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FF84B" w14:textId="77777777" w:rsidR="00AA4130" w:rsidRDefault="00AA4130">
      <w:pPr>
        <w:spacing w:line="360" w:lineRule="auto"/>
        <w:ind w:firstLineChars="50" w:firstLine="300"/>
        <w:rPr>
          <w:sz w:val="60"/>
          <w:szCs w:val="60"/>
        </w:rPr>
      </w:pPr>
    </w:p>
    <w:p w14:paraId="49C52592" w14:textId="77777777" w:rsidR="00AA4130" w:rsidRDefault="00AA4130">
      <w:pPr>
        <w:spacing w:line="360" w:lineRule="auto"/>
        <w:ind w:firstLineChars="50" w:firstLine="300"/>
        <w:rPr>
          <w:sz w:val="60"/>
          <w:szCs w:val="60"/>
        </w:rPr>
      </w:pPr>
    </w:p>
    <w:p w14:paraId="2B3F2117" w14:textId="77777777" w:rsidR="00AA4130" w:rsidRDefault="00B91F4D">
      <w:pPr>
        <w:jc w:val="center"/>
        <w:rPr>
          <w:b/>
          <w:bCs/>
          <w:sz w:val="60"/>
          <w:szCs w:val="60"/>
        </w:rPr>
      </w:pPr>
      <w:r>
        <w:rPr>
          <w:b/>
          <w:bCs/>
          <w:sz w:val="60"/>
          <w:szCs w:val="60"/>
        </w:rPr>
        <w:t>北京市政府采购项目</w:t>
      </w:r>
    </w:p>
    <w:p w14:paraId="2FE53B09" w14:textId="77777777" w:rsidR="00AA4130" w:rsidRDefault="00B91F4D">
      <w:pPr>
        <w:jc w:val="center"/>
        <w:rPr>
          <w:b/>
          <w:bCs/>
          <w:sz w:val="60"/>
          <w:szCs w:val="60"/>
        </w:rPr>
      </w:pPr>
      <w:r>
        <w:rPr>
          <w:b/>
          <w:bCs/>
          <w:sz w:val="60"/>
          <w:szCs w:val="60"/>
        </w:rPr>
        <w:t>竞争性</w:t>
      </w:r>
      <w:r>
        <w:rPr>
          <w:rFonts w:hint="eastAsia"/>
          <w:b/>
          <w:bCs/>
          <w:sz w:val="60"/>
          <w:szCs w:val="60"/>
        </w:rPr>
        <w:t>磋商</w:t>
      </w:r>
      <w:r>
        <w:rPr>
          <w:b/>
          <w:bCs/>
          <w:sz w:val="60"/>
          <w:szCs w:val="60"/>
        </w:rPr>
        <w:t>文件</w:t>
      </w:r>
    </w:p>
    <w:p w14:paraId="08168D48" w14:textId="77777777" w:rsidR="00AA4130" w:rsidRPr="00271E41" w:rsidRDefault="00AA4130">
      <w:pPr>
        <w:spacing w:line="360" w:lineRule="auto"/>
        <w:jc w:val="center"/>
        <w:rPr>
          <w:sz w:val="60"/>
          <w:szCs w:val="60"/>
        </w:rPr>
      </w:pPr>
    </w:p>
    <w:p w14:paraId="6436C1CB" w14:textId="77777777" w:rsidR="00AA4130" w:rsidRPr="00271E41" w:rsidRDefault="00AA4130">
      <w:pPr>
        <w:spacing w:line="360" w:lineRule="auto"/>
        <w:jc w:val="center"/>
        <w:rPr>
          <w:sz w:val="60"/>
          <w:szCs w:val="60"/>
        </w:rPr>
      </w:pPr>
    </w:p>
    <w:p w14:paraId="23B58342" w14:textId="77777777" w:rsidR="00AA4130" w:rsidRPr="00271E41" w:rsidRDefault="00AA4130">
      <w:pPr>
        <w:spacing w:line="360" w:lineRule="auto"/>
        <w:jc w:val="center"/>
        <w:rPr>
          <w:sz w:val="60"/>
          <w:szCs w:val="60"/>
        </w:rPr>
      </w:pPr>
    </w:p>
    <w:p w14:paraId="05792DC8" w14:textId="77777777" w:rsidR="00AA4130" w:rsidRPr="00271E41" w:rsidRDefault="00AA4130">
      <w:pPr>
        <w:spacing w:line="360" w:lineRule="auto"/>
        <w:jc w:val="center"/>
        <w:rPr>
          <w:sz w:val="60"/>
          <w:szCs w:val="60"/>
        </w:rPr>
      </w:pPr>
    </w:p>
    <w:p w14:paraId="14DE0AFB" w14:textId="77777777" w:rsidR="00AA4130" w:rsidRPr="00271E41" w:rsidRDefault="00AA4130">
      <w:pPr>
        <w:spacing w:line="360" w:lineRule="auto"/>
        <w:jc w:val="center"/>
        <w:rPr>
          <w:sz w:val="60"/>
          <w:szCs w:val="60"/>
        </w:rPr>
      </w:pPr>
    </w:p>
    <w:p w14:paraId="2557F0F0" w14:textId="77777777" w:rsidR="00AA4130" w:rsidRPr="002B4552" w:rsidRDefault="00B91F4D">
      <w:pPr>
        <w:tabs>
          <w:tab w:val="left" w:pos="3240"/>
          <w:tab w:val="left" w:pos="3420"/>
        </w:tabs>
        <w:spacing w:line="360" w:lineRule="auto"/>
        <w:ind w:leftChars="444" w:left="2833" w:hangingChars="528" w:hanging="1901"/>
        <w:jc w:val="left"/>
        <w:rPr>
          <w:bCs/>
          <w:color w:val="000000" w:themeColor="text1"/>
          <w:sz w:val="36"/>
          <w:szCs w:val="36"/>
        </w:rPr>
      </w:pPr>
      <w:r w:rsidRPr="002B4552">
        <w:rPr>
          <w:bCs/>
          <w:color w:val="000000" w:themeColor="text1"/>
          <w:sz w:val="36"/>
          <w:szCs w:val="36"/>
        </w:rPr>
        <w:t>项目名称：</w:t>
      </w:r>
      <w:r w:rsidRPr="002B4552">
        <w:rPr>
          <w:bCs/>
          <w:color w:val="000000" w:themeColor="text1"/>
          <w:sz w:val="36"/>
          <w:szCs w:val="36"/>
        </w:rPr>
        <w:t>2025</w:t>
      </w:r>
      <w:r w:rsidRPr="002B4552">
        <w:rPr>
          <w:bCs/>
          <w:color w:val="000000" w:themeColor="text1"/>
          <w:sz w:val="36"/>
          <w:szCs w:val="36"/>
        </w:rPr>
        <w:t>年安全隐患整治项目</w:t>
      </w:r>
    </w:p>
    <w:p w14:paraId="39C2F20B" w14:textId="29DB58CA" w:rsidR="00AA4130" w:rsidRPr="002B4552" w:rsidRDefault="00B91F4D">
      <w:pPr>
        <w:tabs>
          <w:tab w:val="left" w:pos="3240"/>
          <w:tab w:val="left" w:pos="3420"/>
        </w:tabs>
        <w:spacing w:line="360" w:lineRule="auto"/>
        <w:ind w:leftChars="444" w:left="2833" w:hangingChars="528" w:hanging="1901"/>
        <w:jc w:val="left"/>
        <w:rPr>
          <w:bCs/>
          <w:color w:val="000000" w:themeColor="text1"/>
          <w:sz w:val="36"/>
          <w:szCs w:val="36"/>
        </w:rPr>
      </w:pPr>
      <w:r w:rsidRPr="002B4552">
        <w:rPr>
          <w:bCs/>
          <w:color w:val="000000" w:themeColor="text1"/>
          <w:sz w:val="36"/>
          <w:szCs w:val="36"/>
        </w:rPr>
        <w:t>项目编号</w:t>
      </w:r>
      <w:r w:rsidRPr="002B4552">
        <w:rPr>
          <w:bCs/>
          <w:color w:val="000000" w:themeColor="text1"/>
          <w:sz w:val="36"/>
          <w:szCs w:val="36"/>
        </w:rPr>
        <w:t>/</w:t>
      </w:r>
      <w:r w:rsidRPr="002B4552">
        <w:rPr>
          <w:bCs/>
          <w:color w:val="000000" w:themeColor="text1"/>
          <w:sz w:val="36"/>
          <w:szCs w:val="36"/>
        </w:rPr>
        <w:t>包号：</w:t>
      </w:r>
      <w:r w:rsidR="00813FFC" w:rsidRPr="002B4552">
        <w:rPr>
          <w:bCs/>
          <w:color w:val="000000" w:themeColor="text1"/>
          <w:sz w:val="36"/>
          <w:szCs w:val="36"/>
        </w:rPr>
        <w:t>11000026210200162966-XM001</w:t>
      </w:r>
      <w:r w:rsidRPr="002B4552">
        <w:rPr>
          <w:rFonts w:hint="eastAsia"/>
          <w:bCs/>
          <w:color w:val="000000" w:themeColor="text1"/>
          <w:sz w:val="36"/>
          <w:szCs w:val="36"/>
        </w:rPr>
        <w:t>/</w:t>
      </w:r>
      <w:r w:rsidR="00B759D3">
        <w:rPr>
          <w:rFonts w:hint="eastAsia"/>
          <w:bCs/>
          <w:color w:val="000000" w:themeColor="text1"/>
          <w:sz w:val="36"/>
          <w:szCs w:val="36"/>
        </w:rPr>
        <w:t>3</w:t>
      </w:r>
    </w:p>
    <w:p w14:paraId="06CC5515" w14:textId="77777777" w:rsidR="00AA4130" w:rsidRPr="002B4552" w:rsidRDefault="00B91F4D">
      <w:pPr>
        <w:tabs>
          <w:tab w:val="left" w:pos="3240"/>
          <w:tab w:val="left" w:pos="3420"/>
        </w:tabs>
        <w:spacing w:line="360" w:lineRule="auto"/>
        <w:ind w:leftChars="444" w:left="2833" w:hangingChars="528" w:hanging="1901"/>
        <w:jc w:val="left"/>
        <w:rPr>
          <w:bCs/>
          <w:color w:val="000000" w:themeColor="text1"/>
          <w:sz w:val="36"/>
          <w:szCs w:val="36"/>
        </w:rPr>
      </w:pPr>
      <w:r w:rsidRPr="002B4552">
        <w:rPr>
          <w:bCs/>
          <w:color w:val="000000" w:themeColor="text1"/>
          <w:sz w:val="36"/>
          <w:szCs w:val="36"/>
        </w:rPr>
        <w:t>采</w:t>
      </w:r>
      <w:r w:rsidRPr="002B4552">
        <w:rPr>
          <w:bCs/>
          <w:color w:val="000000" w:themeColor="text1"/>
          <w:sz w:val="36"/>
          <w:szCs w:val="36"/>
        </w:rPr>
        <w:t xml:space="preserve"> </w:t>
      </w:r>
      <w:r w:rsidRPr="002B4552">
        <w:rPr>
          <w:bCs/>
          <w:color w:val="000000" w:themeColor="text1"/>
          <w:sz w:val="36"/>
          <w:szCs w:val="36"/>
        </w:rPr>
        <w:t>购</w:t>
      </w:r>
      <w:r w:rsidRPr="002B4552">
        <w:rPr>
          <w:bCs/>
          <w:color w:val="000000" w:themeColor="text1"/>
          <w:sz w:val="36"/>
          <w:szCs w:val="36"/>
        </w:rPr>
        <w:t xml:space="preserve"> </w:t>
      </w:r>
      <w:r w:rsidRPr="002B4552">
        <w:rPr>
          <w:bCs/>
          <w:color w:val="000000" w:themeColor="text1"/>
          <w:sz w:val="36"/>
          <w:szCs w:val="36"/>
        </w:rPr>
        <w:t>人：</w:t>
      </w:r>
      <w:r w:rsidRPr="002B4552">
        <w:rPr>
          <w:rFonts w:hint="eastAsia"/>
          <w:bCs/>
          <w:color w:val="000000" w:themeColor="text1"/>
          <w:sz w:val="36"/>
          <w:szCs w:val="36"/>
        </w:rPr>
        <w:t>首都医科大学附属首都儿童医学中心</w:t>
      </w:r>
    </w:p>
    <w:p w14:paraId="67E8CC3C" w14:textId="77777777" w:rsidR="00AA4130" w:rsidRPr="002B4552" w:rsidRDefault="00B91F4D">
      <w:pPr>
        <w:tabs>
          <w:tab w:val="left" w:pos="3240"/>
          <w:tab w:val="left" w:pos="3420"/>
        </w:tabs>
        <w:spacing w:line="360" w:lineRule="auto"/>
        <w:ind w:leftChars="444" w:left="2833" w:hangingChars="528" w:hanging="1901"/>
        <w:jc w:val="left"/>
        <w:rPr>
          <w:bCs/>
          <w:color w:val="000000" w:themeColor="text1"/>
          <w:sz w:val="36"/>
          <w:szCs w:val="36"/>
        </w:rPr>
      </w:pPr>
      <w:r w:rsidRPr="002B4552">
        <w:rPr>
          <w:rFonts w:hint="eastAsia"/>
          <w:bCs/>
          <w:color w:val="000000" w:themeColor="text1"/>
          <w:sz w:val="36"/>
          <w:szCs w:val="36"/>
        </w:rPr>
        <w:t>采购</w:t>
      </w:r>
      <w:r w:rsidRPr="002B4552">
        <w:rPr>
          <w:bCs/>
          <w:color w:val="000000" w:themeColor="text1"/>
          <w:sz w:val="36"/>
          <w:szCs w:val="36"/>
        </w:rPr>
        <w:t>代理机构：</w:t>
      </w:r>
      <w:r w:rsidRPr="002B4552">
        <w:rPr>
          <w:rFonts w:hint="eastAsia"/>
          <w:bCs/>
          <w:color w:val="000000" w:themeColor="text1"/>
          <w:sz w:val="36"/>
          <w:szCs w:val="36"/>
        </w:rPr>
        <w:t>中信国际招标有限公司</w:t>
      </w:r>
      <w:r w:rsidRPr="002B4552">
        <w:rPr>
          <w:bCs/>
          <w:color w:val="000000" w:themeColor="text1"/>
          <w:sz w:val="36"/>
          <w:szCs w:val="36"/>
        </w:rPr>
        <w:t xml:space="preserve"> </w:t>
      </w:r>
    </w:p>
    <w:p w14:paraId="5D081887" w14:textId="77777777" w:rsidR="00AA4130" w:rsidRDefault="00B91F4D">
      <w:pPr>
        <w:pStyle w:val="Default"/>
        <w:spacing w:line="360" w:lineRule="auto"/>
        <w:rPr>
          <w:rFonts w:ascii="Times New Roman" w:hAnsi="Times New Roman" w:cs="Times New Roman"/>
          <w:color w:val="auto"/>
          <w:sz w:val="32"/>
          <w:szCs w:val="32"/>
        </w:rPr>
      </w:pPr>
      <w:r>
        <w:rPr>
          <w:rFonts w:ascii="Times New Roman" w:hAnsi="Times New Roman"/>
          <w:b/>
          <w:bCs/>
          <w:sz w:val="44"/>
        </w:rPr>
        <w:br w:type="page"/>
      </w:r>
    </w:p>
    <w:p w14:paraId="1AA1CAA3" w14:textId="77777777" w:rsidR="00AA4130" w:rsidRDefault="00B91F4D">
      <w:pPr>
        <w:widowControl/>
        <w:jc w:val="center"/>
        <w:rPr>
          <w:b/>
          <w:sz w:val="36"/>
          <w:szCs w:val="36"/>
        </w:rPr>
      </w:pPr>
      <w:r>
        <w:rPr>
          <w:rFonts w:hint="eastAsia"/>
          <w:b/>
          <w:sz w:val="36"/>
          <w:szCs w:val="36"/>
        </w:rPr>
        <w:lastRenderedPageBreak/>
        <w:t>目</w:t>
      </w:r>
      <w:r>
        <w:rPr>
          <w:b/>
          <w:sz w:val="36"/>
          <w:szCs w:val="36"/>
        </w:rPr>
        <w:t xml:space="preserve">      </w:t>
      </w:r>
      <w:r>
        <w:rPr>
          <w:rFonts w:hint="eastAsia"/>
          <w:b/>
          <w:sz w:val="36"/>
          <w:szCs w:val="36"/>
        </w:rPr>
        <w:t>录</w:t>
      </w:r>
    </w:p>
    <w:p w14:paraId="64D04EB6" w14:textId="28DAC44F" w:rsidR="00AA4130" w:rsidRDefault="00B91F4D">
      <w:pPr>
        <w:pStyle w:val="TOC1"/>
        <w:spacing w:line="360" w:lineRule="auto"/>
        <w:rPr>
          <w:rFonts w:ascii="Times New Roman" w:hAnsi="Times New Roman" w:cstheme="minorBidi"/>
          <w:noProof/>
          <w14:ligatures w14:val="standardContextual"/>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221698412" w:history="1">
        <w:r>
          <w:rPr>
            <w:rStyle w:val="affd"/>
            <w:rFonts w:ascii="Times New Roman" w:hAnsi="Times New Roman" w:hint="eastAsia"/>
            <w:noProof/>
          </w:rPr>
          <w:t>第一章</w:t>
        </w:r>
        <w:r>
          <w:rPr>
            <w:rStyle w:val="affd"/>
            <w:rFonts w:ascii="Times New Roman" w:hAnsi="Times New Roman" w:hint="eastAsia"/>
            <w:noProof/>
          </w:rPr>
          <w:t xml:space="preserve">   </w:t>
        </w:r>
        <w:r>
          <w:rPr>
            <w:rStyle w:val="affd"/>
            <w:rFonts w:ascii="Times New Roman" w:hAnsi="Times New Roman" w:hint="eastAsia"/>
            <w:noProof/>
          </w:rPr>
          <w:t>采购邀请</w:t>
        </w:r>
        <w:r>
          <w:rPr>
            <w:rFonts w:ascii="Times New Roman" w:hAnsi="Times New Roman" w:hint="eastAsia"/>
            <w:noProof/>
          </w:rPr>
          <w:tab/>
        </w:r>
        <w:r>
          <w:rPr>
            <w:rFonts w:ascii="Times New Roman" w:hAnsi="Times New Roman" w:hint="eastAsia"/>
            <w:noProof/>
          </w:rPr>
          <w:fldChar w:fldCharType="begin"/>
        </w:r>
        <w:r>
          <w:rPr>
            <w:rFonts w:ascii="Times New Roman" w:hAnsi="Times New Roman" w:hint="eastAsia"/>
            <w:noProof/>
          </w:rPr>
          <w:instrText xml:space="preserve"> </w:instrText>
        </w:r>
        <w:r>
          <w:rPr>
            <w:rFonts w:ascii="Times New Roman" w:hAnsi="Times New Roman"/>
            <w:noProof/>
          </w:rPr>
          <w:instrText>PAGEREF _Toc221698412 \h</w:instrText>
        </w:r>
        <w:r>
          <w:rPr>
            <w:rFonts w:ascii="Times New Roman" w:hAnsi="Times New Roman" w:hint="eastAsia"/>
            <w:noProof/>
          </w:rPr>
          <w:instrText xml:space="preserve"> </w:instrText>
        </w:r>
        <w:r>
          <w:rPr>
            <w:rFonts w:ascii="Times New Roman" w:hAnsi="Times New Roman" w:hint="eastAsia"/>
            <w:noProof/>
          </w:rPr>
        </w:r>
        <w:r>
          <w:rPr>
            <w:rFonts w:ascii="Times New Roman" w:hAnsi="Times New Roman" w:hint="eastAsia"/>
            <w:noProof/>
          </w:rPr>
          <w:fldChar w:fldCharType="separate"/>
        </w:r>
        <w:r w:rsidR="00687350">
          <w:rPr>
            <w:rFonts w:ascii="Times New Roman" w:hAnsi="Times New Roman"/>
            <w:noProof/>
          </w:rPr>
          <w:t>1</w:t>
        </w:r>
        <w:r>
          <w:rPr>
            <w:rFonts w:ascii="Times New Roman" w:hAnsi="Times New Roman" w:hint="eastAsia"/>
            <w:noProof/>
          </w:rPr>
          <w:fldChar w:fldCharType="end"/>
        </w:r>
      </w:hyperlink>
    </w:p>
    <w:p w14:paraId="26687E0D" w14:textId="2FEE6E51" w:rsidR="00AA4130" w:rsidRDefault="00B91F4D">
      <w:pPr>
        <w:pStyle w:val="TOC1"/>
        <w:spacing w:line="360" w:lineRule="auto"/>
        <w:rPr>
          <w:rFonts w:ascii="Times New Roman" w:hAnsi="Times New Roman" w:cstheme="minorBidi"/>
          <w:noProof/>
          <w14:ligatures w14:val="standardContextual"/>
        </w:rPr>
      </w:pPr>
      <w:hyperlink w:anchor="_Toc221698413" w:history="1">
        <w:r>
          <w:rPr>
            <w:rStyle w:val="affd"/>
            <w:rFonts w:ascii="Times New Roman" w:hAnsi="Times New Roman" w:hint="eastAsia"/>
            <w:noProof/>
          </w:rPr>
          <w:t>第二章</w:t>
        </w:r>
        <w:r>
          <w:rPr>
            <w:rStyle w:val="affd"/>
            <w:rFonts w:ascii="Times New Roman" w:hAnsi="Times New Roman" w:hint="eastAsia"/>
            <w:noProof/>
          </w:rPr>
          <w:t xml:space="preserve">   </w:t>
        </w:r>
        <w:r>
          <w:rPr>
            <w:rStyle w:val="affd"/>
            <w:rFonts w:ascii="Times New Roman" w:hAnsi="Times New Roman" w:hint="eastAsia"/>
            <w:noProof/>
          </w:rPr>
          <w:t>供应商须知</w:t>
        </w:r>
        <w:r>
          <w:rPr>
            <w:rFonts w:ascii="Times New Roman" w:hAnsi="Times New Roman" w:hint="eastAsia"/>
            <w:noProof/>
          </w:rPr>
          <w:tab/>
        </w:r>
        <w:r>
          <w:rPr>
            <w:rFonts w:ascii="Times New Roman" w:hAnsi="Times New Roman" w:hint="eastAsia"/>
            <w:noProof/>
          </w:rPr>
          <w:fldChar w:fldCharType="begin"/>
        </w:r>
        <w:r>
          <w:rPr>
            <w:rFonts w:ascii="Times New Roman" w:hAnsi="Times New Roman" w:hint="eastAsia"/>
            <w:noProof/>
          </w:rPr>
          <w:instrText xml:space="preserve"> </w:instrText>
        </w:r>
        <w:r>
          <w:rPr>
            <w:rFonts w:ascii="Times New Roman" w:hAnsi="Times New Roman"/>
            <w:noProof/>
          </w:rPr>
          <w:instrText>PAGEREF _Toc221698413 \h</w:instrText>
        </w:r>
        <w:r>
          <w:rPr>
            <w:rFonts w:ascii="Times New Roman" w:hAnsi="Times New Roman" w:hint="eastAsia"/>
            <w:noProof/>
          </w:rPr>
          <w:instrText xml:space="preserve"> </w:instrText>
        </w:r>
        <w:r>
          <w:rPr>
            <w:rFonts w:ascii="Times New Roman" w:hAnsi="Times New Roman" w:hint="eastAsia"/>
            <w:noProof/>
          </w:rPr>
        </w:r>
        <w:r>
          <w:rPr>
            <w:rFonts w:ascii="Times New Roman" w:hAnsi="Times New Roman" w:hint="eastAsia"/>
            <w:noProof/>
          </w:rPr>
          <w:fldChar w:fldCharType="separate"/>
        </w:r>
        <w:r w:rsidR="00687350">
          <w:rPr>
            <w:rFonts w:ascii="Times New Roman" w:hAnsi="Times New Roman"/>
            <w:noProof/>
          </w:rPr>
          <w:t>5</w:t>
        </w:r>
        <w:r>
          <w:rPr>
            <w:rFonts w:ascii="Times New Roman" w:hAnsi="Times New Roman" w:hint="eastAsia"/>
            <w:noProof/>
          </w:rPr>
          <w:fldChar w:fldCharType="end"/>
        </w:r>
      </w:hyperlink>
    </w:p>
    <w:p w14:paraId="11B87BB6" w14:textId="10EA53C4" w:rsidR="00AA4130" w:rsidRDefault="00B91F4D">
      <w:pPr>
        <w:pStyle w:val="TOC1"/>
        <w:spacing w:line="360" w:lineRule="auto"/>
        <w:rPr>
          <w:rFonts w:ascii="Times New Roman" w:hAnsi="Times New Roman" w:cstheme="minorBidi"/>
          <w:noProof/>
          <w14:ligatures w14:val="standardContextual"/>
        </w:rPr>
      </w:pPr>
      <w:hyperlink w:anchor="_Toc221698414" w:history="1">
        <w:r>
          <w:rPr>
            <w:rStyle w:val="affd"/>
            <w:rFonts w:ascii="Times New Roman" w:hAnsi="Times New Roman" w:hint="eastAsia"/>
            <w:noProof/>
          </w:rPr>
          <w:t>第三章</w:t>
        </w:r>
        <w:r>
          <w:rPr>
            <w:rStyle w:val="affd"/>
            <w:rFonts w:ascii="Times New Roman" w:hAnsi="Times New Roman" w:hint="eastAsia"/>
            <w:noProof/>
          </w:rPr>
          <w:t xml:space="preserve">   </w:t>
        </w:r>
        <w:r>
          <w:rPr>
            <w:rStyle w:val="affd"/>
            <w:rFonts w:ascii="Times New Roman" w:hAnsi="Times New Roman" w:hint="eastAsia"/>
            <w:noProof/>
          </w:rPr>
          <w:t>评审方法和评审标准</w:t>
        </w:r>
        <w:r>
          <w:rPr>
            <w:rFonts w:ascii="Times New Roman" w:hAnsi="Times New Roman" w:hint="eastAsia"/>
            <w:noProof/>
          </w:rPr>
          <w:tab/>
        </w:r>
        <w:r>
          <w:rPr>
            <w:rFonts w:ascii="Times New Roman" w:hAnsi="Times New Roman" w:hint="eastAsia"/>
            <w:noProof/>
          </w:rPr>
          <w:fldChar w:fldCharType="begin"/>
        </w:r>
        <w:r>
          <w:rPr>
            <w:rFonts w:ascii="Times New Roman" w:hAnsi="Times New Roman" w:hint="eastAsia"/>
            <w:noProof/>
          </w:rPr>
          <w:instrText xml:space="preserve"> </w:instrText>
        </w:r>
        <w:r>
          <w:rPr>
            <w:rFonts w:ascii="Times New Roman" w:hAnsi="Times New Roman"/>
            <w:noProof/>
          </w:rPr>
          <w:instrText>PAGEREF _Toc221698414 \h</w:instrText>
        </w:r>
        <w:r>
          <w:rPr>
            <w:rFonts w:ascii="Times New Roman" w:hAnsi="Times New Roman" w:hint="eastAsia"/>
            <w:noProof/>
          </w:rPr>
          <w:instrText xml:space="preserve"> </w:instrText>
        </w:r>
        <w:r>
          <w:rPr>
            <w:rFonts w:ascii="Times New Roman" w:hAnsi="Times New Roman" w:hint="eastAsia"/>
            <w:noProof/>
          </w:rPr>
        </w:r>
        <w:r>
          <w:rPr>
            <w:rFonts w:ascii="Times New Roman" w:hAnsi="Times New Roman" w:hint="eastAsia"/>
            <w:noProof/>
          </w:rPr>
          <w:fldChar w:fldCharType="separate"/>
        </w:r>
        <w:r w:rsidR="00687350">
          <w:rPr>
            <w:rFonts w:ascii="Times New Roman" w:hAnsi="Times New Roman"/>
            <w:noProof/>
          </w:rPr>
          <w:t>23</w:t>
        </w:r>
        <w:r>
          <w:rPr>
            <w:rFonts w:ascii="Times New Roman" w:hAnsi="Times New Roman" w:hint="eastAsia"/>
            <w:noProof/>
          </w:rPr>
          <w:fldChar w:fldCharType="end"/>
        </w:r>
      </w:hyperlink>
    </w:p>
    <w:p w14:paraId="6D6EB76D" w14:textId="26F20249" w:rsidR="00AA4130" w:rsidRDefault="00B91F4D">
      <w:pPr>
        <w:pStyle w:val="TOC1"/>
        <w:spacing w:line="360" w:lineRule="auto"/>
        <w:rPr>
          <w:rFonts w:ascii="Times New Roman" w:hAnsi="Times New Roman" w:cstheme="minorBidi"/>
          <w:noProof/>
          <w14:ligatures w14:val="standardContextual"/>
        </w:rPr>
      </w:pPr>
      <w:hyperlink w:anchor="_Toc221698415" w:history="1">
        <w:r>
          <w:rPr>
            <w:rStyle w:val="affd"/>
            <w:rFonts w:ascii="Times New Roman" w:hAnsi="Times New Roman" w:hint="eastAsia"/>
            <w:noProof/>
          </w:rPr>
          <w:t>第四章</w:t>
        </w:r>
        <w:r>
          <w:rPr>
            <w:rStyle w:val="affd"/>
            <w:rFonts w:ascii="Times New Roman" w:hAnsi="Times New Roman" w:hint="eastAsia"/>
            <w:noProof/>
          </w:rPr>
          <w:t xml:space="preserve">   </w:t>
        </w:r>
        <w:r>
          <w:rPr>
            <w:rStyle w:val="affd"/>
            <w:rFonts w:ascii="Times New Roman" w:hAnsi="Times New Roman" w:hint="eastAsia"/>
            <w:noProof/>
          </w:rPr>
          <w:t>采购需求</w:t>
        </w:r>
        <w:r>
          <w:rPr>
            <w:rFonts w:ascii="Times New Roman" w:hAnsi="Times New Roman" w:hint="eastAsia"/>
            <w:noProof/>
          </w:rPr>
          <w:tab/>
        </w:r>
        <w:r>
          <w:rPr>
            <w:rFonts w:ascii="Times New Roman" w:hAnsi="Times New Roman" w:hint="eastAsia"/>
            <w:noProof/>
          </w:rPr>
          <w:fldChar w:fldCharType="begin"/>
        </w:r>
        <w:r>
          <w:rPr>
            <w:rFonts w:ascii="Times New Roman" w:hAnsi="Times New Roman" w:hint="eastAsia"/>
            <w:noProof/>
          </w:rPr>
          <w:instrText xml:space="preserve"> </w:instrText>
        </w:r>
        <w:r>
          <w:rPr>
            <w:rFonts w:ascii="Times New Roman" w:hAnsi="Times New Roman"/>
            <w:noProof/>
          </w:rPr>
          <w:instrText>PAGEREF _Toc221698415 \h</w:instrText>
        </w:r>
        <w:r>
          <w:rPr>
            <w:rFonts w:ascii="Times New Roman" w:hAnsi="Times New Roman" w:hint="eastAsia"/>
            <w:noProof/>
          </w:rPr>
          <w:instrText xml:space="preserve"> </w:instrText>
        </w:r>
        <w:r>
          <w:rPr>
            <w:rFonts w:ascii="Times New Roman" w:hAnsi="Times New Roman" w:hint="eastAsia"/>
            <w:noProof/>
          </w:rPr>
        </w:r>
        <w:r>
          <w:rPr>
            <w:rFonts w:ascii="Times New Roman" w:hAnsi="Times New Roman" w:hint="eastAsia"/>
            <w:noProof/>
          </w:rPr>
          <w:fldChar w:fldCharType="separate"/>
        </w:r>
        <w:r w:rsidR="00687350">
          <w:rPr>
            <w:rFonts w:ascii="Times New Roman" w:hAnsi="Times New Roman"/>
            <w:noProof/>
          </w:rPr>
          <w:t>36</w:t>
        </w:r>
        <w:r>
          <w:rPr>
            <w:rFonts w:ascii="Times New Roman" w:hAnsi="Times New Roman" w:hint="eastAsia"/>
            <w:noProof/>
          </w:rPr>
          <w:fldChar w:fldCharType="end"/>
        </w:r>
      </w:hyperlink>
    </w:p>
    <w:p w14:paraId="4B7FC749" w14:textId="10738B4C" w:rsidR="00AA4130" w:rsidRDefault="00B91F4D">
      <w:pPr>
        <w:pStyle w:val="TOC1"/>
        <w:spacing w:line="360" w:lineRule="auto"/>
        <w:rPr>
          <w:rFonts w:ascii="Times New Roman" w:hAnsi="Times New Roman" w:cstheme="minorBidi"/>
          <w:noProof/>
          <w14:ligatures w14:val="standardContextual"/>
        </w:rPr>
      </w:pPr>
      <w:hyperlink w:anchor="_Toc221698416" w:history="1">
        <w:r>
          <w:rPr>
            <w:rStyle w:val="affd"/>
            <w:rFonts w:ascii="Times New Roman" w:hAnsi="Times New Roman" w:hint="eastAsia"/>
            <w:noProof/>
          </w:rPr>
          <w:t>第五章</w:t>
        </w:r>
        <w:r>
          <w:rPr>
            <w:rStyle w:val="affd"/>
            <w:rFonts w:ascii="Times New Roman" w:hAnsi="Times New Roman" w:hint="eastAsia"/>
            <w:noProof/>
          </w:rPr>
          <w:t xml:space="preserve">   </w:t>
        </w:r>
        <w:r>
          <w:rPr>
            <w:rStyle w:val="affd"/>
            <w:rFonts w:ascii="Times New Roman" w:hAnsi="Times New Roman" w:hint="eastAsia"/>
            <w:noProof/>
          </w:rPr>
          <w:t>合同草案条款</w:t>
        </w:r>
        <w:r>
          <w:rPr>
            <w:rFonts w:ascii="Times New Roman" w:hAnsi="Times New Roman" w:hint="eastAsia"/>
            <w:noProof/>
          </w:rPr>
          <w:tab/>
        </w:r>
        <w:r>
          <w:rPr>
            <w:rFonts w:ascii="Times New Roman" w:hAnsi="Times New Roman" w:hint="eastAsia"/>
            <w:noProof/>
          </w:rPr>
          <w:fldChar w:fldCharType="begin"/>
        </w:r>
        <w:r>
          <w:rPr>
            <w:rFonts w:ascii="Times New Roman" w:hAnsi="Times New Roman" w:hint="eastAsia"/>
            <w:noProof/>
          </w:rPr>
          <w:instrText xml:space="preserve"> </w:instrText>
        </w:r>
        <w:r>
          <w:rPr>
            <w:rFonts w:ascii="Times New Roman" w:hAnsi="Times New Roman"/>
            <w:noProof/>
          </w:rPr>
          <w:instrText>PAGEREF _Toc221698416 \h</w:instrText>
        </w:r>
        <w:r>
          <w:rPr>
            <w:rFonts w:ascii="Times New Roman" w:hAnsi="Times New Roman" w:hint="eastAsia"/>
            <w:noProof/>
          </w:rPr>
          <w:instrText xml:space="preserve"> </w:instrText>
        </w:r>
        <w:r>
          <w:rPr>
            <w:rFonts w:ascii="Times New Roman" w:hAnsi="Times New Roman" w:hint="eastAsia"/>
            <w:noProof/>
          </w:rPr>
        </w:r>
        <w:r>
          <w:rPr>
            <w:rFonts w:ascii="Times New Roman" w:hAnsi="Times New Roman" w:hint="eastAsia"/>
            <w:noProof/>
          </w:rPr>
          <w:fldChar w:fldCharType="separate"/>
        </w:r>
        <w:r w:rsidR="00687350">
          <w:rPr>
            <w:rFonts w:ascii="Times New Roman" w:hAnsi="Times New Roman"/>
            <w:noProof/>
          </w:rPr>
          <w:t>40</w:t>
        </w:r>
        <w:r>
          <w:rPr>
            <w:rFonts w:ascii="Times New Roman" w:hAnsi="Times New Roman" w:hint="eastAsia"/>
            <w:noProof/>
          </w:rPr>
          <w:fldChar w:fldCharType="end"/>
        </w:r>
      </w:hyperlink>
    </w:p>
    <w:p w14:paraId="000D0A93" w14:textId="43D91C9D" w:rsidR="00AA4130" w:rsidRDefault="00B91F4D">
      <w:pPr>
        <w:pStyle w:val="TOC1"/>
        <w:spacing w:line="360" w:lineRule="auto"/>
        <w:rPr>
          <w:rFonts w:ascii="Times New Roman" w:hAnsi="Times New Roman" w:cstheme="minorBidi"/>
          <w:b w:val="0"/>
          <w:noProof/>
          <w14:ligatures w14:val="standardContextual"/>
        </w:rPr>
      </w:pPr>
      <w:hyperlink w:anchor="_Toc221698417" w:history="1">
        <w:r>
          <w:rPr>
            <w:rStyle w:val="affd"/>
            <w:rFonts w:ascii="Times New Roman" w:hAnsi="Times New Roman" w:hint="eastAsia"/>
            <w:noProof/>
          </w:rPr>
          <w:t>第六章</w:t>
        </w:r>
        <w:r>
          <w:rPr>
            <w:rStyle w:val="affd"/>
            <w:rFonts w:ascii="Times New Roman" w:hAnsi="Times New Roman" w:hint="eastAsia"/>
            <w:noProof/>
          </w:rPr>
          <w:t xml:space="preserve">   </w:t>
        </w:r>
        <w:r>
          <w:rPr>
            <w:rStyle w:val="affd"/>
            <w:rFonts w:ascii="Times New Roman" w:hAnsi="Times New Roman" w:hint="eastAsia"/>
            <w:noProof/>
          </w:rPr>
          <w:t>响应文件格式</w:t>
        </w:r>
        <w:r>
          <w:rPr>
            <w:rFonts w:ascii="Times New Roman" w:hAnsi="Times New Roman" w:hint="eastAsia"/>
            <w:noProof/>
          </w:rPr>
          <w:tab/>
        </w:r>
        <w:r>
          <w:rPr>
            <w:rFonts w:ascii="Times New Roman" w:hAnsi="Times New Roman" w:hint="eastAsia"/>
            <w:noProof/>
          </w:rPr>
          <w:fldChar w:fldCharType="begin"/>
        </w:r>
        <w:r>
          <w:rPr>
            <w:rFonts w:ascii="Times New Roman" w:hAnsi="Times New Roman" w:hint="eastAsia"/>
            <w:noProof/>
          </w:rPr>
          <w:instrText xml:space="preserve"> </w:instrText>
        </w:r>
        <w:r>
          <w:rPr>
            <w:rFonts w:ascii="Times New Roman" w:hAnsi="Times New Roman"/>
            <w:noProof/>
          </w:rPr>
          <w:instrText>PAGEREF _Toc221698417 \h</w:instrText>
        </w:r>
        <w:r>
          <w:rPr>
            <w:rFonts w:ascii="Times New Roman" w:hAnsi="Times New Roman" w:hint="eastAsia"/>
            <w:noProof/>
          </w:rPr>
          <w:instrText xml:space="preserve"> </w:instrText>
        </w:r>
        <w:r>
          <w:rPr>
            <w:rFonts w:ascii="Times New Roman" w:hAnsi="Times New Roman" w:hint="eastAsia"/>
            <w:noProof/>
          </w:rPr>
        </w:r>
        <w:r>
          <w:rPr>
            <w:rFonts w:ascii="Times New Roman" w:hAnsi="Times New Roman" w:hint="eastAsia"/>
            <w:noProof/>
          </w:rPr>
          <w:fldChar w:fldCharType="separate"/>
        </w:r>
        <w:r w:rsidR="00687350">
          <w:rPr>
            <w:rFonts w:ascii="Times New Roman" w:hAnsi="Times New Roman"/>
            <w:noProof/>
          </w:rPr>
          <w:t>57</w:t>
        </w:r>
        <w:r>
          <w:rPr>
            <w:rFonts w:ascii="Times New Roman" w:hAnsi="Times New Roman" w:hint="eastAsia"/>
            <w:noProof/>
          </w:rPr>
          <w:fldChar w:fldCharType="end"/>
        </w:r>
      </w:hyperlink>
    </w:p>
    <w:p w14:paraId="32E61D44" w14:textId="77777777" w:rsidR="00AA4130" w:rsidRDefault="00B91F4D">
      <w:pPr>
        <w:spacing w:line="360" w:lineRule="auto"/>
        <w:rPr>
          <w:sz w:val="24"/>
        </w:rPr>
      </w:pPr>
      <w:r>
        <w:rPr>
          <w:sz w:val="24"/>
        </w:rPr>
        <w:fldChar w:fldCharType="end"/>
      </w:r>
    </w:p>
    <w:p w14:paraId="5A901CB1" w14:textId="77777777" w:rsidR="00AA4130" w:rsidRDefault="00B91F4D">
      <w:pPr>
        <w:spacing w:line="360" w:lineRule="auto"/>
        <w:rPr>
          <w:sz w:val="24"/>
        </w:rPr>
      </w:pPr>
      <w:r>
        <w:rPr>
          <w:color w:val="000000" w:themeColor="text1"/>
          <w:sz w:val="24"/>
          <w:u w:val="single"/>
        </w:rPr>
        <w:t>注：采购文件条款中以</w:t>
      </w:r>
      <w:r>
        <w:rPr>
          <w:color w:val="000000" w:themeColor="text1"/>
          <w:sz w:val="24"/>
          <w:u w:val="single"/>
        </w:rPr>
        <w:t>“■”</w:t>
      </w:r>
      <w:r>
        <w:rPr>
          <w:color w:val="000000" w:themeColor="text1"/>
          <w:sz w:val="24"/>
          <w:u w:val="single"/>
        </w:rPr>
        <w:t>形式标记的内容适用于本项目，以</w:t>
      </w:r>
      <w:r>
        <w:rPr>
          <w:color w:val="000000" w:themeColor="text1"/>
          <w:sz w:val="24"/>
          <w:u w:val="single"/>
        </w:rPr>
        <w:t>“□”</w:t>
      </w:r>
      <w:r>
        <w:rPr>
          <w:color w:val="000000" w:themeColor="text1"/>
          <w:sz w:val="24"/>
          <w:u w:val="single"/>
        </w:rPr>
        <w:t>形式标记的内容不适用于本项目。</w:t>
      </w:r>
    </w:p>
    <w:p w14:paraId="0BF2AA9F" w14:textId="77777777" w:rsidR="00AA4130" w:rsidRDefault="00AA4130">
      <w:pPr>
        <w:pStyle w:val="TOC1"/>
        <w:spacing w:line="360" w:lineRule="auto"/>
        <w:rPr>
          <w:rFonts w:ascii="Times New Roman" w:hAnsi="Times New Roman"/>
          <w:b w:val="0"/>
          <w:sz w:val="36"/>
          <w:szCs w:val="36"/>
        </w:rPr>
      </w:pPr>
    </w:p>
    <w:p w14:paraId="778849C2" w14:textId="77777777" w:rsidR="00AA4130" w:rsidRDefault="00AA4130">
      <w:pPr>
        <w:spacing w:line="360" w:lineRule="auto"/>
        <w:jc w:val="center"/>
        <w:outlineLvl w:val="0"/>
        <w:rPr>
          <w:b/>
          <w:sz w:val="36"/>
          <w:szCs w:val="36"/>
        </w:rPr>
        <w:sectPr w:rsidR="00AA4130">
          <w:footerReference w:type="even" r:id="rId8"/>
          <w:footerReference w:type="default" r:id="rId9"/>
          <w:footerReference w:type="first" r:id="rId10"/>
          <w:type w:val="nextColumn"/>
          <w:pgSz w:w="11907" w:h="16840"/>
          <w:pgMar w:top="1418" w:right="1134" w:bottom="1418" w:left="1701" w:header="851" w:footer="851" w:gutter="0"/>
          <w:pgNumType w:start="1"/>
          <w:cols w:space="720"/>
          <w:titlePg/>
          <w:docGrid w:linePitch="462"/>
        </w:sectPr>
      </w:pPr>
    </w:p>
    <w:p w14:paraId="428299ED" w14:textId="77777777" w:rsidR="00AA4130" w:rsidRDefault="00B91F4D">
      <w:pPr>
        <w:spacing w:line="360" w:lineRule="auto"/>
        <w:jc w:val="center"/>
        <w:outlineLvl w:val="0"/>
        <w:rPr>
          <w:b/>
          <w:sz w:val="36"/>
          <w:szCs w:val="36"/>
        </w:rPr>
      </w:pPr>
      <w:bookmarkStart w:id="0" w:name="_Toc221698412"/>
      <w:r>
        <w:rPr>
          <w:b/>
          <w:sz w:val="36"/>
          <w:szCs w:val="36"/>
        </w:rPr>
        <w:lastRenderedPageBreak/>
        <w:t>第一章</w:t>
      </w:r>
      <w:r>
        <w:rPr>
          <w:b/>
          <w:sz w:val="36"/>
          <w:szCs w:val="36"/>
        </w:rPr>
        <w:t xml:space="preserve">   </w:t>
      </w:r>
      <w:r>
        <w:rPr>
          <w:b/>
          <w:sz w:val="36"/>
          <w:szCs w:val="36"/>
        </w:rPr>
        <w:t>采购邀请</w:t>
      </w:r>
      <w:bookmarkStart w:id="1" w:name="_Toc28359002"/>
      <w:bookmarkStart w:id="2" w:name="_Hlk24379207"/>
      <w:bookmarkStart w:id="3" w:name="_Toc28359079"/>
      <w:bookmarkStart w:id="4" w:name="_Toc35393790"/>
      <w:bookmarkStart w:id="5" w:name="_Toc35393621"/>
      <w:bookmarkEnd w:id="0"/>
    </w:p>
    <w:bookmarkEnd w:id="1"/>
    <w:bookmarkEnd w:id="2"/>
    <w:bookmarkEnd w:id="3"/>
    <w:bookmarkEnd w:id="4"/>
    <w:bookmarkEnd w:id="5"/>
    <w:p w14:paraId="756E6314" w14:textId="77777777" w:rsidR="00AA4130" w:rsidRDefault="00B91F4D">
      <w:pPr>
        <w:pStyle w:val="21"/>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p>
    <w:p w14:paraId="26DBF1F9" w14:textId="19E525A1" w:rsidR="00AA4130" w:rsidRPr="00EB6CE1" w:rsidRDefault="00B91F4D">
      <w:pPr>
        <w:spacing w:line="360" w:lineRule="auto"/>
        <w:ind w:firstLineChars="200" w:firstLine="480"/>
        <w:rPr>
          <w:color w:val="000000" w:themeColor="text1"/>
          <w:sz w:val="24"/>
        </w:rPr>
      </w:pPr>
      <w:r w:rsidRPr="00EB6CE1">
        <w:rPr>
          <w:color w:val="000000" w:themeColor="text1"/>
          <w:sz w:val="24"/>
        </w:rPr>
        <w:t>1.</w:t>
      </w:r>
      <w:r w:rsidRPr="00EB6CE1">
        <w:rPr>
          <w:rFonts w:hint="eastAsia"/>
          <w:color w:val="000000" w:themeColor="text1"/>
          <w:sz w:val="24"/>
        </w:rPr>
        <w:t>项目编号：</w:t>
      </w:r>
      <w:r w:rsidR="00813FFC" w:rsidRPr="00EB6CE1">
        <w:rPr>
          <w:color w:val="000000" w:themeColor="text1"/>
          <w:sz w:val="24"/>
        </w:rPr>
        <w:t>11000026210200162966-XM001</w:t>
      </w:r>
    </w:p>
    <w:p w14:paraId="5EDEB319" w14:textId="77777777" w:rsidR="00AA4130" w:rsidRPr="00EB6CE1" w:rsidRDefault="00B91F4D">
      <w:pPr>
        <w:spacing w:line="360" w:lineRule="auto"/>
        <w:ind w:firstLineChars="200" w:firstLine="480"/>
        <w:rPr>
          <w:rFonts w:cs="宋体"/>
          <w:color w:val="000000" w:themeColor="text1"/>
          <w:sz w:val="24"/>
          <w:u w:val="single"/>
        </w:rPr>
      </w:pPr>
      <w:r w:rsidRPr="00EB6CE1">
        <w:rPr>
          <w:color w:val="000000" w:themeColor="text1"/>
          <w:sz w:val="24"/>
        </w:rPr>
        <w:t>2.</w:t>
      </w:r>
      <w:r w:rsidRPr="00EB6CE1">
        <w:rPr>
          <w:rFonts w:hint="eastAsia"/>
          <w:color w:val="000000" w:themeColor="text1"/>
          <w:sz w:val="24"/>
        </w:rPr>
        <w:t>项目名称：</w:t>
      </w:r>
      <w:r w:rsidRPr="00EB6CE1">
        <w:rPr>
          <w:rFonts w:cs="宋体"/>
          <w:color w:val="000000" w:themeColor="text1"/>
          <w:sz w:val="24"/>
        </w:rPr>
        <w:t>2025</w:t>
      </w:r>
      <w:r w:rsidRPr="00EB6CE1">
        <w:rPr>
          <w:rFonts w:cs="宋体"/>
          <w:color w:val="000000" w:themeColor="text1"/>
          <w:sz w:val="24"/>
        </w:rPr>
        <w:t>年安全隐患整治项目</w:t>
      </w:r>
    </w:p>
    <w:p w14:paraId="2089B787" w14:textId="77777777" w:rsidR="00AA4130" w:rsidRPr="00EB6CE1" w:rsidRDefault="00B91F4D">
      <w:pPr>
        <w:spacing w:line="360" w:lineRule="auto"/>
        <w:ind w:firstLineChars="200" w:firstLine="480"/>
        <w:rPr>
          <w:color w:val="000000" w:themeColor="text1"/>
          <w:sz w:val="24"/>
        </w:rPr>
      </w:pPr>
      <w:r w:rsidRPr="00EB6CE1">
        <w:rPr>
          <w:color w:val="000000" w:themeColor="text1"/>
          <w:sz w:val="24"/>
        </w:rPr>
        <w:t>3.</w:t>
      </w:r>
      <w:r w:rsidRPr="00EB6CE1">
        <w:rPr>
          <w:rFonts w:hint="eastAsia"/>
          <w:color w:val="000000" w:themeColor="text1"/>
          <w:sz w:val="24"/>
        </w:rPr>
        <w:t>采购方式：竞争性磋商</w:t>
      </w:r>
    </w:p>
    <w:p w14:paraId="5E5269AB" w14:textId="3355F998" w:rsidR="00AA4130" w:rsidRPr="00EB6CE1" w:rsidRDefault="00B91F4D">
      <w:pPr>
        <w:spacing w:line="360" w:lineRule="auto"/>
        <w:ind w:firstLineChars="200" w:firstLine="480"/>
        <w:rPr>
          <w:color w:val="000000" w:themeColor="text1"/>
          <w:sz w:val="24"/>
        </w:rPr>
      </w:pPr>
      <w:r w:rsidRPr="00EB6CE1">
        <w:rPr>
          <w:color w:val="000000" w:themeColor="text1"/>
          <w:sz w:val="24"/>
        </w:rPr>
        <w:t>4.</w:t>
      </w:r>
      <w:r w:rsidRPr="00EB6CE1">
        <w:rPr>
          <w:rFonts w:hint="eastAsia"/>
          <w:color w:val="000000" w:themeColor="text1"/>
          <w:sz w:val="24"/>
        </w:rPr>
        <w:t>项目预算金额：</w:t>
      </w:r>
      <w:r w:rsidR="00B759D3" w:rsidRPr="00B759D3">
        <w:rPr>
          <w:rFonts w:cs="宋体"/>
          <w:color w:val="000000" w:themeColor="text1"/>
          <w:sz w:val="24"/>
          <w:u w:val="single"/>
        </w:rPr>
        <w:t>86.387846</w:t>
      </w:r>
      <w:r w:rsidRPr="00EB6CE1">
        <w:rPr>
          <w:rFonts w:cs="宋体"/>
          <w:color w:val="000000" w:themeColor="text1"/>
          <w:sz w:val="24"/>
        </w:rPr>
        <w:t>万元</w:t>
      </w:r>
      <w:r w:rsidRPr="00EB6CE1">
        <w:rPr>
          <w:rFonts w:hint="eastAsia"/>
          <w:color w:val="000000" w:themeColor="text1"/>
          <w:sz w:val="24"/>
        </w:rPr>
        <w:t>、项目最高限价（如有）：</w:t>
      </w:r>
      <w:r w:rsidRPr="00EB6CE1">
        <w:rPr>
          <w:rFonts w:hint="eastAsia"/>
          <w:color w:val="000000" w:themeColor="text1"/>
          <w:sz w:val="24"/>
          <w:u w:val="single"/>
        </w:rPr>
        <w:t xml:space="preserve"> </w:t>
      </w:r>
      <w:r w:rsidRPr="00EB6CE1">
        <w:rPr>
          <w:rFonts w:cs="宋体" w:hint="eastAsia"/>
          <w:color w:val="000000" w:themeColor="text1"/>
          <w:sz w:val="24"/>
          <w:u w:val="single"/>
        </w:rPr>
        <w:t xml:space="preserve">/ </w:t>
      </w:r>
      <w:r w:rsidRPr="00EB6CE1">
        <w:rPr>
          <w:rFonts w:cs="宋体"/>
          <w:color w:val="000000" w:themeColor="text1"/>
          <w:sz w:val="24"/>
        </w:rPr>
        <w:t>万</w:t>
      </w:r>
      <w:r w:rsidRPr="00EB6CE1">
        <w:rPr>
          <w:rFonts w:cs="宋体" w:hint="eastAsia"/>
          <w:color w:val="000000" w:themeColor="text1"/>
          <w:sz w:val="24"/>
        </w:rPr>
        <w:t>元</w:t>
      </w:r>
    </w:p>
    <w:p w14:paraId="1AACA4BB" w14:textId="77777777" w:rsidR="00AA4130" w:rsidRPr="00EB6CE1" w:rsidRDefault="00B91F4D">
      <w:pPr>
        <w:spacing w:line="360" w:lineRule="auto"/>
        <w:ind w:firstLineChars="200" w:firstLine="480"/>
        <w:rPr>
          <w:color w:val="000000" w:themeColor="text1"/>
          <w:sz w:val="24"/>
        </w:rPr>
      </w:pPr>
      <w:r w:rsidRPr="00EB6CE1">
        <w:rPr>
          <w:color w:val="000000" w:themeColor="text1"/>
          <w:sz w:val="24"/>
        </w:rPr>
        <w:t>5.</w:t>
      </w:r>
      <w:r w:rsidRPr="00EB6CE1">
        <w:rPr>
          <w:color w:val="000000" w:themeColor="text1"/>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2502"/>
        <w:gridCol w:w="1768"/>
        <w:gridCol w:w="1287"/>
        <w:gridCol w:w="2941"/>
      </w:tblGrid>
      <w:tr w:rsidR="00AA4130" w14:paraId="511FD367" w14:textId="77777777" w:rsidTr="00746049">
        <w:trPr>
          <w:trHeight w:val="454"/>
        </w:trPr>
        <w:tc>
          <w:tcPr>
            <w:tcW w:w="425" w:type="pct"/>
            <w:vAlign w:val="center"/>
          </w:tcPr>
          <w:p w14:paraId="6C386B14" w14:textId="77777777" w:rsidR="00AA4130" w:rsidRDefault="00B91F4D">
            <w:pPr>
              <w:jc w:val="center"/>
              <w:rPr>
                <w:rFonts w:cs="宋体"/>
                <w:bCs/>
                <w:sz w:val="24"/>
              </w:rPr>
            </w:pPr>
            <w:r>
              <w:rPr>
                <w:rFonts w:cs="宋体" w:hint="eastAsia"/>
                <w:bCs/>
                <w:sz w:val="24"/>
              </w:rPr>
              <w:t>包号</w:t>
            </w:r>
          </w:p>
        </w:tc>
        <w:tc>
          <w:tcPr>
            <w:tcW w:w="1347" w:type="pct"/>
            <w:vAlign w:val="center"/>
          </w:tcPr>
          <w:p w14:paraId="4B70D39A" w14:textId="77777777" w:rsidR="00AA4130" w:rsidRDefault="00B91F4D">
            <w:pPr>
              <w:jc w:val="center"/>
              <w:rPr>
                <w:rFonts w:cs="宋体"/>
                <w:bCs/>
                <w:sz w:val="24"/>
              </w:rPr>
            </w:pPr>
            <w:r>
              <w:rPr>
                <w:rFonts w:cs="宋体" w:hint="eastAsia"/>
                <w:bCs/>
                <w:sz w:val="24"/>
              </w:rPr>
              <w:t>标的名称</w:t>
            </w:r>
          </w:p>
        </w:tc>
        <w:tc>
          <w:tcPr>
            <w:tcW w:w="952" w:type="pct"/>
            <w:vAlign w:val="center"/>
          </w:tcPr>
          <w:p w14:paraId="4272A62B" w14:textId="77777777" w:rsidR="00AA4130" w:rsidRDefault="00B91F4D">
            <w:pPr>
              <w:jc w:val="center"/>
              <w:rPr>
                <w:rFonts w:cs="宋体"/>
                <w:bCs/>
                <w:sz w:val="24"/>
              </w:rPr>
            </w:pPr>
            <w:r>
              <w:rPr>
                <w:bCs/>
                <w:sz w:val="24"/>
              </w:rPr>
              <w:t>采购包预算金额（万元）</w:t>
            </w:r>
          </w:p>
        </w:tc>
        <w:tc>
          <w:tcPr>
            <w:tcW w:w="693" w:type="pct"/>
            <w:vAlign w:val="center"/>
          </w:tcPr>
          <w:p w14:paraId="435D96B0" w14:textId="77777777" w:rsidR="00AA4130" w:rsidRDefault="00B91F4D">
            <w:pPr>
              <w:jc w:val="center"/>
              <w:rPr>
                <w:rFonts w:cs="宋体"/>
                <w:bCs/>
                <w:sz w:val="24"/>
              </w:rPr>
            </w:pPr>
            <w:r>
              <w:rPr>
                <w:rFonts w:cs="宋体" w:hint="eastAsia"/>
                <w:bCs/>
                <w:sz w:val="24"/>
              </w:rPr>
              <w:t>数量</w:t>
            </w:r>
          </w:p>
        </w:tc>
        <w:tc>
          <w:tcPr>
            <w:tcW w:w="1583" w:type="pct"/>
            <w:vAlign w:val="center"/>
          </w:tcPr>
          <w:p w14:paraId="786ABA52" w14:textId="77777777" w:rsidR="00AA4130" w:rsidRDefault="00B91F4D">
            <w:pPr>
              <w:jc w:val="center"/>
              <w:rPr>
                <w:rFonts w:cs="宋体"/>
                <w:sz w:val="24"/>
              </w:rPr>
            </w:pPr>
            <w:r>
              <w:rPr>
                <w:rFonts w:cs="宋体" w:hint="eastAsia"/>
                <w:sz w:val="24"/>
              </w:rPr>
              <w:t>简要技术需求或服务要求</w:t>
            </w:r>
          </w:p>
        </w:tc>
      </w:tr>
      <w:tr w:rsidR="00AA4130" w14:paraId="24566102" w14:textId="77777777" w:rsidTr="00746049">
        <w:trPr>
          <w:trHeight w:val="828"/>
        </w:trPr>
        <w:tc>
          <w:tcPr>
            <w:tcW w:w="425" w:type="pct"/>
            <w:vAlign w:val="center"/>
          </w:tcPr>
          <w:p w14:paraId="4CFDF161" w14:textId="55DA33C2" w:rsidR="00AA4130" w:rsidRDefault="00B759D3">
            <w:pPr>
              <w:jc w:val="center"/>
              <w:rPr>
                <w:rFonts w:cs="宋体"/>
                <w:bCs/>
                <w:sz w:val="24"/>
              </w:rPr>
            </w:pPr>
            <w:r>
              <w:rPr>
                <w:rFonts w:cs="宋体" w:hint="eastAsia"/>
                <w:bCs/>
                <w:sz w:val="24"/>
              </w:rPr>
              <w:t>3</w:t>
            </w:r>
          </w:p>
        </w:tc>
        <w:tc>
          <w:tcPr>
            <w:tcW w:w="1347" w:type="pct"/>
            <w:vAlign w:val="center"/>
          </w:tcPr>
          <w:p w14:paraId="452203B5" w14:textId="770A6F78" w:rsidR="00AA4130" w:rsidRDefault="005022C1">
            <w:pPr>
              <w:jc w:val="center"/>
              <w:rPr>
                <w:rFonts w:cs="宋体"/>
                <w:bCs/>
                <w:sz w:val="24"/>
              </w:rPr>
            </w:pPr>
            <w:r w:rsidRPr="005022C1">
              <w:rPr>
                <w:rFonts w:cs="宋体" w:hint="eastAsia"/>
                <w:bCs/>
                <w:sz w:val="24"/>
              </w:rPr>
              <w:t>门诊楼候诊区变频多联机空调设备更新</w:t>
            </w:r>
          </w:p>
        </w:tc>
        <w:tc>
          <w:tcPr>
            <w:tcW w:w="952" w:type="pct"/>
            <w:vAlign w:val="center"/>
          </w:tcPr>
          <w:p w14:paraId="44F51F0E" w14:textId="5649B281" w:rsidR="00AA4130" w:rsidRDefault="00B759D3">
            <w:pPr>
              <w:jc w:val="center"/>
              <w:rPr>
                <w:rFonts w:cs="宋体"/>
                <w:bCs/>
                <w:sz w:val="24"/>
              </w:rPr>
            </w:pPr>
            <w:r w:rsidRPr="00B759D3">
              <w:rPr>
                <w:rFonts w:cs="宋体"/>
                <w:bCs/>
                <w:sz w:val="24"/>
              </w:rPr>
              <w:t>86.387846</w:t>
            </w:r>
          </w:p>
        </w:tc>
        <w:tc>
          <w:tcPr>
            <w:tcW w:w="693" w:type="pct"/>
            <w:vAlign w:val="center"/>
          </w:tcPr>
          <w:p w14:paraId="0AB52FEF" w14:textId="77777777" w:rsidR="00AA4130" w:rsidRDefault="00B91F4D">
            <w:pPr>
              <w:jc w:val="center"/>
              <w:rPr>
                <w:rFonts w:cs="宋体"/>
                <w:bCs/>
                <w:sz w:val="24"/>
              </w:rPr>
            </w:pPr>
            <w:r>
              <w:rPr>
                <w:rFonts w:cs="宋体" w:hint="eastAsia"/>
                <w:bCs/>
                <w:sz w:val="24"/>
              </w:rPr>
              <w:t>/</w:t>
            </w:r>
          </w:p>
        </w:tc>
        <w:tc>
          <w:tcPr>
            <w:tcW w:w="1583" w:type="pct"/>
            <w:vAlign w:val="center"/>
          </w:tcPr>
          <w:p w14:paraId="63FCA11D" w14:textId="14A05B62" w:rsidR="00AA4130" w:rsidRDefault="006F4B63">
            <w:pPr>
              <w:jc w:val="left"/>
              <w:rPr>
                <w:rFonts w:cs="宋体"/>
                <w:bCs/>
                <w:sz w:val="24"/>
              </w:rPr>
            </w:pPr>
            <w:r w:rsidRPr="006F4B63">
              <w:rPr>
                <w:rFonts w:cs="宋体" w:hint="eastAsia"/>
                <w:bCs/>
                <w:sz w:val="24"/>
              </w:rPr>
              <w:t>首都医科大学附属首都儿童医学中心门诊楼南、北、侧一至四层</w:t>
            </w:r>
            <w:r w:rsidRPr="006F4B63">
              <w:rPr>
                <w:rFonts w:cs="宋体" w:hint="eastAsia"/>
                <w:bCs/>
                <w:sz w:val="24"/>
              </w:rPr>
              <w:t>VRV</w:t>
            </w:r>
            <w:r w:rsidRPr="006F4B63">
              <w:rPr>
                <w:rFonts w:cs="宋体" w:hint="eastAsia"/>
                <w:bCs/>
                <w:sz w:val="24"/>
              </w:rPr>
              <w:t>空调多联机更换、局部吊顶更换，排水管道更新</w:t>
            </w:r>
            <w:r w:rsidR="00D3154E" w:rsidRPr="00D3154E">
              <w:rPr>
                <w:rFonts w:cs="宋体" w:hint="eastAsia"/>
                <w:bCs/>
                <w:sz w:val="24"/>
              </w:rPr>
              <w:t>（详见图纸及</w:t>
            </w:r>
            <w:r w:rsidR="00707662">
              <w:rPr>
                <w:rFonts w:cs="宋体" w:hint="eastAsia"/>
                <w:bCs/>
                <w:sz w:val="24"/>
              </w:rPr>
              <w:t>工程量</w:t>
            </w:r>
            <w:r w:rsidR="00D3154E" w:rsidRPr="00D3154E">
              <w:rPr>
                <w:rFonts w:cs="宋体" w:hint="eastAsia"/>
                <w:bCs/>
                <w:sz w:val="24"/>
              </w:rPr>
              <w:t>清单）</w:t>
            </w:r>
            <w:r w:rsidR="00D3154E">
              <w:rPr>
                <w:rFonts w:cs="宋体" w:hint="eastAsia"/>
                <w:bCs/>
                <w:sz w:val="24"/>
              </w:rPr>
              <w:t>；</w:t>
            </w:r>
            <w:r w:rsidR="00B91F4D">
              <w:rPr>
                <w:rFonts w:cs="宋体" w:hint="eastAsia"/>
                <w:bCs/>
                <w:sz w:val="24"/>
              </w:rPr>
              <w:t>具体要求详见磋商文件。</w:t>
            </w:r>
          </w:p>
        </w:tc>
      </w:tr>
    </w:tbl>
    <w:p w14:paraId="739DE0AC" w14:textId="1CB41A07" w:rsidR="00AA4130" w:rsidRPr="005527C7" w:rsidRDefault="00B91F4D">
      <w:pPr>
        <w:spacing w:line="360" w:lineRule="auto"/>
        <w:ind w:firstLineChars="200" w:firstLine="480"/>
        <w:rPr>
          <w:color w:val="000000" w:themeColor="text1"/>
          <w:sz w:val="24"/>
          <w:u w:val="single"/>
        </w:rPr>
      </w:pPr>
      <w:r w:rsidRPr="005527C7">
        <w:rPr>
          <w:color w:val="000000" w:themeColor="text1"/>
          <w:sz w:val="24"/>
        </w:rPr>
        <w:t>6.</w:t>
      </w:r>
      <w:r w:rsidRPr="005527C7">
        <w:rPr>
          <w:color w:val="000000" w:themeColor="text1"/>
          <w:sz w:val="24"/>
        </w:rPr>
        <w:t>合同履行期限：</w:t>
      </w:r>
      <w:r w:rsidR="003922FE" w:rsidRPr="005527C7">
        <w:rPr>
          <w:rFonts w:hint="eastAsia"/>
          <w:color w:val="000000" w:themeColor="text1"/>
          <w:sz w:val="24"/>
        </w:rPr>
        <w:t>90</w:t>
      </w:r>
      <w:r w:rsidR="003922FE" w:rsidRPr="005527C7">
        <w:rPr>
          <w:rFonts w:hint="eastAsia"/>
          <w:color w:val="000000" w:themeColor="text1"/>
          <w:sz w:val="24"/>
        </w:rPr>
        <w:t>天</w:t>
      </w:r>
      <w:r w:rsidRPr="005527C7">
        <w:rPr>
          <w:rFonts w:hint="eastAsia"/>
          <w:color w:val="000000" w:themeColor="text1"/>
          <w:sz w:val="24"/>
        </w:rPr>
        <w:t>。</w:t>
      </w:r>
    </w:p>
    <w:p w14:paraId="0EDA04E7" w14:textId="77777777" w:rsidR="00AA4130" w:rsidRPr="005527C7" w:rsidRDefault="00B91F4D">
      <w:pPr>
        <w:spacing w:line="360" w:lineRule="auto"/>
        <w:ind w:firstLineChars="200" w:firstLine="480"/>
        <w:rPr>
          <w:color w:val="000000" w:themeColor="text1"/>
          <w:sz w:val="24"/>
        </w:rPr>
      </w:pPr>
      <w:r w:rsidRPr="005527C7">
        <w:rPr>
          <w:color w:val="000000" w:themeColor="text1"/>
          <w:sz w:val="24"/>
        </w:rPr>
        <w:t>7.</w:t>
      </w:r>
      <w:r w:rsidRPr="005527C7">
        <w:rPr>
          <w:color w:val="000000" w:themeColor="text1"/>
          <w:sz w:val="24"/>
        </w:rPr>
        <w:t>本项目是否接受联合体：</w:t>
      </w:r>
      <w:r w:rsidRPr="005527C7">
        <w:rPr>
          <w:rFonts w:cs="宋体"/>
          <w:color w:val="000000" w:themeColor="text1"/>
          <w:sz w:val="24"/>
        </w:rPr>
        <w:t>□</w:t>
      </w:r>
      <w:r w:rsidRPr="005527C7">
        <w:rPr>
          <w:color w:val="000000" w:themeColor="text1"/>
          <w:sz w:val="24"/>
        </w:rPr>
        <w:t>是</w:t>
      </w:r>
      <w:r w:rsidRPr="005527C7">
        <w:rPr>
          <w:color w:val="000000" w:themeColor="text1"/>
          <w:sz w:val="24"/>
        </w:rPr>
        <w:t xml:space="preserve">  </w:t>
      </w:r>
      <w:r w:rsidRPr="005527C7">
        <w:rPr>
          <w:rFonts w:cs="Segoe UI"/>
          <w:color w:val="000000" w:themeColor="text1"/>
          <w:sz w:val="24"/>
        </w:rPr>
        <w:t>■</w:t>
      </w:r>
      <w:r w:rsidRPr="005527C7">
        <w:rPr>
          <w:color w:val="000000" w:themeColor="text1"/>
          <w:sz w:val="24"/>
        </w:rPr>
        <w:t>否。</w:t>
      </w:r>
    </w:p>
    <w:p w14:paraId="5CFAD008" w14:textId="77777777" w:rsidR="00AA4130" w:rsidRPr="005527C7" w:rsidRDefault="00B91F4D">
      <w:pPr>
        <w:pStyle w:val="21"/>
        <w:spacing w:before="0" w:line="360" w:lineRule="auto"/>
        <w:jc w:val="left"/>
        <w:rPr>
          <w:rFonts w:ascii="Times New Roman" w:eastAsia="宋体" w:hAnsi="Times New Roman"/>
          <w:color w:val="000000" w:themeColor="text1"/>
          <w:sz w:val="24"/>
          <w:szCs w:val="24"/>
        </w:rPr>
      </w:pPr>
      <w:bookmarkStart w:id="6" w:name="_Toc28359080"/>
      <w:bookmarkStart w:id="7" w:name="_Toc35393791"/>
      <w:bookmarkStart w:id="8" w:name="_Toc35393622"/>
      <w:bookmarkStart w:id="9" w:name="_Toc28359003"/>
      <w:r w:rsidRPr="005527C7">
        <w:rPr>
          <w:rFonts w:ascii="Times New Roman" w:eastAsia="宋体" w:hAnsi="Times New Roman"/>
          <w:color w:val="000000" w:themeColor="text1"/>
          <w:sz w:val="24"/>
          <w:szCs w:val="24"/>
        </w:rPr>
        <w:t>二、申请人的资格要求（须同时满足）</w:t>
      </w:r>
      <w:bookmarkEnd w:id="6"/>
      <w:bookmarkEnd w:id="7"/>
      <w:bookmarkEnd w:id="8"/>
      <w:bookmarkEnd w:id="9"/>
    </w:p>
    <w:p w14:paraId="1D0BB300" w14:textId="77777777" w:rsidR="00AA4130" w:rsidRDefault="00B91F4D">
      <w:pPr>
        <w:spacing w:line="360" w:lineRule="auto"/>
        <w:ind w:firstLineChars="200" w:firstLine="480"/>
        <w:rPr>
          <w:sz w:val="24"/>
        </w:rPr>
      </w:pPr>
      <w:r>
        <w:rPr>
          <w:sz w:val="24"/>
        </w:rPr>
        <w:t>1.</w:t>
      </w:r>
      <w:r>
        <w:rPr>
          <w:sz w:val="24"/>
        </w:rPr>
        <w:t>满足《中华人民共和国政府采购法》第二十二条规定；</w:t>
      </w:r>
    </w:p>
    <w:p w14:paraId="64DED6A6" w14:textId="77777777" w:rsidR="00AA4130" w:rsidRDefault="00B91F4D">
      <w:pPr>
        <w:spacing w:line="360" w:lineRule="auto"/>
        <w:ind w:firstLineChars="200" w:firstLine="480"/>
        <w:rPr>
          <w:sz w:val="24"/>
        </w:rPr>
      </w:pPr>
      <w:bookmarkStart w:id="10" w:name="_Toc28359004"/>
      <w:bookmarkStart w:id="11" w:name="_Toc28359081"/>
      <w:r>
        <w:rPr>
          <w:sz w:val="24"/>
        </w:rPr>
        <w:t>2.</w:t>
      </w:r>
      <w:r>
        <w:rPr>
          <w:sz w:val="24"/>
        </w:rPr>
        <w:t>落实政府采购政策需满足的资格要求：</w:t>
      </w:r>
    </w:p>
    <w:p w14:paraId="53DD7B5D" w14:textId="77777777" w:rsidR="00AA4130" w:rsidRDefault="00B91F4D">
      <w:pPr>
        <w:spacing w:line="360" w:lineRule="auto"/>
        <w:ind w:firstLineChars="200" w:firstLine="480"/>
        <w:rPr>
          <w:sz w:val="24"/>
        </w:rPr>
      </w:pPr>
      <w:r>
        <w:rPr>
          <w:sz w:val="24"/>
        </w:rPr>
        <w:t xml:space="preserve">2.1 </w:t>
      </w:r>
      <w:r>
        <w:rPr>
          <w:sz w:val="24"/>
        </w:rPr>
        <w:t>中小企业政策</w:t>
      </w:r>
    </w:p>
    <w:p w14:paraId="72D28F8D" w14:textId="38E0DAB3" w:rsidR="00AA4130" w:rsidRPr="006801F5" w:rsidRDefault="00CA6C8F">
      <w:pPr>
        <w:spacing w:line="360" w:lineRule="auto"/>
        <w:ind w:firstLineChars="200" w:firstLine="480"/>
        <w:rPr>
          <w:color w:val="000000" w:themeColor="text1"/>
          <w:sz w:val="24"/>
        </w:rPr>
      </w:pPr>
      <w:r w:rsidRPr="006801F5">
        <w:rPr>
          <w:rFonts w:cs="宋体"/>
          <w:color w:val="000000" w:themeColor="text1"/>
          <w:sz w:val="24"/>
        </w:rPr>
        <w:t>□</w:t>
      </w:r>
      <w:r w:rsidR="00B91F4D" w:rsidRPr="006801F5">
        <w:rPr>
          <w:color w:val="000000" w:themeColor="text1"/>
          <w:sz w:val="24"/>
        </w:rPr>
        <w:t>本项目不专门面向中小企业预留采购份额。</w:t>
      </w:r>
    </w:p>
    <w:p w14:paraId="12D9FC3A" w14:textId="1B3F4AF4" w:rsidR="00AA4130" w:rsidRDefault="00CA6C8F">
      <w:pPr>
        <w:spacing w:line="360" w:lineRule="auto"/>
        <w:ind w:firstLineChars="200" w:firstLine="480"/>
        <w:rPr>
          <w:sz w:val="24"/>
        </w:rPr>
      </w:pPr>
      <w:r w:rsidRPr="006801F5">
        <w:rPr>
          <w:rFonts w:cs="Segoe UI"/>
          <w:color w:val="000000" w:themeColor="text1"/>
          <w:sz w:val="24"/>
        </w:rPr>
        <w:t>■</w:t>
      </w:r>
      <w:r w:rsidR="00B91F4D" w:rsidRPr="006801F5">
        <w:rPr>
          <w:color w:val="000000" w:themeColor="text1"/>
          <w:sz w:val="24"/>
        </w:rPr>
        <w:t>本项目专门面向</w:t>
      </w:r>
      <w:r w:rsidR="00EA046B" w:rsidRPr="006801F5">
        <w:rPr>
          <w:rFonts w:cs="Segoe UI"/>
          <w:color w:val="000000" w:themeColor="text1"/>
          <w:sz w:val="24"/>
        </w:rPr>
        <w:t>■</w:t>
      </w:r>
      <w:r w:rsidR="00B91F4D" w:rsidRPr="006801F5">
        <w:rPr>
          <w:color w:val="000000" w:themeColor="text1"/>
          <w:sz w:val="24"/>
        </w:rPr>
        <w:t>中小</w:t>
      </w:r>
      <w:r w:rsidR="00B91F4D" w:rsidRPr="006801F5">
        <w:rPr>
          <w:color w:val="000000" w:themeColor="text1"/>
          <w:sz w:val="24"/>
        </w:rPr>
        <w:t xml:space="preserve"> </w:t>
      </w:r>
      <w:r w:rsidR="00EA046B" w:rsidRPr="006801F5">
        <w:rPr>
          <w:rFonts w:cs="宋体"/>
          <w:color w:val="000000" w:themeColor="text1"/>
          <w:sz w:val="24"/>
        </w:rPr>
        <w:t>□</w:t>
      </w:r>
      <w:r w:rsidR="00B91F4D" w:rsidRPr="006801F5">
        <w:rPr>
          <w:color w:val="000000" w:themeColor="text1"/>
          <w:sz w:val="24"/>
        </w:rPr>
        <w:t>小微企业</w:t>
      </w:r>
      <w:r w:rsidR="00B91F4D" w:rsidRPr="006801F5">
        <w:rPr>
          <w:rFonts w:hint="eastAsia"/>
          <w:color w:val="000000" w:themeColor="text1"/>
          <w:sz w:val="24"/>
        </w:rPr>
        <w:t xml:space="preserve"> </w:t>
      </w:r>
      <w:r w:rsidR="00B91F4D" w:rsidRPr="006801F5">
        <w:rPr>
          <w:color w:val="000000" w:themeColor="text1"/>
          <w:sz w:val="24"/>
        </w:rPr>
        <w:t>采购。即：提供的货物全部由符合政策要求</w:t>
      </w:r>
      <w:r w:rsidR="00B91F4D">
        <w:rPr>
          <w:sz w:val="24"/>
        </w:rPr>
        <w:t>的中小</w:t>
      </w:r>
      <w:r w:rsidR="00B91F4D">
        <w:rPr>
          <w:sz w:val="24"/>
        </w:rPr>
        <w:t>/</w:t>
      </w:r>
      <w:r w:rsidR="00B91F4D">
        <w:rPr>
          <w:sz w:val="24"/>
        </w:rPr>
        <w:t>小微企业制造、服务全部由符合政策要求的中小</w:t>
      </w:r>
      <w:r w:rsidR="00B91F4D">
        <w:rPr>
          <w:sz w:val="24"/>
        </w:rPr>
        <w:t>/</w:t>
      </w:r>
      <w:r w:rsidR="00B91F4D">
        <w:rPr>
          <w:sz w:val="24"/>
        </w:rPr>
        <w:t>小微企业承接。</w:t>
      </w:r>
    </w:p>
    <w:p w14:paraId="4FADF50B" w14:textId="77777777" w:rsidR="00AA4130" w:rsidRDefault="00B91F4D">
      <w:pPr>
        <w:spacing w:line="360" w:lineRule="auto"/>
        <w:ind w:firstLineChars="200" w:firstLine="480"/>
        <w:rPr>
          <w:sz w:val="24"/>
        </w:rPr>
      </w:pPr>
      <w:r>
        <w:rPr>
          <w:rFonts w:cs="宋体"/>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14:paraId="5F9E74C5" w14:textId="77777777" w:rsidR="00AA4130" w:rsidRDefault="00B91F4D">
      <w:pPr>
        <w:spacing w:line="360" w:lineRule="auto"/>
        <w:ind w:firstLineChars="200" w:firstLine="480"/>
        <w:rPr>
          <w:rFonts w:cs="宋体"/>
          <w:color w:val="000000" w:themeColor="text1"/>
          <w:sz w:val="24"/>
          <w:u w:val="single"/>
        </w:rPr>
      </w:pPr>
      <w:r>
        <w:rPr>
          <w:sz w:val="24"/>
        </w:rPr>
        <w:t xml:space="preserve">2.2 </w:t>
      </w:r>
      <w:r>
        <w:rPr>
          <w:sz w:val="24"/>
        </w:rPr>
        <w:t>其它落实政府采购政策的资格要求（如有）：</w:t>
      </w:r>
      <w:r>
        <w:rPr>
          <w:rFonts w:cs="宋体" w:hint="eastAsia"/>
          <w:color w:val="000000" w:themeColor="text1"/>
          <w:sz w:val="24"/>
        </w:rPr>
        <w:t xml:space="preserve"> </w:t>
      </w:r>
      <w:r>
        <w:rPr>
          <w:rFonts w:cs="宋体" w:hint="eastAsia"/>
          <w:color w:val="000000" w:themeColor="text1"/>
          <w:sz w:val="24"/>
          <w:u w:val="single"/>
        </w:rPr>
        <w:t>/</w:t>
      </w:r>
    </w:p>
    <w:p w14:paraId="5CF2983C" w14:textId="77777777" w:rsidR="00AA4130" w:rsidRDefault="00B91F4D">
      <w:pPr>
        <w:spacing w:line="360" w:lineRule="auto"/>
        <w:ind w:firstLineChars="200" w:firstLine="480"/>
        <w:rPr>
          <w:sz w:val="24"/>
        </w:rPr>
      </w:pPr>
      <w:r>
        <w:rPr>
          <w:sz w:val="24"/>
        </w:rPr>
        <w:t>3.</w:t>
      </w:r>
      <w:r>
        <w:rPr>
          <w:sz w:val="24"/>
        </w:rPr>
        <w:t>本项目的特定资格要求：</w:t>
      </w:r>
    </w:p>
    <w:p w14:paraId="2E507F23" w14:textId="77777777" w:rsidR="00AA4130" w:rsidRDefault="00B91F4D">
      <w:pPr>
        <w:spacing w:line="360" w:lineRule="auto"/>
        <w:ind w:firstLineChars="200" w:firstLine="480"/>
        <w:rPr>
          <w:sz w:val="24"/>
        </w:rPr>
      </w:pPr>
      <w:r>
        <w:rPr>
          <w:sz w:val="24"/>
        </w:rPr>
        <w:t xml:space="preserve">3.1 </w:t>
      </w:r>
      <w:r>
        <w:rPr>
          <w:sz w:val="24"/>
        </w:rPr>
        <w:t>本项目是否属于政府购买服务：</w:t>
      </w:r>
    </w:p>
    <w:p w14:paraId="612A2500" w14:textId="77777777" w:rsidR="00AA4130" w:rsidRDefault="00B91F4D">
      <w:pPr>
        <w:tabs>
          <w:tab w:val="left" w:pos="900"/>
          <w:tab w:val="left" w:pos="1134"/>
          <w:tab w:val="left" w:pos="1589"/>
          <w:tab w:val="left" w:pos="5521"/>
        </w:tabs>
        <w:snapToGrid w:val="0"/>
        <w:spacing w:line="360" w:lineRule="auto"/>
        <w:ind w:leftChars="472" w:left="991" w:firstLine="2"/>
        <w:rPr>
          <w:sz w:val="24"/>
        </w:rPr>
      </w:pPr>
      <w:r>
        <w:rPr>
          <w:rFonts w:cs="Segoe UI"/>
          <w:sz w:val="24"/>
        </w:rPr>
        <w:t>■</w:t>
      </w:r>
      <w:r>
        <w:rPr>
          <w:sz w:val="24"/>
        </w:rPr>
        <w:t>否</w:t>
      </w:r>
    </w:p>
    <w:p w14:paraId="28DA4F30" w14:textId="77777777" w:rsidR="00AA4130" w:rsidRDefault="00B91F4D">
      <w:pPr>
        <w:tabs>
          <w:tab w:val="left" w:pos="900"/>
          <w:tab w:val="left" w:pos="1134"/>
          <w:tab w:val="left" w:pos="1589"/>
          <w:tab w:val="left" w:pos="5521"/>
        </w:tabs>
        <w:snapToGrid w:val="0"/>
        <w:spacing w:line="360" w:lineRule="auto"/>
        <w:ind w:leftChars="472" w:left="991" w:firstLine="2"/>
        <w:rPr>
          <w:sz w:val="24"/>
        </w:rPr>
      </w:pPr>
      <w:r>
        <w:rPr>
          <w:rFonts w:cs="宋体"/>
          <w:sz w:val="24"/>
        </w:rPr>
        <w:lastRenderedPageBreak/>
        <w:t>□</w:t>
      </w:r>
      <w:r>
        <w:rPr>
          <w:sz w:val="24"/>
        </w:rPr>
        <w:t>是，公益一类事业单位、使用事业编制且由财政拨款保障的群团组织，不得作为承接主体；</w:t>
      </w:r>
    </w:p>
    <w:p w14:paraId="4106AEA7" w14:textId="77777777" w:rsidR="00AA4130" w:rsidRDefault="00B91F4D">
      <w:pPr>
        <w:tabs>
          <w:tab w:val="left" w:pos="900"/>
          <w:tab w:val="left" w:pos="1134"/>
          <w:tab w:val="left" w:pos="1589"/>
          <w:tab w:val="left" w:pos="4560"/>
        </w:tabs>
        <w:snapToGrid w:val="0"/>
        <w:spacing w:line="360" w:lineRule="auto"/>
        <w:ind w:firstLineChars="200" w:firstLine="480"/>
        <w:rPr>
          <w:color w:val="FF0000"/>
          <w:sz w:val="24"/>
          <w:u w:val="single"/>
        </w:rPr>
      </w:pPr>
      <w:bookmarkStart w:id="12" w:name="_Toc35393792"/>
      <w:bookmarkStart w:id="13" w:name="_Toc35393623"/>
      <w:bookmarkEnd w:id="10"/>
      <w:bookmarkEnd w:id="11"/>
      <w:r>
        <w:rPr>
          <w:color w:val="FF0000"/>
          <w:sz w:val="24"/>
        </w:rPr>
        <w:t>3.</w:t>
      </w:r>
      <w:r>
        <w:rPr>
          <w:rFonts w:hint="eastAsia"/>
          <w:color w:val="FF0000"/>
          <w:sz w:val="24"/>
        </w:rPr>
        <w:t>2</w:t>
      </w:r>
      <w:r>
        <w:rPr>
          <w:color w:val="FF0000"/>
          <w:sz w:val="24"/>
        </w:rPr>
        <w:t>其他特定资格要求：</w:t>
      </w:r>
    </w:p>
    <w:p w14:paraId="7427CD6C" w14:textId="3AAB57BF" w:rsidR="00AA4130" w:rsidRDefault="00B91F4D">
      <w:pPr>
        <w:tabs>
          <w:tab w:val="left" w:pos="900"/>
          <w:tab w:val="left" w:pos="1134"/>
          <w:tab w:val="left" w:pos="1589"/>
          <w:tab w:val="left" w:pos="4560"/>
        </w:tabs>
        <w:snapToGrid w:val="0"/>
        <w:spacing w:line="360" w:lineRule="auto"/>
        <w:ind w:firstLineChars="200" w:firstLine="480"/>
        <w:rPr>
          <w:sz w:val="24"/>
        </w:rPr>
      </w:pPr>
      <w:r>
        <w:rPr>
          <w:rFonts w:hint="eastAsia"/>
          <w:sz w:val="24"/>
        </w:rPr>
        <w:t>（</w:t>
      </w:r>
      <w:r>
        <w:rPr>
          <w:rFonts w:hint="eastAsia"/>
          <w:sz w:val="24"/>
        </w:rPr>
        <w:t>1</w:t>
      </w:r>
      <w:r>
        <w:rPr>
          <w:rFonts w:hint="eastAsia"/>
          <w:sz w:val="24"/>
        </w:rPr>
        <w:t>）供应商需具备</w:t>
      </w:r>
      <w:r w:rsidR="009D21B1" w:rsidRPr="009D21B1">
        <w:rPr>
          <w:rFonts w:hint="eastAsia"/>
          <w:sz w:val="24"/>
        </w:rPr>
        <w:t>建设主管部门颁发的建筑工程施工总承包三级</w:t>
      </w:r>
      <w:r w:rsidR="009B057D">
        <w:rPr>
          <w:rFonts w:hint="eastAsia"/>
          <w:sz w:val="24"/>
        </w:rPr>
        <w:t>或</w:t>
      </w:r>
      <w:r w:rsidR="009D21B1" w:rsidRPr="009D21B1">
        <w:rPr>
          <w:rFonts w:hint="eastAsia"/>
          <w:sz w:val="24"/>
        </w:rPr>
        <w:t>以上资质且具有有效的安全生产许可证</w:t>
      </w:r>
      <w:r w:rsidR="005821F0">
        <w:rPr>
          <w:rFonts w:hint="eastAsia"/>
          <w:sz w:val="24"/>
        </w:rPr>
        <w:t>，</w:t>
      </w:r>
      <w:r w:rsidR="005821F0" w:rsidRPr="005821F0">
        <w:rPr>
          <w:rFonts w:hint="eastAsia"/>
          <w:sz w:val="24"/>
        </w:rPr>
        <w:t>外地企业需持有外省市建筑企业来京施工备案表</w:t>
      </w:r>
      <w:r>
        <w:rPr>
          <w:rFonts w:hint="eastAsia"/>
          <w:sz w:val="24"/>
        </w:rPr>
        <w:t>（提供复印件加盖公章）；</w:t>
      </w:r>
    </w:p>
    <w:p w14:paraId="10E889C2" w14:textId="1A781BB7" w:rsidR="009B057D" w:rsidRDefault="009B057D">
      <w:pPr>
        <w:tabs>
          <w:tab w:val="left" w:pos="900"/>
          <w:tab w:val="left" w:pos="1134"/>
          <w:tab w:val="left" w:pos="1589"/>
          <w:tab w:val="left" w:pos="4560"/>
        </w:tabs>
        <w:snapToGrid w:val="0"/>
        <w:spacing w:line="360" w:lineRule="auto"/>
        <w:ind w:firstLineChars="200" w:firstLine="480"/>
        <w:rPr>
          <w:sz w:val="24"/>
        </w:rPr>
      </w:pPr>
      <w:r>
        <w:rPr>
          <w:rFonts w:hint="eastAsia"/>
          <w:sz w:val="24"/>
        </w:rPr>
        <w:t>（</w:t>
      </w:r>
      <w:r>
        <w:rPr>
          <w:rFonts w:hint="eastAsia"/>
          <w:sz w:val="24"/>
        </w:rPr>
        <w:t>2</w:t>
      </w:r>
      <w:r>
        <w:rPr>
          <w:rFonts w:hint="eastAsia"/>
          <w:sz w:val="24"/>
        </w:rPr>
        <w:t>）</w:t>
      </w:r>
      <w:r w:rsidR="00CC19B5" w:rsidRPr="00CC19B5">
        <w:rPr>
          <w:rFonts w:hint="eastAsia"/>
          <w:sz w:val="24"/>
        </w:rPr>
        <w:t>拟派本项目的项目经理具有建筑工程专业二级（含以上）注册建造师执业资格及安全生产考核合格证书（</w:t>
      </w:r>
      <w:r w:rsidR="00CC19B5" w:rsidRPr="00CC19B5">
        <w:rPr>
          <w:rFonts w:hint="eastAsia"/>
          <w:sz w:val="24"/>
        </w:rPr>
        <w:t>B</w:t>
      </w:r>
      <w:r w:rsidR="00CC19B5" w:rsidRPr="00CC19B5">
        <w:rPr>
          <w:rFonts w:hint="eastAsia"/>
          <w:sz w:val="24"/>
        </w:rPr>
        <w:t>本）（提供复印件加盖公章）</w:t>
      </w:r>
      <w:r w:rsidR="00E5748C">
        <w:rPr>
          <w:rFonts w:hint="eastAsia"/>
          <w:sz w:val="24"/>
        </w:rPr>
        <w:t>；</w:t>
      </w:r>
    </w:p>
    <w:p w14:paraId="3600B0D4" w14:textId="66ACC384" w:rsidR="00AA4130" w:rsidRDefault="00B91F4D">
      <w:pPr>
        <w:tabs>
          <w:tab w:val="left" w:pos="900"/>
          <w:tab w:val="left" w:pos="1134"/>
          <w:tab w:val="left" w:pos="1589"/>
          <w:tab w:val="left" w:pos="4560"/>
        </w:tabs>
        <w:snapToGrid w:val="0"/>
        <w:spacing w:line="360" w:lineRule="auto"/>
        <w:ind w:firstLineChars="200" w:firstLine="480"/>
        <w:rPr>
          <w:sz w:val="24"/>
        </w:rPr>
      </w:pPr>
      <w:r>
        <w:rPr>
          <w:rFonts w:hint="eastAsia"/>
          <w:sz w:val="24"/>
        </w:rPr>
        <w:t>（</w:t>
      </w:r>
      <w:r w:rsidR="009B057D">
        <w:rPr>
          <w:rFonts w:hint="eastAsia"/>
          <w:sz w:val="24"/>
        </w:rPr>
        <w:t>3</w:t>
      </w:r>
      <w:r>
        <w:rPr>
          <w:rFonts w:hint="eastAsia"/>
          <w:sz w:val="24"/>
        </w:rPr>
        <w:t>）供应商信用记录；</w:t>
      </w:r>
    </w:p>
    <w:p w14:paraId="538C93F3" w14:textId="760BE3F5" w:rsidR="00AA4130" w:rsidRDefault="00B91F4D">
      <w:pPr>
        <w:tabs>
          <w:tab w:val="left" w:pos="900"/>
          <w:tab w:val="left" w:pos="1134"/>
          <w:tab w:val="left" w:pos="1589"/>
          <w:tab w:val="left" w:pos="4560"/>
        </w:tabs>
        <w:snapToGrid w:val="0"/>
        <w:spacing w:line="360" w:lineRule="auto"/>
        <w:ind w:firstLineChars="200" w:firstLine="480"/>
        <w:rPr>
          <w:sz w:val="24"/>
        </w:rPr>
      </w:pPr>
      <w:r>
        <w:rPr>
          <w:rFonts w:hint="eastAsia"/>
          <w:sz w:val="24"/>
        </w:rPr>
        <w:t>（</w:t>
      </w:r>
      <w:r w:rsidR="009B057D">
        <w:rPr>
          <w:rFonts w:hint="eastAsia"/>
          <w:sz w:val="24"/>
        </w:rPr>
        <w:t>4</w:t>
      </w:r>
      <w:r>
        <w:rPr>
          <w:rFonts w:hint="eastAsia"/>
          <w:sz w:val="24"/>
        </w:rPr>
        <w:t>）其它具体要求详见第三章评审方法和评审标准</w:t>
      </w:r>
      <w:r>
        <w:rPr>
          <w:rFonts w:cs="宋体" w:hint="eastAsia"/>
          <w:sz w:val="24"/>
        </w:rPr>
        <w:t>。</w:t>
      </w:r>
      <w:r>
        <w:rPr>
          <w:sz w:val="24"/>
        </w:rPr>
        <w:t xml:space="preserve"> </w:t>
      </w:r>
    </w:p>
    <w:p w14:paraId="3D78B4A1" w14:textId="77777777" w:rsidR="00AA4130" w:rsidRPr="009B057D" w:rsidRDefault="00AA4130">
      <w:pPr>
        <w:tabs>
          <w:tab w:val="left" w:pos="900"/>
          <w:tab w:val="left" w:pos="1134"/>
          <w:tab w:val="left" w:pos="1589"/>
          <w:tab w:val="left" w:pos="5521"/>
        </w:tabs>
        <w:snapToGrid w:val="0"/>
        <w:spacing w:line="360" w:lineRule="auto"/>
        <w:ind w:firstLineChars="200" w:firstLine="480"/>
        <w:rPr>
          <w:sz w:val="24"/>
        </w:rPr>
      </w:pPr>
    </w:p>
    <w:p w14:paraId="5AB64A9F" w14:textId="77777777" w:rsidR="00AA4130" w:rsidRDefault="00B91F4D">
      <w:pPr>
        <w:pStyle w:val="21"/>
        <w:widowControl/>
        <w:spacing w:before="0" w:line="360" w:lineRule="auto"/>
        <w:jc w:val="left"/>
        <w:rPr>
          <w:rFonts w:ascii="Times New Roman" w:eastAsia="宋体" w:hAnsi="Times New Roman"/>
          <w:sz w:val="24"/>
          <w:szCs w:val="24"/>
        </w:rPr>
      </w:pPr>
      <w:r>
        <w:rPr>
          <w:rFonts w:ascii="Times New Roman" w:eastAsia="宋体" w:hAnsi="Times New Roman"/>
          <w:sz w:val="24"/>
          <w:szCs w:val="24"/>
        </w:rPr>
        <w:t>三、获取采购文件</w:t>
      </w:r>
      <w:bookmarkEnd w:id="12"/>
      <w:bookmarkEnd w:id="13"/>
    </w:p>
    <w:p w14:paraId="1E599034" w14:textId="3A2367A8" w:rsidR="00AA4130" w:rsidRDefault="00B91F4D">
      <w:pPr>
        <w:adjustRightInd w:val="0"/>
        <w:snapToGrid w:val="0"/>
        <w:spacing w:line="360" w:lineRule="auto"/>
        <w:ind w:firstLineChars="200" w:firstLine="480"/>
        <w:rPr>
          <w:sz w:val="24"/>
          <w:lang w:bidi="ar"/>
        </w:rPr>
      </w:pPr>
      <w:r>
        <w:rPr>
          <w:sz w:val="24"/>
          <w:lang w:bidi="ar"/>
        </w:rPr>
        <w:t>1.</w:t>
      </w:r>
      <w:r>
        <w:rPr>
          <w:rFonts w:hint="eastAsia"/>
          <w:sz w:val="24"/>
          <w:lang w:bidi="ar"/>
        </w:rPr>
        <w:t>时间：</w:t>
      </w:r>
      <w:r>
        <w:rPr>
          <w:rFonts w:cs="宋体" w:hint="eastAsia"/>
          <w:color w:val="FF0000"/>
          <w:sz w:val="24"/>
          <w:u w:val="single"/>
          <w:lang w:bidi="ar"/>
        </w:rPr>
        <w:t>2026</w:t>
      </w:r>
      <w:r>
        <w:rPr>
          <w:rFonts w:cs="宋体" w:hint="eastAsia"/>
          <w:color w:val="FF0000"/>
          <w:sz w:val="24"/>
          <w:lang w:bidi="ar"/>
        </w:rPr>
        <w:t>年</w:t>
      </w:r>
      <w:r>
        <w:rPr>
          <w:rFonts w:cs="宋体"/>
          <w:color w:val="FF0000"/>
          <w:sz w:val="24"/>
          <w:u w:val="single"/>
          <w:lang w:bidi="ar"/>
        </w:rPr>
        <w:t xml:space="preserve">  </w:t>
      </w:r>
      <w:r>
        <w:rPr>
          <w:rFonts w:cs="宋体" w:hint="eastAsia"/>
          <w:color w:val="FF0000"/>
          <w:sz w:val="24"/>
          <w:lang w:bidi="ar"/>
        </w:rPr>
        <w:t>月</w:t>
      </w:r>
      <w:r>
        <w:rPr>
          <w:rFonts w:cs="宋体"/>
          <w:color w:val="FF0000"/>
          <w:sz w:val="24"/>
          <w:u w:val="single"/>
          <w:lang w:bidi="ar"/>
        </w:rPr>
        <w:t xml:space="preserve">  </w:t>
      </w:r>
      <w:r>
        <w:rPr>
          <w:rFonts w:cs="宋体" w:hint="eastAsia"/>
          <w:color w:val="FF0000"/>
          <w:sz w:val="24"/>
          <w:lang w:bidi="ar"/>
        </w:rPr>
        <w:t>日至</w:t>
      </w:r>
      <w:r>
        <w:rPr>
          <w:rFonts w:cs="宋体" w:hint="eastAsia"/>
          <w:color w:val="FF0000"/>
          <w:sz w:val="24"/>
          <w:u w:val="single"/>
          <w:lang w:bidi="ar"/>
        </w:rPr>
        <w:t>2026</w:t>
      </w:r>
      <w:r>
        <w:rPr>
          <w:rFonts w:cs="宋体" w:hint="eastAsia"/>
          <w:color w:val="FF0000"/>
          <w:sz w:val="24"/>
          <w:lang w:bidi="ar"/>
        </w:rPr>
        <w:t>年</w:t>
      </w:r>
      <w:r>
        <w:rPr>
          <w:rFonts w:cs="宋体"/>
          <w:color w:val="FF0000"/>
          <w:sz w:val="24"/>
          <w:u w:val="single"/>
          <w:lang w:bidi="ar"/>
        </w:rPr>
        <w:t xml:space="preserve">  </w:t>
      </w:r>
      <w:r>
        <w:rPr>
          <w:rFonts w:cs="宋体" w:hint="eastAsia"/>
          <w:color w:val="FF0000"/>
          <w:sz w:val="24"/>
          <w:lang w:bidi="ar"/>
        </w:rPr>
        <w:t>月</w:t>
      </w:r>
      <w:r>
        <w:rPr>
          <w:rFonts w:cs="宋体"/>
          <w:color w:val="FF0000"/>
          <w:sz w:val="24"/>
          <w:u w:val="single"/>
          <w:lang w:bidi="ar"/>
        </w:rPr>
        <w:t xml:space="preserve">  </w:t>
      </w:r>
      <w:r>
        <w:rPr>
          <w:rFonts w:cs="宋体" w:hint="eastAsia"/>
          <w:color w:val="FF0000"/>
          <w:sz w:val="24"/>
          <w:lang w:bidi="ar"/>
        </w:rPr>
        <w:t>日</w:t>
      </w:r>
      <w:r>
        <w:rPr>
          <w:rFonts w:cs="宋体" w:hint="eastAsia"/>
          <w:color w:val="000000" w:themeColor="text1"/>
          <w:sz w:val="24"/>
          <w:lang w:bidi="ar"/>
        </w:rPr>
        <w:t>，每天上午</w:t>
      </w:r>
      <w:r>
        <w:rPr>
          <w:rFonts w:cs="宋体"/>
          <w:color w:val="000000" w:themeColor="text1"/>
          <w:sz w:val="24"/>
          <w:u w:val="single"/>
          <w:lang w:bidi="ar"/>
        </w:rPr>
        <w:t>09:00</w:t>
      </w:r>
      <w:r>
        <w:rPr>
          <w:rFonts w:cs="宋体" w:hint="eastAsia"/>
          <w:color w:val="000000" w:themeColor="text1"/>
          <w:sz w:val="24"/>
          <w:lang w:bidi="ar"/>
        </w:rPr>
        <w:t>至</w:t>
      </w:r>
      <w:r w:rsidR="00CE2B1A">
        <w:rPr>
          <w:rFonts w:cs="宋体" w:hint="eastAsia"/>
          <w:color w:val="000000" w:themeColor="text1"/>
          <w:sz w:val="24"/>
          <w:u w:val="single"/>
          <w:lang w:bidi="ar"/>
        </w:rPr>
        <w:t>12</w:t>
      </w:r>
      <w:r>
        <w:rPr>
          <w:rFonts w:cs="宋体"/>
          <w:color w:val="000000" w:themeColor="text1"/>
          <w:sz w:val="24"/>
          <w:u w:val="single"/>
          <w:lang w:bidi="ar"/>
        </w:rPr>
        <w:t>:</w:t>
      </w:r>
      <w:r w:rsidR="00CE2B1A">
        <w:rPr>
          <w:rFonts w:cs="宋体" w:hint="eastAsia"/>
          <w:color w:val="000000" w:themeColor="text1"/>
          <w:sz w:val="24"/>
          <w:u w:val="single"/>
          <w:lang w:bidi="ar"/>
        </w:rPr>
        <w:t>0</w:t>
      </w:r>
      <w:r>
        <w:rPr>
          <w:rFonts w:cs="宋体"/>
          <w:color w:val="000000" w:themeColor="text1"/>
          <w:sz w:val="24"/>
          <w:u w:val="single"/>
          <w:lang w:bidi="ar"/>
        </w:rPr>
        <w:t>0</w:t>
      </w:r>
      <w:r>
        <w:rPr>
          <w:rFonts w:cs="宋体" w:hint="eastAsia"/>
          <w:color w:val="000000" w:themeColor="text1"/>
          <w:sz w:val="24"/>
          <w:lang w:bidi="ar"/>
        </w:rPr>
        <w:t>，下午</w:t>
      </w:r>
      <w:r>
        <w:rPr>
          <w:rFonts w:cs="宋体"/>
          <w:color w:val="000000" w:themeColor="text1"/>
          <w:sz w:val="24"/>
          <w:u w:val="single"/>
          <w:lang w:bidi="ar"/>
        </w:rPr>
        <w:t>13:</w:t>
      </w:r>
      <w:r w:rsidR="00FF55EB">
        <w:rPr>
          <w:rFonts w:cs="宋体" w:hint="eastAsia"/>
          <w:color w:val="000000" w:themeColor="text1"/>
          <w:sz w:val="24"/>
          <w:u w:val="single"/>
          <w:lang w:bidi="ar"/>
        </w:rPr>
        <w:t>00</w:t>
      </w:r>
      <w:r>
        <w:rPr>
          <w:rFonts w:cs="宋体" w:hint="eastAsia"/>
          <w:color w:val="000000" w:themeColor="text1"/>
          <w:sz w:val="24"/>
          <w:lang w:bidi="ar"/>
        </w:rPr>
        <w:t>至</w:t>
      </w:r>
      <w:r>
        <w:rPr>
          <w:rFonts w:cs="宋体"/>
          <w:color w:val="000000" w:themeColor="text1"/>
          <w:sz w:val="24"/>
          <w:u w:val="single"/>
          <w:lang w:bidi="ar"/>
        </w:rPr>
        <w:t>1</w:t>
      </w:r>
      <w:r w:rsidR="007D5A12">
        <w:rPr>
          <w:rFonts w:cs="宋体" w:hint="eastAsia"/>
          <w:color w:val="000000" w:themeColor="text1"/>
          <w:sz w:val="24"/>
          <w:u w:val="single"/>
          <w:lang w:bidi="ar"/>
        </w:rPr>
        <w:t>6</w:t>
      </w:r>
      <w:r>
        <w:rPr>
          <w:rFonts w:cs="宋体"/>
          <w:color w:val="000000" w:themeColor="text1"/>
          <w:sz w:val="24"/>
          <w:u w:val="single"/>
          <w:lang w:bidi="ar"/>
        </w:rPr>
        <w:t>:00</w:t>
      </w:r>
      <w:r>
        <w:rPr>
          <w:rFonts w:hint="eastAsia"/>
          <w:sz w:val="24"/>
          <w:lang w:bidi="ar"/>
        </w:rPr>
        <w:t>（北京时间，法定节假日除外）。</w:t>
      </w:r>
    </w:p>
    <w:p w14:paraId="6CFDD795" w14:textId="77777777" w:rsidR="00AA4130" w:rsidRDefault="00B91F4D">
      <w:pPr>
        <w:adjustRightInd w:val="0"/>
        <w:snapToGrid w:val="0"/>
        <w:spacing w:line="360" w:lineRule="auto"/>
        <w:ind w:firstLineChars="200" w:firstLine="480"/>
        <w:jc w:val="left"/>
        <w:rPr>
          <w:rFonts w:cs="宋体"/>
          <w:color w:val="FF0000"/>
          <w:sz w:val="24"/>
          <w:u w:val="single"/>
        </w:rPr>
      </w:pPr>
      <w:r>
        <w:rPr>
          <w:rFonts w:cs="宋体"/>
          <w:color w:val="FF0000"/>
          <w:sz w:val="24"/>
          <w:lang w:bidi="ar"/>
        </w:rPr>
        <w:t>2.</w:t>
      </w:r>
      <w:r>
        <w:rPr>
          <w:rFonts w:cs="宋体"/>
          <w:color w:val="FF0000"/>
          <w:sz w:val="24"/>
          <w:lang w:bidi="ar"/>
        </w:rPr>
        <w:t>地点：</w:t>
      </w:r>
      <w:r>
        <w:rPr>
          <w:rFonts w:cs="宋体" w:hint="eastAsia"/>
          <w:color w:val="FF0000"/>
          <w:sz w:val="24"/>
        </w:rPr>
        <w:t>北京市政府采购电子交易平台。</w:t>
      </w:r>
    </w:p>
    <w:p w14:paraId="08F8E35E" w14:textId="77777777" w:rsidR="00AA4130" w:rsidRDefault="00B91F4D">
      <w:pPr>
        <w:pStyle w:val="aff0"/>
        <w:adjustRightInd w:val="0"/>
        <w:spacing w:before="0" w:beforeAutospacing="0" w:after="0" w:afterAutospacing="0" w:line="360" w:lineRule="auto"/>
        <w:ind w:firstLineChars="200" w:firstLine="480"/>
        <w:rPr>
          <w:rFonts w:ascii="Times New Roman" w:hAnsi="Times New Roman"/>
          <w:color w:val="FF0000"/>
        </w:rPr>
      </w:pPr>
      <w:r>
        <w:rPr>
          <w:rFonts w:ascii="Times New Roman" w:hAnsi="Times New Roman"/>
          <w:color w:val="FF0000"/>
        </w:rPr>
        <w:t>3</w:t>
      </w:r>
      <w:r>
        <w:rPr>
          <w:rFonts w:ascii="Times New Roman" w:hAnsi="Times New Roman" w:hint="eastAsia"/>
          <w:color w:val="FF0000"/>
        </w:rPr>
        <w:t>.</w:t>
      </w:r>
      <w:r>
        <w:rPr>
          <w:rFonts w:ascii="Times New Roman" w:hAnsi="Times New Roman"/>
          <w:color w:val="FF0000"/>
        </w:rPr>
        <w:t>方式：</w:t>
      </w:r>
      <w:r>
        <w:rPr>
          <w:rFonts w:ascii="Times New Roman" w:hAnsi="Times New Roman" w:hint="eastAsia"/>
          <w:color w:val="FF0000"/>
        </w:rPr>
        <w:t>供应商使用</w:t>
      </w:r>
      <w:r>
        <w:rPr>
          <w:rFonts w:ascii="Times New Roman" w:hAnsi="Times New Roman" w:hint="eastAsia"/>
          <w:color w:val="FF0000"/>
        </w:rPr>
        <w:t>CA</w:t>
      </w:r>
      <w:r>
        <w:rPr>
          <w:rFonts w:ascii="Times New Roman" w:hAnsi="Times New Roman" w:hint="eastAsia"/>
          <w:color w:val="FF0000"/>
        </w:rPr>
        <w:t>数字证书或电子营业执照登录北京市政府采购电子交易平台（</w:t>
      </w:r>
      <w:r>
        <w:rPr>
          <w:rFonts w:ascii="Times New Roman" w:hAnsi="Times New Roman" w:hint="eastAsia"/>
          <w:color w:val="FF0000"/>
        </w:rPr>
        <w:t>http://zbcg-bjzc.zhongcy.com/bjczj-portal-site/index.html#/home</w:t>
      </w:r>
      <w:r>
        <w:rPr>
          <w:rFonts w:ascii="Times New Roman" w:hAnsi="Times New Roman" w:hint="eastAsia"/>
          <w:color w:val="FF0000"/>
        </w:rPr>
        <w:t>）获取电子版磋商文件。</w:t>
      </w:r>
    </w:p>
    <w:p w14:paraId="146DDB4F" w14:textId="77777777" w:rsidR="00AA4130" w:rsidRDefault="00B91F4D">
      <w:pPr>
        <w:pStyle w:val="aff0"/>
        <w:adjustRightInd w:val="0"/>
        <w:spacing w:before="0" w:beforeAutospacing="0" w:after="0" w:afterAutospacing="0" w:line="360" w:lineRule="auto"/>
        <w:ind w:firstLineChars="200" w:firstLine="480"/>
        <w:rPr>
          <w:rFonts w:ascii="Times New Roman" w:hAnsi="Times New Roman"/>
        </w:rPr>
      </w:pPr>
      <w:r>
        <w:rPr>
          <w:rFonts w:ascii="Times New Roman" w:hAnsi="Times New Roman"/>
        </w:rPr>
        <w:t>4.</w:t>
      </w:r>
      <w:r>
        <w:rPr>
          <w:rFonts w:ascii="Times New Roman" w:hAnsi="Times New Roman" w:hint="eastAsia"/>
        </w:rPr>
        <w:t>售价：</w:t>
      </w:r>
      <w:r>
        <w:rPr>
          <w:rFonts w:ascii="Times New Roman" w:hAnsi="Times New Roman" w:hint="eastAsia"/>
        </w:rPr>
        <w:t>0</w:t>
      </w:r>
      <w:r>
        <w:rPr>
          <w:rFonts w:ascii="Times New Roman" w:hAnsi="Times New Roman" w:hint="eastAsia"/>
        </w:rPr>
        <w:t>元。</w:t>
      </w:r>
    </w:p>
    <w:p w14:paraId="55831C3F" w14:textId="77777777" w:rsidR="00AA4130" w:rsidRDefault="00B91F4D">
      <w:pPr>
        <w:pStyle w:val="21"/>
        <w:widowControl/>
        <w:spacing w:before="0" w:line="360" w:lineRule="auto"/>
        <w:jc w:val="left"/>
        <w:rPr>
          <w:rFonts w:ascii="Times New Roman" w:eastAsia="宋体" w:hAnsi="Times New Roman"/>
          <w:sz w:val="24"/>
          <w:szCs w:val="24"/>
        </w:rPr>
      </w:pPr>
      <w:bookmarkStart w:id="14" w:name="_Toc35393624"/>
      <w:bookmarkStart w:id="15" w:name="_Toc28359005"/>
      <w:bookmarkStart w:id="16" w:name="_Toc28359082"/>
      <w:bookmarkStart w:id="17" w:name="_Toc35393793"/>
      <w:r>
        <w:rPr>
          <w:rFonts w:ascii="Times New Roman" w:eastAsia="宋体" w:hAnsi="Times New Roman"/>
          <w:sz w:val="24"/>
          <w:szCs w:val="24"/>
        </w:rPr>
        <w:t>四、</w:t>
      </w:r>
      <w:bookmarkEnd w:id="14"/>
      <w:bookmarkEnd w:id="15"/>
      <w:bookmarkEnd w:id="16"/>
      <w:bookmarkEnd w:id="17"/>
      <w:r>
        <w:rPr>
          <w:rFonts w:ascii="Times New Roman" w:eastAsia="宋体" w:hAnsi="Times New Roman"/>
          <w:sz w:val="24"/>
          <w:szCs w:val="24"/>
        </w:rPr>
        <w:t>响应文件提交</w:t>
      </w:r>
    </w:p>
    <w:p w14:paraId="21DF7FB8" w14:textId="77777777" w:rsidR="00AA4130" w:rsidRDefault="00B91F4D">
      <w:pPr>
        <w:spacing w:line="360" w:lineRule="auto"/>
        <w:ind w:firstLineChars="200" w:firstLine="480"/>
        <w:rPr>
          <w:bCs/>
          <w:color w:val="FF0000"/>
          <w:sz w:val="24"/>
          <w:u w:val="single"/>
        </w:rPr>
      </w:pPr>
      <w:r>
        <w:rPr>
          <w:rFonts w:hint="eastAsia"/>
          <w:color w:val="FF0000"/>
          <w:sz w:val="24"/>
          <w:lang w:bidi="ar"/>
        </w:rPr>
        <w:t>截止时间：</w:t>
      </w:r>
      <w:r>
        <w:rPr>
          <w:rFonts w:cs="宋体"/>
          <w:color w:val="FF0000"/>
          <w:sz w:val="24"/>
          <w:u w:val="single"/>
          <w:lang w:bidi="ar"/>
        </w:rPr>
        <w:t>2026</w:t>
      </w:r>
      <w:r>
        <w:rPr>
          <w:rFonts w:cs="宋体" w:hint="eastAsia"/>
          <w:color w:val="FF0000"/>
          <w:sz w:val="24"/>
          <w:lang w:bidi="ar"/>
        </w:rPr>
        <w:t>年</w:t>
      </w:r>
      <w:r>
        <w:rPr>
          <w:rFonts w:cs="宋体"/>
          <w:color w:val="FF0000"/>
          <w:sz w:val="24"/>
          <w:u w:val="single"/>
          <w:lang w:bidi="ar"/>
        </w:rPr>
        <w:t xml:space="preserve">  </w:t>
      </w:r>
      <w:r>
        <w:rPr>
          <w:rFonts w:cs="宋体" w:hint="eastAsia"/>
          <w:color w:val="FF0000"/>
          <w:sz w:val="24"/>
          <w:lang w:bidi="ar"/>
        </w:rPr>
        <w:t>月</w:t>
      </w:r>
      <w:r>
        <w:rPr>
          <w:rFonts w:cs="宋体"/>
          <w:color w:val="FF0000"/>
          <w:sz w:val="24"/>
          <w:u w:val="single"/>
          <w:lang w:bidi="ar"/>
        </w:rPr>
        <w:t xml:space="preserve">  </w:t>
      </w:r>
      <w:r>
        <w:rPr>
          <w:rFonts w:cs="宋体" w:hint="eastAsia"/>
          <w:color w:val="FF0000"/>
          <w:sz w:val="24"/>
          <w:lang w:bidi="ar"/>
        </w:rPr>
        <w:t>日</w:t>
      </w:r>
      <w:r>
        <w:rPr>
          <w:rFonts w:cs="宋体"/>
          <w:color w:val="FF0000"/>
          <w:sz w:val="24"/>
          <w:u w:val="single"/>
          <w:lang w:bidi="ar"/>
        </w:rPr>
        <w:t xml:space="preserve">  </w:t>
      </w:r>
      <w:r>
        <w:rPr>
          <w:rFonts w:cs="宋体" w:hint="eastAsia"/>
          <w:color w:val="FF0000"/>
          <w:sz w:val="24"/>
          <w:lang w:bidi="ar"/>
        </w:rPr>
        <w:t>点</w:t>
      </w:r>
      <w:r>
        <w:rPr>
          <w:rFonts w:cs="宋体"/>
          <w:color w:val="FF0000"/>
          <w:sz w:val="24"/>
          <w:u w:val="single"/>
          <w:lang w:bidi="ar"/>
        </w:rPr>
        <w:t xml:space="preserve">  </w:t>
      </w:r>
      <w:r>
        <w:rPr>
          <w:rFonts w:cs="宋体" w:hint="eastAsia"/>
          <w:color w:val="FF0000"/>
          <w:sz w:val="24"/>
          <w:lang w:bidi="ar"/>
        </w:rPr>
        <w:t>分</w:t>
      </w:r>
      <w:r>
        <w:rPr>
          <w:rFonts w:hint="eastAsia"/>
          <w:bCs/>
          <w:color w:val="FF0000"/>
          <w:sz w:val="24"/>
          <w:lang w:bidi="ar"/>
        </w:rPr>
        <w:t>（北京时间）</w:t>
      </w:r>
      <w:r>
        <w:rPr>
          <w:rFonts w:hint="eastAsia"/>
          <w:iCs/>
          <w:color w:val="FF0000"/>
          <w:sz w:val="24"/>
          <w:lang w:bidi="ar"/>
        </w:rPr>
        <w:t>。</w:t>
      </w:r>
    </w:p>
    <w:p w14:paraId="16337FBA" w14:textId="77777777" w:rsidR="00AA4130" w:rsidRDefault="00B91F4D">
      <w:pPr>
        <w:spacing w:line="360" w:lineRule="auto"/>
        <w:ind w:firstLineChars="200" w:firstLine="480"/>
        <w:rPr>
          <w:color w:val="FF0000"/>
          <w:sz w:val="24"/>
          <w:lang w:val="zh-TW" w:bidi="ar"/>
        </w:rPr>
      </w:pPr>
      <w:r>
        <w:rPr>
          <w:rFonts w:hint="eastAsia"/>
          <w:color w:val="FF0000"/>
          <w:sz w:val="24"/>
          <w:lang w:bidi="ar"/>
        </w:rPr>
        <w:t>地点：</w:t>
      </w:r>
      <w:r>
        <w:rPr>
          <w:rFonts w:cs="宋体" w:hint="eastAsia"/>
          <w:color w:val="EE0000"/>
          <w:sz w:val="24"/>
          <w:u w:val="single"/>
          <w:lang w:bidi="ar"/>
        </w:rPr>
        <w:t>北京市朝阳区东三环中路</w:t>
      </w:r>
      <w:r>
        <w:rPr>
          <w:rFonts w:cs="宋体" w:hint="eastAsia"/>
          <w:color w:val="EE0000"/>
          <w:sz w:val="24"/>
          <w:u w:val="single"/>
          <w:lang w:bidi="ar"/>
        </w:rPr>
        <w:t>59</w:t>
      </w:r>
      <w:r>
        <w:rPr>
          <w:rFonts w:cs="宋体" w:hint="eastAsia"/>
          <w:color w:val="EE0000"/>
          <w:sz w:val="24"/>
          <w:u w:val="single"/>
          <w:lang w:bidi="ar"/>
        </w:rPr>
        <w:t>号京城机电大厦</w:t>
      </w:r>
      <w:r>
        <w:rPr>
          <w:rFonts w:cs="宋体" w:hint="eastAsia"/>
          <w:color w:val="EE0000"/>
          <w:sz w:val="24"/>
          <w:u w:val="single"/>
          <w:lang w:bidi="ar"/>
        </w:rPr>
        <w:t>A</w:t>
      </w:r>
      <w:r>
        <w:rPr>
          <w:rFonts w:cs="宋体" w:hint="eastAsia"/>
          <w:color w:val="EE0000"/>
          <w:sz w:val="24"/>
          <w:u w:val="single"/>
          <w:lang w:bidi="ar"/>
        </w:rPr>
        <w:t>座</w:t>
      </w:r>
      <w:r>
        <w:rPr>
          <w:rFonts w:cs="宋体" w:hint="eastAsia"/>
          <w:color w:val="EE0000"/>
          <w:sz w:val="24"/>
          <w:u w:val="single"/>
          <w:lang w:bidi="ar"/>
        </w:rPr>
        <w:t xml:space="preserve">  </w:t>
      </w:r>
      <w:r>
        <w:rPr>
          <w:rFonts w:cs="宋体" w:hint="eastAsia"/>
          <w:color w:val="EE0000"/>
          <w:sz w:val="24"/>
          <w:u w:val="single"/>
          <w:lang w:bidi="ar"/>
        </w:rPr>
        <w:t>层</w:t>
      </w:r>
      <w:r>
        <w:rPr>
          <w:rFonts w:cs="宋体" w:hint="eastAsia"/>
          <w:color w:val="EE0000"/>
          <w:sz w:val="24"/>
          <w:u w:val="single"/>
          <w:lang w:bidi="ar"/>
        </w:rPr>
        <w:t xml:space="preserve">   </w:t>
      </w:r>
      <w:r>
        <w:rPr>
          <w:rFonts w:cs="宋体" w:hint="eastAsia"/>
          <w:color w:val="EE0000"/>
          <w:sz w:val="24"/>
          <w:u w:val="single"/>
          <w:lang w:bidi="ar"/>
        </w:rPr>
        <w:t>会议室</w:t>
      </w:r>
      <w:r>
        <w:rPr>
          <w:rFonts w:hint="eastAsia"/>
          <w:color w:val="FF0000"/>
          <w:sz w:val="24"/>
          <w:lang w:val="zh-TW" w:bidi="ar"/>
        </w:rPr>
        <w:t>。</w:t>
      </w:r>
    </w:p>
    <w:p w14:paraId="50B7B9CB" w14:textId="77777777" w:rsidR="00AA4130" w:rsidRDefault="00B91F4D">
      <w:pPr>
        <w:pStyle w:val="21"/>
        <w:spacing w:before="0" w:line="360" w:lineRule="auto"/>
        <w:jc w:val="left"/>
        <w:rPr>
          <w:rFonts w:ascii="Times New Roman" w:eastAsia="宋体" w:hAnsi="Times New Roman"/>
          <w:sz w:val="24"/>
          <w:szCs w:val="24"/>
        </w:rPr>
      </w:pPr>
      <w:r>
        <w:rPr>
          <w:rFonts w:ascii="Times New Roman" w:eastAsia="宋体" w:hAnsi="Times New Roman" w:hint="eastAsia"/>
          <w:sz w:val="24"/>
          <w:szCs w:val="24"/>
        </w:rPr>
        <w:t>五、开启</w:t>
      </w:r>
    </w:p>
    <w:p w14:paraId="335F7591" w14:textId="77777777" w:rsidR="00AA4130" w:rsidRDefault="00B91F4D">
      <w:pPr>
        <w:spacing w:line="360" w:lineRule="auto"/>
        <w:ind w:firstLineChars="200" w:firstLine="480"/>
        <w:rPr>
          <w:bCs/>
          <w:color w:val="FF0000"/>
          <w:sz w:val="24"/>
          <w:u w:val="single"/>
        </w:rPr>
      </w:pPr>
      <w:r>
        <w:rPr>
          <w:rFonts w:hint="eastAsia"/>
          <w:color w:val="FF0000"/>
          <w:sz w:val="24"/>
          <w:lang w:bidi="ar"/>
        </w:rPr>
        <w:t>时间：</w:t>
      </w:r>
      <w:r>
        <w:rPr>
          <w:rFonts w:cs="宋体"/>
          <w:color w:val="FF0000"/>
          <w:sz w:val="24"/>
          <w:u w:val="single"/>
          <w:lang w:bidi="ar"/>
        </w:rPr>
        <w:t>2026</w:t>
      </w:r>
      <w:r>
        <w:rPr>
          <w:rFonts w:cs="宋体" w:hint="eastAsia"/>
          <w:color w:val="FF0000"/>
          <w:sz w:val="24"/>
          <w:lang w:bidi="ar"/>
        </w:rPr>
        <w:t>年</w:t>
      </w:r>
      <w:r>
        <w:rPr>
          <w:rFonts w:cs="宋体"/>
          <w:color w:val="FF0000"/>
          <w:sz w:val="24"/>
          <w:u w:val="single"/>
          <w:lang w:bidi="ar"/>
        </w:rPr>
        <w:t xml:space="preserve">  </w:t>
      </w:r>
      <w:r>
        <w:rPr>
          <w:rFonts w:cs="宋体" w:hint="eastAsia"/>
          <w:color w:val="FF0000"/>
          <w:sz w:val="24"/>
          <w:lang w:bidi="ar"/>
        </w:rPr>
        <w:t>月</w:t>
      </w:r>
      <w:r>
        <w:rPr>
          <w:rFonts w:cs="宋体"/>
          <w:color w:val="FF0000"/>
          <w:sz w:val="24"/>
          <w:u w:val="single"/>
          <w:lang w:bidi="ar"/>
        </w:rPr>
        <w:t xml:space="preserve">  </w:t>
      </w:r>
      <w:r>
        <w:rPr>
          <w:rFonts w:cs="宋体" w:hint="eastAsia"/>
          <w:color w:val="FF0000"/>
          <w:sz w:val="24"/>
          <w:lang w:bidi="ar"/>
        </w:rPr>
        <w:t>日</w:t>
      </w:r>
      <w:r>
        <w:rPr>
          <w:rFonts w:cs="宋体"/>
          <w:color w:val="FF0000"/>
          <w:sz w:val="24"/>
          <w:u w:val="single"/>
          <w:lang w:bidi="ar"/>
        </w:rPr>
        <w:t xml:space="preserve"> 09 </w:t>
      </w:r>
      <w:r>
        <w:rPr>
          <w:rFonts w:cs="宋体" w:hint="eastAsia"/>
          <w:color w:val="FF0000"/>
          <w:sz w:val="24"/>
          <w:lang w:bidi="ar"/>
        </w:rPr>
        <w:t>点</w:t>
      </w:r>
      <w:r>
        <w:rPr>
          <w:rFonts w:cs="宋体"/>
          <w:color w:val="FF0000"/>
          <w:sz w:val="24"/>
          <w:u w:val="single"/>
          <w:lang w:bidi="ar"/>
        </w:rPr>
        <w:t xml:space="preserve"> 30 </w:t>
      </w:r>
      <w:r>
        <w:rPr>
          <w:rFonts w:cs="宋体" w:hint="eastAsia"/>
          <w:color w:val="FF0000"/>
          <w:sz w:val="24"/>
          <w:lang w:bidi="ar"/>
        </w:rPr>
        <w:t>分</w:t>
      </w:r>
      <w:r>
        <w:rPr>
          <w:rFonts w:hint="eastAsia"/>
          <w:bCs/>
          <w:color w:val="FF0000"/>
          <w:sz w:val="24"/>
          <w:lang w:bidi="ar"/>
        </w:rPr>
        <w:t>（北京时间）</w:t>
      </w:r>
      <w:r>
        <w:rPr>
          <w:rFonts w:hint="eastAsia"/>
          <w:iCs/>
          <w:color w:val="FF0000"/>
          <w:sz w:val="24"/>
          <w:lang w:bidi="ar"/>
        </w:rPr>
        <w:t>。</w:t>
      </w:r>
    </w:p>
    <w:p w14:paraId="702E06D4" w14:textId="77777777" w:rsidR="00AA4130" w:rsidRDefault="00B91F4D">
      <w:pPr>
        <w:spacing w:line="360" w:lineRule="auto"/>
        <w:ind w:firstLineChars="200" w:firstLine="480"/>
        <w:rPr>
          <w:bCs/>
          <w:color w:val="FF0000"/>
          <w:sz w:val="24"/>
          <w:u w:val="single"/>
        </w:rPr>
      </w:pPr>
      <w:r>
        <w:rPr>
          <w:rFonts w:hint="eastAsia"/>
          <w:color w:val="FF0000"/>
          <w:sz w:val="24"/>
          <w:lang w:bidi="ar"/>
        </w:rPr>
        <w:t>地点：</w:t>
      </w:r>
      <w:r>
        <w:rPr>
          <w:rFonts w:cs="宋体" w:hint="eastAsia"/>
          <w:color w:val="EE0000"/>
          <w:sz w:val="24"/>
          <w:u w:val="single"/>
          <w:lang w:bidi="ar"/>
        </w:rPr>
        <w:t>北京市朝阳区东三环中路</w:t>
      </w:r>
      <w:r>
        <w:rPr>
          <w:rFonts w:cs="宋体" w:hint="eastAsia"/>
          <w:color w:val="EE0000"/>
          <w:sz w:val="24"/>
          <w:u w:val="single"/>
          <w:lang w:bidi="ar"/>
        </w:rPr>
        <w:t>59</w:t>
      </w:r>
      <w:r>
        <w:rPr>
          <w:rFonts w:cs="宋体" w:hint="eastAsia"/>
          <w:color w:val="EE0000"/>
          <w:sz w:val="24"/>
          <w:u w:val="single"/>
          <w:lang w:bidi="ar"/>
        </w:rPr>
        <w:t>号京城机电大厦</w:t>
      </w:r>
      <w:r>
        <w:rPr>
          <w:rFonts w:cs="宋体" w:hint="eastAsia"/>
          <w:color w:val="EE0000"/>
          <w:sz w:val="24"/>
          <w:u w:val="single"/>
          <w:lang w:bidi="ar"/>
        </w:rPr>
        <w:t>A</w:t>
      </w:r>
      <w:r>
        <w:rPr>
          <w:rFonts w:cs="宋体" w:hint="eastAsia"/>
          <w:color w:val="EE0000"/>
          <w:sz w:val="24"/>
          <w:u w:val="single"/>
          <w:lang w:bidi="ar"/>
        </w:rPr>
        <w:t>座</w:t>
      </w:r>
      <w:r>
        <w:rPr>
          <w:rFonts w:cs="宋体" w:hint="eastAsia"/>
          <w:color w:val="EE0000"/>
          <w:sz w:val="24"/>
          <w:u w:val="single"/>
          <w:lang w:bidi="ar"/>
        </w:rPr>
        <w:t xml:space="preserve">  </w:t>
      </w:r>
      <w:r>
        <w:rPr>
          <w:rFonts w:cs="宋体" w:hint="eastAsia"/>
          <w:color w:val="EE0000"/>
          <w:sz w:val="24"/>
          <w:u w:val="single"/>
          <w:lang w:bidi="ar"/>
        </w:rPr>
        <w:t>层</w:t>
      </w:r>
      <w:r>
        <w:rPr>
          <w:rFonts w:cs="宋体" w:hint="eastAsia"/>
          <w:color w:val="EE0000"/>
          <w:sz w:val="24"/>
          <w:u w:val="single"/>
          <w:lang w:bidi="ar"/>
        </w:rPr>
        <w:t xml:space="preserve">   </w:t>
      </w:r>
      <w:r>
        <w:rPr>
          <w:rFonts w:cs="宋体" w:hint="eastAsia"/>
          <w:color w:val="EE0000"/>
          <w:sz w:val="24"/>
          <w:u w:val="single"/>
          <w:lang w:bidi="ar"/>
        </w:rPr>
        <w:t>会议室</w:t>
      </w:r>
      <w:r>
        <w:rPr>
          <w:color w:val="FF0000"/>
          <w:sz w:val="24"/>
          <w:lang w:val="zh-TW" w:bidi="ar"/>
        </w:rPr>
        <w:t>。</w:t>
      </w:r>
    </w:p>
    <w:p w14:paraId="30C8D3F9" w14:textId="77777777" w:rsidR="00AA4130" w:rsidRDefault="00B91F4D">
      <w:pPr>
        <w:pStyle w:val="21"/>
        <w:spacing w:before="0" w:line="360" w:lineRule="auto"/>
        <w:jc w:val="left"/>
        <w:rPr>
          <w:rFonts w:ascii="Times New Roman" w:eastAsia="宋体" w:hAnsi="Times New Roman"/>
          <w:sz w:val="24"/>
          <w:szCs w:val="24"/>
        </w:rPr>
      </w:pPr>
      <w:bookmarkStart w:id="18" w:name="_Toc35393794"/>
      <w:bookmarkStart w:id="19" w:name="_Toc28359007"/>
      <w:bookmarkStart w:id="20" w:name="_Toc28359084"/>
      <w:bookmarkStart w:id="21" w:name="_Toc35393625"/>
      <w:r>
        <w:rPr>
          <w:rFonts w:ascii="Times New Roman" w:eastAsia="宋体" w:hAnsi="Times New Roman"/>
          <w:sz w:val="24"/>
          <w:szCs w:val="24"/>
        </w:rPr>
        <w:t>六、公告期限</w:t>
      </w:r>
      <w:bookmarkEnd w:id="18"/>
      <w:bookmarkEnd w:id="19"/>
      <w:bookmarkEnd w:id="20"/>
      <w:bookmarkEnd w:id="21"/>
    </w:p>
    <w:p w14:paraId="2378D319" w14:textId="77777777" w:rsidR="00AA4130" w:rsidRPr="00E17E6A" w:rsidRDefault="00B91F4D">
      <w:pPr>
        <w:spacing w:line="360" w:lineRule="auto"/>
        <w:ind w:firstLineChars="200" w:firstLine="480"/>
        <w:rPr>
          <w:color w:val="000000" w:themeColor="text1"/>
          <w:kern w:val="0"/>
          <w:sz w:val="24"/>
        </w:rPr>
      </w:pPr>
      <w:r w:rsidRPr="00E17E6A">
        <w:rPr>
          <w:color w:val="000000" w:themeColor="text1"/>
          <w:kern w:val="0"/>
          <w:sz w:val="24"/>
        </w:rPr>
        <w:t>自本公告发布之日起</w:t>
      </w:r>
      <w:r w:rsidRPr="00E17E6A">
        <w:rPr>
          <w:color w:val="000000" w:themeColor="text1"/>
          <w:kern w:val="0"/>
          <w:sz w:val="24"/>
        </w:rPr>
        <w:t>3</w:t>
      </w:r>
      <w:r w:rsidRPr="00E17E6A">
        <w:rPr>
          <w:color w:val="000000" w:themeColor="text1"/>
          <w:kern w:val="0"/>
          <w:sz w:val="24"/>
        </w:rPr>
        <w:t>个工作日。</w:t>
      </w:r>
    </w:p>
    <w:p w14:paraId="6D471F2D" w14:textId="77777777" w:rsidR="00AA4130" w:rsidRDefault="00B91F4D">
      <w:pPr>
        <w:pStyle w:val="21"/>
        <w:spacing w:before="0" w:line="360" w:lineRule="auto"/>
        <w:jc w:val="left"/>
        <w:rPr>
          <w:rFonts w:ascii="Times New Roman" w:eastAsia="宋体" w:hAnsi="Times New Roman"/>
          <w:sz w:val="24"/>
          <w:szCs w:val="24"/>
        </w:rPr>
      </w:pPr>
      <w:bookmarkStart w:id="22" w:name="_Toc35393795"/>
      <w:bookmarkStart w:id="23" w:name="_Toc35393626"/>
      <w:r>
        <w:rPr>
          <w:rFonts w:ascii="Times New Roman" w:eastAsia="宋体" w:hAnsi="Times New Roman"/>
          <w:sz w:val="24"/>
          <w:szCs w:val="24"/>
        </w:rPr>
        <w:t>七、其他补充事宜</w:t>
      </w:r>
      <w:bookmarkEnd w:id="22"/>
      <w:bookmarkEnd w:id="23"/>
    </w:p>
    <w:p w14:paraId="5C83EAEC" w14:textId="77777777" w:rsidR="00AA4130" w:rsidRDefault="00B91F4D">
      <w:pPr>
        <w:tabs>
          <w:tab w:val="left" w:pos="750"/>
        </w:tabs>
        <w:spacing w:line="360" w:lineRule="auto"/>
        <w:ind w:firstLineChars="200" w:firstLine="480"/>
        <w:jc w:val="left"/>
        <w:rPr>
          <w:sz w:val="24"/>
        </w:rPr>
      </w:pPr>
      <w:bookmarkStart w:id="24" w:name="_Toc28359008"/>
      <w:bookmarkStart w:id="25" w:name="_Toc35393796"/>
      <w:bookmarkStart w:id="26" w:name="_Toc35393627"/>
      <w:bookmarkStart w:id="27" w:name="_Toc28359085"/>
      <w:r>
        <w:rPr>
          <w:sz w:val="24"/>
        </w:rPr>
        <w:t>1.</w:t>
      </w:r>
      <w:r>
        <w:rPr>
          <w:sz w:val="24"/>
        </w:rPr>
        <w:t>本项目需要落实的政府采购政策：</w:t>
      </w:r>
    </w:p>
    <w:p w14:paraId="4BD83707" w14:textId="77777777" w:rsidR="00AA4130" w:rsidRDefault="00B91F4D">
      <w:pPr>
        <w:tabs>
          <w:tab w:val="left" w:pos="750"/>
        </w:tabs>
        <w:spacing w:line="360" w:lineRule="auto"/>
        <w:ind w:firstLineChars="200" w:firstLine="480"/>
        <w:jc w:val="left"/>
        <w:rPr>
          <w:sz w:val="24"/>
        </w:rPr>
      </w:pPr>
      <w:r>
        <w:rPr>
          <w:rFonts w:hint="eastAsia"/>
          <w:sz w:val="24"/>
        </w:rPr>
        <w:t>（</w:t>
      </w:r>
      <w:r>
        <w:rPr>
          <w:rFonts w:hint="eastAsia"/>
          <w:sz w:val="24"/>
        </w:rPr>
        <w:t>1</w:t>
      </w:r>
      <w:r>
        <w:rPr>
          <w:rFonts w:hint="eastAsia"/>
          <w:sz w:val="24"/>
        </w:rPr>
        <w:t>）财政部、国家发展改革委“关于印发《节能产品政府采购实施意见》的通知”财库﹝</w:t>
      </w:r>
      <w:r>
        <w:rPr>
          <w:rFonts w:hint="eastAsia"/>
          <w:sz w:val="24"/>
        </w:rPr>
        <w:t>2004</w:t>
      </w:r>
      <w:r>
        <w:rPr>
          <w:rFonts w:hint="eastAsia"/>
          <w:sz w:val="24"/>
        </w:rPr>
        <w:t>﹞</w:t>
      </w:r>
      <w:r>
        <w:rPr>
          <w:rFonts w:hint="eastAsia"/>
          <w:sz w:val="24"/>
        </w:rPr>
        <w:t>185</w:t>
      </w:r>
      <w:r>
        <w:rPr>
          <w:rFonts w:hint="eastAsia"/>
          <w:sz w:val="24"/>
        </w:rPr>
        <w:t>号。</w:t>
      </w:r>
    </w:p>
    <w:p w14:paraId="40C3D279" w14:textId="77777777" w:rsidR="00AA4130" w:rsidRDefault="00B91F4D">
      <w:pPr>
        <w:tabs>
          <w:tab w:val="left" w:pos="750"/>
        </w:tabs>
        <w:spacing w:line="360" w:lineRule="auto"/>
        <w:ind w:firstLineChars="200" w:firstLine="480"/>
        <w:jc w:val="left"/>
        <w:rPr>
          <w:sz w:val="24"/>
        </w:rPr>
      </w:pPr>
      <w:r>
        <w:rPr>
          <w:rFonts w:hint="eastAsia"/>
          <w:sz w:val="24"/>
        </w:rPr>
        <w:lastRenderedPageBreak/>
        <w:t>（</w:t>
      </w:r>
      <w:r>
        <w:rPr>
          <w:rFonts w:hint="eastAsia"/>
          <w:sz w:val="24"/>
        </w:rPr>
        <w:t>2</w:t>
      </w:r>
      <w:r>
        <w:rPr>
          <w:rFonts w:hint="eastAsia"/>
          <w:sz w:val="24"/>
        </w:rPr>
        <w:t>）财政部、环保总局“关于环境标志产品政府采购实施的意见”财库〔</w:t>
      </w:r>
      <w:r>
        <w:rPr>
          <w:rFonts w:hint="eastAsia"/>
          <w:sz w:val="24"/>
        </w:rPr>
        <w:t>2006</w:t>
      </w:r>
      <w:r>
        <w:rPr>
          <w:rFonts w:hint="eastAsia"/>
          <w:sz w:val="24"/>
        </w:rPr>
        <w:t>〕</w:t>
      </w:r>
      <w:r>
        <w:rPr>
          <w:rFonts w:hint="eastAsia"/>
          <w:sz w:val="24"/>
        </w:rPr>
        <w:t xml:space="preserve">90 </w:t>
      </w:r>
      <w:r>
        <w:rPr>
          <w:rFonts w:hint="eastAsia"/>
          <w:sz w:val="24"/>
        </w:rPr>
        <w:t>号。</w:t>
      </w:r>
    </w:p>
    <w:p w14:paraId="336E3803" w14:textId="77777777" w:rsidR="00AA4130" w:rsidRDefault="00B91F4D">
      <w:pPr>
        <w:tabs>
          <w:tab w:val="left" w:pos="750"/>
        </w:tabs>
        <w:spacing w:line="360" w:lineRule="auto"/>
        <w:ind w:firstLineChars="200" w:firstLine="480"/>
        <w:jc w:val="left"/>
        <w:rPr>
          <w:sz w:val="24"/>
        </w:rPr>
      </w:pPr>
      <w:r>
        <w:rPr>
          <w:rFonts w:hint="eastAsia"/>
          <w:sz w:val="24"/>
        </w:rPr>
        <w:t>（</w:t>
      </w:r>
      <w:r>
        <w:rPr>
          <w:rFonts w:hint="eastAsia"/>
          <w:sz w:val="24"/>
        </w:rPr>
        <w:t>3</w:t>
      </w:r>
      <w:r>
        <w:rPr>
          <w:rFonts w:hint="eastAsia"/>
          <w:sz w:val="24"/>
        </w:rPr>
        <w:t>）执行《财政部</w:t>
      </w:r>
      <w:r>
        <w:rPr>
          <w:rFonts w:hint="eastAsia"/>
          <w:sz w:val="24"/>
        </w:rPr>
        <w:t xml:space="preserve"> </w:t>
      </w:r>
      <w:r>
        <w:rPr>
          <w:rFonts w:hint="eastAsia"/>
          <w:sz w:val="24"/>
        </w:rPr>
        <w:t>国家发展改革委关于印发〈节能产品政府采购实施意见〉的通知》（财库</w:t>
      </w:r>
      <w:r>
        <w:rPr>
          <w:rFonts w:hint="eastAsia"/>
          <w:sz w:val="24"/>
        </w:rPr>
        <w:t>[2019]19</w:t>
      </w:r>
      <w:r>
        <w:rPr>
          <w:rFonts w:hint="eastAsia"/>
          <w:sz w:val="24"/>
        </w:rPr>
        <w:t>号）；</w:t>
      </w:r>
    </w:p>
    <w:p w14:paraId="26678C94" w14:textId="77777777" w:rsidR="00AA4130" w:rsidRDefault="00B91F4D">
      <w:pPr>
        <w:tabs>
          <w:tab w:val="left" w:pos="750"/>
        </w:tabs>
        <w:spacing w:line="360" w:lineRule="auto"/>
        <w:ind w:firstLineChars="200" w:firstLine="480"/>
        <w:jc w:val="left"/>
        <w:rPr>
          <w:sz w:val="24"/>
        </w:rPr>
      </w:pPr>
      <w:r>
        <w:rPr>
          <w:rFonts w:hint="eastAsia"/>
          <w:sz w:val="24"/>
        </w:rPr>
        <w:t>（</w:t>
      </w:r>
      <w:r>
        <w:rPr>
          <w:rFonts w:hint="eastAsia"/>
          <w:sz w:val="24"/>
        </w:rPr>
        <w:t>4</w:t>
      </w:r>
      <w:r>
        <w:rPr>
          <w:rFonts w:hint="eastAsia"/>
          <w:sz w:val="24"/>
        </w:rPr>
        <w:t>）执行《财政部</w:t>
      </w:r>
      <w:r>
        <w:rPr>
          <w:rFonts w:hint="eastAsia"/>
          <w:sz w:val="24"/>
        </w:rPr>
        <w:t xml:space="preserve"> </w:t>
      </w:r>
      <w:r>
        <w:rPr>
          <w:rFonts w:hint="eastAsia"/>
          <w:sz w:val="24"/>
        </w:rPr>
        <w:t>环保总局关于环境标志产品政府采购实施的意见》（财库</w:t>
      </w:r>
      <w:r>
        <w:rPr>
          <w:rFonts w:hint="eastAsia"/>
          <w:sz w:val="24"/>
        </w:rPr>
        <w:t>[2019]18</w:t>
      </w:r>
      <w:r>
        <w:rPr>
          <w:rFonts w:hint="eastAsia"/>
          <w:sz w:val="24"/>
        </w:rPr>
        <w:t>号）；</w:t>
      </w:r>
    </w:p>
    <w:p w14:paraId="6D88DA29" w14:textId="77777777" w:rsidR="00AA4130" w:rsidRDefault="00B91F4D">
      <w:pPr>
        <w:tabs>
          <w:tab w:val="left" w:pos="750"/>
        </w:tabs>
        <w:spacing w:line="360" w:lineRule="auto"/>
        <w:ind w:firstLineChars="200" w:firstLine="480"/>
        <w:jc w:val="left"/>
        <w:rPr>
          <w:sz w:val="24"/>
        </w:rPr>
      </w:pPr>
      <w:r>
        <w:rPr>
          <w:rFonts w:hint="eastAsia"/>
          <w:sz w:val="24"/>
        </w:rPr>
        <w:t>（</w:t>
      </w:r>
      <w:r>
        <w:rPr>
          <w:rFonts w:hint="eastAsia"/>
          <w:sz w:val="24"/>
        </w:rPr>
        <w:t>5</w:t>
      </w:r>
      <w:r>
        <w:rPr>
          <w:rFonts w:hint="eastAsia"/>
          <w:sz w:val="24"/>
        </w:rPr>
        <w:t>）执行《政府采购促进中小企业发展管理办法》（财库</w:t>
      </w:r>
      <w:r>
        <w:rPr>
          <w:rFonts w:hint="eastAsia"/>
          <w:sz w:val="24"/>
        </w:rPr>
        <w:t>[2020]46</w:t>
      </w:r>
      <w:r>
        <w:rPr>
          <w:rFonts w:hint="eastAsia"/>
          <w:sz w:val="24"/>
        </w:rPr>
        <w:t>号）；</w:t>
      </w:r>
    </w:p>
    <w:p w14:paraId="36265347" w14:textId="77777777" w:rsidR="00AA4130" w:rsidRDefault="00B91F4D">
      <w:pPr>
        <w:tabs>
          <w:tab w:val="left" w:pos="750"/>
        </w:tabs>
        <w:spacing w:line="360" w:lineRule="auto"/>
        <w:ind w:firstLineChars="200" w:firstLine="480"/>
        <w:jc w:val="left"/>
        <w:rPr>
          <w:sz w:val="24"/>
        </w:rPr>
      </w:pPr>
      <w:r>
        <w:rPr>
          <w:rFonts w:hint="eastAsia"/>
          <w:sz w:val="24"/>
        </w:rPr>
        <w:t>（</w:t>
      </w:r>
      <w:r>
        <w:rPr>
          <w:rFonts w:hint="eastAsia"/>
          <w:sz w:val="24"/>
        </w:rPr>
        <w:t>6</w:t>
      </w:r>
      <w:r>
        <w:rPr>
          <w:rFonts w:hint="eastAsia"/>
          <w:sz w:val="24"/>
        </w:rPr>
        <w:t>）执行《财政部关于开展政府采购信用担保试点工作方案》（财库</w:t>
      </w:r>
      <w:r>
        <w:rPr>
          <w:rFonts w:hint="eastAsia"/>
          <w:sz w:val="24"/>
        </w:rPr>
        <w:t>[2011]124</w:t>
      </w:r>
      <w:r>
        <w:rPr>
          <w:rFonts w:hint="eastAsia"/>
          <w:sz w:val="24"/>
        </w:rPr>
        <w:t>号）；</w:t>
      </w:r>
    </w:p>
    <w:p w14:paraId="77559259" w14:textId="77777777" w:rsidR="00AA4130" w:rsidRDefault="00B91F4D">
      <w:pPr>
        <w:tabs>
          <w:tab w:val="left" w:pos="750"/>
        </w:tabs>
        <w:spacing w:line="360" w:lineRule="auto"/>
        <w:ind w:firstLineChars="200" w:firstLine="480"/>
        <w:jc w:val="left"/>
        <w:rPr>
          <w:sz w:val="24"/>
        </w:rPr>
      </w:pPr>
      <w:r>
        <w:rPr>
          <w:rFonts w:hint="eastAsia"/>
          <w:sz w:val="24"/>
        </w:rPr>
        <w:t>（</w:t>
      </w:r>
      <w:r>
        <w:rPr>
          <w:rFonts w:hint="eastAsia"/>
          <w:sz w:val="24"/>
        </w:rPr>
        <w:t>7</w:t>
      </w:r>
      <w:r>
        <w:rPr>
          <w:rFonts w:hint="eastAsia"/>
          <w:sz w:val="24"/>
        </w:rPr>
        <w:t>）执行《财政部、司法部关于政府采购支持监狱企业发展有关问题的通知》（财库</w:t>
      </w:r>
      <w:r>
        <w:rPr>
          <w:rFonts w:hint="eastAsia"/>
          <w:sz w:val="24"/>
        </w:rPr>
        <w:t>[2014]68</w:t>
      </w:r>
      <w:r>
        <w:rPr>
          <w:rFonts w:hint="eastAsia"/>
          <w:sz w:val="24"/>
        </w:rPr>
        <w:t>号）；</w:t>
      </w:r>
    </w:p>
    <w:p w14:paraId="28DC4C15" w14:textId="77777777" w:rsidR="00AA4130" w:rsidRDefault="00B91F4D">
      <w:pPr>
        <w:tabs>
          <w:tab w:val="left" w:pos="750"/>
        </w:tabs>
        <w:spacing w:line="360" w:lineRule="auto"/>
        <w:ind w:firstLineChars="200" w:firstLine="480"/>
        <w:jc w:val="left"/>
        <w:rPr>
          <w:sz w:val="24"/>
        </w:rPr>
      </w:pPr>
      <w:r>
        <w:rPr>
          <w:rFonts w:hint="eastAsia"/>
          <w:sz w:val="24"/>
        </w:rPr>
        <w:t>（</w:t>
      </w:r>
      <w:r>
        <w:rPr>
          <w:rFonts w:hint="eastAsia"/>
          <w:sz w:val="24"/>
        </w:rPr>
        <w:t>8</w:t>
      </w:r>
      <w:r>
        <w:rPr>
          <w:rFonts w:hint="eastAsia"/>
          <w:sz w:val="24"/>
        </w:rPr>
        <w:t>）执行《关于促进残疾人就业政府采购政策的通知》（财库〔</w:t>
      </w:r>
      <w:r>
        <w:rPr>
          <w:rFonts w:hint="eastAsia"/>
          <w:sz w:val="24"/>
        </w:rPr>
        <w:t>2017</w:t>
      </w:r>
      <w:r>
        <w:rPr>
          <w:rFonts w:hint="eastAsia"/>
          <w:sz w:val="24"/>
        </w:rPr>
        <w:t>〕</w:t>
      </w:r>
      <w:r>
        <w:rPr>
          <w:rFonts w:hint="eastAsia"/>
          <w:sz w:val="24"/>
        </w:rPr>
        <w:t>141</w:t>
      </w:r>
      <w:r>
        <w:rPr>
          <w:rFonts w:hint="eastAsia"/>
          <w:sz w:val="24"/>
        </w:rPr>
        <w:t>号）；</w:t>
      </w:r>
    </w:p>
    <w:p w14:paraId="265F7CE6" w14:textId="77777777" w:rsidR="00AA4130" w:rsidRDefault="00B91F4D">
      <w:pPr>
        <w:tabs>
          <w:tab w:val="left" w:pos="750"/>
        </w:tabs>
        <w:spacing w:line="360" w:lineRule="auto"/>
        <w:ind w:firstLineChars="200" w:firstLine="480"/>
        <w:jc w:val="left"/>
        <w:rPr>
          <w:sz w:val="24"/>
        </w:rPr>
      </w:pPr>
      <w:r>
        <w:rPr>
          <w:rFonts w:hint="eastAsia"/>
          <w:sz w:val="24"/>
        </w:rPr>
        <w:t>（</w:t>
      </w:r>
      <w:r>
        <w:rPr>
          <w:rFonts w:hint="eastAsia"/>
          <w:sz w:val="24"/>
        </w:rPr>
        <w:t>9</w:t>
      </w:r>
      <w:r>
        <w:rPr>
          <w:rFonts w:hint="eastAsia"/>
          <w:sz w:val="24"/>
        </w:rPr>
        <w:t>）执行《财政部关于在政府采购活动中查询及使用信用记录有关问题的通知》（财库</w:t>
      </w:r>
      <w:r>
        <w:rPr>
          <w:rFonts w:hint="eastAsia"/>
          <w:sz w:val="24"/>
        </w:rPr>
        <w:t>[2016]125</w:t>
      </w:r>
      <w:r>
        <w:rPr>
          <w:rFonts w:hint="eastAsia"/>
          <w:sz w:val="24"/>
        </w:rPr>
        <w:t>号）等相关政策。</w:t>
      </w:r>
    </w:p>
    <w:p w14:paraId="16477F0B" w14:textId="77777777" w:rsidR="008D3F43" w:rsidRPr="00D76190" w:rsidRDefault="008D3F43" w:rsidP="008D3F43">
      <w:pPr>
        <w:tabs>
          <w:tab w:val="left" w:pos="750"/>
        </w:tabs>
        <w:spacing w:line="360" w:lineRule="auto"/>
        <w:ind w:firstLineChars="200" w:firstLine="480"/>
        <w:jc w:val="left"/>
        <w:rPr>
          <w:color w:val="000000" w:themeColor="text1"/>
          <w:sz w:val="24"/>
        </w:rPr>
      </w:pPr>
      <w:r w:rsidRPr="00D76190">
        <w:rPr>
          <w:rFonts w:hint="eastAsia"/>
          <w:color w:val="000000" w:themeColor="text1"/>
          <w:sz w:val="24"/>
        </w:rPr>
        <w:t>（</w:t>
      </w:r>
      <w:r w:rsidRPr="00D76190">
        <w:rPr>
          <w:rFonts w:hint="eastAsia"/>
          <w:color w:val="000000" w:themeColor="text1"/>
          <w:sz w:val="24"/>
        </w:rPr>
        <w:t>10</w:t>
      </w:r>
      <w:r w:rsidRPr="00D76190">
        <w:rPr>
          <w:rFonts w:hint="eastAsia"/>
          <w:color w:val="000000" w:themeColor="text1"/>
          <w:sz w:val="24"/>
        </w:rPr>
        <w:t>）实施本国产品标准及相关政策：《国务院办公厅关于在政府采购中实施本国产品标准及相关政策的通知》（国办发〔</w:t>
      </w:r>
      <w:r w:rsidRPr="00D76190">
        <w:rPr>
          <w:rFonts w:hint="eastAsia"/>
          <w:color w:val="000000" w:themeColor="text1"/>
          <w:sz w:val="24"/>
        </w:rPr>
        <w:t>2025</w:t>
      </w:r>
      <w:r w:rsidRPr="00D76190">
        <w:rPr>
          <w:rFonts w:hint="eastAsia"/>
          <w:color w:val="000000" w:themeColor="text1"/>
          <w:sz w:val="24"/>
        </w:rPr>
        <w:t>〕</w:t>
      </w:r>
      <w:r w:rsidRPr="00D76190">
        <w:rPr>
          <w:rFonts w:hint="eastAsia"/>
          <w:color w:val="000000" w:themeColor="text1"/>
          <w:sz w:val="24"/>
        </w:rPr>
        <w:t>34</w:t>
      </w:r>
      <w:r w:rsidRPr="00D76190">
        <w:rPr>
          <w:rFonts w:hint="eastAsia"/>
          <w:color w:val="000000" w:themeColor="text1"/>
          <w:sz w:val="24"/>
        </w:rPr>
        <w:t>号）、关于贯彻落实《国务院办公厅关于在政府采购中实施本国产品标准及相关政策的通知》的意见财库〔</w:t>
      </w:r>
      <w:r w:rsidRPr="00D76190">
        <w:rPr>
          <w:rFonts w:hint="eastAsia"/>
          <w:color w:val="000000" w:themeColor="text1"/>
          <w:sz w:val="24"/>
        </w:rPr>
        <w:t>2025</w:t>
      </w:r>
      <w:r w:rsidRPr="00D76190">
        <w:rPr>
          <w:rFonts w:hint="eastAsia"/>
          <w:color w:val="000000" w:themeColor="text1"/>
          <w:sz w:val="24"/>
        </w:rPr>
        <w:t>〕</w:t>
      </w:r>
      <w:r w:rsidRPr="00D76190">
        <w:rPr>
          <w:rFonts w:hint="eastAsia"/>
          <w:color w:val="000000" w:themeColor="text1"/>
          <w:sz w:val="24"/>
        </w:rPr>
        <w:t>30</w:t>
      </w:r>
      <w:r w:rsidRPr="00D76190">
        <w:rPr>
          <w:rFonts w:hint="eastAsia"/>
          <w:color w:val="000000" w:themeColor="text1"/>
          <w:sz w:val="24"/>
        </w:rPr>
        <w:t>号。</w:t>
      </w:r>
    </w:p>
    <w:p w14:paraId="6F24186F" w14:textId="77777777" w:rsidR="00AA4130" w:rsidRDefault="00B91F4D">
      <w:pPr>
        <w:tabs>
          <w:tab w:val="left" w:pos="750"/>
        </w:tabs>
        <w:spacing w:line="360" w:lineRule="auto"/>
        <w:ind w:firstLineChars="200" w:firstLine="480"/>
        <w:jc w:val="left"/>
        <w:rPr>
          <w:sz w:val="24"/>
        </w:rPr>
      </w:pPr>
      <w:r>
        <w:rPr>
          <w:rFonts w:hint="eastAsia"/>
          <w:sz w:val="24"/>
        </w:rPr>
        <w:t>（</w:t>
      </w:r>
      <w:r>
        <w:rPr>
          <w:rFonts w:hint="eastAsia"/>
          <w:sz w:val="24"/>
        </w:rPr>
        <w:t>11</w:t>
      </w:r>
      <w:r>
        <w:rPr>
          <w:rFonts w:hint="eastAsia"/>
          <w:sz w:val="24"/>
        </w:rPr>
        <w:t>）如以上政策文件有更新或废止的，按照国家、地方及行业的最新标准要求。</w:t>
      </w:r>
    </w:p>
    <w:p w14:paraId="2CBEBED2" w14:textId="77777777" w:rsidR="00AA4130" w:rsidRDefault="00B91F4D">
      <w:pPr>
        <w:spacing w:line="360" w:lineRule="auto"/>
        <w:ind w:firstLineChars="200" w:firstLine="482"/>
        <w:rPr>
          <w:rFonts w:cs="宋体"/>
          <w:kern w:val="0"/>
          <w:sz w:val="24"/>
        </w:rPr>
      </w:pPr>
      <w:r>
        <w:rPr>
          <w:rFonts w:cs="宋体" w:hint="eastAsia"/>
          <w:b/>
          <w:bCs/>
          <w:kern w:val="0"/>
          <w:sz w:val="24"/>
          <w:lang w:bidi="ar"/>
        </w:rPr>
        <w:t>2</w:t>
      </w:r>
      <w:r>
        <w:rPr>
          <w:rFonts w:cs="宋体"/>
          <w:b/>
          <w:bCs/>
          <w:kern w:val="0"/>
          <w:sz w:val="24"/>
          <w:lang w:bidi="ar"/>
        </w:rPr>
        <w:t xml:space="preserve">. </w:t>
      </w:r>
      <w:r>
        <w:rPr>
          <w:rFonts w:cs="宋体"/>
          <w:b/>
          <w:bCs/>
          <w:kern w:val="0"/>
          <w:sz w:val="24"/>
          <w:lang w:bidi="ar"/>
        </w:rPr>
        <w:t>本项目</w:t>
      </w:r>
      <w:bookmarkStart w:id="28" w:name="_Hlk107235586"/>
      <w:r>
        <w:rPr>
          <w:rFonts w:cs="宋体"/>
          <w:b/>
          <w:bCs/>
          <w:kern w:val="0"/>
          <w:sz w:val="24"/>
          <w:lang w:bidi="ar"/>
        </w:rPr>
        <w:t>采用</w:t>
      </w:r>
      <w:r>
        <w:rPr>
          <w:rFonts w:cs="宋体" w:hint="eastAsia"/>
          <w:b/>
          <w:bCs/>
          <w:kern w:val="0"/>
          <w:sz w:val="24"/>
          <w:lang w:bidi="ar"/>
        </w:rPr>
        <w:t>电子化与线下流程相结合的招标方式</w:t>
      </w:r>
      <w:bookmarkEnd w:id="28"/>
      <w:r>
        <w:rPr>
          <w:rFonts w:cs="宋体"/>
          <w:kern w:val="0"/>
          <w:sz w:val="24"/>
          <w:lang w:bidi="ar"/>
        </w:rPr>
        <w:t>，</w:t>
      </w:r>
      <w:r>
        <w:rPr>
          <w:rFonts w:cs="宋体"/>
          <w:kern w:val="0"/>
          <w:sz w:val="24"/>
        </w:rPr>
        <w:t>请供应商认真学习北京市政府采购电子交易平台发布的相关操作手册（供应商可在交易平台下载相关手册），办理</w:t>
      </w:r>
      <w:r>
        <w:rPr>
          <w:rFonts w:cs="宋体"/>
          <w:kern w:val="0"/>
          <w:sz w:val="24"/>
        </w:rPr>
        <w:t xml:space="preserve"> CA </w:t>
      </w:r>
      <w:r>
        <w:rPr>
          <w:rFonts w:cs="宋体"/>
          <w:kern w:val="0"/>
          <w:sz w:val="24"/>
        </w:rPr>
        <w:t>数字证书或电子营业执照、进行北京市政府采购电子交易平台注册绑定，并认真核实</w:t>
      </w:r>
      <w:r>
        <w:rPr>
          <w:rFonts w:cs="宋体"/>
          <w:kern w:val="0"/>
          <w:sz w:val="24"/>
        </w:rPr>
        <w:t xml:space="preserve">CA </w:t>
      </w:r>
      <w:r>
        <w:rPr>
          <w:rFonts w:cs="宋体"/>
          <w:kern w:val="0"/>
          <w:sz w:val="24"/>
        </w:rPr>
        <w:t>数字证书或电子营业执照情况确认是否符合本项目电子化采购流程要求。</w:t>
      </w:r>
    </w:p>
    <w:p w14:paraId="2CAB3CDB" w14:textId="77777777" w:rsidR="00AA4130" w:rsidRDefault="00B91F4D">
      <w:pPr>
        <w:spacing w:line="360" w:lineRule="auto"/>
        <w:ind w:firstLineChars="200" w:firstLine="480"/>
        <w:rPr>
          <w:rFonts w:cs="宋体"/>
          <w:kern w:val="0"/>
          <w:sz w:val="24"/>
        </w:rPr>
      </w:pPr>
      <w:r>
        <w:rPr>
          <w:rFonts w:cs="宋体"/>
          <w:kern w:val="0"/>
          <w:sz w:val="24"/>
        </w:rPr>
        <w:t xml:space="preserve">CA </w:t>
      </w:r>
      <w:r>
        <w:rPr>
          <w:rFonts w:cs="宋体"/>
          <w:kern w:val="0"/>
          <w:sz w:val="24"/>
        </w:rPr>
        <w:t>数字证书服务热线</w:t>
      </w:r>
      <w:r>
        <w:rPr>
          <w:rFonts w:cs="宋体" w:hint="eastAsia"/>
          <w:kern w:val="0"/>
          <w:sz w:val="24"/>
        </w:rPr>
        <w:t xml:space="preserve"> </w:t>
      </w:r>
      <w:r>
        <w:rPr>
          <w:rFonts w:cs="宋体"/>
          <w:kern w:val="0"/>
          <w:sz w:val="24"/>
        </w:rPr>
        <w:t xml:space="preserve"> 010-58511086</w:t>
      </w:r>
    </w:p>
    <w:p w14:paraId="404A6ABC" w14:textId="77777777" w:rsidR="00AA4130" w:rsidRDefault="00B91F4D">
      <w:pPr>
        <w:spacing w:line="360" w:lineRule="auto"/>
        <w:ind w:firstLineChars="200" w:firstLine="480"/>
        <w:rPr>
          <w:rFonts w:cs="宋体"/>
          <w:kern w:val="0"/>
          <w:sz w:val="24"/>
        </w:rPr>
      </w:pPr>
      <w:r>
        <w:rPr>
          <w:rFonts w:cs="宋体"/>
          <w:kern w:val="0"/>
          <w:sz w:val="24"/>
        </w:rPr>
        <w:t>电子营业执照服务热线</w:t>
      </w:r>
      <w:r>
        <w:rPr>
          <w:rFonts w:cs="宋体"/>
          <w:kern w:val="0"/>
          <w:sz w:val="24"/>
        </w:rPr>
        <w:t xml:space="preserve">  400-699-7000</w:t>
      </w:r>
    </w:p>
    <w:p w14:paraId="01ED8B96" w14:textId="77777777" w:rsidR="00AA4130" w:rsidRDefault="00B91F4D">
      <w:pPr>
        <w:spacing w:line="360" w:lineRule="auto"/>
        <w:ind w:firstLineChars="200" w:firstLine="480"/>
        <w:rPr>
          <w:rFonts w:cs="宋体"/>
          <w:kern w:val="0"/>
          <w:sz w:val="24"/>
        </w:rPr>
      </w:pPr>
      <w:r>
        <w:rPr>
          <w:rFonts w:cs="宋体"/>
          <w:kern w:val="0"/>
          <w:sz w:val="24"/>
        </w:rPr>
        <w:t>技术支持服务热线</w:t>
      </w:r>
      <w:r>
        <w:rPr>
          <w:rFonts w:cs="宋体"/>
          <w:kern w:val="0"/>
          <w:sz w:val="24"/>
        </w:rPr>
        <w:t xml:space="preserve">  010-86483801</w:t>
      </w:r>
    </w:p>
    <w:p w14:paraId="1110B271" w14:textId="77777777" w:rsidR="00AA4130" w:rsidRDefault="00B91F4D">
      <w:pPr>
        <w:spacing w:line="360" w:lineRule="auto"/>
        <w:ind w:firstLineChars="200" w:firstLine="480"/>
        <w:rPr>
          <w:rFonts w:cs="宋体"/>
          <w:kern w:val="0"/>
          <w:sz w:val="24"/>
        </w:rPr>
      </w:pPr>
      <w:r>
        <w:rPr>
          <w:rFonts w:cs="宋体" w:hint="eastAsia"/>
          <w:kern w:val="0"/>
          <w:sz w:val="24"/>
        </w:rPr>
        <w:t>2</w:t>
      </w:r>
      <w:r>
        <w:rPr>
          <w:rFonts w:cs="宋体"/>
          <w:kern w:val="0"/>
          <w:sz w:val="24"/>
        </w:rPr>
        <w:t xml:space="preserve">.1 </w:t>
      </w:r>
      <w:r>
        <w:rPr>
          <w:rFonts w:cs="宋体"/>
          <w:kern w:val="0"/>
          <w:sz w:val="24"/>
        </w:rPr>
        <w:t>办理</w:t>
      </w:r>
      <w:r>
        <w:rPr>
          <w:rFonts w:cs="宋体"/>
          <w:kern w:val="0"/>
          <w:sz w:val="24"/>
        </w:rPr>
        <w:t xml:space="preserve"> CA </w:t>
      </w:r>
      <w:r>
        <w:rPr>
          <w:rFonts w:cs="宋体"/>
          <w:kern w:val="0"/>
          <w:sz w:val="24"/>
        </w:rPr>
        <w:t>数字证书或电子营业执照</w:t>
      </w:r>
    </w:p>
    <w:p w14:paraId="489A4E54" w14:textId="77777777" w:rsidR="00AA4130" w:rsidRDefault="00B91F4D">
      <w:pPr>
        <w:spacing w:line="360" w:lineRule="auto"/>
        <w:ind w:firstLineChars="200" w:firstLine="480"/>
        <w:rPr>
          <w:rFonts w:cs="宋体"/>
          <w:kern w:val="0"/>
          <w:sz w:val="24"/>
        </w:rPr>
      </w:pPr>
      <w:r>
        <w:rPr>
          <w:rFonts w:cs="宋体"/>
          <w:kern w:val="0"/>
          <w:sz w:val="24"/>
        </w:rPr>
        <w:t>供应商登录北京市政府采购电子交易平台查阅</w:t>
      </w:r>
      <w:r>
        <w:rPr>
          <w:rFonts w:cs="宋体"/>
          <w:kern w:val="0"/>
          <w:sz w:val="24"/>
        </w:rPr>
        <w:t xml:space="preserve"> “</w:t>
      </w:r>
      <w:r>
        <w:rPr>
          <w:rFonts w:cs="宋体"/>
          <w:kern w:val="0"/>
          <w:sz w:val="24"/>
        </w:rPr>
        <w:t>用户指南</w:t>
      </w:r>
      <w:r>
        <w:rPr>
          <w:rFonts w:cs="宋体"/>
          <w:kern w:val="0"/>
          <w:sz w:val="24"/>
        </w:rPr>
        <w:t>”—“</w:t>
      </w:r>
      <w:r>
        <w:rPr>
          <w:rFonts w:cs="宋体"/>
          <w:kern w:val="0"/>
          <w:sz w:val="24"/>
        </w:rPr>
        <w:t>操作指南</w:t>
      </w:r>
      <w:r>
        <w:rPr>
          <w:rFonts w:cs="宋体"/>
          <w:kern w:val="0"/>
          <w:sz w:val="24"/>
        </w:rPr>
        <w:t>”—“</w:t>
      </w:r>
      <w:r>
        <w:rPr>
          <w:rFonts w:cs="宋体"/>
          <w:kern w:val="0"/>
          <w:sz w:val="24"/>
        </w:rPr>
        <w:t>市场主体</w:t>
      </w:r>
      <w:r>
        <w:rPr>
          <w:rFonts w:cs="宋体"/>
          <w:kern w:val="0"/>
          <w:sz w:val="24"/>
        </w:rPr>
        <w:t xml:space="preserve"> CA </w:t>
      </w:r>
      <w:r>
        <w:rPr>
          <w:rFonts w:cs="宋体"/>
          <w:kern w:val="0"/>
          <w:sz w:val="24"/>
        </w:rPr>
        <w:t>办理操作流程指引</w:t>
      </w:r>
      <w:r>
        <w:rPr>
          <w:rFonts w:cs="宋体"/>
          <w:kern w:val="0"/>
          <w:sz w:val="24"/>
        </w:rPr>
        <w:t>”/“</w:t>
      </w:r>
      <w:r>
        <w:rPr>
          <w:rFonts w:cs="宋体"/>
          <w:kern w:val="0"/>
          <w:sz w:val="24"/>
        </w:rPr>
        <w:t>电子营业执照使用指南</w:t>
      </w:r>
      <w:r>
        <w:rPr>
          <w:rFonts w:cs="宋体"/>
          <w:kern w:val="0"/>
          <w:sz w:val="24"/>
        </w:rPr>
        <w:t>”</w:t>
      </w:r>
      <w:r>
        <w:rPr>
          <w:rFonts w:cs="宋体"/>
          <w:kern w:val="0"/>
          <w:sz w:val="24"/>
        </w:rPr>
        <w:t>，按照程序要求办理。</w:t>
      </w:r>
    </w:p>
    <w:p w14:paraId="62BBBC9D" w14:textId="77777777" w:rsidR="00AA4130" w:rsidRDefault="00B91F4D">
      <w:pPr>
        <w:spacing w:line="360" w:lineRule="auto"/>
        <w:ind w:firstLineChars="200" w:firstLine="480"/>
        <w:rPr>
          <w:rFonts w:cs="宋体"/>
          <w:kern w:val="0"/>
          <w:sz w:val="24"/>
        </w:rPr>
      </w:pPr>
      <w:r>
        <w:rPr>
          <w:rFonts w:cs="宋体" w:hint="eastAsia"/>
          <w:kern w:val="0"/>
          <w:sz w:val="24"/>
        </w:rPr>
        <w:t>2</w:t>
      </w:r>
      <w:r>
        <w:rPr>
          <w:rFonts w:cs="宋体"/>
          <w:kern w:val="0"/>
          <w:sz w:val="24"/>
        </w:rPr>
        <w:t xml:space="preserve">.2 </w:t>
      </w:r>
      <w:r>
        <w:rPr>
          <w:rFonts w:cs="宋体"/>
          <w:kern w:val="0"/>
          <w:sz w:val="24"/>
        </w:rPr>
        <w:t>注册</w:t>
      </w:r>
    </w:p>
    <w:p w14:paraId="573FB38B" w14:textId="77777777" w:rsidR="00AA4130" w:rsidRDefault="00B91F4D">
      <w:pPr>
        <w:spacing w:line="360" w:lineRule="auto"/>
        <w:ind w:firstLineChars="200" w:firstLine="480"/>
        <w:rPr>
          <w:rFonts w:cs="宋体"/>
          <w:kern w:val="0"/>
          <w:sz w:val="24"/>
        </w:rPr>
      </w:pPr>
      <w:r>
        <w:rPr>
          <w:rFonts w:cs="宋体"/>
          <w:kern w:val="0"/>
          <w:sz w:val="24"/>
        </w:rPr>
        <w:t>供应商登录北京市政府采购电子交易平台</w:t>
      </w:r>
      <w:r>
        <w:rPr>
          <w:rFonts w:cs="宋体"/>
          <w:kern w:val="0"/>
          <w:sz w:val="24"/>
        </w:rPr>
        <w:t>“</w:t>
      </w:r>
      <w:r>
        <w:rPr>
          <w:rFonts w:cs="宋体"/>
          <w:kern w:val="0"/>
          <w:sz w:val="24"/>
        </w:rPr>
        <w:t>用户指南</w:t>
      </w:r>
      <w:r>
        <w:rPr>
          <w:rFonts w:cs="宋体"/>
          <w:kern w:val="0"/>
          <w:sz w:val="24"/>
        </w:rPr>
        <w:t>”—“</w:t>
      </w:r>
      <w:r>
        <w:rPr>
          <w:rFonts w:cs="宋体"/>
          <w:kern w:val="0"/>
          <w:sz w:val="24"/>
        </w:rPr>
        <w:t>操作指南</w:t>
      </w:r>
      <w:r>
        <w:rPr>
          <w:rFonts w:cs="宋体"/>
          <w:kern w:val="0"/>
          <w:sz w:val="24"/>
        </w:rPr>
        <w:t>”—“</w:t>
      </w:r>
      <w:r>
        <w:rPr>
          <w:rFonts w:cs="宋体"/>
          <w:kern w:val="0"/>
          <w:sz w:val="24"/>
        </w:rPr>
        <w:t>市场主体注册入库操作流程指引</w:t>
      </w:r>
      <w:r>
        <w:rPr>
          <w:rFonts w:cs="宋体"/>
          <w:kern w:val="0"/>
          <w:sz w:val="24"/>
        </w:rPr>
        <w:t>”</w:t>
      </w:r>
      <w:r>
        <w:rPr>
          <w:rFonts w:cs="宋体"/>
          <w:kern w:val="0"/>
          <w:sz w:val="24"/>
        </w:rPr>
        <w:t>进行自助注册绑定。</w:t>
      </w:r>
    </w:p>
    <w:p w14:paraId="41D7B389" w14:textId="77777777" w:rsidR="00AA4130" w:rsidRDefault="00B91F4D">
      <w:pPr>
        <w:spacing w:line="360" w:lineRule="auto"/>
        <w:ind w:firstLineChars="200" w:firstLine="480"/>
        <w:rPr>
          <w:rFonts w:cs="宋体"/>
          <w:kern w:val="0"/>
          <w:sz w:val="24"/>
        </w:rPr>
      </w:pPr>
      <w:r>
        <w:rPr>
          <w:rFonts w:cs="宋体" w:hint="eastAsia"/>
          <w:kern w:val="0"/>
          <w:sz w:val="24"/>
        </w:rPr>
        <w:lastRenderedPageBreak/>
        <w:t>2</w:t>
      </w:r>
      <w:r>
        <w:rPr>
          <w:rFonts w:cs="宋体"/>
          <w:kern w:val="0"/>
          <w:sz w:val="24"/>
        </w:rPr>
        <w:t xml:space="preserve">.3 </w:t>
      </w:r>
      <w:r>
        <w:rPr>
          <w:rFonts w:cs="宋体"/>
          <w:kern w:val="0"/>
          <w:sz w:val="24"/>
        </w:rPr>
        <w:t>驱动、客户端下载</w:t>
      </w:r>
    </w:p>
    <w:p w14:paraId="0B0F7905" w14:textId="77777777" w:rsidR="00AA4130" w:rsidRDefault="00B91F4D">
      <w:pPr>
        <w:spacing w:line="360" w:lineRule="auto"/>
        <w:ind w:firstLineChars="200" w:firstLine="480"/>
        <w:rPr>
          <w:rFonts w:cs="宋体"/>
          <w:kern w:val="0"/>
          <w:sz w:val="24"/>
        </w:rPr>
      </w:pPr>
      <w:r>
        <w:rPr>
          <w:rFonts w:cs="宋体"/>
          <w:kern w:val="0"/>
          <w:sz w:val="24"/>
        </w:rPr>
        <w:t>供应商登录北京市政府采购电子交易平台</w:t>
      </w:r>
      <w:r>
        <w:rPr>
          <w:rFonts w:cs="宋体"/>
          <w:kern w:val="0"/>
          <w:sz w:val="24"/>
        </w:rPr>
        <w:t>“</w:t>
      </w:r>
      <w:r>
        <w:rPr>
          <w:rFonts w:cs="宋体"/>
          <w:kern w:val="0"/>
          <w:sz w:val="24"/>
        </w:rPr>
        <w:t>用户指南</w:t>
      </w:r>
      <w:r>
        <w:rPr>
          <w:rFonts w:cs="宋体"/>
          <w:kern w:val="0"/>
          <w:sz w:val="24"/>
        </w:rPr>
        <w:t>”—“</w:t>
      </w:r>
      <w:r>
        <w:rPr>
          <w:rFonts w:cs="宋体"/>
          <w:kern w:val="0"/>
          <w:sz w:val="24"/>
        </w:rPr>
        <w:t>工具下载</w:t>
      </w:r>
      <w:r>
        <w:rPr>
          <w:rFonts w:cs="宋体"/>
          <w:kern w:val="0"/>
          <w:sz w:val="24"/>
        </w:rPr>
        <w:t>”—“</w:t>
      </w:r>
      <w:r>
        <w:rPr>
          <w:rFonts w:cs="宋体"/>
          <w:kern w:val="0"/>
          <w:sz w:val="24"/>
        </w:rPr>
        <w:t>招标采购系统文件驱动安装包</w:t>
      </w:r>
      <w:r>
        <w:rPr>
          <w:rFonts w:cs="宋体"/>
          <w:kern w:val="0"/>
          <w:sz w:val="24"/>
        </w:rPr>
        <w:t>”</w:t>
      </w:r>
      <w:r>
        <w:rPr>
          <w:rFonts w:cs="宋体"/>
          <w:kern w:val="0"/>
          <w:sz w:val="24"/>
        </w:rPr>
        <w:t>下载相关驱动。</w:t>
      </w:r>
    </w:p>
    <w:p w14:paraId="6BA27E05" w14:textId="77777777" w:rsidR="00AA4130" w:rsidRDefault="00B91F4D">
      <w:pPr>
        <w:spacing w:line="360" w:lineRule="auto"/>
        <w:ind w:firstLineChars="200" w:firstLine="480"/>
        <w:rPr>
          <w:rFonts w:cs="宋体"/>
          <w:kern w:val="0"/>
          <w:sz w:val="24"/>
        </w:rPr>
      </w:pPr>
      <w:r>
        <w:rPr>
          <w:rFonts w:cs="宋体"/>
          <w:kern w:val="0"/>
          <w:sz w:val="24"/>
        </w:rPr>
        <w:t>供应商登录北京市政府采购电子交易平台</w:t>
      </w:r>
      <w:r>
        <w:rPr>
          <w:rFonts w:cs="宋体"/>
          <w:kern w:val="0"/>
          <w:sz w:val="24"/>
        </w:rPr>
        <w:t>“</w:t>
      </w:r>
      <w:r>
        <w:rPr>
          <w:rFonts w:cs="宋体"/>
          <w:kern w:val="0"/>
          <w:sz w:val="24"/>
        </w:rPr>
        <w:t>用户指南</w:t>
      </w:r>
      <w:r>
        <w:rPr>
          <w:rFonts w:cs="宋体"/>
          <w:kern w:val="0"/>
          <w:sz w:val="24"/>
        </w:rPr>
        <w:t>”—“</w:t>
      </w:r>
      <w:r>
        <w:rPr>
          <w:rFonts w:cs="宋体"/>
          <w:kern w:val="0"/>
          <w:sz w:val="24"/>
        </w:rPr>
        <w:t>工具下载</w:t>
      </w:r>
      <w:r>
        <w:rPr>
          <w:rFonts w:cs="宋体"/>
          <w:kern w:val="0"/>
          <w:sz w:val="24"/>
        </w:rPr>
        <w:t>”—“</w:t>
      </w:r>
      <w:r>
        <w:rPr>
          <w:rFonts w:cs="宋体"/>
          <w:kern w:val="0"/>
          <w:sz w:val="24"/>
        </w:rPr>
        <w:t>投标文件编制工具</w:t>
      </w:r>
      <w:r>
        <w:rPr>
          <w:rFonts w:cs="宋体"/>
          <w:kern w:val="0"/>
          <w:sz w:val="24"/>
        </w:rPr>
        <w:t>”</w:t>
      </w:r>
      <w:r>
        <w:rPr>
          <w:rFonts w:cs="宋体"/>
          <w:kern w:val="0"/>
          <w:sz w:val="24"/>
        </w:rPr>
        <w:t>下载相关客户端。</w:t>
      </w:r>
    </w:p>
    <w:p w14:paraId="53C9716A" w14:textId="77777777" w:rsidR="00AA4130" w:rsidRDefault="00B91F4D">
      <w:pPr>
        <w:spacing w:line="360" w:lineRule="auto"/>
        <w:ind w:firstLineChars="200" w:firstLine="480"/>
        <w:rPr>
          <w:rFonts w:cs="宋体"/>
          <w:kern w:val="0"/>
          <w:sz w:val="24"/>
        </w:rPr>
      </w:pPr>
      <w:r>
        <w:rPr>
          <w:rFonts w:cs="宋体" w:hint="eastAsia"/>
          <w:kern w:val="0"/>
          <w:sz w:val="24"/>
        </w:rPr>
        <w:t>2</w:t>
      </w:r>
      <w:r>
        <w:rPr>
          <w:rFonts w:cs="宋体"/>
          <w:kern w:val="0"/>
          <w:sz w:val="24"/>
        </w:rPr>
        <w:t xml:space="preserve">.4 </w:t>
      </w:r>
      <w:r>
        <w:rPr>
          <w:rFonts w:cs="宋体"/>
          <w:kern w:val="0"/>
          <w:sz w:val="24"/>
        </w:rPr>
        <w:t>获取电子招标文件</w:t>
      </w:r>
    </w:p>
    <w:p w14:paraId="7210C30D" w14:textId="77777777" w:rsidR="00AA4130" w:rsidRDefault="00B91F4D">
      <w:pPr>
        <w:spacing w:line="360" w:lineRule="auto"/>
        <w:ind w:firstLineChars="200" w:firstLine="480"/>
        <w:rPr>
          <w:rFonts w:cs="宋体"/>
          <w:kern w:val="0"/>
          <w:sz w:val="24"/>
        </w:rPr>
      </w:pPr>
      <w:r>
        <w:rPr>
          <w:rFonts w:cs="宋体"/>
          <w:kern w:val="0"/>
          <w:sz w:val="24"/>
        </w:rPr>
        <w:t>供应商使用</w:t>
      </w:r>
      <w:r>
        <w:rPr>
          <w:rFonts w:cs="宋体"/>
          <w:kern w:val="0"/>
          <w:sz w:val="24"/>
        </w:rPr>
        <w:t>CA</w:t>
      </w:r>
      <w:r>
        <w:rPr>
          <w:rFonts w:cs="宋体"/>
          <w:kern w:val="0"/>
          <w:sz w:val="24"/>
        </w:rPr>
        <w:t>数字证书或电子营业执照登录北京市政府采购电子交易平台获取电子招标文件。</w:t>
      </w:r>
    </w:p>
    <w:p w14:paraId="1E973345" w14:textId="77777777" w:rsidR="00AA4130" w:rsidRDefault="00B91F4D">
      <w:pPr>
        <w:spacing w:line="360" w:lineRule="auto"/>
        <w:ind w:firstLineChars="200" w:firstLine="480"/>
        <w:rPr>
          <w:rFonts w:cs="宋体"/>
          <w:kern w:val="0"/>
          <w:sz w:val="24"/>
        </w:rPr>
      </w:pPr>
      <w:r>
        <w:rPr>
          <w:rFonts w:cs="宋体"/>
          <w:kern w:val="0"/>
          <w:sz w:val="24"/>
        </w:rPr>
        <w:t>供应商如计划参与多个采购包的投标，应在登录北京市政府采购电子交易平台后，在【我的项目】栏目依次选择对应采购包，进入项目工作台招标</w:t>
      </w:r>
      <w:r>
        <w:rPr>
          <w:rFonts w:cs="宋体"/>
          <w:kern w:val="0"/>
          <w:sz w:val="24"/>
        </w:rPr>
        <w:t>/</w:t>
      </w:r>
      <w:r>
        <w:rPr>
          <w:rFonts w:cs="宋体"/>
          <w:kern w:val="0"/>
          <w:sz w:val="24"/>
        </w:rPr>
        <w:t>采购文件环节分别按采购包下载招标文件电子版。未在规定期限内按上述操作获取文件的采购包，</w:t>
      </w:r>
      <w:r>
        <w:rPr>
          <w:rFonts w:cs="宋体" w:hint="eastAsia"/>
          <w:b/>
          <w:bCs/>
          <w:kern w:val="0"/>
          <w:sz w:val="24"/>
        </w:rPr>
        <w:t>视为报名失败</w:t>
      </w:r>
      <w:r>
        <w:rPr>
          <w:rFonts w:cs="宋体"/>
          <w:b/>
          <w:bCs/>
          <w:kern w:val="0"/>
          <w:sz w:val="24"/>
        </w:rPr>
        <w:t>。</w:t>
      </w:r>
    </w:p>
    <w:p w14:paraId="38475108" w14:textId="77777777" w:rsidR="00AA4130" w:rsidRDefault="00B91F4D">
      <w:pPr>
        <w:tabs>
          <w:tab w:val="left" w:pos="750"/>
        </w:tabs>
        <w:spacing w:line="360" w:lineRule="auto"/>
        <w:ind w:firstLineChars="200" w:firstLine="480"/>
        <w:jc w:val="left"/>
        <w:rPr>
          <w:sz w:val="24"/>
        </w:rPr>
      </w:pPr>
      <w:r>
        <w:rPr>
          <w:rFonts w:hint="eastAsia"/>
          <w:sz w:val="24"/>
        </w:rPr>
        <w:t>3</w:t>
      </w:r>
      <w:r>
        <w:rPr>
          <w:sz w:val="24"/>
        </w:rPr>
        <w:t>.</w:t>
      </w:r>
      <w:r>
        <w:rPr>
          <w:rFonts w:hint="eastAsia"/>
          <w:sz w:val="24"/>
        </w:rPr>
        <w:t>评标方法和标准：综合评分法。</w:t>
      </w:r>
    </w:p>
    <w:p w14:paraId="06C6A2D4" w14:textId="77777777" w:rsidR="00AA4130" w:rsidRDefault="00B91F4D">
      <w:pPr>
        <w:tabs>
          <w:tab w:val="left" w:pos="750"/>
        </w:tabs>
        <w:spacing w:line="360" w:lineRule="auto"/>
        <w:ind w:firstLineChars="200" w:firstLine="480"/>
        <w:jc w:val="left"/>
        <w:rPr>
          <w:sz w:val="24"/>
        </w:rPr>
      </w:pPr>
      <w:bookmarkStart w:id="29" w:name="_Hlk143783560"/>
      <w:r>
        <w:rPr>
          <w:rFonts w:hint="eastAsia"/>
          <w:sz w:val="24"/>
        </w:rPr>
        <w:t>4</w:t>
      </w:r>
      <w:r>
        <w:rPr>
          <w:sz w:val="24"/>
        </w:rPr>
        <w:t>.</w:t>
      </w:r>
      <w:r>
        <w:rPr>
          <w:rFonts w:hint="eastAsia"/>
          <w:sz w:val="24"/>
        </w:rPr>
        <w:t>如涉及公告媒体</w:t>
      </w:r>
      <w:bookmarkEnd w:id="29"/>
      <w:r>
        <w:rPr>
          <w:rFonts w:hint="eastAsia"/>
          <w:sz w:val="24"/>
        </w:rPr>
        <w:t>：中国政府采购网或北京市政府采购网发布。</w:t>
      </w:r>
    </w:p>
    <w:p w14:paraId="0D614AA1" w14:textId="77777777" w:rsidR="00AA4130" w:rsidRDefault="00B91F4D">
      <w:pPr>
        <w:tabs>
          <w:tab w:val="left" w:pos="750"/>
        </w:tabs>
        <w:spacing w:line="360" w:lineRule="auto"/>
        <w:ind w:firstLineChars="200" w:firstLine="480"/>
        <w:jc w:val="left"/>
        <w:rPr>
          <w:sz w:val="24"/>
        </w:rPr>
      </w:pPr>
      <w:r>
        <w:rPr>
          <w:rFonts w:hint="eastAsia"/>
          <w:sz w:val="24"/>
        </w:rPr>
        <w:t>5</w:t>
      </w:r>
      <w:r>
        <w:rPr>
          <w:sz w:val="24"/>
        </w:rPr>
        <w:t>.</w:t>
      </w:r>
      <w:r>
        <w:rPr>
          <w:rFonts w:hint="eastAsia"/>
          <w:sz w:val="24"/>
        </w:rPr>
        <w:t>免责声明：请各供应商提高警惕，不要轻信其他任何媒介或者向其他组织、个人支付相关款项，避免上当受骗。供应商由此而造成的一切损失，均由其自身承担，采购人</w:t>
      </w:r>
      <w:r>
        <w:rPr>
          <w:rFonts w:hint="eastAsia"/>
          <w:sz w:val="24"/>
        </w:rPr>
        <w:t>/</w:t>
      </w:r>
      <w:r>
        <w:rPr>
          <w:rFonts w:hint="eastAsia"/>
          <w:sz w:val="24"/>
        </w:rPr>
        <w:t>采购代理机构不承担任何责任。</w:t>
      </w:r>
    </w:p>
    <w:p w14:paraId="6878AB06" w14:textId="77777777" w:rsidR="00AA4130" w:rsidRDefault="00B91F4D">
      <w:pPr>
        <w:tabs>
          <w:tab w:val="left" w:pos="750"/>
        </w:tabs>
        <w:spacing w:line="360" w:lineRule="auto"/>
        <w:ind w:firstLineChars="200" w:firstLine="480"/>
        <w:jc w:val="left"/>
        <w:rPr>
          <w:sz w:val="24"/>
        </w:rPr>
      </w:pPr>
      <w:r>
        <w:rPr>
          <w:rFonts w:hint="eastAsia"/>
          <w:sz w:val="24"/>
        </w:rPr>
        <w:t>6</w:t>
      </w:r>
      <w:r>
        <w:rPr>
          <w:sz w:val="24"/>
        </w:rPr>
        <w:t>.Email</w:t>
      </w:r>
      <w:r>
        <w:rPr>
          <w:sz w:val="24"/>
        </w:rPr>
        <w:t>：</w:t>
      </w:r>
      <w:r>
        <w:rPr>
          <w:rFonts w:hint="eastAsia"/>
          <w:sz w:val="24"/>
        </w:rPr>
        <w:t>lisz@ck.citic.com</w:t>
      </w:r>
      <w:r>
        <w:rPr>
          <w:rFonts w:hint="eastAsia"/>
          <w:sz w:val="24"/>
        </w:rPr>
        <w:t>、</w:t>
      </w:r>
      <w:r>
        <w:rPr>
          <w:rFonts w:hint="eastAsia"/>
          <w:sz w:val="24"/>
        </w:rPr>
        <w:t>hujq@ck.citic.com</w:t>
      </w:r>
      <w:r>
        <w:rPr>
          <w:rFonts w:hint="eastAsia"/>
          <w:sz w:val="24"/>
        </w:rPr>
        <w:t>、</w:t>
      </w:r>
      <w:r>
        <w:rPr>
          <w:rFonts w:hint="eastAsia"/>
          <w:sz w:val="24"/>
        </w:rPr>
        <w:t>wangqh@ck.citic.com</w:t>
      </w:r>
    </w:p>
    <w:p w14:paraId="77D71CB2" w14:textId="77777777" w:rsidR="00AA4130" w:rsidRDefault="00B91F4D">
      <w:pPr>
        <w:pStyle w:val="21"/>
        <w:spacing w:before="0" w:line="360" w:lineRule="auto"/>
        <w:jc w:val="left"/>
        <w:rPr>
          <w:rFonts w:ascii="Times New Roman" w:eastAsia="宋体" w:hAnsi="Times New Roman"/>
          <w:sz w:val="24"/>
          <w:szCs w:val="24"/>
        </w:rPr>
      </w:pPr>
      <w:r>
        <w:rPr>
          <w:rFonts w:ascii="Times New Roman" w:eastAsia="宋体" w:hAnsi="Times New Roman"/>
          <w:sz w:val="24"/>
          <w:szCs w:val="24"/>
        </w:rPr>
        <w:t>八、对本</w:t>
      </w:r>
      <w:r>
        <w:rPr>
          <w:rFonts w:ascii="Times New Roman" w:eastAsia="宋体" w:hAnsi="Times New Roman" w:hint="eastAsia"/>
          <w:sz w:val="24"/>
          <w:szCs w:val="24"/>
        </w:rPr>
        <w:t>次采购</w:t>
      </w:r>
      <w:r>
        <w:rPr>
          <w:rFonts w:ascii="Times New Roman" w:eastAsia="宋体" w:hAnsi="Times New Roman"/>
          <w:sz w:val="24"/>
          <w:szCs w:val="24"/>
        </w:rPr>
        <w:t>提出询问，请按以下方式联系。</w:t>
      </w:r>
      <w:bookmarkEnd w:id="24"/>
      <w:bookmarkEnd w:id="25"/>
      <w:bookmarkEnd w:id="26"/>
      <w:bookmarkEnd w:id="27"/>
    </w:p>
    <w:p w14:paraId="6853976E" w14:textId="77777777" w:rsidR="00AA4130" w:rsidRDefault="00B91F4D">
      <w:pPr>
        <w:spacing w:line="360" w:lineRule="auto"/>
        <w:ind w:leftChars="371" w:left="1080" w:hangingChars="125" w:hanging="301"/>
        <w:jc w:val="left"/>
        <w:rPr>
          <w:b/>
          <w:sz w:val="24"/>
        </w:rPr>
      </w:pPr>
      <w:r>
        <w:rPr>
          <w:b/>
          <w:sz w:val="24"/>
        </w:rPr>
        <w:t>1.</w:t>
      </w:r>
      <w:r>
        <w:rPr>
          <w:b/>
          <w:sz w:val="24"/>
        </w:rPr>
        <w:t>采购人信息</w:t>
      </w:r>
    </w:p>
    <w:p w14:paraId="69E54840" w14:textId="77777777" w:rsidR="00AA4130" w:rsidRDefault="00B91F4D">
      <w:pPr>
        <w:spacing w:line="360" w:lineRule="auto"/>
        <w:ind w:leftChars="371" w:left="1079" w:hangingChars="125" w:hanging="300"/>
        <w:jc w:val="left"/>
        <w:rPr>
          <w:sz w:val="24"/>
        </w:rPr>
      </w:pPr>
      <w:r>
        <w:rPr>
          <w:sz w:val="24"/>
        </w:rPr>
        <w:t>名</w:t>
      </w:r>
      <w:r>
        <w:rPr>
          <w:sz w:val="24"/>
        </w:rPr>
        <w:t xml:space="preserve">    </w:t>
      </w:r>
      <w:r>
        <w:rPr>
          <w:sz w:val="24"/>
        </w:rPr>
        <w:t>称：</w:t>
      </w:r>
      <w:r>
        <w:rPr>
          <w:rFonts w:hint="eastAsia"/>
          <w:sz w:val="24"/>
        </w:rPr>
        <w:t>首都医科大学附属首都儿童医学中心</w:t>
      </w:r>
    </w:p>
    <w:p w14:paraId="1C11B1AB" w14:textId="77777777" w:rsidR="00AA4130" w:rsidRDefault="00B91F4D">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北京市朝阳区雅宝路</w:t>
      </w:r>
      <w:r>
        <w:rPr>
          <w:rFonts w:hint="eastAsia"/>
          <w:sz w:val="24"/>
        </w:rPr>
        <w:t>2</w:t>
      </w:r>
      <w:r>
        <w:rPr>
          <w:rFonts w:hint="eastAsia"/>
          <w:sz w:val="24"/>
        </w:rPr>
        <w:t>号</w:t>
      </w:r>
    </w:p>
    <w:p w14:paraId="6DD9AE9B" w14:textId="77777777" w:rsidR="00AA4130" w:rsidRDefault="00B91F4D">
      <w:pPr>
        <w:spacing w:line="360" w:lineRule="auto"/>
        <w:ind w:leftChars="371" w:left="1079" w:hangingChars="125" w:hanging="300"/>
        <w:jc w:val="left"/>
        <w:rPr>
          <w:sz w:val="24"/>
          <w:u w:val="single"/>
        </w:rPr>
      </w:pPr>
      <w:r>
        <w:rPr>
          <w:sz w:val="24"/>
        </w:rPr>
        <w:t>联系方式：</w:t>
      </w:r>
      <w:r>
        <w:rPr>
          <w:sz w:val="24"/>
        </w:rPr>
        <w:t>010-85695224</w:t>
      </w:r>
    </w:p>
    <w:p w14:paraId="530C6712" w14:textId="77777777" w:rsidR="00AA4130" w:rsidRDefault="00B91F4D">
      <w:pPr>
        <w:spacing w:line="360" w:lineRule="auto"/>
        <w:ind w:leftChars="371" w:left="1080" w:hangingChars="125" w:hanging="301"/>
        <w:jc w:val="left"/>
        <w:rPr>
          <w:b/>
          <w:sz w:val="24"/>
        </w:rPr>
      </w:pPr>
      <w:r>
        <w:rPr>
          <w:b/>
          <w:sz w:val="24"/>
        </w:rPr>
        <w:t>2.</w:t>
      </w:r>
      <w:r>
        <w:rPr>
          <w:b/>
          <w:sz w:val="24"/>
        </w:rPr>
        <w:t>采购代理机构信息</w:t>
      </w:r>
    </w:p>
    <w:p w14:paraId="1DDAF3A2" w14:textId="77777777" w:rsidR="00AA4130" w:rsidRDefault="00B91F4D">
      <w:pPr>
        <w:spacing w:line="360" w:lineRule="auto"/>
        <w:ind w:leftChars="371" w:left="1079" w:hangingChars="125" w:hanging="300"/>
        <w:jc w:val="left"/>
        <w:rPr>
          <w:sz w:val="24"/>
        </w:rPr>
      </w:pPr>
      <w:r>
        <w:rPr>
          <w:sz w:val="24"/>
        </w:rPr>
        <w:t>名</w:t>
      </w:r>
      <w:r>
        <w:rPr>
          <w:sz w:val="24"/>
        </w:rPr>
        <w:t xml:space="preserve">    </w:t>
      </w:r>
      <w:r>
        <w:rPr>
          <w:sz w:val="24"/>
        </w:rPr>
        <w:t>称：</w:t>
      </w:r>
      <w:r>
        <w:rPr>
          <w:rFonts w:hint="eastAsia"/>
          <w:sz w:val="24"/>
        </w:rPr>
        <w:t>中信国际招标有限公司</w:t>
      </w:r>
    </w:p>
    <w:p w14:paraId="73C15C60" w14:textId="77777777" w:rsidR="00AA4130" w:rsidRDefault="00B91F4D">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北京市朝阳区东三环中路</w:t>
      </w:r>
      <w:r>
        <w:rPr>
          <w:rFonts w:hint="eastAsia"/>
          <w:sz w:val="24"/>
        </w:rPr>
        <w:t>59</w:t>
      </w:r>
      <w:r>
        <w:rPr>
          <w:rFonts w:hint="eastAsia"/>
          <w:sz w:val="24"/>
        </w:rPr>
        <w:t>号楼京城机电大厦</w:t>
      </w:r>
      <w:r>
        <w:rPr>
          <w:rFonts w:hint="eastAsia"/>
          <w:sz w:val="24"/>
        </w:rPr>
        <w:t>17</w:t>
      </w:r>
      <w:r>
        <w:rPr>
          <w:rFonts w:hint="eastAsia"/>
          <w:sz w:val="24"/>
        </w:rPr>
        <w:t>层</w:t>
      </w:r>
      <w:r>
        <w:rPr>
          <w:rFonts w:hint="eastAsia"/>
          <w:sz w:val="24"/>
        </w:rPr>
        <w:t>1710</w:t>
      </w:r>
      <w:r>
        <w:rPr>
          <w:rFonts w:hint="eastAsia"/>
          <w:sz w:val="24"/>
        </w:rPr>
        <w:t>室</w:t>
      </w:r>
    </w:p>
    <w:p w14:paraId="5C01B680" w14:textId="77777777" w:rsidR="00AA4130" w:rsidRDefault="00B91F4D">
      <w:pPr>
        <w:spacing w:line="360" w:lineRule="auto"/>
        <w:ind w:leftChars="371" w:left="1079" w:hangingChars="125" w:hanging="300"/>
        <w:jc w:val="left"/>
        <w:rPr>
          <w:sz w:val="24"/>
        </w:rPr>
      </w:pPr>
      <w:r>
        <w:rPr>
          <w:sz w:val="24"/>
        </w:rPr>
        <w:t>联系方式：</w:t>
      </w:r>
      <w:r>
        <w:rPr>
          <w:sz w:val="24"/>
        </w:rPr>
        <w:t>010-87945198</w:t>
      </w:r>
    </w:p>
    <w:p w14:paraId="48C32E6E" w14:textId="77777777" w:rsidR="00AA4130" w:rsidRDefault="00B91F4D">
      <w:pPr>
        <w:spacing w:line="360" w:lineRule="auto"/>
        <w:ind w:leftChars="371" w:left="1080" w:hangingChars="125" w:hanging="301"/>
        <w:jc w:val="left"/>
        <w:rPr>
          <w:b/>
          <w:sz w:val="24"/>
          <w:u w:val="single"/>
        </w:rPr>
      </w:pPr>
      <w:r>
        <w:rPr>
          <w:b/>
          <w:sz w:val="24"/>
        </w:rPr>
        <w:t>3.</w:t>
      </w:r>
      <w:r>
        <w:rPr>
          <w:b/>
          <w:sz w:val="24"/>
        </w:rPr>
        <w:t>项目联系方式</w:t>
      </w:r>
    </w:p>
    <w:p w14:paraId="5B6D6C6F" w14:textId="77777777" w:rsidR="00AA4130" w:rsidRDefault="00B91F4D">
      <w:pPr>
        <w:spacing w:line="360" w:lineRule="auto"/>
        <w:ind w:leftChars="371" w:left="1079" w:hangingChars="125" w:hanging="300"/>
        <w:jc w:val="left"/>
        <w:rPr>
          <w:sz w:val="24"/>
        </w:rPr>
      </w:pPr>
      <w:r>
        <w:rPr>
          <w:sz w:val="24"/>
        </w:rPr>
        <w:t>项目联系人：李思哲、王乾豪、胡杰谦、钱柏丞、和学娟、刘莎</w:t>
      </w:r>
    </w:p>
    <w:p w14:paraId="4F0D3E1D" w14:textId="77777777" w:rsidR="00AA4130" w:rsidRDefault="00B91F4D">
      <w:pPr>
        <w:spacing w:line="360" w:lineRule="auto"/>
        <w:ind w:leftChars="371" w:left="1079" w:hangingChars="125" w:hanging="300"/>
        <w:jc w:val="left"/>
        <w:rPr>
          <w:sz w:val="24"/>
        </w:rPr>
      </w:pPr>
      <w:r>
        <w:rPr>
          <w:sz w:val="24"/>
        </w:rPr>
        <w:t>电</w:t>
      </w:r>
      <w:r>
        <w:rPr>
          <w:sz w:val="24"/>
        </w:rPr>
        <w:t xml:space="preserve">      </w:t>
      </w:r>
      <w:r>
        <w:rPr>
          <w:sz w:val="24"/>
        </w:rPr>
        <w:t>话：</w:t>
      </w:r>
      <w:r>
        <w:rPr>
          <w:sz w:val="24"/>
        </w:rPr>
        <w:t>010-87945198-559</w:t>
      </w:r>
      <w:r>
        <w:rPr>
          <w:sz w:val="24"/>
        </w:rPr>
        <w:t>、</w:t>
      </w:r>
      <w:r>
        <w:rPr>
          <w:sz w:val="24"/>
        </w:rPr>
        <w:t>690</w:t>
      </w:r>
      <w:r>
        <w:rPr>
          <w:sz w:val="24"/>
        </w:rPr>
        <w:t>、</w:t>
      </w:r>
      <w:r>
        <w:rPr>
          <w:sz w:val="24"/>
        </w:rPr>
        <w:t>552</w:t>
      </w:r>
    </w:p>
    <w:p w14:paraId="4A14C304" w14:textId="350F7754" w:rsidR="00AA4130" w:rsidRDefault="00B91F4D">
      <w:pPr>
        <w:spacing w:line="360" w:lineRule="auto"/>
        <w:jc w:val="center"/>
        <w:outlineLvl w:val="0"/>
        <w:rPr>
          <w:b/>
          <w:sz w:val="32"/>
          <w:szCs w:val="32"/>
        </w:rPr>
      </w:pPr>
      <w:bookmarkStart w:id="30" w:name="_Toc353873938"/>
      <w:bookmarkStart w:id="31" w:name="_Toc127151777"/>
      <w:bookmarkStart w:id="32" w:name="_Toc195842950"/>
      <w:bookmarkStart w:id="33" w:name="_Toc226965856"/>
      <w:bookmarkStart w:id="34" w:name="_Toc264969275"/>
      <w:bookmarkStart w:id="35" w:name="_Toc305158854"/>
      <w:bookmarkStart w:id="36" w:name="_Toc265228423"/>
      <w:bookmarkStart w:id="37" w:name="_Toc353825548"/>
      <w:bookmarkStart w:id="38" w:name="_Toc512937850"/>
      <w:bookmarkStart w:id="39" w:name="_Toc150774783"/>
      <w:bookmarkStart w:id="40" w:name="_Toc305158928"/>
      <w:bookmarkStart w:id="41" w:name="_Toc127161488"/>
      <w:bookmarkStart w:id="42" w:name="_Toc221698413"/>
      <w:r>
        <w:rPr>
          <w:b/>
          <w:sz w:val="36"/>
          <w:szCs w:val="36"/>
        </w:rPr>
        <w:lastRenderedPageBreak/>
        <w:t>第二章</w:t>
      </w:r>
      <w:r>
        <w:rPr>
          <w:b/>
          <w:sz w:val="36"/>
          <w:szCs w:val="36"/>
        </w:rPr>
        <w:t xml:space="preserve">   </w:t>
      </w:r>
      <w:r>
        <w:rPr>
          <w:b/>
          <w:sz w:val="36"/>
          <w:szCs w:val="36"/>
        </w:rPr>
        <w:t>供应商须知</w:t>
      </w:r>
      <w:bookmarkEnd w:id="30"/>
      <w:bookmarkEnd w:id="31"/>
      <w:bookmarkEnd w:id="32"/>
      <w:bookmarkEnd w:id="33"/>
      <w:bookmarkEnd w:id="34"/>
      <w:bookmarkEnd w:id="35"/>
      <w:bookmarkEnd w:id="36"/>
      <w:bookmarkEnd w:id="37"/>
      <w:bookmarkEnd w:id="38"/>
      <w:bookmarkEnd w:id="39"/>
      <w:bookmarkEnd w:id="40"/>
      <w:bookmarkEnd w:id="41"/>
      <w:bookmarkEnd w:id="42"/>
    </w:p>
    <w:p w14:paraId="198A3A2F" w14:textId="77777777" w:rsidR="00AA4130" w:rsidRDefault="00B91F4D">
      <w:pPr>
        <w:pStyle w:val="21"/>
        <w:tabs>
          <w:tab w:val="center" w:pos="4592"/>
          <w:tab w:val="left" w:pos="7860"/>
        </w:tabs>
        <w:spacing w:before="0" w:line="360" w:lineRule="auto"/>
        <w:rPr>
          <w:rFonts w:ascii="Times New Roman" w:eastAsia="宋体" w:hAnsi="Times New Roman"/>
          <w:b w:val="0"/>
          <w:sz w:val="28"/>
        </w:rPr>
      </w:pPr>
      <w:bookmarkStart w:id="43" w:name="_Toc151190146"/>
      <w:bookmarkStart w:id="44" w:name="_Toc150774619"/>
      <w:bookmarkStart w:id="45" w:name="_Toc142311021"/>
      <w:bookmarkStart w:id="46" w:name="_Toc164229214"/>
      <w:bookmarkStart w:id="47" w:name="_Toc127151519"/>
      <w:bookmarkStart w:id="48" w:name="_Toc151193761"/>
      <w:bookmarkStart w:id="49" w:name="_Toc226309763"/>
      <w:bookmarkStart w:id="50" w:name="_Toc151193907"/>
      <w:bookmarkStart w:id="51" w:name="_Toc127161433"/>
      <w:bookmarkStart w:id="52" w:name="_Toc150509270"/>
      <w:bookmarkStart w:id="53" w:name="_Toc149720812"/>
      <w:bookmarkStart w:id="54" w:name="_Toc151193833"/>
      <w:bookmarkStart w:id="55" w:name="_Toc195842884"/>
      <w:bookmarkStart w:id="56" w:name="_Toc150480757"/>
      <w:bookmarkStart w:id="57" w:name="_Toc520356144"/>
      <w:bookmarkStart w:id="58" w:name="_Toc226337215"/>
      <w:bookmarkStart w:id="59" w:name="_Toc127151720"/>
      <w:bookmarkStart w:id="60" w:name="_Toc164229360"/>
      <w:bookmarkStart w:id="61" w:name="_Toc226965709"/>
      <w:bookmarkStart w:id="62" w:name="_Toc164351613"/>
      <w:bookmarkStart w:id="63" w:name="_Toc226965792"/>
      <w:bookmarkStart w:id="64" w:name="_Toc150774724"/>
      <w:bookmarkStart w:id="65" w:name="_Toc164608633"/>
      <w:bookmarkStart w:id="66" w:name="_Toc151193689"/>
      <w:bookmarkStart w:id="67" w:name="_Toc164608788"/>
      <w:bookmarkStart w:id="68" w:name="_Toc151193617"/>
      <w:r>
        <w:rPr>
          <w:rFonts w:ascii="Times New Roman" w:eastAsia="宋体" w:hAnsi="Times New Roman"/>
          <w:sz w:val="28"/>
        </w:rPr>
        <w:t>供应商须知资料表</w:t>
      </w:r>
    </w:p>
    <w:p w14:paraId="66E6ECB9" w14:textId="77777777" w:rsidR="00AA4130" w:rsidRDefault="00AA4130">
      <w:pPr>
        <w:jc w:val="center"/>
        <w:rPr>
          <w:b/>
          <w:sz w:val="28"/>
          <w:szCs w:val="28"/>
        </w:rPr>
      </w:pPr>
    </w:p>
    <w:p w14:paraId="44145245" w14:textId="77777777" w:rsidR="00AA4130" w:rsidRDefault="00B91F4D">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rPr>
          <w:sz w:val="24"/>
        </w:rPr>
        <w:t>“</w:t>
      </w:r>
      <w:r>
        <w:t>□</w:t>
      </w:r>
      <w:r>
        <w:rPr>
          <w:sz w:val="24"/>
        </w:rPr>
        <w:t>”</w:t>
      </w:r>
      <w:r>
        <w:rPr>
          <w:sz w:val="24"/>
        </w:rPr>
        <w:t>的选项意为不适用于本项目。</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1724"/>
        <w:gridCol w:w="7350"/>
      </w:tblGrid>
      <w:tr w:rsidR="00AA4130" w14:paraId="053AD85E" w14:textId="77777777">
        <w:trPr>
          <w:trHeight w:val="594"/>
          <w:tblHeader/>
          <w:jc w:val="center"/>
        </w:trPr>
        <w:tc>
          <w:tcPr>
            <w:tcW w:w="1001" w:type="dxa"/>
            <w:vAlign w:val="center"/>
          </w:tcPr>
          <w:p w14:paraId="5AA4EB78" w14:textId="77777777" w:rsidR="00AA4130" w:rsidRDefault="00B91F4D">
            <w:pPr>
              <w:pStyle w:val="af6"/>
              <w:adjustRightInd w:val="0"/>
              <w:snapToGrid w:val="0"/>
              <w:jc w:val="center"/>
              <w:rPr>
                <w:rFonts w:ascii="Times New Roman" w:hAnsi="Times New Roman" w:cs="宋体" w:hint="default"/>
                <w:sz w:val="24"/>
                <w:szCs w:val="24"/>
              </w:rPr>
            </w:pPr>
            <w:r>
              <w:rPr>
                <w:rFonts w:ascii="Times New Roman" w:hAnsi="Times New Roman" w:cs="宋体"/>
                <w:sz w:val="24"/>
                <w:szCs w:val="24"/>
              </w:rPr>
              <w:t>条款号</w:t>
            </w:r>
          </w:p>
        </w:tc>
        <w:tc>
          <w:tcPr>
            <w:tcW w:w="1724" w:type="dxa"/>
            <w:vAlign w:val="center"/>
          </w:tcPr>
          <w:p w14:paraId="03EA4299" w14:textId="77777777" w:rsidR="00AA4130" w:rsidRDefault="00B91F4D">
            <w:pPr>
              <w:pStyle w:val="af6"/>
              <w:adjustRightInd w:val="0"/>
              <w:snapToGrid w:val="0"/>
              <w:jc w:val="center"/>
              <w:rPr>
                <w:rFonts w:ascii="Times New Roman" w:hAnsi="Times New Roman" w:cs="宋体" w:hint="default"/>
                <w:sz w:val="24"/>
                <w:szCs w:val="24"/>
              </w:rPr>
            </w:pPr>
            <w:r>
              <w:rPr>
                <w:rFonts w:ascii="Times New Roman" w:hAnsi="Times New Roman" w:cs="宋体"/>
                <w:sz w:val="24"/>
                <w:szCs w:val="24"/>
              </w:rPr>
              <w:t>条目</w:t>
            </w:r>
          </w:p>
        </w:tc>
        <w:tc>
          <w:tcPr>
            <w:tcW w:w="7350" w:type="dxa"/>
            <w:vAlign w:val="center"/>
          </w:tcPr>
          <w:p w14:paraId="4D099F8E" w14:textId="77777777" w:rsidR="00AA4130" w:rsidRDefault="00B91F4D">
            <w:pPr>
              <w:pStyle w:val="af6"/>
              <w:adjustRightInd w:val="0"/>
              <w:snapToGrid w:val="0"/>
              <w:jc w:val="center"/>
              <w:rPr>
                <w:rFonts w:ascii="Times New Roman" w:hAnsi="Times New Roman" w:cs="宋体" w:hint="default"/>
                <w:sz w:val="24"/>
                <w:szCs w:val="24"/>
              </w:rPr>
            </w:pPr>
            <w:r>
              <w:rPr>
                <w:rFonts w:ascii="Times New Roman" w:hAnsi="Times New Roman" w:cs="宋体"/>
                <w:sz w:val="24"/>
                <w:szCs w:val="24"/>
              </w:rPr>
              <w:t>内容</w:t>
            </w:r>
          </w:p>
        </w:tc>
      </w:tr>
      <w:tr w:rsidR="00AA4130" w14:paraId="428D6394" w14:textId="77777777">
        <w:trPr>
          <w:trHeight w:val="20"/>
          <w:jc w:val="center"/>
        </w:trPr>
        <w:tc>
          <w:tcPr>
            <w:tcW w:w="1001" w:type="dxa"/>
            <w:vAlign w:val="center"/>
          </w:tcPr>
          <w:p w14:paraId="7891166E" w14:textId="77777777" w:rsidR="00AA4130" w:rsidRDefault="00B91F4D">
            <w:pPr>
              <w:pStyle w:val="af6"/>
              <w:adjustRightInd w:val="0"/>
              <w:snapToGrid w:val="0"/>
              <w:jc w:val="center"/>
              <w:rPr>
                <w:rFonts w:ascii="Times New Roman" w:hAnsi="Times New Roman" w:cs="宋体" w:hint="default"/>
                <w:sz w:val="24"/>
                <w:szCs w:val="24"/>
              </w:rPr>
            </w:pPr>
            <w:r>
              <w:rPr>
                <w:rFonts w:ascii="Times New Roman" w:hAnsi="Times New Roman" w:cs="宋体" w:hint="default"/>
                <w:sz w:val="24"/>
                <w:szCs w:val="24"/>
              </w:rPr>
              <w:t>2.2</w:t>
            </w:r>
          </w:p>
        </w:tc>
        <w:tc>
          <w:tcPr>
            <w:tcW w:w="1724" w:type="dxa"/>
            <w:vAlign w:val="center"/>
          </w:tcPr>
          <w:p w14:paraId="7116657B" w14:textId="77777777" w:rsidR="00AA4130" w:rsidRDefault="00B91F4D">
            <w:pPr>
              <w:pStyle w:val="af6"/>
              <w:adjustRightInd w:val="0"/>
              <w:snapToGrid w:val="0"/>
              <w:jc w:val="center"/>
              <w:rPr>
                <w:rFonts w:ascii="Times New Roman" w:hAnsi="Times New Roman" w:cs="宋体" w:hint="default"/>
                <w:sz w:val="24"/>
                <w:szCs w:val="24"/>
              </w:rPr>
            </w:pPr>
            <w:r>
              <w:rPr>
                <w:rFonts w:ascii="Times New Roman" w:hAnsi="Times New Roman" w:cs="宋体"/>
                <w:sz w:val="24"/>
                <w:szCs w:val="24"/>
              </w:rPr>
              <w:t>项目属性</w:t>
            </w:r>
          </w:p>
        </w:tc>
        <w:tc>
          <w:tcPr>
            <w:tcW w:w="7350" w:type="dxa"/>
            <w:vAlign w:val="center"/>
          </w:tcPr>
          <w:p w14:paraId="034012B4" w14:textId="77777777" w:rsidR="00AA4130" w:rsidRDefault="00B91F4D">
            <w:pPr>
              <w:pStyle w:val="af6"/>
              <w:adjustRightInd w:val="0"/>
              <w:snapToGrid w:val="0"/>
              <w:jc w:val="left"/>
              <w:rPr>
                <w:rFonts w:ascii="Times New Roman" w:hAnsi="Times New Roman" w:cs="宋体" w:hint="default"/>
                <w:sz w:val="24"/>
                <w:szCs w:val="24"/>
              </w:rPr>
            </w:pPr>
            <w:r>
              <w:rPr>
                <w:rFonts w:ascii="Times New Roman" w:hAnsi="Times New Roman" w:cs="宋体"/>
                <w:sz w:val="24"/>
                <w:szCs w:val="24"/>
              </w:rPr>
              <w:t>项目属性：</w:t>
            </w:r>
          </w:p>
          <w:p w14:paraId="4C1A2FF9" w14:textId="0128A55C" w:rsidR="00AA4130" w:rsidRDefault="009D10A2">
            <w:pPr>
              <w:pStyle w:val="af6"/>
              <w:adjustRightInd w:val="0"/>
              <w:snapToGrid w:val="0"/>
              <w:jc w:val="left"/>
              <w:rPr>
                <w:rFonts w:ascii="Times New Roman" w:hAnsi="Times New Roman" w:cs="宋体" w:hint="default"/>
                <w:sz w:val="24"/>
                <w:szCs w:val="24"/>
              </w:rPr>
            </w:pPr>
            <w:r>
              <w:rPr>
                <w:rFonts w:ascii="Times New Roman" w:hAnsi="Times New Roman" w:cs="宋体" w:hint="default"/>
                <w:sz w:val="24"/>
                <w:szCs w:val="24"/>
              </w:rPr>
              <w:t>□</w:t>
            </w:r>
            <w:r w:rsidR="00B91F4D">
              <w:rPr>
                <w:rFonts w:ascii="Times New Roman" w:hAnsi="Times New Roman" w:cs="宋体"/>
                <w:sz w:val="24"/>
                <w:szCs w:val="24"/>
              </w:rPr>
              <w:t>服务</w:t>
            </w:r>
          </w:p>
          <w:p w14:paraId="23AF4039" w14:textId="77777777" w:rsidR="00AA4130" w:rsidRDefault="00B91F4D">
            <w:pPr>
              <w:pStyle w:val="af6"/>
              <w:adjustRightInd w:val="0"/>
              <w:snapToGrid w:val="0"/>
              <w:jc w:val="left"/>
              <w:rPr>
                <w:rFonts w:ascii="Times New Roman" w:hAnsi="Times New Roman" w:cs="宋体" w:hint="default"/>
                <w:sz w:val="24"/>
                <w:szCs w:val="24"/>
              </w:rPr>
            </w:pPr>
            <w:r>
              <w:rPr>
                <w:rFonts w:ascii="Times New Roman" w:hAnsi="Times New Roman" w:cs="宋体" w:hint="default"/>
                <w:sz w:val="24"/>
                <w:szCs w:val="24"/>
              </w:rPr>
              <w:t>□</w:t>
            </w:r>
            <w:r>
              <w:rPr>
                <w:rFonts w:ascii="Times New Roman" w:hAnsi="Times New Roman" w:cs="宋体"/>
                <w:sz w:val="24"/>
                <w:szCs w:val="24"/>
              </w:rPr>
              <w:t>货物</w:t>
            </w:r>
          </w:p>
          <w:p w14:paraId="153F903E" w14:textId="54349AEF" w:rsidR="00AA4130" w:rsidRDefault="009D10A2">
            <w:pPr>
              <w:pStyle w:val="af6"/>
              <w:adjustRightInd w:val="0"/>
              <w:snapToGrid w:val="0"/>
              <w:jc w:val="left"/>
              <w:rPr>
                <w:rFonts w:ascii="Times New Roman" w:hAnsi="Times New Roman" w:cs="宋体" w:hint="default"/>
                <w:sz w:val="24"/>
                <w:szCs w:val="24"/>
              </w:rPr>
            </w:pPr>
            <w:r>
              <w:rPr>
                <w:rFonts w:ascii="Times New Roman" w:hAnsi="Times New Roman" w:cs="宋体" w:hint="default"/>
                <w:sz w:val="24"/>
                <w:szCs w:val="24"/>
              </w:rPr>
              <w:t>■</w:t>
            </w:r>
            <w:r w:rsidR="00B91F4D">
              <w:rPr>
                <w:rFonts w:ascii="Times New Roman" w:hAnsi="Times New Roman" w:cs="宋体"/>
                <w:sz w:val="24"/>
                <w:szCs w:val="24"/>
              </w:rPr>
              <w:t>工程</w:t>
            </w:r>
          </w:p>
        </w:tc>
      </w:tr>
      <w:tr w:rsidR="00AA4130" w14:paraId="7857D2BA" w14:textId="77777777">
        <w:trPr>
          <w:trHeight w:val="315"/>
          <w:jc w:val="center"/>
        </w:trPr>
        <w:tc>
          <w:tcPr>
            <w:tcW w:w="1001" w:type="dxa"/>
            <w:vAlign w:val="center"/>
          </w:tcPr>
          <w:p w14:paraId="4532026D" w14:textId="77777777" w:rsidR="00AA4130" w:rsidRDefault="00B91F4D">
            <w:pPr>
              <w:pStyle w:val="af6"/>
              <w:adjustRightInd w:val="0"/>
              <w:snapToGrid w:val="0"/>
              <w:jc w:val="center"/>
              <w:rPr>
                <w:rFonts w:ascii="Times New Roman" w:hAnsi="Times New Roman" w:cs="宋体" w:hint="default"/>
                <w:sz w:val="24"/>
                <w:szCs w:val="24"/>
              </w:rPr>
            </w:pPr>
            <w:r>
              <w:rPr>
                <w:rFonts w:ascii="Times New Roman" w:hAnsi="Times New Roman" w:cs="宋体" w:hint="default"/>
                <w:sz w:val="24"/>
                <w:szCs w:val="24"/>
              </w:rPr>
              <w:t>2.3</w:t>
            </w:r>
          </w:p>
        </w:tc>
        <w:tc>
          <w:tcPr>
            <w:tcW w:w="1724" w:type="dxa"/>
            <w:vAlign w:val="center"/>
          </w:tcPr>
          <w:p w14:paraId="2A93EB63" w14:textId="77777777" w:rsidR="00AA4130" w:rsidRDefault="00B91F4D">
            <w:pPr>
              <w:pStyle w:val="af6"/>
              <w:adjustRightInd w:val="0"/>
              <w:snapToGrid w:val="0"/>
              <w:jc w:val="center"/>
              <w:rPr>
                <w:rFonts w:ascii="Times New Roman" w:hAnsi="Times New Roman" w:cs="宋体" w:hint="default"/>
                <w:sz w:val="24"/>
                <w:szCs w:val="24"/>
              </w:rPr>
            </w:pPr>
            <w:r>
              <w:rPr>
                <w:rFonts w:ascii="Times New Roman" w:hAnsi="Times New Roman" w:cs="宋体"/>
                <w:sz w:val="24"/>
                <w:szCs w:val="24"/>
              </w:rPr>
              <w:t>科研仪器设备</w:t>
            </w:r>
          </w:p>
        </w:tc>
        <w:tc>
          <w:tcPr>
            <w:tcW w:w="7350" w:type="dxa"/>
            <w:vAlign w:val="center"/>
          </w:tcPr>
          <w:p w14:paraId="07B9FC00" w14:textId="77777777" w:rsidR="00AA4130" w:rsidRDefault="00B91F4D">
            <w:pPr>
              <w:pStyle w:val="af6"/>
              <w:adjustRightInd w:val="0"/>
              <w:snapToGrid w:val="0"/>
              <w:jc w:val="left"/>
              <w:rPr>
                <w:rFonts w:ascii="Times New Roman" w:hAnsi="Times New Roman" w:cs="宋体" w:hint="default"/>
                <w:sz w:val="24"/>
                <w:szCs w:val="24"/>
              </w:rPr>
            </w:pPr>
            <w:r>
              <w:rPr>
                <w:rFonts w:ascii="Times New Roman" w:hAnsi="Times New Roman" w:cs="宋体"/>
                <w:sz w:val="24"/>
                <w:szCs w:val="24"/>
              </w:rPr>
              <w:t>是否属于科研仪器设备采购项目：</w:t>
            </w:r>
          </w:p>
          <w:p w14:paraId="050546F9" w14:textId="77777777" w:rsidR="00AA4130" w:rsidRDefault="00B91F4D">
            <w:pPr>
              <w:pStyle w:val="af6"/>
              <w:adjustRightInd w:val="0"/>
              <w:snapToGrid w:val="0"/>
              <w:jc w:val="left"/>
              <w:rPr>
                <w:rFonts w:ascii="Times New Roman" w:hAnsi="Times New Roman" w:cs="宋体" w:hint="default"/>
                <w:sz w:val="24"/>
                <w:szCs w:val="24"/>
              </w:rPr>
            </w:pPr>
            <w:r>
              <w:rPr>
                <w:rFonts w:ascii="Times New Roman" w:hAnsi="Times New Roman" w:cs="宋体" w:hint="default"/>
                <w:sz w:val="24"/>
                <w:szCs w:val="24"/>
              </w:rPr>
              <w:t>□</w:t>
            </w:r>
            <w:r>
              <w:rPr>
                <w:rFonts w:ascii="Times New Roman" w:hAnsi="Times New Roman" w:cs="宋体"/>
                <w:sz w:val="24"/>
                <w:szCs w:val="24"/>
              </w:rPr>
              <w:t>是</w:t>
            </w:r>
          </w:p>
          <w:p w14:paraId="3680700F" w14:textId="77777777" w:rsidR="00AA4130" w:rsidRDefault="00B91F4D">
            <w:pPr>
              <w:pStyle w:val="af6"/>
              <w:adjustRightInd w:val="0"/>
              <w:snapToGrid w:val="0"/>
              <w:jc w:val="left"/>
              <w:rPr>
                <w:rFonts w:ascii="Times New Roman" w:hAnsi="Times New Roman" w:cs="宋体" w:hint="default"/>
                <w:sz w:val="24"/>
                <w:szCs w:val="24"/>
              </w:rPr>
            </w:pPr>
            <w:r>
              <w:rPr>
                <w:rFonts w:ascii="Times New Roman" w:hAnsi="Times New Roman" w:cs="Segoe UI" w:hint="default"/>
                <w:sz w:val="24"/>
              </w:rPr>
              <w:t>■</w:t>
            </w:r>
            <w:r>
              <w:rPr>
                <w:rFonts w:ascii="Times New Roman" w:hAnsi="Times New Roman" w:cs="宋体"/>
                <w:sz w:val="24"/>
                <w:szCs w:val="24"/>
              </w:rPr>
              <w:t>否</w:t>
            </w:r>
          </w:p>
        </w:tc>
      </w:tr>
      <w:tr w:rsidR="00AA4130" w14:paraId="5F9A63EF" w14:textId="77777777">
        <w:trPr>
          <w:trHeight w:val="20"/>
          <w:jc w:val="center"/>
        </w:trPr>
        <w:tc>
          <w:tcPr>
            <w:tcW w:w="1001" w:type="dxa"/>
            <w:vMerge w:val="restart"/>
            <w:vAlign w:val="center"/>
          </w:tcPr>
          <w:p w14:paraId="5C3C1D42" w14:textId="77777777" w:rsidR="00AA4130" w:rsidRDefault="00B91F4D">
            <w:pPr>
              <w:pStyle w:val="af6"/>
              <w:adjustRightInd w:val="0"/>
              <w:snapToGrid w:val="0"/>
              <w:jc w:val="center"/>
              <w:rPr>
                <w:rFonts w:ascii="Times New Roman" w:hAnsi="Times New Roman" w:cs="宋体" w:hint="default"/>
                <w:sz w:val="24"/>
                <w:szCs w:val="24"/>
              </w:rPr>
            </w:pPr>
            <w:r>
              <w:rPr>
                <w:rFonts w:ascii="Times New Roman" w:hAnsi="Times New Roman" w:cs="宋体" w:hint="default"/>
                <w:sz w:val="24"/>
                <w:szCs w:val="24"/>
              </w:rPr>
              <w:t>3.1</w:t>
            </w:r>
          </w:p>
        </w:tc>
        <w:tc>
          <w:tcPr>
            <w:tcW w:w="1724" w:type="dxa"/>
            <w:vAlign w:val="center"/>
          </w:tcPr>
          <w:p w14:paraId="093B5834" w14:textId="77777777" w:rsidR="00AA4130" w:rsidRDefault="00B91F4D">
            <w:pPr>
              <w:pStyle w:val="af6"/>
              <w:adjustRightInd w:val="0"/>
              <w:snapToGrid w:val="0"/>
              <w:jc w:val="center"/>
              <w:rPr>
                <w:rFonts w:ascii="Times New Roman" w:hAnsi="Times New Roman" w:cs="宋体" w:hint="default"/>
                <w:sz w:val="24"/>
                <w:szCs w:val="24"/>
              </w:rPr>
            </w:pPr>
            <w:r>
              <w:rPr>
                <w:rFonts w:ascii="Times New Roman" w:hAnsi="Times New Roman" w:cs="宋体"/>
                <w:sz w:val="24"/>
                <w:szCs w:val="24"/>
              </w:rPr>
              <w:t>现场考察</w:t>
            </w:r>
          </w:p>
        </w:tc>
        <w:tc>
          <w:tcPr>
            <w:tcW w:w="7350" w:type="dxa"/>
            <w:vAlign w:val="center"/>
          </w:tcPr>
          <w:p w14:paraId="44B37398" w14:textId="77777777" w:rsidR="00AA4130" w:rsidRDefault="00B91F4D">
            <w:pPr>
              <w:pStyle w:val="af6"/>
              <w:adjustRightInd w:val="0"/>
              <w:snapToGrid w:val="0"/>
              <w:jc w:val="left"/>
              <w:rPr>
                <w:rFonts w:ascii="Times New Roman" w:hAnsi="Times New Roman" w:cs="宋体" w:hint="default"/>
                <w:sz w:val="24"/>
                <w:szCs w:val="24"/>
              </w:rPr>
            </w:pPr>
            <w:r>
              <w:rPr>
                <w:rFonts w:ascii="Times New Roman" w:hAnsi="Times New Roman" w:cs="Segoe UI" w:hint="default"/>
                <w:sz w:val="24"/>
              </w:rPr>
              <w:t>■</w:t>
            </w:r>
            <w:r>
              <w:rPr>
                <w:rFonts w:ascii="Times New Roman" w:hAnsi="Times New Roman" w:cs="宋体"/>
                <w:sz w:val="24"/>
                <w:szCs w:val="24"/>
              </w:rPr>
              <w:t>不组织</w:t>
            </w:r>
          </w:p>
          <w:p w14:paraId="33666A9B" w14:textId="77777777" w:rsidR="00AA4130" w:rsidRDefault="00B91F4D">
            <w:pPr>
              <w:pStyle w:val="af6"/>
              <w:adjustRightInd w:val="0"/>
              <w:snapToGrid w:val="0"/>
              <w:jc w:val="left"/>
              <w:rPr>
                <w:rFonts w:ascii="Times New Roman" w:hAnsi="Times New Roman" w:cs="宋体" w:hint="default"/>
                <w:sz w:val="24"/>
                <w:szCs w:val="24"/>
              </w:rPr>
            </w:pPr>
            <w:r>
              <w:rPr>
                <w:rFonts w:ascii="Times New Roman" w:hAnsi="Times New Roman" w:cs="宋体" w:hint="default"/>
                <w:sz w:val="24"/>
                <w:szCs w:val="24"/>
              </w:rPr>
              <w:t>□</w:t>
            </w:r>
            <w:r>
              <w:rPr>
                <w:rFonts w:ascii="Times New Roman" w:hAnsi="Times New Roman" w:cs="宋体"/>
                <w:sz w:val="24"/>
                <w:szCs w:val="24"/>
              </w:rPr>
              <w:t>组织，考察时间：</w:t>
            </w:r>
            <w:r>
              <w:rPr>
                <w:rFonts w:ascii="Times New Roman" w:hAnsi="Times New Roman" w:cs="宋体"/>
                <w:sz w:val="24"/>
                <w:szCs w:val="24"/>
              </w:rPr>
              <w:t>___</w:t>
            </w:r>
            <w:r>
              <w:rPr>
                <w:rFonts w:ascii="Times New Roman" w:hAnsi="Times New Roman" w:cs="宋体"/>
                <w:sz w:val="24"/>
                <w:szCs w:val="24"/>
              </w:rPr>
              <w:t>年</w:t>
            </w:r>
            <w:r>
              <w:rPr>
                <w:rFonts w:ascii="Times New Roman" w:hAnsi="Times New Roman" w:cs="宋体"/>
                <w:sz w:val="24"/>
                <w:szCs w:val="24"/>
              </w:rPr>
              <w:t>___</w:t>
            </w:r>
            <w:r>
              <w:rPr>
                <w:rFonts w:ascii="Times New Roman" w:hAnsi="Times New Roman" w:cs="宋体"/>
                <w:sz w:val="24"/>
                <w:szCs w:val="24"/>
              </w:rPr>
              <w:t>月</w:t>
            </w:r>
            <w:r>
              <w:rPr>
                <w:rFonts w:ascii="Times New Roman" w:hAnsi="Times New Roman" w:cs="宋体"/>
                <w:sz w:val="24"/>
                <w:szCs w:val="24"/>
              </w:rPr>
              <w:t>___</w:t>
            </w:r>
            <w:r>
              <w:rPr>
                <w:rFonts w:ascii="Times New Roman" w:hAnsi="Times New Roman" w:cs="宋体"/>
                <w:sz w:val="24"/>
                <w:szCs w:val="24"/>
              </w:rPr>
              <w:t>日</w:t>
            </w:r>
            <w:r>
              <w:rPr>
                <w:rFonts w:ascii="Times New Roman" w:hAnsi="Times New Roman" w:cs="宋体"/>
                <w:sz w:val="24"/>
                <w:szCs w:val="24"/>
              </w:rPr>
              <w:t>___</w:t>
            </w:r>
            <w:r>
              <w:rPr>
                <w:rFonts w:ascii="Times New Roman" w:hAnsi="Times New Roman" w:cs="宋体"/>
                <w:sz w:val="24"/>
                <w:szCs w:val="24"/>
              </w:rPr>
              <w:t>点</w:t>
            </w:r>
            <w:r>
              <w:rPr>
                <w:rFonts w:ascii="Times New Roman" w:hAnsi="Times New Roman" w:cs="宋体"/>
                <w:sz w:val="24"/>
                <w:szCs w:val="24"/>
              </w:rPr>
              <w:t>___</w:t>
            </w:r>
            <w:r>
              <w:rPr>
                <w:rFonts w:ascii="Times New Roman" w:hAnsi="Times New Roman" w:cs="宋体"/>
                <w:sz w:val="24"/>
                <w:szCs w:val="24"/>
              </w:rPr>
              <w:t>分</w:t>
            </w:r>
          </w:p>
          <w:p w14:paraId="7B1494B8" w14:textId="77777777" w:rsidR="00AA4130" w:rsidRDefault="00B91F4D">
            <w:pPr>
              <w:pStyle w:val="af6"/>
              <w:adjustRightInd w:val="0"/>
              <w:snapToGrid w:val="0"/>
              <w:jc w:val="left"/>
              <w:rPr>
                <w:rFonts w:ascii="Times New Roman" w:hAnsi="Times New Roman" w:cs="宋体" w:hint="default"/>
                <w:sz w:val="24"/>
                <w:szCs w:val="24"/>
              </w:rPr>
            </w:pPr>
            <w:r>
              <w:rPr>
                <w:rFonts w:ascii="Times New Roman" w:hAnsi="Times New Roman" w:cs="宋体" w:hint="default"/>
                <w:sz w:val="24"/>
                <w:szCs w:val="24"/>
              </w:rPr>
              <w:t>考察地点：</w:t>
            </w:r>
            <w:r>
              <w:rPr>
                <w:rFonts w:ascii="Times New Roman" w:hAnsi="Times New Roman" w:cs="宋体" w:hint="default"/>
                <w:sz w:val="24"/>
                <w:szCs w:val="24"/>
              </w:rPr>
              <w:t>___________</w:t>
            </w:r>
            <w:r>
              <w:rPr>
                <w:rFonts w:ascii="Times New Roman" w:hAnsi="Times New Roman" w:cs="宋体"/>
                <w:sz w:val="24"/>
                <w:szCs w:val="24"/>
              </w:rPr>
              <w:t>。</w:t>
            </w:r>
          </w:p>
        </w:tc>
      </w:tr>
      <w:tr w:rsidR="00AA4130" w14:paraId="2C32A5E4" w14:textId="77777777">
        <w:trPr>
          <w:trHeight w:val="20"/>
          <w:jc w:val="center"/>
        </w:trPr>
        <w:tc>
          <w:tcPr>
            <w:tcW w:w="1001" w:type="dxa"/>
            <w:vMerge/>
            <w:vAlign w:val="center"/>
          </w:tcPr>
          <w:p w14:paraId="40F8A2DD" w14:textId="77777777" w:rsidR="00AA4130" w:rsidRDefault="00AA4130">
            <w:pPr>
              <w:pStyle w:val="af6"/>
              <w:adjustRightInd w:val="0"/>
              <w:snapToGrid w:val="0"/>
              <w:jc w:val="center"/>
              <w:rPr>
                <w:rFonts w:ascii="Times New Roman" w:hAnsi="Times New Roman" w:cs="宋体" w:hint="default"/>
                <w:sz w:val="24"/>
                <w:szCs w:val="24"/>
              </w:rPr>
            </w:pPr>
          </w:p>
        </w:tc>
        <w:tc>
          <w:tcPr>
            <w:tcW w:w="1724" w:type="dxa"/>
            <w:vAlign w:val="center"/>
          </w:tcPr>
          <w:p w14:paraId="1D8CC65D" w14:textId="77777777" w:rsidR="00AA4130" w:rsidRDefault="00B91F4D">
            <w:pPr>
              <w:pStyle w:val="af6"/>
              <w:adjustRightInd w:val="0"/>
              <w:snapToGrid w:val="0"/>
              <w:jc w:val="center"/>
              <w:rPr>
                <w:rFonts w:ascii="Times New Roman" w:hAnsi="Times New Roman" w:cs="宋体" w:hint="default"/>
                <w:sz w:val="24"/>
                <w:szCs w:val="24"/>
              </w:rPr>
            </w:pPr>
            <w:r>
              <w:rPr>
                <w:rFonts w:ascii="Times New Roman" w:hAnsi="Times New Roman" w:cs="宋体"/>
                <w:sz w:val="24"/>
                <w:szCs w:val="24"/>
              </w:rPr>
              <w:t>磋商前答疑会</w:t>
            </w:r>
          </w:p>
        </w:tc>
        <w:tc>
          <w:tcPr>
            <w:tcW w:w="7350" w:type="dxa"/>
            <w:vAlign w:val="center"/>
          </w:tcPr>
          <w:p w14:paraId="3CA29B9A" w14:textId="77777777" w:rsidR="00AA4130" w:rsidRDefault="00B91F4D">
            <w:pPr>
              <w:pStyle w:val="af6"/>
              <w:adjustRightInd w:val="0"/>
              <w:snapToGrid w:val="0"/>
              <w:jc w:val="left"/>
              <w:rPr>
                <w:rFonts w:ascii="Times New Roman" w:hAnsi="Times New Roman" w:cs="宋体" w:hint="default"/>
                <w:sz w:val="24"/>
                <w:szCs w:val="24"/>
              </w:rPr>
            </w:pPr>
            <w:r>
              <w:rPr>
                <w:rFonts w:ascii="Times New Roman" w:hAnsi="Times New Roman" w:cs="Segoe UI" w:hint="default"/>
                <w:sz w:val="24"/>
              </w:rPr>
              <w:t>■</w:t>
            </w:r>
            <w:r>
              <w:rPr>
                <w:rFonts w:ascii="Times New Roman" w:hAnsi="Times New Roman" w:cs="宋体"/>
                <w:sz w:val="24"/>
                <w:szCs w:val="24"/>
              </w:rPr>
              <w:t>不召开</w:t>
            </w:r>
          </w:p>
          <w:p w14:paraId="4538372A" w14:textId="77777777" w:rsidR="00AA4130" w:rsidRDefault="00B91F4D">
            <w:pPr>
              <w:pStyle w:val="af6"/>
              <w:adjustRightInd w:val="0"/>
              <w:snapToGrid w:val="0"/>
              <w:jc w:val="left"/>
              <w:rPr>
                <w:rFonts w:ascii="Times New Roman" w:hAnsi="Times New Roman" w:cs="宋体" w:hint="default"/>
                <w:sz w:val="24"/>
                <w:szCs w:val="24"/>
              </w:rPr>
            </w:pPr>
            <w:r>
              <w:rPr>
                <w:rFonts w:ascii="Times New Roman" w:hAnsi="Times New Roman" w:cs="宋体" w:hint="default"/>
                <w:sz w:val="24"/>
                <w:szCs w:val="24"/>
              </w:rPr>
              <w:t>□</w:t>
            </w:r>
            <w:r>
              <w:rPr>
                <w:rFonts w:ascii="Times New Roman" w:hAnsi="Times New Roman" w:cs="宋体"/>
                <w:sz w:val="24"/>
                <w:szCs w:val="24"/>
              </w:rPr>
              <w:t>召开，召开时间：</w:t>
            </w:r>
            <w:r>
              <w:rPr>
                <w:rFonts w:ascii="Times New Roman" w:hAnsi="Times New Roman" w:cs="宋体"/>
                <w:sz w:val="24"/>
                <w:szCs w:val="24"/>
              </w:rPr>
              <w:t>___</w:t>
            </w:r>
            <w:r>
              <w:rPr>
                <w:rFonts w:ascii="Times New Roman" w:hAnsi="Times New Roman" w:cs="宋体"/>
                <w:sz w:val="24"/>
                <w:szCs w:val="24"/>
              </w:rPr>
              <w:t>年</w:t>
            </w:r>
            <w:r>
              <w:rPr>
                <w:rFonts w:ascii="Times New Roman" w:hAnsi="Times New Roman" w:cs="宋体"/>
                <w:sz w:val="24"/>
                <w:szCs w:val="24"/>
              </w:rPr>
              <w:t>___</w:t>
            </w:r>
            <w:r>
              <w:rPr>
                <w:rFonts w:ascii="Times New Roman" w:hAnsi="Times New Roman" w:cs="宋体"/>
                <w:sz w:val="24"/>
                <w:szCs w:val="24"/>
              </w:rPr>
              <w:t>月</w:t>
            </w:r>
            <w:r>
              <w:rPr>
                <w:rFonts w:ascii="Times New Roman" w:hAnsi="Times New Roman" w:cs="宋体"/>
                <w:sz w:val="24"/>
                <w:szCs w:val="24"/>
              </w:rPr>
              <w:t>___</w:t>
            </w:r>
            <w:r>
              <w:rPr>
                <w:rFonts w:ascii="Times New Roman" w:hAnsi="Times New Roman" w:cs="宋体"/>
                <w:sz w:val="24"/>
                <w:szCs w:val="24"/>
              </w:rPr>
              <w:t>日</w:t>
            </w:r>
            <w:r>
              <w:rPr>
                <w:rFonts w:ascii="Times New Roman" w:hAnsi="Times New Roman" w:cs="宋体"/>
                <w:sz w:val="24"/>
                <w:szCs w:val="24"/>
              </w:rPr>
              <w:t>___</w:t>
            </w:r>
            <w:r>
              <w:rPr>
                <w:rFonts w:ascii="Times New Roman" w:hAnsi="Times New Roman" w:cs="宋体"/>
                <w:sz w:val="24"/>
                <w:szCs w:val="24"/>
              </w:rPr>
              <w:t>点</w:t>
            </w:r>
            <w:r>
              <w:rPr>
                <w:rFonts w:ascii="Times New Roman" w:hAnsi="Times New Roman" w:cs="宋体"/>
                <w:sz w:val="24"/>
                <w:szCs w:val="24"/>
              </w:rPr>
              <w:t>___</w:t>
            </w:r>
            <w:r>
              <w:rPr>
                <w:rFonts w:ascii="Times New Roman" w:hAnsi="Times New Roman" w:cs="宋体"/>
                <w:sz w:val="24"/>
                <w:szCs w:val="24"/>
              </w:rPr>
              <w:t>分</w:t>
            </w:r>
          </w:p>
          <w:p w14:paraId="18A92665" w14:textId="77777777" w:rsidR="00AA4130" w:rsidRDefault="00B91F4D">
            <w:pPr>
              <w:pStyle w:val="af6"/>
              <w:adjustRightInd w:val="0"/>
              <w:snapToGrid w:val="0"/>
              <w:jc w:val="left"/>
              <w:rPr>
                <w:rFonts w:ascii="Times New Roman" w:hAnsi="Times New Roman" w:cs="宋体" w:hint="default"/>
                <w:sz w:val="24"/>
                <w:szCs w:val="24"/>
              </w:rPr>
            </w:pPr>
            <w:r>
              <w:rPr>
                <w:rFonts w:ascii="Times New Roman" w:hAnsi="Times New Roman" w:cs="宋体"/>
                <w:sz w:val="24"/>
                <w:szCs w:val="24"/>
              </w:rPr>
              <w:t>召开地点：</w:t>
            </w:r>
            <w:r>
              <w:rPr>
                <w:rFonts w:ascii="Times New Roman" w:hAnsi="Times New Roman" w:cs="宋体"/>
                <w:sz w:val="24"/>
                <w:szCs w:val="24"/>
              </w:rPr>
              <w:t>___________</w:t>
            </w:r>
            <w:r>
              <w:rPr>
                <w:rFonts w:ascii="Times New Roman" w:hAnsi="Times New Roman" w:cs="宋体"/>
                <w:sz w:val="24"/>
                <w:szCs w:val="24"/>
              </w:rPr>
              <w:t>。</w:t>
            </w:r>
          </w:p>
        </w:tc>
      </w:tr>
      <w:tr w:rsidR="00AA4130" w14:paraId="1A89FCBC" w14:textId="77777777">
        <w:trPr>
          <w:trHeight w:val="1535"/>
          <w:jc w:val="center"/>
        </w:trPr>
        <w:tc>
          <w:tcPr>
            <w:tcW w:w="1001" w:type="dxa"/>
            <w:vAlign w:val="center"/>
          </w:tcPr>
          <w:p w14:paraId="2E12F452" w14:textId="77777777" w:rsidR="00AA4130" w:rsidRDefault="00B91F4D">
            <w:pPr>
              <w:pStyle w:val="af6"/>
              <w:adjustRightInd w:val="0"/>
              <w:snapToGrid w:val="0"/>
              <w:jc w:val="center"/>
              <w:rPr>
                <w:rFonts w:ascii="Times New Roman" w:hAnsi="Times New Roman" w:cs="宋体" w:hint="default"/>
                <w:sz w:val="24"/>
                <w:szCs w:val="24"/>
              </w:rPr>
            </w:pPr>
            <w:r>
              <w:rPr>
                <w:rFonts w:ascii="Times New Roman" w:hAnsi="Times New Roman" w:cs="宋体" w:hint="default"/>
                <w:sz w:val="24"/>
                <w:szCs w:val="24"/>
              </w:rPr>
              <w:t>4.2.5</w:t>
            </w:r>
          </w:p>
        </w:tc>
        <w:tc>
          <w:tcPr>
            <w:tcW w:w="1724" w:type="dxa"/>
            <w:vAlign w:val="center"/>
          </w:tcPr>
          <w:p w14:paraId="2833B51F" w14:textId="77777777" w:rsidR="00AA4130" w:rsidRDefault="00B91F4D">
            <w:pPr>
              <w:pStyle w:val="af6"/>
              <w:adjustRightInd w:val="0"/>
              <w:snapToGrid w:val="0"/>
              <w:jc w:val="center"/>
              <w:rPr>
                <w:rFonts w:ascii="Times New Roman" w:hAnsi="Times New Roman" w:cs="宋体" w:hint="default"/>
                <w:sz w:val="24"/>
                <w:szCs w:val="24"/>
              </w:rPr>
            </w:pPr>
            <w:r>
              <w:rPr>
                <w:rFonts w:ascii="Times New Roman" w:hAnsi="Times New Roman" w:cs="宋体"/>
                <w:sz w:val="24"/>
                <w:szCs w:val="24"/>
              </w:rPr>
              <w:t>标的所属行业</w:t>
            </w:r>
          </w:p>
        </w:tc>
        <w:tc>
          <w:tcPr>
            <w:tcW w:w="7350" w:type="dxa"/>
            <w:vAlign w:val="center"/>
          </w:tcPr>
          <w:p w14:paraId="62B83D1A" w14:textId="77777777" w:rsidR="00AA4130" w:rsidRDefault="00B91F4D">
            <w:pPr>
              <w:pStyle w:val="af6"/>
              <w:adjustRightInd w:val="0"/>
              <w:snapToGrid w:val="0"/>
              <w:jc w:val="center"/>
              <w:rPr>
                <w:rFonts w:ascii="Times New Roman" w:hAnsi="Times New Roman" w:cs="宋体" w:hint="default"/>
                <w:sz w:val="24"/>
                <w:szCs w:val="24"/>
              </w:rPr>
            </w:pPr>
            <w:r>
              <w:rPr>
                <w:rFonts w:ascii="Times New Roman" w:hAnsi="Times New Roman" w:cs="宋体"/>
                <w:sz w:val="24"/>
                <w:szCs w:val="24"/>
              </w:rPr>
              <w:t>本项目采购标的对应的中小企业划分标准所属行业：</w:t>
            </w:r>
          </w:p>
          <w:tbl>
            <w:tblPr>
              <w:tblW w:w="7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2715"/>
              <w:gridCol w:w="3521"/>
            </w:tblGrid>
            <w:tr w:rsidR="00267401" w:rsidRPr="00267401" w14:paraId="3F5C43FF" w14:textId="77777777">
              <w:trPr>
                <w:trHeight w:val="454"/>
              </w:trPr>
              <w:tc>
                <w:tcPr>
                  <w:tcW w:w="791" w:type="dxa"/>
                  <w:tcBorders>
                    <w:top w:val="single" w:sz="4" w:space="0" w:color="auto"/>
                    <w:left w:val="single" w:sz="4" w:space="0" w:color="auto"/>
                    <w:bottom w:val="single" w:sz="4" w:space="0" w:color="auto"/>
                    <w:right w:val="single" w:sz="4" w:space="0" w:color="auto"/>
                  </w:tcBorders>
                  <w:vAlign w:val="center"/>
                </w:tcPr>
                <w:p w14:paraId="368255E5" w14:textId="77777777" w:rsidR="00AA4130" w:rsidRPr="00267401" w:rsidRDefault="00B91F4D">
                  <w:pPr>
                    <w:pStyle w:val="af6"/>
                    <w:adjustRightInd w:val="0"/>
                    <w:snapToGrid w:val="0"/>
                    <w:jc w:val="center"/>
                    <w:rPr>
                      <w:rFonts w:ascii="Times New Roman" w:hAnsi="Times New Roman" w:cs="宋体" w:hint="default"/>
                      <w:color w:val="000000" w:themeColor="text1"/>
                      <w:sz w:val="24"/>
                      <w:szCs w:val="24"/>
                    </w:rPr>
                  </w:pPr>
                  <w:r w:rsidRPr="00267401">
                    <w:rPr>
                      <w:rFonts w:ascii="Times New Roman" w:hAnsi="Times New Roman" w:cs="宋体"/>
                      <w:color w:val="000000" w:themeColor="text1"/>
                      <w:sz w:val="24"/>
                      <w:szCs w:val="24"/>
                    </w:rPr>
                    <w:t>包号</w:t>
                  </w:r>
                </w:p>
              </w:tc>
              <w:tc>
                <w:tcPr>
                  <w:tcW w:w="2715" w:type="dxa"/>
                  <w:tcBorders>
                    <w:top w:val="single" w:sz="4" w:space="0" w:color="auto"/>
                    <w:left w:val="single" w:sz="4" w:space="0" w:color="auto"/>
                    <w:bottom w:val="single" w:sz="4" w:space="0" w:color="auto"/>
                    <w:right w:val="single" w:sz="4" w:space="0" w:color="auto"/>
                  </w:tcBorders>
                  <w:vAlign w:val="center"/>
                </w:tcPr>
                <w:p w14:paraId="510CFC4A" w14:textId="77777777" w:rsidR="00AA4130" w:rsidRPr="00267401" w:rsidRDefault="00B91F4D">
                  <w:pPr>
                    <w:pStyle w:val="af6"/>
                    <w:adjustRightInd w:val="0"/>
                    <w:snapToGrid w:val="0"/>
                    <w:jc w:val="center"/>
                    <w:rPr>
                      <w:rFonts w:ascii="Times New Roman" w:hAnsi="Times New Roman" w:cs="宋体" w:hint="default"/>
                      <w:color w:val="000000" w:themeColor="text1"/>
                      <w:sz w:val="24"/>
                      <w:szCs w:val="24"/>
                    </w:rPr>
                  </w:pPr>
                  <w:r w:rsidRPr="00267401">
                    <w:rPr>
                      <w:rFonts w:ascii="Times New Roman" w:hAnsi="Times New Roman" w:cs="宋体"/>
                      <w:color w:val="000000" w:themeColor="text1"/>
                      <w:sz w:val="24"/>
                      <w:szCs w:val="24"/>
                    </w:rPr>
                    <w:t>标的名称</w:t>
                  </w:r>
                </w:p>
              </w:tc>
              <w:tc>
                <w:tcPr>
                  <w:tcW w:w="3521" w:type="dxa"/>
                  <w:tcBorders>
                    <w:top w:val="single" w:sz="4" w:space="0" w:color="auto"/>
                    <w:left w:val="single" w:sz="4" w:space="0" w:color="auto"/>
                    <w:bottom w:val="single" w:sz="4" w:space="0" w:color="auto"/>
                    <w:right w:val="single" w:sz="4" w:space="0" w:color="auto"/>
                  </w:tcBorders>
                  <w:vAlign w:val="center"/>
                </w:tcPr>
                <w:p w14:paraId="7A3787A8" w14:textId="77777777" w:rsidR="00AA4130" w:rsidRPr="00267401" w:rsidRDefault="00B91F4D">
                  <w:pPr>
                    <w:pStyle w:val="af6"/>
                    <w:adjustRightInd w:val="0"/>
                    <w:snapToGrid w:val="0"/>
                    <w:jc w:val="center"/>
                    <w:rPr>
                      <w:rFonts w:ascii="Times New Roman" w:hAnsi="Times New Roman" w:cs="宋体" w:hint="default"/>
                      <w:bCs/>
                      <w:color w:val="000000" w:themeColor="text1"/>
                      <w:sz w:val="24"/>
                      <w:szCs w:val="24"/>
                    </w:rPr>
                  </w:pPr>
                  <w:r w:rsidRPr="00267401">
                    <w:rPr>
                      <w:rFonts w:ascii="Times New Roman" w:hAnsi="Times New Roman" w:cs="宋体"/>
                      <w:bCs/>
                      <w:color w:val="000000" w:themeColor="text1"/>
                      <w:sz w:val="24"/>
                      <w:szCs w:val="24"/>
                    </w:rPr>
                    <w:t>中小企业划分标准所属行业</w:t>
                  </w:r>
                </w:p>
              </w:tc>
            </w:tr>
            <w:tr w:rsidR="00267401" w:rsidRPr="00267401" w14:paraId="4E2A649B" w14:textId="77777777">
              <w:trPr>
                <w:trHeight w:val="608"/>
              </w:trPr>
              <w:tc>
                <w:tcPr>
                  <w:tcW w:w="791" w:type="dxa"/>
                  <w:tcBorders>
                    <w:top w:val="single" w:sz="4" w:space="0" w:color="auto"/>
                    <w:left w:val="single" w:sz="4" w:space="0" w:color="auto"/>
                    <w:bottom w:val="single" w:sz="4" w:space="0" w:color="auto"/>
                    <w:right w:val="single" w:sz="4" w:space="0" w:color="auto"/>
                  </w:tcBorders>
                  <w:vAlign w:val="center"/>
                </w:tcPr>
                <w:p w14:paraId="5F2B903E" w14:textId="4314296A" w:rsidR="00AA4130" w:rsidRPr="00267401" w:rsidRDefault="00E17E6A">
                  <w:pPr>
                    <w:pStyle w:val="af6"/>
                    <w:adjustRightInd w:val="0"/>
                    <w:snapToGrid w:val="0"/>
                    <w:jc w:val="center"/>
                    <w:rPr>
                      <w:rFonts w:ascii="Times New Roman" w:hAnsi="Times New Roman" w:cs="宋体" w:hint="default"/>
                      <w:color w:val="000000" w:themeColor="text1"/>
                      <w:sz w:val="24"/>
                      <w:szCs w:val="24"/>
                    </w:rPr>
                  </w:pPr>
                  <w:r>
                    <w:rPr>
                      <w:rFonts w:ascii="Times New Roman" w:hAnsi="Times New Roman" w:cs="宋体"/>
                      <w:color w:val="000000" w:themeColor="text1"/>
                      <w:sz w:val="24"/>
                      <w:szCs w:val="24"/>
                    </w:rPr>
                    <w:t>3</w:t>
                  </w:r>
                </w:p>
              </w:tc>
              <w:tc>
                <w:tcPr>
                  <w:tcW w:w="2715" w:type="dxa"/>
                  <w:tcBorders>
                    <w:top w:val="single" w:sz="4" w:space="0" w:color="auto"/>
                    <w:left w:val="single" w:sz="4" w:space="0" w:color="auto"/>
                    <w:bottom w:val="single" w:sz="4" w:space="0" w:color="auto"/>
                    <w:right w:val="single" w:sz="4" w:space="0" w:color="auto"/>
                  </w:tcBorders>
                  <w:vAlign w:val="center"/>
                </w:tcPr>
                <w:p w14:paraId="51A9732A" w14:textId="77777777" w:rsidR="00AA4130" w:rsidRPr="00267401" w:rsidRDefault="00B91F4D">
                  <w:pPr>
                    <w:pStyle w:val="af6"/>
                    <w:adjustRightInd w:val="0"/>
                    <w:snapToGrid w:val="0"/>
                    <w:jc w:val="center"/>
                    <w:rPr>
                      <w:rFonts w:ascii="Times New Roman" w:hAnsi="Times New Roman" w:cs="宋体" w:hint="default"/>
                      <w:color w:val="000000" w:themeColor="text1"/>
                      <w:sz w:val="24"/>
                      <w:szCs w:val="24"/>
                    </w:rPr>
                  </w:pPr>
                  <w:r w:rsidRPr="00267401">
                    <w:rPr>
                      <w:rFonts w:ascii="Times New Roman" w:hAnsi="Times New Roman" w:cs="宋体"/>
                      <w:color w:val="000000" w:themeColor="text1"/>
                      <w:sz w:val="24"/>
                    </w:rPr>
                    <w:t>详见第一章“采购邀请”</w:t>
                  </w:r>
                </w:p>
              </w:tc>
              <w:tc>
                <w:tcPr>
                  <w:tcW w:w="3521" w:type="dxa"/>
                  <w:tcBorders>
                    <w:top w:val="single" w:sz="4" w:space="0" w:color="auto"/>
                    <w:left w:val="single" w:sz="4" w:space="0" w:color="auto"/>
                    <w:bottom w:val="single" w:sz="4" w:space="0" w:color="auto"/>
                    <w:right w:val="single" w:sz="4" w:space="0" w:color="auto"/>
                  </w:tcBorders>
                  <w:vAlign w:val="center"/>
                </w:tcPr>
                <w:p w14:paraId="6CB3F0D1" w14:textId="4941EA2E" w:rsidR="00AA4130" w:rsidRPr="00267401" w:rsidRDefault="00EA0CBD">
                  <w:pPr>
                    <w:pStyle w:val="af6"/>
                    <w:adjustRightInd w:val="0"/>
                    <w:snapToGrid w:val="0"/>
                    <w:jc w:val="center"/>
                    <w:rPr>
                      <w:rFonts w:ascii="Times New Roman" w:hAnsi="Times New Roman" w:cs="宋体" w:hint="default"/>
                      <w:color w:val="000000" w:themeColor="text1"/>
                      <w:sz w:val="24"/>
                      <w:szCs w:val="24"/>
                    </w:rPr>
                  </w:pPr>
                  <w:r w:rsidRPr="00267401">
                    <w:rPr>
                      <w:rFonts w:ascii="Times New Roman" w:hAnsi="Times New Roman" w:cs="宋体"/>
                      <w:color w:val="000000" w:themeColor="text1"/>
                      <w:sz w:val="24"/>
                    </w:rPr>
                    <w:t>建筑业</w:t>
                  </w:r>
                </w:p>
              </w:tc>
            </w:tr>
          </w:tbl>
          <w:p w14:paraId="4B6270B0" w14:textId="77777777" w:rsidR="00AA4130" w:rsidRDefault="00AA4130">
            <w:pPr>
              <w:pStyle w:val="af6"/>
              <w:adjustRightInd w:val="0"/>
              <w:snapToGrid w:val="0"/>
              <w:jc w:val="center"/>
              <w:rPr>
                <w:rFonts w:ascii="Times New Roman" w:hAnsi="Times New Roman" w:cs="宋体" w:hint="default"/>
                <w:sz w:val="24"/>
                <w:szCs w:val="24"/>
              </w:rPr>
            </w:pPr>
          </w:p>
        </w:tc>
      </w:tr>
      <w:tr w:rsidR="00AA4130" w14:paraId="0B024662" w14:textId="77777777">
        <w:trPr>
          <w:trHeight w:val="890"/>
          <w:jc w:val="center"/>
        </w:trPr>
        <w:tc>
          <w:tcPr>
            <w:tcW w:w="1001" w:type="dxa"/>
            <w:vAlign w:val="center"/>
          </w:tcPr>
          <w:p w14:paraId="3AB1883F" w14:textId="77777777" w:rsidR="00AA4130" w:rsidRDefault="00B91F4D">
            <w:pPr>
              <w:pStyle w:val="af6"/>
              <w:adjustRightInd w:val="0"/>
              <w:snapToGrid w:val="0"/>
              <w:jc w:val="center"/>
              <w:rPr>
                <w:rFonts w:ascii="Times New Roman" w:hAnsi="Times New Roman" w:cs="宋体" w:hint="default"/>
                <w:sz w:val="24"/>
                <w:szCs w:val="24"/>
              </w:rPr>
            </w:pPr>
            <w:r>
              <w:rPr>
                <w:rFonts w:ascii="Times New Roman" w:hAnsi="Times New Roman" w:cs="宋体" w:hint="default"/>
                <w:sz w:val="24"/>
                <w:szCs w:val="24"/>
              </w:rPr>
              <w:t>10.2</w:t>
            </w:r>
          </w:p>
        </w:tc>
        <w:tc>
          <w:tcPr>
            <w:tcW w:w="1724" w:type="dxa"/>
            <w:vAlign w:val="center"/>
          </w:tcPr>
          <w:p w14:paraId="47C4AB75" w14:textId="77777777" w:rsidR="00AA4130" w:rsidRDefault="00B91F4D">
            <w:pPr>
              <w:pStyle w:val="af6"/>
              <w:adjustRightInd w:val="0"/>
              <w:snapToGrid w:val="0"/>
              <w:jc w:val="center"/>
              <w:rPr>
                <w:rFonts w:ascii="Times New Roman" w:hAnsi="Times New Roman" w:cs="宋体" w:hint="default"/>
                <w:sz w:val="24"/>
                <w:szCs w:val="24"/>
              </w:rPr>
            </w:pPr>
            <w:r>
              <w:rPr>
                <w:rFonts w:ascii="Times New Roman" w:hAnsi="Times New Roman" w:cs="宋体"/>
                <w:sz w:val="24"/>
                <w:szCs w:val="24"/>
              </w:rPr>
              <w:t>报价</w:t>
            </w:r>
          </w:p>
        </w:tc>
        <w:tc>
          <w:tcPr>
            <w:tcW w:w="7350" w:type="dxa"/>
            <w:vAlign w:val="center"/>
          </w:tcPr>
          <w:p w14:paraId="5EF287C9" w14:textId="77777777" w:rsidR="00AA4130" w:rsidRDefault="00B91F4D">
            <w:pPr>
              <w:pStyle w:val="af6"/>
              <w:adjustRightInd w:val="0"/>
              <w:snapToGrid w:val="0"/>
              <w:jc w:val="left"/>
              <w:rPr>
                <w:rFonts w:ascii="Times New Roman" w:hAnsi="Times New Roman" w:cs="宋体" w:hint="default"/>
                <w:sz w:val="24"/>
                <w:szCs w:val="24"/>
              </w:rPr>
            </w:pPr>
            <w:r>
              <w:rPr>
                <w:rFonts w:ascii="Times New Roman" w:hAnsi="Times New Roman" w:cs="宋体"/>
                <w:sz w:val="24"/>
                <w:szCs w:val="24"/>
              </w:rPr>
              <w:t>报价的特殊规定：</w:t>
            </w:r>
          </w:p>
          <w:p w14:paraId="19501385" w14:textId="77777777" w:rsidR="00AA4130" w:rsidRDefault="00B91F4D">
            <w:pPr>
              <w:pStyle w:val="af6"/>
              <w:adjustRightInd w:val="0"/>
              <w:snapToGrid w:val="0"/>
              <w:jc w:val="left"/>
              <w:rPr>
                <w:rFonts w:ascii="Times New Roman" w:hAnsi="Times New Roman" w:cs="宋体" w:hint="default"/>
                <w:sz w:val="24"/>
                <w:szCs w:val="24"/>
              </w:rPr>
            </w:pPr>
            <w:r>
              <w:rPr>
                <w:rFonts w:ascii="Times New Roman" w:hAnsi="Times New Roman" w:cs="Segoe UI" w:hint="default"/>
                <w:sz w:val="24"/>
              </w:rPr>
              <w:t>■</w:t>
            </w:r>
            <w:r>
              <w:rPr>
                <w:rFonts w:ascii="Times New Roman" w:hAnsi="Times New Roman" w:cs="宋体"/>
                <w:sz w:val="24"/>
                <w:szCs w:val="24"/>
              </w:rPr>
              <w:t>无</w:t>
            </w:r>
          </w:p>
          <w:p w14:paraId="3CBF1E82" w14:textId="77777777" w:rsidR="00AA4130" w:rsidRDefault="00B91F4D">
            <w:pPr>
              <w:pStyle w:val="af6"/>
              <w:adjustRightInd w:val="0"/>
              <w:snapToGrid w:val="0"/>
              <w:jc w:val="left"/>
              <w:rPr>
                <w:rFonts w:ascii="Times New Roman" w:hAnsi="Times New Roman" w:cs="宋体" w:hint="default"/>
                <w:sz w:val="24"/>
                <w:szCs w:val="24"/>
              </w:rPr>
            </w:pPr>
            <w:r>
              <w:rPr>
                <w:rFonts w:ascii="Times New Roman" w:hAnsi="Times New Roman" w:cs="宋体" w:hint="default"/>
                <w:sz w:val="24"/>
                <w:szCs w:val="24"/>
              </w:rPr>
              <w:t>□</w:t>
            </w:r>
            <w:r>
              <w:rPr>
                <w:rFonts w:ascii="Times New Roman" w:hAnsi="Times New Roman" w:cs="宋体"/>
                <w:sz w:val="24"/>
                <w:szCs w:val="24"/>
              </w:rPr>
              <w:t>有，具体情形：</w:t>
            </w:r>
            <w:r>
              <w:rPr>
                <w:rFonts w:ascii="Times New Roman" w:hAnsi="Times New Roman" w:cs="宋体" w:hint="default"/>
                <w:sz w:val="24"/>
                <w:szCs w:val="24"/>
              </w:rPr>
              <w:t xml:space="preserve"> </w:t>
            </w:r>
          </w:p>
        </w:tc>
      </w:tr>
      <w:tr w:rsidR="00AA4130" w14:paraId="641AF44D" w14:textId="77777777">
        <w:trPr>
          <w:trHeight w:val="20"/>
          <w:jc w:val="center"/>
        </w:trPr>
        <w:tc>
          <w:tcPr>
            <w:tcW w:w="1001" w:type="dxa"/>
            <w:vAlign w:val="center"/>
          </w:tcPr>
          <w:p w14:paraId="7152D951" w14:textId="77777777" w:rsidR="00AA4130" w:rsidRDefault="00B91F4D">
            <w:pPr>
              <w:pStyle w:val="af6"/>
              <w:adjustRightInd w:val="0"/>
              <w:snapToGrid w:val="0"/>
              <w:jc w:val="center"/>
              <w:rPr>
                <w:rFonts w:ascii="Times New Roman" w:hAnsi="Times New Roman" w:cs="宋体" w:hint="default"/>
                <w:sz w:val="24"/>
                <w:szCs w:val="24"/>
              </w:rPr>
            </w:pPr>
            <w:r>
              <w:rPr>
                <w:rFonts w:ascii="Times New Roman" w:hAnsi="Times New Roman" w:cs="宋体" w:hint="default"/>
                <w:sz w:val="24"/>
                <w:szCs w:val="24"/>
              </w:rPr>
              <w:t>11.1</w:t>
            </w:r>
          </w:p>
        </w:tc>
        <w:tc>
          <w:tcPr>
            <w:tcW w:w="1724" w:type="dxa"/>
            <w:vMerge w:val="restart"/>
            <w:vAlign w:val="center"/>
          </w:tcPr>
          <w:p w14:paraId="1267EFB7" w14:textId="77777777" w:rsidR="00AA4130" w:rsidRDefault="00B91F4D">
            <w:pPr>
              <w:pStyle w:val="af6"/>
              <w:adjustRightInd w:val="0"/>
              <w:snapToGrid w:val="0"/>
              <w:jc w:val="center"/>
              <w:rPr>
                <w:rFonts w:ascii="Times New Roman" w:hAnsi="Times New Roman" w:cs="宋体" w:hint="default"/>
                <w:sz w:val="24"/>
                <w:szCs w:val="24"/>
              </w:rPr>
            </w:pPr>
            <w:r>
              <w:rPr>
                <w:rFonts w:ascii="Times New Roman" w:hAnsi="Times New Roman" w:cs="宋体"/>
                <w:sz w:val="24"/>
                <w:szCs w:val="24"/>
              </w:rPr>
              <w:t>磋商保证金</w:t>
            </w:r>
          </w:p>
        </w:tc>
        <w:tc>
          <w:tcPr>
            <w:tcW w:w="7350" w:type="dxa"/>
            <w:vAlign w:val="center"/>
          </w:tcPr>
          <w:p w14:paraId="3863F98D" w14:textId="77777777" w:rsidR="00AA4130" w:rsidRDefault="00B91F4D">
            <w:pPr>
              <w:pStyle w:val="af6"/>
              <w:adjustRightInd w:val="0"/>
              <w:snapToGrid w:val="0"/>
              <w:jc w:val="left"/>
              <w:rPr>
                <w:rFonts w:ascii="Times New Roman" w:hAnsi="Times New Roman" w:cs="宋体" w:hint="default"/>
                <w:sz w:val="24"/>
                <w:szCs w:val="24"/>
              </w:rPr>
            </w:pPr>
            <w:r>
              <w:rPr>
                <w:rFonts w:ascii="Times New Roman" w:hAnsi="Times New Roman" w:cs="宋体" w:hint="default"/>
                <w:sz w:val="24"/>
                <w:szCs w:val="24"/>
              </w:rPr>
              <w:t>磋商保证金金额：</w:t>
            </w:r>
            <w:r>
              <w:rPr>
                <w:rFonts w:ascii="Times New Roman" w:hAnsi="Times New Roman" w:cs="宋体"/>
                <w:sz w:val="24"/>
                <w:szCs w:val="24"/>
              </w:rPr>
              <w:t xml:space="preserve"> </w:t>
            </w:r>
          </w:p>
          <w:p w14:paraId="6E69674B" w14:textId="097982F9" w:rsidR="00AA4130" w:rsidRDefault="00B91F4D">
            <w:pPr>
              <w:pStyle w:val="af6"/>
              <w:adjustRightInd w:val="0"/>
              <w:snapToGrid w:val="0"/>
              <w:jc w:val="left"/>
              <w:rPr>
                <w:rFonts w:ascii="Times New Roman" w:hAnsi="Times New Roman" w:cs="宋体" w:hint="default"/>
                <w:b/>
                <w:bCs/>
                <w:sz w:val="24"/>
                <w:szCs w:val="24"/>
              </w:rPr>
            </w:pPr>
            <w:r>
              <w:rPr>
                <w:rFonts w:ascii="Times New Roman" w:hAnsi="Times New Roman" w:cs="宋体"/>
                <w:b/>
                <w:bCs/>
                <w:sz w:val="24"/>
                <w:szCs w:val="24"/>
              </w:rPr>
              <w:t>第</w:t>
            </w:r>
            <w:r w:rsidR="00E17E6A">
              <w:rPr>
                <w:rFonts w:ascii="Times New Roman" w:hAnsi="Times New Roman" w:cs="宋体"/>
                <w:b/>
                <w:bCs/>
                <w:sz w:val="24"/>
                <w:szCs w:val="24"/>
              </w:rPr>
              <w:t>3</w:t>
            </w:r>
            <w:r>
              <w:rPr>
                <w:rFonts w:ascii="Times New Roman" w:hAnsi="Times New Roman" w:cs="宋体" w:hint="default"/>
                <w:b/>
                <w:bCs/>
                <w:sz w:val="24"/>
                <w:szCs w:val="24"/>
              </w:rPr>
              <w:t>包：</w:t>
            </w:r>
            <w:r>
              <w:rPr>
                <w:rFonts w:ascii="Times New Roman" w:hAnsi="Times New Roman" w:cs="宋体"/>
                <w:b/>
                <w:bCs/>
                <w:sz w:val="24"/>
                <w:szCs w:val="24"/>
              </w:rPr>
              <w:t>人民币</w:t>
            </w:r>
            <w:r w:rsidR="00E17E6A" w:rsidRPr="00E17E6A">
              <w:rPr>
                <w:rFonts w:ascii="Times New Roman" w:hAnsi="Times New Roman" w:cs="宋体"/>
                <w:b/>
                <w:bCs/>
                <w:sz w:val="24"/>
                <w:szCs w:val="24"/>
              </w:rPr>
              <w:t>1.5</w:t>
            </w:r>
            <w:r>
              <w:rPr>
                <w:rFonts w:ascii="Times New Roman" w:hAnsi="Times New Roman" w:cs="宋体"/>
                <w:b/>
                <w:bCs/>
                <w:sz w:val="24"/>
                <w:szCs w:val="24"/>
              </w:rPr>
              <w:t>万元</w:t>
            </w:r>
            <w:r>
              <w:rPr>
                <w:rFonts w:ascii="Times New Roman" w:hAnsi="Times New Roman" w:cs="宋体" w:hint="default"/>
                <w:b/>
                <w:bCs/>
                <w:sz w:val="24"/>
                <w:szCs w:val="24"/>
              </w:rPr>
              <w:t>；</w:t>
            </w:r>
          </w:p>
          <w:p w14:paraId="7CF210B1" w14:textId="77777777" w:rsidR="00AA4130" w:rsidRDefault="00B91F4D">
            <w:pPr>
              <w:contextualSpacing/>
              <w:rPr>
                <w:rFonts w:cs="宋体"/>
                <w:sz w:val="24"/>
              </w:rPr>
            </w:pPr>
            <w:r>
              <w:rPr>
                <w:rFonts w:cs="宋体"/>
                <w:sz w:val="24"/>
              </w:rPr>
              <w:t>磋商保证金收受人信息：</w:t>
            </w:r>
          </w:p>
          <w:p w14:paraId="6C57C4CA" w14:textId="77777777" w:rsidR="00AA4130" w:rsidRDefault="00B91F4D">
            <w:pPr>
              <w:contextualSpacing/>
              <w:rPr>
                <w:sz w:val="24"/>
              </w:rPr>
            </w:pPr>
            <w:r>
              <w:rPr>
                <w:rFonts w:hint="eastAsia"/>
                <w:sz w:val="24"/>
              </w:rPr>
              <w:t>保证金支持线上递交保证金（</w:t>
            </w:r>
            <w:r>
              <w:rPr>
                <w:rFonts w:hint="eastAsia"/>
                <w:b/>
                <w:bCs/>
                <w:sz w:val="24"/>
              </w:rPr>
              <w:t>如银行转账、电汇等</w:t>
            </w:r>
            <w:r>
              <w:rPr>
                <w:rFonts w:hint="eastAsia"/>
                <w:sz w:val="24"/>
              </w:rPr>
              <w:t>）或线下递交支票、汇票、本票或者金融机构、担保机构出具的保函等非现金方式。</w:t>
            </w:r>
            <w:r>
              <w:rPr>
                <w:sz w:val="24"/>
              </w:rPr>
              <w:t xml:space="preserve"> </w:t>
            </w:r>
          </w:p>
          <w:p w14:paraId="7E256B0C" w14:textId="77777777" w:rsidR="00AA4130" w:rsidRDefault="00B91F4D">
            <w:pPr>
              <w:contextualSpacing/>
              <w:rPr>
                <w:sz w:val="24"/>
              </w:rPr>
            </w:pPr>
            <w:r>
              <w:rPr>
                <w:rFonts w:hint="eastAsia"/>
                <w:sz w:val="24"/>
              </w:rPr>
              <w:t>采购代理机构账号信息</w:t>
            </w:r>
          </w:p>
          <w:p w14:paraId="7C889A53" w14:textId="77777777" w:rsidR="00AA4130" w:rsidRPr="00531A1C" w:rsidRDefault="00B91F4D">
            <w:pPr>
              <w:contextualSpacing/>
              <w:rPr>
                <w:sz w:val="24"/>
              </w:rPr>
            </w:pPr>
            <w:r>
              <w:rPr>
                <w:rFonts w:hint="eastAsia"/>
                <w:sz w:val="24"/>
              </w:rPr>
              <w:t>账户名称：中信国际招标有限公司</w:t>
            </w:r>
          </w:p>
          <w:p w14:paraId="1F9562CE" w14:textId="77777777" w:rsidR="00AA4130" w:rsidRPr="00531A1C" w:rsidRDefault="00B91F4D">
            <w:pPr>
              <w:contextualSpacing/>
              <w:rPr>
                <w:sz w:val="24"/>
              </w:rPr>
            </w:pPr>
            <w:r w:rsidRPr="00531A1C">
              <w:rPr>
                <w:rFonts w:hint="eastAsia"/>
                <w:sz w:val="24"/>
              </w:rPr>
              <w:t>开户银行：中信银行北京三元桥支行</w:t>
            </w:r>
          </w:p>
          <w:p w14:paraId="40FC4E08" w14:textId="77777777" w:rsidR="00AA4130" w:rsidRDefault="00B91F4D">
            <w:pPr>
              <w:contextualSpacing/>
              <w:rPr>
                <w:sz w:val="24"/>
              </w:rPr>
            </w:pPr>
            <w:r>
              <w:rPr>
                <w:rFonts w:hint="eastAsia"/>
                <w:sz w:val="24"/>
              </w:rPr>
              <w:t>银行账号：</w:t>
            </w:r>
            <w:r>
              <w:rPr>
                <w:rFonts w:hint="eastAsia"/>
                <w:sz w:val="24"/>
              </w:rPr>
              <w:t>8110701013102383606</w:t>
            </w:r>
          </w:p>
          <w:p w14:paraId="2A4A508A" w14:textId="77777777" w:rsidR="00AA4130" w:rsidRDefault="00B91F4D">
            <w:pPr>
              <w:contextualSpacing/>
              <w:rPr>
                <w:b/>
                <w:bCs/>
                <w:sz w:val="24"/>
              </w:rPr>
            </w:pPr>
            <w:r>
              <w:rPr>
                <w:rFonts w:hint="eastAsia"/>
                <w:b/>
                <w:bCs/>
                <w:sz w:val="24"/>
              </w:rPr>
              <w:t>注：若采用线上递交由采购代理机构确认到账为准，若采用线下递交形式的，供应商须在首次提交响应文件的同时提交。</w:t>
            </w:r>
          </w:p>
          <w:p w14:paraId="5CAC969D" w14:textId="77777777" w:rsidR="00AA4130" w:rsidRDefault="00B91F4D">
            <w:pPr>
              <w:pStyle w:val="af6"/>
              <w:adjustRightInd w:val="0"/>
              <w:snapToGrid w:val="0"/>
              <w:jc w:val="left"/>
              <w:rPr>
                <w:rFonts w:ascii="Times New Roman" w:hAnsi="Times New Roman" w:cs="宋体" w:hint="default"/>
                <w:sz w:val="24"/>
                <w:szCs w:val="24"/>
              </w:rPr>
            </w:pPr>
            <w:r>
              <w:rPr>
                <w:rFonts w:ascii="Times New Roman" w:hAnsi="Times New Roman"/>
                <w:b/>
                <w:bCs/>
                <w:sz w:val="24"/>
              </w:rPr>
              <w:t>供应商在响应文件递交截止时间前未按照竞争性磋商文件要求提交保证金的，其响应无效</w:t>
            </w:r>
            <w:r>
              <w:rPr>
                <w:rFonts w:ascii="Times New Roman" w:hAnsi="Times New Roman" w:cs="宋体"/>
                <w:sz w:val="24"/>
              </w:rPr>
              <w:t>。</w:t>
            </w:r>
          </w:p>
        </w:tc>
      </w:tr>
      <w:tr w:rsidR="00AA4130" w14:paraId="081254A0" w14:textId="77777777">
        <w:trPr>
          <w:trHeight w:val="20"/>
          <w:jc w:val="center"/>
        </w:trPr>
        <w:tc>
          <w:tcPr>
            <w:tcW w:w="1001" w:type="dxa"/>
            <w:vAlign w:val="center"/>
          </w:tcPr>
          <w:p w14:paraId="302CC3FD" w14:textId="77777777" w:rsidR="00AA4130" w:rsidRDefault="00B91F4D">
            <w:pPr>
              <w:pStyle w:val="af6"/>
              <w:adjustRightInd w:val="0"/>
              <w:snapToGrid w:val="0"/>
              <w:jc w:val="center"/>
              <w:rPr>
                <w:rFonts w:ascii="Times New Roman" w:hAnsi="Times New Roman" w:cs="宋体" w:hint="default"/>
                <w:sz w:val="24"/>
                <w:szCs w:val="24"/>
              </w:rPr>
            </w:pPr>
            <w:r>
              <w:rPr>
                <w:rFonts w:ascii="Times New Roman" w:hAnsi="Times New Roman" w:cs="宋体"/>
                <w:sz w:val="24"/>
                <w:szCs w:val="24"/>
              </w:rPr>
              <w:lastRenderedPageBreak/>
              <w:t>11.7.2</w:t>
            </w:r>
          </w:p>
        </w:tc>
        <w:tc>
          <w:tcPr>
            <w:tcW w:w="1724" w:type="dxa"/>
            <w:vMerge/>
            <w:vAlign w:val="center"/>
          </w:tcPr>
          <w:p w14:paraId="406795F4" w14:textId="77777777" w:rsidR="00AA4130" w:rsidRDefault="00AA4130">
            <w:pPr>
              <w:pStyle w:val="af6"/>
              <w:adjustRightInd w:val="0"/>
              <w:snapToGrid w:val="0"/>
              <w:jc w:val="center"/>
              <w:rPr>
                <w:rFonts w:ascii="Times New Roman" w:hAnsi="Times New Roman" w:cs="宋体" w:hint="default"/>
                <w:sz w:val="24"/>
                <w:szCs w:val="24"/>
              </w:rPr>
            </w:pPr>
          </w:p>
        </w:tc>
        <w:tc>
          <w:tcPr>
            <w:tcW w:w="7350" w:type="dxa"/>
            <w:vAlign w:val="center"/>
          </w:tcPr>
          <w:p w14:paraId="59CEAA1F" w14:textId="77777777" w:rsidR="00AA4130" w:rsidRDefault="00B91F4D">
            <w:pPr>
              <w:pStyle w:val="af6"/>
              <w:adjustRightInd w:val="0"/>
              <w:snapToGrid w:val="0"/>
              <w:jc w:val="left"/>
              <w:rPr>
                <w:rFonts w:ascii="Times New Roman" w:hAnsi="Times New Roman" w:cs="宋体" w:hint="default"/>
                <w:sz w:val="24"/>
                <w:szCs w:val="24"/>
              </w:rPr>
            </w:pPr>
            <w:r>
              <w:rPr>
                <w:rFonts w:ascii="Times New Roman" w:hAnsi="Times New Roman" w:cs="宋体"/>
                <w:sz w:val="24"/>
                <w:szCs w:val="24"/>
              </w:rPr>
              <w:t>特别提示：成交供应商的磋商保证金，自采购合同签订之日起</w:t>
            </w:r>
            <w:r>
              <w:rPr>
                <w:rFonts w:ascii="Times New Roman" w:hAnsi="Times New Roman" w:cs="宋体"/>
                <w:sz w:val="24"/>
                <w:szCs w:val="24"/>
              </w:rPr>
              <w:t>5</w:t>
            </w:r>
            <w:r>
              <w:rPr>
                <w:rFonts w:ascii="Times New Roman" w:hAnsi="Times New Roman" w:cs="宋体"/>
                <w:sz w:val="24"/>
                <w:szCs w:val="24"/>
              </w:rPr>
              <w:t>个工作日内退还成交供应商。</w:t>
            </w:r>
          </w:p>
          <w:p w14:paraId="60F091B2" w14:textId="77777777" w:rsidR="00AA4130" w:rsidRDefault="00B91F4D">
            <w:pPr>
              <w:pStyle w:val="af6"/>
              <w:adjustRightInd w:val="0"/>
              <w:snapToGrid w:val="0"/>
              <w:jc w:val="left"/>
              <w:rPr>
                <w:rFonts w:ascii="Times New Roman" w:hAnsi="Times New Roman" w:cs="宋体" w:hint="default"/>
                <w:color w:val="FF0000"/>
                <w:sz w:val="24"/>
                <w:szCs w:val="24"/>
              </w:rPr>
            </w:pPr>
            <w:r>
              <w:rPr>
                <w:rFonts w:ascii="Times New Roman" w:hAnsi="Times New Roman" w:cs="宋体"/>
                <w:sz w:val="24"/>
                <w:szCs w:val="24"/>
              </w:rPr>
              <w:t>建议成交供应商在签订政府采购合同后第一时间将合同扫描件发至采购代理机构邮箱以便及时获知并退还磋商保证金。</w:t>
            </w:r>
          </w:p>
        </w:tc>
      </w:tr>
      <w:tr w:rsidR="00AA4130" w14:paraId="1663C880" w14:textId="77777777">
        <w:trPr>
          <w:trHeight w:val="20"/>
          <w:jc w:val="center"/>
        </w:trPr>
        <w:tc>
          <w:tcPr>
            <w:tcW w:w="1001" w:type="dxa"/>
            <w:vAlign w:val="center"/>
          </w:tcPr>
          <w:p w14:paraId="791B240E" w14:textId="77777777" w:rsidR="00AA4130" w:rsidRDefault="00B91F4D">
            <w:pPr>
              <w:pStyle w:val="af6"/>
              <w:adjustRightInd w:val="0"/>
              <w:snapToGrid w:val="0"/>
              <w:jc w:val="center"/>
              <w:rPr>
                <w:rFonts w:ascii="Times New Roman" w:hAnsi="Times New Roman" w:cs="宋体" w:hint="default"/>
                <w:sz w:val="24"/>
                <w:szCs w:val="24"/>
              </w:rPr>
            </w:pPr>
            <w:r>
              <w:rPr>
                <w:rFonts w:ascii="Times New Roman" w:hAnsi="Times New Roman" w:cs="宋体" w:hint="default"/>
                <w:sz w:val="24"/>
                <w:szCs w:val="24"/>
              </w:rPr>
              <w:t>11.</w:t>
            </w:r>
            <w:r>
              <w:rPr>
                <w:rFonts w:ascii="Times New Roman" w:hAnsi="Times New Roman" w:cs="宋体"/>
                <w:sz w:val="24"/>
                <w:szCs w:val="24"/>
              </w:rPr>
              <w:t>8</w:t>
            </w:r>
            <w:r>
              <w:rPr>
                <w:rFonts w:ascii="Times New Roman" w:hAnsi="Times New Roman" w:cs="宋体" w:hint="default"/>
                <w:sz w:val="24"/>
                <w:szCs w:val="24"/>
              </w:rPr>
              <w:t>.5</w:t>
            </w:r>
          </w:p>
        </w:tc>
        <w:tc>
          <w:tcPr>
            <w:tcW w:w="1724" w:type="dxa"/>
            <w:vMerge/>
            <w:vAlign w:val="center"/>
          </w:tcPr>
          <w:p w14:paraId="2143377B" w14:textId="77777777" w:rsidR="00AA4130" w:rsidRDefault="00AA4130">
            <w:pPr>
              <w:pStyle w:val="af6"/>
              <w:adjustRightInd w:val="0"/>
              <w:snapToGrid w:val="0"/>
              <w:jc w:val="center"/>
              <w:rPr>
                <w:rFonts w:ascii="Times New Roman" w:hAnsi="Times New Roman" w:cs="宋体" w:hint="default"/>
                <w:sz w:val="24"/>
                <w:szCs w:val="24"/>
              </w:rPr>
            </w:pPr>
          </w:p>
        </w:tc>
        <w:tc>
          <w:tcPr>
            <w:tcW w:w="7350" w:type="dxa"/>
            <w:vAlign w:val="center"/>
          </w:tcPr>
          <w:p w14:paraId="2AB4300B" w14:textId="77777777" w:rsidR="00AA4130" w:rsidRDefault="00B91F4D">
            <w:pPr>
              <w:pStyle w:val="af6"/>
              <w:adjustRightInd w:val="0"/>
              <w:snapToGrid w:val="0"/>
              <w:jc w:val="left"/>
              <w:rPr>
                <w:rFonts w:ascii="Times New Roman" w:hAnsi="Times New Roman" w:cs="宋体" w:hint="default"/>
                <w:color w:val="000000" w:themeColor="text1"/>
                <w:sz w:val="24"/>
                <w:szCs w:val="24"/>
              </w:rPr>
            </w:pPr>
            <w:r>
              <w:rPr>
                <w:rFonts w:ascii="Times New Roman" w:hAnsi="Times New Roman" w:cs="宋体"/>
                <w:color w:val="000000" w:themeColor="text1"/>
                <w:sz w:val="24"/>
                <w:szCs w:val="24"/>
              </w:rPr>
              <w:t>磋商保证金不予退还的其他情形：</w:t>
            </w:r>
          </w:p>
          <w:p w14:paraId="5DA3DEFA" w14:textId="77777777" w:rsidR="00AA4130" w:rsidRDefault="00B91F4D">
            <w:pPr>
              <w:pStyle w:val="af6"/>
              <w:adjustRightInd w:val="0"/>
              <w:snapToGrid w:val="0"/>
              <w:jc w:val="left"/>
              <w:rPr>
                <w:rFonts w:ascii="Times New Roman" w:hAnsi="Times New Roman" w:cs="宋体" w:hint="default"/>
                <w:color w:val="000000" w:themeColor="text1"/>
                <w:sz w:val="24"/>
                <w:szCs w:val="24"/>
              </w:rPr>
            </w:pPr>
            <w:r>
              <w:rPr>
                <w:rFonts w:ascii="Times New Roman" w:hAnsi="Times New Roman" w:cs="宋体" w:hint="default"/>
                <w:color w:val="000000" w:themeColor="text1"/>
                <w:sz w:val="24"/>
                <w:szCs w:val="24"/>
              </w:rPr>
              <w:t>□</w:t>
            </w:r>
            <w:r>
              <w:rPr>
                <w:rFonts w:ascii="Times New Roman" w:hAnsi="Times New Roman" w:cs="宋体"/>
                <w:color w:val="000000" w:themeColor="text1"/>
                <w:sz w:val="24"/>
                <w:szCs w:val="24"/>
              </w:rPr>
              <w:t>无</w:t>
            </w:r>
          </w:p>
          <w:p w14:paraId="13CC9C4B" w14:textId="77777777" w:rsidR="00AA4130" w:rsidRDefault="00B91F4D">
            <w:pPr>
              <w:pStyle w:val="af6"/>
              <w:adjustRightInd w:val="0"/>
              <w:snapToGrid w:val="0"/>
              <w:rPr>
                <w:rFonts w:ascii="Times New Roman" w:hAnsi="Times New Roman" w:hint="default"/>
                <w:b/>
                <w:bCs/>
                <w:color w:val="000000" w:themeColor="text1"/>
                <w:sz w:val="24"/>
              </w:rPr>
            </w:pPr>
            <w:r>
              <w:rPr>
                <w:rFonts w:ascii="Times New Roman" w:hAnsi="Times New Roman" w:cs="Segoe UI" w:hint="default"/>
                <w:color w:val="000000" w:themeColor="text1"/>
                <w:sz w:val="24"/>
              </w:rPr>
              <w:t>■</w:t>
            </w:r>
            <w:r>
              <w:rPr>
                <w:rFonts w:ascii="Times New Roman" w:hAnsi="Times New Roman" w:hint="default"/>
                <w:b/>
                <w:bCs/>
                <w:color w:val="000000" w:themeColor="text1"/>
                <w:sz w:val="24"/>
              </w:rPr>
              <w:t>有，具体情形：</w:t>
            </w:r>
          </w:p>
          <w:p w14:paraId="5527662D" w14:textId="77777777" w:rsidR="00AA4130" w:rsidRDefault="00B91F4D">
            <w:pPr>
              <w:pStyle w:val="af6"/>
              <w:adjustRightInd w:val="0"/>
              <w:snapToGrid w:val="0"/>
              <w:rPr>
                <w:rFonts w:ascii="Times New Roman" w:hAnsi="Times New Roman" w:hint="default"/>
                <w:b/>
                <w:bCs/>
                <w:color w:val="000000" w:themeColor="text1"/>
                <w:sz w:val="24"/>
                <w:u w:val="single"/>
              </w:rPr>
            </w:pPr>
            <w:r>
              <w:rPr>
                <w:rFonts w:ascii="Times New Roman" w:hAnsi="Times New Roman" w:hint="default"/>
                <w:b/>
                <w:bCs/>
                <w:color w:val="000000" w:themeColor="text1"/>
                <w:sz w:val="24"/>
                <w:u w:val="single"/>
              </w:rPr>
              <w:t>（</w:t>
            </w:r>
            <w:r>
              <w:rPr>
                <w:rFonts w:ascii="Times New Roman" w:hAnsi="Times New Roman" w:hint="default"/>
                <w:b/>
                <w:bCs/>
                <w:color w:val="000000" w:themeColor="text1"/>
                <w:sz w:val="24"/>
                <w:u w:val="single"/>
              </w:rPr>
              <w:t>1</w:t>
            </w:r>
            <w:r>
              <w:rPr>
                <w:rFonts w:ascii="Times New Roman" w:hAnsi="Times New Roman" w:hint="default"/>
                <w:b/>
                <w:bCs/>
                <w:color w:val="000000" w:themeColor="text1"/>
                <w:sz w:val="24"/>
                <w:u w:val="single"/>
              </w:rPr>
              <w:t>）</w:t>
            </w:r>
            <w:r>
              <w:rPr>
                <w:rFonts w:ascii="Times New Roman" w:hAnsi="Times New Roman"/>
                <w:b/>
                <w:bCs/>
                <w:color w:val="000000" w:themeColor="text1"/>
                <w:sz w:val="24"/>
                <w:u w:val="single"/>
              </w:rPr>
              <w:t>供应商</w:t>
            </w:r>
            <w:r>
              <w:rPr>
                <w:rFonts w:ascii="Times New Roman" w:hAnsi="Times New Roman" w:hint="default"/>
                <w:b/>
                <w:bCs/>
                <w:color w:val="000000" w:themeColor="text1"/>
                <w:sz w:val="24"/>
                <w:u w:val="single"/>
              </w:rPr>
              <w:t>不按规定与采购人签订合同的；</w:t>
            </w:r>
          </w:p>
          <w:p w14:paraId="0D0781B7" w14:textId="77777777" w:rsidR="00AA4130" w:rsidRDefault="00B91F4D">
            <w:pPr>
              <w:pStyle w:val="af6"/>
              <w:adjustRightInd w:val="0"/>
              <w:snapToGrid w:val="0"/>
              <w:rPr>
                <w:rFonts w:ascii="Times New Roman" w:hAnsi="Times New Roman" w:hint="default"/>
                <w:b/>
                <w:bCs/>
                <w:color w:val="000000" w:themeColor="text1"/>
                <w:sz w:val="24"/>
                <w:u w:val="single"/>
              </w:rPr>
            </w:pPr>
            <w:r>
              <w:rPr>
                <w:rFonts w:ascii="Times New Roman" w:hAnsi="Times New Roman" w:hint="default"/>
                <w:b/>
                <w:bCs/>
                <w:color w:val="000000" w:themeColor="text1"/>
                <w:sz w:val="24"/>
                <w:u w:val="single"/>
              </w:rPr>
              <w:t>（</w:t>
            </w:r>
            <w:r>
              <w:rPr>
                <w:rFonts w:ascii="Times New Roman" w:hAnsi="Times New Roman" w:hint="default"/>
                <w:b/>
                <w:bCs/>
                <w:color w:val="000000" w:themeColor="text1"/>
                <w:sz w:val="24"/>
                <w:u w:val="single"/>
              </w:rPr>
              <w:t>2</w:t>
            </w:r>
            <w:r>
              <w:rPr>
                <w:rFonts w:ascii="Times New Roman" w:hAnsi="Times New Roman" w:hint="default"/>
                <w:b/>
                <w:bCs/>
                <w:color w:val="000000" w:themeColor="text1"/>
                <w:sz w:val="24"/>
                <w:u w:val="single"/>
              </w:rPr>
              <w:t>）</w:t>
            </w:r>
            <w:r>
              <w:rPr>
                <w:rFonts w:ascii="Times New Roman" w:hAnsi="Times New Roman"/>
                <w:b/>
                <w:bCs/>
                <w:color w:val="000000" w:themeColor="text1"/>
                <w:sz w:val="24"/>
                <w:u w:val="single"/>
              </w:rPr>
              <w:t>供应商</w:t>
            </w:r>
            <w:r>
              <w:rPr>
                <w:rFonts w:ascii="Times New Roman" w:hAnsi="Times New Roman" w:hint="default"/>
                <w:b/>
                <w:bCs/>
                <w:color w:val="000000" w:themeColor="text1"/>
                <w:sz w:val="24"/>
                <w:u w:val="single"/>
              </w:rPr>
              <w:t>不按</w:t>
            </w:r>
            <w:r>
              <w:rPr>
                <w:rFonts w:ascii="Times New Roman" w:hAnsi="Times New Roman"/>
                <w:b/>
                <w:bCs/>
                <w:color w:val="000000" w:themeColor="text1"/>
                <w:sz w:val="24"/>
                <w:u w:val="single"/>
              </w:rPr>
              <w:t>文件要求</w:t>
            </w:r>
            <w:r>
              <w:rPr>
                <w:rFonts w:ascii="Times New Roman" w:hAnsi="Times New Roman" w:hint="default"/>
                <w:b/>
                <w:bCs/>
                <w:color w:val="000000" w:themeColor="text1"/>
                <w:sz w:val="24"/>
                <w:u w:val="single"/>
              </w:rPr>
              <w:t>提交履约保证金的</w:t>
            </w:r>
            <w:r>
              <w:rPr>
                <w:rFonts w:ascii="Times New Roman" w:hAnsi="Times New Roman"/>
                <w:b/>
                <w:bCs/>
                <w:color w:val="000000" w:themeColor="text1"/>
                <w:sz w:val="24"/>
                <w:u w:val="single"/>
              </w:rPr>
              <w:t>（如需）。</w:t>
            </w:r>
          </w:p>
          <w:p w14:paraId="72ADF382" w14:textId="77777777" w:rsidR="00AA4130" w:rsidRDefault="00B91F4D">
            <w:pPr>
              <w:pStyle w:val="af6"/>
              <w:adjustRightInd w:val="0"/>
              <w:snapToGrid w:val="0"/>
              <w:jc w:val="left"/>
              <w:rPr>
                <w:rFonts w:ascii="Times New Roman" w:hAnsi="Times New Roman" w:cs="宋体" w:hint="default"/>
                <w:color w:val="000000" w:themeColor="text1"/>
                <w:sz w:val="24"/>
                <w:szCs w:val="24"/>
              </w:rPr>
            </w:pPr>
            <w:r>
              <w:rPr>
                <w:rFonts w:ascii="Times New Roman" w:hAnsi="Times New Roman" w:hint="default"/>
                <w:b/>
                <w:bCs/>
                <w:color w:val="000000" w:themeColor="text1"/>
                <w:sz w:val="24"/>
                <w:u w:val="single"/>
              </w:rPr>
              <w:t>（</w:t>
            </w:r>
            <w:r>
              <w:rPr>
                <w:rFonts w:ascii="Times New Roman" w:hAnsi="Times New Roman" w:hint="default"/>
                <w:b/>
                <w:bCs/>
                <w:color w:val="000000" w:themeColor="text1"/>
                <w:sz w:val="24"/>
                <w:u w:val="single"/>
              </w:rPr>
              <w:t>3</w:t>
            </w:r>
            <w:r>
              <w:rPr>
                <w:rFonts w:ascii="Times New Roman" w:hAnsi="Times New Roman" w:hint="default"/>
                <w:b/>
                <w:bCs/>
                <w:color w:val="000000" w:themeColor="text1"/>
                <w:sz w:val="24"/>
                <w:u w:val="single"/>
              </w:rPr>
              <w:t>）</w:t>
            </w:r>
            <w:r>
              <w:rPr>
                <w:rFonts w:ascii="Times New Roman" w:hAnsi="Times New Roman"/>
                <w:b/>
                <w:bCs/>
                <w:color w:val="000000" w:themeColor="text1"/>
                <w:sz w:val="24"/>
                <w:u w:val="single"/>
              </w:rPr>
              <w:t>竞争性磋商文件、法律、法规规定的其它不予退还的情形。</w:t>
            </w:r>
          </w:p>
        </w:tc>
      </w:tr>
      <w:tr w:rsidR="00AA4130" w14:paraId="78A47163" w14:textId="77777777">
        <w:trPr>
          <w:trHeight w:val="20"/>
          <w:jc w:val="center"/>
        </w:trPr>
        <w:tc>
          <w:tcPr>
            <w:tcW w:w="1001" w:type="dxa"/>
            <w:vAlign w:val="center"/>
          </w:tcPr>
          <w:p w14:paraId="0D0F9D29" w14:textId="77777777" w:rsidR="00AA4130" w:rsidRDefault="00B91F4D">
            <w:pPr>
              <w:pStyle w:val="af6"/>
              <w:adjustRightInd w:val="0"/>
              <w:snapToGrid w:val="0"/>
              <w:jc w:val="center"/>
              <w:rPr>
                <w:rFonts w:ascii="Times New Roman" w:hAnsi="Times New Roman" w:cs="宋体" w:hint="default"/>
                <w:sz w:val="24"/>
                <w:szCs w:val="24"/>
              </w:rPr>
            </w:pPr>
            <w:r>
              <w:rPr>
                <w:rFonts w:ascii="Times New Roman" w:hAnsi="Times New Roman" w:cs="宋体" w:hint="default"/>
                <w:sz w:val="24"/>
                <w:szCs w:val="24"/>
              </w:rPr>
              <w:t>12.1</w:t>
            </w:r>
          </w:p>
        </w:tc>
        <w:tc>
          <w:tcPr>
            <w:tcW w:w="1724" w:type="dxa"/>
            <w:vAlign w:val="center"/>
          </w:tcPr>
          <w:p w14:paraId="2B0CEC63" w14:textId="77777777" w:rsidR="00AA4130" w:rsidRDefault="00B91F4D">
            <w:pPr>
              <w:pStyle w:val="af6"/>
              <w:adjustRightInd w:val="0"/>
              <w:snapToGrid w:val="0"/>
              <w:jc w:val="center"/>
              <w:rPr>
                <w:rFonts w:ascii="Times New Roman" w:hAnsi="Times New Roman" w:cs="宋体" w:hint="default"/>
                <w:sz w:val="24"/>
                <w:szCs w:val="24"/>
              </w:rPr>
            </w:pPr>
            <w:r>
              <w:rPr>
                <w:rFonts w:ascii="Times New Roman" w:hAnsi="Times New Roman" w:cs="宋体"/>
                <w:sz w:val="24"/>
                <w:szCs w:val="24"/>
              </w:rPr>
              <w:t>响应有效期</w:t>
            </w:r>
          </w:p>
        </w:tc>
        <w:tc>
          <w:tcPr>
            <w:tcW w:w="7350" w:type="dxa"/>
            <w:vAlign w:val="center"/>
          </w:tcPr>
          <w:p w14:paraId="29D5582D" w14:textId="77777777" w:rsidR="00AA4130" w:rsidRDefault="00B91F4D">
            <w:pPr>
              <w:pStyle w:val="af6"/>
              <w:adjustRightInd w:val="0"/>
              <w:snapToGrid w:val="0"/>
              <w:jc w:val="left"/>
              <w:rPr>
                <w:rFonts w:ascii="Times New Roman" w:hAnsi="Times New Roman" w:cs="宋体" w:hint="default"/>
                <w:color w:val="000000" w:themeColor="text1"/>
                <w:sz w:val="24"/>
                <w:szCs w:val="24"/>
              </w:rPr>
            </w:pPr>
            <w:r>
              <w:rPr>
                <w:rFonts w:ascii="Times New Roman" w:hAnsi="Times New Roman" w:cs="宋体"/>
                <w:color w:val="000000" w:themeColor="text1"/>
                <w:sz w:val="24"/>
                <w:szCs w:val="24"/>
              </w:rPr>
              <w:t>自响应文件提交截止之日起算</w:t>
            </w:r>
            <w:r>
              <w:rPr>
                <w:rFonts w:ascii="Times New Roman" w:hAnsi="Times New Roman" w:cs="宋体" w:hint="default"/>
                <w:color w:val="000000" w:themeColor="text1"/>
                <w:sz w:val="24"/>
                <w:szCs w:val="24"/>
                <w:u w:val="single"/>
              </w:rPr>
              <w:t xml:space="preserve"> 90 </w:t>
            </w:r>
            <w:r>
              <w:rPr>
                <w:rFonts w:ascii="Times New Roman" w:hAnsi="Times New Roman" w:cs="宋体"/>
                <w:color w:val="000000" w:themeColor="text1"/>
                <w:sz w:val="24"/>
                <w:szCs w:val="24"/>
              </w:rPr>
              <w:t>日历天。</w:t>
            </w:r>
          </w:p>
        </w:tc>
      </w:tr>
      <w:tr w:rsidR="00AA4130" w14:paraId="0B35F1B8" w14:textId="77777777">
        <w:trPr>
          <w:trHeight w:val="20"/>
          <w:jc w:val="center"/>
        </w:trPr>
        <w:tc>
          <w:tcPr>
            <w:tcW w:w="1001" w:type="dxa"/>
            <w:vAlign w:val="center"/>
          </w:tcPr>
          <w:p w14:paraId="1EE7D383" w14:textId="77777777" w:rsidR="00AA4130" w:rsidRDefault="00B91F4D">
            <w:pPr>
              <w:pStyle w:val="af6"/>
              <w:adjustRightInd w:val="0"/>
              <w:snapToGrid w:val="0"/>
              <w:jc w:val="center"/>
              <w:rPr>
                <w:rFonts w:ascii="Times New Roman" w:hAnsi="Times New Roman" w:cs="宋体" w:hint="default"/>
                <w:sz w:val="24"/>
                <w:szCs w:val="24"/>
              </w:rPr>
            </w:pPr>
            <w:r>
              <w:rPr>
                <w:rFonts w:ascii="Times New Roman" w:hAnsi="Times New Roman" w:cs="宋体"/>
                <w:sz w:val="24"/>
                <w:szCs w:val="24"/>
              </w:rPr>
              <w:t>1</w:t>
            </w:r>
            <w:r>
              <w:rPr>
                <w:rFonts w:ascii="Times New Roman" w:hAnsi="Times New Roman" w:cs="宋体" w:hint="default"/>
                <w:sz w:val="24"/>
                <w:szCs w:val="24"/>
              </w:rPr>
              <w:t>3.1</w:t>
            </w:r>
          </w:p>
        </w:tc>
        <w:tc>
          <w:tcPr>
            <w:tcW w:w="1724" w:type="dxa"/>
            <w:vAlign w:val="center"/>
          </w:tcPr>
          <w:p w14:paraId="3EAA0C2D" w14:textId="77777777" w:rsidR="00AA4130" w:rsidRDefault="00B91F4D">
            <w:pPr>
              <w:pStyle w:val="af6"/>
              <w:adjustRightInd w:val="0"/>
              <w:snapToGrid w:val="0"/>
              <w:jc w:val="center"/>
              <w:rPr>
                <w:rFonts w:ascii="Times New Roman" w:hAnsi="Times New Roman" w:cs="宋体" w:hint="default"/>
                <w:sz w:val="24"/>
                <w:szCs w:val="24"/>
              </w:rPr>
            </w:pPr>
            <w:r>
              <w:rPr>
                <w:rFonts w:ascii="Times New Roman" w:hAnsi="Times New Roman"/>
                <w:b/>
                <w:bCs/>
                <w:color w:val="000000"/>
                <w:sz w:val="24"/>
              </w:rPr>
              <w:t>响应文件份数</w:t>
            </w:r>
          </w:p>
        </w:tc>
        <w:tc>
          <w:tcPr>
            <w:tcW w:w="7350" w:type="dxa"/>
            <w:vAlign w:val="center"/>
          </w:tcPr>
          <w:p w14:paraId="6A8EA1A6" w14:textId="77777777" w:rsidR="00AA4130" w:rsidRDefault="00B91F4D">
            <w:pPr>
              <w:jc w:val="left"/>
              <w:rPr>
                <w:b/>
                <w:bCs/>
                <w:color w:val="000000" w:themeColor="text1"/>
                <w:sz w:val="24"/>
              </w:rPr>
            </w:pPr>
            <w:r>
              <w:rPr>
                <w:rFonts w:hint="eastAsia"/>
                <w:b/>
                <w:bCs/>
                <w:color w:val="000000" w:themeColor="text1"/>
                <w:sz w:val="24"/>
              </w:rPr>
              <w:t>响应文件的纸质版份数：正本：</w:t>
            </w:r>
            <w:r>
              <w:rPr>
                <w:rFonts w:hint="eastAsia"/>
                <w:b/>
                <w:bCs/>
                <w:color w:val="000000" w:themeColor="text1"/>
                <w:sz w:val="24"/>
              </w:rPr>
              <w:t>1</w:t>
            </w:r>
            <w:r>
              <w:rPr>
                <w:rFonts w:hint="eastAsia"/>
                <w:b/>
                <w:bCs/>
                <w:color w:val="000000" w:themeColor="text1"/>
                <w:sz w:val="24"/>
              </w:rPr>
              <w:t>份，副本：</w:t>
            </w:r>
            <w:r>
              <w:rPr>
                <w:b/>
                <w:bCs/>
                <w:color w:val="000000" w:themeColor="text1"/>
                <w:sz w:val="24"/>
              </w:rPr>
              <w:t>3</w:t>
            </w:r>
            <w:r>
              <w:rPr>
                <w:rFonts w:hint="eastAsia"/>
                <w:b/>
                <w:bCs/>
                <w:color w:val="000000" w:themeColor="text1"/>
                <w:sz w:val="24"/>
              </w:rPr>
              <w:t>份，电子版：</w:t>
            </w:r>
            <w:r>
              <w:rPr>
                <w:rFonts w:hint="eastAsia"/>
                <w:b/>
                <w:bCs/>
                <w:color w:val="000000" w:themeColor="text1"/>
                <w:sz w:val="24"/>
              </w:rPr>
              <w:t>U</w:t>
            </w:r>
            <w:r>
              <w:rPr>
                <w:rFonts w:hint="eastAsia"/>
                <w:b/>
                <w:bCs/>
                <w:color w:val="000000" w:themeColor="text1"/>
                <w:sz w:val="24"/>
              </w:rPr>
              <w:t>盘</w:t>
            </w:r>
            <w:r>
              <w:rPr>
                <w:rFonts w:hint="eastAsia"/>
                <w:b/>
                <w:bCs/>
                <w:color w:val="000000" w:themeColor="text1"/>
                <w:sz w:val="24"/>
              </w:rPr>
              <w:t>1</w:t>
            </w:r>
            <w:r>
              <w:rPr>
                <w:rFonts w:hint="eastAsia"/>
                <w:b/>
                <w:bCs/>
                <w:color w:val="000000" w:themeColor="text1"/>
                <w:sz w:val="24"/>
              </w:rPr>
              <w:t>个。</w:t>
            </w:r>
          </w:p>
          <w:p w14:paraId="7CDC3B30" w14:textId="77777777" w:rsidR="00AA4130" w:rsidRDefault="00B91F4D">
            <w:pPr>
              <w:jc w:val="left"/>
              <w:rPr>
                <w:b/>
                <w:bCs/>
                <w:color w:val="000000" w:themeColor="text1"/>
                <w:sz w:val="24"/>
              </w:rPr>
            </w:pPr>
            <w:r>
              <w:rPr>
                <w:rFonts w:hint="eastAsia"/>
                <w:b/>
                <w:bCs/>
                <w:color w:val="000000" w:themeColor="text1"/>
                <w:sz w:val="24"/>
              </w:rPr>
              <w:t>注：</w:t>
            </w:r>
          </w:p>
          <w:p w14:paraId="27D79122" w14:textId="77777777" w:rsidR="00AA4130" w:rsidRDefault="00B91F4D">
            <w:pPr>
              <w:jc w:val="left"/>
              <w:rPr>
                <w:b/>
                <w:bCs/>
                <w:color w:val="000000" w:themeColor="text1"/>
                <w:sz w:val="24"/>
              </w:rPr>
            </w:pPr>
            <w:r>
              <w:rPr>
                <w:rFonts w:hint="eastAsia"/>
                <w:b/>
                <w:bCs/>
                <w:color w:val="000000" w:themeColor="text1"/>
                <w:sz w:val="24"/>
              </w:rPr>
              <w:t>（</w:t>
            </w:r>
            <w:r>
              <w:rPr>
                <w:rFonts w:hint="eastAsia"/>
                <w:b/>
                <w:bCs/>
                <w:color w:val="000000" w:themeColor="text1"/>
                <w:sz w:val="24"/>
              </w:rPr>
              <w:t>1</w:t>
            </w:r>
            <w:r>
              <w:rPr>
                <w:rFonts w:hint="eastAsia"/>
                <w:b/>
                <w:bCs/>
                <w:color w:val="000000" w:themeColor="text1"/>
                <w:sz w:val="24"/>
              </w:rPr>
              <w:t>）正本和副本封面右上角需注明“正本”、“副本”字样；</w:t>
            </w:r>
          </w:p>
          <w:p w14:paraId="13E78006" w14:textId="77777777" w:rsidR="00AA4130" w:rsidRDefault="00B91F4D">
            <w:pPr>
              <w:jc w:val="left"/>
              <w:rPr>
                <w:b/>
                <w:bCs/>
                <w:color w:val="000000" w:themeColor="text1"/>
                <w:sz w:val="24"/>
              </w:rPr>
            </w:pPr>
            <w:r>
              <w:rPr>
                <w:rFonts w:hint="eastAsia"/>
                <w:b/>
                <w:bCs/>
                <w:color w:val="000000" w:themeColor="text1"/>
                <w:sz w:val="24"/>
              </w:rPr>
              <w:t>（</w:t>
            </w:r>
            <w:r>
              <w:rPr>
                <w:rFonts w:hint="eastAsia"/>
                <w:b/>
                <w:bCs/>
                <w:color w:val="000000" w:themeColor="text1"/>
                <w:sz w:val="24"/>
              </w:rPr>
              <w:t>2</w:t>
            </w:r>
            <w:r>
              <w:rPr>
                <w:rFonts w:hint="eastAsia"/>
                <w:b/>
                <w:bCs/>
                <w:color w:val="000000" w:themeColor="text1"/>
                <w:sz w:val="24"/>
              </w:rPr>
              <w:t>）副本可为签字盖章后的正本的复印件；</w:t>
            </w:r>
          </w:p>
          <w:p w14:paraId="33272246" w14:textId="77777777" w:rsidR="00AA4130" w:rsidRDefault="00B91F4D">
            <w:pPr>
              <w:jc w:val="left"/>
              <w:rPr>
                <w:b/>
                <w:bCs/>
                <w:color w:val="000000" w:themeColor="text1"/>
                <w:sz w:val="24"/>
              </w:rPr>
            </w:pPr>
            <w:r>
              <w:rPr>
                <w:rFonts w:hint="eastAsia"/>
                <w:b/>
                <w:bCs/>
                <w:color w:val="000000" w:themeColor="text1"/>
                <w:sz w:val="24"/>
              </w:rPr>
              <w:t>（</w:t>
            </w:r>
            <w:r>
              <w:rPr>
                <w:rFonts w:hint="eastAsia"/>
                <w:b/>
                <w:bCs/>
                <w:color w:val="000000" w:themeColor="text1"/>
                <w:sz w:val="24"/>
              </w:rPr>
              <w:t>3</w:t>
            </w:r>
            <w:r>
              <w:rPr>
                <w:rFonts w:hint="eastAsia"/>
                <w:b/>
                <w:bCs/>
                <w:color w:val="000000" w:themeColor="text1"/>
                <w:sz w:val="24"/>
              </w:rPr>
              <w:t>）电子版应包括响应文件正本的完整扫描版（</w:t>
            </w:r>
            <w:r>
              <w:rPr>
                <w:rFonts w:hint="eastAsia"/>
                <w:b/>
                <w:bCs/>
                <w:color w:val="000000" w:themeColor="text1"/>
                <w:sz w:val="24"/>
              </w:rPr>
              <w:t>PDF</w:t>
            </w:r>
            <w:r>
              <w:rPr>
                <w:rFonts w:hint="eastAsia"/>
                <w:b/>
                <w:bCs/>
                <w:color w:val="000000" w:themeColor="text1"/>
                <w:sz w:val="24"/>
              </w:rPr>
              <w:t>格式）、</w:t>
            </w:r>
            <w:r>
              <w:rPr>
                <w:rFonts w:hint="eastAsia"/>
                <w:b/>
                <w:bCs/>
                <w:color w:val="000000" w:themeColor="text1"/>
                <w:sz w:val="24"/>
              </w:rPr>
              <w:t>word/excel</w:t>
            </w:r>
            <w:r>
              <w:rPr>
                <w:rFonts w:hint="eastAsia"/>
                <w:b/>
                <w:bCs/>
                <w:color w:val="000000" w:themeColor="text1"/>
                <w:sz w:val="24"/>
              </w:rPr>
              <w:t>（可编辑版）文件。</w:t>
            </w:r>
          </w:p>
          <w:p w14:paraId="1CA1EE0C" w14:textId="77777777" w:rsidR="00AA4130" w:rsidRDefault="00B91F4D">
            <w:pPr>
              <w:pStyle w:val="af6"/>
              <w:adjustRightInd w:val="0"/>
              <w:snapToGrid w:val="0"/>
              <w:jc w:val="left"/>
              <w:rPr>
                <w:rFonts w:ascii="Times New Roman" w:hAnsi="Times New Roman" w:cs="宋体" w:hint="default"/>
                <w:color w:val="000000" w:themeColor="text1"/>
                <w:sz w:val="24"/>
                <w:szCs w:val="24"/>
              </w:rPr>
            </w:pPr>
            <w:r>
              <w:rPr>
                <w:rFonts w:ascii="Times New Roman" w:hAnsi="Times New Roman"/>
                <w:b/>
                <w:bCs/>
                <w:color w:val="000000" w:themeColor="text1"/>
                <w:sz w:val="24"/>
              </w:rPr>
              <w:t>（</w:t>
            </w:r>
            <w:r>
              <w:rPr>
                <w:rFonts w:ascii="Times New Roman" w:hAnsi="Times New Roman"/>
                <w:b/>
                <w:bCs/>
                <w:color w:val="000000" w:themeColor="text1"/>
                <w:sz w:val="24"/>
              </w:rPr>
              <w:t>4</w:t>
            </w:r>
            <w:r>
              <w:rPr>
                <w:rFonts w:ascii="Times New Roman" w:hAnsi="Times New Roman"/>
                <w:b/>
                <w:bCs/>
                <w:color w:val="000000" w:themeColor="text1"/>
                <w:sz w:val="24"/>
              </w:rPr>
              <w:t>）若上述正副本及电子版存在不一致，以纸质版正本为准。</w:t>
            </w:r>
          </w:p>
        </w:tc>
      </w:tr>
      <w:tr w:rsidR="00AA4130" w14:paraId="625E2844" w14:textId="77777777">
        <w:trPr>
          <w:trHeight w:val="481"/>
          <w:jc w:val="center"/>
        </w:trPr>
        <w:tc>
          <w:tcPr>
            <w:tcW w:w="1001" w:type="dxa"/>
            <w:vAlign w:val="center"/>
          </w:tcPr>
          <w:p w14:paraId="0B53A1A5" w14:textId="77777777" w:rsidR="00AA4130" w:rsidRDefault="00B91F4D">
            <w:pPr>
              <w:pStyle w:val="af6"/>
              <w:adjustRightInd w:val="0"/>
              <w:snapToGrid w:val="0"/>
              <w:jc w:val="center"/>
              <w:rPr>
                <w:rFonts w:ascii="Times New Roman" w:hAnsi="Times New Roman" w:cs="宋体" w:hint="default"/>
                <w:sz w:val="24"/>
                <w:szCs w:val="24"/>
              </w:rPr>
            </w:pPr>
            <w:r>
              <w:rPr>
                <w:rFonts w:ascii="Times New Roman" w:hAnsi="Times New Roman" w:cs="宋体"/>
                <w:sz w:val="24"/>
                <w:szCs w:val="24"/>
              </w:rPr>
              <w:t>1</w:t>
            </w:r>
            <w:r>
              <w:rPr>
                <w:rFonts w:ascii="Times New Roman" w:hAnsi="Times New Roman" w:cs="宋体" w:hint="default"/>
                <w:sz w:val="24"/>
                <w:szCs w:val="24"/>
              </w:rPr>
              <w:t>4.2</w:t>
            </w:r>
          </w:p>
        </w:tc>
        <w:tc>
          <w:tcPr>
            <w:tcW w:w="1724" w:type="dxa"/>
            <w:vAlign w:val="center"/>
          </w:tcPr>
          <w:p w14:paraId="226CFECD" w14:textId="77777777" w:rsidR="00AA4130" w:rsidRDefault="00B91F4D">
            <w:pPr>
              <w:jc w:val="center"/>
              <w:rPr>
                <w:rFonts w:cs="宋体"/>
                <w:sz w:val="24"/>
              </w:rPr>
            </w:pPr>
            <w:r>
              <w:rPr>
                <w:rFonts w:hint="eastAsia"/>
                <w:b/>
                <w:bCs/>
                <w:color w:val="000000"/>
                <w:sz w:val="24"/>
              </w:rPr>
              <w:t>响应文件的密封和标记</w:t>
            </w:r>
          </w:p>
        </w:tc>
        <w:tc>
          <w:tcPr>
            <w:tcW w:w="7350" w:type="dxa"/>
            <w:vAlign w:val="center"/>
          </w:tcPr>
          <w:p w14:paraId="0D8623C8" w14:textId="77777777" w:rsidR="00AA4130" w:rsidRDefault="00B91F4D">
            <w:pPr>
              <w:jc w:val="left"/>
              <w:rPr>
                <w:b/>
                <w:bCs/>
                <w:color w:val="000000" w:themeColor="text1"/>
                <w:sz w:val="24"/>
              </w:rPr>
            </w:pPr>
            <w:r>
              <w:rPr>
                <w:rFonts w:hint="eastAsia"/>
                <w:b/>
                <w:bCs/>
                <w:color w:val="000000" w:themeColor="text1"/>
                <w:sz w:val="24"/>
              </w:rPr>
              <w:t>（</w:t>
            </w:r>
            <w:r>
              <w:rPr>
                <w:rFonts w:hint="eastAsia"/>
                <w:b/>
                <w:bCs/>
                <w:color w:val="000000" w:themeColor="text1"/>
                <w:sz w:val="24"/>
              </w:rPr>
              <w:t>1</w:t>
            </w:r>
            <w:r>
              <w:rPr>
                <w:rFonts w:hint="eastAsia"/>
                <w:b/>
                <w:bCs/>
                <w:color w:val="000000" w:themeColor="text1"/>
                <w:sz w:val="24"/>
              </w:rPr>
              <w:t>）响应文件封面详见第六章响应文件格式；</w:t>
            </w:r>
          </w:p>
          <w:p w14:paraId="6E175B69" w14:textId="77777777" w:rsidR="00AA4130" w:rsidRDefault="00B91F4D">
            <w:pPr>
              <w:jc w:val="left"/>
              <w:rPr>
                <w:b/>
                <w:bCs/>
                <w:color w:val="000000" w:themeColor="text1"/>
                <w:sz w:val="24"/>
              </w:rPr>
            </w:pPr>
            <w:r>
              <w:rPr>
                <w:rFonts w:hint="eastAsia"/>
                <w:b/>
                <w:bCs/>
                <w:color w:val="000000" w:themeColor="text1"/>
                <w:sz w:val="24"/>
              </w:rPr>
              <w:t>（</w:t>
            </w:r>
            <w:r>
              <w:rPr>
                <w:rFonts w:hint="eastAsia"/>
                <w:b/>
                <w:bCs/>
                <w:color w:val="000000" w:themeColor="text1"/>
                <w:sz w:val="24"/>
              </w:rPr>
              <w:t>2</w:t>
            </w:r>
            <w:r>
              <w:rPr>
                <w:rFonts w:hint="eastAsia"/>
                <w:b/>
                <w:bCs/>
                <w:color w:val="000000" w:themeColor="text1"/>
                <w:sz w:val="24"/>
              </w:rPr>
              <w:t>）密封包装上建议加盖供应商公章或供应商代表签字；</w:t>
            </w:r>
          </w:p>
          <w:p w14:paraId="5A9006B5" w14:textId="77777777" w:rsidR="00AA4130" w:rsidRDefault="00B91F4D">
            <w:pPr>
              <w:jc w:val="left"/>
              <w:rPr>
                <w:rFonts w:cs="宋体"/>
                <w:color w:val="000000" w:themeColor="text1"/>
                <w:sz w:val="24"/>
              </w:rPr>
            </w:pPr>
            <w:r>
              <w:rPr>
                <w:rFonts w:hint="eastAsia"/>
                <w:b/>
                <w:bCs/>
                <w:color w:val="000000" w:themeColor="text1"/>
                <w:sz w:val="24"/>
              </w:rPr>
              <w:t>（</w:t>
            </w:r>
            <w:r>
              <w:rPr>
                <w:rFonts w:hint="eastAsia"/>
                <w:b/>
                <w:bCs/>
                <w:color w:val="000000" w:themeColor="text1"/>
                <w:sz w:val="24"/>
              </w:rPr>
              <w:t>3</w:t>
            </w:r>
            <w:r>
              <w:rPr>
                <w:rFonts w:hint="eastAsia"/>
                <w:b/>
                <w:bCs/>
                <w:color w:val="000000" w:themeColor="text1"/>
                <w:sz w:val="24"/>
              </w:rPr>
              <w:t>）提倡将纸质版正本、副本、电子版文件一起密封包装。</w:t>
            </w:r>
          </w:p>
        </w:tc>
      </w:tr>
      <w:tr w:rsidR="00AA4130" w14:paraId="3FCA038C" w14:textId="77777777">
        <w:trPr>
          <w:trHeight w:val="481"/>
          <w:jc w:val="center"/>
        </w:trPr>
        <w:tc>
          <w:tcPr>
            <w:tcW w:w="1001" w:type="dxa"/>
            <w:vAlign w:val="center"/>
          </w:tcPr>
          <w:p w14:paraId="605AE140" w14:textId="77777777" w:rsidR="00AA4130" w:rsidRDefault="00B91F4D">
            <w:pPr>
              <w:pStyle w:val="af6"/>
              <w:adjustRightInd w:val="0"/>
              <w:snapToGrid w:val="0"/>
              <w:jc w:val="center"/>
              <w:rPr>
                <w:rFonts w:ascii="Times New Roman" w:hAnsi="Times New Roman" w:cs="宋体" w:hint="default"/>
                <w:sz w:val="24"/>
                <w:szCs w:val="24"/>
              </w:rPr>
            </w:pPr>
            <w:r>
              <w:rPr>
                <w:rFonts w:ascii="Times New Roman" w:hAnsi="Times New Roman" w:cs="宋体"/>
                <w:sz w:val="24"/>
                <w:szCs w:val="24"/>
              </w:rPr>
              <w:t>1</w:t>
            </w:r>
            <w:r>
              <w:rPr>
                <w:rFonts w:ascii="Times New Roman" w:hAnsi="Times New Roman" w:cs="宋体" w:hint="default"/>
                <w:sz w:val="24"/>
                <w:szCs w:val="24"/>
              </w:rPr>
              <w:t>7.2</w:t>
            </w:r>
          </w:p>
        </w:tc>
        <w:tc>
          <w:tcPr>
            <w:tcW w:w="1724" w:type="dxa"/>
            <w:vAlign w:val="center"/>
          </w:tcPr>
          <w:p w14:paraId="19803536" w14:textId="77777777" w:rsidR="00AA4130" w:rsidRDefault="00B91F4D">
            <w:pPr>
              <w:jc w:val="center"/>
              <w:rPr>
                <w:b/>
                <w:bCs/>
                <w:color w:val="000000"/>
                <w:sz w:val="24"/>
              </w:rPr>
            </w:pPr>
            <w:r>
              <w:rPr>
                <w:rFonts w:hint="eastAsia"/>
                <w:b/>
                <w:bCs/>
                <w:color w:val="000000"/>
                <w:sz w:val="24"/>
              </w:rPr>
              <w:t>首次递交响应文件注意事项</w:t>
            </w:r>
          </w:p>
        </w:tc>
        <w:tc>
          <w:tcPr>
            <w:tcW w:w="7350" w:type="dxa"/>
            <w:vAlign w:val="center"/>
          </w:tcPr>
          <w:p w14:paraId="66860DBD" w14:textId="77777777" w:rsidR="00AA4130" w:rsidRDefault="00B91F4D">
            <w:pPr>
              <w:jc w:val="left"/>
              <w:rPr>
                <w:b/>
                <w:bCs/>
                <w:color w:val="000000" w:themeColor="text1"/>
                <w:sz w:val="24"/>
              </w:rPr>
            </w:pPr>
            <w:r>
              <w:rPr>
                <w:rFonts w:hint="eastAsia"/>
                <w:color w:val="000000" w:themeColor="text1"/>
                <w:sz w:val="24"/>
              </w:rPr>
              <w:t>采购代理机构在规定的时间和地点统一接收供应商递交的响应文件，并作递交记录，</w:t>
            </w:r>
            <w:r>
              <w:rPr>
                <w:rFonts w:hint="eastAsia"/>
                <w:b/>
                <w:bCs/>
                <w:color w:val="000000" w:themeColor="text1"/>
                <w:sz w:val="24"/>
              </w:rPr>
              <w:t>供应商代表需在递交记录上签字确认，参加磋商的供应商代表须出示本人有效身份证明（身份证原件或驾驶证等有效身份证明或纸质版《法定代表人授权书》）</w:t>
            </w:r>
          </w:p>
        </w:tc>
      </w:tr>
      <w:tr w:rsidR="00AA4130" w14:paraId="78171D18" w14:textId="77777777">
        <w:trPr>
          <w:trHeight w:val="20"/>
          <w:jc w:val="center"/>
        </w:trPr>
        <w:tc>
          <w:tcPr>
            <w:tcW w:w="1001" w:type="dxa"/>
            <w:vAlign w:val="center"/>
          </w:tcPr>
          <w:p w14:paraId="208576C1" w14:textId="77777777" w:rsidR="00AA4130" w:rsidRDefault="00B91F4D">
            <w:pPr>
              <w:pStyle w:val="af6"/>
              <w:adjustRightInd w:val="0"/>
              <w:snapToGrid w:val="0"/>
              <w:jc w:val="center"/>
              <w:rPr>
                <w:rFonts w:ascii="Times New Roman" w:hAnsi="Times New Roman" w:cs="宋体" w:hint="default"/>
                <w:sz w:val="24"/>
                <w:szCs w:val="24"/>
              </w:rPr>
            </w:pPr>
            <w:r>
              <w:rPr>
                <w:rFonts w:ascii="Times New Roman" w:hAnsi="Times New Roman" w:cs="宋体" w:hint="default"/>
                <w:sz w:val="24"/>
                <w:szCs w:val="24"/>
              </w:rPr>
              <w:t>20.1</w:t>
            </w:r>
          </w:p>
        </w:tc>
        <w:tc>
          <w:tcPr>
            <w:tcW w:w="1724" w:type="dxa"/>
            <w:vAlign w:val="center"/>
          </w:tcPr>
          <w:p w14:paraId="3B29915F" w14:textId="77777777" w:rsidR="00AA4130" w:rsidRDefault="00B91F4D">
            <w:pPr>
              <w:pStyle w:val="af6"/>
              <w:adjustRightInd w:val="0"/>
              <w:snapToGrid w:val="0"/>
              <w:jc w:val="center"/>
              <w:rPr>
                <w:rFonts w:ascii="Times New Roman" w:hAnsi="Times New Roman" w:cs="宋体" w:hint="default"/>
                <w:sz w:val="24"/>
                <w:szCs w:val="24"/>
              </w:rPr>
            </w:pPr>
            <w:r>
              <w:rPr>
                <w:rFonts w:ascii="Times New Roman" w:hAnsi="Times New Roman" w:cs="宋体"/>
                <w:sz w:val="24"/>
                <w:szCs w:val="24"/>
              </w:rPr>
              <w:t>确定成交供应商</w:t>
            </w:r>
          </w:p>
        </w:tc>
        <w:tc>
          <w:tcPr>
            <w:tcW w:w="7350" w:type="dxa"/>
            <w:vAlign w:val="center"/>
          </w:tcPr>
          <w:p w14:paraId="44BAB963" w14:textId="77777777" w:rsidR="00AA4130" w:rsidRDefault="00B91F4D">
            <w:pPr>
              <w:pStyle w:val="af6"/>
              <w:adjustRightInd w:val="0"/>
              <w:snapToGrid w:val="0"/>
              <w:jc w:val="left"/>
              <w:rPr>
                <w:rFonts w:ascii="Times New Roman" w:hAnsi="Times New Roman" w:cs="宋体" w:hint="default"/>
                <w:color w:val="000000" w:themeColor="text1"/>
                <w:sz w:val="24"/>
                <w:szCs w:val="24"/>
              </w:rPr>
            </w:pPr>
            <w:r>
              <w:rPr>
                <w:rFonts w:ascii="Times New Roman" w:hAnsi="Times New Roman" w:cs="宋体" w:hint="default"/>
                <w:color w:val="000000" w:themeColor="text1"/>
                <w:sz w:val="24"/>
                <w:szCs w:val="24"/>
              </w:rPr>
              <w:t>采购人是否授权磋商小组直接确定成交供应商：</w:t>
            </w:r>
          </w:p>
          <w:p w14:paraId="4A66D691" w14:textId="77777777" w:rsidR="00AA4130" w:rsidRDefault="00B91F4D">
            <w:pPr>
              <w:pStyle w:val="af6"/>
              <w:adjustRightInd w:val="0"/>
              <w:snapToGrid w:val="0"/>
              <w:jc w:val="left"/>
              <w:rPr>
                <w:rFonts w:ascii="Times New Roman" w:hAnsi="Times New Roman" w:cs="宋体" w:hint="default"/>
                <w:color w:val="000000" w:themeColor="text1"/>
                <w:sz w:val="24"/>
                <w:szCs w:val="24"/>
              </w:rPr>
            </w:pPr>
            <w:r>
              <w:rPr>
                <w:rFonts w:ascii="Times New Roman" w:hAnsi="Times New Roman" w:cs="Segoe UI" w:hint="default"/>
                <w:color w:val="000000" w:themeColor="text1"/>
                <w:sz w:val="24"/>
              </w:rPr>
              <w:t>■</w:t>
            </w:r>
            <w:r>
              <w:rPr>
                <w:rFonts w:ascii="Times New Roman" w:hAnsi="Times New Roman" w:cs="宋体" w:hint="default"/>
                <w:color w:val="000000" w:themeColor="text1"/>
                <w:sz w:val="24"/>
                <w:szCs w:val="24"/>
              </w:rPr>
              <w:t>否</w:t>
            </w:r>
          </w:p>
          <w:p w14:paraId="66425D14" w14:textId="77777777" w:rsidR="00AA4130" w:rsidRDefault="00B91F4D">
            <w:pPr>
              <w:pStyle w:val="af6"/>
              <w:adjustRightInd w:val="0"/>
              <w:snapToGrid w:val="0"/>
              <w:jc w:val="left"/>
              <w:rPr>
                <w:rFonts w:ascii="Times New Roman" w:hAnsi="Times New Roman" w:cs="宋体" w:hint="default"/>
                <w:color w:val="000000" w:themeColor="text1"/>
                <w:sz w:val="24"/>
                <w:szCs w:val="24"/>
              </w:rPr>
            </w:pPr>
            <w:r>
              <w:rPr>
                <w:rFonts w:ascii="Times New Roman" w:hAnsi="Times New Roman" w:cs="宋体" w:hint="default"/>
                <w:color w:val="000000" w:themeColor="text1"/>
                <w:sz w:val="24"/>
                <w:szCs w:val="24"/>
              </w:rPr>
              <w:t>□</w:t>
            </w:r>
            <w:r>
              <w:rPr>
                <w:rFonts w:ascii="Times New Roman" w:hAnsi="Times New Roman" w:cs="宋体"/>
                <w:color w:val="000000" w:themeColor="text1"/>
                <w:sz w:val="24"/>
                <w:szCs w:val="24"/>
              </w:rPr>
              <w:t>是</w:t>
            </w:r>
          </w:p>
          <w:p w14:paraId="1AF9B165" w14:textId="77777777" w:rsidR="00AA4130" w:rsidRDefault="00B91F4D">
            <w:pPr>
              <w:pStyle w:val="af6"/>
              <w:adjustRightInd w:val="0"/>
              <w:snapToGrid w:val="0"/>
              <w:jc w:val="left"/>
              <w:rPr>
                <w:rFonts w:ascii="Times New Roman" w:hAnsi="Times New Roman" w:cs="宋体" w:hint="default"/>
                <w:color w:val="000000" w:themeColor="text1"/>
                <w:sz w:val="24"/>
                <w:szCs w:val="24"/>
              </w:rPr>
            </w:pPr>
            <w:r>
              <w:rPr>
                <w:rFonts w:ascii="Times New Roman" w:hAnsi="Times New Roman" w:cs="宋体"/>
                <w:color w:val="000000" w:themeColor="text1"/>
                <w:sz w:val="24"/>
                <w:szCs w:val="24"/>
              </w:rPr>
              <w:t>成交候选人并列的，按照以下方式确定成交供应商：</w:t>
            </w:r>
            <w:r>
              <w:rPr>
                <w:rFonts w:ascii="Times New Roman" w:hAnsi="Times New Roman" w:cs="宋体"/>
                <w:b/>
                <w:bCs/>
                <w:color w:val="000000" w:themeColor="text1"/>
                <w:sz w:val="24"/>
                <w:u w:val="single"/>
              </w:rPr>
              <w:t>评审得分相同的，以磋商报价低的为成交供应商；评审得分且磋商报价均相同的，以技术部分得分高者为成交供应商；若磋商报价、技术部分均相同的，由磋商小组随机抽取</w:t>
            </w:r>
            <w:r>
              <w:rPr>
                <w:rFonts w:ascii="Times New Roman" w:hAnsi="Times New Roman" w:cs="宋体"/>
                <w:color w:val="000000" w:themeColor="text1"/>
                <w:sz w:val="24"/>
                <w:szCs w:val="24"/>
              </w:rPr>
              <w:t>。</w:t>
            </w:r>
          </w:p>
        </w:tc>
      </w:tr>
      <w:tr w:rsidR="00AA4130" w14:paraId="652F6CFA" w14:textId="77777777">
        <w:trPr>
          <w:trHeight w:val="20"/>
          <w:jc w:val="center"/>
        </w:trPr>
        <w:tc>
          <w:tcPr>
            <w:tcW w:w="1001" w:type="dxa"/>
            <w:vAlign w:val="center"/>
          </w:tcPr>
          <w:p w14:paraId="29C424C5" w14:textId="77777777" w:rsidR="00AA4130" w:rsidRDefault="00B91F4D">
            <w:pPr>
              <w:pStyle w:val="af6"/>
              <w:adjustRightInd w:val="0"/>
              <w:snapToGrid w:val="0"/>
              <w:jc w:val="center"/>
              <w:rPr>
                <w:rFonts w:ascii="Times New Roman" w:hAnsi="Times New Roman" w:cs="宋体" w:hint="default"/>
                <w:sz w:val="24"/>
                <w:szCs w:val="24"/>
              </w:rPr>
            </w:pPr>
            <w:r>
              <w:rPr>
                <w:rFonts w:ascii="Times New Roman" w:hAnsi="Times New Roman" w:cs="宋体" w:hint="default"/>
                <w:sz w:val="24"/>
                <w:szCs w:val="24"/>
              </w:rPr>
              <w:t>23.5</w:t>
            </w:r>
          </w:p>
        </w:tc>
        <w:tc>
          <w:tcPr>
            <w:tcW w:w="1724" w:type="dxa"/>
            <w:vAlign w:val="center"/>
          </w:tcPr>
          <w:p w14:paraId="64C36791" w14:textId="77777777" w:rsidR="00AA4130" w:rsidRDefault="00B91F4D">
            <w:pPr>
              <w:pStyle w:val="af6"/>
              <w:adjustRightInd w:val="0"/>
              <w:snapToGrid w:val="0"/>
              <w:jc w:val="center"/>
              <w:rPr>
                <w:rFonts w:ascii="Times New Roman" w:hAnsi="Times New Roman" w:cs="宋体" w:hint="default"/>
                <w:sz w:val="24"/>
                <w:szCs w:val="24"/>
              </w:rPr>
            </w:pPr>
            <w:r>
              <w:rPr>
                <w:rFonts w:ascii="Times New Roman" w:hAnsi="Times New Roman" w:cs="宋体"/>
                <w:sz w:val="24"/>
                <w:szCs w:val="24"/>
              </w:rPr>
              <w:t>分包</w:t>
            </w:r>
          </w:p>
        </w:tc>
        <w:tc>
          <w:tcPr>
            <w:tcW w:w="7350" w:type="dxa"/>
            <w:vAlign w:val="center"/>
          </w:tcPr>
          <w:p w14:paraId="376902E3" w14:textId="77777777" w:rsidR="00AA4130" w:rsidRDefault="00B91F4D">
            <w:pPr>
              <w:pStyle w:val="af6"/>
              <w:adjustRightInd w:val="0"/>
              <w:snapToGrid w:val="0"/>
              <w:jc w:val="left"/>
              <w:rPr>
                <w:rFonts w:ascii="Times New Roman" w:hAnsi="Times New Roman" w:cs="宋体" w:hint="default"/>
                <w:color w:val="000000" w:themeColor="text1"/>
                <w:sz w:val="24"/>
                <w:szCs w:val="24"/>
              </w:rPr>
            </w:pPr>
            <w:r>
              <w:rPr>
                <w:rFonts w:ascii="Times New Roman" w:hAnsi="Times New Roman" w:cs="宋体"/>
                <w:color w:val="000000" w:themeColor="text1"/>
                <w:sz w:val="24"/>
                <w:szCs w:val="24"/>
              </w:rPr>
              <w:t>本项目是否允许分包：</w:t>
            </w:r>
            <w:r>
              <w:rPr>
                <w:rFonts w:ascii="Times New Roman" w:hAnsi="Times New Roman" w:cs="宋体"/>
                <w:color w:val="000000" w:themeColor="text1"/>
                <w:sz w:val="24"/>
                <w:szCs w:val="24"/>
              </w:rPr>
              <w:t xml:space="preserve"> </w:t>
            </w:r>
          </w:p>
          <w:p w14:paraId="52A096CE" w14:textId="77777777" w:rsidR="00AA4130" w:rsidRDefault="00B91F4D">
            <w:pPr>
              <w:pStyle w:val="af6"/>
              <w:adjustRightInd w:val="0"/>
              <w:snapToGrid w:val="0"/>
              <w:jc w:val="left"/>
              <w:rPr>
                <w:rFonts w:ascii="Times New Roman" w:hAnsi="Times New Roman" w:cs="宋体" w:hint="default"/>
                <w:color w:val="000000" w:themeColor="text1"/>
                <w:sz w:val="24"/>
                <w:szCs w:val="24"/>
              </w:rPr>
            </w:pPr>
            <w:r>
              <w:rPr>
                <w:rFonts w:ascii="Times New Roman" w:hAnsi="Times New Roman" w:cs="Segoe UI" w:hint="default"/>
                <w:color w:val="000000" w:themeColor="text1"/>
                <w:sz w:val="24"/>
              </w:rPr>
              <w:t>■</w:t>
            </w:r>
            <w:r>
              <w:rPr>
                <w:rFonts w:ascii="Times New Roman" w:hAnsi="Times New Roman" w:cs="宋体"/>
                <w:color w:val="000000" w:themeColor="text1"/>
                <w:sz w:val="24"/>
                <w:szCs w:val="24"/>
              </w:rPr>
              <w:t>不允许</w:t>
            </w:r>
          </w:p>
          <w:p w14:paraId="75C63C97" w14:textId="77777777" w:rsidR="00AA4130" w:rsidRDefault="00B91F4D">
            <w:pPr>
              <w:pStyle w:val="af6"/>
              <w:adjustRightInd w:val="0"/>
              <w:snapToGrid w:val="0"/>
              <w:jc w:val="left"/>
              <w:rPr>
                <w:rFonts w:ascii="Times New Roman" w:hAnsi="Times New Roman" w:cs="宋体" w:hint="default"/>
                <w:color w:val="000000" w:themeColor="text1"/>
                <w:sz w:val="24"/>
                <w:szCs w:val="24"/>
              </w:rPr>
            </w:pPr>
            <w:r>
              <w:rPr>
                <w:rFonts w:ascii="Times New Roman" w:hAnsi="Times New Roman" w:cs="宋体" w:hint="default"/>
                <w:color w:val="000000" w:themeColor="text1"/>
                <w:sz w:val="24"/>
                <w:szCs w:val="24"/>
              </w:rPr>
              <w:t>□</w:t>
            </w:r>
            <w:r>
              <w:rPr>
                <w:rFonts w:ascii="Times New Roman" w:hAnsi="Times New Roman" w:cs="宋体"/>
                <w:color w:val="000000" w:themeColor="text1"/>
                <w:sz w:val="24"/>
                <w:szCs w:val="24"/>
              </w:rPr>
              <w:t>允许，具体要求：</w:t>
            </w:r>
            <w:r>
              <w:rPr>
                <w:rFonts w:ascii="Times New Roman" w:hAnsi="Times New Roman" w:cs="宋体"/>
                <w:color w:val="000000" w:themeColor="text1"/>
                <w:sz w:val="24"/>
                <w:szCs w:val="24"/>
              </w:rPr>
              <w:t>_______</w:t>
            </w:r>
            <w:r>
              <w:rPr>
                <w:rFonts w:ascii="Times New Roman" w:hAnsi="Times New Roman" w:cs="宋体"/>
                <w:color w:val="000000" w:themeColor="text1"/>
                <w:sz w:val="24"/>
                <w:szCs w:val="24"/>
              </w:rPr>
              <w:t>。</w:t>
            </w:r>
          </w:p>
          <w:p w14:paraId="510F724D" w14:textId="77777777" w:rsidR="00AA4130" w:rsidRDefault="00B91F4D">
            <w:pPr>
              <w:pStyle w:val="af6"/>
              <w:adjustRightInd w:val="0"/>
              <w:snapToGrid w:val="0"/>
              <w:jc w:val="left"/>
              <w:rPr>
                <w:rFonts w:ascii="Times New Roman" w:hAnsi="Times New Roman" w:cs="宋体" w:hint="default"/>
                <w:color w:val="000000" w:themeColor="text1"/>
                <w:sz w:val="24"/>
                <w:szCs w:val="24"/>
              </w:rPr>
            </w:pPr>
            <w:r>
              <w:rPr>
                <w:rFonts w:ascii="Times New Roman" w:hAnsi="Times New Roman" w:cs="宋体"/>
                <w:color w:val="000000" w:themeColor="text1"/>
                <w:sz w:val="24"/>
                <w:szCs w:val="24"/>
              </w:rPr>
              <w:t>（</w:t>
            </w:r>
            <w:r>
              <w:rPr>
                <w:rFonts w:ascii="Times New Roman" w:hAnsi="Times New Roman" w:cs="宋体"/>
                <w:color w:val="000000" w:themeColor="text1"/>
                <w:sz w:val="24"/>
                <w:szCs w:val="24"/>
              </w:rPr>
              <w:t>1</w:t>
            </w:r>
            <w:r>
              <w:rPr>
                <w:rFonts w:ascii="Times New Roman" w:hAnsi="Times New Roman" w:cs="宋体"/>
                <w:color w:val="000000" w:themeColor="text1"/>
                <w:sz w:val="24"/>
                <w:szCs w:val="24"/>
              </w:rPr>
              <w:t>）可以分包履行的具体内容：</w:t>
            </w:r>
            <w:r>
              <w:rPr>
                <w:rFonts w:ascii="Times New Roman" w:hAnsi="Times New Roman" w:cs="宋体"/>
                <w:color w:val="000000" w:themeColor="text1"/>
                <w:sz w:val="24"/>
                <w:szCs w:val="24"/>
              </w:rPr>
              <w:t>_______</w:t>
            </w:r>
            <w:r>
              <w:rPr>
                <w:rFonts w:ascii="Times New Roman" w:hAnsi="Times New Roman" w:cs="宋体"/>
                <w:color w:val="000000" w:themeColor="text1"/>
                <w:sz w:val="24"/>
                <w:szCs w:val="24"/>
              </w:rPr>
              <w:t>；</w:t>
            </w:r>
          </w:p>
          <w:p w14:paraId="58A0E124" w14:textId="77777777" w:rsidR="00AA4130" w:rsidRDefault="00B91F4D">
            <w:pPr>
              <w:pStyle w:val="af6"/>
              <w:adjustRightInd w:val="0"/>
              <w:snapToGrid w:val="0"/>
              <w:jc w:val="left"/>
              <w:rPr>
                <w:rFonts w:ascii="Times New Roman" w:hAnsi="Times New Roman" w:cs="宋体" w:hint="default"/>
                <w:color w:val="000000" w:themeColor="text1"/>
                <w:sz w:val="24"/>
                <w:szCs w:val="24"/>
              </w:rPr>
            </w:pPr>
            <w:r>
              <w:rPr>
                <w:rFonts w:ascii="Times New Roman" w:hAnsi="Times New Roman" w:cs="宋体"/>
                <w:color w:val="000000" w:themeColor="text1"/>
                <w:sz w:val="24"/>
                <w:szCs w:val="24"/>
              </w:rPr>
              <w:t>（</w:t>
            </w:r>
            <w:r>
              <w:rPr>
                <w:rFonts w:ascii="Times New Roman" w:hAnsi="Times New Roman" w:cs="宋体"/>
                <w:color w:val="000000" w:themeColor="text1"/>
                <w:sz w:val="24"/>
                <w:szCs w:val="24"/>
              </w:rPr>
              <w:t>2</w:t>
            </w:r>
            <w:r>
              <w:rPr>
                <w:rFonts w:ascii="Times New Roman" w:hAnsi="Times New Roman" w:cs="宋体"/>
                <w:color w:val="000000" w:themeColor="text1"/>
                <w:sz w:val="24"/>
                <w:szCs w:val="24"/>
              </w:rPr>
              <w:t>）允许分包的金额或者比例：</w:t>
            </w:r>
            <w:r>
              <w:rPr>
                <w:rFonts w:ascii="Times New Roman" w:hAnsi="Times New Roman" w:cs="宋体"/>
                <w:color w:val="000000" w:themeColor="text1"/>
                <w:sz w:val="24"/>
                <w:szCs w:val="24"/>
              </w:rPr>
              <w:t>_______</w:t>
            </w:r>
            <w:r>
              <w:rPr>
                <w:rFonts w:ascii="Times New Roman" w:hAnsi="Times New Roman" w:cs="宋体"/>
                <w:color w:val="000000" w:themeColor="text1"/>
                <w:sz w:val="24"/>
                <w:szCs w:val="24"/>
              </w:rPr>
              <w:t>；</w:t>
            </w:r>
          </w:p>
          <w:p w14:paraId="2EEA14DF" w14:textId="77777777" w:rsidR="00AA4130" w:rsidRDefault="00B91F4D">
            <w:pPr>
              <w:pStyle w:val="af6"/>
              <w:adjustRightInd w:val="0"/>
              <w:snapToGrid w:val="0"/>
              <w:jc w:val="left"/>
              <w:rPr>
                <w:rFonts w:ascii="Times New Roman" w:hAnsi="Times New Roman" w:cs="宋体" w:hint="default"/>
                <w:color w:val="000000" w:themeColor="text1"/>
                <w:sz w:val="24"/>
                <w:szCs w:val="24"/>
              </w:rPr>
            </w:pPr>
            <w:r>
              <w:rPr>
                <w:rFonts w:ascii="Times New Roman" w:hAnsi="Times New Roman" w:cs="宋体"/>
                <w:color w:val="000000" w:themeColor="text1"/>
                <w:sz w:val="24"/>
                <w:szCs w:val="24"/>
              </w:rPr>
              <w:t>（</w:t>
            </w:r>
            <w:r>
              <w:rPr>
                <w:rFonts w:ascii="Times New Roman" w:hAnsi="Times New Roman" w:cs="宋体"/>
                <w:color w:val="000000" w:themeColor="text1"/>
                <w:sz w:val="24"/>
                <w:szCs w:val="24"/>
              </w:rPr>
              <w:t>3</w:t>
            </w:r>
            <w:r>
              <w:rPr>
                <w:rFonts w:ascii="Times New Roman" w:hAnsi="Times New Roman" w:cs="宋体"/>
                <w:color w:val="000000" w:themeColor="text1"/>
                <w:sz w:val="24"/>
                <w:szCs w:val="24"/>
              </w:rPr>
              <w:t>）其他要求：</w:t>
            </w:r>
            <w:r>
              <w:rPr>
                <w:rFonts w:ascii="Times New Roman" w:hAnsi="Times New Roman" w:cs="宋体"/>
                <w:color w:val="000000" w:themeColor="text1"/>
                <w:sz w:val="24"/>
                <w:szCs w:val="24"/>
              </w:rPr>
              <w:t>_______</w:t>
            </w:r>
            <w:r>
              <w:rPr>
                <w:rFonts w:ascii="Times New Roman" w:hAnsi="Times New Roman" w:cs="宋体"/>
                <w:color w:val="000000" w:themeColor="text1"/>
                <w:sz w:val="24"/>
                <w:szCs w:val="24"/>
              </w:rPr>
              <w:t>。</w:t>
            </w:r>
          </w:p>
        </w:tc>
      </w:tr>
      <w:tr w:rsidR="00AA4130" w14:paraId="3131AD0F" w14:textId="77777777">
        <w:trPr>
          <w:trHeight w:val="20"/>
          <w:jc w:val="center"/>
        </w:trPr>
        <w:tc>
          <w:tcPr>
            <w:tcW w:w="1001" w:type="dxa"/>
            <w:vAlign w:val="center"/>
          </w:tcPr>
          <w:p w14:paraId="1A702574" w14:textId="77777777" w:rsidR="00AA4130" w:rsidRDefault="00B91F4D">
            <w:pPr>
              <w:pStyle w:val="af6"/>
              <w:adjustRightInd w:val="0"/>
              <w:snapToGrid w:val="0"/>
              <w:jc w:val="center"/>
              <w:rPr>
                <w:rFonts w:ascii="Times New Roman" w:hAnsi="Times New Roman" w:cs="宋体" w:hint="default"/>
                <w:sz w:val="24"/>
                <w:szCs w:val="24"/>
              </w:rPr>
            </w:pPr>
            <w:r>
              <w:rPr>
                <w:rFonts w:ascii="Times New Roman" w:hAnsi="Times New Roman" w:cs="宋体"/>
                <w:sz w:val="24"/>
                <w:szCs w:val="24"/>
              </w:rPr>
              <w:t>23.6</w:t>
            </w:r>
          </w:p>
        </w:tc>
        <w:tc>
          <w:tcPr>
            <w:tcW w:w="1724" w:type="dxa"/>
            <w:vAlign w:val="center"/>
          </w:tcPr>
          <w:p w14:paraId="5B598C03" w14:textId="77777777" w:rsidR="00AA4130" w:rsidRDefault="00B91F4D">
            <w:pPr>
              <w:pStyle w:val="af6"/>
              <w:adjustRightInd w:val="0"/>
              <w:snapToGrid w:val="0"/>
              <w:jc w:val="center"/>
              <w:rPr>
                <w:rFonts w:ascii="Times New Roman" w:hAnsi="Times New Roman" w:cs="宋体" w:hint="default"/>
                <w:sz w:val="24"/>
                <w:szCs w:val="24"/>
              </w:rPr>
            </w:pPr>
            <w:r>
              <w:rPr>
                <w:rFonts w:ascii="Times New Roman" w:hAnsi="Times New Roman" w:cs="宋体"/>
                <w:sz w:val="24"/>
                <w:szCs w:val="24"/>
              </w:rPr>
              <w:t>政采贷</w:t>
            </w:r>
          </w:p>
        </w:tc>
        <w:tc>
          <w:tcPr>
            <w:tcW w:w="7350" w:type="dxa"/>
            <w:vAlign w:val="center"/>
          </w:tcPr>
          <w:p w14:paraId="155D23C3" w14:textId="77777777" w:rsidR="00AA4130" w:rsidRDefault="00B91F4D">
            <w:pPr>
              <w:pStyle w:val="af6"/>
              <w:adjustRightInd w:val="0"/>
              <w:snapToGrid w:val="0"/>
              <w:jc w:val="left"/>
              <w:rPr>
                <w:rFonts w:ascii="Times New Roman" w:hAnsi="Times New Roman" w:cs="宋体" w:hint="default"/>
                <w:sz w:val="24"/>
                <w:szCs w:val="24"/>
              </w:rPr>
            </w:pPr>
            <w:r>
              <w:rPr>
                <w:rFonts w:ascii="Times New Roman" w:hAnsi="Times New Roman" w:cs="宋体"/>
                <w:sz w:val="24"/>
                <w:szCs w:val="24"/>
              </w:rPr>
              <w:t>为更大力度激发市场活力和社会创造力，增强发展动力，按照《北京市全面优化营商环境助力企业高质量发展实施方案》（京政办发</w:t>
            </w:r>
            <w:r>
              <w:rPr>
                <w:rFonts w:ascii="Times New Roman" w:hAnsi="Times New Roman" w:cs="宋体"/>
                <w:sz w:val="24"/>
                <w:szCs w:val="24"/>
              </w:rPr>
              <w:t xml:space="preserve"> </w:t>
            </w:r>
            <w:r>
              <w:rPr>
                <w:rFonts w:ascii="Times New Roman" w:hAnsi="Times New Roman" w:cs="宋体"/>
                <w:sz w:val="24"/>
                <w:szCs w:val="24"/>
              </w:rPr>
              <w:t>〔</w:t>
            </w:r>
            <w:r>
              <w:rPr>
                <w:rFonts w:ascii="Times New Roman" w:hAnsi="Times New Roman" w:cs="宋体"/>
                <w:sz w:val="24"/>
                <w:szCs w:val="24"/>
              </w:rPr>
              <w:t>2023</w:t>
            </w:r>
            <w:r>
              <w:rPr>
                <w:rFonts w:ascii="Times New Roman" w:hAnsi="Times New Roman" w:cs="宋体"/>
                <w:sz w:val="24"/>
                <w:szCs w:val="24"/>
              </w:rPr>
              <w:t>〕</w:t>
            </w:r>
            <w:r>
              <w:rPr>
                <w:rFonts w:ascii="Times New Roman" w:hAnsi="Times New Roman" w:cs="宋体"/>
                <w:sz w:val="24"/>
                <w:szCs w:val="24"/>
              </w:rPr>
              <w:t>8</w:t>
            </w:r>
            <w:r>
              <w:rPr>
                <w:rFonts w:ascii="Times New Roman" w:hAnsi="Times New Roman" w:cs="宋体"/>
                <w:sz w:val="24"/>
                <w:szCs w:val="24"/>
              </w:rPr>
              <w:t>号）部署，进一步加强政府采购合同线上融资“一站式”</w:t>
            </w:r>
            <w:r>
              <w:rPr>
                <w:rFonts w:ascii="Times New Roman" w:hAnsi="Times New Roman" w:cs="宋体"/>
                <w:sz w:val="24"/>
                <w:szCs w:val="24"/>
              </w:rPr>
              <w:t xml:space="preserve"> </w:t>
            </w:r>
            <w:r>
              <w:rPr>
                <w:rFonts w:ascii="Times New Roman" w:hAnsi="Times New Roman" w:cs="宋体"/>
                <w:sz w:val="24"/>
                <w:szCs w:val="24"/>
              </w:rPr>
              <w:lastRenderedPageBreak/>
              <w:t>服务（以下简称“政采贷”），北京市财政局、中国人民银行营业管</w:t>
            </w:r>
            <w:r>
              <w:rPr>
                <w:rFonts w:ascii="Times New Roman" w:hAnsi="Times New Roman" w:cs="宋体"/>
                <w:sz w:val="24"/>
                <w:szCs w:val="24"/>
              </w:rPr>
              <w:t xml:space="preserve"> </w:t>
            </w:r>
            <w:r>
              <w:rPr>
                <w:rFonts w:ascii="Times New Roman" w:hAnsi="Times New Roman" w:cs="宋体"/>
                <w:sz w:val="24"/>
                <w:szCs w:val="24"/>
              </w:rPr>
              <w:t>理部联合发布《关于推进政府采购合同线上融资有关工作的通知》</w:t>
            </w:r>
            <w:r>
              <w:rPr>
                <w:rFonts w:ascii="Times New Roman" w:hAnsi="Times New Roman" w:cs="宋体"/>
                <w:sz w:val="24"/>
                <w:szCs w:val="24"/>
              </w:rPr>
              <w:t xml:space="preserve"> </w:t>
            </w:r>
            <w:r>
              <w:rPr>
                <w:rFonts w:ascii="Times New Roman" w:hAnsi="Times New Roman" w:cs="宋体"/>
                <w:sz w:val="24"/>
                <w:szCs w:val="24"/>
              </w:rPr>
              <w:t>（京财采购〔</w:t>
            </w:r>
            <w:r>
              <w:rPr>
                <w:rFonts w:ascii="Times New Roman" w:hAnsi="Times New Roman" w:cs="宋体"/>
                <w:sz w:val="24"/>
                <w:szCs w:val="24"/>
              </w:rPr>
              <w:t>2023</w:t>
            </w:r>
            <w:r>
              <w:rPr>
                <w:rFonts w:ascii="Times New Roman" w:hAnsi="Times New Roman" w:cs="宋体"/>
                <w:sz w:val="24"/>
                <w:szCs w:val="24"/>
              </w:rPr>
              <w:t>〕</w:t>
            </w:r>
            <w:r>
              <w:rPr>
                <w:rFonts w:ascii="Times New Roman" w:hAnsi="Times New Roman" w:cs="宋体"/>
                <w:sz w:val="24"/>
                <w:szCs w:val="24"/>
              </w:rPr>
              <w:t>637</w:t>
            </w:r>
            <w:r>
              <w:rPr>
                <w:rFonts w:ascii="Times New Roman" w:hAnsi="Times New Roman" w:cs="宋体"/>
                <w:sz w:val="24"/>
                <w:szCs w:val="24"/>
              </w:rPr>
              <w:t>号）。有需求的供应商，可按上述通知要</w:t>
            </w:r>
            <w:r>
              <w:rPr>
                <w:rFonts w:ascii="Times New Roman" w:hAnsi="Times New Roman" w:cs="宋体"/>
                <w:sz w:val="24"/>
                <w:szCs w:val="24"/>
              </w:rPr>
              <w:t xml:space="preserve"> </w:t>
            </w:r>
            <w:r>
              <w:rPr>
                <w:rFonts w:ascii="Times New Roman" w:hAnsi="Times New Roman" w:cs="宋体"/>
                <w:sz w:val="24"/>
                <w:szCs w:val="24"/>
              </w:rPr>
              <w:t>求办理“政采贷”</w:t>
            </w:r>
          </w:p>
        </w:tc>
      </w:tr>
      <w:tr w:rsidR="00AA4130" w14:paraId="32B9C969" w14:textId="77777777">
        <w:trPr>
          <w:trHeight w:val="20"/>
          <w:jc w:val="center"/>
        </w:trPr>
        <w:tc>
          <w:tcPr>
            <w:tcW w:w="1001" w:type="dxa"/>
            <w:vAlign w:val="center"/>
          </w:tcPr>
          <w:p w14:paraId="677494F9" w14:textId="77777777" w:rsidR="00AA4130" w:rsidRDefault="00B91F4D">
            <w:pPr>
              <w:pStyle w:val="af6"/>
              <w:adjustRightInd w:val="0"/>
              <w:snapToGrid w:val="0"/>
              <w:jc w:val="center"/>
              <w:rPr>
                <w:rFonts w:ascii="Times New Roman" w:hAnsi="Times New Roman" w:cs="宋体" w:hint="default"/>
                <w:sz w:val="24"/>
                <w:szCs w:val="24"/>
              </w:rPr>
            </w:pPr>
            <w:r>
              <w:rPr>
                <w:rFonts w:ascii="Times New Roman" w:hAnsi="Times New Roman" w:cs="宋体" w:hint="default"/>
                <w:sz w:val="24"/>
                <w:szCs w:val="24"/>
              </w:rPr>
              <w:lastRenderedPageBreak/>
              <w:t>24.1.1</w:t>
            </w:r>
          </w:p>
        </w:tc>
        <w:tc>
          <w:tcPr>
            <w:tcW w:w="1724" w:type="dxa"/>
            <w:vAlign w:val="center"/>
          </w:tcPr>
          <w:p w14:paraId="7E8412B5" w14:textId="77777777" w:rsidR="00AA4130" w:rsidRDefault="00B91F4D">
            <w:pPr>
              <w:pStyle w:val="af6"/>
              <w:adjustRightInd w:val="0"/>
              <w:snapToGrid w:val="0"/>
              <w:jc w:val="center"/>
              <w:rPr>
                <w:rFonts w:ascii="Times New Roman" w:hAnsi="Times New Roman" w:cs="宋体" w:hint="default"/>
                <w:color w:val="000000" w:themeColor="text1"/>
                <w:sz w:val="24"/>
                <w:szCs w:val="24"/>
              </w:rPr>
            </w:pPr>
            <w:r>
              <w:rPr>
                <w:rFonts w:ascii="Times New Roman" w:hAnsi="Times New Roman" w:cs="宋体"/>
                <w:color w:val="000000" w:themeColor="text1"/>
                <w:sz w:val="24"/>
                <w:szCs w:val="24"/>
              </w:rPr>
              <w:t>询问</w:t>
            </w:r>
          </w:p>
        </w:tc>
        <w:tc>
          <w:tcPr>
            <w:tcW w:w="7350" w:type="dxa"/>
            <w:vAlign w:val="center"/>
          </w:tcPr>
          <w:p w14:paraId="2BCEAC6E" w14:textId="77777777" w:rsidR="00AA4130" w:rsidRDefault="00B91F4D">
            <w:pPr>
              <w:pStyle w:val="af6"/>
              <w:adjustRightInd w:val="0"/>
              <w:snapToGrid w:val="0"/>
              <w:jc w:val="left"/>
              <w:rPr>
                <w:rFonts w:ascii="Times New Roman" w:hAnsi="Times New Roman" w:cs="宋体" w:hint="default"/>
                <w:color w:val="000000" w:themeColor="text1"/>
                <w:sz w:val="24"/>
                <w:szCs w:val="24"/>
              </w:rPr>
            </w:pPr>
            <w:r>
              <w:rPr>
                <w:rFonts w:ascii="Times New Roman" w:hAnsi="Times New Roman" w:cs="宋体"/>
                <w:color w:val="000000" w:themeColor="text1"/>
                <w:sz w:val="24"/>
                <w:szCs w:val="24"/>
              </w:rPr>
              <w:t>询问送达形式：</w:t>
            </w:r>
            <w:r>
              <w:rPr>
                <w:rFonts w:ascii="Times New Roman" w:hAnsi="Times New Roman"/>
                <w:color w:val="000000" w:themeColor="text1"/>
                <w:sz w:val="24"/>
                <w:u w:val="single"/>
              </w:rPr>
              <w:t>以书面形式提出，发送到采购代理机构的联系邮箱</w:t>
            </w:r>
            <w:r>
              <w:rPr>
                <w:rFonts w:ascii="Times New Roman" w:hAnsi="Times New Roman"/>
                <w:color w:val="000000" w:themeColor="text1"/>
                <w:sz w:val="24"/>
                <w:u w:val="single"/>
              </w:rPr>
              <w:t>(</w:t>
            </w:r>
            <w:r>
              <w:rPr>
                <w:rFonts w:ascii="Times New Roman" w:hAnsi="Times New Roman"/>
                <w:color w:val="000000" w:themeColor="text1"/>
                <w:sz w:val="24"/>
                <w:u w:val="single"/>
              </w:rPr>
              <w:t>详见采购邀请</w:t>
            </w:r>
            <w:r>
              <w:rPr>
                <w:rFonts w:ascii="Times New Roman" w:hAnsi="Times New Roman"/>
                <w:color w:val="000000" w:themeColor="text1"/>
                <w:sz w:val="24"/>
                <w:u w:val="single"/>
              </w:rPr>
              <w:t>)</w:t>
            </w:r>
            <w:r>
              <w:rPr>
                <w:rFonts w:ascii="Times New Roman" w:hAnsi="Times New Roman"/>
                <w:color w:val="000000" w:themeColor="text1"/>
                <w:sz w:val="24"/>
                <w:u w:val="single"/>
              </w:rPr>
              <w:t>，以便采购代理机构获知并及时答复</w:t>
            </w:r>
            <w:r>
              <w:rPr>
                <w:rFonts w:ascii="Times New Roman" w:hAnsi="Times New Roman" w:cs="宋体"/>
                <w:color w:val="000000" w:themeColor="text1"/>
                <w:sz w:val="24"/>
                <w:szCs w:val="24"/>
              </w:rPr>
              <w:t>。</w:t>
            </w:r>
          </w:p>
        </w:tc>
      </w:tr>
      <w:tr w:rsidR="00AA4130" w14:paraId="3F90FED6" w14:textId="77777777">
        <w:trPr>
          <w:trHeight w:val="20"/>
          <w:jc w:val="center"/>
        </w:trPr>
        <w:tc>
          <w:tcPr>
            <w:tcW w:w="1001" w:type="dxa"/>
            <w:vAlign w:val="center"/>
          </w:tcPr>
          <w:p w14:paraId="1C7085A2" w14:textId="77777777" w:rsidR="00AA4130" w:rsidRDefault="00B91F4D">
            <w:pPr>
              <w:pStyle w:val="af6"/>
              <w:adjustRightInd w:val="0"/>
              <w:snapToGrid w:val="0"/>
              <w:jc w:val="center"/>
              <w:rPr>
                <w:rFonts w:ascii="Times New Roman" w:hAnsi="Times New Roman" w:cs="宋体" w:hint="default"/>
                <w:sz w:val="24"/>
                <w:szCs w:val="24"/>
              </w:rPr>
            </w:pPr>
            <w:r>
              <w:rPr>
                <w:rFonts w:ascii="Times New Roman" w:hAnsi="Times New Roman" w:cs="宋体" w:hint="default"/>
                <w:sz w:val="24"/>
                <w:szCs w:val="24"/>
              </w:rPr>
              <w:t>24.3</w:t>
            </w:r>
          </w:p>
        </w:tc>
        <w:tc>
          <w:tcPr>
            <w:tcW w:w="1724" w:type="dxa"/>
            <w:vAlign w:val="center"/>
          </w:tcPr>
          <w:p w14:paraId="23C34C14" w14:textId="77777777" w:rsidR="00AA4130" w:rsidRDefault="00B91F4D">
            <w:pPr>
              <w:pStyle w:val="af6"/>
              <w:adjustRightInd w:val="0"/>
              <w:snapToGrid w:val="0"/>
              <w:jc w:val="center"/>
              <w:rPr>
                <w:rFonts w:ascii="Times New Roman" w:hAnsi="Times New Roman" w:cs="宋体" w:hint="default"/>
                <w:color w:val="000000" w:themeColor="text1"/>
                <w:sz w:val="24"/>
                <w:szCs w:val="24"/>
              </w:rPr>
            </w:pPr>
            <w:r>
              <w:rPr>
                <w:rFonts w:ascii="Times New Roman" w:hAnsi="Times New Roman" w:cs="宋体"/>
                <w:color w:val="000000" w:themeColor="text1"/>
                <w:sz w:val="24"/>
                <w:szCs w:val="24"/>
              </w:rPr>
              <w:t>联系方式</w:t>
            </w:r>
          </w:p>
        </w:tc>
        <w:tc>
          <w:tcPr>
            <w:tcW w:w="7350" w:type="dxa"/>
            <w:vAlign w:val="center"/>
          </w:tcPr>
          <w:p w14:paraId="164A65E6" w14:textId="77777777" w:rsidR="00AA4130" w:rsidRDefault="00B91F4D">
            <w:pPr>
              <w:jc w:val="left"/>
              <w:rPr>
                <w:rFonts w:cs="宋体"/>
                <w:color w:val="000000" w:themeColor="text1"/>
                <w:sz w:val="24"/>
              </w:rPr>
            </w:pPr>
            <w:r>
              <w:rPr>
                <w:rFonts w:cs="宋体" w:hint="eastAsia"/>
                <w:color w:val="000000" w:themeColor="text1"/>
                <w:sz w:val="24"/>
              </w:rPr>
              <w:t>接收询问和质疑的联系方式：</w:t>
            </w:r>
          </w:p>
          <w:p w14:paraId="3F33D8BC" w14:textId="77777777" w:rsidR="00AA4130" w:rsidRDefault="00B91F4D">
            <w:pPr>
              <w:jc w:val="left"/>
              <w:rPr>
                <w:rFonts w:cs="宋体"/>
                <w:color w:val="000000" w:themeColor="text1"/>
                <w:sz w:val="24"/>
              </w:rPr>
            </w:pPr>
            <w:r>
              <w:rPr>
                <w:rFonts w:cs="宋体" w:hint="eastAsia"/>
                <w:color w:val="000000" w:themeColor="text1"/>
                <w:sz w:val="24"/>
              </w:rPr>
              <w:t>联系部门：</w:t>
            </w:r>
            <w:r>
              <w:rPr>
                <w:rFonts w:cs="宋体" w:hint="eastAsia"/>
                <w:color w:val="000000" w:themeColor="text1"/>
                <w:sz w:val="24"/>
                <w:u w:val="single"/>
              </w:rPr>
              <w:t>中信国际招标有限公司</w:t>
            </w:r>
            <w:r>
              <w:rPr>
                <w:rFonts w:cs="宋体" w:hint="eastAsia"/>
                <w:color w:val="000000" w:themeColor="text1"/>
                <w:sz w:val="24"/>
              </w:rPr>
              <w:t>；</w:t>
            </w:r>
          </w:p>
          <w:p w14:paraId="430E7645" w14:textId="77777777" w:rsidR="00AA4130" w:rsidRDefault="00B91F4D">
            <w:pPr>
              <w:jc w:val="left"/>
              <w:rPr>
                <w:rFonts w:cs="宋体"/>
                <w:color w:val="000000" w:themeColor="text1"/>
                <w:sz w:val="24"/>
              </w:rPr>
            </w:pPr>
            <w:r>
              <w:rPr>
                <w:rFonts w:cs="宋体" w:hint="eastAsia"/>
                <w:color w:val="000000" w:themeColor="text1"/>
                <w:sz w:val="24"/>
              </w:rPr>
              <w:t>联系电话：</w:t>
            </w:r>
            <w:r>
              <w:rPr>
                <w:rFonts w:cs="宋体" w:hint="eastAsia"/>
                <w:color w:val="000000" w:themeColor="text1"/>
                <w:sz w:val="24"/>
                <w:u w:val="single"/>
              </w:rPr>
              <w:t>详见采购邀请</w:t>
            </w:r>
            <w:r>
              <w:rPr>
                <w:rFonts w:cs="宋体"/>
                <w:color w:val="000000" w:themeColor="text1"/>
                <w:sz w:val="24"/>
                <w:u w:val="single"/>
              </w:rPr>
              <w:t xml:space="preserve"> </w:t>
            </w:r>
            <w:r>
              <w:rPr>
                <w:rFonts w:cs="宋体" w:hint="eastAsia"/>
                <w:color w:val="000000" w:themeColor="text1"/>
                <w:sz w:val="24"/>
              </w:rPr>
              <w:t>；</w:t>
            </w:r>
          </w:p>
          <w:p w14:paraId="1CDC03F8" w14:textId="77777777" w:rsidR="00AA4130" w:rsidRDefault="00B91F4D">
            <w:pPr>
              <w:pStyle w:val="af6"/>
              <w:adjustRightInd w:val="0"/>
              <w:snapToGrid w:val="0"/>
              <w:jc w:val="left"/>
              <w:rPr>
                <w:rFonts w:ascii="Times New Roman" w:hAnsi="Times New Roman" w:cs="宋体" w:hint="default"/>
                <w:color w:val="000000" w:themeColor="text1"/>
                <w:sz w:val="24"/>
                <w:szCs w:val="24"/>
              </w:rPr>
            </w:pPr>
            <w:r>
              <w:rPr>
                <w:rFonts w:ascii="Times New Roman" w:hAnsi="Times New Roman" w:cs="宋体"/>
                <w:color w:val="000000" w:themeColor="text1"/>
                <w:sz w:val="24"/>
              </w:rPr>
              <w:t>通讯地址：</w:t>
            </w:r>
            <w:r>
              <w:rPr>
                <w:rFonts w:ascii="Times New Roman" w:hAnsi="Times New Roman" w:cs="宋体"/>
                <w:color w:val="000000" w:themeColor="text1"/>
                <w:sz w:val="24"/>
                <w:u w:val="single"/>
              </w:rPr>
              <w:t>详见采购邀请</w:t>
            </w:r>
            <w:r>
              <w:rPr>
                <w:rFonts w:ascii="Times New Roman" w:hAnsi="Times New Roman" w:cs="宋体"/>
                <w:color w:val="000000" w:themeColor="text1"/>
                <w:sz w:val="24"/>
                <w:u w:val="single"/>
              </w:rPr>
              <w:t xml:space="preserve"> </w:t>
            </w:r>
            <w:r>
              <w:rPr>
                <w:rFonts w:ascii="Times New Roman" w:hAnsi="Times New Roman" w:cs="宋体"/>
                <w:color w:val="000000" w:themeColor="text1"/>
                <w:sz w:val="24"/>
              </w:rPr>
              <w:t>。</w:t>
            </w:r>
          </w:p>
        </w:tc>
      </w:tr>
      <w:tr w:rsidR="00AA4130" w14:paraId="3379BAFB" w14:textId="77777777">
        <w:trPr>
          <w:trHeight w:val="20"/>
          <w:jc w:val="center"/>
        </w:trPr>
        <w:tc>
          <w:tcPr>
            <w:tcW w:w="1001" w:type="dxa"/>
            <w:vAlign w:val="center"/>
          </w:tcPr>
          <w:p w14:paraId="388D24FE" w14:textId="77777777" w:rsidR="00AA4130" w:rsidRDefault="00B91F4D">
            <w:pPr>
              <w:pStyle w:val="af6"/>
              <w:adjustRightInd w:val="0"/>
              <w:snapToGrid w:val="0"/>
              <w:jc w:val="center"/>
              <w:rPr>
                <w:rFonts w:ascii="Times New Roman" w:hAnsi="Times New Roman" w:cs="宋体" w:hint="default"/>
                <w:sz w:val="24"/>
                <w:szCs w:val="24"/>
              </w:rPr>
            </w:pPr>
            <w:r>
              <w:rPr>
                <w:rFonts w:ascii="Times New Roman" w:hAnsi="Times New Roman" w:cs="宋体" w:hint="default"/>
                <w:sz w:val="24"/>
                <w:szCs w:val="24"/>
              </w:rPr>
              <w:t>25</w:t>
            </w:r>
          </w:p>
        </w:tc>
        <w:tc>
          <w:tcPr>
            <w:tcW w:w="1724" w:type="dxa"/>
            <w:vAlign w:val="center"/>
          </w:tcPr>
          <w:p w14:paraId="19D10888" w14:textId="77777777" w:rsidR="00AA4130" w:rsidRDefault="00B91F4D">
            <w:pPr>
              <w:pStyle w:val="af6"/>
              <w:adjustRightInd w:val="0"/>
              <w:snapToGrid w:val="0"/>
              <w:jc w:val="center"/>
              <w:rPr>
                <w:rFonts w:ascii="Times New Roman" w:hAnsi="Times New Roman" w:cs="宋体" w:hint="default"/>
                <w:color w:val="000000" w:themeColor="text1"/>
                <w:sz w:val="24"/>
                <w:szCs w:val="24"/>
                <w:highlight w:val="yellow"/>
              </w:rPr>
            </w:pPr>
            <w:r>
              <w:rPr>
                <w:rFonts w:ascii="Times New Roman" w:hAnsi="Times New Roman"/>
                <w:color w:val="000000" w:themeColor="text1"/>
                <w:sz w:val="24"/>
              </w:rPr>
              <w:t>代理费</w:t>
            </w:r>
          </w:p>
        </w:tc>
        <w:tc>
          <w:tcPr>
            <w:tcW w:w="7350" w:type="dxa"/>
            <w:vAlign w:val="center"/>
          </w:tcPr>
          <w:p w14:paraId="244AB59F" w14:textId="77777777" w:rsidR="00AA4130" w:rsidRDefault="00B91F4D">
            <w:pPr>
              <w:jc w:val="left"/>
              <w:rPr>
                <w:color w:val="000000" w:themeColor="text1"/>
                <w:sz w:val="24"/>
              </w:rPr>
            </w:pPr>
            <w:r>
              <w:rPr>
                <w:color w:val="000000" w:themeColor="text1"/>
                <w:sz w:val="24"/>
              </w:rPr>
              <w:t>收费对象：</w:t>
            </w:r>
          </w:p>
          <w:p w14:paraId="61265D11" w14:textId="77777777" w:rsidR="00AA4130" w:rsidRDefault="00B91F4D">
            <w:pPr>
              <w:jc w:val="left"/>
              <w:rPr>
                <w:color w:val="000000" w:themeColor="text1"/>
                <w:sz w:val="24"/>
              </w:rPr>
            </w:pPr>
            <w:r>
              <w:rPr>
                <w:color w:val="000000" w:themeColor="text1"/>
                <w:sz w:val="24"/>
              </w:rPr>
              <w:t>□</w:t>
            </w:r>
            <w:r>
              <w:rPr>
                <w:color w:val="000000" w:themeColor="text1"/>
                <w:sz w:val="24"/>
              </w:rPr>
              <w:t>采购人</w:t>
            </w:r>
          </w:p>
          <w:p w14:paraId="17CD39E2" w14:textId="77777777" w:rsidR="00AA4130" w:rsidRDefault="00B91F4D">
            <w:pPr>
              <w:jc w:val="left"/>
              <w:rPr>
                <w:color w:val="000000" w:themeColor="text1"/>
                <w:sz w:val="24"/>
              </w:rPr>
            </w:pPr>
            <w:r>
              <w:rPr>
                <w:b/>
                <w:bCs/>
                <w:color w:val="000000" w:themeColor="text1"/>
                <w:sz w:val="24"/>
              </w:rPr>
              <w:t>■</w:t>
            </w:r>
            <w:r>
              <w:rPr>
                <w:color w:val="000000" w:themeColor="text1"/>
                <w:sz w:val="24"/>
              </w:rPr>
              <w:t>成交供应商</w:t>
            </w:r>
          </w:p>
          <w:p w14:paraId="37324B60" w14:textId="77777777" w:rsidR="00AA4130" w:rsidRDefault="00B91F4D">
            <w:pPr>
              <w:jc w:val="left"/>
              <w:rPr>
                <w:color w:val="000000" w:themeColor="text1"/>
                <w:sz w:val="24"/>
              </w:rPr>
            </w:pPr>
            <w:r>
              <w:rPr>
                <w:color w:val="000000" w:themeColor="text1"/>
                <w:sz w:val="24"/>
              </w:rPr>
              <w:t>收费标准：</w:t>
            </w:r>
            <w:r>
              <w:rPr>
                <w:rFonts w:hint="eastAsia"/>
                <w:color w:val="000000" w:themeColor="text1"/>
                <w:sz w:val="24"/>
                <w:u w:val="single"/>
              </w:rPr>
              <w:t>采购代理服务费</w:t>
            </w:r>
            <w:r>
              <w:rPr>
                <w:color w:val="000000" w:themeColor="text1"/>
                <w:sz w:val="24"/>
                <w:u w:val="single"/>
              </w:rPr>
              <w:t>参</w:t>
            </w:r>
            <w:r>
              <w:rPr>
                <w:rFonts w:hint="eastAsia"/>
                <w:color w:val="000000" w:themeColor="text1"/>
                <w:sz w:val="24"/>
                <w:u w:val="single"/>
              </w:rPr>
              <w:t>照中华人民共和国国家计委令计价格</w:t>
            </w:r>
            <w:r>
              <w:rPr>
                <w:rFonts w:hint="eastAsia"/>
                <w:color w:val="000000" w:themeColor="text1"/>
                <w:sz w:val="24"/>
                <w:u w:val="single"/>
              </w:rPr>
              <w:t>[2002]1980</w:t>
            </w:r>
            <w:r>
              <w:rPr>
                <w:rFonts w:hint="eastAsia"/>
                <w:color w:val="000000" w:themeColor="text1"/>
                <w:sz w:val="24"/>
                <w:u w:val="single"/>
              </w:rPr>
              <w:t>号规定的手续费收费标准按采购包进行收取。</w:t>
            </w:r>
          </w:p>
          <w:p w14:paraId="26234E25" w14:textId="77777777" w:rsidR="00AA4130" w:rsidRDefault="00B91F4D">
            <w:pPr>
              <w:pStyle w:val="af6"/>
              <w:adjustRightInd w:val="0"/>
              <w:snapToGrid w:val="0"/>
              <w:jc w:val="left"/>
              <w:rPr>
                <w:rFonts w:ascii="Times New Roman" w:hAnsi="Times New Roman" w:cs="宋体" w:hint="default"/>
                <w:color w:val="000000" w:themeColor="text1"/>
                <w:sz w:val="24"/>
                <w:szCs w:val="24"/>
                <w:highlight w:val="yellow"/>
              </w:rPr>
            </w:pPr>
            <w:r>
              <w:rPr>
                <w:rFonts w:ascii="Times New Roman" w:hAnsi="Times New Roman"/>
                <w:color w:val="000000" w:themeColor="text1"/>
                <w:sz w:val="24"/>
              </w:rPr>
              <w:t>缴纳时间：</w:t>
            </w:r>
            <w:r>
              <w:rPr>
                <w:rFonts w:ascii="Times New Roman" w:hAnsi="Times New Roman"/>
                <w:color w:val="000000" w:themeColor="text1"/>
                <w:sz w:val="24"/>
                <w:u w:val="single"/>
              </w:rPr>
              <w:t>在成交供应商领取成交通知书时，由成交供应商向采购代理机构一次性支付全部采购代理服务费</w:t>
            </w:r>
            <w:r>
              <w:rPr>
                <w:rFonts w:ascii="Times New Roman" w:hAnsi="Times New Roman"/>
                <w:color w:val="000000" w:themeColor="text1"/>
                <w:sz w:val="24"/>
              </w:rPr>
              <w:t>。</w:t>
            </w:r>
          </w:p>
        </w:tc>
      </w:tr>
    </w:tbl>
    <w:p w14:paraId="76BBD3FB" w14:textId="77777777" w:rsidR="00AA4130" w:rsidRDefault="00AA4130">
      <w:pPr>
        <w:pStyle w:val="af6"/>
        <w:adjustRightInd w:val="0"/>
        <w:snapToGrid w:val="0"/>
        <w:jc w:val="center"/>
        <w:rPr>
          <w:rFonts w:ascii="Times New Roman" w:hAnsi="Times New Roman" w:cs="宋体" w:hint="default"/>
          <w:sz w:val="24"/>
          <w:szCs w:val="24"/>
        </w:rPr>
        <w:sectPr w:rsidR="00AA4130">
          <w:footerReference w:type="default" r:id="rId11"/>
          <w:footerReference w:type="first" r:id="rId12"/>
          <w:pgSz w:w="11907" w:h="16840"/>
          <w:pgMar w:top="1418" w:right="1134" w:bottom="1418" w:left="1701" w:header="851" w:footer="851" w:gutter="0"/>
          <w:pgNumType w:start="1"/>
          <w:cols w:space="720"/>
          <w:titlePg/>
          <w:docGrid w:linePitch="462"/>
        </w:sectPr>
      </w:pPr>
    </w:p>
    <w:p w14:paraId="1EC04763" w14:textId="77777777" w:rsidR="00AA4130" w:rsidRDefault="00B91F4D">
      <w:pPr>
        <w:spacing w:beforeLines="100" w:before="240" w:afterLines="100" w:after="240"/>
        <w:jc w:val="center"/>
        <w:rPr>
          <w:b/>
          <w:sz w:val="28"/>
          <w:szCs w:val="28"/>
        </w:rPr>
      </w:pPr>
      <w:r>
        <w:rPr>
          <w:b/>
          <w:sz w:val="28"/>
          <w:szCs w:val="28"/>
        </w:rPr>
        <w:lastRenderedPageBreak/>
        <w:t>供应商须知</w:t>
      </w:r>
    </w:p>
    <w:p w14:paraId="517F568A" w14:textId="77777777" w:rsidR="00AA4130" w:rsidRDefault="00B91F4D">
      <w:pPr>
        <w:pStyle w:val="21"/>
        <w:tabs>
          <w:tab w:val="center" w:pos="4592"/>
          <w:tab w:val="left" w:pos="7860"/>
        </w:tabs>
        <w:spacing w:before="0" w:line="360" w:lineRule="auto"/>
        <w:jc w:val="left"/>
        <w:rPr>
          <w:rFonts w:ascii="Times New Roman" w:eastAsia="宋体" w:hAnsi="Times New Roman"/>
          <w:sz w:val="28"/>
        </w:rPr>
      </w:pPr>
      <w:bookmarkStart w:id="69" w:name="_Toc127151518"/>
      <w:bookmarkStart w:id="70" w:name="_Toc520356143"/>
      <w:r>
        <w:rPr>
          <w:rFonts w:ascii="Times New Roman" w:eastAsia="宋体" w:hAnsi="Times New Roman"/>
          <w:sz w:val="28"/>
        </w:rPr>
        <w:tab/>
      </w:r>
      <w:bookmarkStart w:id="71" w:name="_Toc151190145"/>
      <w:bookmarkStart w:id="72" w:name="_Toc265228356"/>
      <w:bookmarkStart w:id="73" w:name="_Toc226337214"/>
      <w:bookmarkStart w:id="74" w:name="_Toc150774723"/>
      <w:bookmarkStart w:id="75" w:name="_Toc150774618"/>
      <w:bookmarkStart w:id="76" w:name="_Toc305158860"/>
      <w:bookmarkStart w:id="77" w:name="_Toc151193616"/>
      <w:bookmarkStart w:id="78" w:name="_Toc151193688"/>
      <w:bookmarkStart w:id="79" w:name="_Toc226965791"/>
      <w:bookmarkStart w:id="80" w:name="_Toc195842883"/>
      <w:bookmarkStart w:id="81" w:name="_Toc226309762"/>
      <w:bookmarkStart w:id="82" w:name="_Toc150480756"/>
      <w:bookmarkStart w:id="83" w:name="_Toc151193760"/>
      <w:bookmarkStart w:id="84" w:name="_Toc226965708"/>
      <w:bookmarkStart w:id="85" w:name="_Toc264969208"/>
      <w:bookmarkStart w:id="86" w:name="_Toc151193906"/>
      <w:bookmarkStart w:id="87" w:name="_Toc305158786"/>
      <w:bookmarkStart w:id="88" w:name="_Toc150509269"/>
      <w:bookmarkStart w:id="89" w:name="_Toc151193832"/>
      <w:bookmarkStart w:id="90" w:name="_Toc142311020"/>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Pr>
          <w:rFonts w:ascii="Times New Roman" w:eastAsia="宋体" w:hAnsi="Times New Roman"/>
          <w:sz w:val="28"/>
        </w:rPr>
        <w:tab/>
      </w:r>
    </w:p>
    <w:p w14:paraId="1D27C11B" w14:textId="77777777" w:rsidR="00AA4130" w:rsidRDefault="00B91F4D">
      <w:pPr>
        <w:numPr>
          <w:ilvl w:val="0"/>
          <w:numId w:val="8"/>
        </w:numPr>
        <w:tabs>
          <w:tab w:val="clear" w:pos="900"/>
          <w:tab w:val="left" w:pos="360"/>
        </w:tabs>
        <w:snapToGrid w:val="0"/>
        <w:spacing w:line="360" w:lineRule="auto"/>
        <w:ind w:left="357" w:hanging="357"/>
        <w:outlineLvl w:val="1"/>
        <w:rPr>
          <w:sz w:val="24"/>
        </w:rPr>
      </w:pPr>
      <w:bookmarkStart w:id="91" w:name="_Toc305158787"/>
      <w:bookmarkStart w:id="92" w:name="_Toc305158861"/>
      <w:bookmarkStart w:id="93" w:name="_Toc264969209"/>
      <w:bookmarkStart w:id="94" w:name="_Toc265228357"/>
      <w:r>
        <w:rPr>
          <w:sz w:val="24"/>
        </w:rPr>
        <w:t>采购人、采购代理机构、供应商</w:t>
      </w:r>
      <w:bookmarkEnd w:id="91"/>
      <w:bookmarkEnd w:id="92"/>
      <w:bookmarkEnd w:id="93"/>
      <w:bookmarkEnd w:id="94"/>
      <w:r>
        <w:rPr>
          <w:sz w:val="24"/>
        </w:rPr>
        <w:t>、联合体</w:t>
      </w:r>
    </w:p>
    <w:p w14:paraId="1927DB8A" w14:textId="77777777" w:rsidR="00AA4130" w:rsidRDefault="00B91F4D">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291DEF7D" w14:textId="77777777" w:rsidR="00AA4130" w:rsidRDefault="00B91F4D">
      <w:pPr>
        <w:numPr>
          <w:ilvl w:val="1"/>
          <w:numId w:val="8"/>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7C794448" w14:textId="77777777" w:rsidR="00AA4130" w:rsidRDefault="00B91F4D">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533D6EFF" w14:textId="77777777" w:rsidR="00AA4130" w:rsidRDefault="00B91F4D">
      <w:pPr>
        <w:numPr>
          <w:ilvl w:val="0"/>
          <w:numId w:val="8"/>
        </w:numPr>
        <w:tabs>
          <w:tab w:val="clear" w:pos="900"/>
          <w:tab w:val="left" w:pos="360"/>
        </w:tabs>
        <w:snapToGrid w:val="0"/>
        <w:spacing w:line="360" w:lineRule="auto"/>
        <w:ind w:left="357" w:hanging="357"/>
        <w:outlineLvl w:val="1"/>
        <w:rPr>
          <w:sz w:val="24"/>
        </w:rPr>
      </w:pPr>
      <w:bookmarkStart w:id="95" w:name="_Toc149720813"/>
      <w:bookmarkStart w:id="96" w:name="_Toc151193762"/>
      <w:bookmarkStart w:id="97" w:name="_Toc150774725"/>
      <w:bookmarkStart w:id="98" w:name="_Toc305158788"/>
      <w:bookmarkStart w:id="99" w:name="_Toc265228358"/>
      <w:bookmarkStart w:id="100" w:name="_Toc164608634"/>
      <w:bookmarkStart w:id="101" w:name="_Toc164351614"/>
      <w:bookmarkStart w:id="102" w:name="_Toc164229361"/>
      <w:bookmarkStart w:id="103" w:name="_Toc127161434"/>
      <w:bookmarkStart w:id="104" w:name="_Toc226965710"/>
      <w:bookmarkStart w:id="105" w:name="_Toc150480758"/>
      <w:bookmarkStart w:id="106" w:name="_Toc305158862"/>
      <w:bookmarkStart w:id="107" w:name="_Toc151193908"/>
      <w:bookmarkStart w:id="108" w:name="_Toc195842885"/>
      <w:bookmarkStart w:id="109" w:name="_Toc151190147"/>
      <w:bookmarkStart w:id="110" w:name="_Toc127151520"/>
      <w:bookmarkStart w:id="111" w:name="_Toc150774620"/>
      <w:bookmarkStart w:id="112" w:name="_Toc150509271"/>
      <w:bookmarkStart w:id="113" w:name="_Toc226965793"/>
      <w:bookmarkStart w:id="114" w:name="_Toc127151721"/>
      <w:bookmarkStart w:id="115" w:name="_Toc264969210"/>
      <w:bookmarkStart w:id="116" w:name="_Toc151193690"/>
      <w:bookmarkStart w:id="117" w:name="_Toc151193834"/>
      <w:bookmarkStart w:id="118" w:name="_Toc226309764"/>
      <w:bookmarkStart w:id="119" w:name="_Toc164229215"/>
      <w:bookmarkStart w:id="120" w:name="_Toc164608789"/>
      <w:bookmarkStart w:id="121" w:name="_Toc226337216"/>
      <w:bookmarkStart w:id="122" w:name="_Toc151193618"/>
      <w:bookmarkStart w:id="123" w:name="_Toc142311022"/>
      <w:r>
        <w:rPr>
          <w:sz w:val="24"/>
        </w:rPr>
        <w:t>资金来源</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sz w:val="24"/>
        </w:rPr>
        <w:t>、项目属性、科研仪器设备采购</w:t>
      </w:r>
    </w:p>
    <w:p w14:paraId="76D81BC1" w14:textId="77777777" w:rsidR="00AA4130" w:rsidRDefault="00B91F4D">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5BADA343" w14:textId="77777777" w:rsidR="00AA4130" w:rsidRDefault="00B91F4D">
      <w:pPr>
        <w:numPr>
          <w:ilvl w:val="1"/>
          <w:numId w:val="8"/>
        </w:numPr>
        <w:tabs>
          <w:tab w:val="left" w:pos="1080"/>
          <w:tab w:val="left" w:pos="2014"/>
        </w:tabs>
        <w:snapToGrid w:val="0"/>
        <w:spacing w:line="360" w:lineRule="auto"/>
        <w:ind w:left="1080" w:hanging="720"/>
        <w:rPr>
          <w:sz w:val="24"/>
        </w:rPr>
      </w:pPr>
      <w:r>
        <w:rPr>
          <w:sz w:val="24"/>
        </w:rPr>
        <w:t>项目属性见《供应商须知资料表》。</w:t>
      </w:r>
    </w:p>
    <w:p w14:paraId="2F5D2DC3" w14:textId="77777777" w:rsidR="00AA4130" w:rsidRDefault="00B91F4D">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p>
    <w:p w14:paraId="24B16550" w14:textId="77777777" w:rsidR="00AA4130" w:rsidRDefault="00B91F4D">
      <w:pPr>
        <w:numPr>
          <w:ilvl w:val="0"/>
          <w:numId w:val="8"/>
        </w:numPr>
        <w:tabs>
          <w:tab w:val="left" w:pos="360"/>
        </w:tabs>
        <w:snapToGrid w:val="0"/>
        <w:spacing w:line="360" w:lineRule="auto"/>
        <w:ind w:left="357" w:hanging="357"/>
        <w:outlineLvl w:val="1"/>
        <w:rPr>
          <w:sz w:val="24"/>
        </w:rPr>
      </w:pPr>
      <w:r>
        <w:rPr>
          <w:sz w:val="24"/>
        </w:rPr>
        <w:t>现场考察、磋商前答疑会</w:t>
      </w:r>
    </w:p>
    <w:p w14:paraId="44886EE0" w14:textId="77777777" w:rsidR="00AA4130" w:rsidRDefault="00B91F4D">
      <w:pPr>
        <w:numPr>
          <w:ilvl w:val="1"/>
          <w:numId w:val="8"/>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4" w:name="_Toc226309766"/>
      <w:bookmarkStart w:id="125" w:name="_Toc151190149"/>
      <w:bookmarkStart w:id="126" w:name="_Toc520356146"/>
      <w:bookmarkStart w:id="127" w:name="_Toc150509273"/>
      <w:bookmarkStart w:id="128" w:name="_Toc226337218"/>
      <w:bookmarkStart w:id="129" w:name="_Toc150774622"/>
      <w:bookmarkStart w:id="130" w:name="_Toc305158790"/>
      <w:bookmarkStart w:id="131" w:name="_Toc150480760"/>
      <w:bookmarkStart w:id="132" w:name="_Toc151193620"/>
      <w:bookmarkStart w:id="133" w:name="_Toc264969212"/>
      <w:bookmarkStart w:id="134" w:name="_Toc151193910"/>
      <w:bookmarkStart w:id="135" w:name="_Toc151193764"/>
      <w:bookmarkStart w:id="136" w:name="_Toc127151522"/>
      <w:bookmarkStart w:id="137" w:name="_Toc151193692"/>
      <w:bookmarkStart w:id="138" w:name="_Toc142311024"/>
      <w:bookmarkStart w:id="139" w:name="_Toc226965712"/>
      <w:bookmarkStart w:id="140" w:name="_Toc195842887"/>
      <w:bookmarkStart w:id="141" w:name="_Toc151193836"/>
      <w:bookmarkStart w:id="142" w:name="_Toc265228360"/>
      <w:bookmarkStart w:id="143" w:name="_Toc150774727"/>
      <w:bookmarkStart w:id="144" w:name="_Toc305158864"/>
      <w:bookmarkStart w:id="145" w:name="_Toc226965795"/>
    </w:p>
    <w:p w14:paraId="411265C9" w14:textId="77777777" w:rsidR="00AA4130" w:rsidRDefault="00B91F4D">
      <w:pPr>
        <w:numPr>
          <w:ilvl w:val="1"/>
          <w:numId w:val="8"/>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79D7A4C3" w14:textId="77777777" w:rsidR="00AA4130" w:rsidRDefault="00B91F4D">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44C48770" w14:textId="77777777" w:rsidR="00AA4130" w:rsidRDefault="00B91F4D">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428CA596" w14:textId="77777777" w:rsidR="00AA4130" w:rsidRDefault="00B91F4D">
      <w:pPr>
        <w:pStyle w:val="afff0"/>
        <w:numPr>
          <w:ilvl w:val="2"/>
          <w:numId w:val="8"/>
        </w:numPr>
        <w:tabs>
          <w:tab w:val="left" w:pos="2521"/>
          <w:tab w:val="left" w:pos="2522"/>
        </w:tabs>
        <w:autoSpaceDE w:val="0"/>
        <w:autoSpaceDN w:val="0"/>
        <w:spacing w:line="360" w:lineRule="auto"/>
        <w:ind w:firstLineChars="0"/>
        <w:rPr>
          <w:rFonts w:ascii="Times New Roman" w:hAnsi="Times New Roman"/>
          <w:sz w:val="24"/>
          <w:szCs w:val="24"/>
        </w:rPr>
      </w:pPr>
      <w:r>
        <w:rPr>
          <w:rFonts w:ascii="Times New Roman" w:hAnsi="Times New Roman"/>
          <w:sz w:val="24"/>
          <w:szCs w:val="24"/>
        </w:rPr>
        <w:t>政府采购应当采购本国货物、工程和服务。但有《中华人民共和国政府采购法》第十条规定情形的除外。</w:t>
      </w:r>
    </w:p>
    <w:p w14:paraId="64184C51" w14:textId="77777777" w:rsidR="009E6500" w:rsidRDefault="00B91F4D" w:rsidP="009E6500">
      <w:pPr>
        <w:pStyle w:val="afff0"/>
        <w:numPr>
          <w:ilvl w:val="2"/>
          <w:numId w:val="8"/>
        </w:numPr>
        <w:tabs>
          <w:tab w:val="left" w:pos="2521"/>
          <w:tab w:val="left" w:pos="2522"/>
        </w:tabs>
        <w:autoSpaceDE w:val="0"/>
        <w:autoSpaceDN w:val="0"/>
        <w:spacing w:line="360" w:lineRule="auto"/>
        <w:ind w:firstLineChars="0"/>
        <w:rPr>
          <w:rFonts w:ascii="Times New Roman" w:hAnsi="Times New Roman"/>
          <w:sz w:val="24"/>
          <w:szCs w:val="24"/>
        </w:rPr>
      </w:pPr>
      <w:r>
        <w:rPr>
          <w:rFonts w:ascii="Times New Roman" w:hAnsi="Times New Roman"/>
          <w:sz w:val="24"/>
          <w:szCs w:val="24"/>
        </w:rPr>
        <w:t>本项目如接受非本国货物、工程、服务参与投标，则具体要求见第四章《采购需求》。</w:t>
      </w:r>
    </w:p>
    <w:p w14:paraId="6CC61DCC" w14:textId="69866688" w:rsidR="00AA4130" w:rsidRPr="009E6500" w:rsidRDefault="00B91F4D" w:rsidP="009E6500">
      <w:pPr>
        <w:pStyle w:val="afff0"/>
        <w:numPr>
          <w:ilvl w:val="2"/>
          <w:numId w:val="8"/>
        </w:numPr>
        <w:tabs>
          <w:tab w:val="left" w:pos="2521"/>
          <w:tab w:val="left" w:pos="2522"/>
        </w:tabs>
        <w:autoSpaceDE w:val="0"/>
        <w:autoSpaceDN w:val="0"/>
        <w:spacing w:line="360" w:lineRule="auto"/>
        <w:ind w:firstLineChars="0"/>
        <w:rPr>
          <w:rFonts w:ascii="Times New Roman" w:hAnsi="Times New Roman"/>
          <w:sz w:val="24"/>
          <w:szCs w:val="24"/>
        </w:rPr>
      </w:pPr>
      <w:r w:rsidRPr="009E6500">
        <w:rPr>
          <w:sz w:val="24"/>
        </w:rPr>
        <w:t>进口产品指通过中国海关报关验放进入中国境内且产自关境外的产品，包括已经进入中国境内的进口产品。关于进口产品的相关规定依据《政府采购</w:t>
      </w:r>
      <w:r w:rsidRPr="009E6500">
        <w:t>进口产品管理办法》（财库〔</w:t>
      </w:r>
      <w:r w:rsidRPr="009E6500">
        <w:t>2007</w:t>
      </w:r>
      <w:r w:rsidRPr="009E6500">
        <w:t>〕</w:t>
      </w:r>
      <w:r w:rsidRPr="009E6500">
        <w:t xml:space="preserve">119 </w:t>
      </w:r>
      <w:r w:rsidRPr="009E6500">
        <w:t>号文）、《关于政府采购进口产品管理有关问题的通知》（财办库〔</w:t>
      </w:r>
      <w:r w:rsidRPr="009E6500">
        <w:t>2008</w:t>
      </w:r>
      <w:r w:rsidRPr="009E6500">
        <w:t>〕</w:t>
      </w:r>
      <w:r w:rsidRPr="009E6500">
        <w:t>248</w:t>
      </w:r>
      <w:r w:rsidRPr="009E6500">
        <w:t>号文）。</w:t>
      </w:r>
    </w:p>
    <w:p w14:paraId="4378434F" w14:textId="77777777" w:rsidR="009E6500" w:rsidRDefault="009E6500" w:rsidP="009E6500">
      <w:pPr>
        <w:numPr>
          <w:ilvl w:val="1"/>
          <w:numId w:val="8"/>
        </w:numPr>
        <w:tabs>
          <w:tab w:val="left" w:pos="1080"/>
          <w:tab w:val="left" w:pos="2014"/>
        </w:tabs>
        <w:snapToGrid w:val="0"/>
        <w:spacing w:line="360" w:lineRule="auto"/>
        <w:ind w:left="1080" w:hanging="720"/>
        <w:rPr>
          <w:sz w:val="24"/>
        </w:rPr>
      </w:pPr>
      <w:r w:rsidRPr="009E6500">
        <w:rPr>
          <w:rFonts w:hint="eastAsia"/>
          <w:sz w:val="24"/>
        </w:rPr>
        <w:t>本国产品</w:t>
      </w:r>
    </w:p>
    <w:p w14:paraId="0CC7A13A" w14:textId="2B9BECB4" w:rsidR="00A40D52" w:rsidRPr="007D22F6" w:rsidRDefault="009E6500" w:rsidP="007D22F6">
      <w:pPr>
        <w:tabs>
          <w:tab w:val="left" w:pos="1622"/>
        </w:tabs>
        <w:autoSpaceDE w:val="0"/>
        <w:autoSpaceDN w:val="0"/>
        <w:spacing w:line="360" w:lineRule="auto"/>
        <w:ind w:leftChars="520" w:left="1092"/>
        <w:rPr>
          <w:sz w:val="24"/>
        </w:rPr>
      </w:pPr>
      <w:r w:rsidRPr="007D22F6">
        <w:rPr>
          <w:rFonts w:hint="eastAsia"/>
          <w:sz w:val="24"/>
        </w:rPr>
        <w:t>本项目按照《国务院办公厅关于在政府采购中实施本国产品标准及相关政策的通知》（国</w:t>
      </w:r>
      <w:r w:rsidRPr="007D22F6">
        <w:rPr>
          <w:rFonts w:hint="eastAsia"/>
          <w:sz w:val="24"/>
        </w:rPr>
        <w:lastRenderedPageBreak/>
        <w:t>办发〔</w:t>
      </w:r>
      <w:r w:rsidRPr="007D22F6">
        <w:rPr>
          <w:rFonts w:hint="eastAsia"/>
          <w:sz w:val="24"/>
        </w:rPr>
        <w:t>2025</w:t>
      </w:r>
      <w:r w:rsidRPr="007D22F6">
        <w:rPr>
          <w:rFonts w:hint="eastAsia"/>
          <w:sz w:val="24"/>
        </w:rPr>
        <w:t>〕</w:t>
      </w:r>
      <w:r w:rsidRPr="007D22F6">
        <w:rPr>
          <w:rFonts w:hint="eastAsia"/>
          <w:sz w:val="24"/>
        </w:rPr>
        <w:t>34</w:t>
      </w:r>
      <w:r w:rsidRPr="007D22F6">
        <w:rPr>
          <w:rFonts w:hint="eastAsia"/>
          <w:sz w:val="24"/>
        </w:rPr>
        <w:t>号）和《关于贯彻落实</w:t>
      </w:r>
      <w:r w:rsidRPr="007D22F6">
        <w:rPr>
          <w:rFonts w:hint="eastAsia"/>
          <w:sz w:val="24"/>
        </w:rPr>
        <w:t>&lt;</w:t>
      </w:r>
      <w:r w:rsidRPr="007D22F6">
        <w:rPr>
          <w:rFonts w:hint="eastAsia"/>
          <w:sz w:val="24"/>
        </w:rPr>
        <w:t>国务院办公厅关于在政府采购中实施本国产品标准及相关政策的通知</w:t>
      </w:r>
      <w:r w:rsidRPr="007D22F6">
        <w:rPr>
          <w:rFonts w:hint="eastAsia"/>
          <w:sz w:val="24"/>
        </w:rPr>
        <w:t>&gt;</w:t>
      </w:r>
      <w:r w:rsidRPr="007D22F6">
        <w:rPr>
          <w:rFonts w:hint="eastAsia"/>
          <w:sz w:val="24"/>
        </w:rPr>
        <w:t>的意见》（财库〔</w:t>
      </w:r>
      <w:r w:rsidRPr="007D22F6">
        <w:rPr>
          <w:rFonts w:hint="eastAsia"/>
          <w:sz w:val="24"/>
        </w:rPr>
        <w:t>2025</w:t>
      </w:r>
      <w:r w:rsidRPr="007D22F6">
        <w:rPr>
          <w:rFonts w:hint="eastAsia"/>
          <w:sz w:val="24"/>
        </w:rPr>
        <w:t>〕</w:t>
      </w:r>
      <w:r w:rsidRPr="007D22F6">
        <w:rPr>
          <w:rFonts w:hint="eastAsia"/>
          <w:sz w:val="24"/>
        </w:rPr>
        <w:t>30</w:t>
      </w:r>
      <w:r w:rsidRPr="007D22F6">
        <w:rPr>
          <w:rFonts w:hint="eastAsia"/>
          <w:sz w:val="24"/>
        </w:rPr>
        <w:t>号）有关要求，落实本国产品标准。</w:t>
      </w:r>
    </w:p>
    <w:p w14:paraId="07720AE8" w14:textId="5EF8E074" w:rsidR="00AA4130" w:rsidRDefault="00B91F4D">
      <w:pPr>
        <w:pStyle w:val="afff0"/>
        <w:numPr>
          <w:ilvl w:val="1"/>
          <w:numId w:val="8"/>
        </w:numPr>
        <w:tabs>
          <w:tab w:val="left" w:pos="1622"/>
        </w:tabs>
        <w:autoSpaceDE w:val="0"/>
        <w:autoSpaceDN w:val="0"/>
        <w:spacing w:line="360" w:lineRule="auto"/>
        <w:ind w:firstLineChars="0"/>
        <w:rPr>
          <w:rFonts w:ascii="Times New Roman" w:hAnsi="Times New Roman"/>
          <w:sz w:val="24"/>
          <w:szCs w:val="24"/>
        </w:rPr>
      </w:pPr>
      <w:r>
        <w:rPr>
          <w:rFonts w:ascii="Times New Roman" w:hAnsi="Times New Roman"/>
          <w:sz w:val="24"/>
          <w:szCs w:val="24"/>
        </w:rPr>
        <w:t>中小企业、监狱企业及残疾人福利性单位</w:t>
      </w:r>
    </w:p>
    <w:p w14:paraId="3D191A0F" w14:textId="77777777" w:rsidR="00AA4130" w:rsidRDefault="00B91F4D">
      <w:pPr>
        <w:pStyle w:val="afff0"/>
        <w:numPr>
          <w:ilvl w:val="2"/>
          <w:numId w:val="8"/>
        </w:numPr>
        <w:tabs>
          <w:tab w:val="left" w:pos="2522"/>
        </w:tabs>
        <w:autoSpaceDE w:val="0"/>
        <w:autoSpaceDN w:val="0"/>
        <w:spacing w:line="360" w:lineRule="auto"/>
        <w:ind w:firstLineChars="0"/>
        <w:rPr>
          <w:rFonts w:ascii="Times New Roman" w:hAnsi="Times New Roman"/>
          <w:sz w:val="24"/>
          <w:szCs w:val="24"/>
        </w:rPr>
      </w:pPr>
      <w:r>
        <w:rPr>
          <w:rFonts w:ascii="Times New Roman" w:hAnsi="Times New Roman"/>
          <w:sz w:val="24"/>
          <w:szCs w:val="24"/>
        </w:rPr>
        <w:t>中小企业定义：</w:t>
      </w:r>
    </w:p>
    <w:p w14:paraId="61005528" w14:textId="77777777" w:rsidR="00AA4130" w:rsidRDefault="00B91F4D">
      <w:pPr>
        <w:pStyle w:val="afff0"/>
        <w:tabs>
          <w:tab w:val="left" w:pos="3427"/>
        </w:tabs>
        <w:autoSpaceDE w:val="0"/>
        <w:autoSpaceDN w:val="0"/>
        <w:spacing w:line="360" w:lineRule="auto"/>
        <w:ind w:left="3426" w:firstLineChars="0" w:hanging="900"/>
        <w:rPr>
          <w:rFonts w:ascii="Times New Roman" w:hAnsi="Times New Roman"/>
          <w:sz w:val="24"/>
          <w:szCs w:val="24"/>
        </w:rPr>
      </w:pPr>
      <w:r>
        <w:rPr>
          <w:rFonts w:ascii="Times New Roman" w:hAnsi="Times New Roman" w:hint="eastAsia"/>
          <w:sz w:val="24"/>
          <w:szCs w:val="24"/>
        </w:rPr>
        <w:t>4</w:t>
      </w:r>
      <w:r>
        <w:rPr>
          <w:rFonts w:ascii="Times New Roman" w:hAnsi="Times New Roman"/>
          <w:sz w:val="24"/>
          <w:szCs w:val="24"/>
        </w:rPr>
        <w:t>.2.1.1</w:t>
      </w:r>
      <w:r>
        <w:rPr>
          <w:rFonts w:ascii="Times New Roman" w:hAnsi="Times New Roman"/>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ascii="Times New Roman" w:hAnsi="Times New Roman" w:hint="eastAsia"/>
          <w:sz w:val="24"/>
          <w:szCs w:val="24"/>
        </w:rPr>
        <w:t>判定</w:t>
      </w:r>
      <w:r>
        <w:rPr>
          <w:rFonts w:ascii="Times New Roman" w:hAnsi="Times New Roman"/>
          <w:sz w:val="24"/>
          <w:szCs w:val="24"/>
        </w:rPr>
        <w:t>依据《中华人民共和国中小企业促进法》、《关于进一步加大政府采购支持中小企业力度的通知》（财库〔</w:t>
      </w:r>
      <w:r>
        <w:rPr>
          <w:rFonts w:ascii="Times New Roman" w:hAnsi="Times New Roman"/>
          <w:sz w:val="24"/>
          <w:szCs w:val="24"/>
        </w:rPr>
        <w:t>2022</w:t>
      </w:r>
      <w:r>
        <w:rPr>
          <w:rFonts w:ascii="Times New Roman" w:hAnsi="Times New Roman"/>
          <w:sz w:val="24"/>
          <w:szCs w:val="24"/>
        </w:rPr>
        <w:t>〕</w:t>
      </w:r>
      <w:r>
        <w:rPr>
          <w:rFonts w:ascii="Times New Roman" w:hAnsi="Times New Roman"/>
          <w:sz w:val="24"/>
          <w:szCs w:val="24"/>
        </w:rPr>
        <w:t xml:space="preserve"> 19 </w:t>
      </w:r>
      <w:r>
        <w:rPr>
          <w:rFonts w:ascii="Times New Roman" w:hAnsi="Times New Roman"/>
          <w:sz w:val="24"/>
          <w:szCs w:val="24"/>
        </w:rPr>
        <w:t>号）、《政府采购促进中小企业发展管理办法》（财库〔</w:t>
      </w:r>
      <w:r>
        <w:rPr>
          <w:rFonts w:ascii="Times New Roman" w:hAnsi="Times New Roman"/>
          <w:sz w:val="24"/>
          <w:szCs w:val="24"/>
        </w:rPr>
        <w:t>2020</w:t>
      </w:r>
      <w:r>
        <w:rPr>
          <w:rFonts w:ascii="Times New Roman" w:hAnsi="Times New Roman"/>
          <w:sz w:val="24"/>
          <w:szCs w:val="24"/>
        </w:rPr>
        <w:t>〕</w:t>
      </w:r>
      <w:r>
        <w:rPr>
          <w:rFonts w:ascii="Times New Roman" w:hAnsi="Times New Roman"/>
          <w:sz w:val="24"/>
          <w:szCs w:val="24"/>
        </w:rPr>
        <w:t xml:space="preserve">46 </w:t>
      </w:r>
      <w:r>
        <w:rPr>
          <w:rFonts w:ascii="Times New Roman" w:hAnsi="Times New Roman"/>
          <w:sz w:val="24"/>
          <w:szCs w:val="24"/>
        </w:rPr>
        <w:t>号）</w:t>
      </w:r>
      <w:r>
        <w:rPr>
          <w:rFonts w:ascii="Times New Roman" w:hAnsi="Times New Roman" w:hint="eastAsia"/>
          <w:sz w:val="24"/>
          <w:szCs w:val="24"/>
        </w:rPr>
        <w:t>、《关于印发中小企业划型标准规定的通知》（工信部联企业〔</w:t>
      </w:r>
      <w:r>
        <w:rPr>
          <w:rFonts w:ascii="Times New Roman" w:hAnsi="Times New Roman" w:hint="eastAsia"/>
          <w:sz w:val="24"/>
          <w:szCs w:val="24"/>
        </w:rPr>
        <w:t>2011</w:t>
      </w:r>
      <w:r>
        <w:rPr>
          <w:rFonts w:ascii="Times New Roman" w:hAnsi="Times New Roman" w:hint="eastAsia"/>
          <w:sz w:val="24"/>
          <w:szCs w:val="24"/>
        </w:rPr>
        <w:t>〕</w:t>
      </w:r>
      <w:r>
        <w:rPr>
          <w:rFonts w:ascii="Times New Roman" w:hAnsi="Times New Roman" w:hint="eastAsia"/>
          <w:sz w:val="24"/>
          <w:szCs w:val="24"/>
        </w:rPr>
        <w:t>300</w:t>
      </w:r>
      <w:r>
        <w:rPr>
          <w:rFonts w:ascii="Times New Roman" w:hAnsi="Times New Roman" w:hint="eastAsia"/>
          <w:sz w:val="24"/>
          <w:szCs w:val="24"/>
        </w:rPr>
        <w:t>号）、《金融业企业划型标准规定》</w:t>
      </w:r>
      <w:r>
        <w:rPr>
          <w:rFonts w:ascii="Times New Roman" w:hAnsi="Times New Roman" w:hint="eastAsia"/>
          <w:sz w:val="24"/>
          <w:szCs w:val="24"/>
        </w:rPr>
        <w:t xml:space="preserve"> </w:t>
      </w:r>
      <w:r>
        <w:rPr>
          <w:rFonts w:ascii="Times New Roman" w:hAnsi="Times New Roman" w:hint="eastAsia"/>
          <w:sz w:val="24"/>
          <w:szCs w:val="24"/>
        </w:rPr>
        <w:t>（〔</w:t>
      </w:r>
      <w:r>
        <w:rPr>
          <w:rFonts w:ascii="Times New Roman" w:hAnsi="Times New Roman" w:hint="eastAsia"/>
          <w:sz w:val="24"/>
          <w:szCs w:val="24"/>
        </w:rPr>
        <w:t>2015</w:t>
      </w:r>
      <w:r>
        <w:rPr>
          <w:rFonts w:ascii="Times New Roman" w:hAnsi="Times New Roman" w:hint="eastAsia"/>
          <w:sz w:val="24"/>
          <w:szCs w:val="24"/>
        </w:rPr>
        <w:t>〕</w:t>
      </w:r>
      <w:r>
        <w:rPr>
          <w:rFonts w:ascii="Times New Roman" w:hAnsi="Times New Roman" w:hint="eastAsia"/>
          <w:sz w:val="24"/>
          <w:szCs w:val="24"/>
        </w:rPr>
        <w:t xml:space="preserve">309 </w:t>
      </w:r>
      <w:r>
        <w:rPr>
          <w:rFonts w:ascii="Times New Roman" w:hAnsi="Times New Roman" w:hint="eastAsia"/>
          <w:sz w:val="24"/>
          <w:szCs w:val="24"/>
        </w:rPr>
        <w:t>号）等国务院批准的中小企业划分标准执行</w:t>
      </w:r>
    </w:p>
    <w:p w14:paraId="7EF2C18E" w14:textId="77777777" w:rsidR="00AA4130" w:rsidRDefault="00B91F4D">
      <w:pPr>
        <w:pStyle w:val="afff0"/>
        <w:tabs>
          <w:tab w:val="left" w:pos="3427"/>
        </w:tabs>
        <w:autoSpaceDE w:val="0"/>
        <w:autoSpaceDN w:val="0"/>
        <w:spacing w:line="360" w:lineRule="auto"/>
        <w:ind w:left="3426" w:firstLineChars="0" w:hanging="900"/>
        <w:rPr>
          <w:rFonts w:ascii="Times New Roman" w:hAnsi="Times New Roman"/>
          <w:sz w:val="24"/>
          <w:szCs w:val="24"/>
        </w:rPr>
      </w:pPr>
      <w:r>
        <w:rPr>
          <w:rFonts w:ascii="Times New Roman" w:hAnsi="Times New Roman" w:hint="eastAsia"/>
          <w:sz w:val="24"/>
          <w:szCs w:val="24"/>
        </w:rPr>
        <w:t>4</w:t>
      </w:r>
      <w:r>
        <w:rPr>
          <w:rFonts w:ascii="Times New Roman" w:hAnsi="Times New Roman"/>
          <w:sz w:val="24"/>
          <w:szCs w:val="24"/>
        </w:rPr>
        <w:t>.2.1.2</w:t>
      </w:r>
      <w:r>
        <w:rPr>
          <w:rFonts w:ascii="Times New Roman" w:hAnsi="Times New Roman"/>
          <w:sz w:val="24"/>
          <w:szCs w:val="24"/>
        </w:rPr>
        <w:t>供应商提供的货物、工程或者服务符合下列情形的，享受中小企业扶持政策：</w:t>
      </w:r>
    </w:p>
    <w:p w14:paraId="41F8513B" w14:textId="77777777" w:rsidR="00AA4130" w:rsidRDefault="00B91F4D">
      <w:pPr>
        <w:pStyle w:val="afff0"/>
        <w:tabs>
          <w:tab w:val="left" w:pos="3427"/>
        </w:tabs>
        <w:autoSpaceDE w:val="0"/>
        <w:autoSpaceDN w:val="0"/>
        <w:spacing w:line="360" w:lineRule="auto"/>
        <w:ind w:left="3426" w:firstLineChars="0" w:hanging="90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w:t>
      </w:r>
      <w:r>
        <w:rPr>
          <w:rFonts w:ascii="Times New Roman" w:hAnsi="Times New Roman" w:hint="eastAsia"/>
          <w:sz w:val="24"/>
          <w:szCs w:val="24"/>
        </w:rPr>
        <w:t>）</w:t>
      </w:r>
      <w:r>
        <w:rPr>
          <w:rFonts w:ascii="Times New Roman" w:hAnsi="Times New Roman"/>
          <w:sz w:val="24"/>
          <w:szCs w:val="24"/>
        </w:rPr>
        <w:t>在货物采购项目中，货物由中小企业制造，即货物由中小企业生产且使用该中小企业商号或者注册商标；</w:t>
      </w:r>
    </w:p>
    <w:p w14:paraId="6E512CF5" w14:textId="77777777" w:rsidR="00AA4130" w:rsidRDefault="00B91F4D">
      <w:pPr>
        <w:pStyle w:val="afff0"/>
        <w:tabs>
          <w:tab w:val="left" w:pos="3427"/>
        </w:tabs>
        <w:autoSpaceDE w:val="0"/>
        <w:autoSpaceDN w:val="0"/>
        <w:spacing w:line="360" w:lineRule="auto"/>
        <w:ind w:left="3426" w:firstLineChars="0" w:hanging="90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w:t>
      </w:r>
      <w:r>
        <w:rPr>
          <w:rFonts w:ascii="Times New Roman" w:hAnsi="Times New Roman"/>
          <w:sz w:val="24"/>
          <w:szCs w:val="24"/>
        </w:rPr>
        <w:t>在工程采购项目中，工程由中小企业承建，即工程施工单位为中小企业；</w:t>
      </w:r>
    </w:p>
    <w:p w14:paraId="3B369BC1" w14:textId="77777777" w:rsidR="00AA4130" w:rsidRDefault="00B91F4D">
      <w:pPr>
        <w:pStyle w:val="afff0"/>
        <w:tabs>
          <w:tab w:val="left" w:pos="3427"/>
        </w:tabs>
        <w:autoSpaceDE w:val="0"/>
        <w:autoSpaceDN w:val="0"/>
        <w:spacing w:line="360" w:lineRule="auto"/>
        <w:ind w:left="3426" w:firstLineChars="0" w:hanging="90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3</w:t>
      </w:r>
      <w:r>
        <w:rPr>
          <w:rFonts w:ascii="Times New Roman" w:hAnsi="Times New Roman" w:hint="eastAsia"/>
          <w:sz w:val="24"/>
          <w:szCs w:val="24"/>
        </w:rPr>
        <w:t>）</w:t>
      </w:r>
      <w:r>
        <w:rPr>
          <w:rFonts w:ascii="Times New Roman" w:hAnsi="Times New Roman"/>
          <w:sz w:val="24"/>
          <w:szCs w:val="24"/>
        </w:rPr>
        <w:t>在服务采购项目中，服务由中小企业承接，即提供服务的人员为中小企业依照《中华人民共和国劳动合同法》订立劳动合同的从业人员。</w:t>
      </w:r>
    </w:p>
    <w:p w14:paraId="3902128E" w14:textId="77777777" w:rsidR="00AA4130" w:rsidRDefault="00B91F4D">
      <w:pPr>
        <w:pStyle w:val="afff0"/>
        <w:tabs>
          <w:tab w:val="left" w:pos="3427"/>
        </w:tabs>
        <w:autoSpaceDE w:val="0"/>
        <w:autoSpaceDN w:val="0"/>
        <w:spacing w:line="360" w:lineRule="auto"/>
        <w:ind w:left="3426" w:firstLineChars="0" w:hanging="900"/>
        <w:rPr>
          <w:rFonts w:ascii="Times New Roman" w:hAnsi="Times New Roman"/>
          <w:sz w:val="24"/>
          <w:szCs w:val="24"/>
        </w:rPr>
      </w:pPr>
      <w:r>
        <w:rPr>
          <w:rFonts w:ascii="Times New Roman" w:hAnsi="Times New Roman" w:hint="eastAsia"/>
          <w:sz w:val="24"/>
          <w:szCs w:val="24"/>
        </w:rPr>
        <w:t>4</w:t>
      </w:r>
      <w:r>
        <w:rPr>
          <w:rFonts w:ascii="Times New Roman" w:hAnsi="Times New Roman"/>
          <w:sz w:val="24"/>
          <w:szCs w:val="24"/>
        </w:rPr>
        <w:t>.2.1.3</w:t>
      </w:r>
      <w:r>
        <w:rPr>
          <w:rFonts w:ascii="Times New Roman" w:hAnsi="Times New Roman"/>
          <w:sz w:val="24"/>
          <w:szCs w:val="24"/>
        </w:rPr>
        <w:t>在货物采购项目中，供应商提供的货物既有中小企业制造货物，也有大型企业制造货物的，不享受中小企业扶持政策。</w:t>
      </w:r>
    </w:p>
    <w:p w14:paraId="1F8EAA74" w14:textId="77777777" w:rsidR="00AA4130" w:rsidRDefault="00B91F4D">
      <w:pPr>
        <w:pStyle w:val="afff0"/>
        <w:tabs>
          <w:tab w:val="left" w:pos="3427"/>
        </w:tabs>
        <w:autoSpaceDE w:val="0"/>
        <w:autoSpaceDN w:val="0"/>
        <w:spacing w:line="360" w:lineRule="auto"/>
        <w:ind w:left="3426" w:firstLineChars="0" w:hanging="900"/>
        <w:rPr>
          <w:rFonts w:ascii="Times New Roman" w:hAnsi="Times New Roman"/>
          <w:sz w:val="24"/>
          <w:szCs w:val="24"/>
        </w:rPr>
      </w:pPr>
      <w:r>
        <w:rPr>
          <w:rFonts w:ascii="Times New Roman" w:hAnsi="Times New Roman" w:hint="eastAsia"/>
          <w:sz w:val="24"/>
          <w:szCs w:val="24"/>
        </w:rPr>
        <w:t>4</w:t>
      </w:r>
      <w:r>
        <w:rPr>
          <w:rFonts w:ascii="Times New Roman" w:hAnsi="Times New Roman"/>
          <w:sz w:val="24"/>
          <w:szCs w:val="24"/>
        </w:rPr>
        <w:t>.2.1.4</w:t>
      </w:r>
      <w:r>
        <w:rPr>
          <w:rFonts w:ascii="Times New Roman" w:hAnsi="Times New Roman"/>
          <w:sz w:val="24"/>
          <w:szCs w:val="24"/>
        </w:rPr>
        <w:t>以联合体形式参加政府采购活动，联合体各方均为中小企业的，联合体视同中小企业。其中，联合体各方均为小微企业的，联合体视同小微企业。</w:t>
      </w:r>
    </w:p>
    <w:p w14:paraId="3F2DE7F3" w14:textId="77777777" w:rsidR="00AA4130" w:rsidRDefault="00B91F4D">
      <w:pPr>
        <w:pStyle w:val="afff0"/>
        <w:numPr>
          <w:ilvl w:val="2"/>
          <w:numId w:val="8"/>
        </w:numPr>
        <w:tabs>
          <w:tab w:val="left" w:pos="2522"/>
        </w:tabs>
        <w:autoSpaceDE w:val="0"/>
        <w:autoSpaceDN w:val="0"/>
        <w:spacing w:line="360" w:lineRule="auto"/>
        <w:ind w:firstLineChars="0"/>
        <w:rPr>
          <w:rFonts w:ascii="Times New Roman" w:hAnsi="Times New Roman"/>
          <w:sz w:val="24"/>
          <w:szCs w:val="24"/>
        </w:rPr>
      </w:pPr>
      <w:r>
        <w:rPr>
          <w:rFonts w:ascii="Times New Roman" w:hAnsi="Times New Roman"/>
          <w:sz w:val="24"/>
          <w:szCs w:val="24"/>
        </w:rPr>
        <w:t>在政府采购活动中，监狱企业视同小型、微型企业，享受预留份额、</w:t>
      </w:r>
    </w:p>
    <w:p w14:paraId="5F283DE0" w14:textId="77777777" w:rsidR="00AA4130" w:rsidRDefault="00AA4130">
      <w:pPr>
        <w:spacing w:line="360" w:lineRule="auto"/>
        <w:rPr>
          <w:sz w:val="24"/>
        </w:rPr>
        <w:sectPr w:rsidR="00AA4130">
          <w:pgSz w:w="11910" w:h="16840"/>
          <w:pgMar w:top="1340" w:right="580" w:bottom="1080" w:left="1160" w:header="879" w:footer="892" w:gutter="0"/>
          <w:cols w:space="720"/>
        </w:sectPr>
      </w:pPr>
    </w:p>
    <w:p w14:paraId="25DAAA18" w14:textId="77777777" w:rsidR="00AA4130" w:rsidRDefault="00B91F4D">
      <w:pPr>
        <w:pStyle w:val="af1"/>
        <w:spacing w:before="0" w:line="360" w:lineRule="auto"/>
        <w:ind w:left="2520"/>
        <w:rPr>
          <w:rFonts w:ascii="Times New Roman" w:hAnsi="Times New Roman"/>
        </w:rPr>
      </w:pPr>
      <w:r>
        <w:rPr>
          <w:rFonts w:ascii="Times New Roman" w:hAnsi="Times New Roman"/>
        </w:rPr>
        <w:lastRenderedPageBreak/>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0BC2DE3" w14:textId="77777777" w:rsidR="00AA4130" w:rsidRDefault="00B91F4D">
      <w:pPr>
        <w:pStyle w:val="afff0"/>
        <w:numPr>
          <w:ilvl w:val="2"/>
          <w:numId w:val="8"/>
        </w:numPr>
        <w:tabs>
          <w:tab w:val="left" w:pos="2522"/>
        </w:tabs>
        <w:autoSpaceDE w:val="0"/>
        <w:autoSpaceDN w:val="0"/>
        <w:spacing w:line="360" w:lineRule="auto"/>
        <w:ind w:firstLineChars="0"/>
        <w:rPr>
          <w:rFonts w:ascii="Times New Roman" w:hAnsi="Times New Roman"/>
          <w:sz w:val="24"/>
          <w:szCs w:val="24"/>
        </w:rPr>
      </w:pPr>
      <w:r>
        <w:rPr>
          <w:rFonts w:ascii="Times New Roman" w:hAnsi="Times New Roman"/>
          <w:sz w:val="24"/>
          <w:szCs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33F1859" w14:textId="77777777" w:rsidR="00AA4130" w:rsidRDefault="00B91F4D">
      <w:pPr>
        <w:pStyle w:val="afff0"/>
        <w:tabs>
          <w:tab w:val="left" w:pos="3427"/>
        </w:tabs>
        <w:autoSpaceDE w:val="0"/>
        <w:autoSpaceDN w:val="0"/>
        <w:spacing w:line="360" w:lineRule="auto"/>
        <w:ind w:left="3426" w:firstLineChars="0" w:hanging="900"/>
        <w:rPr>
          <w:rFonts w:ascii="Times New Roman" w:hAnsi="Times New Roman"/>
          <w:sz w:val="24"/>
          <w:szCs w:val="24"/>
        </w:rPr>
      </w:pPr>
      <w:r>
        <w:rPr>
          <w:rFonts w:ascii="Times New Roman" w:hAnsi="Times New Roman" w:hint="eastAsia"/>
          <w:sz w:val="24"/>
          <w:szCs w:val="24"/>
        </w:rPr>
        <w:t>4</w:t>
      </w:r>
      <w:r>
        <w:rPr>
          <w:rFonts w:ascii="Times New Roman" w:hAnsi="Times New Roman"/>
          <w:sz w:val="24"/>
          <w:szCs w:val="24"/>
        </w:rPr>
        <w:t>.2.3.1</w:t>
      </w:r>
      <w:r>
        <w:rPr>
          <w:rFonts w:ascii="Times New Roman" w:hAnsi="Times New Roman"/>
          <w:sz w:val="24"/>
          <w:szCs w:val="24"/>
        </w:rPr>
        <w:t>安置的残疾人占本单位在职职工人数的比例不低于</w:t>
      </w:r>
      <w:r>
        <w:rPr>
          <w:rFonts w:ascii="Times New Roman" w:hAnsi="Times New Roman"/>
          <w:sz w:val="24"/>
          <w:szCs w:val="24"/>
        </w:rPr>
        <w:t xml:space="preserve"> 25%</w:t>
      </w:r>
      <w:r>
        <w:rPr>
          <w:rFonts w:ascii="Times New Roman" w:hAnsi="Times New Roman"/>
          <w:sz w:val="24"/>
          <w:szCs w:val="24"/>
        </w:rPr>
        <w:t>（含</w:t>
      </w:r>
      <w:r>
        <w:rPr>
          <w:rFonts w:ascii="Times New Roman" w:hAnsi="Times New Roman"/>
          <w:sz w:val="24"/>
          <w:szCs w:val="24"/>
        </w:rPr>
        <w:t xml:space="preserve"> 25%</w:t>
      </w:r>
      <w:r>
        <w:rPr>
          <w:rFonts w:ascii="Times New Roman" w:hAnsi="Times New Roman"/>
          <w:sz w:val="24"/>
          <w:szCs w:val="24"/>
        </w:rPr>
        <w:t>），并且安置的残疾人人数不少于</w:t>
      </w:r>
      <w:r>
        <w:rPr>
          <w:rFonts w:ascii="Times New Roman" w:hAnsi="Times New Roman"/>
          <w:sz w:val="24"/>
          <w:szCs w:val="24"/>
        </w:rPr>
        <w:t xml:space="preserve"> 10 </w:t>
      </w:r>
      <w:r>
        <w:rPr>
          <w:rFonts w:ascii="Times New Roman" w:hAnsi="Times New Roman"/>
          <w:sz w:val="24"/>
          <w:szCs w:val="24"/>
        </w:rPr>
        <w:t>人（含</w:t>
      </w:r>
      <w:r>
        <w:rPr>
          <w:rFonts w:ascii="Times New Roman" w:hAnsi="Times New Roman"/>
          <w:sz w:val="24"/>
          <w:szCs w:val="24"/>
        </w:rPr>
        <w:t xml:space="preserve"> 10</w:t>
      </w:r>
      <w:r>
        <w:rPr>
          <w:rFonts w:ascii="Times New Roman" w:hAnsi="Times New Roman"/>
          <w:sz w:val="24"/>
          <w:szCs w:val="24"/>
        </w:rPr>
        <w:t>人）；</w:t>
      </w:r>
    </w:p>
    <w:p w14:paraId="3695E09B" w14:textId="77777777" w:rsidR="00AA4130" w:rsidRDefault="00B91F4D">
      <w:pPr>
        <w:pStyle w:val="afff0"/>
        <w:tabs>
          <w:tab w:val="left" w:pos="3427"/>
        </w:tabs>
        <w:autoSpaceDE w:val="0"/>
        <w:autoSpaceDN w:val="0"/>
        <w:spacing w:line="360" w:lineRule="auto"/>
        <w:ind w:left="3426" w:firstLineChars="0" w:hanging="900"/>
        <w:rPr>
          <w:rFonts w:ascii="Times New Roman" w:hAnsi="Times New Roman"/>
          <w:sz w:val="24"/>
          <w:szCs w:val="24"/>
        </w:rPr>
      </w:pPr>
      <w:r>
        <w:rPr>
          <w:rFonts w:ascii="Times New Roman" w:hAnsi="Times New Roman" w:hint="eastAsia"/>
          <w:sz w:val="24"/>
          <w:szCs w:val="24"/>
        </w:rPr>
        <w:t>4</w:t>
      </w:r>
      <w:r>
        <w:rPr>
          <w:rFonts w:ascii="Times New Roman" w:hAnsi="Times New Roman"/>
          <w:sz w:val="24"/>
          <w:szCs w:val="24"/>
        </w:rPr>
        <w:t>.2.3.2</w:t>
      </w:r>
      <w:r>
        <w:rPr>
          <w:rFonts w:ascii="Times New Roman" w:hAnsi="Times New Roman"/>
          <w:sz w:val="24"/>
          <w:szCs w:val="24"/>
        </w:rPr>
        <w:t>依法与安置的每位残疾人签订了一年以上（含一年）的劳动合同或服务协议；</w:t>
      </w:r>
    </w:p>
    <w:p w14:paraId="63B257C8" w14:textId="77777777" w:rsidR="00AA4130" w:rsidRDefault="00B91F4D">
      <w:pPr>
        <w:pStyle w:val="afff0"/>
        <w:tabs>
          <w:tab w:val="left" w:pos="3427"/>
        </w:tabs>
        <w:autoSpaceDE w:val="0"/>
        <w:autoSpaceDN w:val="0"/>
        <w:spacing w:line="360" w:lineRule="auto"/>
        <w:ind w:left="3426" w:firstLineChars="0" w:hanging="900"/>
        <w:rPr>
          <w:rFonts w:ascii="Times New Roman" w:hAnsi="Times New Roman"/>
          <w:sz w:val="24"/>
          <w:szCs w:val="24"/>
        </w:rPr>
      </w:pPr>
      <w:r>
        <w:rPr>
          <w:rFonts w:ascii="Times New Roman" w:hAnsi="Times New Roman" w:hint="eastAsia"/>
          <w:sz w:val="24"/>
          <w:szCs w:val="24"/>
        </w:rPr>
        <w:t>4</w:t>
      </w:r>
      <w:r>
        <w:rPr>
          <w:rFonts w:ascii="Times New Roman" w:hAnsi="Times New Roman"/>
          <w:sz w:val="24"/>
          <w:szCs w:val="24"/>
        </w:rPr>
        <w:t>.2.3.3</w:t>
      </w:r>
      <w:r>
        <w:rPr>
          <w:rFonts w:ascii="Times New Roman" w:hAnsi="Times New Roman"/>
          <w:sz w:val="24"/>
          <w:szCs w:val="24"/>
        </w:rPr>
        <w:t>为安置的每位残疾人按月足额缴纳了基本养老保险、基本医疗保险、失业保险、工伤保险和生育保险等社会保险费</w:t>
      </w:r>
      <w:r>
        <w:rPr>
          <w:rFonts w:ascii="Times New Roman" w:hAnsi="Times New Roman" w:hint="eastAsia"/>
          <w:sz w:val="24"/>
          <w:szCs w:val="24"/>
        </w:rPr>
        <w:t>；</w:t>
      </w:r>
    </w:p>
    <w:p w14:paraId="70FC8C76" w14:textId="77777777" w:rsidR="00AA4130" w:rsidRDefault="00B91F4D">
      <w:pPr>
        <w:pStyle w:val="afff0"/>
        <w:tabs>
          <w:tab w:val="left" w:pos="3427"/>
        </w:tabs>
        <w:autoSpaceDE w:val="0"/>
        <w:autoSpaceDN w:val="0"/>
        <w:spacing w:line="360" w:lineRule="auto"/>
        <w:ind w:left="3426" w:firstLineChars="0" w:hanging="900"/>
        <w:rPr>
          <w:rFonts w:ascii="Times New Roman" w:hAnsi="Times New Roman"/>
          <w:sz w:val="24"/>
          <w:szCs w:val="24"/>
        </w:rPr>
      </w:pPr>
      <w:r>
        <w:rPr>
          <w:rFonts w:ascii="Times New Roman" w:hAnsi="Times New Roman" w:hint="eastAsia"/>
          <w:sz w:val="24"/>
          <w:szCs w:val="24"/>
        </w:rPr>
        <w:t>4</w:t>
      </w:r>
      <w:r>
        <w:rPr>
          <w:rFonts w:ascii="Times New Roman" w:hAnsi="Times New Roman"/>
          <w:sz w:val="24"/>
          <w:szCs w:val="24"/>
        </w:rPr>
        <w:t>.2.3.4</w:t>
      </w:r>
      <w:r>
        <w:rPr>
          <w:rFonts w:ascii="Times New Roman" w:hAnsi="Times New Roman"/>
          <w:sz w:val="24"/>
          <w:szCs w:val="24"/>
        </w:rPr>
        <w:t>通过银行等金融机构向安置的每位残疾人，按月支付了不低于单位所在区县适用的经省级人民政府批准的月最低工资标准的工资；</w:t>
      </w:r>
    </w:p>
    <w:p w14:paraId="23A57FFB" w14:textId="77777777" w:rsidR="00AA4130" w:rsidRDefault="00B91F4D">
      <w:pPr>
        <w:pStyle w:val="afff0"/>
        <w:tabs>
          <w:tab w:val="left" w:pos="3427"/>
        </w:tabs>
        <w:autoSpaceDE w:val="0"/>
        <w:autoSpaceDN w:val="0"/>
        <w:spacing w:line="360" w:lineRule="auto"/>
        <w:ind w:left="3426" w:firstLineChars="0" w:hanging="900"/>
        <w:rPr>
          <w:rFonts w:ascii="Times New Roman" w:hAnsi="Times New Roman"/>
          <w:sz w:val="24"/>
          <w:szCs w:val="24"/>
        </w:rPr>
      </w:pPr>
      <w:r>
        <w:rPr>
          <w:rFonts w:ascii="Times New Roman" w:hAnsi="Times New Roman" w:hint="eastAsia"/>
          <w:sz w:val="24"/>
          <w:szCs w:val="24"/>
        </w:rPr>
        <w:t>4</w:t>
      </w:r>
      <w:r>
        <w:rPr>
          <w:rFonts w:ascii="Times New Roman" w:hAnsi="Times New Roman"/>
          <w:sz w:val="24"/>
          <w:szCs w:val="24"/>
        </w:rPr>
        <w:t>.2.3.5</w:t>
      </w:r>
      <w:r>
        <w:rPr>
          <w:rFonts w:ascii="Times New Roman" w:hAnsi="Times New Roman"/>
          <w:sz w:val="24"/>
          <w:szCs w:val="24"/>
        </w:rPr>
        <w:t>提供本单位制造的货物、承担的工程或者服务（以下简称产品），或者提供其他残疾人福利性单位制造的货物（不包括使用非残疾人福利性单位注册商标的货物）；</w:t>
      </w:r>
    </w:p>
    <w:p w14:paraId="1F2B966E" w14:textId="77777777" w:rsidR="00AA4130" w:rsidRDefault="00B91F4D">
      <w:pPr>
        <w:pStyle w:val="afff0"/>
        <w:tabs>
          <w:tab w:val="left" w:pos="3427"/>
        </w:tabs>
        <w:autoSpaceDE w:val="0"/>
        <w:autoSpaceDN w:val="0"/>
        <w:spacing w:line="360" w:lineRule="auto"/>
        <w:ind w:left="3426" w:firstLineChars="0" w:hanging="900"/>
        <w:rPr>
          <w:rFonts w:ascii="Times New Roman" w:hAnsi="Times New Roman"/>
          <w:sz w:val="24"/>
          <w:szCs w:val="24"/>
        </w:rPr>
      </w:pPr>
      <w:r>
        <w:rPr>
          <w:rFonts w:ascii="Times New Roman" w:hAnsi="Times New Roman" w:hint="eastAsia"/>
          <w:sz w:val="24"/>
          <w:szCs w:val="24"/>
        </w:rPr>
        <w:t>4</w:t>
      </w:r>
      <w:r>
        <w:rPr>
          <w:rFonts w:ascii="Times New Roman" w:hAnsi="Times New Roman"/>
          <w:sz w:val="24"/>
          <w:szCs w:val="24"/>
        </w:rPr>
        <w:t>.2.3.6</w:t>
      </w:r>
      <w:r>
        <w:rPr>
          <w:rFonts w:ascii="Times New Roman" w:hAnsi="Times New Roman"/>
          <w:sz w:val="24"/>
          <w:szCs w:val="24"/>
        </w:rPr>
        <w:t>前款所称残疾人是指法定劳动年龄内，持有《中华人民共和</w:t>
      </w:r>
      <w:r>
        <w:rPr>
          <w:rFonts w:ascii="Times New Roman" w:hAnsi="Times New Roman"/>
          <w:sz w:val="24"/>
          <w:szCs w:val="24"/>
        </w:rPr>
        <w:t xml:space="preserve"> </w:t>
      </w:r>
      <w:r>
        <w:rPr>
          <w:rFonts w:ascii="Times New Roman" w:hAnsi="Times New Roman"/>
          <w:sz w:val="24"/>
          <w:szCs w:val="24"/>
        </w:rPr>
        <w:t>国残疾人证》或者《中华人民共和国残疾军人证（</w:t>
      </w:r>
      <w:r>
        <w:rPr>
          <w:rFonts w:ascii="Times New Roman" w:hAnsi="Times New Roman"/>
          <w:sz w:val="24"/>
          <w:szCs w:val="24"/>
        </w:rPr>
        <w:t xml:space="preserve">1 </w:t>
      </w:r>
      <w:r>
        <w:rPr>
          <w:rFonts w:ascii="Times New Roman" w:hAnsi="Times New Roman"/>
          <w:sz w:val="24"/>
          <w:szCs w:val="24"/>
        </w:rPr>
        <w:t>至</w:t>
      </w:r>
      <w:r>
        <w:rPr>
          <w:rFonts w:ascii="Times New Roman" w:hAnsi="Times New Roman"/>
          <w:sz w:val="24"/>
          <w:szCs w:val="24"/>
        </w:rPr>
        <w:t xml:space="preserve"> 8 </w:t>
      </w:r>
      <w:r>
        <w:rPr>
          <w:rFonts w:ascii="Times New Roman" w:hAnsi="Times New Roman"/>
          <w:sz w:val="24"/>
          <w:szCs w:val="24"/>
        </w:rPr>
        <w:t>级）》的自然人，包括具有劳动条件和劳动意愿的精神残疾人。在</w:t>
      </w:r>
      <w:r>
        <w:rPr>
          <w:rFonts w:ascii="Times New Roman" w:hAnsi="Times New Roman"/>
          <w:sz w:val="24"/>
          <w:szCs w:val="24"/>
        </w:rPr>
        <w:t xml:space="preserve"> </w:t>
      </w:r>
      <w:r>
        <w:rPr>
          <w:rFonts w:ascii="Times New Roman" w:hAnsi="Times New Roman"/>
          <w:sz w:val="24"/>
          <w:szCs w:val="24"/>
        </w:rPr>
        <w:t>职职工人数是指与残疾人福利性单位建立劳动关系并依法</w:t>
      </w:r>
      <w:r>
        <w:rPr>
          <w:rFonts w:ascii="Times New Roman" w:hAnsi="Times New Roman"/>
          <w:sz w:val="24"/>
          <w:szCs w:val="24"/>
        </w:rPr>
        <w:t xml:space="preserve">  </w:t>
      </w:r>
      <w:r>
        <w:rPr>
          <w:rFonts w:ascii="Times New Roman" w:hAnsi="Times New Roman"/>
          <w:sz w:val="24"/>
          <w:szCs w:val="24"/>
        </w:rPr>
        <w:t>签订劳动合同或服务协议的雇员人数。</w:t>
      </w:r>
    </w:p>
    <w:p w14:paraId="6636B00F" w14:textId="77777777" w:rsidR="00AA4130" w:rsidRDefault="00B91F4D">
      <w:pPr>
        <w:pStyle w:val="afff0"/>
        <w:numPr>
          <w:ilvl w:val="2"/>
          <w:numId w:val="8"/>
        </w:numPr>
        <w:tabs>
          <w:tab w:val="left" w:pos="2521"/>
          <w:tab w:val="left" w:pos="2522"/>
        </w:tabs>
        <w:autoSpaceDE w:val="0"/>
        <w:autoSpaceDN w:val="0"/>
        <w:spacing w:line="360" w:lineRule="auto"/>
        <w:ind w:firstLineChars="0"/>
        <w:rPr>
          <w:rFonts w:ascii="Times New Roman" w:hAnsi="Times New Roman"/>
          <w:sz w:val="24"/>
          <w:szCs w:val="24"/>
        </w:rPr>
      </w:pPr>
      <w:r>
        <w:rPr>
          <w:rFonts w:ascii="Times New Roman" w:hAnsi="Times New Roman"/>
          <w:sz w:val="24"/>
          <w:szCs w:val="24"/>
        </w:rPr>
        <w:t>本项目是否专门面向中小企业预留采购份额见第一章《采购邀请》。</w:t>
      </w:r>
    </w:p>
    <w:p w14:paraId="5B0D0ED5" w14:textId="77777777" w:rsidR="00AA4130" w:rsidRDefault="00B91F4D">
      <w:pPr>
        <w:pStyle w:val="afff0"/>
        <w:numPr>
          <w:ilvl w:val="2"/>
          <w:numId w:val="8"/>
        </w:numPr>
        <w:tabs>
          <w:tab w:val="left" w:pos="2521"/>
          <w:tab w:val="left" w:pos="2522"/>
        </w:tabs>
        <w:autoSpaceDE w:val="0"/>
        <w:autoSpaceDN w:val="0"/>
        <w:spacing w:line="360" w:lineRule="auto"/>
        <w:ind w:firstLineChars="0"/>
        <w:rPr>
          <w:rFonts w:ascii="Times New Roman" w:hAnsi="Times New Roman"/>
          <w:sz w:val="24"/>
          <w:szCs w:val="24"/>
        </w:rPr>
      </w:pPr>
      <w:r>
        <w:rPr>
          <w:rFonts w:ascii="Times New Roman" w:hAnsi="Times New Roman"/>
          <w:sz w:val="24"/>
          <w:szCs w:val="24"/>
        </w:rPr>
        <w:t>采购标的对应的中小企业划分标准所属行业见《供应商须知资料表》。</w:t>
      </w:r>
    </w:p>
    <w:p w14:paraId="1EFEE3FD" w14:textId="77777777" w:rsidR="00AA4130" w:rsidRDefault="00AA4130">
      <w:pPr>
        <w:spacing w:line="360" w:lineRule="auto"/>
        <w:rPr>
          <w:sz w:val="24"/>
        </w:rPr>
        <w:sectPr w:rsidR="00AA4130">
          <w:pgSz w:w="11910" w:h="16840"/>
          <w:pgMar w:top="1340" w:right="580" w:bottom="1080" w:left="1160" w:header="879" w:footer="892" w:gutter="0"/>
          <w:cols w:space="720"/>
        </w:sectPr>
      </w:pPr>
    </w:p>
    <w:p w14:paraId="337D15E3" w14:textId="77777777" w:rsidR="00AA4130" w:rsidRDefault="00B91F4D">
      <w:pPr>
        <w:pStyle w:val="afff0"/>
        <w:numPr>
          <w:ilvl w:val="2"/>
          <w:numId w:val="8"/>
        </w:numPr>
        <w:tabs>
          <w:tab w:val="left" w:pos="2521"/>
          <w:tab w:val="left" w:pos="2522"/>
        </w:tabs>
        <w:autoSpaceDE w:val="0"/>
        <w:autoSpaceDN w:val="0"/>
        <w:spacing w:line="360" w:lineRule="auto"/>
        <w:ind w:firstLineChars="0"/>
        <w:rPr>
          <w:rFonts w:ascii="Times New Roman" w:hAnsi="Times New Roman"/>
          <w:sz w:val="24"/>
          <w:szCs w:val="24"/>
        </w:rPr>
      </w:pPr>
      <w:r>
        <w:rPr>
          <w:rFonts w:ascii="Times New Roman" w:hAnsi="Times New Roman"/>
          <w:sz w:val="24"/>
          <w:szCs w:val="24"/>
        </w:rPr>
        <w:lastRenderedPageBreak/>
        <w:t>小微企业价格评审优惠的政策调整：见第三章《评审方法和评审标准》。</w:t>
      </w:r>
    </w:p>
    <w:p w14:paraId="60BD690C" w14:textId="77777777" w:rsidR="00AA4130" w:rsidRDefault="00B91F4D">
      <w:pPr>
        <w:pStyle w:val="afff0"/>
        <w:numPr>
          <w:ilvl w:val="1"/>
          <w:numId w:val="8"/>
        </w:numPr>
        <w:tabs>
          <w:tab w:val="left" w:pos="1622"/>
        </w:tabs>
        <w:autoSpaceDE w:val="0"/>
        <w:autoSpaceDN w:val="0"/>
        <w:spacing w:line="360" w:lineRule="auto"/>
        <w:ind w:firstLineChars="0"/>
        <w:rPr>
          <w:rFonts w:ascii="Times New Roman" w:hAnsi="Times New Roman"/>
          <w:sz w:val="24"/>
          <w:szCs w:val="24"/>
        </w:rPr>
      </w:pPr>
      <w:r>
        <w:rPr>
          <w:rFonts w:ascii="Times New Roman" w:hAnsi="Times New Roman"/>
          <w:sz w:val="24"/>
          <w:szCs w:val="24"/>
        </w:rPr>
        <w:t>政府采购节能产品、环境标志产品</w:t>
      </w:r>
    </w:p>
    <w:p w14:paraId="5D73EB6B" w14:textId="77777777" w:rsidR="00AA4130" w:rsidRDefault="00B91F4D">
      <w:pPr>
        <w:pStyle w:val="afff0"/>
        <w:numPr>
          <w:ilvl w:val="2"/>
          <w:numId w:val="8"/>
        </w:numPr>
        <w:tabs>
          <w:tab w:val="left" w:pos="2522"/>
        </w:tabs>
        <w:autoSpaceDE w:val="0"/>
        <w:autoSpaceDN w:val="0"/>
        <w:spacing w:line="360" w:lineRule="auto"/>
        <w:ind w:firstLineChars="0"/>
        <w:rPr>
          <w:rFonts w:ascii="Times New Roman" w:hAnsi="Times New Roman"/>
          <w:sz w:val="24"/>
          <w:szCs w:val="24"/>
        </w:rPr>
      </w:pPr>
      <w:r>
        <w:rPr>
          <w:rFonts w:ascii="Times New Roman" w:hAnsi="Times New Roman"/>
          <w:sz w:val="24"/>
          <w:szCs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7169BE8" w14:textId="77777777" w:rsidR="00AA4130" w:rsidRDefault="00B91F4D">
      <w:pPr>
        <w:pStyle w:val="afff0"/>
        <w:numPr>
          <w:ilvl w:val="2"/>
          <w:numId w:val="8"/>
        </w:numPr>
        <w:autoSpaceDE w:val="0"/>
        <w:autoSpaceDN w:val="0"/>
        <w:spacing w:line="360" w:lineRule="auto"/>
        <w:ind w:firstLineChars="0"/>
        <w:jc w:val="left"/>
        <w:rPr>
          <w:rFonts w:ascii="Times New Roman" w:hAnsi="Times New Roman"/>
          <w:sz w:val="24"/>
          <w:szCs w:val="24"/>
        </w:rPr>
      </w:pPr>
      <w:r>
        <w:rPr>
          <w:rFonts w:ascii="Times New Roman" w:hAnsi="Times New Roman"/>
          <w:sz w:val="24"/>
          <w:szCs w:val="24"/>
        </w:rPr>
        <w:t>采购人拟采购的产品属于品目清单范围的，采购人及其委托的采购代</w:t>
      </w:r>
      <w:r>
        <w:rPr>
          <w:rFonts w:ascii="Times New Roman" w:hAnsi="Times New Roman"/>
          <w:sz w:val="24"/>
          <w:szCs w:val="24"/>
        </w:rPr>
        <w:t xml:space="preserve"> </w:t>
      </w:r>
      <w:r>
        <w:rPr>
          <w:rFonts w:ascii="Times New Roman" w:hAnsi="Times New Roman"/>
          <w:sz w:val="24"/>
          <w:szCs w:val="24"/>
        </w:rPr>
        <w:t>理机构依据国家确定的认证机构出具的、处于有效期之内的节能产品、环境标志产品认证证书，对获得证书的产品实施政府优先采购或强制</w:t>
      </w:r>
      <w:r>
        <w:rPr>
          <w:rFonts w:ascii="Times New Roman" w:hAnsi="Times New Roman"/>
          <w:sz w:val="24"/>
          <w:szCs w:val="24"/>
        </w:rPr>
        <w:t xml:space="preserve"> </w:t>
      </w:r>
      <w:r>
        <w:rPr>
          <w:rFonts w:ascii="Times New Roman" w:hAnsi="Times New Roman"/>
          <w:sz w:val="24"/>
          <w:szCs w:val="24"/>
        </w:rPr>
        <w:t>采购。关于政府采购节能产品、环境标志产品的相关规定依据《关于</w:t>
      </w:r>
      <w:r>
        <w:rPr>
          <w:rFonts w:ascii="Times New Roman" w:hAnsi="Times New Roman"/>
          <w:sz w:val="24"/>
          <w:szCs w:val="24"/>
        </w:rPr>
        <w:t xml:space="preserve"> </w:t>
      </w:r>
      <w:r>
        <w:rPr>
          <w:rFonts w:ascii="Times New Roman" w:hAnsi="Times New Roman"/>
          <w:sz w:val="24"/>
          <w:szCs w:val="24"/>
        </w:rPr>
        <w:t>调整优化节能产品、环境标志产品政府采购执行机制的通知》（财库〔</w:t>
      </w:r>
      <w:r>
        <w:rPr>
          <w:rFonts w:ascii="Times New Roman" w:hAnsi="Times New Roman"/>
          <w:sz w:val="24"/>
          <w:szCs w:val="24"/>
        </w:rPr>
        <w:t>2019</w:t>
      </w:r>
      <w:r>
        <w:rPr>
          <w:rFonts w:ascii="Times New Roman" w:hAnsi="Times New Roman"/>
          <w:sz w:val="24"/>
          <w:szCs w:val="24"/>
        </w:rPr>
        <w:t>〕</w:t>
      </w:r>
      <w:r>
        <w:rPr>
          <w:rFonts w:ascii="Times New Roman" w:hAnsi="Times New Roman"/>
          <w:sz w:val="24"/>
          <w:szCs w:val="24"/>
        </w:rPr>
        <w:t xml:space="preserve">9 </w:t>
      </w:r>
      <w:r>
        <w:rPr>
          <w:rFonts w:ascii="Times New Roman" w:hAnsi="Times New Roman"/>
          <w:sz w:val="24"/>
          <w:szCs w:val="24"/>
        </w:rPr>
        <w:t>号）。</w:t>
      </w:r>
    </w:p>
    <w:p w14:paraId="0967C2CA" w14:textId="77777777" w:rsidR="00AA4130" w:rsidRDefault="00B91F4D">
      <w:pPr>
        <w:pStyle w:val="afff0"/>
        <w:numPr>
          <w:ilvl w:val="2"/>
          <w:numId w:val="8"/>
        </w:numPr>
        <w:autoSpaceDE w:val="0"/>
        <w:autoSpaceDN w:val="0"/>
        <w:spacing w:line="360" w:lineRule="auto"/>
        <w:ind w:firstLineChars="0"/>
        <w:rPr>
          <w:rFonts w:ascii="Times New Roman" w:hAnsi="Times New Roman"/>
          <w:sz w:val="24"/>
          <w:szCs w:val="24"/>
        </w:rPr>
      </w:pPr>
      <w:r>
        <w:rPr>
          <w:rFonts w:ascii="Times New Roman" w:hAnsi="Times New Roman"/>
          <w:sz w:val="24"/>
          <w:szCs w:val="24"/>
        </w:rPr>
        <w:t>如本项目采购产品属于实施政府强制采购品目清单范围的节能产品，则供应商所报产品必须获得国家确定的认证机构出具的、处于有效期之内的节能产品认证证书，否则响应无效；</w:t>
      </w:r>
    </w:p>
    <w:p w14:paraId="6CA87900" w14:textId="77777777" w:rsidR="00AA4130" w:rsidRDefault="00B91F4D" w:rsidP="00FF09C8">
      <w:pPr>
        <w:pStyle w:val="afff0"/>
        <w:numPr>
          <w:ilvl w:val="2"/>
          <w:numId w:val="8"/>
        </w:numPr>
        <w:autoSpaceDE w:val="0"/>
        <w:autoSpaceDN w:val="0"/>
        <w:spacing w:line="360" w:lineRule="auto"/>
        <w:ind w:firstLineChars="0"/>
        <w:rPr>
          <w:rFonts w:ascii="Times New Roman" w:hAnsi="Times New Roman"/>
          <w:sz w:val="24"/>
          <w:szCs w:val="24"/>
        </w:rPr>
      </w:pPr>
      <w:r>
        <w:rPr>
          <w:rFonts w:ascii="Times New Roman" w:hAnsi="Times New Roman"/>
          <w:sz w:val="24"/>
          <w:szCs w:val="24"/>
        </w:rPr>
        <w:t>非政府强制采购的节能产品或环境标志产品，依据品目清单和认证证书实施政府优先采购。优先采购的具体规定见第三章《评审方法和评审标准》（如涉及）。</w:t>
      </w:r>
    </w:p>
    <w:p w14:paraId="061B7A8D" w14:textId="77777777" w:rsidR="00AA4130" w:rsidRDefault="00B91F4D">
      <w:pPr>
        <w:pStyle w:val="afff0"/>
        <w:numPr>
          <w:ilvl w:val="1"/>
          <w:numId w:val="8"/>
        </w:numPr>
        <w:tabs>
          <w:tab w:val="left" w:pos="1622"/>
        </w:tabs>
        <w:autoSpaceDE w:val="0"/>
        <w:autoSpaceDN w:val="0"/>
        <w:spacing w:line="360" w:lineRule="auto"/>
        <w:ind w:firstLineChars="0"/>
        <w:rPr>
          <w:rFonts w:ascii="Times New Roman" w:hAnsi="Times New Roman"/>
          <w:sz w:val="24"/>
          <w:szCs w:val="24"/>
        </w:rPr>
      </w:pPr>
      <w:r>
        <w:rPr>
          <w:rFonts w:ascii="Times New Roman" w:hAnsi="Times New Roman"/>
          <w:sz w:val="24"/>
          <w:szCs w:val="24"/>
        </w:rPr>
        <w:t>正版软件</w:t>
      </w:r>
    </w:p>
    <w:p w14:paraId="25159491" w14:textId="77777777" w:rsidR="00AA4130" w:rsidRDefault="00B91F4D">
      <w:pPr>
        <w:pStyle w:val="afff0"/>
        <w:numPr>
          <w:ilvl w:val="2"/>
          <w:numId w:val="8"/>
        </w:numPr>
        <w:tabs>
          <w:tab w:val="left" w:pos="2522"/>
        </w:tabs>
        <w:autoSpaceDE w:val="0"/>
        <w:autoSpaceDN w:val="0"/>
        <w:spacing w:line="360" w:lineRule="auto"/>
        <w:ind w:firstLineChars="0"/>
        <w:jc w:val="left"/>
        <w:rPr>
          <w:rFonts w:ascii="Times New Roman" w:hAnsi="Times New Roman"/>
          <w:sz w:val="24"/>
          <w:szCs w:val="24"/>
        </w:rPr>
      </w:pPr>
      <w:r>
        <w:rPr>
          <w:rFonts w:ascii="Times New Roman" w:hAnsi="Times New Roman" w:hint="eastAsia"/>
          <w:sz w:val="24"/>
          <w:szCs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ascii="Times New Roman" w:hAnsi="Times New Roman" w:hint="eastAsia"/>
          <w:sz w:val="24"/>
          <w:szCs w:val="24"/>
        </w:rPr>
        <w:t>2006</w:t>
      </w:r>
      <w:r>
        <w:rPr>
          <w:rFonts w:ascii="Times New Roman" w:hAnsi="Times New Roman" w:hint="eastAsia"/>
          <w:sz w:val="24"/>
          <w:szCs w:val="24"/>
        </w:rPr>
        <w:t>〕</w:t>
      </w:r>
      <w:r>
        <w:rPr>
          <w:rFonts w:ascii="Times New Roman" w:hAnsi="Times New Roman" w:hint="eastAsia"/>
          <w:sz w:val="24"/>
          <w:szCs w:val="24"/>
        </w:rPr>
        <w:t xml:space="preserve">1 </w:t>
      </w:r>
      <w:r>
        <w:rPr>
          <w:rFonts w:ascii="Times New Roman" w:hAnsi="Times New Roman" w:hint="eastAsia"/>
          <w:sz w:val="24"/>
          <w:szCs w:val="24"/>
        </w:rPr>
        <w:t>号）、《国务院办公厅关于进一步做好政府机关使用正版软件工作的通知》（国办发〔</w:t>
      </w:r>
      <w:r>
        <w:rPr>
          <w:rFonts w:ascii="Times New Roman" w:hAnsi="Times New Roman" w:hint="eastAsia"/>
          <w:sz w:val="24"/>
          <w:szCs w:val="24"/>
        </w:rPr>
        <w:t>2010</w:t>
      </w:r>
      <w:r>
        <w:rPr>
          <w:rFonts w:ascii="Times New Roman" w:hAnsi="Times New Roman" w:hint="eastAsia"/>
          <w:sz w:val="24"/>
          <w:szCs w:val="24"/>
        </w:rPr>
        <w:t>〕</w:t>
      </w:r>
      <w:r>
        <w:rPr>
          <w:rFonts w:ascii="Times New Roman" w:hAnsi="Times New Roman" w:hint="eastAsia"/>
          <w:sz w:val="24"/>
          <w:szCs w:val="24"/>
        </w:rPr>
        <w:t xml:space="preserve">47 </w:t>
      </w:r>
      <w:r>
        <w:rPr>
          <w:rFonts w:ascii="Times New Roman" w:hAnsi="Times New Roman" w:hint="eastAsia"/>
          <w:sz w:val="24"/>
          <w:szCs w:val="24"/>
        </w:rPr>
        <w:t>号）、《财政部关于进一步做好政府机关使用正版软件工</w:t>
      </w:r>
      <w:r>
        <w:rPr>
          <w:rFonts w:ascii="Times New Roman" w:hAnsi="Times New Roman" w:hint="eastAsia"/>
          <w:sz w:val="24"/>
          <w:szCs w:val="24"/>
        </w:rPr>
        <w:lastRenderedPageBreak/>
        <w:t>作的通知》（财预〔</w:t>
      </w:r>
      <w:r>
        <w:rPr>
          <w:rFonts w:ascii="Times New Roman" w:hAnsi="Times New Roman" w:hint="eastAsia"/>
          <w:sz w:val="24"/>
          <w:szCs w:val="24"/>
        </w:rPr>
        <w:t>2010</w:t>
      </w:r>
      <w:r>
        <w:rPr>
          <w:rFonts w:ascii="Times New Roman" w:hAnsi="Times New Roman" w:hint="eastAsia"/>
          <w:sz w:val="24"/>
          <w:szCs w:val="24"/>
        </w:rPr>
        <w:t>〕</w:t>
      </w:r>
      <w:r>
        <w:rPr>
          <w:rFonts w:ascii="Times New Roman" w:hAnsi="Times New Roman" w:hint="eastAsia"/>
          <w:sz w:val="24"/>
          <w:szCs w:val="24"/>
        </w:rPr>
        <w:t xml:space="preserve">536 </w:t>
      </w:r>
      <w:r>
        <w:rPr>
          <w:rFonts w:ascii="Times New Roman" w:hAnsi="Times New Roman" w:hint="eastAsia"/>
          <w:sz w:val="24"/>
          <w:szCs w:val="24"/>
        </w:rPr>
        <w:t>号）</w:t>
      </w:r>
      <w:r>
        <w:rPr>
          <w:rFonts w:ascii="Times New Roman" w:hAnsi="Times New Roman"/>
          <w:sz w:val="24"/>
          <w:szCs w:val="24"/>
        </w:rPr>
        <w:t>。</w:t>
      </w:r>
    </w:p>
    <w:p w14:paraId="45223C35" w14:textId="77777777" w:rsidR="00AA4130" w:rsidRDefault="00B91F4D">
      <w:pPr>
        <w:pStyle w:val="afff0"/>
        <w:numPr>
          <w:ilvl w:val="1"/>
          <w:numId w:val="8"/>
        </w:numPr>
        <w:tabs>
          <w:tab w:val="left" w:pos="1621"/>
          <w:tab w:val="left" w:pos="1622"/>
        </w:tabs>
        <w:autoSpaceDE w:val="0"/>
        <w:autoSpaceDN w:val="0"/>
        <w:spacing w:line="360" w:lineRule="auto"/>
        <w:ind w:firstLineChars="0"/>
        <w:rPr>
          <w:rFonts w:ascii="Times New Roman" w:hAnsi="Times New Roman"/>
          <w:sz w:val="24"/>
          <w:szCs w:val="24"/>
        </w:rPr>
      </w:pPr>
      <w:r>
        <w:rPr>
          <w:rFonts w:ascii="Times New Roman" w:hAnsi="Times New Roman"/>
          <w:sz w:val="24"/>
          <w:szCs w:val="24"/>
        </w:rPr>
        <w:t>网络安全专用产品</w:t>
      </w:r>
    </w:p>
    <w:p w14:paraId="4D6C8928" w14:textId="77777777" w:rsidR="00AA4130" w:rsidRDefault="00B91F4D">
      <w:pPr>
        <w:pStyle w:val="afff0"/>
        <w:numPr>
          <w:ilvl w:val="2"/>
          <w:numId w:val="8"/>
        </w:numPr>
        <w:tabs>
          <w:tab w:val="left" w:pos="2521"/>
          <w:tab w:val="left" w:pos="2522"/>
        </w:tabs>
        <w:autoSpaceDE w:val="0"/>
        <w:autoSpaceDN w:val="0"/>
        <w:spacing w:line="360" w:lineRule="auto"/>
        <w:ind w:firstLineChars="0"/>
        <w:rPr>
          <w:rFonts w:ascii="Times New Roman" w:hAnsi="Times New Roman"/>
          <w:sz w:val="24"/>
          <w:szCs w:val="24"/>
        </w:rPr>
      </w:pPr>
      <w:r>
        <w:rPr>
          <w:rFonts w:ascii="Times New Roman" w:hAnsi="Times New Roman" w:hint="eastAsia"/>
          <w:sz w:val="24"/>
          <w:szCs w:val="24"/>
        </w:rPr>
        <w:t>根据《关于调整网络安全专用产品安全管理有关事项的公告》（</w:t>
      </w:r>
      <w:r>
        <w:rPr>
          <w:rFonts w:ascii="Times New Roman" w:hAnsi="Times New Roman" w:hint="eastAsia"/>
          <w:sz w:val="24"/>
          <w:szCs w:val="24"/>
        </w:rPr>
        <w:t xml:space="preserve">2023 </w:t>
      </w:r>
      <w:r>
        <w:rPr>
          <w:rFonts w:ascii="Times New Roman" w:hAnsi="Times New Roman" w:hint="eastAsia"/>
          <w:sz w:val="24"/>
          <w:szCs w:val="24"/>
        </w:rPr>
        <w:t>年第</w:t>
      </w:r>
      <w:r>
        <w:rPr>
          <w:rFonts w:ascii="Times New Roman" w:hAnsi="Times New Roman" w:hint="eastAsia"/>
          <w:sz w:val="24"/>
          <w:szCs w:val="24"/>
        </w:rPr>
        <w:t xml:space="preserve"> 1 </w:t>
      </w:r>
      <w:r>
        <w:rPr>
          <w:rFonts w:ascii="Times New Roman" w:hAnsi="Times New Roman" w:hint="eastAsia"/>
          <w:sz w:val="24"/>
          <w:szCs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ascii="Times New Roman" w:hAnsi="Times New Roman"/>
          <w:sz w:val="24"/>
          <w:szCs w:val="24"/>
        </w:rPr>
        <w:t>。</w:t>
      </w:r>
    </w:p>
    <w:p w14:paraId="57D69D72" w14:textId="77777777" w:rsidR="00AA4130" w:rsidRDefault="00B91F4D">
      <w:pPr>
        <w:pStyle w:val="afff0"/>
        <w:numPr>
          <w:ilvl w:val="1"/>
          <w:numId w:val="8"/>
        </w:numPr>
        <w:tabs>
          <w:tab w:val="left" w:pos="1621"/>
          <w:tab w:val="left" w:pos="1622"/>
        </w:tabs>
        <w:autoSpaceDE w:val="0"/>
        <w:autoSpaceDN w:val="0"/>
        <w:spacing w:line="360" w:lineRule="auto"/>
        <w:ind w:firstLineChars="0"/>
        <w:rPr>
          <w:rFonts w:ascii="Times New Roman" w:hAnsi="Times New Roman"/>
          <w:sz w:val="24"/>
          <w:szCs w:val="24"/>
        </w:rPr>
      </w:pPr>
      <w:r>
        <w:rPr>
          <w:rFonts w:ascii="Times New Roman" w:hAnsi="Times New Roman"/>
          <w:sz w:val="24"/>
          <w:szCs w:val="24"/>
        </w:rPr>
        <w:t>推广使用低挥发性有机化合物（</w:t>
      </w:r>
      <w:r>
        <w:rPr>
          <w:rFonts w:ascii="Times New Roman" w:hAnsi="Times New Roman"/>
          <w:sz w:val="24"/>
          <w:szCs w:val="24"/>
        </w:rPr>
        <w:t>VOCs</w:t>
      </w:r>
      <w:r>
        <w:rPr>
          <w:rFonts w:ascii="Times New Roman" w:hAnsi="Times New Roman"/>
          <w:sz w:val="24"/>
          <w:szCs w:val="24"/>
        </w:rPr>
        <w:t>）</w:t>
      </w:r>
    </w:p>
    <w:p w14:paraId="5DA7D01A" w14:textId="77777777" w:rsidR="00AA4130" w:rsidRDefault="00B91F4D">
      <w:pPr>
        <w:pStyle w:val="afff0"/>
        <w:numPr>
          <w:ilvl w:val="2"/>
          <w:numId w:val="8"/>
        </w:numPr>
        <w:tabs>
          <w:tab w:val="left" w:pos="2521"/>
          <w:tab w:val="left" w:pos="2522"/>
        </w:tabs>
        <w:autoSpaceDE w:val="0"/>
        <w:autoSpaceDN w:val="0"/>
        <w:spacing w:line="360" w:lineRule="auto"/>
        <w:ind w:firstLineChars="0"/>
        <w:jc w:val="left"/>
        <w:rPr>
          <w:rFonts w:ascii="Times New Roman" w:hAnsi="Times New Roman"/>
          <w:sz w:val="24"/>
          <w:szCs w:val="24"/>
        </w:rPr>
      </w:pPr>
      <w:r>
        <w:rPr>
          <w:rFonts w:ascii="Times New Roman" w:hAnsi="Times New Roman"/>
          <w:sz w:val="24"/>
          <w:szCs w:val="24"/>
        </w:rPr>
        <w:t>为全面推进本市挥发性有机物（</w:t>
      </w:r>
      <w:r>
        <w:rPr>
          <w:rFonts w:ascii="Times New Roman" w:hAnsi="Times New Roman"/>
          <w:sz w:val="24"/>
          <w:szCs w:val="24"/>
        </w:rPr>
        <w:t>VOCs</w:t>
      </w:r>
      <w:r>
        <w:rPr>
          <w:rFonts w:ascii="Times New Roman" w:hAnsi="Times New Roman"/>
          <w:sz w:val="24"/>
          <w:szCs w:val="24"/>
        </w:rPr>
        <w:t>）治理，贯彻落实挥发性有机物污染治理专项行动有关要求，相关规定依据《北京市财政局北京市生态环境局关于政府采购推广使用低挥发性有机化合物（</w:t>
      </w:r>
      <w:r>
        <w:rPr>
          <w:rFonts w:ascii="Times New Roman" w:hAnsi="Times New Roman"/>
          <w:sz w:val="24"/>
          <w:szCs w:val="24"/>
        </w:rPr>
        <w:t>VOCs</w:t>
      </w:r>
      <w:r>
        <w:rPr>
          <w:rFonts w:ascii="Times New Roman" w:hAnsi="Times New Roman"/>
          <w:sz w:val="24"/>
          <w:szCs w:val="24"/>
        </w:rPr>
        <w:t>）有关事项的通知》（京财采购〔</w:t>
      </w:r>
      <w:r>
        <w:rPr>
          <w:rFonts w:ascii="Times New Roman" w:hAnsi="Times New Roman"/>
          <w:sz w:val="24"/>
          <w:szCs w:val="24"/>
        </w:rPr>
        <w:t>2020</w:t>
      </w:r>
      <w:r>
        <w:rPr>
          <w:rFonts w:ascii="Times New Roman" w:hAnsi="Times New Roman"/>
          <w:sz w:val="24"/>
          <w:szCs w:val="24"/>
        </w:rPr>
        <w:t>〕</w:t>
      </w:r>
      <w:r>
        <w:rPr>
          <w:rFonts w:ascii="Times New Roman" w:hAnsi="Times New Roman"/>
          <w:sz w:val="24"/>
          <w:szCs w:val="24"/>
        </w:rPr>
        <w:t xml:space="preserve">2381 </w:t>
      </w:r>
      <w:r>
        <w:rPr>
          <w:rFonts w:ascii="Times New Roman" w:hAnsi="Times New Roman"/>
          <w:sz w:val="24"/>
          <w:szCs w:val="24"/>
        </w:rPr>
        <w:t>号）。本项目中涉及涂料、胶黏剂、油墨、清洗剂等挥发性有机物产品的，属于强制性标准的，供应商应执行符合本市和国家的</w:t>
      </w:r>
      <w:r>
        <w:rPr>
          <w:rFonts w:ascii="Times New Roman" w:hAnsi="Times New Roman"/>
          <w:sz w:val="24"/>
          <w:szCs w:val="24"/>
        </w:rPr>
        <w:t xml:space="preserve"> VOCs </w:t>
      </w:r>
      <w:r>
        <w:rPr>
          <w:rFonts w:ascii="Times New Roman" w:hAnsi="Times New Roman"/>
          <w:sz w:val="24"/>
          <w:szCs w:val="24"/>
        </w:rPr>
        <w:t>含量限制标准（具体标准见第四章《采购需求》），否则响应无效；属于推荐性标准的，优先采购，具体见第三章《评审方法和评审标准》。</w:t>
      </w:r>
    </w:p>
    <w:p w14:paraId="1059E4BC" w14:textId="77777777" w:rsidR="00AA4130" w:rsidRDefault="00B91F4D">
      <w:pPr>
        <w:pStyle w:val="afff0"/>
        <w:numPr>
          <w:ilvl w:val="1"/>
          <w:numId w:val="8"/>
        </w:numPr>
        <w:tabs>
          <w:tab w:val="left" w:pos="1622"/>
        </w:tabs>
        <w:autoSpaceDE w:val="0"/>
        <w:autoSpaceDN w:val="0"/>
        <w:spacing w:line="360" w:lineRule="auto"/>
        <w:ind w:firstLineChars="0"/>
        <w:rPr>
          <w:rFonts w:ascii="Times New Roman" w:hAnsi="Times New Roman"/>
          <w:sz w:val="24"/>
          <w:szCs w:val="24"/>
        </w:rPr>
      </w:pPr>
      <w:r>
        <w:rPr>
          <w:rFonts w:ascii="Times New Roman" w:hAnsi="Times New Roman"/>
          <w:sz w:val="24"/>
          <w:szCs w:val="24"/>
        </w:rPr>
        <w:t>采购需求标准</w:t>
      </w:r>
    </w:p>
    <w:p w14:paraId="095711CC" w14:textId="77777777" w:rsidR="00AA4130" w:rsidRDefault="00B91F4D">
      <w:pPr>
        <w:numPr>
          <w:ilvl w:val="2"/>
          <w:numId w:val="8"/>
        </w:numPr>
        <w:snapToGrid w:val="0"/>
        <w:spacing w:line="360" w:lineRule="auto"/>
        <w:rPr>
          <w:sz w:val="24"/>
        </w:rPr>
      </w:pPr>
      <w:r>
        <w:rPr>
          <w:sz w:val="24"/>
        </w:rPr>
        <w:t>商品包装、快递包装政府采购需求标准（试行）</w:t>
      </w:r>
    </w:p>
    <w:p w14:paraId="0C2C7A6D" w14:textId="77777777" w:rsidR="00AA4130" w:rsidRDefault="00B91F4D">
      <w:pPr>
        <w:snapToGrid w:val="0"/>
        <w:spacing w:line="360" w:lineRule="auto"/>
        <w:ind w:left="1080"/>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 xml:space="preserve">123 </w:t>
      </w:r>
      <w:r>
        <w:rPr>
          <w:sz w:val="24"/>
        </w:rPr>
        <w:t>号），本项目如涉及商品包装和快递包装的，则其具体要求见第四章《采购需求》。</w:t>
      </w:r>
    </w:p>
    <w:p w14:paraId="216443C6" w14:textId="77777777" w:rsidR="006D0B9F" w:rsidRDefault="00B91F4D" w:rsidP="006D0B9F">
      <w:pPr>
        <w:numPr>
          <w:ilvl w:val="2"/>
          <w:numId w:val="8"/>
        </w:numPr>
        <w:snapToGrid w:val="0"/>
        <w:spacing w:line="360" w:lineRule="auto"/>
        <w:rPr>
          <w:sz w:val="24"/>
        </w:rPr>
      </w:pPr>
      <w:r>
        <w:rPr>
          <w:sz w:val="24"/>
        </w:rPr>
        <w:t>其他政府采购需求标准</w:t>
      </w:r>
    </w:p>
    <w:p w14:paraId="5C778C1B" w14:textId="77777777" w:rsidR="00556B32" w:rsidRDefault="006D0B9F" w:rsidP="006D0B9F">
      <w:pPr>
        <w:snapToGrid w:val="0"/>
        <w:spacing w:line="360" w:lineRule="auto"/>
        <w:ind w:left="1980"/>
        <w:rPr>
          <w:sz w:val="24"/>
        </w:rPr>
      </w:pPr>
      <w:r w:rsidRPr="006D0B9F">
        <w:rPr>
          <w:rFonts w:hint="eastAsia"/>
          <w:sz w:val="24"/>
        </w:rPr>
        <w:t>为贯彻落实《深化政府采购制度改革方案》有关要求，推动政府采购需求标准建设，财政部门会同有关部门制定发布的其他政府采购需求标准，本项目如涉及，则具体要求见第四章《采购需求》。绿色数据中心政府采购需求标准（试行）为加快数据中心绿色转型，根据财政部</w:t>
      </w:r>
      <w:r w:rsidRPr="006D0B9F">
        <w:rPr>
          <w:rFonts w:hint="eastAsia"/>
          <w:sz w:val="24"/>
        </w:rPr>
        <w:t xml:space="preserve"> </w:t>
      </w:r>
      <w:r w:rsidRPr="006D0B9F">
        <w:rPr>
          <w:rFonts w:hint="eastAsia"/>
          <w:sz w:val="24"/>
        </w:rPr>
        <w:t>生态环境部</w:t>
      </w:r>
      <w:r w:rsidRPr="006D0B9F">
        <w:rPr>
          <w:rFonts w:hint="eastAsia"/>
          <w:sz w:val="24"/>
        </w:rPr>
        <w:t xml:space="preserve"> </w:t>
      </w:r>
      <w:r w:rsidRPr="006D0B9F">
        <w:rPr>
          <w:rFonts w:hint="eastAsia"/>
          <w:sz w:val="24"/>
        </w:rPr>
        <w:t>工业和</w:t>
      </w:r>
      <w:r w:rsidRPr="006D0B9F">
        <w:rPr>
          <w:rFonts w:hint="eastAsia"/>
          <w:sz w:val="24"/>
        </w:rPr>
        <w:lastRenderedPageBreak/>
        <w:t>信息化部关于印发《绿色数据中心政府采购需求标准（试行）》的通知（财库〔</w:t>
      </w:r>
      <w:r w:rsidRPr="006D0B9F">
        <w:rPr>
          <w:rFonts w:hint="eastAsia"/>
          <w:sz w:val="24"/>
        </w:rPr>
        <w:t>2023</w:t>
      </w:r>
      <w:r w:rsidRPr="006D0B9F">
        <w:rPr>
          <w:rFonts w:hint="eastAsia"/>
          <w:sz w:val="24"/>
        </w:rPr>
        <w:t>〕</w:t>
      </w:r>
      <w:r w:rsidRPr="006D0B9F">
        <w:rPr>
          <w:rFonts w:hint="eastAsia"/>
          <w:sz w:val="24"/>
        </w:rPr>
        <w:t xml:space="preserve">7 </w:t>
      </w:r>
      <w:r w:rsidRPr="006D0B9F">
        <w:rPr>
          <w:rFonts w:hint="eastAsia"/>
          <w:sz w:val="24"/>
        </w:rPr>
        <w:t>号），本项目如涉及绿色数据中心，则具体要求见第四章《采购需求》。</w:t>
      </w:r>
    </w:p>
    <w:p w14:paraId="476AD655" w14:textId="77777777" w:rsidR="00556B32" w:rsidRDefault="00556B32" w:rsidP="006D0B9F">
      <w:pPr>
        <w:snapToGrid w:val="0"/>
        <w:spacing w:line="360" w:lineRule="auto"/>
        <w:ind w:left="1980"/>
        <w:rPr>
          <w:sz w:val="24"/>
        </w:rPr>
      </w:pPr>
    </w:p>
    <w:p w14:paraId="2161518F" w14:textId="7146E277" w:rsidR="00AA4130" w:rsidRPr="006D0B9F" w:rsidRDefault="00B91F4D" w:rsidP="00556B32">
      <w:pPr>
        <w:numPr>
          <w:ilvl w:val="0"/>
          <w:numId w:val="8"/>
        </w:numPr>
        <w:tabs>
          <w:tab w:val="left" w:pos="360"/>
        </w:tabs>
        <w:snapToGrid w:val="0"/>
        <w:spacing w:line="360" w:lineRule="auto"/>
        <w:ind w:left="357" w:hanging="357"/>
        <w:outlineLvl w:val="1"/>
        <w:rPr>
          <w:sz w:val="24"/>
        </w:rPr>
      </w:pPr>
      <w:r w:rsidRPr="006D0B9F">
        <w:rPr>
          <w:sz w:val="24"/>
        </w:rPr>
        <w:t>响应费用</w:t>
      </w:r>
    </w:p>
    <w:p w14:paraId="2D82AA00" w14:textId="77777777" w:rsidR="00AA4130" w:rsidRDefault="00B91F4D">
      <w:pPr>
        <w:numPr>
          <w:ilvl w:val="1"/>
          <w:numId w:val="8"/>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08C08DAE" w14:textId="77777777" w:rsidR="00AA4130" w:rsidRDefault="00AA4130">
      <w:pPr>
        <w:tabs>
          <w:tab w:val="left" w:pos="1080"/>
        </w:tabs>
        <w:snapToGrid w:val="0"/>
        <w:spacing w:line="360" w:lineRule="auto"/>
        <w:ind w:left="1080"/>
        <w:rPr>
          <w:sz w:val="28"/>
        </w:rPr>
      </w:pPr>
      <w:bookmarkStart w:id="146" w:name="_1.8_计量单位"/>
      <w:bookmarkEnd w:id="146"/>
    </w:p>
    <w:p w14:paraId="5E081138" w14:textId="77777777" w:rsidR="00AA4130" w:rsidRDefault="00B91F4D">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76897658" w14:textId="77777777" w:rsidR="00AA4130" w:rsidRDefault="00B91F4D">
      <w:pPr>
        <w:numPr>
          <w:ilvl w:val="0"/>
          <w:numId w:val="8"/>
        </w:numPr>
        <w:tabs>
          <w:tab w:val="left" w:pos="360"/>
        </w:tabs>
        <w:snapToGrid w:val="0"/>
        <w:spacing w:line="360" w:lineRule="auto"/>
        <w:ind w:left="357" w:hanging="357"/>
        <w:outlineLvl w:val="1"/>
        <w:rPr>
          <w:sz w:val="24"/>
        </w:rPr>
      </w:pPr>
      <w:bookmarkStart w:id="147" w:name="_Toc305158865"/>
      <w:bookmarkStart w:id="148" w:name="_Toc150774623"/>
      <w:bookmarkStart w:id="149" w:name="_Toc150480761"/>
      <w:bookmarkStart w:id="150" w:name="_Toc226965713"/>
      <w:bookmarkStart w:id="151" w:name="_Toc265228361"/>
      <w:bookmarkStart w:id="152" w:name="_Toc151193911"/>
      <w:bookmarkStart w:id="153" w:name="_Toc195842888"/>
      <w:bookmarkStart w:id="154" w:name="_Toc264969213"/>
      <w:bookmarkStart w:id="155" w:name="_Toc127161437"/>
      <w:bookmarkStart w:id="156" w:name="_Toc151193693"/>
      <w:bookmarkStart w:id="157" w:name="_Toc150774728"/>
      <w:bookmarkStart w:id="158" w:name="_Toc149720816"/>
      <w:bookmarkStart w:id="159" w:name="_Toc151193765"/>
      <w:bookmarkStart w:id="160" w:name="_Toc226309767"/>
      <w:bookmarkStart w:id="161" w:name="_Toc151193837"/>
      <w:bookmarkStart w:id="162" w:name="_Toc226337219"/>
      <w:bookmarkStart w:id="163" w:name="_Toc164229218"/>
      <w:bookmarkStart w:id="164" w:name="_Toc164229364"/>
      <w:bookmarkStart w:id="165" w:name="_Toc151190150"/>
      <w:bookmarkStart w:id="166" w:name="_Toc151193621"/>
      <w:bookmarkStart w:id="167" w:name="_Toc520356147"/>
      <w:bookmarkStart w:id="168" w:name="_Toc164351617"/>
      <w:bookmarkStart w:id="169" w:name="_Toc142311025"/>
      <w:bookmarkStart w:id="170" w:name="_Toc127151523"/>
      <w:bookmarkStart w:id="171" w:name="_Toc127151724"/>
      <w:bookmarkStart w:id="172" w:name="_Toc226965796"/>
      <w:bookmarkStart w:id="173" w:name="_Toc305158791"/>
      <w:bookmarkStart w:id="174" w:name="_Toc164608637"/>
      <w:bookmarkStart w:id="175" w:name="_Toc150509274"/>
      <w:bookmarkStart w:id="176" w:name="_Toc164608792"/>
      <w:r>
        <w:rPr>
          <w:sz w:val="24"/>
        </w:rPr>
        <w:t>竞争性磋商文件构</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Pr>
          <w:sz w:val="24"/>
        </w:rPr>
        <w:t>成</w:t>
      </w:r>
    </w:p>
    <w:p w14:paraId="128E087B" w14:textId="77777777" w:rsidR="00AA4130" w:rsidRDefault="00B91F4D">
      <w:pPr>
        <w:numPr>
          <w:ilvl w:val="1"/>
          <w:numId w:val="8"/>
        </w:numPr>
        <w:tabs>
          <w:tab w:val="left" w:pos="1080"/>
          <w:tab w:val="left" w:pos="2014"/>
        </w:tabs>
        <w:snapToGrid w:val="0"/>
        <w:spacing w:line="360" w:lineRule="auto"/>
        <w:ind w:left="1080" w:hanging="720"/>
        <w:rPr>
          <w:sz w:val="24"/>
        </w:rPr>
      </w:pPr>
      <w:r>
        <w:rPr>
          <w:sz w:val="24"/>
        </w:rPr>
        <w:t>竞争性磋商文件包括以下部分：</w:t>
      </w:r>
    </w:p>
    <w:p w14:paraId="6DE8098F" w14:textId="77777777" w:rsidR="00AA4130" w:rsidRDefault="00B91F4D">
      <w:pPr>
        <w:numPr>
          <w:ilvl w:val="0"/>
          <w:numId w:val="9"/>
        </w:numPr>
        <w:tabs>
          <w:tab w:val="left" w:pos="1980"/>
          <w:tab w:val="left" w:pos="2520"/>
        </w:tabs>
        <w:snapToGrid w:val="0"/>
        <w:spacing w:line="360" w:lineRule="auto"/>
        <w:ind w:left="1440" w:firstLine="5"/>
        <w:rPr>
          <w:sz w:val="24"/>
        </w:rPr>
      </w:pPr>
      <w:r>
        <w:rPr>
          <w:sz w:val="24"/>
        </w:rPr>
        <w:t>采购邀请</w:t>
      </w:r>
    </w:p>
    <w:p w14:paraId="79C39999" w14:textId="77777777" w:rsidR="00AA4130" w:rsidRDefault="00B91F4D">
      <w:pPr>
        <w:numPr>
          <w:ilvl w:val="0"/>
          <w:numId w:val="9"/>
        </w:numPr>
        <w:tabs>
          <w:tab w:val="left" w:pos="1980"/>
          <w:tab w:val="left" w:pos="2520"/>
        </w:tabs>
        <w:snapToGrid w:val="0"/>
        <w:spacing w:line="360" w:lineRule="auto"/>
        <w:ind w:left="1440" w:firstLine="5"/>
        <w:rPr>
          <w:sz w:val="24"/>
        </w:rPr>
      </w:pPr>
      <w:r>
        <w:rPr>
          <w:sz w:val="24"/>
        </w:rPr>
        <w:t>供应商须知</w:t>
      </w:r>
    </w:p>
    <w:p w14:paraId="5FE87D17" w14:textId="77777777" w:rsidR="00AA4130" w:rsidRDefault="00B91F4D">
      <w:pPr>
        <w:numPr>
          <w:ilvl w:val="0"/>
          <w:numId w:val="9"/>
        </w:numPr>
        <w:tabs>
          <w:tab w:val="left" w:pos="1980"/>
          <w:tab w:val="left" w:pos="2520"/>
        </w:tabs>
        <w:snapToGrid w:val="0"/>
        <w:spacing w:line="360" w:lineRule="auto"/>
        <w:ind w:left="1440" w:firstLine="5"/>
        <w:rPr>
          <w:sz w:val="24"/>
        </w:rPr>
      </w:pPr>
      <w:r>
        <w:rPr>
          <w:sz w:val="24"/>
        </w:rPr>
        <w:t>评审方法和评审标准</w:t>
      </w:r>
    </w:p>
    <w:p w14:paraId="7513B498" w14:textId="77777777" w:rsidR="00AA4130" w:rsidRDefault="00B91F4D">
      <w:pPr>
        <w:numPr>
          <w:ilvl w:val="0"/>
          <w:numId w:val="9"/>
        </w:numPr>
        <w:tabs>
          <w:tab w:val="left" w:pos="1980"/>
          <w:tab w:val="left" w:pos="2520"/>
        </w:tabs>
        <w:snapToGrid w:val="0"/>
        <w:spacing w:line="360" w:lineRule="auto"/>
        <w:ind w:left="1440" w:firstLine="5"/>
        <w:rPr>
          <w:sz w:val="24"/>
        </w:rPr>
      </w:pPr>
      <w:r>
        <w:rPr>
          <w:sz w:val="24"/>
        </w:rPr>
        <w:t>采购需求</w:t>
      </w:r>
    </w:p>
    <w:p w14:paraId="100411E0" w14:textId="77777777" w:rsidR="00AA4130" w:rsidRDefault="00B91F4D">
      <w:pPr>
        <w:numPr>
          <w:ilvl w:val="0"/>
          <w:numId w:val="9"/>
        </w:numPr>
        <w:tabs>
          <w:tab w:val="left" w:pos="1980"/>
          <w:tab w:val="left" w:pos="2520"/>
        </w:tabs>
        <w:snapToGrid w:val="0"/>
        <w:spacing w:line="360" w:lineRule="auto"/>
        <w:ind w:left="1440" w:firstLine="5"/>
        <w:rPr>
          <w:sz w:val="24"/>
        </w:rPr>
      </w:pPr>
      <w:r>
        <w:rPr>
          <w:sz w:val="24"/>
        </w:rPr>
        <w:t>合同草案条款</w:t>
      </w:r>
    </w:p>
    <w:p w14:paraId="072E6C29" w14:textId="77777777" w:rsidR="00AA4130" w:rsidRDefault="00B91F4D">
      <w:pPr>
        <w:numPr>
          <w:ilvl w:val="0"/>
          <w:numId w:val="9"/>
        </w:numPr>
        <w:tabs>
          <w:tab w:val="left" w:pos="1980"/>
          <w:tab w:val="left" w:pos="2520"/>
        </w:tabs>
        <w:snapToGrid w:val="0"/>
        <w:spacing w:line="360" w:lineRule="auto"/>
        <w:ind w:left="1440" w:firstLine="5"/>
        <w:rPr>
          <w:sz w:val="24"/>
        </w:rPr>
      </w:pPr>
      <w:r>
        <w:rPr>
          <w:sz w:val="24"/>
        </w:rPr>
        <w:t>响应文件格式</w:t>
      </w:r>
    </w:p>
    <w:p w14:paraId="1AF813B3" w14:textId="77777777" w:rsidR="00AA4130" w:rsidRDefault="00B91F4D">
      <w:pPr>
        <w:numPr>
          <w:ilvl w:val="1"/>
          <w:numId w:val="8"/>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3A187359" w14:textId="77777777" w:rsidR="00AA4130" w:rsidRDefault="00B91F4D">
      <w:pPr>
        <w:numPr>
          <w:ilvl w:val="0"/>
          <w:numId w:val="8"/>
        </w:numPr>
        <w:tabs>
          <w:tab w:val="left" w:pos="1080"/>
          <w:tab w:val="left" w:pos="2014"/>
        </w:tabs>
        <w:snapToGrid w:val="0"/>
        <w:spacing w:line="360" w:lineRule="auto"/>
        <w:ind w:left="357" w:hanging="357"/>
        <w:outlineLvl w:val="1"/>
        <w:rPr>
          <w:sz w:val="24"/>
        </w:rPr>
      </w:pPr>
      <w:r>
        <w:rPr>
          <w:sz w:val="24"/>
        </w:rPr>
        <w:t>对竞争性磋商文件的澄清或修改</w:t>
      </w:r>
    </w:p>
    <w:p w14:paraId="570DF572" w14:textId="77777777" w:rsidR="00AA4130" w:rsidRDefault="00B91F4D">
      <w:pPr>
        <w:numPr>
          <w:ilvl w:val="1"/>
          <w:numId w:val="8"/>
        </w:numPr>
        <w:tabs>
          <w:tab w:val="left" w:pos="1080"/>
          <w:tab w:val="left" w:pos="1561"/>
          <w:tab w:val="left" w:pos="2014"/>
        </w:tabs>
        <w:snapToGrid w:val="0"/>
        <w:spacing w:line="360" w:lineRule="auto"/>
        <w:ind w:left="1080" w:hanging="720"/>
        <w:rPr>
          <w:sz w:val="24"/>
        </w:rPr>
      </w:pPr>
      <w:r>
        <w:rPr>
          <w:sz w:val="24"/>
        </w:rPr>
        <w:t>采购人、采购代理机构或者磋商小组对已发出的竞争性磋商文件进行必要澄清或者修改的，</w:t>
      </w:r>
      <w:r>
        <w:rPr>
          <w:rFonts w:hint="eastAsia"/>
          <w:sz w:val="24"/>
        </w:rPr>
        <w:t>将</w:t>
      </w:r>
      <w:r>
        <w:rPr>
          <w:sz w:val="24"/>
        </w:rPr>
        <w:t>以书面形式</w:t>
      </w:r>
      <w:r>
        <w:rPr>
          <w:rFonts w:hint="eastAsia"/>
          <w:sz w:val="24"/>
        </w:rPr>
        <w:t>（</w:t>
      </w:r>
      <w:r>
        <w:rPr>
          <w:rFonts w:hint="eastAsia"/>
          <w:b/>
          <w:bCs/>
          <w:sz w:val="24"/>
        </w:rPr>
        <w:t>包括不限于纸质文件或者电子邮件形式或者北京市政府采购电子交易平台发出的澄清或更正等</w:t>
      </w:r>
      <w:r>
        <w:rPr>
          <w:rFonts w:hint="eastAsia"/>
          <w:sz w:val="24"/>
        </w:rPr>
        <w:t>）</w:t>
      </w:r>
      <w:r>
        <w:rPr>
          <w:sz w:val="24"/>
        </w:rPr>
        <w:t>通知所有获取竞争性磋商文件的潜在供应商</w:t>
      </w:r>
      <w:r>
        <w:rPr>
          <w:rFonts w:hint="eastAsia"/>
          <w:sz w:val="24"/>
        </w:rPr>
        <w:t>，</w:t>
      </w:r>
      <w:r>
        <w:rPr>
          <w:rFonts w:hint="eastAsia"/>
          <w:b/>
          <w:bCs/>
          <w:sz w:val="24"/>
        </w:rPr>
        <w:t>前述书面形式的通知、投标人的书面回复确认等材料，不作为认定投标人是否知悉本次招标文件澄清、修改或更正内容的唯一凭证</w:t>
      </w:r>
      <w:r>
        <w:rPr>
          <w:sz w:val="24"/>
        </w:rPr>
        <w:t>。</w:t>
      </w:r>
      <w:r>
        <w:rPr>
          <w:rFonts w:hint="eastAsia"/>
          <w:sz w:val="24"/>
        </w:rPr>
        <w:t>采用公告方式邀请供应商参与的，还将</w:t>
      </w:r>
      <w:r>
        <w:rPr>
          <w:sz w:val="24"/>
        </w:rPr>
        <w:t>在原公告发布媒体上发布更正公告</w:t>
      </w:r>
      <w:r>
        <w:rPr>
          <w:rFonts w:hint="eastAsia"/>
          <w:sz w:val="24"/>
        </w:rPr>
        <w:t>。</w:t>
      </w:r>
    </w:p>
    <w:p w14:paraId="4D8E07A1" w14:textId="77777777" w:rsidR="00AA4130" w:rsidRDefault="00B91F4D">
      <w:pPr>
        <w:numPr>
          <w:ilvl w:val="1"/>
          <w:numId w:val="8"/>
        </w:numPr>
        <w:tabs>
          <w:tab w:val="left" w:pos="1080"/>
          <w:tab w:val="left" w:pos="1561"/>
          <w:tab w:val="left" w:pos="2014"/>
        </w:tabs>
        <w:snapToGrid w:val="0"/>
        <w:spacing w:line="360" w:lineRule="auto"/>
        <w:ind w:left="1080" w:hanging="720"/>
        <w:rPr>
          <w:sz w:val="24"/>
        </w:rPr>
      </w:pPr>
      <w:r>
        <w:rPr>
          <w:sz w:val="24"/>
        </w:rPr>
        <w:lastRenderedPageBreak/>
        <w:t>上述书面通知，按照获取竞争性磋商文件的潜在供应商提供的联系方式发出，因提供的信息有误导致通知延迟或无法通知的，采购人或采购代理机构不承担责任。</w:t>
      </w:r>
    </w:p>
    <w:p w14:paraId="5CC796EF" w14:textId="77777777" w:rsidR="00AA4130" w:rsidRDefault="00B91F4D">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个工作日前；以书面形式通知所有获取磋商文件的供应商</w:t>
      </w:r>
      <w:r>
        <w:rPr>
          <w:rFonts w:hint="eastAsia"/>
          <w:sz w:val="24"/>
        </w:rPr>
        <w:t>；</w:t>
      </w:r>
      <w:r>
        <w:rPr>
          <w:sz w:val="24"/>
        </w:rPr>
        <w:t>不足上述时间的，将顺延提交响应文件的截止时间。</w:t>
      </w:r>
    </w:p>
    <w:p w14:paraId="6FF63ACB" w14:textId="77777777" w:rsidR="00AA4130" w:rsidRDefault="00AA4130">
      <w:pPr>
        <w:tabs>
          <w:tab w:val="left" w:pos="1080"/>
          <w:tab w:val="left" w:pos="1561"/>
        </w:tabs>
        <w:snapToGrid w:val="0"/>
        <w:spacing w:line="360" w:lineRule="auto"/>
        <w:ind w:left="1080"/>
        <w:rPr>
          <w:sz w:val="28"/>
        </w:rPr>
      </w:pPr>
      <w:bookmarkStart w:id="177" w:name="_Toc516367020"/>
      <w:bookmarkStart w:id="178" w:name="_Toc226309770"/>
      <w:bookmarkStart w:id="179" w:name="_Toc226337222"/>
      <w:bookmarkStart w:id="180" w:name="_Toc150509277"/>
      <w:bookmarkStart w:id="181" w:name="_Toc150774626"/>
      <w:bookmarkStart w:id="182" w:name="_Toc265228364"/>
      <w:bookmarkStart w:id="183" w:name="_Toc305158794"/>
      <w:bookmarkStart w:id="184" w:name="_Toc151190153"/>
      <w:bookmarkStart w:id="185" w:name="_Toc150480764"/>
      <w:bookmarkStart w:id="186" w:name="_Toc142311028"/>
      <w:bookmarkStart w:id="187" w:name="_Toc226965799"/>
      <w:bookmarkStart w:id="188" w:name="_Toc226965716"/>
      <w:bookmarkStart w:id="189" w:name="_Toc305158868"/>
      <w:bookmarkStart w:id="190" w:name="_Toc520356150"/>
      <w:bookmarkStart w:id="191" w:name="_Toc150774731"/>
      <w:bookmarkStart w:id="192" w:name="_Toc151193914"/>
      <w:bookmarkStart w:id="193" w:name="_Toc151193840"/>
      <w:bookmarkStart w:id="194" w:name="_Toc151193768"/>
      <w:bookmarkStart w:id="195" w:name="_Toc151193696"/>
      <w:bookmarkStart w:id="196" w:name="_Toc264969216"/>
      <w:bookmarkStart w:id="197" w:name="_Toc195842891"/>
      <w:bookmarkStart w:id="198" w:name="_Toc127151526"/>
      <w:bookmarkStart w:id="199" w:name="_Toc151193624"/>
    </w:p>
    <w:p w14:paraId="543A7422" w14:textId="77777777" w:rsidR="00AA4130" w:rsidRDefault="00B91F4D">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77"/>
      <w:r>
        <w:rPr>
          <w:rFonts w:ascii="Times New Roman" w:eastAsia="宋体" w:hAnsi="Times New Roman"/>
          <w:sz w:val="28"/>
        </w:rPr>
        <w:t>的编制</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618615E4" w14:textId="77777777" w:rsidR="00AA4130" w:rsidRDefault="00B91F4D">
      <w:pPr>
        <w:numPr>
          <w:ilvl w:val="0"/>
          <w:numId w:val="8"/>
        </w:numPr>
        <w:tabs>
          <w:tab w:val="left" w:pos="360"/>
        </w:tabs>
        <w:snapToGrid w:val="0"/>
        <w:spacing w:line="360" w:lineRule="auto"/>
        <w:ind w:left="357" w:hanging="357"/>
        <w:outlineLvl w:val="1"/>
        <w:rPr>
          <w:sz w:val="24"/>
        </w:rPr>
      </w:pPr>
      <w:bookmarkStart w:id="200" w:name="_Toc127161441"/>
      <w:bookmarkStart w:id="201" w:name="_Toc305158869"/>
      <w:bookmarkStart w:id="202" w:name="_Toc151190154"/>
      <w:bookmarkStart w:id="203" w:name="_Toc520356151"/>
      <w:bookmarkStart w:id="204" w:name="_Toc226337223"/>
      <w:bookmarkStart w:id="205" w:name="_Toc164229222"/>
      <w:bookmarkStart w:id="206" w:name="_Toc305158795"/>
      <w:bookmarkStart w:id="207" w:name="_Toc150774732"/>
      <w:bookmarkStart w:id="208" w:name="_Toc150480765"/>
      <w:bookmarkStart w:id="209" w:name="_Toc127151527"/>
      <w:bookmarkStart w:id="210" w:name="_Toc151193625"/>
      <w:bookmarkStart w:id="211" w:name="_Toc150509278"/>
      <w:bookmarkStart w:id="212" w:name="_Toc226965800"/>
      <w:bookmarkStart w:id="213" w:name="_Toc151193841"/>
      <w:bookmarkStart w:id="214" w:name="_Toc149720820"/>
      <w:bookmarkStart w:id="215" w:name="_Toc151193769"/>
      <w:bookmarkStart w:id="216" w:name="_Toc151193697"/>
      <w:bookmarkStart w:id="217" w:name="_Toc264969217"/>
      <w:bookmarkStart w:id="218" w:name="_Toc164351621"/>
      <w:bookmarkStart w:id="219" w:name="_Toc195842892"/>
      <w:bookmarkStart w:id="220" w:name="_Toc164229368"/>
      <w:bookmarkStart w:id="221" w:name="_Toc150774627"/>
      <w:bookmarkStart w:id="222" w:name="_Toc226309771"/>
      <w:bookmarkStart w:id="223" w:name="_Toc151193915"/>
      <w:bookmarkStart w:id="224" w:name="_Toc164608641"/>
      <w:bookmarkStart w:id="225" w:name="_Toc127151728"/>
      <w:bookmarkStart w:id="226" w:name="_Toc265228365"/>
      <w:bookmarkStart w:id="227" w:name="_Toc516367021"/>
      <w:bookmarkStart w:id="228" w:name="_Toc142311029"/>
      <w:bookmarkStart w:id="229" w:name="_Toc164608796"/>
      <w:bookmarkStart w:id="230" w:name="_Toc226965717"/>
      <w:r>
        <w:rPr>
          <w:sz w:val="24"/>
        </w:rPr>
        <w:t>响应范围、竞争性磋商文件中计量单位的使用</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Pr>
          <w:sz w:val="24"/>
        </w:rPr>
        <w:t>及磋商语言</w:t>
      </w:r>
    </w:p>
    <w:p w14:paraId="7002A7FD" w14:textId="77777777" w:rsidR="00AA4130" w:rsidRDefault="00B91F4D">
      <w:pPr>
        <w:numPr>
          <w:ilvl w:val="1"/>
          <w:numId w:val="8"/>
        </w:numPr>
        <w:tabs>
          <w:tab w:val="left" w:pos="1080"/>
          <w:tab w:val="left" w:pos="2014"/>
        </w:tabs>
        <w:snapToGrid w:val="0"/>
        <w:spacing w:line="360" w:lineRule="auto"/>
        <w:ind w:left="1080" w:hanging="720"/>
        <w:rPr>
          <w:b/>
          <w:bCs/>
          <w:sz w:val="24"/>
        </w:rPr>
      </w:pPr>
      <w:r>
        <w:rPr>
          <w:sz w:val="24"/>
        </w:rPr>
        <w:t>本项目如划分采购包，供应商可以对本项目的其中一个采购包进行响应，也可同时对多个采购包进行响应。供应商应当对所</w:t>
      </w:r>
      <w:r>
        <w:rPr>
          <w:rFonts w:hint="eastAsia"/>
          <w:sz w:val="24"/>
        </w:rPr>
        <w:t>参与</w:t>
      </w:r>
      <w:r>
        <w:rPr>
          <w:sz w:val="24"/>
        </w:rPr>
        <w:t>采购包对应第四章《采购需求》所列的全部内容进行响应，不得将一个采购包中的内容拆</w:t>
      </w:r>
      <w:r>
        <w:rPr>
          <w:rFonts w:hint="eastAsia"/>
          <w:sz w:val="24"/>
        </w:rPr>
        <w:t>分</w:t>
      </w:r>
      <w:r>
        <w:rPr>
          <w:sz w:val="24"/>
        </w:rPr>
        <w:t>响应，否则其对该采购包</w:t>
      </w:r>
      <w:r>
        <w:rPr>
          <w:rFonts w:hint="eastAsia"/>
          <w:sz w:val="24"/>
        </w:rPr>
        <w:t>的</w:t>
      </w:r>
      <w:r>
        <w:rPr>
          <w:b/>
          <w:sz w:val="24"/>
        </w:rPr>
        <w:t>响应</w:t>
      </w:r>
      <w:r>
        <w:rPr>
          <w:rFonts w:hint="eastAsia"/>
          <w:b/>
          <w:sz w:val="24"/>
        </w:rPr>
        <w:t>将被认为</w:t>
      </w:r>
      <w:r>
        <w:rPr>
          <w:b/>
          <w:sz w:val="24"/>
        </w:rPr>
        <w:t>无效</w:t>
      </w:r>
      <w:r>
        <w:rPr>
          <w:rFonts w:hint="eastAsia"/>
          <w:b/>
          <w:sz w:val="24"/>
        </w:rPr>
        <w:t>响应</w:t>
      </w:r>
      <w:r>
        <w:rPr>
          <w:sz w:val="24"/>
        </w:rPr>
        <w:t>。</w:t>
      </w:r>
      <w:r>
        <w:rPr>
          <w:rFonts w:hint="eastAsia"/>
          <w:b/>
          <w:bCs/>
          <w:sz w:val="24"/>
        </w:rPr>
        <w:t>若磋商文件所载采购内容包含多个未拆分采购包的，供应商仅可就按采购邀请要求成功报名的采购包参与磋商，不得对未成功报名的采购包进行响应；即供应商仅能针对成功完成报名的采购包编制、递交响应文件，不得以磋商文件下载内容包含其他采购包为由，对未报名采购包进行投标，否则该部分响应</w:t>
      </w:r>
      <w:r>
        <w:rPr>
          <w:rFonts w:hint="eastAsia"/>
          <w:b/>
          <w:bCs/>
          <w:sz w:val="24"/>
        </w:rPr>
        <w:t xml:space="preserve"> </w:t>
      </w:r>
      <w:r>
        <w:rPr>
          <w:rFonts w:hint="eastAsia"/>
          <w:b/>
          <w:bCs/>
          <w:sz w:val="24"/>
        </w:rPr>
        <w:t>内容无效。</w:t>
      </w:r>
    </w:p>
    <w:p w14:paraId="30F37EC9" w14:textId="77777777" w:rsidR="00AA4130" w:rsidRDefault="00B91F4D">
      <w:pPr>
        <w:numPr>
          <w:ilvl w:val="1"/>
          <w:numId w:val="8"/>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0853B1D3" w14:textId="77777777" w:rsidR="00AA4130" w:rsidRDefault="00B91F4D">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DD9A61A" w14:textId="77777777" w:rsidR="00AA4130" w:rsidRDefault="00B91F4D">
      <w:pPr>
        <w:numPr>
          <w:ilvl w:val="0"/>
          <w:numId w:val="8"/>
        </w:numPr>
        <w:tabs>
          <w:tab w:val="left" w:pos="360"/>
        </w:tabs>
        <w:snapToGrid w:val="0"/>
        <w:spacing w:line="360" w:lineRule="auto"/>
        <w:ind w:left="357" w:hanging="357"/>
        <w:outlineLvl w:val="1"/>
        <w:rPr>
          <w:sz w:val="24"/>
        </w:rPr>
      </w:pPr>
      <w:bookmarkStart w:id="231" w:name="_Ref467306676"/>
      <w:bookmarkStart w:id="232" w:name="_Ref467306195"/>
      <w:bookmarkStart w:id="233" w:name="_Toc516367022"/>
      <w:bookmarkStart w:id="234" w:name="_Toc151193770"/>
      <w:bookmarkStart w:id="235" w:name="_Toc264969218"/>
      <w:bookmarkStart w:id="236" w:name="_Toc127161442"/>
      <w:bookmarkStart w:id="237" w:name="_Toc195842893"/>
      <w:bookmarkStart w:id="238" w:name="_Toc150774628"/>
      <w:bookmarkStart w:id="239" w:name="_Toc226965801"/>
      <w:bookmarkStart w:id="240" w:name="_Toc151190155"/>
      <w:bookmarkStart w:id="241" w:name="_Toc127151729"/>
      <w:bookmarkStart w:id="242" w:name="_Toc151193626"/>
      <w:bookmarkStart w:id="243" w:name="_Toc151193698"/>
      <w:bookmarkStart w:id="244" w:name="_Toc164229369"/>
      <w:bookmarkStart w:id="245" w:name="_Toc305158870"/>
      <w:bookmarkStart w:id="246" w:name="_Toc127151528"/>
      <w:bookmarkStart w:id="247" w:name="_Toc520356152"/>
      <w:bookmarkStart w:id="248" w:name="_Toc226337224"/>
      <w:bookmarkStart w:id="249" w:name="_Toc164229223"/>
      <w:bookmarkStart w:id="250" w:name="_Toc305158796"/>
      <w:bookmarkStart w:id="251" w:name="_Toc150480766"/>
      <w:bookmarkStart w:id="252" w:name="_Toc164351622"/>
      <w:bookmarkStart w:id="253" w:name="_Toc142311030"/>
      <w:bookmarkStart w:id="254" w:name="_Toc265228366"/>
      <w:bookmarkStart w:id="255" w:name="_Toc150509279"/>
      <w:bookmarkStart w:id="256" w:name="_Toc151193916"/>
      <w:bookmarkStart w:id="257" w:name="_Toc164608797"/>
      <w:bookmarkStart w:id="258" w:name="_Toc226309772"/>
      <w:bookmarkStart w:id="259" w:name="_Toc226965718"/>
      <w:bookmarkStart w:id="260" w:name="_Toc149720821"/>
      <w:bookmarkStart w:id="261" w:name="_Toc151193842"/>
      <w:bookmarkStart w:id="262" w:name="_Toc164608642"/>
      <w:bookmarkStart w:id="263" w:name="_Toc150774733"/>
      <w:r>
        <w:rPr>
          <w:sz w:val="24"/>
        </w:rPr>
        <w:t>响应文件</w:t>
      </w:r>
      <w:bookmarkEnd w:id="231"/>
      <w:bookmarkEnd w:id="232"/>
      <w:bookmarkEnd w:id="233"/>
      <w:r>
        <w:rPr>
          <w:sz w:val="24"/>
        </w:rPr>
        <w:t>构成</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71C5DAA1" w14:textId="77777777" w:rsidR="00AA4130" w:rsidRDefault="00B91F4D">
      <w:pPr>
        <w:numPr>
          <w:ilvl w:val="1"/>
          <w:numId w:val="8"/>
        </w:numPr>
        <w:tabs>
          <w:tab w:val="left" w:pos="1080"/>
          <w:tab w:val="left" w:pos="2014"/>
        </w:tabs>
        <w:snapToGrid w:val="0"/>
        <w:spacing w:line="360" w:lineRule="auto"/>
        <w:ind w:left="1077" w:hanging="720"/>
        <w:rPr>
          <w:sz w:val="24"/>
        </w:rPr>
      </w:pPr>
      <w:bookmarkStart w:id="264" w:name="_Ref467052588"/>
      <w:r>
        <w:rPr>
          <w:sz w:val="24"/>
        </w:rPr>
        <w:t>供应商应当按照竞争性磋商文件的要求编制响应文件，</w:t>
      </w:r>
      <w:r>
        <w:rPr>
          <w:kern w:val="0"/>
          <w:sz w:val="24"/>
        </w:rPr>
        <w:t>并对其提交的</w:t>
      </w:r>
      <w:r>
        <w:rPr>
          <w:kern w:val="0"/>
          <w:sz w:val="24"/>
        </w:rPr>
        <w:lastRenderedPageBreak/>
        <w:t>响应文件的真实性、合法性承担法律责任</w:t>
      </w:r>
      <w:r>
        <w:rPr>
          <w:sz w:val="24"/>
        </w:rPr>
        <w:t>。响应文件的部分格式要求，见第六章《响应文件格式》。</w:t>
      </w:r>
      <w:r>
        <w:rPr>
          <w:rFonts w:hint="eastAsia"/>
          <w:sz w:val="24"/>
        </w:rPr>
        <w:t>本项目磋商文件所载各编号（含招标编号、项目编号等），供应商编制投标相关文件时，使用其中任一编号均视为有效，不影响响应文件的有效性认定。</w:t>
      </w:r>
    </w:p>
    <w:p w14:paraId="4E61529D" w14:textId="77777777" w:rsidR="00AA4130" w:rsidRDefault="00B91F4D">
      <w:pPr>
        <w:numPr>
          <w:ilvl w:val="1"/>
          <w:numId w:val="8"/>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r>
        <w:rPr>
          <w:rFonts w:hint="eastAsia"/>
          <w:kern w:val="0"/>
          <w:sz w:val="24"/>
        </w:rPr>
        <w:t>若磋商文件</w:t>
      </w:r>
      <w:r>
        <w:rPr>
          <w:rFonts w:hint="eastAsia"/>
          <w:kern w:val="0"/>
          <w:sz w:val="24"/>
        </w:rPr>
        <w:t xml:space="preserve"> </w:t>
      </w:r>
      <w:r>
        <w:rPr>
          <w:rFonts w:hint="eastAsia"/>
          <w:kern w:val="0"/>
          <w:sz w:val="24"/>
        </w:rPr>
        <w:t>“实质性格式”</w:t>
      </w:r>
      <w:r>
        <w:rPr>
          <w:rFonts w:hint="eastAsia"/>
          <w:kern w:val="0"/>
          <w:sz w:val="24"/>
        </w:rPr>
        <w:t xml:space="preserve"> </w:t>
      </w:r>
      <w:r>
        <w:rPr>
          <w:rFonts w:hint="eastAsia"/>
          <w:kern w:val="0"/>
          <w:sz w:val="24"/>
        </w:rPr>
        <w:t>条款中载明盖章要求的，供应商在对应盖章页面加盖符合要求的公章即视为满足该要求，采购人及磋商小组不得仅以公章加盖位置非指定位置为由，认定响应文件无效；本条款所指公章，仅为供应商的单位公章，合同专用章、投标专用章等其他印章均不符合要求</w:t>
      </w:r>
    </w:p>
    <w:p w14:paraId="06AB4241" w14:textId="77777777" w:rsidR="00AA4130" w:rsidRDefault="00B91F4D">
      <w:pPr>
        <w:numPr>
          <w:ilvl w:val="1"/>
          <w:numId w:val="8"/>
        </w:numPr>
        <w:tabs>
          <w:tab w:val="left" w:pos="1080"/>
          <w:tab w:val="left" w:pos="2014"/>
        </w:tabs>
        <w:snapToGrid w:val="0"/>
        <w:spacing w:line="360" w:lineRule="auto"/>
        <w:ind w:left="1077" w:hanging="720"/>
        <w:rPr>
          <w:sz w:val="24"/>
        </w:rPr>
      </w:pPr>
      <w:r>
        <w:rPr>
          <w:sz w:val="24"/>
        </w:rPr>
        <w:t>第三章《评审方法和评审标准》中涉及的证明文件。</w:t>
      </w:r>
    </w:p>
    <w:p w14:paraId="73197CB2" w14:textId="77777777" w:rsidR="00AA4130" w:rsidRDefault="00B91F4D">
      <w:pPr>
        <w:numPr>
          <w:ilvl w:val="1"/>
          <w:numId w:val="8"/>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2C2B51F" w14:textId="0EE9EF26" w:rsidR="00AA4130" w:rsidRDefault="00B91F4D">
      <w:pPr>
        <w:numPr>
          <w:ilvl w:val="1"/>
          <w:numId w:val="8"/>
        </w:numPr>
        <w:tabs>
          <w:tab w:val="left" w:pos="1080"/>
          <w:tab w:val="left" w:pos="2014"/>
        </w:tabs>
        <w:snapToGrid w:val="0"/>
        <w:spacing w:line="360" w:lineRule="auto"/>
        <w:ind w:left="1077" w:hanging="720"/>
        <w:rPr>
          <w:sz w:val="24"/>
        </w:rPr>
      </w:pPr>
      <w:r>
        <w:rPr>
          <w:rFonts w:hint="eastAsia"/>
          <w:sz w:val="24"/>
        </w:rPr>
        <w:t>供应商对加注“</w:t>
      </w:r>
      <w:r w:rsidR="002A0561" w:rsidRPr="002A0561">
        <w:rPr>
          <w:rFonts w:hint="eastAsia"/>
          <w:sz w:val="24"/>
        </w:rPr>
        <w:t>▲</w:t>
      </w:r>
      <w:r w:rsidR="002A0561">
        <w:rPr>
          <w:rFonts w:hint="eastAsia"/>
          <w:sz w:val="24"/>
        </w:rPr>
        <w:t>、</w:t>
      </w:r>
      <w:r>
        <w:rPr>
          <w:rFonts w:hint="eastAsia"/>
          <w:sz w:val="24"/>
        </w:rPr>
        <w:t>*</w:t>
      </w:r>
      <w:r>
        <w:rPr>
          <w:rFonts w:hint="eastAsia"/>
          <w:sz w:val="24"/>
        </w:rPr>
        <w:t>、</w:t>
      </w:r>
      <w:r>
        <w:rPr>
          <w:rFonts w:hint="eastAsia"/>
          <w:sz w:val="24"/>
        </w:rPr>
        <w:t>#</w:t>
      </w:r>
      <w:r>
        <w:rPr>
          <w:rFonts w:hint="eastAsia"/>
          <w:sz w:val="24"/>
        </w:rPr>
        <w:t>”符号（如有）的重要技术要求或技术条款或技术参数或技术指标</w:t>
      </w:r>
      <w:r>
        <w:rPr>
          <w:sz w:val="24"/>
        </w:rPr>
        <w:t>应当在投标文件中提供技术支持资料（未提供不予认可）。技术支持资料以投标货物制造商公开发布的印刷资料（包括但不限于</w:t>
      </w:r>
      <w:r>
        <w:rPr>
          <w:sz w:val="24"/>
        </w:rPr>
        <w:t>datasheet</w:t>
      </w:r>
      <w:r>
        <w:rPr>
          <w:sz w:val="24"/>
        </w:rPr>
        <w:t>、厂家白皮书、彩页等）或经国家食品药品监督管理总局或国家药品监督管理局认可的检测机构出具的检测报告为准。若制造商公开发布的印刷资料与检测机构出具的检测报告不一致，以检测机构出具的检测报告为准。</w:t>
      </w:r>
    </w:p>
    <w:p w14:paraId="5A1DAB3D" w14:textId="77777777" w:rsidR="00AA4130" w:rsidRDefault="00B91F4D">
      <w:pPr>
        <w:numPr>
          <w:ilvl w:val="1"/>
          <w:numId w:val="8"/>
        </w:numPr>
        <w:tabs>
          <w:tab w:val="left" w:pos="1080"/>
          <w:tab w:val="left" w:pos="2014"/>
        </w:tabs>
        <w:snapToGrid w:val="0"/>
        <w:spacing w:line="360" w:lineRule="auto"/>
        <w:ind w:left="1077" w:hanging="720"/>
        <w:rPr>
          <w:sz w:val="24"/>
        </w:rPr>
      </w:pPr>
      <w:r>
        <w:rPr>
          <w:rFonts w:hint="eastAsia"/>
          <w:sz w:val="24"/>
        </w:rPr>
        <w:t>若技术要求或技术条款或技术参数或技术指标有具体证明材料（图片、照片等）要求的，则以该技术指标的要求证明材料为准。</w:t>
      </w:r>
    </w:p>
    <w:p w14:paraId="7A2048E7" w14:textId="77777777" w:rsidR="00AA4130" w:rsidRDefault="00B91F4D">
      <w:pPr>
        <w:numPr>
          <w:ilvl w:val="1"/>
          <w:numId w:val="8"/>
        </w:numPr>
        <w:tabs>
          <w:tab w:val="left" w:pos="1080"/>
          <w:tab w:val="left" w:pos="2014"/>
        </w:tabs>
        <w:snapToGrid w:val="0"/>
        <w:spacing w:line="360" w:lineRule="auto"/>
        <w:ind w:left="1077" w:hanging="720"/>
        <w:rPr>
          <w:sz w:val="24"/>
        </w:rPr>
      </w:pPr>
      <w:r>
        <w:rPr>
          <w:rFonts w:hint="eastAsia"/>
          <w:sz w:val="24"/>
        </w:rPr>
        <w:t>竞争性磋商文件的采购需求中如出现具体品牌或型号，仅起说明作用，并没有任何指定品牌限制性</w:t>
      </w:r>
    </w:p>
    <w:p w14:paraId="33D1A4A3" w14:textId="77777777" w:rsidR="00AA4130" w:rsidRDefault="00B91F4D">
      <w:pPr>
        <w:numPr>
          <w:ilvl w:val="1"/>
          <w:numId w:val="8"/>
        </w:numPr>
        <w:tabs>
          <w:tab w:val="left" w:pos="1080"/>
          <w:tab w:val="left" w:pos="2014"/>
        </w:tabs>
        <w:snapToGrid w:val="0"/>
        <w:spacing w:line="360" w:lineRule="auto"/>
        <w:ind w:left="1077" w:hanging="720"/>
        <w:rPr>
          <w:sz w:val="24"/>
        </w:rPr>
      </w:pPr>
      <w:r>
        <w:rPr>
          <w:sz w:val="24"/>
        </w:rPr>
        <w:lastRenderedPageBreak/>
        <w:t>供应商认为应附的其他材料。</w:t>
      </w:r>
      <w:bookmarkEnd w:id="264"/>
    </w:p>
    <w:p w14:paraId="0CA5D151" w14:textId="77777777" w:rsidR="00AA4130" w:rsidRDefault="00B91F4D">
      <w:pPr>
        <w:numPr>
          <w:ilvl w:val="0"/>
          <w:numId w:val="8"/>
        </w:numPr>
        <w:tabs>
          <w:tab w:val="left" w:pos="360"/>
        </w:tabs>
        <w:snapToGrid w:val="0"/>
        <w:spacing w:line="360" w:lineRule="auto"/>
        <w:ind w:left="357" w:hanging="357"/>
        <w:outlineLvl w:val="1"/>
        <w:rPr>
          <w:sz w:val="24"/>
        </w:rPr>
      </w:pPr>
      <w:bookmarkStart w:id="265" w:name="_Toc151193700"/>
      <w:bookmarkStart w:id="266" w:name="_Toc127161444"/>
      <w:bookmarkStart w:id="267" w:name="_Toc164608644"/>
      <w:bookmarkStart w:id="268" w:name="_Toc151193628"/>
      <w:bookmarkStart w:id="269" w:name="_Toc164351624"/>
      <w:bookmarkStart w:id="270" w:name="_Toc127151731"/>
      <w:bookmarkStart w:id="271" w:name="_Toc150774735"/>
      <w:bookmarkStart w:id="272" w:name="_Toc164229371"/>
      <w:bookmarkStart w:id="273" w:name="_Toc520356155"/>
      <w:bookmarkStart w:id="274" w:name="_Toc164608799"/>
      <w:bookmarkStart w:id="275" w:name="_Toc150480768"/>
      <w:bookmarkStart w:id="276" w:name="_Toc127151530"/>
      <w:bookmarkStart w:id="277" w:name="_Toc150774630"/>
      <w:bookmarkStart w:id="278" w:name="_Toc151193918"/>
      <w:bookmarkStart w:id="279" w:name="_Toc142311032"/>
      <w:bookmarkStart w:id="280" w:name="_Toc151190157"/>
      <w:bookmarkStart w:id="281" w:name="_Toc151193772"/>
      <w:bookmarkStart w:id="282" w:name="_Toc195842895"/>
      <w:bookmarkStart w:id="283" w:name="_Toc150509281"/>
      <w:bookmarkStart w:id="284" w:name="_Toc151193844"/>
      <w:bookmarkStart w:id="285" w:name="_Toc164229225"/>
      <w:bookmarkStart w:id="286" w:name="_Toc149720823"/>
      <w:r>
        <w:rPr>
          <w:sz w:val="24"/>
        </w:rPr>
        <w:t>报价</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505BCA92" w14:textId="77777777" w:rsidR="00AA4130" w:rsidRDefault="00B91F4D">
      <w:pPr>
        <w:numPr>
          <w:ilvl w:val="1"/>
          <w:numId w:val="8"/>
        </w:numPr>
        <w:tabs>
          <w:tab w:val="left" w:pos="1080"/>
          <w:tab w:val="left" w:pos="2014"/>
        </w:tabs>
        <w:snapToGrid w:val="0"/>
        <w:spacing w:line="360" w:lineRule="auto"/>
        <w:ind w:left="1077" w:hanging="720"/>
        <w:rPr>
          <w:sz w:val="24"/>
        </w:rPr>
      </w:pPr>
      <w:r>
        <w:rPr>
          <w:sz w:val="24"/>
        </w:rPr>
        <w:t>所有响应均以人民币</w:t>
      </w:r>
      <w:r>
        <w:rPr>
          <w:rFonts w:hint="eastAsia"/>
          <w:sz w:val="24"/>
        </w:rPr>
        <w:t>计价货币</w:t>
      </w:r>
      <w:r>
        <w:rPr>
          <w:sz w:val="24"/>
        </w:rPr>
        <w:t>。</w:t>
      </w:r>
    </w:p>
    <w:p w14:paraId="6C771B14" w14:textId="77777777" w:rsidR="00AA4130" w:rsidRDefault="00B91F4D">
      <w:pPr>
        <w:numPr>
          <w:ilvl w:val="1"/>
          <w:numId w:val="8"/>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r>
        <w:rPr>
          <w:rFonts w:hint="eastAsia"/>
          <w:b/>
          <w:bCs/>
          <w:sz w:val="24"/>
        </w:rPr>
        <w:t>分项报价表的填写内容如型号规格、产地等如与医疗器械注册证或其它要求配套证书不一致或填写不明确，供货时以所附证书中的最高端型号或最高配置为准（该条款仅适用于货物项目）。</w:t>
      </w:r>
    </w:p>
    <w:p w14:paraId="3056B884" w14:textId="77777777" w:rsidR="00AA4130" w:rsidRDefault="00B91F4D">
      <w:pPr>
        <w:numPr>
          <w:ilvl w:val="2"/>
          <w:numId w:val="8"/>
        </w:numPr>
        <w:snapToGrid w:val="0"/>
        <w:spacing w:line="360" w:lineRule="auto"/>
        <w:rPr>
          <w:sz w:val="24"/>
        </w:rPr>
      </w:pPr>
      <w:r>
        <w:rPr>
          <w:rFonts w:hint="eastAsia"/>
          <w:sz w:val="24"/>
        </w:rPr>
        <w:t>响应</w:t>
      </w:r>
      <w:r>
        <w:rPr>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sz w:val="24"/>
        </w:rPr>
        <w:t xml:space="preserve"> </w:t>
      </w:r>
    </w:p>
    <w:p w14:paraId="09F16950" w14:textId="77777777" w:rsidR="00AA4130" w:rsidRDefault="00B91F4D">
      <w:pPr>
        <w:numPr>
          <w:ilvl w:val="2"/>
          <w:numId w:val="8"/>
        </w:numPr>
        <w:snapToGrid w:val="0"/>
        <w:spacing w:line="360" w:lineRule="auto"/>
        <w:rPr>
          <w:sz w:val="24"/>
        </w:rPr>
      </w:pPr>
      <w:r>
        <w:rPr>
          <w:sz w:val="24"/>
        </w:rPr>
        <w:t>按照竞争性磋商文件要求完成本项</w:t>
      </w:r>
      <w:r>
        <w:rPr>
          <w:rFonts w:hint="eastAsia"/>
          <w:sz w:val="24"/>
        </w:rPr>
        <w:t>目的全部相关费用。</w:t>
      </w:r>
    </w:p>
    <w:p w14:paraId="0D61CEDF" w14:textId="77777777" w:rsidR="00AA4130" w:rsidRDefault="00B91F4D">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C4A0C50" w14:textId="77777777" w:rsidR="00AA4130" w:rsidRDefault="00B91F4D">
      <w:pPr>
        <w:numPr>
          <w:ilvl w:val="1"/>
          <w:numId w:val="8"/>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3FC747F5" w14:textId="77777777" w:rsidR="00AA4130" w:rsidRDefault="00B91F4D">
      <w:pPr>
        <w:numPr>
          <w:ilvl w:val="0"/>
          <w:numId w:val="8"/>
        </w:numPr>
        <w:tabs>
          <w:tab w:val="left" w:pos="360"/>
        </w:tabs>
        <w:snapToGrid w:val="0"/>
        <w:spacing w:line="360" w:lineRule="auto"/>
        <w:ind w:left="357" w:hanging="357"/>
        <w:outlineLvl w:val="1"/>
        <w:rPr>
          <w:sz w:val="24"/>
        </w:rPr>
      </w:pPr>
      <w:r>
        <w:rPr>
          <w:sz w:val="24"/>
        </w:rPr>
        <w:t>磋商保证金</w:t>
      </w:r>
    </w:p>
    <w:p w14:paraId="5B20553F" w14:textId="77777777" w:rsidR="00AA4130" w:rsidRDefault="00B91F4D">
      <w:pPr>
        <w:numPr>
          <w:ilvl w:val="1"/>
          <w:numId w:val="8"/>
        </w:numPr>
        <w:tabs>
          <w:tab w:val="left" w:pos="1080"/>
          <w:tab w:val="left" w:pos="2014"/>
        </w:tabs>
        <w:snapToGrid w:val="0"/>
        <w:spacing w:line="360" w:lineRule="auto"/>
        <w:ind w:left="1077" w:hanging="720"/>
        <w:rPr>
          <w:sz w:val="24"/>
        </w:rPr>
      </w:pPr>
      <w:bookmarkStart w:id="287" w:name="_Ref467306302"/>
      <w:r>
        <w:rPr>
          <w:sz w:val="24"/>
        </w:rPr>
        <w:t>供应商应按《供应商须知资料表》中规定的金额及要求交纳磋商保证金</w:t>
      </w:r>
      <w:bookmarkEnd w:id="287"/>
      <w:r>
        <w:rPr>
          <w:rFonts w:hint="eastAsia"/>
          <w:sz w:val="24"/>
        </w:rPr>
        <w:t>，供应商自愿超额缴纳磋商保证金的，响应文件不做无效处理</w:t>
      </w:r>
      <w:r>
        <w:rPr>
          <w:sz w:val="24"/>
        </w:rPr>
        <w:t>。</w:t>
      </w:r>
    </w:p>
    <w:p w14:paraId="02734A86" w14:textId="77777777" w:rsidR="00AA4130" w:rsidRDefault="00B91F4D">
      <w:pPr>
        <w:numPr>
          <w:ilvl w:val="1"/>
          <w:numId w:val="8"/>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1BFEBB17" w14:textId="0EAEF77A" w:rsidR="00AA4130" w:rsidRDefault="00B91F4D">
      <w:pPr>
        <w:numPr>
          <w:ilvl w:val="1"/>
          <w:numId w:val="8"/>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w:t>
      </w:r>
      <w:r>
        <w:rPr>
          <w:rFonts w:hint="eastAsia"/>
          <w:sz w:val="24"/>
        </w:rPr>
        <w:t>以电子保函形式提交磋商保证金的，</w:t>
      </w:r>
      <w:r>
        <w:rPr>
          <w:rFonts w:hint="eastAsia"/>
          <w:sz w:val="24"/>
        </w:rPr>
        <w:t xml:space="preserve"> </w:t>
      </w:r>
      <w:r>
        <w:rPr>
          <w:rFonts w:hint="eastAsia"/>
          <w:sz w:val="24"/>
        </w:rPr>
        <w:t>应在首</w:t>
      </w:r>
      <w:r>
        <w:rPr>
          <w:rFonts w:hint="eastAsia"/>
          <w:sz w:val="24"/>
        </w:rPr>
        <w:lastRenderedPageBreak/>
        <w:t>次响应文件提交截止时间前通过北京市政府采购电子交易平台（如涉及）完成电子保函在线办理。未按上述要求缴纳投标保证金的，其响应无效</w:t>
      </w:r>
      <w:r>
        <w:rPr>
          <w:sz w:val="24"/>
        </w:rPr>
        <w:t>。</w:t>
      </w:r>
    </w:p>
    <w:p w14:paraId="44FBDD07" w14:textId="77777777" w:rsidR="00AA4130" w:rsidRDefault="00B91F4D">
      <w:pPr>
        <w:numPr>
          <w:ilvl w:val="1"/>
          <w:numId w:val="8"/>
        </w:numPr>
        <w:tabs>
          <w:tab w:val="left" w:pos="1080"/>
          <w:tab w:val="left" w:pos="2014"/>
        </w:tabs>
        <w:snapToGrid w:val="0"/>
        <w:spacing w:line="360" w:lineRule="auto"/>
        <w:rPr>
          <w:sz w:val="24"/>
        </w:rPr>
      </w:pPr>
      <w:r>
        <w:rPr>
          <w:rFonts w:hint="eastAsia"/>
          <w:sz w:val="24"/>
        </w:rPr>
        <w:t>供应商除需在响应文件中提供“磋商保证金凭证</w:t>
      </w:r>
      <w:r>
        <w:rPr>
          <w:rFonts w:hint="eastAsia"/>
          <w:sz w:val="24"/>
        </w:rPr>
        <w:t>/</w:t>
      </w:r>
      <w:r>
        <w:rPr>
          <w:rFonts w:hint="eastAsia"/>
          <w:sz w:val="24"/>
        </w:rPr>
        <w:t>交款单据电子件”，还需在首次响应文件提交截止时间前，通过电子交易平台上传“磋商保证金凭证</w:t>
      </w:r>
      <w:r>
        <w:rPr>
          <w:rFonts w:hint="eastAsia"/>
          <w:sz w:val="24"/>
        </w:rPr>
        <w:t>/</w:t>
      </w:r>
      <w:r>
        <w:rPr>
          <w:rFonts w:hint="eastAsia"/>
          <w:sz w:val="24"/>
        </w:rPr>
        <w:t>交款单据电子件”。</w:t>
      </w:r>
    </w:p>
    <w:p w14:paraId="165C34FB" w14:textId="77777777" w:rsidR="00AA4130" w:rsidRDefault="00B91F4D">
      <w:pPr>
        <w:numPr>
          <w:ilvl w:val="1"/>
          <w:numId w:val="8"/>
        </w:numPr>
        <w:tabs>
          <w:tab w:val="left" w:pos="1080"/>
          <w:tab w:val="left" w:pos="2014"/>
        </w:tabs>
        <w:snapToGrid w:val="0"/>
        <w:spacing w:line="360" w:lineRule="auto"/>
        <w:ind w:left="1077" w:hanging="720"/>
        <w:rPr>
          <w:sz w:val="24"/>
        </w:rPr>
      </w:pPr>
      <w:r>
        <w:rPr>
          <w:sz w:val="24"/>
        </w:rPr>
        <w:t>磋商保证金有效期同响应有效期。</w:t>
      </w:r>
    </w:p>
    <w:p w14:paraId="6A694092" w14:textId="77777777" w:rsidR="00AA4130" w:rsidRDefault="00B91F4D">
      <w:pPr>
        <w:numPr>
          <w:ilvl w:val="1"/>
          <w:numId w:val="8"/>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62DF1480" w14:textId="77777777" w:rsidR="00AA4130" w:rsidRDefault="00B91F4D">
      <w:pPr>
        <w:numPr>
          <w:ilvl w:val="1"/>
          <w:numId w:val="8"/>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3226F2F" w14:textId="77777777" w:rsidR="00AA4130" w:rsidRDefault="00B91F4D">
      <w:pPr>
        <w:numPr>
          <w:ilvl w:val="2"/>
          <w:numId w:val="8"/>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7B101B23" w14:textId="77777777" w:rsidR="00AA4130" w:rsidRDefault="00B91F4D">
      <w:pPr>
        <w:numPr>
          <w:ilvl w:val="2"/>
          <w:numId w:val="8"/>
        </w:numPr>
        <w:snapToGrid w:val="0"/>
        <w:spacing w:line="360" w:lineRule="auto"/>
        <w:rPr>
          <w:sz w:val="24"/>
        </w:rPr>
      </w:pPr>
      <w:r>
        <w:rPr>
          <w:sz w:val="24"/>
        </w:rPr>
        <w:t>成交供应商的磋商保证金，在采购合同签订后</w:t>
      </w:r>
      <w:r>
        <w:rPr>
          <w:sz w:val="24"/>
        </w:rPr>
        <w:t>5</w:t>
      </w:r>
      <w:r>
        <w:rPr>
          <w:sz w:val="24"/>
        </w:rPr>
        <w:t>个工作日内退还成交供应商；</w:t>
      </w:r>
    </w:p>
    <w:p w14:paraId="33EE0F58" w14:textId="77777777" w:rsidR="00AA4130" w:rsidRDefault="00B91F4D">
      <w:pPr>
        <w:numPr>
          <w:ilvl w:val="2"/>
          <w:numId w:val="8"/>
        </w:numPr>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14:paraId="4ECF5FBC" w14:textId="77777777" w:rsidR="00AA4130" w:rsidRDefault="00B91F4D">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14:paraId="0498950E" w14:textId="77777777" w:rsidR="00AA4130" w:rsidRDefault="00B91F4D">
      <w:pPr>
        <w:numPr>
          <w:ilvl w:val="2"/>
          <w:numId w:val="8"/>
        </w:numPr>
        <w:snapToGrid w:val="0"/>
        <w:spacing w:line="360" w:lineRule="auto"/>
        <w:rPr>
          <w:sz w:val="24"/>
        </w:rPr>
      </w:pPr>
      <w:r>
        <w:rPr>
          <w:sz w:val="24"/>
        </w:rPr>
        <w:t>供应商在提交响应文件截止时间后撤回响应文件的；</w:t>
      </w:r>
    </w:p>
    <w:p w14:paraId="6C9AE0D2" w14:textId="77777777" w:rsidR="00AA4130" w:rsidRDefault="00B91F4D">
      <w:pPr>
        <w:numPr>
          <w:ilvl w:val="2"/>
          <w:numId w:val="8"/>
        </w:numPr>
        <w:snapToGrid w:val="0"/>
        <w:spacing w:line="360" w:lineRule="auto"/>
        <w:rPr>
          <w:sz w:val="24"/>
        </w:rPr>
      </w:pPr>
      <w:r>
        <w:rPr>
          <w:sz w:val="24"/>
        </w:rPr>
        <w:t>供应商在响应文件中提供虚假材料的；</w:t>
      </w:r>
    </w:p>
    <w:p w14:paraId="0CAFD4F9" w14:textId="77777777" w:rsidR="00AA4130" w:rsidRDefault="00B91F4D">
      <w:pPr>
        <w:numPr>
          <w:ilvl w:val="2"/>
          <w:numId w:val="8"/>
        </w:numPr>
        <w:snapToGrid w:val="0"/>
        <w:spacing w:line="360" w:lineRule="auto"/>
        <w:rPr>
          <w:sz w:val="24"/>
        </w:rPr>
      </w:pPr>
      <w:r>
        <w:rPr>
          <w:sz w:val="24"/>
        </w:rPr>
        <w:t>除因不可抗力或磋商文件认可的情形以外，成交供应商不与采购人签订合同的；</w:t>
      </w:r>
    </w:p>
    <w:p w14:paraId="508A1186" w14:textId="77777777" w:rsidR="00AA4130" w:rsidRDefault="00B91F4D">
      <w:pPr>
        <w:numPr>
          <w:ilvl w:val="2"/>
          <w:numId w:val="8"/>
        </w:numPr>
        <w:snapToGrid w:val="0"/>
        <w:spacing w:line="360" w:lineRule="auto"/>
        <w:rPr>
          <w:sz w:val="24"/>
        </w:rPr>
      </w:pPr>
      <w:r>
        <w:rPr>
          <w:sz w:val="24"/>
        </w:rPr>
        <w:t>供应商与采购人、其他供应商或者采购代理机构恶意串通的；</w:t>
      </w:r>
    </w:p>
    <w:p w14:paraId="5BCF1CF1" w14:textId="77777777" w:rsidR="00AA4130" w:rsidRDefault="00B91F4D">
      <w:pPr>
        <w:numPr>
          <w:ilvl w:val="2"/>
          <w:numId w:val="8"/>
        </w:numPr>
        <w:snapToGrid w:val="0"/>
        <w:spacing w:line="360" w:lineRule="auto"/>
        <w:rPr>
          <w:sz w:val="24"/>
        </w:rPr>
      </w:pPr>
      <w:r>
        <w:rPr>
          <w:sz w:val="24"/>
        </w:rPr>
        <w:t>《供应商须知资料表》规定的其他情形。</w:t>
      </w:r>
    </w:p>
    <w:p w14:paraId="33962C88" w14:textId="77777777" w:rsidR="00AA4130" w:rsidRDefault="00B91F4D">
      <w:pPr>
        <w:numPr>
          <w:ilvl w:val="0"/>
          <w:numId w:val="8"/>
        </w:numPr>
        <w:tabs>
          <w:tab w:val="left" w:pos="360"/>
        </w:tabs>
        <w:snapToGrid w:val="0"/>
        <w:spacing w:line="360" w:lineRule="auto"/>
        <w:ind w:left="357" w:hanging="357"/>
        <w:outlineLvl w:val="1"/>
        <w:rPr>
          <w:sz w:val="24"/>
        </w:rPr>
      </w:pPr>
      <w:r>
        <w:rPr>
          <w:sz w:val="24"/>
        </w:rPr>
        <w:t>响应有效期</w:t>
      </w:r>
    </w:p>
    <w:p w14:paraId="23373539" w14:textId="77777777" w:rsidR="00AA4130" w:rsidRDefault="00B91F4D">
      <w:pPr>
        <w:numPr>
          <w:ilvl w:val="1"/>
          <w:numId w:val="8"/>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lastRenderedPageBreak/>
        <w:t>响应无效</w:t>
      </w:r>
      <w:r>
        <w:rPr>
          <w:sz w:val="24"/>
        </w:rPr>
        <w:t>。</w:t>
      </w:r>
    </w:p>
    <w:p w14:paraId="1801A10E" w14:textId="77777777" w:rsidR="00AA4130" w:rsidRDefault="00B91F4D">
      <w:pPr>
        <w:numPr>
          <w:ilvl w:val="0"/>
          <w:numId w:val="8"/>
        </w:numPr>
        <w:tabs>
          <w:tab w:val="left" w:pos="360"/>
        </w:tabs>
        <w:snapToGrid w:val="0"/>
        <w:spacing w:line="360" w:lineRule="auto"/>
        <w:ind w:left="357" w:hanging="357"/>
        <w:outlineLvl w:val="1"/>
        <w:rPr>
          <w:sz w:val="24"/>
        </w:rPr>
      </w:pPr>
      <w:bookmarkStart w:id="288" w:name="_Toc151193847"/>
      <w:bookmarkStart w:id="289" w:name="_Toc264969223"/>
      <w:bookmarkStart w:id="290" w:name="_Toc127151734"/>
      <w:bookmarkStart w:id="291" w:name="_Toc164229228"/>
      <w:bookmarkStart w:id="292" w:name="_Toc142311035"/>
      <w:bookmarkStart w:id="293" w:name="_Toc150774633"/>
      <w:bookmarkStart w:id="294" w:name="_Toc151193921"/>
      <w:bookmarkStart w:id="295" w:name="_Toc305158875"/>
      <w:bookmarkStart w:id="296" w:name="_Toc164608802"/>
      <w:bookmarkStart w:id="297" w:name="_Toc226309777"/>
      <w:bookmarkStart w:id="298" w:name="_Toc151190160"/>
      <w:bookmarkStart w:id="299" w:name="_Toc151193631"/>
      <w:bookmarkStart w:id="300" w:name="_Toc164229374"/>
      <w:bookmarkStart w:id="301" w:name="_Toc305158801"/>
      <w:bookmarkStart w:id="302" w:name="_Toc164351627"/>
      <w:bookmarkStart w:id="303" w:name="_Toc226337229"/>
      <w:bookmarkStart w:id="304" w:name="_Toc149720826"/>
      <w:bookmarkStart w:id="305" w:name="_Toc195842898"/>
      <w:bookmarkStart w:id="306" w:name="_Toc127151533"/>
      <w:bookmarkStart w:id="307" w:name="_Toc150480771"/>
      <w:bookmarkStart w:id="308" w:name="_Toc265228371"/>
      <w:bookmarkStart w:id="309" w:name="_Toc150509284"/>
      <w:bookmarkStart w:id="310" w:name="_Toc151193703"/>
      <w:bookmarkStart w:id="311" w:name="_Toc127161447"/>
      <w:bookmarkStart w:id="312" w:name="_Toc150774738"/>
      <w:bookmarkStart w:id="313" w:name="_Toc226965723"/>
      <w:bookmarkStart w:id="314" w:name="_Toc226965806"/>
      <w:bookmarkStart w:id="315" w:name="_Toc151193775"/>
      <w:bookmarkStart w:id="316" w:name="_Toc520356158"/>
      <w:bookmarkStart w:id="317" w:name="_Toc164608647"/>
      <w:r>
        <w:rPr>
          <w:sz w:val="24"/>
        </w:rPr>
        <w:t>响应文件的签署</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rPr>
          <w:sz w:val="24"/>
        </w:rPr>
        <w:t>、盖章</w:t>
      </w:r>
    </w:p>
    <w:p w14:paraId="27316DAF" w14:textId="77777777" w:rsidR="00AA4130" w:rsidRDefault="00B91F4D">
      <w:pPr>
        <w:numPr>
          <w:ilvl w:val="1"/>
          <w:numId w:val="8"/>
        </w:numPr>
        <w:tabs>
          <w:tab w:val="left" w:pos="1080"/>
          <w:tab w:val="left" w:pos="2014"/>
        </w:tabs>
        <w:snapToGrid w:val="0"/>
        <w:spacing w:line="360" w:lineRule="auto"/>
        <w:ind w:left="1077" w:hanging="720"/>
        <w:rPr>
          <w:sz w:val="24"/>
        </w:rPr>
      </w:pPr>
      <w:bookmarkStart w:id="318" w:name="_Toc265228372"/>
      <w:bookmarkStart w:id="319" w:name="_Toc264969224"/>
      <w:bookmarkStart w:id="320" w:name="_Toc305158802"/>
      <w:bookmarkStart w:id="321" w:name="_Toc150774739"/>
      <w:bookmarkStart w:id="322" w:name="_Toc150480772"/>
      <w:bookmarkStart w:id="323" w:name="_Toc151193776"/>
      <w:bookmarkStart w:id="324" w:name="_Toc150774634"/>
      <w:bookmarkStart w:id="325" w:name="_Toc226309778"/>
      <w:bookmarkStart w:id="326" w:name="_Toc226965807"/>
      <w:bookmarkStart w:id="327" w:name="_Toc150509285"/>
      <w:bookmarkStart w:id="328" w:name="_Toc305158876"/>
      <w:bookmarkStart w:id="329" w:name="_Toc151190161"/>
      <w:bookmarkStart w:id="330" w:name="_Toc226337230"/>
      <w:bookmarkStart w:id="331" w:name="_Toc151193704"/>
      <w:bookmarkStart w:id="332" w:name="_Toc151193848"/>
      <w:bookmarkStart w:id="333" w:name="_Toc151193922"/>
      <w:bookmarkStart w:id="334" w:name="_Toc226965724"/>
      <w:bookmarkStart w:id="335" w:name="_Toc195842899"/>
      <w:bookmarkStart w:id="336" w:name="_Toc151193632"/>
      <w:bookmarkStart w:id="337" w:name="_Toc520356159"/>
      <w:bookmarkStart w:id="338" w:name="_Toc142311036"/>
      <w:bookmarkStart w:id="339" w:name="_Toc127151534"/>
      <w:r>
        <w:rPr>
          <w:rFonts w:hint="eastAsia"/>
          <w:sz w:val="24"/>
        </w:rPr>
        <w:t>供应商份数应按供应商须知资料表的规定准备相应文件。</w:t>
      </w:r>
    </w:p>
    <w:p w14:paraId="2E49A2F9" w14:textId="77777777" w:rsidR="00AA4130" w:rsidRDefault="00B91F4D">
      <w:pPr>
        <w:numPr>
          <w:ilvl w:val="1"/>
          <w:numId w:val="8"/>
        </w:numPr>
        <w:tabs>
          <w:tab w:val="left" w:pos="1080"/>
          <w:tab w:val="left" w:pos="2014"/>
        </w:tabs>
        <w:snapToGrid w:val="0"/>
        <w:spacing w:line="360" w:lineRule="auto"/>
        <w:ind w:left="1077" w:hanging="720"/>
        <w:rPr>
          <w:sz w:val="24"/>
        </w:rPr>
      </w:pPr>
      <w:r>
        <w:rPr>
          <w:rFonts w:hint="eastAsia"/>
          <w:sz w:val="24"/>
        </w:rPr>
        <w:t>响应文件的正本需打印或用不退色的墨水书写，涉及公章的地方均需加盖供应商公章，“合同专用章、业务章、投标专用章、财务专用章”等非行政公章等将不被认可，副本可为签字盖章后的正本的复印件。</w:t>
      </w:r>
    </w:p>
    <w:p w14:paraId="59FE0079" w14:textId="77777777" w:rsidR="00AA4130" w:rsidRDefault="00B91F4D">
      <w:pPr>
        <w:numPr>
          <w:ilvl w:val="1"/>
          <w:numId w:val="8"/>
        </w:numPr>
        <w:tabs>
          <w:tab w:val="left" w:pos="1080"/>
          <w:tab w:val="left" w:pos="2014"/>
        </w:tabs>
        <w:snapToGrid w:val="0"/>
        <w:spacing w:line="360" w:lineRule="auto"/>
        <w:ind w:left="1077" w:hanging="720"/>
        <w:rPr>
          <w:sz w:val="24"/>
        </w:rPr>
      </w:pPr>
      <w:r>
        <w:rPr>
          <w:rFonts w:hint="eastAsia"/>
          <w:sz w:val="24"/>
        </w:rPr>
        <w:t>任何行间插字、涂改和增删，必须由法定代表人或被授权的供应商代表在旁边签字才有效，因响应文件字迹潦草或表达不清所引起的不利后果由供应商承担。</w:t>
      </w:r>
    </w:p>
    <w:p w14:paraId="00650FE2" w14:textId="77777777" w:rsidR="00AA4130" w:rsidRDefault="00B91F4D">
      <w:pPr>
        <w:numPr>
          <w:ilvl w:val="1"/>
          <w:numId w:val="8"/>
        </w:numPr>
        <w:tabs>
          <w:tab w:val="left" w:pos="1080"/>
          <w:tab w:val="left" w:pos="2014"/>
        </w:tabs>
        <w:snapToGrid w:val="0"/>
        <w:spacing w:line="360" w:lineRule="auto"/>
        <w:ind w:left="1077" w:hanging="720"/>
        <w:rPr>
          <w:sz w:val="24"/>
        </w:rPr>
      </w:pPr>
      <w:r>
        <w:rPr>
          <w:rFonts w:hint="eastAsia"/>
          <w:sz w:val="24"/>
        </w:rPr>
        <w:t>没有按竞争性磋商文件实质性和符合性规定签字和盖章的响应，将被视为无效响应文件。</w:t>
      </w:r>
    </w:p>
    <w:p w14:paraId="401EF01F" w14:textId="77777777" w:rsidR="00AA4130" w:rsidRDefault="00B91F4D">
      <w:pPr>
        <w:numPr>
          <w:ilvl w:val="1"/>
          <w:numId w:val="8"/>
        </w:numPr>
        <w:tabs>
          <w:tab w:val="left" w:pos="1080"/>
          <w:tab w:val="left" w:pos="2014"/>
        </w:tabs>
        <w:snapToGrid w:val="0"/>
        <w:spacing w:line="360" w:lineRule="auto"/>
        <w:ind w:left="1077" w:hanging="720"/>
        <w:rPr>
          <w:b/>
          <w:bCs/>
          <w:sz w:val="24"/>
        </w:rPr>
      </w:pPr>
      <w:r>
        <w:rPr>
          <w:rFonts w:hint="eastAsia"/>
          <w:b/>
          <w:bCs/>
          <w:sz w:val="24"/>
        </w:rPr>
        <w:t>本项目不接受以传真、电子邮件形式递交的响应文件，须以纸质版文件递交。</w:t>
      </w:r>
    </w:p>
    <w:p w14:paraId="6F40EA2C" w14:textId="77777777" w:rsidR="00AA4130" w:rsidRDefault="00AA4130">
      <w:pPr>
        <w:tabs>
          <w:tab w:val="left" w:pos="900"/>
          <w:tab w:val="left" w:pos="1080"/>
          <w:tab w:val="left" w:pos="1589"/>
          <w:tab w:val="left" w:pos="2014"/>
        </w:tabs>
        <w:snapToGrid w:val="0"/>
        <w:spacing w:line="360" w:lineRule="auto"/>
      </w:pPr>
    </w:p>
    <w:p w14:paraId="6D154FDA" w14:textId="77777777" w:rsidR="00AA4130" w:rsidRDefault="00B91F4D">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65A5593A" w14:textId="77777777" w:rsidR="00AA4130" w:rsidRDefault="00B91F4D">
      <w:pPr>
        <w:numPr>
          <w:ilvl w:val="0"/>
          <w:numId w:val="8"/>
        </w:numPr>
        <w:tabs>
          <w:tab w:val="left" w:pos="360"/>
        </w:tabs>
        <w:snapToGrid w:val="0"/>
        <w:spacing w:line="360" w:lineRule="auto"/>
        <w:ind w:left="357" w:hanging="357"/>
        <w:outlineLvl w:val="1"/>
        <w:rPr>
          <w:sz w:val="24"/>
        </w:rPr>
      </w:pPr>
      <w:bookmarkStart w:id="340" w:name="_Toc127151736"/>
      <w:bookmarkStart w:id="341" w:name="_Toc151190162"/>
      <w:bookmarkStart w:id="342" w:name="_Toc226309779"/>
      <w:bookmarkStart w:id="343" w:name="_Toc142311037"/>
      <w:bookmarkStart w:id="344" w:name="_Toc164229376"/>
      <w:bookmarkStart w:id="345" w:name="_Toc226337231"/>
      <w:bookmarkStart w:id="346" w:name="_Toc150774635"/>
      <w:bookmarkStart w:id="347" w:name="_Toc305158877"/>
      <w:bookmarkStart w:id="348" w:name="_Toc305158803"/>
      <w:bookmarkStart w:id="349" w:name="_Toc150480773"/>
      <w:bookmarkStart w:id="350" w:name="_Toc226965808"/>
      <w:bookmarkStart w:id="351" w:name="_Toc195842900"/>
      <w:bookmarkStart w:id="352" w:name="_Toc264969225"/>
      <w:bookmarkStart w:id="353" w:name="_Toc164608804"/>
      <w:bookmarkStart w:id="354" w:name="_Toc164351629"/>
      <w:bookmarkStart w:id="355" w:name="_Toc265228373"/>
      <w:bookmarkStart w:id="356" w:name="_Toc151193849"/>
      <w:bookmarkStart w:id="357" w:name="_Toc520356160"/>
      <w:bookmarkStart w:id="358" w:name="_Toc151193923"/>
      <w:bookmarkStart w:id="359" w:name="_Toc127161449"/>
      <w:bookmarkStart w:id="360" w:name="_Toc127151535"/>
      <w:bookmarkStart w:id="361" w:name="_Toc151193777"/>
      <w:bookmarkStart w:id="362" w:name="_Toc150774740"/>
      <w:bookmarkStart w:id="363" w:name="_Toc164608649"/>
      <w:bookmarkStart w:id="364" w:name="_Toc149720828"/>
      <w:bookmarkStart w:id="365" w:name="_Toc151193633"/>
      <w:bookmarkStart w:id="366" w:name="_Toc164229230"/>
      <w:bookmarkStart w:id="367" w:name="_Toc151193705"/>
      <w:bookmarkStart w:id="368" w:name="_Toc226965725"/>
      <w:bookmarkStart w:id="369" w:name="_Toc150509286"/>
      <w:r>
        <w:rPr>
          <w:sz w:val="24"/>
        </w:rPr>
        <w:t>响应文件的</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Pr>
          <w:sz w:val="24"/>
        </w:rPr>
        <w:t>提交</w:t>
      </w:r>
    </w:p>
    <w:p w14:paraId="135CE9CE" w14:textId="77777777" w:rsidR="00AA4130" w:rsidRDefault="00B91F4D">
      <w:pPr>
        <w:numPr>
          <w:ilvl w:val="1"/>
          <w:numId w:val="8"/>
        </w:numPr>
        <w:tabs>
          <w:tab w:val="left" w:pos="1080"/>
          <w:tab w:val="left" w:pos="2014"/>
        </w:tabs>
        <w:wordWrap w:val="0"/>
        <w:snapToGrid w:val="0"/>
        <w:spacing w:line="360" w:lineRule="auto"/>
        <w:ind w:left="1077" w:hanging="720"/>
        <w:rPr>
          <w:sz w:val="24"/>
        </w:rPr>
      </w:pPr>
      <w:bookmarkStart w:id="370" w:name="_Hlk143784596"/>
      <w:r>
        <w:rPr>
          <w:rFonts w:hint="eastAsia"/>
          <w:sz w:val="24"/>
        </w:rPr>
        <w:t>供应商须</w:t>
      </w:r>
      <w:hyperlink w:history="1"/>
      <w:r>
        <w:rPr>
          <w:rFonts w:hint="eastAsia"/>
          <w:sz w:val="24"/>
        </w:rPr>
        <w:t>按照采购邀请的要求报名</w:t>
      </w:r>
      <w:r>
        <w:rPr>
          <w:sz w:val="24"/>
        </w:rPr>
        <w:t>，</w:t>
      </w:r>
      <w:r>
        <w:rPr>
          <w:rFonts w:hint="eastAsia"/>
          <w:sz w:val="24"/>
        </w:rPr>
        <w:t>未按要求报名的潜在供应商均无资格参加本次磋商</w:t>
      </w:r>
      <w:bookmarkEnd w:id="370"/>
      <w:r>
        <w:rPr>
          <w:rFonts w:hint="eastAsia"/>
          <w:sz w:val="24"/>
        </w:rPr>
        <w:t>，</w:t>
      </w:r>
      <w:r>
        <w:rPr>
          <w:rFonts w:hint="eastAsia"/>
          <w:b/>
          <w:bCs/>
          <w:color w:val="000000"/>
          <w:sz w:val="24"/>
        </w:rPr>
        <w:t>供应商应将响应文件密封包装以保证自己的响应信息在磋商前不被透露</w:t>
      </w:r>
      <w:r>
        <w:rPr>
          <w:rFonts w:hint="eastAsia"/>
          <w:sz w:val="24"/>
        </w:rPr>
        <w:t>。</w:t>
      </w:r>
    </w:p>
    <w:p w14:paraId="19DD8ABE" w14:textId="77777777" w:rsidR="00AA4130" w:rsidRDefault="00B91F4D">
      <w:pPr>
        <w:numPr>
          <w:ilvl w:val="1"/>
          <w:numId w:val="8"/>
        </w:numPr>
        <w:tabs>
          <w:tab w:val="left" w:pos="1080"/>
          <w:tab w:val="left" w:pos="2014"/>
        </w:tabs>
        <w:wordWrap w:val="0"/>
        <w:snapToGrid w:val="0"/>
        <w:spacing w:line="360" w:lineRule="auto"/>
        <w:ind w:left="1077" w:hanging="720"/>
        <w:rPr>
          <w:sz w:val="24"/>
        </w:rPr>
      </w:pPr>
      <w:r>
        <w:rPr>
          <w:rFonts w:hint="eastAsia"/>
          <w:b/>
          <w:bCs/>
          <w:sz w:val="24"/>
        </w:rPr>
        <w:t>响应文件的密封和标记要求</w:t>
      </w:r>
      <w:r>
        <w:rPr>
          <w:rFonts w:hint="eastAsia"/>
          <w:b/>
          <w:bCs/>
          <w:color w:val="000000"/>
          <w:sz w:val="24"/>
        </w:rPr>
        <w:t>详见供应商须知资料表</w:t>
      </w:r>
      <w:r>
        <w:rPr>
          <w:rFonts w:hint="eastAsia"/>
          <w:sz w:val="24"/>
        </w:rPr>
        <w:t>。</w:t>
      </w:r>
    </w:p>
    <w:p w14:paraId="63206679" w14:textId="77777777" w:rsidR="00AA4130" w:rsidRDefault="00B91F4D">
      <w:pPr>
        <w:numPr>
          <w:ilvl w:val="0"/>
          <w:numId w:val="8"/>
        </w:numPr>
        <w:tabs>
          <w:tab w:val="left" w:pos="360"/>
        </w:tabs>
        <w:snapToGrid w:val="0"/>
        <w:spacing w:line="360" w:lineRule="auto"/>
        <w:ind w:left="357" w:hanging="357"/>
        <w:outlineLvl w:val="1"/>
        <w:rPr>
          <w:sz w:val="24"/>
        </w:rPr>
      </w:pPr>
      <w:bookmarkStart w:id="371" w:name="_Toc520356161"/>
      <w:bookmarkStart w:id="372" w:name="_Toc127151737"/>
      <w:bookmarkStart w:id="373" w:name="_Toc164608805"/>
      <w:bookmarkStart w:id="374" w:name="_Toc142311038"/>
      <w:bookmarkStart w:id="375" w:name="_Toc151193850"/>
      <w:bookmarkStart w:id="376" w:name="_Toc150480774"/>
      <w:bookmarkStart w:id="377" w:name="_Toc151193634"/>
      <w:bookmarkStart w:id="378" w:name="_Toc151193778"/>
      <w:bookmarkStart w:id="379" w:name="_Toc305158878"/>
      <w:bookmarkStart w:id="380" w:name="_Toc226965726"/>
      <w:bookmarkStart w:id="381" w:name="_Toc164229231"/>
      <w:bookmarkStart w:id="382" w:name="_Toc265228374"/>
      <w:bookmarkStart w:id="383" w:name="_Toc127151536"/>
      <w:bookmarkStart w:id="384" w:name="_Toc164229377"/>
      <w:bookmarkStart w:id="385" w:name="_Toc305158804"/>
      <w:bookmarkStart w:id="386" w:name="_Toc127161450"/>
      <w:bookmarkStart w:id="387" w:name="_Toc150774741"/>
      <w:bookmarkStart w:id="388" w:name="_Toc226337232"/>
      <w:bookmarkStart w:id="389" w:name="_Toc195842901"/>
      <w:bookmarkStart w:id="390" w:name="_Toc151190163"/>
      <w:bookmarkStart w:id="391" w:name="_Toc164351630"/>
      <w:bookmarkStart w:id="392" w:name="_Toc151193706"/>
      <w:bookmarkStart w:id="393" w:name="_Toc149720829"/>
      <w:bookmarkStart w:id="394" w:name="_Toc226309780"/>
      <w:bookmarkStart w:id="395" w:name="_Toc164608650"/>
      <w:bookmarkStart w:id="396" w:name="_Toc150509287"/>
      <w:bookmarkStart w:id="397" w:name="_Toc264969226"/>
      <w:bookmarkStart w:id="398" w:name="_Toc151193924"/>
      <w:bookmarkStart w:id="399" w:name="_Toc226965809"/>
      <w:bookmarkStart w:id="400" w:name="_Toc150774636"/>
      <w:r>
        <w:rPr>
          <w:sz w:val="24"/>
        </w:rPr>
        <w:t>响应文件</w:t>
      </w:r>
      <w:r>
        <w:rPr>
          <w:rFonts w:hint="eastAsia"/>
          <w:sz w:val="24"/>
        </w:rPr>
        <w:t>提交</w:t>
      </w:r>
      <w:r>
        <w:rPr>
          <w:sz w:val="24"/>
        </w:rPr>
        <w:t>截止</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sz w:val="24"/>
        </w:rPr>
        <w:t>时间</w:t>
      </w:r>
    </w:p>
    <w:p w14:paraId="6D082CC9" w14:textId="77777777" w:rsidR="00AA4130" w:rsidRDefault="00B91F4D">
      <w:pPr>
        <w:numPr>
          <w:ilvl w:val="1"/>
          <w:numId w:val="8"/>
        </w:numPr>
        <w:tabs>
          <w:tab w:val="left" w:pos="1080"/>
          <w:tab w:val="left" w:pos="2014"/>
        </w:tabs>
        <w:wordWrap w:val="0"/>
        <w:snapToGrid w:val="0"/>
        <w:spacing w:line="360" w:lineRule="auto"/>
        <w:ind w:left="1077" w:hanging="720"/>
        <w:rPr>
          <w:sz w:val="24"/>
        </w:rPr>
      </w:pPr>
      <w:r>
        <w:rPr>
          <w:spacing w:val="-2"/>
          <w:sz w:val="24"/>
        </w:rPr>
        <w:t>供应商应在竞争性磋商文件要求响应文件提交截止时间前，将</w:t>
      </w:r>
      <w:r>
        <w:rPr>
          <w:rFonts w:hint="eastAsia"/>
          <w:sz w:val="24"/>
        </w:rPr>
        <w:t>响应文件须按照磋商文件规定的时间、地点送达。逾期送达的响应文件，采购人或采购代理机构应当拒收。</w:t>
      </w:r>
      <w:r>
        <w:rPr>
          <w:sz w:val="24"/>
        </w:rPr>
        <w:t xml:space="preserve"> </w:t>
      </w:r>
    </w:p>
    <w:p w14:paraId="5607050F" w14:textId="77777777" w:rsidR="00AA4130" w:rsidRDefault="00B91F4D">
      <w:pPr>
        <w:numPr>
          <w:ilvl w:val="1"/>
          <w:numId w:val="8"/>
        </w:numPr>
        <w:tabs>
          <w:tab w:val="left" w:pos="1080"/>
          <w:tab w:val="left" w:pos="2014"/>
        </w:tabs>
        <w:snapToGrid w:val="0"/>
        <w:spacing w:line="360" w:lineRule="auto"/>
        <w:ind w:left="1077" w:hanging="720"/>
        <w:rPr>
          <w:sz w:val="24"/>
        </w:rPr>
      </w:pPr>
      <w:r>
        <w:rPr>
          <w:rFonts w:hint="eastAsia"/>
          <w:sz w:val="24"/>
        </w:rPr>
        <w:t>采购代理机构将拒绝并原封退回在本须知规定的提交响应文件截止时间后收到的任何响应文件。</w:t>
      </w:r>
    </w:p>
    <w:p w14:paraId="6659FB38" w14:textId="77777777" w:rsidR="00AA4130" w:rsidRDefault="00B91F4D">
      <w:pPr>
        <w:numPr>
          <w:ilvl w:val="0"/>
          <w:numId w:val="8"/>
        </w:numPr>
        <w:tabs>
          <w:tab w:val="left" w:pos="360"/>
        </w:tabs>
        <w:snapToGrid w:val="0"/>
        <w:spacing w:line="360" w:lineRule="auto"/>
        <w:ind w:left="357" w:hanging="357"/>
        <w:outlineLvl w:val="1"/>
        <w:rPr>
          <w:sz w:val="24"/>
        </w:rPr>
      </w:pPr>
      <w:bookmarkStart w:id="401" w:name="_Toc142311039"/>
      <w:bookmarkStart w:id="402" w:name="_Toc127161451"/>
      <w:bookmarkStart w:id="403" w:name="_Toc164229378"/>
      <w:bookmarkStart w:id="404" w:name="_Toc226965810"/>
      <w:bookmarkStart w:id="405" w:name="_Toc151193925"/>
      <w:bookmarkStart w:id="406" w:name="_Toc127151537"/>
      <w:bookmarkStart w:id="407" w:name="_Toc264969227"/>
      <w:bookmarkStart w:id="408" w:name="_Toc226309781"/>
      <w:bookmarkStart w:id="409" w:name="_Toc150509288"/>
      <w:bookmarkStart w:id="410" w:name="_Toc305158805"/>
      <w:bookmarkStart w:id="411" w:name="_Toc305158879"/>
      <w:bookmarkStart w:id="412" w:name="_Toc151193851"/>
      <w:bookmarkStart w:id="413" w:name="_Toc151193779"/>
      <w:bookmarkStart w:id="414" w:name="_Toc150480775"/>
      <w:bookmarkStart w:id="415" w:name="_Toc151193707"/>
      <w:bookmarkStart w:id="416" w:name="_Toc164608806"/>
      <w:bookmarkStart w:id="417" w:name="_Toc151193635"/>
      <w:bookmarkStart w:id="418" w:name="_Toc520356162"/>
      <w:bookmarkStart w:id="419" w:name="_Toc150774742"/>
      <w:bookmarkStart w:id="420" w:name="_Toc226965727"/>
      <w:bookmarkStart w:id="421" w:name="_Toc164608651"/>
      <w:bookmarkStart w:id="422" w:name="_Toc195842902"/>
      <w:bookmarkStart w:id="423" w:name="_Toc149720830"/>
      <w:bookmarkStart w:id="424" w:name="_Toc127151738"/>
      <w:bookmarkStart w:id="425" w:name="_Toc150774637"/>
      <w:bookmarkStart w:id="426" w:name="_Toc265228375"/>
      <w:bookmarkStart w:id="427" w:name="_Toc164351631"/>
      <w:bookmarkStart w:id="428" w:name="_Toc151190164"/>
      <w:bookmarkStart w:id="429" w:name="_Toc164229232"/>
      <w:bookmarkStart w:id="430" w:name="_Toc226337233"/>
      <w:r>
        <w:rPr>
          <w:sz w:val="24"/>
        </w:rPr>
        <w:t>响应文件的修改与撤回</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49D08FE3" w14:textId="77777777" w:rsidR="00AA4130" w:rsidRDefault="00B91F4D">
      <w:pPr>
        <w:numPr>
          <w:ilvl w:val="1"/>
          <w:numId w:val="8"/>
        </w:numPr>
        <w:tabs>
          <w:tab w:val="left" w:pos="1080"/>
          <w:tab w:val="left" w:pos="2014"/>
        </w:tabs>
        <w:snapToGrid w:val="0"/>
        <w:spacing w:line="360" w:lineRule="auto"/>
        <w:ind w:left="1077" w:hanging="720"/>
        <w:rPr>
          <w:sz w:val="24"/>
        </w:rPr>
      </w:pPr>
      <w:r>
        <w:rPr>
          <w:sz w:val="24"/>
        </w:rPr>
        <w:t>提交响应文件截止时间前，供应商可以通过</w:t>
      </w:r>
      <w:r>
        <w:rPr>
          <w:rFonts w:hint="eastAsia"/>
          <w:sz w:val="24"/>
        </w:rPr>
        <w:t>书面形式</w:t>
      </w:r>
      <w:r>
        <w:rPr>
          <w:sz w:val="24"/>
        </w:rPr>
        <w:t>对所提交的响应文件进行补充、修改或者撤回。</w:t>
      </w:r>
      <w:r>
        <w:rPr>
          <w:color w:val="000000"/>
          <w:sz w:val="24"/>
        </w:rPr>
        <w:t>磋商保证金</w:t>
      </w:r>
      <w:r>
        <w:rPr>
          <w:rFonts w:hint="eastAsia"/>
          <w:color w:val="000000"/>
          <w:sz w:val="24"/>
        </w:rPr>
        <w:t>的</w:t>
      </w:r>
      <w:r>
        <w:rPr>
          <w:color w:val="000000"/>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w:t>
      </w:r>
      <w:r>
        <w:rPr>
          <w:sz w:val="24"/>
        </w:rPr>
        <w:lastRenderedPageBreak/>
        <w:t>购代理机构</w:t>
      </w:r>
      <w:r>
        <w:rPr>
          <w:color w:val="000000"/>
          <w:sz w:val="24"/>
        </w:rPr>
        <w:t>。</w:t>
      </w:r>
    </w:p>
    <w:p w14:paraId="612CCE61" w14:textId="77777777" w:rsidR="00AA4130" w:rsidRDefault="00B91F4D">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11BAAC62" w14:textId="77777777" w:rsidR="00AA4130" w:rsidRDefault="00B91F4D">
      <w:pPr>
        <w:numPr>
          <w:ilvl w:val="1"/>
          <w:numId w:val="8"/>
        </w:numPr>
        <w:tabs>
          <w:tab w:val="left" w:pos="1080"/>
          <w:tab w:val="left" w:pos="2014"/>
        </w:tabs>
        <w:snapToGrid w:val="0"/>
        <w:spacing w:line="360" w:lineRule="auto"/>
        <w:ind w:left="1077" w:hanging="720"/>
        <w:rPr>
          <w:sz w:val="24"/>
        </w:rPr>
      </w:pPr>
      <w:r>
        <w:rPr>
          <w:rFonts w:hint="eastAsia"/>
          <w:sz w:val="24"/>
        </w:rPr>
        <w:t>在递交响应文件截止时间之后，供应商不得撤回响应文件。</w:t>
      </w:r>
    </w:p>
    <w:p w14:paraId="4173E419" w14:textId="77777777" w:rsidR="00AA4130" w:rsidRDefault="00B91F4D">
      <w:pPr>
        <w:pStyle w:val="21"/>
        <w:spacing w:before="0" w:line="360" w:lineRule="auto"/>
        <w:rPr>
          <w:rFonts w:ascii="Times New Roman" w:eastAsia="宋体" w:hAnsi="Times New Roman"/>
          <w:sz w:val="28"/>
        </w:rPr>
      </w:pPr>
      <w:bookmarkStart w:id="431" w:name="_Toc151193852"/>
      <w:bookmarkStart w:id="432" w:name="_Toc151190165"/>
      <w:bookmarkStart w:id="433" w:name="_Toc226965728"/>
      <w:bookmarkStart w:id="434" w:name="_Toc195842903"/>
      <w:bookmarkStart w:id="435" w:name="_Toc264969228"/>
      <w:bookmarkStart w:id="436" w:name="_Toc150774743"/>
      <w:bookmarkStart w:id="437" w:name="_Toc520356163"/>
      <w:bookmarkStart w:id="438" w:name="_Toc150774638"/>
      <w:bookmarkStart w:id="439" w:name="_Toc226965811"/>
      <w:bookmarkStart w:id="440" w:name="_Toc226309782"/>
      <w:bookmarkStart w:id="441" w:name="_Toc305158806"/>
      <w:bookmarkStart w:id="442" w:name="_Toc265228376"/>
      <w:bookmarkStart w:id="443" w:name="_Toc151193926"/>
      <w:bookmarkStart w:id="444" w:name="_Toc305158880"/>
      <w:bookmarkStart w:id="445" w:name="_Toc151193780"/>
      <w:bookmarkStart w:id="446" w:name="_Toc142311040"/>
      <w:bookmarkStart w:id="447" w:name="_Toc150509289"/>
      <w:bookmarkStart w:id="448" w:name="_Toc151193708"/>
      <w:bookmarkStart w:id="449" w:name="_Toc150480776"/>
      <w:bookmarkStart w:id="450" w:name="_Toc151193636"/>
      <w:bookmarkStart w:id="451" w:name="_Toc127151538"/>
      <w:bookmarkStart w:id="452" w:name="_Toc226337234"/>
      <w:r>
        <w:rPr>
          <w:rFonts w:ascii="Times New Roman" w:eastAsia="宋体" w:hAnsi="Times New Roman"/>
          <w:sz w:val="28"/>
        </w:rPr>
        <w:t>五</w:t>
      </w:r>
      <w:r>
        <w:rPr>
          <w:rFonts w:ascii="Times New Roman" w:eastAsia="宋体" w:hAnsi="Times New Roman"/>
          <w:sz w:val="28"/>
        </w:rPr>
        <w:t xml:space="preserve">   </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rFonts w:ascii="Times New Roman" w:eastAsia="宋体" w:hAnsi="Times New Roman"/>
          <w:sz w:val="28"/>
        </w:rPr>
        <w:t>评审</w:t>
      </w:r>
    </w:p>
    <w:p w14:paraId="16026B47" w14:textId="77777777" w:rsidR="00AA4130" w:rsidRDefault="00B91F4D">
      <w:pPr>
        <w:numPr>
          <w:ilvl w:val="0"/>
          <w:numId w:val="8"/>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75DA2E40" w14:textId="77777777" w:rsidR="00AA4130" w:rsidRDefault="00B91F4D">
      <w:pPr>
        <w:numPr>
          <w:ilvl w:val="1"/>
          <w:numId w:val="8"/>
        </w:numPr>
        <w:tabs>
          <w:tab w:val="left" w:pos="1080"/>
          <w:tab w:val="left" w:pos="2014"/>
        </w:tabs>
        <w:snapToGrid w:val="0"/>
        <w:spacing w:line="360" w:lineRule="auto"/>
        <w:ind w:left="1077" w:hanging="720"/>
        <w:rPr>
          <w:sz w:val="24"/>
        </w:rPr>
      </w:pPr>
      <w:r>
        <w:rPr>
          <w:rFonts w:hint="eastAsia"/>
          <w:sz w:val="24"/>
        </w:rPr>
        <w:t>采购人或采购代理机构将按竞争性磋商文件的规定，</w:t>
      </w:r>
      <w:bookmarkStart w:id="453" w:name="_Hlk143784769"/>
      <w:r>
        <w:rPr>
          <w:rFonts w:hint="eastAsia"/>
          <w:sz w:val="24"/>
        </w:rPr>
        <w:t>在响应文件提交截止时间的同一时间和竞争性磋商文件预先确定的地点开启响应文件</w:t>
      </w:r>
      <w:bookmarkEnd w:id="453"/>
      <w:r>
        <w:rPr>
          <w:rFonts w:hint="eastAsia"/>
          <w:sz w:val="24"/>
        </w:rPr>
        <w:t>。</w:t>
      </w:r>
    </w:p>
    <w:p w14:paraId="0E3F66DA" w14:textId="77777777" w:rsidR="00AA4130" w:rsidRDefault="00B91F4D">
      <w:pPr>
        <w:numPr>
          <w:ilvl w:val="1"/>
          <w:numId w:val="8"/>
        </w:numPr>
        <w:tabs>
          <w:tab w:val="left" w:pos="1080"/>
          <w:tab w:val="left" w:pos="2014"/>
        </w:tabs>
        <w:snapToGrid w:val="0"/>
        <w:spacing w:line="360" w:lineRule="auto"/>
        <w:ind w:left="1077" w:hanging="720"/>
        <w:rPr>
          <w:b/>
          <w:bCs/>
          <w:sz w:val="24"/>
        </w:rPr>
      </w:pPr>
      <w:bookmarkStart w:id="454" w:name="_Hlk143784697"/>
      <w:r>
        <w:rPr>
          <w:rFonts w:hint="eastAsia"/>
          <w:sz w:val="24"/>
        </w:rPr>
        <w:t>采购代理机构在规定的时间和地点统一接收供应商递交的响应文件，并作递交记录，</w:t>
      </w:r>
      <w:bookmarkEnd w:id="454"/>
      <w:r>
        <w:rPr>
          <w:rFonts w:hint="eastAsia"/>
          <w:b/>
          <w:bCs/>
          <w:sz w:val="24"/>
        </w:rPr>
        <w:t>其它要求详见供应商须资料表。</w:t>
      </w:r>
    </w:p>
    <w:p w14:paraId="3746D7D3" w14:textId="77777777" w:rsidR="00AA4130" w:rsidRDefault="00B91F4D">
      <w:pPr>
        <w:numPr>
          <w:ilvl w:val="1"/>
          <w:numId w:val="8"/>
        </w:numPr>
        <w:tabs>
          <w:tab w:val="left" w:pos="1080"/>
          <w:tab w:val="left" w:pos="2014"/>
        </w:tabs>
        <w:snapToGrid w:val="0"/>
        <w:spacing w:line="360" w:lineRule="auto"/>
        <w:ind w:left="1077" w:hanging="720"/>
        <w:rPr>
          <w:sz w:val="24"/>
        </w:rPr>
      </w:pPr>
      <w:r>
        <w:rPr>
          <w:rFonts w:hint="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3D28D20" w14:textId="77777777" w:rsidR="00AA4130" w:rsidRDefault="00B91F4D">
      <w:pPr>
        <w:numPr>
          <w:ilvl w:val="1"/>
          <w:numId w:val="8"/>
        </w:numPr>
        <w:tabs>
          <w:tab w:val="left" w:pos="1080"/>
          <w:tab w:val="left" w:pos="2014"/>
        </w:tabs>
        <w:snapToGrid w:val="0"/>
        <w:spacing w:line="360" w:lineRule="auto"/>
        <w:ind w:left="1077" w:hanging="720"/>
        <w:rPr>
          <w:sz w:val="24"/>
        </w:rPr>
      </w:pPr>
      <w:r>
        <w:rPr>
          <w:rFonts w:hint="eastAsia"/>
          <w:sz w:val="24"/>
        </w:rPr>
        <w:t>供应商不足</w:t>
      </w:r>
      <w:r>
        <w:rPr>
          <w:sz w:val="24"/>
        </w:rPr>
        <w:t>3</w:t>
      </w:r>
      <w:r>
        <w:rPr>
          <w:rFonts w:hint="eastAsia"/>
          <w:sz w:val="24"/>
        </w:rPr>
        <w:t>家的，不予磋商。</w:t>
      </w:r>
    </w:p>
    <w:p w14:paraId="2F7CC570" w14:textId="77777777" w:rsidR="00AA4130" w:rsidRDefault="00B91F4D">
      <w:pPr>
        <w:numPr>
          <w:ilvl w:val="1"/>
          <w:numId w:val="8"/>
        </w:numPr>
        <w:tabs>
          <w:tab w:val="left" w:pos="1080"/>
          <w:tab w:val="left" w:pos="2014"/>
        </w:tabs>
        <w:snapToGrid w:val="0"/>
        <w:spacing w:line="360" w:lineRule="auto"/>
        <w:ind w:left="1077" w:hanging="720"/>
        <w:rPr>
          <w:sz w:val="24"/>
        </w:rPr>
      </w:pPr>
      <w:bookmarkStart w:id="455" w:name="_Toc520356165"/>
      <w:r>
        <w:rPr>
          <w:b/>
          <w:bCs/>
          <w:color w:val="000000"/>
          <w:sz w:val="24"/>
        </w:rPr>
        <w:t>本项目</w:t>
      </w:r>
      <w:r>
        <w:rPr>
          <w:rFonts w:hint="eastAsia"/>
          <w:b/>
          <w:bCs/>
          <w:color w:val="000000"/>
          <w:sz w:val="24"/>
        </w:rPr>
        <w:t>不开标、不唱标、</w:t>
      </w:r>
      <w:r>
        <w:rPr>
          <w:b/>
          <w:bCs/>
          <w:color w:val="000000"/>
          <w:sz w:val="24"/>
        </w:rPr>
        <w:t>不公开报价</w:t>
      </w:r>
      <w:r>
        <w:rPr>
          <w:sz w:val="24"/>
        </w:rPr>
        <w:t>。</w:t>
      </w:r>
    </w:p>
    <w:bookmarkEnd w:id="455"/>
    <w:p w14:paraId="60AF3818" w14:textId="77777777" w:rsidR="00AA4130" w:rsidRDefault="00B91F4D">
      <w:pPr>
        <w:numPr>
          <w:ilvl w:val="0"/>
          <w:numId w:val="8"/>
        </w:numPr>
        <w:tabs>
          <w:tab w:val="left" w:pos="360"/>
        </w:tabs>
        <w:snapToGrid w:val="0"/>
        <w:spacing w:line="360" w:lineRule="auto"/>
        <w:outlineLvl w:val="1"/>
        <w:rPr>
          <w:sz w:val="24"/>
        </w:rPr>
      </w:pPr>
      <w:r>
        <w:rPr>
          <w:sz w:val="24"/>
        </w:rPr>
        <w:t>磋商小组</w:t>
      </w:r>
    </w:p>
    <w:p w14:paraId="3D07EBD4" w14:textId="77777777" w:rsidR="00AA4130" w:rsidRDefault="00B91F4D">
      <w:pPr>
        <w:numPr>
          <w:ilvl w:val="1"/>
          <w:numId w:val="8"/>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56" w:name="_Toc520356166"/>
    </w:p>
    <w:p w14:paraId="73EEE833" w14:textId="77777777" w:rsidR="00AA4130" w:rsidRDefault="00B91F4D">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57" w:name="_Toc520356169"/>
      <w:bookmarkEnd w:id="456"/>
    </w:p>
    <w:p w14:paraId="2F4ED19B" w14:textId="77777777" w:rsidR="00AA4130" w:rsidRDefault="00B91F4D">
      <w:pPr>
        <w:numPr>
          <w:ilvl w:val="0"/>
          <w:numId w:val="8"/>
        </w:numPr>
        <w:tabs>
          <w:tab w:val="left" w:pos="360"/>
        </w:tabs>
        <w:snapToGrid w:val="0"/>
        <w:spacing w:line="360" w:lineRule="auto"/>
        <w:outlineLvl w:val="1"/>
        <w:rPr>
          <w:sz w:val="24"/>
        </w:rPr>
      </w:pPr>
      <w:r>
        <w:rPr>
          <w:sz w:val="24"/>
        </w:rPr>
        <w:t>评审方法和评审标准</w:t>
      </w:r>
    </w:p>
    <w:p w14:paraId="7DCC027E" w14:textId="77777777" w:rsidR="00AA4130" w:rsidRDefault="00B91F4D">
      <w:pPr>
        <w:numPr>
          <w:ilvl w:val="1"/>
          <w:numId w:val="8"/>
        </w:numPr>
        <w:tabs>
          <w:tab w:val="left" w:pos="1080"/>
          <w:tab w:val="left" w:pos="2014"/>
        </w:tabs>
        <w:snapToGrid w:val="0"/>
        <w:spacing w:line="360" w:lineRule="auto"/>
        <w:ind w:left="1077" w:hanging="720"/>
        <w:rPr>
          <w:sz w:val="24"/>
        </w:rPr>
      </w:pPr>
      <w:r>
        <w:rPr>
          <w:sz w:val="24"/>
        </w:rPr>
        <w:t>见第三章《评审方法和评审标准》。</w:t>
      </w:r>
    </w:p>
    <w:p w14:paraId="16889E27" w14:textId="77777777" w:rsidR="00AA4130" w:rsidRDefault="00AA4130">
      <w:pPr>
        <w:tabs>
          <w:tab w:val="left" w:pos="360"/>
          <w:tab w:val="left" w:pos="1080"/>
        </w:tabs>
        <w:snapToGrid w:val="0"/>
        <w:spacing w:line="360" w:lineRule="auto"/>
        <w:ind w:left="1080"/>
        <w:rPr>
          <w:sz w:val="24"/>
        </w:rPr>
      </w:pPr>
    </w:p>
    <w:p w14:paraId="1227F3BF" w14:textId="77777777" w:rsidR="00AA4130" w:rsidRDefault="00B91F4D">
      <w:pPr>
        <w:pStyle w:val="21"/>
        <w:spacing w:before="0" w:line="360" w:lineRule="auto"/>
        <w:rPr>
          <w:rFonts w:ascii="Times New Roman" w:eastAsia="宋体" w:hAnsi="Times New Roman"/>
          <w:sz w:val="28"/>
        </w:rPr>
      </w:pPr>
      <w:bookmarkStart w:id="458" w:name="_Toc151193859"/>
      <w:bookmarkStart w:id="459" w:name="_Toc151193787"/>
      <w:bookmarkStart w:id="460" w:name="_Toc151190172"/>
      <w:bookmarkStart w:id="461" w:name="_Toc127151545"/>
      <w:bookmarkStart w:id="462" w:name="_Toc195842910"/>
      <w:bookmarkStart w:id="463" w:name="_Toc151193933"/>
      <w:bookmarkStart w:id="464" w:name="_Toc151193715"/>
      <w:bookmarkStart w:id="465" w:name="_Toc226309789"/>
      <w:bookmarkStart w:id="466" w:name="_Toc264969235"/>
      <w:bookmarkStart w:id="467" w:name="_Toc150509296"/>
      <w:bookmarkStart w:id="468" w:name="_Toc265228383"/>
      <w:bookmarkStart w:id="469" w:name="_Toc226337241"/>
      <w:bookmarkStart w:id="470" w:name="_Toc226965735"/>
      <w:bookmarkStart w:id="471" w:name="_Toc142311047"/>
      <w:bookmarkStart w:id="472" w:name="_Toc226965818"/>
      <w:bookmarkStart w:id="473" w:name="_Toc151193643"/>
      <w:bookmarkStart w:id="474" w:name="_Toc150774750"/>
      <w:bookmarkStart w:id="475" w:name="_Toc305158813"/>
      <w:bookmarkStart w:id="476" w:name="_Toc150480783"/>
      <w:bookmarkStart w:id="477" w:name="_Toc150774645"/>
      <w:bookmarkStart w:id="478" w:name="_Toc305158887"/>
      <w:r>
        <w:rPr>
          <w:rFonts w:ascii="Times New Roman" w:eastAsia="宋体" w:hAnsi="Times New Roman"/>
          <w:sz w:val="28"/>
        </w:rPr>
        <w:t>六</w:t>
      </w:r>
      <w:r>
        <w:rPr>
          <w:rFonts w:ascii="Times New Roman" w:eastAsia="宋体" w:hAnsi="Times New Roman"/>
          <w:sz w:val="28"/>
        </w:rPr>
        <w:t xml:space="preserve">   </w:t>
      </w:r>
      <w:bookmarkEnd w:id="457"/>
      <w:r>
        <w:rPr>
          <w:rFonts w:ascii="Times New Roman" w:eastAsia="宋体" w:hAnsi="Times New Roman"/>
          <w:sz w:val="28"/>
        </w:rPr>
        <w:t>确定</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rFonts w:ascii="Times New Roman" w:eastAsia="宋体" w:hAnsi="Times New Roman"/>
          <w:sz w:val="28"/>
        </w:rPr>
        <w:t>成交</w:t>
      </w:r>
    </w:p>
    <w:p w14:paraId="21BE94FF" w14:textId="77777777" w:rsidR="00AA4130" w:rsidRDefault="00B91F4D">
      <w:pPr>
        <w:numPr>
          <w:ilvl w:val="0"/>
          <w:numId w:val="8"/>
        </w:numPr>
        <w:tabs>
          <w:tab w:val="left" w:pos="360"/>
        </w:tabs>
        <w:snapToGrid w:val="0"/>
        <w:spacing w:line="360" w:lineRule="auto"/>
        <w:ind w:left="357" w:hanging="357"/>
        <w:outlineLvl w:val="1"/>
        <w:rPr>
          <w:sz w:val="24"/>
        </w:rPr>
      </w:pPr>
      <w:bookmarkStart w:id="479" w:name="_Toc151193861"/>
      <w:bookmarkStart w:id="480" w:name="_Toc265228385"/>
      <w:bookmarkStart w:id="481" w:name="_Toc164229388"/>
      <w:bookmarkStart w:id="482" w:name="_Toc305158815"/>
      <w:bookmarkStart w:id="483" w:name="_Toc150509298"/>
      <w:bookmarkStart w:id="484" w:name="_Toc226337243"/>
      <w:bookmarkStart w:id="485" w:name="_Toc164229242"/>
      <w:bookmarkStart w:id="486" w:name="_Toc127151748"/>
      <w:bookmarkStart w:id="487" w:name="_Toc164351641"/>
      <w:bookmarkStart w:id="488" w:name="_Toc151193789"/>
      <w:bookmarkStart w:id="489" w:name="_Toc226965737"/>
      <w:bookmarkStart w:id="490" w:name="_Toc305158889"/>
      <w:bookmarkStart w:id="491" w:name="_Toc150774752"/>
      <w:bookmarkStart w:id="492" w:name="_Toc264969237"/>
      <w:bookmarkStart w:id="493" w:name="_Toc226965820"/>
      <w:bookmarkStart w:id="494" w:name="_Toc151193645"/>
      <w:bookmarkStart w:id="495" w:name="_Toc150774647"/>
      <w:bookmarkStart w:id="496" w:name="_Toc151190174"/>
      <w:bookmarkStart w:id="497" w:name="_Toc164608816"/>
      <w:bookmarkStart w:id="498" w:name="_Toc150480785"/>
      <w:bookmarkStart w:id="499" w:name="_Toc127151547"/>
      <w:bookmarkStart w:id="500" w:name="_Toc195842912"/>
      <w:bookmarkStart w:id="501" w:name="_Toc149720840"/>
      <w:bookmarkStart w:id="502" w:name="_Toc164608661"/>
      <w:bookmarkStart w:id="503" w:name="_Toc127161461"/>
      <w:bookmarkStart w:id="504" w:name="_Toc151193717"/>
      <w:bookmarkStart w:id="505" w:name="_Toc151193935"/>
      <w:bookmarkStart w:id="506" w:name="_Toc142311049"/>
      <w:bookmarkStart w:id="507" w:name="_Toc226309791"/>
      <w:r>
        <w:rPr>
          <w:sz w:val="24"/>
        </w:rPr>
        <w:t>确定成交供应商</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2766AD5D" w14:textId="77777777" w:rsidR="00AA4130" w:rsidRDefault="00B91F4D">
      <w:pPr>
        <w:numPr>
          <w:ilvl w:val="1"/>
          <w:numId w:val="8"/>
        </w:numPr>
        <w:tabs>
          <w:tab w:val="left" w:pos="1080"/>
          <w:tab w:val="left" w:pos="2014"/>
        </w:tabs>
        <w:snapToGrid w:val="0"/>
        <w:spacing w:line="360" w:lineRule="auto"/>
        <w:ind w:left="1077" w:hanging="720"/>
        <w:rPr>
          <w:sz w:val="24"/>
        </w:rPr>
      </w:pPr>
      <w:r>
        <w:rPr>
          <w:sz w:val="24"/>
        </w:rPr>
        <w:lastRenderedPageBreak/>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2915A181" w14:textId="77777777" w:rsidR="00AA4130" w:rsidRDefault="00B91F4D">
      <w:pPr>
        <w:numPr>
          <w:ilvl w:val="0"/>
          <w:numId w:val="8"/>
        </w:numPr>
        <w:tabs>
          <w:tab w:val="left" w:pos="360"/>
        </w:tabs>
        <w:snapToGrid w:val="0"/>
        <w:spacing w:line="360" w:lineRule="auto"/>
        <w:ind w:left="357" w:hanging="357"/>
        <w:outlineLvl w:val="1"/>
        <w:rPr>
          <w:sz w:val="24"/>
        </w:rPr>
      </w:pPr>
      <w:bookmarkStart w:id="508" w:name="_Toc305158817"/>
      <w:bookmarkStart w:id="509" w:name="_Toc305158891"/>
      <w:bookmarkStart w:id="510" w:name="_Toc151193791"/>
      <w:bookmarkStart w:id="511" w:name="_Toc151193719"/>
      <w:bookmarkStart w:id="512" w:name="_Toc226965739"/>
      <w:bookmarkStart w:id="513" w:name="_Toc226965822"/>
      <w:bookmarkStart w:id="514" w:name="_Toc151193937"/>
      <w:bookmarkStart w:id="515" w:name="_Toc164229244"/>
      <w:bookmarkStart w:id="516" w:name="_Toc142311051"/>
      <w:bookmarkStart w:id="517" w:name="_Toc127151750"/>
      <w:bookmarkStart w:id="518" w:name="_Toc164229390"/>
      <w:bookmarkStart w:id="519" w:name="_Toc127151549"/>
      <w:bookmarkStart w:id="520" w:name="_Toc195842914"/>
      <w:bookmarkStart w:id="521" w:name="_Toc164608663"/>
      <w:bookmarkStart w:id="522" w:name="_Toc150480787"/>
      <w:bookmarkStart w:id="523" w:name="_Toc226337245"/>
      <w:bookmarkStart w:id="524" w:name="_Toc150774649"/>
      <w:bookmarkStart w:id="525" w:name="_Toc149720842"/>
      <w:bookmarkStart w:id="526" w:name="_Toc150774754"/>
      <w:bookmarkStart w:id="527" w:name="_Toc265228387"/>
      <w:bookmarkStart w:id="528" w:name="_Toc150509300"/>
      <w:bookmarkStart w:id="529" w:name="_Toc164351643"/>
      <w:bookmarkStart w:id="530" w:name="_Toc151193647"/>
      <w:bookmarkStart w:id="531" w:name="_Toc151193863"/>
      <w:bookmarkStart w:id="532" w:name="_Toc151190176"/>
      <w:bookmarkStart w:id="533" w:name="_Toc164608818"/>
      <w:bookmarkStart w:id="534" w:name="_Toc264969239"/>
      <w:bookmarkStart w:id="535" w:name="_Toc127161463"/>
      <w:bookmarkStart w:id="536" w:name="_Toc226309793"/>
      <w:bookmarkStart w:id="537" w:name="_Ref467306425"/>
      <w:bookmarkStart w:id="538" w:name="_Toc520356176"/>
      <w:bookmarkStart w:id="539" w:name="_Ref467307090"/>
      <w:r>
        <w:rPr>
          <w:sz w:val="24"/>
        </w:rPr>
        <w:t>成交公告与成交通知书</w:t>
      </w:r>
      <w:bookmarkEnd w:id="508"/>
      <w:bookmarkEnd w:id="509"/>
    </w:p>
    <w:p w14:paraId="3DE187BD" w14:textId="77777777" w:rsidR="00AA4130" w:rsidRDefault="00B91F4D">
      <w:pPr>
        <w:numPr>
          <w:ilvl w:val="1"/>
          <w:numId w:val="8"/>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指定的信息发布媒体上发布</w:t>
      </w:r>
      <w:r>
        <w:rPr>
          <w:kern w:val="0"/>
          <w:sz w:val="24"/>
        </w:rPr>
        <w:t>成交结果，同时向成交供应商发出成交通知书，</w:t>
      </w:r>
      <w:r>
        <w:rPr>
          <w:sz w:val="24"/>
        </w:rPr>
        <w:t>成交公告期限为</w:t>
      </w:r>
      <w:r>
        <w:rPr>
          <w:sz w:val="24"/>
        </w:rPr>
        <w:t>1</w:t>
      </w:r>
      <w:r>
        <w:rPr>
          <w:sz w:val="24"/>
        </w:rPr>
        <w:t>个工作日。</w:t>
      </w:r>
    </w:p>
    <w:p w14:paraId="10212824" w14:textId="77777777" w:rsidR="00AA4130" w:rsidRDefault="00B91F4D">
      <w:pPr>
        <w:numPr>
          <w:ilvl w:val="1"/>
          <w:numId w:val="8"/>
        </w:numPr>
        <w:tabs>
          <w:tab w:val="left" w:pos="1080"/>
          <w:tab w:val="left" w:pos="2014"/>
        </w:tabs>
        <w:snapToGrid w:val="0"/>
        <w:spacing w:line="360" w:lineRule="auto"/>
        <w:ind w:left="1080" w:hanging="720"/>
        <w:rPr>
          <w:sz w:val="24"/>
        </w:rPr>
      </w:pPr>
      <w:r>
        <w:rPr>
          <w:sz w:val="24"/>
        </w:rPr>
        <w:t>成交通知书是对采购人和成交供应商</w:t>
      </w:r>
      <w:r>
        <w:rPr>
          <w:rFonts w:hint="eastAsia"/>
          <w:sz w:val="24"/>
        </w:rPr>
        <w:t>均</w:t>
      </w:r>
      <w:r>
        <w:rPr>
          <w:sz w:val="24"/>
        </w:rPr>
        <w:t>具有法律效力。成交通知书发出后，采购人改变成交结果的，或者成交供应商放弃成交项目的，</w:t>
      </w:r>
      <w:r>
        <w:rPr>
          <w:rFonts w:hint="eastAsia"/>
          <w:sz w:val="24"/>
        </w:rPr>
        <w:t>应当</w:t>
      </w:r>
      <w:r>
        <w:rPr>
          <w:sz w:val="24"/>
        </w:rPr>
        <w:t>依法承担法律责任</w:t>
      </w:r>
      <w:r>
        <w:rPr>
          <w:rFonts w:hint="eastAsia"/>
          <w:sz w:val="24"/>
        </w:rPr>
        <w:t>。</w:t>
      </w:r>
    </w:p>
    <w:p w14:paraId="630DB5AF" w14:textId="77777777" w:rsidR="00AA4130" w:rsidRDefault="00B91F4D">
      <w:pPr>
        <w:numPr>
          <w:ilvl w:val="0"/>
          <w:numId w:val="8"/>
        </w:numPr>
        <w:tabs>
          <w:tab w:val="left" w:pos="360"/>
        </w:tabs>
        <w:snapToGrid w:val="0"/>
        <w:spacing w:line="360" w:lineRule="auto"/>
        <w:ind w:left="357" w:hanging="357"/>
        <w:outlineLvl w:val="1"/>
        <w:rPr>
          <w:sz w:val="24"/>
        </w:rPr>
      </w:pPr>
      <w:r>
        <w:rPr>
          <w:sz w:val="24"/>
        </w:rPr>
        <w:t>终止</w:t>
      </w:r>
    </w:p>
    <w:p w14:paraId="1FFFD4CA" w14:textId="77777777" w:rsidR="00AA4130" w:rsidRDefault="00B91F4D">
      <w:pPr>
        <w:numPr>
          <w:ilvl w:val="1"/>
          <w:numId w:val="8"/>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34931789" w14:textId="77777777" w:rsidR="00AA4130" w:rsidRDefault="00B91F4D">
      <w:pPr>
        <w:numPr>
          <w:ilvl w:val="2"/>
          <w:numId w:val="8"/>
        </w:numPr>
        <w:snapToGrid w:val="0"/>
        <w:spacing w:line="360" w:lineRule="auto"/>
        <w:rPr>
          <w:sz w:val="24"/>
        </w:rPr>
      </w:pPr>
      <w:r>
        <w:rPr>
          <w:sz w:val="24"/>
        </w:rPr>
        <w:t>因情况变化，不再符合规定的竞争性磋商采购方式适用情形的；</w:t>
      </w:r>
    </w:p>
    <w:p w14:paraId="09FAA78F" w14:textId="77777777" w:rsidR="00AA4130" w:rsidRDefault="00B91F4D">
      <w:pPr>
        <w:numPr>
          <w:ilvl w:val="2"/>
          <w:numId w:val="8"/>
        </w:numPr>
        <w:snapToGrid w:val="0"/>
        <w:spacing w:line="360" w:lineRule="auto"/>
        <w:rPr>
          <w:sz w:val="24"/>
        </w:rPr>
      </w:pPr>
      <w:r>
        <w:rPr>
          <w:sz w:val="24"/>
        </w:rPr>
        <w:t>出现影响采购公正的违法、违规行为的；</w:t>
      </w:r>
    </w:p>
    <w:p w14:paraId="6FFAC2AF" w14:textId="77777777" w:rsidR="00AA4130" w:rsidRDefault="00B91F4D">
      <w:pPr>
        <w:numPr>
          <w:ilvl w:val="2"/>
          <w:numId w:val="8"/>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14:paraId="020B9416" w14:textId="77777777" w:rsidR="00AA4130" w:rsidRDefault="00B91F4D">
      <w:pPr>
        <w:numPr>
          <w:ilvl w:val="0"/>
          <w:numId w:val="8"/>
        </w:numPr>
        <w:tabs>
          <w:tab w:val="left" w:pos="360"/>
        </w:tabs>
        <w:snapToGrid w:val="0"/>
        <w:spacing w:line="360" w:lineRule="auto"/>
        <w:ind w:left="357" w:hanging="357"/>
        <w:outlineLvl w:val="1"/>
        <w:rPr>
          <w:sz w:val="24"/>
        </w:rPr>
      </w:pPr>
      <w:bookmarkStart w:id="540" w:name="_Ref467307204"/>
      <w:bookmarkStart w:id="541" w:name="_Toc142311052"/>
      <w:bookmarkStart w:id="542" w:name="_Toc127161464"/>
      <w:bookmarkStart w:id="543" w:name="_Toc149720843"/>
      <w:bookmarkStart w:id="544" w:name="_Toc164608664"/>
      <w:bookmarkStart w:id="545" w:name="_Ref467306377"/>
      <w:bookmarkStart w:id="546" w:name="_Toc265228388"/>
      <w:bookmarkStart w:id="547" w:name="_Toc150774755"/>
      <w:bookmarkStart w:id="548" w:name="_Toc264969240"/>
      <w:bookmarkStart w:id="549" w:name="_Toc151193938"/>
      <w:bookmarkStart w:id="550" w:name="_Toc164351644"/>
      <w:bookmarkStart w:id="551" w:name="_Toc305158818"/>
      <w:bookmarkStart w:id="552" w:name="_Toc226965823"/>
      <w:bookmarkStart w:id="553" w:name="_Toc226309794"/>
      <w:bookmarkStart w:id="554" w:name="_Toc164608819"/>
      <w:bookmarkStart w:id="555" w:name="_Toc226965740"/>
      <w:bookmarkStart w:id="556" w:name="_Toc164229245"/>
      <w:bookmarkStart w:id="557" w:name="_Toc150774650"/>
      <w:bookmarkStart w:id="558" w:name="_Toc195842915"/>
      <w:bookmarkStart w:id="559" w:name="_Toc164229391"/>
      <w:bookmarkStart w:id="560" w:name="_Toc151193648"/>
      <w:bookmarkStart w:id="561" w:name="_Toc127151550"/>
      <w:bookmarkStart w:id="562" w:name="_Ref467307062"/>
      <w:bookmarkStart w:id="563" w:name="_Ref467306978"/>
      <w:bookmarkStart w:id="564" w:name="_Toc305158892"/>
      <w:bookmarkStart w:id="565" w:name="_Toc151190177"/>
      <w:bookmarkStart w:id="566" w:name="_Toc127151751"/>
      <w:bookmarkStart w:id="567" w:name="_Toc151193720"/>
      <w:bookmarkStart w:id="568" w:name="_Toc151193864"/>
      <w:bookmarkStart w:id="569" w:name="_Toc150480788"/>
      <w:bookmarkStart w:id="570" w:name="_Toc151193792"/>
      <w:bookmarkStart w:id="571" w:name="_Toc226337246"/>
      <w:bookmarkStart w:id="572" w:name="_Toc520356175"/>
      <w:bookmarkStart w:id="573" w:name="_Toc150509301"/>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r>
        <w:rPr>
          <w:sz w:val="24"/>
        </w:rPr>
        <w:t>签订合同</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113CC1AC" w14:textId="77777777" w:rsidR="00AA4130" w:rsidRDefault="00B91F4D">
      <w:pPr>
        <w:numPr>
          <w:ilvl w:val="1"/>
          <w:numId w:val="8"/>
        </w:numPr>
        <w:tabs>
          <w:tab w:val="left" w:pos="1080"/>
          <w:tab w:val="left" w:pos="2014"/>
        </w:tabs>
        <w:snapToGrid w:val="0"/>
        <w:spacing w:line="360" w:lineRule="auto"/>
        <w:ind w:left="1077" w:hanging="720"/>
        <w:rPr>
          <w:sz w:val="24"/>
        </w:rPr>
      </w:pPr>
      <w:r>
        <w:rPr>
          <w:sz w:val="24"/>
        </w:rPr>
        <w:t>采购人与成交供应商</w:t>
      </w:r>
      <w:r>
        <w:rPr>
          <w:rFonts w:hint="eastAsia"/>
          <w:sz w:val="24"/>
        </w:rPr>
        <w:t>应当</w:t>
      </w:r>
      <w:r>
        <w:rPr>
          <w:sz w:val="24"/>
        </w:rPr>
        <w:t>在成交通知书发出之日起</w:t>
      </w:r>
      <w:r>
        <w:rPr>
          <w:sz w:val="24"/>
        </w:rPr>
        <w:t>30</w:t>
      </w:r>
      <w:r>
        <w:rPr>
          <w:sz w:val="24"/>
        </w:rPr>
        <w:t>日内，按照磋商文件确定的合同文本以及采购标的、规格型号、采购金额、采购数量、技术和服务要求等事项签订政府采购合同。</w:t>
      </w:r>
    </w:p>
    <w:p w14:paraId="62DEA75F" w14:textId="77777777" w:rsidR="00AA4130" w:rsidRDefault="00B91F4D">
      <w:pPr>
        <w:numPr>
          <w:ilvl w:val="1"/>
          <w:numId w:val="8"/>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w:t>
      </w:r>
      <w:r>
        <w:rPr>
          <w:sz w:val="24"/>
        </w:rPr>
        <w:lastRenderedPageBreak/>
        <w:t>目重新开展的采购活动。</w:t>
      </w:r>
    </w:p>
    <w:p w14:paraId="12C7C7B9" w14:textId="77777777" w:rsidR="00AA4130" w:rsidRDefault="00B91F4D">
      <w:pPr>
        <w:numPr>
          <w:ilvl w:val="1"/>
          <w:numId w:val="8"/>
        </w:numPr>
        <w:tabs>
          <w:tab w:val="left" w:pos="1080"/>
          <w:tab w:val="left" w:pos="2014"/>
        </w:tabs>
        <w:snapToGrid w:val="0"/>
        <w:spacing w:line="360" w:lineRule="auto"/>
        <w:ind w:left="1077" w:hanging="720"/>
        <w:rPr>
          <w:sz w:val="24"/>
        </w:rPr>
      </w:pPr>
      <w:r>
        <w:rPr>
          <w:sz w:val="24"/>
        </w:rPr>
        <w:t>联合体成交的，联合体各方应当共同与采购人签订合同，就</w:t>
      </w:r>
      <w:r>
        <w:rPr>
          <w:rFonts w:hint="eastAsia"/>
          <w:sz w:val="24"/>
        </w:rPr>
        <w:t>采购合同约定的事项</w:t>
      </w:r>
      <w:r>
        <w:rPr>
          <w:sz w:val="24"/>
        </w:rPr>
        <w:t>向采购人承担连带责任。</w:t>
      </w:r>
    </w:p>
    <w:p w14:paraId="1545C061" w14:textId="77777777" w:rsidR="00AA4130" w:rsidRDefault="00B91F4D">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2FF1F73F" w14:textId="77777777" w:rsidR="00AA4130" w:rsidRDefault="00B91F4D">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14:paraId="4B0CC28D" w14:textId="77777777" w:rsidR="00AA4130" w:rsidRDefault="00B91F4D">
      <w:pPr>
        <w:numPr>
          <w:ilvl w:val="1"/>
          <w:numId w:val="8"/>
        </w:numPr>
        <w:tabs>
          <w:tab w:val="left" w:pos="1080"/>
          <w:tab w:val="left" w:pos="2014"/>
        </w:tabs>
        <w:snapToGrid w:val="0"/>
        <w:spacing w:line="360" w:lineRule="auto"/>
        <w:ind w:left="1077" w:hanging="720"/>
        <w:rPr>
          <w:sz w:val="24"/>
        </w:rPr>
      </w:pPr>
      <w:r>
        <w:rPr>
          <w:rFonts w:hint="eastAsia"/>
          <w:sz w:val="24"/>
        </w:rPr>
        <w:t>“政采贷”融资指引：详见《供应商须知资料表》</w:t>
      </w:r>
    </w:p>
    <w:bookmarkEnd w:id="537"/>
    <w:bookmarkEnd w:id="538"/>
    <w:bookmarkEnd w:id="539"/>
    <w:p w14:paraId="70A6F397" w14:textId="77777777" w:rsidR="00AA4130" w:rsidRDefault="00B91F4D">
      <w:pPr>
        <w:numPr>
          <w:ilvl w:val="0"/>
          <w:numId w:val="8"/>
        </w:numPr>
        <w:tabs>
          <w:tab w:val="left" w:pos="360"/>
        </w:tabs>
        <w:snapToGrid w:val="0"/>
        <w:spacing w:line="360" w:lineRule="auto"/>
        <w:ind w:left="357" w:hanging="357"/>
        <w:outlineLvl w:val="1"/>
        <w:rPr>
          <w:sz w:val="24"/>
        </w:rPr>
      </w:pPr>
      <w:r>
        <w:rPr>
          <w:sz w:val="24"/>
        </w:rPr>
        <w:t>询问与质疑</w:t>
      </w:r>
    </w:p>
    <w:p w14:paraId="4FDBE18A" w14:textId="77777777" w:rsidR="00AA4130" w:rsidRDefault="00B91F4D">
      <w:pPr>
        <w:numPr>
          <w:ilvl w:val="1"/>
          <w:numId w:val="8"/>
        </w:numPr>
        <w:tabs>
          <w:tab w:val="left" w:pos="1080"/>
          <w:tab w:val="left" w:pos="2014"/>
        </w:tabs>
        <w:snapToGrid w:val="0"/>
        <w:spacing w:line="360" w:lineRule="auto"/>
        <w:ind w:left="1077" w:hanging="720"/>
        <w:rPr>
          <w:sz w:val="24"/>
        </w:rPr>
      </w:pPr>
      <w:r>
        <w:rPr>
          <w:sz w:val="24"/>
        </w:rPr>
        <w:t>询问</w:t>
      </w:r>
    </w:p>
    <w:p w14:paraId="4168445F" w14:textId="77777777" w:rsidR="00AA4130" w:rsidRDefault="00B91F4D">
      <w:pPr>
        <w:numPr>
          <w:ilvl w:val="2"/>
          <w:numId w:val="8"/>
        </w:numPr>
        <w:snapToGrid w:val="0"/>
        <w:spacing w:line="360" w:lineRule="auto"/>
        <w:rPr>
          <w:sz w:val="24"/>
        </w:rPr>
      </w:pPr>
      <w:r>
        <w:rPr>
          <w:sz w:val="24"/>
        </w:rPr>
        <w:t>供应商对政府采购活动事项有疑问的，</w:t>
      </w:r>
      <w:r>
        <w:rPr>
          <w:rFonts w:hint="eastAsia"/>
          <w:sz w:val="24"/>
        </w:rPr>
        <w:t>可依法向采购人或采购代理机构提出询问，提出形式见</w:t>
      </w:r>
      <w:r>
        <w:rPr>
          <w:sz w:val="24"/>
        </w:rPr>
        <w:t>《供应商须知资料表》。</w:t>
      </w:r>
    </w:p>
    <w:p w14:paraId="5813D72A" w14:textId="77777777" w:rsidR="00AA4130" w:rsidRDefault="00B91F4D">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0C323A42" w14:textId="77777777" w:rsidR="00AA4130" w:rsidRDefault="00B91F4D">
      <w:pPr>
        <w:numPr>
          <w:ilvl w:val="1"/>
          <w:numId w:val="8"/>
        </w:numPr>
        <w:tabs>
          <w:tab w:val="left" w:pos="1080"/>
          <w:tab w:val="left" w:pos="2014"/>
        </w:tabs>
        <w:snapToGrid w:val="0"/>
        <w:spacing w:line="360" w:lineRule="auto"/>
        <w:ind w:left="1077" w:hanging="720"/>
        <w:rPr>
          <w:sz w:val="24"/>
        </w:rPr>
      </w:pPr>
      <w:r>
        <w:rPr>
          <w:sz w:val="24"/>
        </w:rPr>
        <w:t>质疑</w:t>
      </w:r>
    </w:p>
    <w:p w14:paraId="7DF19AD6" w14:textId="77777777" w:rsidR="00AA4130" w:rsidRDefault="00B91F4D">
      <w:pPr>
        <w:numPr>
          <w:ilvl w:val="2"/>
          <w:numId w:val="8"/>
        </w:numPr>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38CE1208" w14:textId="77777777" w:rsidR="00AA4130" w:rsidRDefault="00B91F4D">
      <w:pPr>
        <w:numPr>
          <w:ilvl w:val="2"/>
          <w:numId w:val="8"/>
        </w:numPr>
        <w:snapToGrid w:val="0"/>
        <w:spacing w:line="360" w:lineRule="auto"/>
        <w:rPr>
          <w:sz w:val="24"/>
        </w:rPr>
      </w:pPr>
      <w:r>
        <w:rPr>
          <w:sz w:val="24"/>
        </w:rPr>
        <w:t>质疑函须使用财政部制定的范本文件。</w:t>
      </w:r>
      <w:r>
        <w:rPr>
          <w:rFonts w:hint="eastAsia"/>
          <w:sz w:val="24"/>
        </w:rPr>
        <w:t>供应商为自然人的，质疑函应当由本人签字；供应商为法人或者其他组织的，质疑函应当由法定代表人、主要负责人，或者其授权代表签字或者盖章，并加盖公章。</w:t>
      </w:r>
    </w:p>
    <w:p w14:paraId="54969459" w14:textId="77777777" w:rsidR="00AA4130" w:rsidRDefault="00B91F4D">
      <w:pPr>
        <w:numPr>
          <w:ilvl w:val="2"/>
          <w:numId w:val="8"/>
        </w:numPr>
        <w:snapToGrid w:val="0"/>
        <w:spacing w:line="360" w:lineRule="auto"/>
        <w:rPr>
          <w:sz w:val="24"/>
        </w:rPr>
      </w:pPr>
      <w:r>
        <w:rPr>
          <w:spacing w:val="-10"/>
          <w:sz w:val="24"/>
        </w:rPr>
        <w:t>供应商委托代理人进行质疑的，应当随质疑函同时提交供应商签署的</w:t>
      </w:r>
      <w:r>
        <w:rPr>
          <w:spacing w:val="-17"/>
          <w:sz w:val="24"/>
        </w:rPr>
        <w:t>授权委托书。授权委托书应当载明代理人的姓名或者名称、代理事项、</w:t>
      </w:r>
      <w:r>
        <w:rPr>
          <w:spacing w:val="-2"/>
          <w:sz w:val="24"/>
        </w:rPr>
        <w:t>具体权限、期限和相关事项。供应商为自然人的，应当由本人</w:t>
      </w:r>
      <w:r>
        <w:rPr>
          <w:spacing w:val="-2"/>
          <w:sz w:val="24"/>
        </w:rPr>
        <w:lastRenderedPageBreak/>
        <w:t>签字；</w:t>
      </w:r>
      <w:r>
        <w:rPr>
          <w:spacing w:val="-9"/>
          <w:sz w:val="24"/>
        </w:rPr>
        <w:t>供应商为法人或者其他组织的，应当由法定代表人、主要负责人签字</w:t>
      </w:r>
      <w:r>
        <w:rPr>
          <w:spacing w:val="-2"/>
          <w:sz w:val="24"/>
        </w:rPr>
        <w:t>或者盖章，并加盖公章</w:t>
      </w:r>
      <w:r>
        <w:rPr>
          <w:sz w:val="24"/>
        </w:rPr>
        <w:t>。</w:t>
      </w:r>
    </w:p>
    <w:p w14:paraId="2FC5F333" w14:textId="77777777" w:rsidR="00AA4130" w:rsidRDefault="00B91F4D">
      <w:pPr>
        <w:numPr>
          <w:ilvl w:val="2"/>
          <w:numId w:val="8"/>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580FAF56" w14:textId="77777777" w:rsidR="00AA4130" w:rsidRDefault="00B91F4D">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6CC65ED7" w14:textId="77777777" w:rsidR="00AA4130" w:rsidRDefault="00B91F4D">
      <w:pPr>
        <w:numPr>
          <w:ilvl w:val="0"/>
          <w:numId w:val="8"/>
        </w:numPr>
        <w:tabs>
          <w:tab w:val="left" w:pos="360"/>
        </w:tabs>
        <w:snapToGrid w:val="0"/>
        <w:spacing w:line="360" w:lineRule="auto"/>
        <w:ind w:left="357" w:hanging="357"/>
        <w:outlineLvl w:val="1"/>
        <w:rPr>
          <w:sz w:val="24"/>
        </w:rPr>
      </w:pPr>
      <w:r>
        <w:rPr>
          <w:sz w:val="24"/>
        </w:rPr>
        <w:t>代理费</w:t>
      </w:r>
    </w:p>
    <w:p w14:paraId="11314DD4" w14:textId="77777777" w:rsidR="00AA4130" w:rsidRDefault="00B91F4D">
      <w:pPr>
        <w:numPr>
          <w:ilvl w:val="1"/>
          <w:numId w:val="8"/>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14:paraId="2B836AE6" w14:textId="77777777" w:rsidR="00AA4130" w:rsidRDefault="00AA4130">
      <w:pPr>
        <w:tabs>
          <w:tab w:val="left" w:pos="360"/>
          <w:tab w:val="left" w:pos="1080"/>
        </w:tabs>
        <w:snapToGrid w:val="0"/>
        <w:spacing w:line="360" w:lineRule="auto"/>
        <w:ind w:left="360"/>
        <w:rPr>
          <w:sz w:val="24"/>
        </w:rPr>
      </w:pPr>
    </w:p>
    <w:p w14:paraId="6BA8CBD3" w14:textId="77777777" w:rsidR="00AA4130" w:rsidRDefault="00B91F4D">
      <w:pPr>
        <w:spacing w:line="360" w:lineRule="auto"/>
        <w:jc w:val="center"/>
        <w:outlineLvl w:val="0"/>
        <w:rPr>
          <w:b/>
          <w:sz w:val="36"/>
          <w:szCs w:val="36"/>
        </w:rPr>
      </w:pPr>
      <w:bookmarkStart w:id="574" w:name="_Toc305158896"/>
      <w:bookmarkStart w:id="575" w:name="_Toc226965827"/>
      <w:bookmarkStart w:id="576" w:name="_Toc226337250"/>
      <w:bookmarkStart w:id="577" w:name="_Toc353873934"/>
      <w:bookmarkStart w:id="578" w:name="_Toc142311056"/>
      <w:bookmarkStart w:id="579" w:name="_Toc353873664"/>
      <w:bookmarkStart w:id="580" w:name="_Toc150774759"/>
      <w:bookmarkStart w:id="581" w:name="_Toc353825544"/>
      <w:bookmarkStart w:id="582" w:name="_Toc150480792"/>
      <w:bookmarkStart w:id="583" w:name="_Toc127151554"/>
      <w:bookmarkStart w:id="584" w:name="_Toc265228392"/>
      <w:bookmarkStart w:id="585" w:name="_Toc264969244"/>
      <w:bookmarkStart w:id="586" w:name="_Toc305158822"/>
      <w:r>
        <w:rPr>
          <w:sz w:val="24"/>
        </w:rPr>
        <w:br w:type="page"/>
      </w:r>
      <w:bookmarkStart w:id="587" w:name="_Toc221698414"/>
      <w:r>
        <w:rPr>
          <w:b/>
          <w:sz w:val="36"/>
          <w:szCs w:val="36"/>
        </w:rPr>
        <w:lastRenderedPageBreak/>
        <w:t>第三章</w:t>
      </w:r>
      <w:r>
        <w:rPr>
          <w:b/>
          <w:sz w:val="36"/>
          <w:szCs w:val="36"/>
        </w:rPr>
        <w:t xml:space="preserve">   </w:t>
      </w:r>
      <w:bookmarkEnd w:id="574"/>
      <w:bookmarkEnd w:id="575"/>
      <w:bookmarkEnd w:id="576"/>
      <w:bookmarkEnd w:id="577"/>
      <w:bookmarkEnd w:id="578"/>
      <w:bookmarkEnd w:id="579"/>
      <w:bookmarkEnd w:id="580"/>
      <w:bookmarkEnd w:id="581"/>
      <w:bookmarkEnd w:id="582"/>
      <w:bookmarkEnd w:id="583"/>
      <w:bookmarkEnd w:id="584"/>
      <w:bookmarkEnd w:id="585"/>
      <w:bookmarkEnd w:id="586"/>
      <w:r>
        <w:rPr>
          <w:b/>
          <w:sz w:val="36"/>
          <w:szCs w:val="36"/>
        </w:rPr>
        <w:t>评审方法和评审标准</w:t>
      </w:r>
      <w:bookmarkStart w:id="588" w:name="_Toc487900382"/>
      <w:bookmarkEnd w:id="587"/>
    </w:p>
    <w:p w14:paraId="45A0486D" w14:textId="77777777" w:rsidR="00AA4130" w:rsidRDefault="00B91F4D">
      <w:pPr>
        <w:pStyle w:val="21"/>
        <w:spacing w:before="0" w:line="360" w:lineRule="auto"/>
        <w:rPr>
          <w:rFonts w:ascii="Times New Roman" w:eastAsia="宋体" w:hAnsi="Times New Roman"/>
          <w:sz w:val="24"/>
          <w:szCs w:val="24"/>
        </w:rPr>
      </w:pPr>
      <w:r>
        <w:rPr>
          <w:rFonts w:ascii="Times New Roman" w:eastAsia="宋体" w:hAnsi="Times New Roman"/>
          <w:sz w:val="24"/>
          <w:szCs w:val="24"/>
        </w:rPr>
        <w:t>一、资格审查程序</w:t>
      </w:r>
    </w:p>
    <w:p w14:paraId="3107514B" w14:textId="77777777" w:rsidR="00AA4130" w:rsidRDefault="00B91F4D">
      <w:pPr>
        <w:tabs>
          <w:tab w:val="left" w:pos="1080"/>
        </w:tabs>
        <w:snapToGrid w:val="0"/>
        <w:jc w:val="left"/>
        <w:rPr>
          <w:b/>
          <w:sz w:val="24"/>
        </w:rPr>
      </w:pPr>
      <w:r>
        <w:rPr>
          <w:b/>
          <w:sz w:val="24"/>
        </w:rPr>
        <w:tab/>
      </w:r>
    </w:p>
    <w:p w14:paraId="00C67FF8" w14:textId="77777777" w:rsidR="00AA4130" w:rsidRDefault="00B91F4D">
      <w:pPr>
        <w:numPr>
          <w:ilvl w:val="0"/>
          <w:numId w:val="10"/>
        </w:numPr>
        <w:tabs>
          <w:tab w:val="left" w:pos="360"/>
        </w:tabs>
        <w:snapToGrid w:val="0"/>
        <w:spacing w:line="360" w:lineRule="auto"/>
        <w:outlineLvl w:val="1"/>
        <w:rPr>
          <w:sz w:val="24"/>
        </w:rPr>
      </w:pPr>
      <w:bookmarkStart w:id="589" w:name="_Toc265228379"/>
      <w:bookmarkStart w:id="590" w:name="_Toc305158809"/>
      <w:bookmarkStart w:id="591" w:name="_Toc127151742"/>
      <w:bookmarkStart w:id="592" w:name="_Toc164608655"/>
      <w:bookmarkStart w:id="593" w:name="_Toc264969231"/>
      <w:bookmarkStart w:id="594" w:name="_Toc127151541"/>
      <w:bookmarkStart w:id="595" w:name="_Toc164608810"/>
      <w:bookmarkStart w:id="596" w:name="_Toc151193783"/>
      <w:bookmarkStart w:id="597" w:name="_Toc164229236"/>
      <w:bookmarkStart w:id="598" w:name="_Toc151193711"/>
      <w:bookmarkStart w:id="599" w:name="_Toc195842906"/>
      <w:bookmarkStart w:id="600" w:name="_Toc226309785"/>
      <w:bookmarkStart w:id="601" w:name="_Toc164229382"/>
      <w:bookmarkStart w:id="602" w:name="_Toc151193929"/>
      <w:bookmarkStart w:id="603" w:name="_Toc151190168"/>
      <w:bookmarkStart w:id="604" w:name="_Toc142311043"/>
      <w:bookmarkStart w:id="605" w:name="_Toc150509292"/>
      <w:bookmarkStart w:id="606" w:name="_Toc150774746"/>
      <w:bookmarkStart w:id="607" w:name="_Toc305158883"/>
      <w:bookmarkStart w:id="608" w:name="_Toc150480779"/>
      <w:bookmarkStart w:id="609" w:name="_Toc226965814"/>
      <w:bookmarkStart w:id="610" w:name="_Toc226965731"/>
      <w:bookmarkStart w:id="611" w:name="_Toc151193639"/>
      <w:bookmarkStart w:id="612" w:name="_Toc127161455"/>
      <w:bookmarkStart w:id="613" w:name="_Toc226337237"/>
      <w:bookmarkStart w:id="614" w:name="_Toc149720834"/>
      <w:bookmarkStart w:id="615" w:name="_Toc164351635"/>
      <w:bookmarkStart w:id="616" w:name="_Toc151193855"/>
      <w:bookmarkStart w:id="617" w:name="_Toc150774641"/>
      <w:bookmarkStart w:id="618" w:name="_Toc353825551"/>
      <w:bookmarkStart w:id="619" w:name="_Toc353873941"/>
      <w:bookmarkStart w:id="620" w:name="_Toc150480793"/>
      <w:bookmarkStart w:id="621" w:name="_Toc142311057"/>
      <w:bookmarkStart w:id="622" w:name="_Toc226965828"/>
      <w:bookmarkStart w:id="623" w:name="_Toc353873935"/>
      <w:bookmarkStart w:id="624" w:name="_Toc353825545"/>
      <w:bookmarkStart w:id="625" w:name="_Toc127151555"/>
      <w:bookmarkStart w:id="626" w:name="_Toc305158897"/>
      <w:bookmarkStart w:id="627" w:name="_Toc264969245"/>
      <w:bookmarkStart w:id="628" w:name="_Toc150774760"/>
      <w:bookmarkStart w:id="629" w:name="_Toc305158823"/>
      <w:bookmarkStart w:id="630" w:name="_Toc195842920"/>
      <w:bookmarkStart w:id="631" w:name="_Toc265228393"/>
      <w:bookmarkStart w:id="632" w:name="_Toc226337251"/>
      <w:bookmarkStart w:id="633" w:name="_Toc353873665"/>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588"/>
      <w:r>
        <w:rPr>
          <w:sz w:val="24"/>
        </w:rPr>
        <w:t>响应文件的</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rPr>
          <w:sz w:val="24"/>
        </w:rPr>
        <w:t>资格</w:t>
      </w:r>
      <w:r>
        <w:rPr>
          <w:rFonts w:hint="eastAsia"/>
          <w:sz w:val="24"/>
        </w:rPr>
        <w:t>审查</w:t>
      </w:r>
      <w:r>
        <w:rPr>
          <w:sz w:val="24"/>
        </w:rPr>
        <w:t>和符合性审查</w:t>
      </w:r>
    </w:p>
    <w:p w14:paraId="5A27F8C7" w14:textId="77777777" w:rsidR="00AA4130" w:rsidRDefault="00B91F4D">
      <w:pPr>
        <w:numPr>
          <w:ilvl w:val="1"/>
          <w:numId w:val="10"/>
        </w:numPr>
        <w:tabs>
          <w:tab w:val="left" w:pos="1080"/>
        </w:tabs>
        <w:snapToGrid w:val="0"/>
        <w:spacing w:line="360" w:lineRule="auto"/>
        <w:ind w:left="1077" w:hanging="720"/>
        <w:rPr>
          <w:sz w:val="24"/>
        </w:rPr>
      </w:pPr>
      <w:r>
        <w:rPr>
          <w:sz w:val="24"/>
        </w:rPr>
        <w:t>磋商小组将根据《资格</w:t>
      </w:r>
      <w:r>
        <w:rPr>
          <w:rFonts w:hint="eastAsia"/>
          <w:sz w:val="24"/>
        </w:rPr>
        <w:t>审查</w:t>
      </w:r>
      <w:r>
        <w:rPr>
          <w:sz w:val="24"/>
        </w:rPr>
        <w:t>要求》和《符合性审查要求》中规定的内容，对供应商进行检查，并形成检查结果。供应商《响应文件》有任何一项不符合《资格</w:t>
      </w:r>
      <w:r>
        <w:rPr>
          <w:rFonts w:hint="eastAsia"/>
          <w:sz w:val="24"/>
        </w:rPr>
        <w:t>审查</w:t>
      </w:r>
      <w:r>
        <w:rPr>
          <w:sz w:val="24"/>
        </w:rPr>
        <w:t>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4A7FC029" w14:textId="77777777" w:rsidR="00AA4130" w:rsidRDefault="00B91F4D">
      <w:pPr>
        <w:numPr>
          <w:ilvl w:val="1"/>
          <w:numId w:val="10"/>
        </w:numPr>
        <w:tabs>
          <w:tab w:val="left" w:pos="1080"/>
        </w:tabs>
        <w:snapToGrid w:val="0"/>
        <w:spacing w:line="360" w:lineRule="auto"/>
        <w:ind w:left="1077" w:hanging="720"/>
        <w:rPr>
          <w:sz w:val="24"/>
        </w:rPr>
      </w:pPr>
      <w:r>
        <w:rPr>
          <w:sz w:val="24"/>
        </w:rPr>
        <w:t>《资格</w:t>
      </w:r>
      <w:r>
        <w:rPr>
          <w:rFonts w:hint="eastAsia"/>
          <w:sz w:val="24"/>
        </w:rPr>
        <w:t>审查</w:t>
      </w:r>
      <w:r>
        <w:rPr>
          <w:sz w:val="24"/>
        </w:rPr>
        <w:t>要求》中对格式有要求的，除竞争性磋商文件另有规定外，均为</w:t>
      </w:r>
      <w:r>
        <w:rPr>
          <w:sz w:val="24"/>
        </w:rPr>
        <w:t>“</w:t>
      </w:r>
      <w:r>
        <w:rPr>
          <w:sz w:val="24"/>
        </w:rPr>
        <w:t>实质性格式</w:t>
      </w:r>
      <w:r>
        <w:rPr>
          <w:sz w:val="24"/>
        </w:rPr>
        <w:t>”</w:t>
      </w:r>
      <w:r>
        <w:rPr>
          <w:sz w:val="24"/>
        </w:rPr>
        <w:t>文件。</w:t>
      </w:r>
    </w:p>
    <w:p w14:paraId="21FBD058" w14:textId="77777777" w:rsidR="00AA4130" w:rsidRDefault="00B91F4D">
      <w:pPr>
        <w:numPr>
          <w:ilvl w:val="1"/>
          <w:numId w:val="10"/>
        </w:numPr>
        <w:tabs>
          <w:tab w:val="left" w:pos="1080"/>
        </w:tabs>
        <w:snapToGrid w:val="0"/>
        <w:spacing w:line="360" w:lineRule="auto"/>
        <w:ind w:left="1077" w:hanging="720"/>
        <w:rPr>
          <w:sz w:val="24"/>
        </w:rPr>
      </w:pPr>
      <w:r>
        <w:rPr>
          <w:sz w:val="24"/>
        </w:rPr>
        <w:t>《资格</w:t>
      </w:r>
      <w:r>
        <w:rPr>
          <w:rFonts w:hint="eastAsia"/>
          <w:sz w:val="24"/>
        </w:rPr>
        <w:t>审查</w:t>
      </w:r>
      <w:r>
        <w:rPr>
          <w:sz w:val="24"/>
        </w:rPr>
        <w:t>要求》见下表：</w:t>
      </w:r>
    </w:p>
    <w:p w14:paraId="1392D595" w14:textId="77777777" w:rsidR="00AA4130" w:rsidRDefault="00B91F4D">
      <w:pPr>
        <w:tabs>
          <w:tab w:val="left" w:pos="900"/>
          <w:tab w:val="left" w:pos="1080"/>
        </w:tabs>
        <w:snapToGrid w:val="0"/>
        <w:spacing w:line="360" w:lineRule="auto"/>
        <w:ind w:left="1077" w:firstLineChars="1100" w:firstLine="2650"/>
        <w:rPr>
          <w:b/>
          <w:sz w:val="24"/>
        </w:rPr>
      </w:pPr>
      <w:r>
        <w:rPr>
          <w:rFonts w:hint="eastAsia"/>
          <w:b/>
          <w:sz w:val="24"/>
        </w:rPr>
        <w:t>一、</w:t>
      </w:r>
      <w:r>
        <w:rPr>
          <w:b/>
          <w:sz w:val="24"/>
        </w:rPr>
        <w:t>资格</w:t>
      </w:r>
      <w:r>
        <w:rPr>
          <w:rFonts w:hint="eastAsia"/>
          <w:b/>
          <w:sz w:val="24"/>
        </w:rPr>
        <w:t>审</w:t>
      </w:r>
      <w:r>
        <w:rPr>
          <w:b/>
          <w:sz w:val="24"/>
        </w:rPr>
        <w:t>查要求</w:t>
      </w:r>
    </w:p>
    <w:tbl>
      <w:tblPr>
        <w:tblW w:w="536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2"/>
        <w:gridCol w:w="1399"/>
        <w:gridCol w:w="6973"/>
      </w:tblGrid>
      <w:tr w:rsidR="002915F3" w:rsidRPr="002915F3" w14:paraId="1772D451" w14:textId="77777777">
        <w:trPr>
          <w:cantSplit/>
          <w:trHeight w:val="468"/>
          <w:tblHeader/>
          <w:jc w:val="center"/>
        </w:trPr>
        <w:tc>
          <w:tcPr>
            <w:tcW w:w="422" w:type="pct"/>
            <w:vAlign w:val="center"/>
          </w:tcPr>
          <w:p w14:paraId="031874BF" w14:textId="77777777" w:rsidR="00AA4130" w:rsidRPr="002915F3" w:rsidRDefault="00B91F4D">
            <w:pPr>
              <w:tabs>
                <w:tab w:val="left" w:pos="1080"/>
              </w:tabs>
              <w:snapToGrid w:val="0"/>
              <w:jc w:val="center"/>
              <w:rPr>
                <w:b/>
                <w:color w:val="000000" w:themeColor="text1"/>
                <w:sz w:val="24"/>
              </w:rPr>
            </w:pPr>
            <w:bookmarkStart w:id="634" w:name="_Hlt487972895"/>
            <w:bookmarkEnd w:id="634"/>
            <w:r w:rsidRPr="002915F3">
              <w:rPr>
                <w:b/>
                <w:color w:val="000000" w:themeColor="text1"/>
                <w:sz w:val="24"/>
              </w:rPr>
              <w:t>序号</w:t>
            </w:r>
          </w:p>
        </w:tc>
        <w:tc>
          <w:tcPr>
            <w:tcW w:w="765" w:type="pct"/>
            <w:vAlign w:val="center"/>
          </w:tcPr>
          <w:p w14:paraId="5C437F07" w14:textId="77777777" w:rsidR="00AA4130" w:rsidRPr="002915F3" w:rsidRDefault="00B91F4D">
            <w:pPr>
              <w:tabs>
                <w:tab w:val="left" w:pos="1080"/>
              </w:tabs>
              <w:snapToGrid w:val="0"/>
              <w:jc w:val="center"/>
              <w:rPr>
                <w:b/>
                <w:color w:val="000000" w:themeColor="text1"/>
                <w:sz w:val="24"/>
              </w:rPr>
            </w:pPr>
            <w:r w:rsidRPr="002915F3">
              <w:rPr>
                <w:b/>
                <w:color w:val="000000" w:themeColor="text1"/>
                <w:sz w:val="24"/>
              </w:rPr>
              <w:t>检查因素</w:t>
            </w:r>
          </w:p>
        </w:tc>
        <w:tc>
          <w:tcPr>
            <w:tcW w:w="3813" w:type="pct"/>
            <w:vAlign w:val="center"/>
          </w:tcPr>
          <w:p w14:paraId="246D1FDD" w14:textId="77777777" w:rsidR="00AA4130" w:rsidRPr="002915F3" w:rsidRDefault="00B91F4D">
            <w:pPr>
              <w:tabs>
                <w:tab w:val="left" w:pos="1080"/>
              </w:tabs>
              <w:snapToGrid w:val="0"/>
              <w:jc w:val="center"/>
              <w:rPr>
                <w:b/>
                <w:color w:val="000000" w:themeColor="text1"/>
                <w:sz w:val="24"/>
              </w:rPr>
            </w:pPr>
            <w:r w:rsidRPr="002915F3">
              <w:rPr>
                <w:b/>
                <w:color w:val="000000" w:themeColor="text1"/>
                <w:sz w:val="24"/>
              </w:rPr>
              <w:t>检查内容</w:t>
            </w:r>
          </w:p>
        </w:tc>
      </w:tr>
      <w:tr w:rsidR="002915F3" w:rsidRPr="002915F3" w14:paraId="70085BCB" w14:textId="77777777" w:rsidTr="00646C37">
        <w:trPr>
          <w:cantSplit/>
          <w:trHeight w:val="984"/>
          <w:jc w:val="center"/>
        </w:trPr>
        <w:tc>
          <w:tcPr>
            <w:tcW w:w="422" w:type="pct"/>
            <w:vAlign w:val="center"/>
          </w:tcPr>
          <w:p w14:paraId="2B47F3C8" w14:textId="77777777" w:rsidR="00AA4130" w:rsidRPr="002915F3" w:rsidRDefault="00B91F4D">
            <w:pPr>
              <w:tabs>
                <w:tab w:val="left" w:pos="1080"/>
              </w:tabs>
              <w:snapToGrid w:val="0"/>
              <w:jc w:val="center"/>
              <w:rPr>
                <w:color w:val="000000" w:themeColor="text1"/>
                <w:sz w:val="24"/>
              </w:rPr>
            </w:pPr>
            <w:r w:rsidRPr="002915F3">
              <w:rPr>
                <w:rFonts w:hint="eastAsia"/>
                <w:color w:val="000000" w:themeColor="text1"/>
                <w:sz w:val="24"/>
              </w:rPr>
              <w:t>1</w:t>
            </w:r>
          </w:p>
        </w:tc>
        <w:tc>
          <w:tcPr>
            <w:tcW w:w="765" w:type="pct"/>
            <w:vAlign w:val="center"/>
          </w:tcPr>
          <w:p w14:paraId="025FF6A8" w14:textId="77777777" w:rsidR="00AA4130" w:rsidRPr="002915F3" w:rsidRDefault="00B91F4D">
            <w:pPr>
              <w:tabs>
                <w:tab w:val="left" w:pos="1080"/>
              </w:tabs>
              <w:snapToGrid w:val="0"/>
              <w:jc w:val="left"/>
              <w:rPr>
                <w:color w:val="000000" w:themeColor="text1"/>
                <w:sz w:val="24"/>
              </w:rPr>
            </w:pPr>
            <w:r w:rsidRPr="002915F3">
              <w:rPr>
                <w:rFonts w:hint="eastAsia"/>
                <w:color w:val="000000" w:themeColor="text1"/>
                <w:sz w:val="24"/>
              </w:rPr>
              <w:t>保证金</w:t>
            </w:r>
          </w:p>
        </w:tc>
        <w:tc>
          <w:tcPr>
            <w:tcW w:w="3813" w:type="pct"/>
            <w:vAlign w:val="center"/>
          </w:tcPr>
          <w:p w14:paraId="36864AF2" w14:textId="77777777" w:rsidR="00AA4130" w:rsidRPr="002915F3" w:rsidRDefault="00B91F4D">
            <w:pPr>
              <w:tabs>
                <w:tab w:val="left" w:pos="1080"/>
              </w:tabs>
              <w:snapToGrid w:val="0"/>
              <w:jc w:val="left"/>
              <w:rPr>
                <w:color w:val="000000" w:themeColor="text1"/>
                <w:sz w:val="24"/>
              </w:rPr>
            </w:pPr>
            <w:r w:rsidRPr="002915F3">
              <w:rPr>
                <w:rFonts w:hint="eastAsia"/>
                <w:color w:val="000000" w:themeColor="text1"/>
                <w:sz w:val="24"/>
              </w:rPr>
              <w:t>按照竞争性磋商文件规定提交了保证金。</w:t>
            </w:r>
          </w:p>
        </w:tc>
      </w:tr>
      <w:tr w:rsidR="002915F3" w:rsidRPr="002915F3" w14:paraId="53561718" w14:textId="77777777" w:rsidTr="00646C37">
        <w:trPr>
          <w:cantSplit/>
          <w:trHeight w:val="4528"/>
          <w:jc w:val="center"/>
        </w:trPr>
        <w:tc>
          <w:tcPr>
            <w:tcW w:w="422" w:type="pct"/>
            <w:vAlign w:val="center"/>
          </w:tcPr>
          <w:p w14:paraId="0BB67E19" w14:textId="77777777" w:rsidR="00AA4130" w:rsidRPr="002915F3" w:rsidRDefault="00B91F4D">
            <w:pPr>
              <w:tabs>
                <w:tab w:val="left" w:pos="1080"/>
              </w:tabs>
              <w:snapToGrid w:val="0"/>
              <w:jc w:val="center"/>
              <w:rPr>
                <w:color w:val="000000" w:themeColor="text1"/>
                <w:sz w:val="24"/>
              </w:rPr>
            </w:pPr>
            <w:r w:rsidRPr="002915F3">
              <w:rPr>
                <w:color w:val="000000" w:themeColor="text1"/>
                <w:sz w:val="24"/>
              </w:rPr>
              <w:t>2</w:t>
            </w:r>
          </w:p>
        </w:tc>
        <w:tc>
          <w:tcPr>
            <w:tcW w:w="765" w:type="pct"/>
            <w:vAlign w:val="center"/>
          </w:tcPr>
          <w:p w14:paraId="73104897" w14:textId="77777777" w:rsidR="00AA4130" w:rsidRPr="002915F3" w:rsidRDefault="00B91F4D">
            <w:pPr>
              <w:tabs>
                <w:tab w:val="left" w:pos="1080"/>
              </w:tabs>
              <w:snapToGrid w:val="0"/>
              <w:jc w:val="left"/>
              <w:rPr>
                <w:color w:val="000000" w:themeColor="text1"/>
                <w:sz w:val="24"/>
              </w:rPr>
            </w:pPr>
            <w:r w:rsidRPr="002915F3">
              <w:rPr>
                <w:color w:val="000000" w:themeColor="text1"/>
                <w:sz w:val="24"/>
              </w:rPr>
              <w:t>营业执照等证明文件</w:t>
            </w:r>
          </w:p>
        </w:tc>
        <w:tc>
          <w:tcPr>
            <w:tcW w:w="3813" w:type="pct"/>
            <w:vAlign w:val="center"/>
          </w:tcPr>
          <w:p w14:paraId="0DE0383C" w14:textId="77777777" w:rsidR="00AA4130" w:rsidRPr="002915F3" w:rsidRDefault="00B91F4D">
            <w:pPr>
              <w:tabs>
                <w:tab w:val="left" w:pos="1080"/>
              </w:tabs>
              <w:snapToGrid w:val="0"/>
              <w:jc w:val="left"/>
              <w:rPr>
                <w:color w:val="000000" w:themeColor="text1"/>
                <w:sz w:val="24"/>
              </w:rPr>
            </w:pPr>
            <w:r w:rsidRPr="002915F3">
              <w:rPr>
                <w:rFonts w:hint="eastAsia"/>
                <w:color w:val="000000" w:themeColor="text1"/>
                <w:sz w:val="24"/>
              </w:rPr>
              <w:t>供应商为企业（包括合伙企业）的，应提供有效的“营业执照”；</w:t>
            </w:r>
          </w:p>
          <w:p w14:paraId="6DDA188E" w14:textId="77777777" w:rsidR="00AA4130" w:rsidRPr="002915F3" w:rsidRDefault="00B91F4D">
            <w:pPr>
              <w:tabs>
                <w:tab w:val="left" w:pos="1080"/>
              </w:tabs>
              <w:snapToGrid w:val="0"/>
              <w:jc w:val="left"/>
              <w:rPr>
                <w:color w:val="000000" w:themeColor="text1"/>
                <w:sz w:val="24"/>
              </w:rPr>
            </w:pPr>
            <w:r w:rsidRPr="002915F3">
              <w:rPr>
                <w:rFonts w:hint="eastAsia"/>
                <w:color w:val="000000" w:themeColor="text1"/>
                <w:sz w:val="24"/>
              </w:rPr>
              <w:t>供应商为事业单位的，应提供有效的“事业单位法人证书”；</w:t>
            </w:r>
          </w:p>
          <w:p w14:paraId="62ECF9B8" w14:textId="77777777" w:rsidR="00AA4130" w:rsidRPr="002915F3" w:rsidRDefault="00B91F4D">
            <w:pPr>
              <w:tabs>
                <w:tab w:val="left" w:pos="1080"/>
              </w:tabs>
              <w:snapToGrid w:val="0"/>
              <w:jc w:val="left"/>
              <w:rPr>
                <w:color w:val="000000" w:themeColor="text1"/>
                <w:sz w:val="24"/>
              </w:rPr>
            </w:pPr>
            <w:r w:rsidRPr="002915F3">
              <w:rPr>
                <w:rFonts w:hint="eastAsia"/>
                <w:color w:val="000000" w:themeColor="text1"/>
                <w:sz w:val="24"/>
              </w:rPr>
              <w:t>供应商是非企业机构的，应提供有效的“执业许可证”、“登记证书”等证明文件；</w:t>
            </w:r>
          </w:p>
          <w:p w14:paraId="3834E4AE" w14:textId="77777777" w:rsidR="00AA4130" w:rsidRPr="002915F3" w:rsidRDefault="00B91F4D">
            <w:pPr>
              <w:tabs>
                <w:tab w:val="left" w:pos="1080"/>
              </w:tabs>
              <w:snapToGrid w:val="0"/>
              <w:jc w:val="left"/>
              <w:rPr>
                <w:color w:val="000000" w:themeColor="text1"/>
                <w:sz w:val="24"/>
              </w:rPr>
            </w:pPr>
            <w:r w:rsidRPr="002915F3">
              <w:rPr>
                <w:rFonts w:hint="eastAsia"/>
                <w:color w:val="000000" w:themeColor="text1"/>
                <w:sz w:val="24"/>
              </w:rPr>
              <w:t>供应商是个体工商户的，应提供有效的“个体工商户营业执照”；</w:t>
            </w:r>
          </w:p>
          <w:p w14:paraId="6035C312" w14:textId="77777777" w:rsidR="00AA4130" w:rsidRPr="002915F3" w:rsidRDefault="00B91F4D">
            <w:pPr>
              <w:tabs>
                <w:tab w:val="left" w:pos="1080"/>
              </w:tabs>
              <w:snapToGrid w:val="0"/>
              <w:jc w:val="left"/>
              <w:rPr>
                <w:color w:val="000000" w:themeColor="text1"/>
                <w:sz w:val="24"/>
              </w:rPr>
            </w:pPr>
            <w:r w:rsidRPr="002915F3">
              <w:rPr>
                <w:rFonts w:hint="eastAsia"/>
                <w:color w:val="000000" w:themeColor="text1"/>
                <w:sz w:val="24"/>
              </w:rPr>
              <w:t>供应商是自然人的，应提供有效的自然人身份证明。</w:t>
            </w:r>
          </w:p>
          <w:p w14:paraId="50005F43" w14:textId="77777777" w:rsidR="00AA4130" w:rsidRPr="002915F3" w:rsidRDefault="00B91F4D">
            <w:pPr>
              <w:tabs>
                <w:tab w:val="left" w:pos="1080"/>
              </w:tabs>
              <w:snapToGrid w:val="0"/>
              <w:jc w:val="left"/>
              <w:rPr>
                <w:color w:val="000000" w:themeColor="text1"/>
                <w:sz w:val="24"/>
              </w:rPr>
            </w:pPr>
            <w:r w:rsidRPr="002915F3">
              <w:rPr>
                <w:rFonts w:hint="eastAsia"/>
                <w:color w:val="000000" w:themeColor="text1"/>
                <w:sz w:val="24"/>
              </w:rPr>
              <w:t>分支机构参加响应的，应提供该分支机构或其所属法人</w:t>
            </w:r>
            <w:r w:rsidRPr="002915F3">
              <w:rPr>
                <w:rFonts w:hint="eastAsia"/>
                <w:color w:val="000000" w:themeColor="text1"/>
                <w:sz w:val="24"/>
              </w:rPr>
              <w:t>/</w:t>
            </w:r>
            <w:r w:rsidRPr="002915F3">
              <w:rPr>
                <w:rFonts w:hint="eastAsia"/>
                <w:color w:val="000000" w:themeColor="text1"/>
                <w:sz w:val="24"/>
              </w:rPr>
              <w:t>其他组织的相应证明文件；同时还应提供其所属法人</w:t>
            </w:r>
            <w:r w:rsidRPr="002915F3">
              <w:rPr>
                <w:rFonts w:hint="eastAsia"/>
                <w:color w:val="000000" w:themeColor="text1"/>
                <w:sz w:val="24"/>
              </w:rPr>
              <w:t>/</w:t>
            </w:r>
            <w:r w:rsidRPr="002915F3">
              <w:rPr>
                <w:rFonts w:hint="eastAsia"/>
                <w:color w:val="000000" w:themeColor="text1"/>
                <w:sz w:val="24"/>
              </w:rPr>
              <w:t>其他组织出具的授权其参与本项目的授权书（格式自拟，须加盖其所属法人</w:t>
            </w:r>
            <w:r w:rsidRPr="002915F3">
              <w:rPr>
                <w:rFonts w:hint="eastAsia"/>
                <w:color w:val="000000" w:themeColor="text1"/>
                <w:sz w:val="24"/>
              </w:rPr>
              <w:t>/</w:t>
            </w:r>
            <w:r w:rsidRPr="002915F3">
              <w:rPr>
                <w:rFonts w:hint="eastAsia"/>
                <w:color w:val="000000" w:themeColor="text1"/>
                <w:sz w:val="24"/>
              </w:rPr>
              <w:t>其他组织的公章）；对于银行、保险、石油石化、电力、电信等行业的分支机构，可以提供上述授权，也可以提供其所属法人</w:t>
            </w:r>
            <w:r w:rsidRPr="002915F3">
              <w:rPr>
                <w:rFonts w:hint="eastAsia"/>
                <w:color w:val="000000" w:themeColor="text1"/>
                <w:sz w:val="24"/>
              </w:rPr>
              <w:t>/</w:t>
            </w:r>
            <w:r w:rsidRPr="002915F3">
              <w:rPr>
                <w:rFonts w:hint="eastAsia"/>
                <w:color w:val="000000" w:themeColor="text1"/>
                <w:sz w:val="24"/>
              </w:rPr>
              <w:t>其他组织的有关文件或制度等能够证明授权其独立开展业务的证明材料。</w:t>
            </w:r>
          </w:p>
        </w:tc>
      </w:tr>
      <w:tr w:rsidR="002915F3" w:rsidRPr="002915F3" w14:paraId="0334EE40" w14:textId="77777777" w:rsidTr="00646C37">
        <w:trPr>
          <w:cantSplit/>
          <w:trHeight w:val="1304"/>
          <w:jc w:val="center"/>
        </w:trPr>
        <w:tc>
          <w:tcPr>
            <w:tcW w:w="422" w:type="pct"/>
            <w:vAlign w:val="center"/>
          </w:tcPr>
          <w:p w14:paraId="28C0C83D" w14:textId="77777777" w:rsidR="00AA4130" w:rsidRPr="002915F3" w:rsidRDefault="00B91F4D">
            <w:pPr>
              <w:tabs>
                <w:tab w:val="left" w:pos="1080"/>
              </w:tabs>
              <w:snapToGrid w:val="0"/>
              <w:jc w:val="center"/>
              <w:rPr>
                <w:color w:val="000000" w:themeColor="text1"/>
                <w:sz w:val="24"/>
              </w:rPr>
            </w:pPr>
            <w:r w:rsidRPr="002915F3">
              <w:rPr>
                <w:color w:val="000000" w:themeColor="text1"/>
                <w:sz w:val="24"/>
              </w:rPr>
              <w:t>3</w:t>
            </w:r>
          </w:p>
        </w:tc>
        <w:tc>
          <w:tcPr>
            <w:tcW w:w="765" w:type="pct"/>
            <w:vAlign w:val="center"/>
          </w:tcPr>
          <w:p w14:paraId="06CEA1CF" w14:textId="77777777" w:rsidR="00AA4130" w:rsidRPr="002915F3" w:rsidRDefault="00B91F4D">
            <w:pPr>
              <w:tabs>
                <w:tab w:val="left" w:pos="1080"/>
              </w:tabs>
              <w:snapToGrid w:val="0"/>
              <w:jc w:val="left"/>
              <w:rPr>
                <w:color w:val="000000" w:themeColor="text1"/>
                <w:sz w:val="24"/>
              </w:rPr>
            </w:pPr>
            <w:r w:rsidRPr="002915F3">
              <w:rPr>
                <w:color w:val="000000" w:themeColor="text1"/>
                <w:sz w:val="24"/>
              </w:rPr>
              <w:t>供应商资格声明书</w:t>
            </w:r>
          </w:p>
        </w:tc>
        <w:tc>
          <w:tcPr>
            <w:tcW w:w="3813" w:type="pct"/>
            <w:vAlign w:val="center"/>
          </w:tcPr>
          <w:p w14:paraId="402226EA" w14:textId="77777777" w:rsidR="00AA4130" w:rsidRPr="002915F3" w:rsidRDefault="00B91F4D">
            <w:pPr>
              <w:tabs>
                <w:tab w:val="left" w:pos="1080"/>
              </w:tabs>
              <w:snapToGrid w:val="0"/>
              <w:jc w:val="left"/>
              <w:rPr>
                <w:color w:val="000000" w:themeColor="text1"/>
                <w:sz w:val="24"/>
              </w:rPr>
            </w:pPr>
            <w:r w:rsidRPr="002915F3">
              <w:rPr>
                <w:color w:val="000000" w:themeColor="text1"/>
                <w:sz w:val="24"/>
              </w:rPr>
              <w:t>提供了符合竞争性磋商文件要求的《供应商资格声明书》。</w:t>
            </w:r>
          </w:p>
        </w:tc>
      </w:tr>
      <w:tr w:rsidR="002915F3" w:rsidRPr="002915F3" w14:paraId="557543DC" w14:textId="77777777">
        <w:trPr>
          <w:cantSplit/>
          <w:trHeight w:val="468"/>
          <w:jc w:val="center"/>
        </w:trPr>
        <w:tc>
          <w:tcPr>
            <w:tcW w:w="422" w:type="pct"/>
            <w:vAlign w:val="center"/>
          </w:tcPr>
          <w:p w14:paraId="20A4B809" w14:textId="77777777" w:rsidR="00AA4130" w:rsidRPr="002915F3" w:rsidRDefault="00B91F4D">
            <w:pPr>
              <w:tabs>
                <w:tab w:val="left" w:pos="1080"/>
              </w:tabs>
              <w:snapToGrid w:val="0"/>
              <w:jc w:val="center"/>
              <w:rPr>
                <w:color w:val="000000" w:themeColor="text1"/>
                <w:sz w:val="24"/>
              </w:rPr>
            </w:pPr>
            <w:r w:rsidRPr="002915F3">
              <w:rPr>
                <w:color w:val="000000" w:themeColor="text1"/>
                <w:sz w:val="24"/>
              </w:rPr>
              <w:lastRenderedPageBreak/>
              <w:t>4</w:t>
            </w:r>
          </w:p>
        </w:tc>
        <w:tc>
          <w:tcPr>
            <w:tcW w:w="765" w:type="pct"/>
            <w:vAlign w:val="center"/>
          </w:tcPr>
          <w:p w14:paraId="6A35003E" w14:textId="77777777" w:rsidR="00AA4130" w:rsidRPr="002915F3" w:rsidRDefault="00B91F4D">
            <w:pPr>
              <w:tabs>
                <w:tab w:val="left" w:pos="1080"/>
              </w:tabs>
              <w:snapToGrid w:val="0"/>
              <w:rPr>
                <w:color w:val="000000" w:themeColor="text1"/>
                <w:sz w:val="24"/>
              </w:rPr>
            </w:pPr>
            <w:r w:rsidRPr="002915F3">
              <w:rPr>
                <w:color w:val="000000" w:themeColor="text1"/>
                <w:sz w:val="24"/>
              </w:rPr>
              <w:t>供应商信用记录</w:t>
            </w:r>
          </w:p>
        </w:tc>
        <w:tc>
          <w:tcPr>
            <w:tcW w:w="3813" w:type="pct"/>
            <w:vAlign w:val="center"/>
          </w:tcPr>
          <w:p w14:paraId="0E574C9A" w14:textId="77777777" w:rsidR="00AA4130" w:rsidRPr="002915F3" w:rsidRDefault="00B91F4D">
            <w:pPr>
              <w:tabs>
                <w:tab w:val="left" w:pos="1080"/>
              </w:tabs>
              <w:snapToGrid w:val="0"/>
              <w:rPr>
                <w:color w:val="000000" w:themeColor="text1"/>
                <w:sz w:val="24"/>
              </w:rPr>
            </w:pPr>
            <w:r w:rsidRPr="002915F3">
              <w:rPr>
                <w:color w:val="000000" w:themeColor="text1"/>
                <w:sz w:val="24"/>
              </w:rPr>
              <w:t>查询渠道：信用中国网站和中国政府采购网（</w:t>
            </w:r>
            <w:r w:rsidRPr="002915F3">
              <w:rPr>
                <w:color w:val="000000" w:themeColor="text1"/>
              </w:rPr>
              <w:t>www.creditchina.gov.cn</w:t>
            </w:r>
            <w:r w:rsidRPr="002915F3">
              <w:rPr>
                <w:color w:val="000000" w:themeColor="text1"/>
                <w:sz w:val="24"/>
              </w:rPr>
              <w:t>、</w:t>
            </w:r>
            <w:r w:rsidRPr="002915F3">
              <w:rPr>
                <w:color w:val="000000" w:themeColor="text1"/>
              </w:rPr>
              <w:t>www.ccgp.gov.cn</w:t>
            </w:r>
            <w:r w:rsidRPr="002915F3">
              <w:rPr>
                <w:color w:val="000000" w:themeColor="text1"/>
                <w:sz w:val="24"/>
              </w:rPr>
              <w:t>）；</w:t>
            </w:r>
          </w:p>
          <w:p w14:paraId="46227002" w14:textId="77777777" w:rsidR="00AA4130" w:rsidRPr="002915F3" w:rsidRDefault="00B91F4D">
            <w:pPr>
              <w:tabs>
                <w:tab w:val="left" w:pos="900"/>
                <w:tab w:val="left" w:pos="1980"/>
              </w:tabs>
              <w:snapToGrid w:val="0"/>
              <w:rPr>
                <w:b/>
                <w:bCs/>
                <w:color w:val="000000" w:themeColor="text1"/>
                <w:sz w:val="24"/>
              </w:rPr>
            </w:pPr>
            <w:r w:rsidRPr="002915F3">
              <w:rPr>
                <w:color w:val="000000" w:themeColor="text1"/>
                <w:sz w:val="24"/>
              </w:rPr>
              <w:t>截止时点：</w:t>
            </w:r>
            <w:r w:rsidRPr="002915F3">
              <w:rPr>
                <w:rFonts w:hint="eastAsia"/>
                <w:b/>
                <w:bCs/>
                <w:color w:val="000000" w:themeColor="text1"/>
                <w:kern w:val="0"/>
                <w:sz w:val="24"/>
                <w:szCs w:val="20"/>
              </w:rPr>
              <w:t>磋商前，</w:t>
            </w:r>
            <w:r w:rsidRPr="002915F3">
              <w:rPr>
                <w:b/>
                <w:bCs/>
                <w:color w:val="000000" w:themeColor="text1"/>
                <w:sz w:val="24"/>
              </w:rPr>
              <w:t>无须供应商提供，由采购人或采购代理机构查询；</w:t>
            </w:r>
          </w:p>
          <w:p w14:paraId="322FE22E" w14:textId="77777777" w:rsidR="00AA4130" w:rsidRPr="002915F3" w:rsidRDefault="00B91F4D">
            <w:pPr>
              <w:tabs>
                <w:tab w:val="left" w:pos="900"/>
                <w:tab w:val="left" w:pos="1980"/>
              </w:tabs>
              <w:snapToGrid w:val="0"/>
              <w:rPr>
                <w:color w:val="000000" w:themeColor="text1"/>
                <w:sz w:val="24"/>
              </w:rPr>
            </w:pPr>
            <w:r w:rsidRPr="002915F3">
              <w:rPr>
                <w:color w:val="000000" w:themeColor="text1"/>
                <w:sz w:val="24"/>
              </w:rPr>
              <w:t>信用信息查询记录和证据留存具体方式：查询结果网页打印页作为查询记录和证据，与其他竞争性磋商文件一并保存；</w:t>
            </w:r>
          </w:p>
          <w:p w14:paraId="7204D64D" w14:textId="77777777" w:rsidR="00AA4130" w:rsidRPr="002915F3" w:rsidRDefault="00B91F4D">
            <w:pPr>
              <w:tabs>
                <w:tab w:val="left" w:pos="1080"/>
              </w:tabs>
              <w:snapToGrid w:val="0"/>
              <w:rPr>
                <w:color w:val="000000" w:themeColor="text1"/>
                <w:sz w:val="24"/>
              </w:rPr>
            </w:pPr>
            <w:r w:rsidRPr="002915F3">
              <w:rPr>
                <w:color w:val="000000" w:themeColor="text1"/>
                <w:sz w:val="24"/>
              </w:rPr>
              <w:t>信用信息的使用原则：经认定的被列入失信被执行人、</w:t>
            </w:r>
            <w:r w:rsidRPr="002915F3">
              <w:rPr>
                <w:rFonts w:hint="eastAsia"/>
                <w:color w:val="000000" w:themeColor="text1"/>
                <w:sz w:val="24"/>
              </w:rPr>
              <w:t>重大税收违法失信主体</w:t>
            </w:r>
            <w:r w:rsidRPr="002915F3">
              <w:rPr>
                <w:color w:val="000000" w:themeColor="text1"/>
                <w:sz w:val="24"/>
              </w:rPr>
              <w:t>、政府采购严重违法失信行为记录名单的供应商，其</w:t>
            </w:r>
            <w:r w:rsidRPr="002915F3">
              <w:rPr>
                <w:b/>
                <w:color w:val="000000" w:themeColor="text1"/>
                <w:sz w:val="24"/>
              </w:rPr>
              <w:t>响应无效</w:t>
            </w:r>
            <w:r w:rsidRPr="002915F3">
              <w:rPr>
                <w:color w:val="000000" w:themeColor="text1"/>
                <w:sz w:val="24"/>
              </w:rPr>
              <w:t>。联合体形式磋商的，联合体成员存在不良信用记录，视同联合体存在不良信用记录。</w:t>
            </w:r>
          </w:p>
        </w:tc>
      </w:tr>
      <w:tr w:rsidR="002915F3" w:rsidRPr="002915F3" w14:paraId="42D3305B" w14:textId="77777777">
        <w:trPr>
          <w:cantSplit/>
          <w:trHeight w:val="468"/>
          <w:jc w:val="center"/>
        </w:trPr>
        <w:tc>
          <w:tcPr>
            <w:tcW w:w="422" w:type="pct"/>
            <w:vAlign w:val="center"/>
          </w:tcPr>
          <w:p w14:paraId="0EB93846" w14:textId="77777777" w:rsidR="00AA4130" w:rsidRPr="002915F3" w:rsidRDefault="00B91F4D">
            <w:pPr>
              <w:tabs>
                <w:tab w:val="left" w:pos="1080"/>
              </w:tabs>
              <w:snapToGrid w:val="0"/>
              <w:jc w:val="center"/>
              <w:rPr>
                <w:color w:val="000000" w:themeColor="text1"/>
                <w:sz w:val="24"/>
              </w:rPr>
            </w:pPr>
            <w:r w:rsidRPr="002915F3">
              <w:rPr>
                <w:color w:val="000000" w:themeColor="text1"/>
                <w:sz w:val="24"/>
              </w:rPr>
              <w:t>5</w:t>
            </w:r>
          </w:p>
        </w:tc>
        <w:tc>
          <w:tcPr>
            <w:tcW w:w="765" w:type="pct"/>
            <w:vAlign w:val="center"/>
          </w:tcPr>
          <w:p w14:paraId="72B097BD" w14:textId="77777777" w:rsidR="00AA4130" w:rsidRPr="002915F3" w:rsidRDefault="00B91F4D">
            <w:pPr>
              <w:tabs>
                <w:tab w:val="left" w:pos="1080"/>
              </w:tabs>
              <w:snapToGrid w:val="0"/>
              <w:jc w:val="left"/>
              <w:rPr>
                <w:color w:val="000000" w:themeColor="text1"/>
                <w:sz w:val="24"/>
              </w:rPr>
            </w:pPr>
            <w:r w:rsidRPr="002915F3">
              <w:rPr>
                <w:rFonts w:hint="eastAsia"/>
                <w:color w:val="000000" w:themeColor="text1"/>
                <w:sz w:val="24"/>
              </w:rPr>
              <w:t>中小企业声明函</w:t>
            </w:r>
            <w:r w:rsidRPr="002915F3">
              <w:rPr>
                <w:color w:val="000000" w:themeColor="text1"/>
                <w:kern w:val="0"/>
                <w:sz w:val="24"/>
              </w:rPr>
              <w:t>（如有）</w:t>
            </w:r>
          </w:p>
        </w:tc>
        <w:tc>
          <w:tcPr>
            <w:tcW w:w="3813" w:type="pct"/>
            <w:vAlign w:val="center"/>
          </w:tcPr>
          <w:p w14:paraId="7BBA2458" w14:textId="77777777" w:rsidR="00AA4130" w:rsidRPr="002915F3" w:rsidRDefault="00B91F4D">
            <w:pPr>
              <w:tabs>
                <w:tab w:val="left" w:pos="1080"/>
              </w:tabs>
              <w:snapToGrid w:val="0"/>
              <w:jc w:val="left"/>
              <w:rPr>
                <w:color w:val="000000" w:themeColor="text1"/>
                <w:sz w:val="24"/>
              </w:rPr>
            </w:pPr>
            <w:r w:rsidRPr="002915F3">
              <w:rPr>
                <w:rFonts w:hint="eastAsia"/>
                <w:color w:val="000000" w:themeColor="text1"/>
                <w:sz w:val="24"/>
              </w:rPr>
              <w:t>面向中小微企业采购或</w:t>
            </w:r>
            <w:r w:rsidRPr="002915F3">
              <w:rPr>
                <w:color w:val="000000" w:themeColor="text1"/>
                <w:sz w:val="24"/>
              </w:rPr>
              <w:t>预留部分采购项目预算专门面向中小企业采购</w:t>
            </w:r>
            <w:r w:rsidRPr="002915F3">
              <w:rPr>
                <w:rFonts w:hint="eastAsia"/>
                <w:color w:val="000000" w:themeColor="text1"/>
                <w:sz w:val="24"/>
              </w:rPr>
              <w:t>等</w:t>
            </w:r>
            <w:r w:rsidRPr="002915F3">
              <w:rPr>
                <w:color w:val="000000" w:themeColor="text1"/>
                <w:sz w:val="24"/>
                <w:szCs w:val="20"/>
              </w:rPr>
              <w:t>落实政府采购政策需满足的资格要求</w:t>
            </w:r>
            <w:r w:rsidRPr="002915F3">
              <w:rPr>
                <w:rFonts w:hint="eastAsia"/>
                <w:color w:val="000000" w:themeColor="text1"/>
                <w:sz w:val="24"/>
              </w:rPr>
              <w:t>（具体要求详见采购邀请）</w:t>
            </w:r>
          </w:p>
        </w:tc>
      </w:tr>
      <w:tr w:rsidR="002915F3" w:rsidRPr="002915F3" w14:paraId="72CA5BF5" w14:textId="77777777">
        <w:trPr>
          <w:cantSplit/>
          <w:trHeight w:val="468"/>
          <w:jc w:val="center"/>
        </w:trPr>
        <w:tc>
          <w:tcPr>
            <w:tcW w:w="422" w:type="pct"/>
            <w:vAlign w:val="center"/>
          </w:tcPr>
          <w:p w14:paraId="429E019D" w14:textId="77777777" w:rsidR="00AA4130" w:rsidRPr="002915F3" w:rsidRDefault="00B91F4D">
            <w:pPr>
              <w:tabs>
                <w:tab w:val="left" w:pos="1080"/>
              </w:tabs>
              <w:snapToGrid w:val="0"/>
              <w:jc w:val="center"/>
              <w:rPr>
                <w:color w:val="000000" w:themeColor="text1"/>
                <w:sz w:val="24"/>
              </w:rPr>
            </w:pPr>
            <w:r w:rsidRPr="002915F3">
              <w:rPr>
                <w:color w:val="000000" w:themeColor="text1"/>
                <w:sz w:val="24"/>
              </w:rPr>
              <w:t>6</w:t>
            </w:r>
          </w:p>
        </w:tc>
        <w:tc>
          <w:tcPr>
            <w:tcW w:w="765" w:type="pct"/>
            <w:vAlign w:val="center"/>
          </w:tcPr>
          <w:p w14:paraId="42B0CDC2" w14:textId="77777777" w:rsidR="00AA4130" w:rsidRPr="002915F3" w:rsidRDefault="00B91F4D">
            <w:pPr>
              <w:tabs>
                <w:tab w:val="left" w:pos="1080"/>
              </w:tabs>
              <w:snapToGrid w:val="0"/>
              <w:jc w:val="left"/>
              <w:rPr>
                <w:color w:val="000000" w:themeColor="text1"/>
                <w:sz w:val="24"/>
              </w:rPr>
            </w:pPr>
            <w:r w:rsidRPr="002915F3">
              <w:rPr>
                <w:color w:val="000000" w:themeColor="text1"/>
                <w:sz w:val="24"/>
              </w:rPr>
              <w:t>本项目的其他特定资格要求</w:t>
            </w:r>
            <w:r w:rsidRPr="002915F3">
              <w:rPr>
                <w:color w:val="000000" w:themeColor="text1"/>
                <w:kern w:val="0"/>
                <w:sz w:val="24"/>
              </w:rPr>
              <w:t>（如有）</w:t>
            </w:r>
          </w:p>
        </w:tc>
        <w:tc>
          <w:tcPr>
            <w:tcW w:w="3813" w:type="pct"/>
            <w:vAlign w:val="center"/>
          </w:tcPr>
          <w:p w14:paraId="13D270A2" w14:textId="77777777" w:rsidR="00AA4130" w:rsidRPr="002915F3" w:rsidRDefault="00B91F4D">
            <w:pPr>
              <w:tabs>
                <w:tab w:val="left" w:pos="1080"/>
              </w:tabs>
              <w:snapToGrid w:val="0"/>
              <w:jc w:val="left"/>
              <w:rPr>
                <w:color w:val="000000" w:themeColor="text1"/>
                <w:sz w:val="24"/>
              </w:rPr>
            </w:pPr>
            <w:r w:rsidRPr="002915F3">
              <w:rPr>
                <w:rFonts w:hint="eastAsia"/>
                <w:color w:val="000000" w:themeColor="text1"/>
                <w:sz w:val="24"/>
              </w:rPr>
              <w:t>详</w:t>
            </w:r>
            <w:r w:rsidRPr="002915F3">
              <w:rPr>
                <w:color w:val="000000" w:themeColor="text1"/>
                <w:sz w:val="24"/>
              </w:rPr>
              <w:t>见第一章《采购邀请》</w:t>
            </w:r>
          </w:p>
        </w:tc>
      </w:tr>
      <w:tr w:rsidR="002915F3" w:rsidRPr="002915F3" w14:paraId="1FAFC9AE" w14:textId="77777777">
        <w:trPr>
          <w:cantSplit/>
          <w:trHeight w:val="468"/>
          <w:jc w:val="center"/>
        </w:trPr>
        <w:tc>
          <w:tcPr>
            <w:tcW w:w="422" w:type="pct"/>
            <w:vAlign w:val="center"/>
          </w:tcPr>
          <w:p w14:paraId="6D5D8C70" w14:textId="77777777" w:rsidR="00AA4130" w:rsidRPr="002915F3" w:rsidRDefault="00B91F4D">
            <w:pPr>
              <w:tabs>
                <w:tab w:val="left" w:pos="1080"/>
              </w:tabs>
              <w:snapToGrid w:val="0"/>
              <w:jc w:val="center"/>
              <w:rPr>
                <w:color w:val="000000" w:themeColor="text1"/>
                <w:sz w:val="24"/>
              </w:rPr>
            </w:pPr>
            <w:r w:rsidRPr="002915F3">
              <w:rPr>
                <w:rFonts w:hint="eastAsia"/>
                <w:color w:val="000000" w:themeColor="text1"/>
                <w:sz w:val="24"/>
              </w:rPr>
              <w:t>7</w:t>
            </w:r>
          </w:p>
        </w:tc>
        <w:tc>
          <w:tcPr>
            <w:tcW w:w="765" w:type="pct"/>
            <w:vAlign w:val="center"/>
          </w:tcPr>
          <w:p w14:paraId="38E1A21E" w14:textId="77777777" w:rsidR="00AA4130" w:rsidRPr="002915F3" w:rsidRDefault="00B91F4D">
            <w:pPr>
              <w:tabs>
                <w:tab w:val="left" w:pos="1080"/>
              </w:tabs>
              <w:snapToGrid w:val="0"/>
              <w:jc w:val="left"/>
              <w:rPr>
                <w:color w:val="000000" w:themeColor="text1"/>
                <w:sz w:val="24"/>
                <w:szCs w:val="20"/>
              </w:rPr>
            </w:pPr>
            <w:r w:rsidRPr="002915F3">
              <w:rPr>
                <w:rFonts w:hint="eastAsia"/>
                <w:color w:val="000000" w:themeColor="text1"/>
                <w:sz w:val="24"/>
                <w:szCs w:val="20"/>
              </w:rPr>
              <w:t>获取磋商文件</w:t>
            </w:r>
          </w:p>
        </w:tc>
        <w:tc>
          <w:tcPr>
            <w:tcW w:w="3813" w:type="pct"/>
            <w:vAlign w:val="center"/>
          </w:tcPr>
          <w:p w14:paraId="1A1D8395" w14:textId="77777777" w:rsidR="00AA4130" w:rsidRPr="002915F3" w:rsidRDefault="00B91F4D">
            <w:pPr>
              <w:tabs>
                <w:tab w:val="left" w:pos="1080"/>
              </w:tabs>
              <w:snapToGrid w:val="0"/>
              <w:jc w:val="left"/>
              <w:rPr>
                <w:color w:val="000000" w:themeColor="text1"/>
                <w:sz w:val="24"/>
                <w:szCs w:val="20"/>
              </w:rPr>
            </w:pPr>
            <w:r w:rsidRPr="002915F3">
              <w:rPr>
                <w:rFonts w:hint="eastAsia"/>
                <w:color w:val="000000" w:themeColor="text1"/>
                <w:sz w:val="24"/>
                <w:szCs w:val="20"/>
              </w:rPr>
              <w:t>在规定期限内通过北京市政府采购电子交易平台获取所参与包的磋商文件。</w:t>
            </w:r>
          </w:p>
          <w:p w14:paraId="4315356F" w14:textId="77777777" w:rsidR="00AA4130" w:rsidRPr="002915F3" w:rsidRDefault="00B91F4D">
            <w:pPr>
              <w:tabs>
                <w:tab w:val="left" w:pos="1080"/>
              </w:tabs>
              <w:snapToGrid w:val="0"/>
              <w:jc w:val="left"/>
              <w:rPr>
                <w:color w:val="000000" w:themeColor="text1"/>
                <w:sz w:val="24"/>
                <w:szCs w:val="20"/>
              </w:rPr>
            </w:pPr>
            <w:r w:rsidRPr="002915F3">
              <w:rPr>
                <w:rFonts w:hint="eastAsia"/>
                <w:color w:val="000000" w:themeColor="text1"/>
                <w:sz w:val="24"/>
                <w:szCs w:val="20"/>
              </w:rPr>
              <w:t>注：如本项目接受联合体，且供应商为联合体时，联合体中任一成员获取文件即视为满足要求</w:t>
            </w:r>
          </w:p>
        </w:tc>
      </w:tr>
      <w:tr w:rsidR="001E13DC" w:rsidRPr="002915F3" w14:paraId="092FA934" w14:textId="77777777">
        <w:trPr>
          <w:cantSplit/>
          <w:trHeight w:val="468"/>
          <w:jc w:val="center"/>
        </w:trPr>
        <w:tc>
          <w:tcPr>
            <w:tcW w:w="422" w:type="pct"/>
            <w:vAlign w:val="center"/>
          </w:tcPr>
          <w:p w14:paraId="2AB7520B" w14:textId="33D0DA4E" w:rsidR="001E13DC" w:rsidRPr="002915F3" w:rsidRDefault="001E13DC" w:rsidP="001E13DC">
            <w:pPr>
              <w:tabs>
                <w:tab w:val="left" w:pos="1080"/>
              </w:tabs>
              <w:snapToGrid w:val="0"/>
              <w:jc w:val="center"/>
              <w:rPr>
                <w:color w:val="000000" w:themeColor="text1"/>
                <w:sz w:val="24"/>
              </w:rPr>
            </w:pPr>
            <w:r w:rsidRPr="002915F3">
              <w:rPr>
                <w:rFonts w:hint="eastAsia"/>
                <w:color w:val="000000" w:themeColor="text1"/>
                <w:sz w:val="24"/>
              </w:rPr>
              <w:t>8</w:t>
            </w:r>
          </w:p>
        </w:tc>
        <w:tc>
          <w:tcPr>
            <w:tcW w:w="765" w:type="pct"/>
            <w:vAlign w:val="center"/>
          </w:tcPr>
          <w:p w14:paraId="55D335C1" w14:textId="6E53B5CE" w:rsidR="001E13DC" w:rsidRPr="002915F3" w:rsidRDefault="001E13DC" w:rsidP="001E13DC">
            <w:pPr>
              <w:tabs>
                <w:tab w:val="left" w:pos="1080"/>
              </w:tabs>
              <w:snapToGrid w:val="0"/>
              <w:jc w:val="left"/>
              <w:rPr>
                <w:color w:val="000000" w:themeColor="text1"/>
                <w:sz w:val="24"/>
                <w:szCs w:val="20"/>
              </w:rPr>
            </w:pPr>
            <w:r w:rsidRPr="002915F3">
              <w:rPr>
                <w:rFonts w:hint="eastAsia"/>
                <w:color w:val="000000" w:themeColor="text1"/>
                <w:sz w:val="24"/>
                <w:szCs w:val="20"/>
              </w:rPr>
              <w:t>法律、行政法规规定的其他条件（如有）</w:t>
            </w:r>
          </w:p>
        </w:tc>
        <w:tc>
          <w:tcPr>
            <w:tcW w:w="3813" w:type="pct"/>
            <w:vAlign w:val="center"/>
          </w:tcPr>
          <w:p w14:paraId="22C20B13" w14:textId="1C728704" w:rsidR="001E13DC" w:rsidRPr="002915F3" w:rsidRDefault="001E13DC" w:rsidP="001E13DC">
            <w:pPr>
              <w:tabs>
                <w:tab w:val="left" w:pos="1080"/>
              </w:tabs>
              <w:snapToGrid w:val="0"/>
              <w:jc w:val="left"/>
              <w:rPr>
                <w:color w:val="000000" w:themeColor="text1"/>
                <w:sz w:val="24"/>
                <w:szCs w:val="20"/>
              </w:rPr>
            </w:pPr>
            <w:r w:rsidRPr="002915F3">
              <w:rPr>
                <w:rFonts w:hint="eastAsia"/>
                <w:color w:val="000000" w:themeColor="text1"/>
                <w:sz w:val="24"/>
                <w:szCs w:val="20"/>
              </w:rPr>
              <w:t>法律、行政法规规定的其他条件</w:t>
            </w:r>
          </w:p>
        </w:tc>
      </w:tr>
    </w:tbl>
    <w:p w14:paraId="3AB52008" w14:textId="77777777" w:rsidR="00AA4130" w:rsidRDefault="00B91F4D">
      <w:pPr>
        <w:rPr>
          <w:b/>
          <w:color w:val="000000"/>
          <w:sz w:val="24"/>
        </w:rPr>
      </w:pPr>
      <w:r>
        <w:rPr>
          <w:rFonts w:hint="eastAsia"/>
          <w:b/>
          <w:color w:val="000000"/>
          <w:sz w:val="24"/>
        </w:rPr>
        <w:t>备注：供应商须提供或实质满足本表所列资格审查内容。通过资格审查标注为√；未通过资格审查标注为×。</w:t>
      </w:r>
    </w:p>
    <w:p w14:paraId="163556C2" w14:textId="77777777" w:rsidR="00AA4130" w:rsidRDefault="00B91F4D">
      <w:pPr>
        <w:numPr>
          <w:ilvl w:val="1"/>
          <w:numId w:val="10"/>
        </w:numPr>
        <w:tabs>
          <w:tab w:val="left" w:pos="1080"/>
        </w:tabs>
        <w:snapToGrid w:val="0"/>
        <w:spacing w:line="360" w:lineRule="auto"/>
        <w:ind w:left="1077" w:hanging="720"/>
        <w:rPr>
          <w:sz w:val="24"/>
        </w:rPr>
      </w:pPr>
      <w:r>
        <w:rPr>
          <w:sz w:val="24"/>
        </w:rPr>
        <w:br w:type="page"/>
      </w:r>
      <w:r>
        <w:rPr>
          <w:sz w:val="24"/>
        </w:rPr>
        <w:lastRenderedPageBreak/>
        <w:t>《符合性审查要求》见下表：</w:t>
      </w:r>
    </w:p>
    <w:p w14:paraId="174E00F5" w14:textId="77777777" w:rsidR="00AA4130" w:rsidRDefault="00B91F4D">
      <w:pPr>
        <w:widowControl/>
        <w:spacing w:line="360" w:lineRule="auto"/>
        <w:jc w:val="center"/>
        <w:rPr>
          <w:b/>
          <w:color w:val="000000"/>
          <w:kern w:val="0"/>
          <w:sz w:val="24"/>
        </w:rPr>
      </w:pPr>
      <w:r>
        <w:rPr>
          <w:b/>
          <w:color w:val="000000"/>
          <w:kern w:val="0"/>
          <w:sz w:val="24"/>
        </w:rPr>
        <w:t>符合性审查要求</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1854"/>
        <w:gridCol w:w="6664"/>
      </w:tblGrid>
      <w:tr w:rsidR="00AA4130" w14:paraId="0F5A59B7" w14:textId="77777777">
        <w:trPr>
          <w:trHeight w:val="685"/>
          <w:jc w:val="center"/>
        </w:trPr>
        <w:tc>
          <w:tcPr>
            <w:tcW w:w="866" w:type="dxa"/>
            <w:shd w:val="clear" w:color="000000" w:fill="FFFFFF"/>
            <w:vAlign w:val="center"/>
          </w:tcPr>
          <w:p w14:paraId="26877E7D" w14:textId="77777777" w:rsidR="00AA4130" w:rsidRPr="00434ABA" w:rsidRDefault="00B91F4D">
            <w:pPr>
              <w:widowControl/>
              <w:jc w:val="center"/>
              <w:rPr>
                <w:rFonts w:cs="宋体"/>
                <w:b/>
                <w:kern w:val="0"/>
                <w:sz w:val="24"/>
              </w:rPr>
            </w:pPr>
            <w:r w:rsidRPr="00434ABA">
              <w:rPr>
                <w:rFonts w:cs="宋体" w:hint="eastAsia"/>
                <w:b/>
                <w:kern w:val="0"/>
                <w:sz w:val="24"/>
              </w:rPr>
              <w:t>序号</w:t>
            </w:r>
          </w:p>
        </w:tc>
        <w:tc>
          <w:tcPr>
            <w:tcW w:w="1854" w:type="dxa"/>
            <w:shd w:val="clear" w:color="000000" w:fill="FFFFFF"/>
            <w:vAlign w:val="center"/>
          </w:tcPr>
          <w:p w14:paraId="370C3FD4" w14:textId="77777777" w:rsidR="00AA4130" w:rsidRPr="00434ABA" w:rsidRDefault="00B91F4D">
            <w:pPr>
              <w:widowControl/>
              <w:jc w:val="center"/>
              <w:rPr>
                <w:rFonts w:cs="宋体"/>
                <w:b/>
                <w:kern w:val="0"/>
                <w:sz w:val="24"/>
              </w:rPr>
            </w:pPr>
            <w:r w:rsidRPr="00434ABA">
              <w:rPr>
                <w:rFonts w:cs="宋体" w:hint="eastAsia"/>
                <w:b/>
                <w:sz w:val="24"/>
              </w:rPr>
              <w:t>检查</w:t>
            </w:r>
            <w:r w:rsidRPr="00434ABA">
              <w:rPr>
                <w:rFonts w:cs="宋体" w:hint="eastAsia"/>
                <w:b/>
                <w:kern w:val="0"/>
                <w:sz w:val="24"/>
              </w:rPr>
              <w:t>因素</w:t>
            </w:r>
          </w:p>
        </w:tc>
        <w:tc>
          <w:tcPr>
            <w:tcW w:w="6664" w:type="dxa"/>
            <w:shd w:val="clear" w:color="000000" w:fill="FFFFFF"/>
            <w:vAlign w:val="center"/>
          </w:tcPr>
          <w:p w14:paraId="6BF96741" w14:textId="77777777" w:rsidR="00AA4130" w:rsidRPr="00434ABA" w:rsidRDefault="00B91F4D">
            <w:pPr>
              <w:widowControl/>
              <w:jc w:val="center"/>
              <w:rPr>
                <w:rFonts w:cs="宋体"/>
                <w:b/>
                <w:kern w:val="0"/>
                <w:sz w:val="24"/>
              </w:rPr>
            </w:pPr>
            <w:r w:rsidRPr="00434ABA">
              <w:rPr>
                <w:rFonts w:cs="宋体" w:hint="eastAsia"/>
                <w:b/>
                <w:sz w:val="24"/>
              </w:rPr>
              <w:t>检查</w:t>
            </w:r>
            <w:r w:rsidRPr="00434ABA">
              <w:rPr>
                <w:rFonts w:cs="宋体" w:hint="eastAsia"/>
                <w:b/>
                <w:kern w:val="0"/>
                <w:sz w:val="24"/>
              </w:rPr>
              <w:t>内容</w:t>
            </w:r>
          </w:p>
        </w:tc>
      </w:tr>
      <w:tr w:rsidR="00AA4130" w14:paraId="66A3E093" w14:textId="77777777">
        <w:trPr>
          <w:trHeight w:val="685"/>
          <w:jc w:val="center"/>
        </w:trPr>
        <w:tc>
          <w:tcPr>
            <w:tcW w:w="866" w:type="dxa"/>
            <w:shd w:val="clear" w:color="000000" w:fill="FFFFFF"/>
            <w:vAlign w:val="center"/>
          </w:tcPr>
          <w:p w14:paraId="183084C5" w14:textId="77777777" w:rsidR="00AA4130" w:rsidRDefault="00B91F4D">
            <w:pPr>
              <w:widowControl/>
              <w:jc w:val="center"/>
              <w:rPr>
                <w:rFonts w:cs="宋体"/>
                <w:kern w:val="0"/>
                <w:sz w:val="24"/>
                <w:highlight w:val="yellow"/>
              </w:rPr>
            </w:pPr>
            <w:r>
              <w:rPr>
                <w:kern w:val="0"/>
                <w:sz w:val="24"/>
              </w:rPr>
              <w:t>1</w:t>
            </w:r>
          </w:p>
        </w:tc>
        <w:tc>
          <w:tcPr>
            <w:tcW w:w="1854" w:type="dxa"/>
            <w:shd w:val="clear" w:color="000000" w:fill="FFFFFF"/>
            <w:vAlign w:val="center"/>
          </w:tcPr>
          <w:p w14:paraId="18623164" w14:textId="77777777" w:rsidR="00AA4130" w:rsidRDefault="00B91F4D">
            <w:pPr>
              <w:widowControl/>
              <w:jc w:val="left"/>
              <w:rPr>
                <w:rFonts w:cs="宋体"/>
                <w:kern w:val="0"/>
                <w:sz w:val="24"/>
                <w:highlight w:val="yellow"/>
              </w:rPr>
            </w:pPr>
            <w:r>
              <w:rPr>
                <w:kern w:val="0"/>
                <w:sz w:val="24"/>
              </w:rPr>
              <w:t>授权委托书</w:t>
            </w:r>
          </w:p>
        </w:tc>
        <w:tc>
          <w:tcPr>
            <w:tcW w:w="6664" w:type="dxa"/>
            <w:shd w:val="clear" w:color="000000" w:fill="FFFFFF"/>
            <w:vAlign w:val="center"/>
          </w:tcPr>
          <w:p w14:paraId="0A0D892C" w14:textId="77777777" w:rsidR="00AA4130" w:rsidRDefault="00B91F4D">
            <w:pPr>
              <w:widowControl/>
              <w:jc w:val="left"/>
              <w:rPr>
                <w:rFonts w:cs="宋体"/>
                <w:kern w:val="0"/>
                <w:sz w:val="24"/>
                <w:highlight w:val="yellow"/>
              </w:rPr>
            </w:pPr>
            <w:r>
              <w:rPr>
                <w:kern w:val="0"/>
                <w:sz w:val="24"/>
              </w:rPr>
              <w:t>按</w:t>
            </w:r>
            <w:r>
              <w:rPr>
                <w:rFonts w:hint="eastAsia"/>
                <w:kern w:val="0"/>
                <w:sz w:val="24"/>
              </w:rPr>
              <w:t>竞争性磋商</w:t>
            </w:r>
            <w:r>
              <w:rPr>
                <w:kern w:val="0"/>
                <w:sz w:val="24"/>
              </w:rPr>
              <w:t>文件要求提供授权委托书；</w:t>
            </w:r>
          </w:p>
        </w:tc>
      </w:tr>
      <w:tr w:rsidR="00AA4130" w14:paraId="1CA9709E" w14:textId="77777777">
        <w:trPr>
          <w:trHeight w:val="685"/>
          <w:jc w:val="center"/>
        </w:trPr>
        <w:tc>
          <w:tcPr>
            <w:tcW w:w="866" w:type="dxa"/>
            <w:shd w:val="clear" w:color="000000" w:fill="FFFFFF"/>
            <w:vAlign w:val="center"/>
          </w:tcPr>
          <w:p w14:paraId="37EB4D15" w14:textId="77777777" w:rsidR="00AA4130" w:rsidRDefault="00B91F4D">
            <w:pPr>
              <w:widowControl/>
              <w:jc w:val="center"/>
              <w:rPr>
                <w:rFonts w:cs="宋体"/>
                <w:kern w:val="0"/>
                <w:sz w:val="24"/>
                <w:highlight w:val="yellow"/>
              </w:rPr>
            </w:pPr>
            <w:r>
              <w:rPr>
                <w:kern w:val="0"/>
                <w:sz w:val="24"/>
              </w:rPr>
              <w:t>2</w:t>
            </w:r>
          </w:p>
        </w:tc>
        <w:tc>
          <w:tcPr>
            <w:tcW w:w="1854" w:type="dxa"/>
            <w:shd w:val="clear" w:color="000000" w:fill="FFFFFF"/>
            <w:vAlign w:val="center"/>
          </w:tcPr>
          <w:p w14:paraId="58F8E4C3" w14:textId="77777777" w:rsidR="00AA4130" w:rsidRDefault="00B91F4D">
            <w:pPr>
              <w:widowControl/>
              <w:jc w:val="left"/>
              <w:rPr>
                <w:rFonts w:cs="宋体"/>
                <w:kern w:val="0"/>
                <w:sz w:val="24"/>
                <w:highlight w:val="yellow"/>
              </w:rPr>
            </w:pPr>
            <w:r>
              <w:rPr>
                <w:rFonts w:hint="eastAsia"/>
                <w:kern w:val="0"/>
                <w:sz w:val="24"/>
              </w:rPr>
              <w:t>磋商</w:t>
            </w:r>
            <w:r>
              <w:rPr>
                <w:kern w:val="0"/>
                <w:sz w:val="24"/>
              </w:rPr>
              <w:t>报价</w:t>
            </w:r>
          </w:p>
        </w:tc>
        <w:tc>
          <w:tcPr>
            <w:tcW w:w="6664" w:type="dxa"/>
            <w:shd w:val="clear" w:color="000000" w:fill="FFFFFF"/>
            <w:vAlign w:val="center"/>
          </w:tcPr>
          <w:p w14:paraId="5F6CE747" w14:textId="77777777" w:rsidR="00AA4130" w:rsidRDefault="00B91F4D">
            <w:pPr>
              <w:widowControl/>
              <w:jc w:val="left"/>
              <w:rPr>
                <w:rFonts w:cs="宋体"/>
                <w:kern w:val="0"/>
                <w:sz w:val="24"/>
                <w:highlight w:val="yellow"/>
              </w:rPr>
            </w:pPr>
            <w:r>
              <w:rPr>
                <w:rFonts w:hint="eastAsia"/>
                <w:kern w:val="0"/>
                <w:sz w:val="24"/>
              </w:rPr>
              <w:t>磋商首</w:t>
            </w:r>
            <w:r>
              <w:rPr>
                <w:kern w:val="0"/>
                <w:sz w:val="24"/>
              </w:rPr>
              <w:t>报价</w:t>
            </w:r>
            <w:r>
              <w:rPr>
                <w:rFonts w:hint="eastAsia"/>
                <w:kern w:val="0"/>
                <w:sz w:val="24"/>
              </w:rPr>
              <w:t>未</w:t>
            </w:r>
            <w:r>
              <w:rPr>
                <w:sz w:val="24"/>
              </w:rPr>
              <w:t>超过竞争性磋商文件中规定的采购包预算金额或者采购包最高限价</w:t>
            </w:r>
            <w:r>
              <w:rPr>
                <w:kern w:val="0"/>
                <w:sz w:val="24"/>
              </w:rPr>
              <w:t>；</w:t>
            </w:r>
          </w:p>
        </w:tc>
      </w:tr>
      <w:tr w:rsidR="00AA4130" w14:paraId="108D7744" w14:textId="77777777">
        <w:trPr>
          <w:trHeight w:val="685"/>
          <w:jc w:val="center"/>
        </w:trPr>
        <w:tc>
          <w:tcPr>
            <w:tcW w:w="866" w:type="dxa"/>
            <w:shd w:val="clear" w:color="000000" w:fill="FFFFFF"/>
            <w:vAlign w:val="center"/>
          </w:tcPr>
          <w:p w14:paraId="23F61925" w14:textId="77777777" w:rsidR="00AA4130" w:rsidRDefault="00B91F4D">
            <w:pPr>
              <w:widowControl/>
              <w:jc w:val="center"/>
              <w:rPr>
                <w:rFonts w:cs="宋体"/>
                <w:kern w:val="0"/>
                <w:sz w:val="24"/>
                <w:highlight w:val="yellow"/>
              </w:rPr>
            </w:pPr>
            <w:r>
              <w:rPr>
                <w:kern w:val="0"/>
                <w:sz w:val="24"/>
              </w:rPr>
              <w:t>3</w:t>
            </w:r>
          </w:p>
        </w:tc>
        <w:tc>
          <w:tcPr>
            <w:tcW w:w="1854" w:type="dxa"/>
            <w:shd w:val="clear" w:color="000000" w:fill="FFFFFF"/>
            <w:vAlign w:val="center"/>
          </w:tcPr>
          <w:p w14:paraId="332F6B98" w14:textId="77777777" w:rsidR="00AA4130" w:rsidRDefault="00B91F4D">
            <w:pPr>
              <w:widowControl/>
              <w:jc w:val="left"/>
              <w:rPr>
                <w:rFonts w:cs="宋体"/>
                <w:kern w:val="0"/>
                <w:sz w:val="24"/>
                <w:highlight w:val="yellow"/>
              </w:rPr>
            </w:pPr>
            <w:r>
              <w:rPr>
                <w:rFonts w:hint="eastAsia"/>
                <w:kern w:val="0"/>
                <w:sz w:val="24"/>
              </w:rPr>
              <w:t>响应</w:t>
            </w:r>
            <w:r>
              <w:rPr>
                <w:kern w:val="0"/>
                <w:sz w:val="24"/>
              </w:rPr>
              <w:t>有效期</w:t>
            </w:r>
          </w:p>
        </w:tc>
        <w:tc>
          <w:tcPr>
            <w:tcW w:w="6664" w:type="dxa"/>
            <w:shd w:val="clear" w:color="000000" w:fill="FFFFFF"/>
            <w:vAlign w:val="center"/>
          </w:tcPr>
          <w:p w14:paraId="3D3F872D" w14:textId="77777777" w:rsidR="00AA4130" w:rsidRDefault="00B91F4D">
            <w:pPr>
              <w:widowControl/>
              <w:jc w:val="left"/>
              <w:rPr>
                <w:rFonts w:cs="宋体"/>
                <w:kern w:val="0"/>
                <w:sz w:val="24"/>
                <w:highlight w:val="yellow"/>
              </w:rPr>
            </w:pPr>
            <w:r>
              <w:rPr>
                <w:rFonts w:hint="eastAsia"/>
                <w:kern w:val="0"/>
                <w:sz w:val="24"/>
              </w:rPr>
              <w:t>响应</w:t>
            </w:r>
            <w:r>
              <w:rPr>
                <w:kern w:val="0"/>
                <w:sz w:val="24"/>
              </w:rPr>
              <w:t>文件中承诺的</w:t>
            </w:r>
            <w:r>
              <w:rPr>
                <w:rFonts w:hint="eastAsia"/>
                <w:kern w:val="0"/>
                <w:sz w:val="24"/>
              </w:rPr>
              <w:t>响应</w:t>
            </w:r>
            <w:r>
              <w:rPr>
                <w:kern w:val="0"/>
                <w:sz w:val="24"/>
              </w:rPr>
              <w:t>有效期</w:t>
            </w:r>
            <w:r>
              <w:rPr>
                <w:rFonts w:hint="eastAsia"/>
                <w:kern w:val="0"/>
                <w:sz w:val="24"/>
              </w:rPr>
              <w:t>满足</w:t>
            </w:r>
            <w:r>
              <w:rPr>
                <w:kern w:val="0"/>
                <w:sz w:val="24"/>
              </w:rPr>
              <w:t>竞争性磋商文件中载明的有效期的；</w:t>
            </w:r>
          </w:p>
        </w:tc>
      </w:tr>
      <w:tr w:rsidR="00AA4130" w14:paraId="41FB7B55" w14:textId="77777777">
        <w:trPr>
          <w:trHeight w:val="685"/>
          <w:jc w:val="center"/>
        </w:trPr>
        <w:tc>
          <w:tcPr>
            <w:tcW w:w="866" w:type="dxa"/>
            <w:shd w:val="clear" w:color="000000" w:fill="FFFFFF"/>
            <w:vAlign w:val="center"/>
          </w:tcPr>
          <w:p w14:paraId="1E253729" w14:textId="77777777" w:rsidR="00AA4130" w:rsidRDefault="00B91F4D">
            <w:pPr>
              <w:widowControl/>
              <w:jc w:val="center"/>
              <w:rPr>
                <w:rFonts w:cs="宋体"/>
                <w:kern w:val="0"/>
                <w:sz w:val="24"/>
                <w:highlight w:val="yellow"/>
              </w:rPr>
            </w:pPr>
            <w:r>
              <w:rPr>
                <w:kern w:val="0"/>
                <w:sz w:val="24"/>
              </w:rPr>
              <w:t>4</w:t>
            </w:r>
          </w:p>
        </w:tc>
        <w:tc>
          <w:tcPr>
            <w:tcW w:w="1854" w:type="dxa"/>
            <w:shd w:val="clear" w:color="000000" w:fill="FFFFFF"/>
            <w:vAlign w:val="center"/>
          </w:tcPr>
          <w:p w14:paraId="14C1D000" w14:textId="77777777" w:rsidR="00AA4130" w:rsidRDefault="00B91F4D">
            <w:pPr>
              <w:widowControl/>
              <w:jc w:val="left"/>
              <w:rPr>
                <w:rFonts w:cs="宋体"/>
                <w:kern w:val="0"/>
                <w:sz w:val="24"/>
                <w:highlight w:val="yellow"/>
              </w:rPr>
            </w:pPr>
            <w:r>
              <w:rPr>
                <w:kern w:val="0"/>
                <w:sz w:val="24"/>
              </w:rPr>
              <w:t>签署、盖章</w:t>
            </w:r>
          </w:p>
        </w:tc>
        <w:tc>
          <w:tcPr>
            <w:tcW w:w="6664" w:type="dxa"/>
            <w:shd w:val="clear" w:color="000000" w:fill="FFFFFF"/>
            <w:vAlign w:val="center"/>
          </w:tcPr>
          <w:p w14:paraId="6A555B00" w14:textId="77777777" w:rsidR="00AA4130" w:rsidRDefault="00B91F4D">
            <w:pPr>
              <w:widowControl/>
              <w:jc w:val="left"/>
              <w:rPr>
                <w:rFonts w:cs="宋体"/>
                <w:kern w:val="0"/>
                <w:sz w:val="24"/>
                <w:highlight w:val="yellow"/>
              </w:rPr>
            </w:pPr>
            <w:r>
              <w:rPr>
                <w:kern w:val="0"/>
                <w:sz w:val="24"/>
              </w:rPr>
              <w:t>按照</w:t>
            </w:r>
            <w:r>
              <w:rPr>
                <w:rFonts w:hint="eastAsia"/>
                <w:kern w:val="0"/>
                <w:sz w:val="24"/>
              </w:rPr>
              <w:t>竞争性磋商</w:t>
            </w:r>
            <w:r>
              <w:rPr>
                <w:kern w:val="0"/>
                <w:sz w:val="24"/>
              </w:rPr>
              <w:t>文件要求签署、盖章的；</w:t>
            </w:r>
          </w:p>
        </w:tc>
      </w:tr>
      <w:tr w:rsidR="00AA4130" w14:paraId="3AFB7645" w14:textId="77777777">
        <w:trPr>
          <w:trHeight w:val="685"/>
          <w:jc w:val="center"/>
        </w:trPr>
        <w:tc>
          <w:tcPr>
            <w:tcW w:w="866" w:type="dxa"/>
            <w:shd w:val="clear" w:color="000000" w:fill="FFFFFF"/>
            <w:vAlign w:val="center"/>
          </w:tcPr>
          <w:p w14:paraId="67B73CA6" w14:textId="77777777" w:rsidR="00AA4130" w:rsidRDefault="00B91F4D">
            <w:pPr>
              <w:widowControl/>
              <w:jc w:val="center"/>
              <w:rPr>
                <w:rFonts w:cs="宋体"/>
                <w:kern w:val="0"/>
                <w:sz w:val="24"/>
                <w:highlight w:val="yellow"/>
              </w:rPr>
            </w:pPr>
            <w:r>
              <w:rPr>
                <w:kern w:val="0"/>
                <w:sz w:val="24"/>
              </w:rPr>
              <w:t>5</w:t>
            </w:r>
          </w:p>
        </w:tc>
        <w:tc>
          <w:tcPr>
            <w:tcW w:w="1854" w:type="dxa"/>
            <w:shd w:val="clear" w:color="000000" w:fill="FFFFFF"/>
            <w:vAlign w:val="center"/>
          </w:tcPr>
          <w:p w14:paraId="7B9EA529" w14:textId="77777777" w:rsidR="00AA4130" w:rsidRDefault="00B91F4D">
            <w:pPr>
              <w:widowControl/>
              <w:jc w:val="left"/>
              <w:rPr>
                <w:rFonts w:cs="宋体"/>
                <w:kern w:val="0"/>
                <w:sz w:val="24"/>
                <w:highlight w:val="yellow"/>
              </w:rPr>
            </w:pPr>
            <w:r>
              <w:rPr>
                <w:rFonts w:hint="eastAsia"/>
                <w:kern w:val="0"/>
                <w:sz w:val="24"/>
              </w:rPr>
              <w:t>实质性格式</w:t>
            </w:r>
          </w:p>
        </w:tc>
        <w:tc>
          <w:tcPr>
            <w:tcW w:w="6664" w:type="dxa"/>
            <w:shd w:val="clear" w:color="000000" w:fill="FFFFFF"/>
            <w:vAlign w:val="center"/>
          </w:tcPr>
          <w:p w14:paraId="10331593" w14:textId="77777777" w:rsidR="00AA4130" w:rsidRDefault="00B91F4D">
            <w:pPr>
              <w:widowControl/>
              <w:jc w:val="left"/>
              <w:rPr>
                <w:rFonts w:cs="宋体"/>
                <w:kern w:val="0"/>
                <w:sz w:val="24"/>
                <w:highlight w:val="yellow"/>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文件均按竞争性磋商</w:t>
            </w:r>
            <w:r>
              <w:rPr>
                <w:kern w:val="0"/>
                <w:sz w:val="24"/>
              </w:rPr>
              <w:t>文件</w:t>
            </w:r>
            <w:r>
              <w:rPr>
                <w:rFonts w:hint="eastAsia"/>
                <w:kern w:val="0"/>
                <w:sz w:val="24"/>
              </w:rPr>
              <w:t>要求提供；</w:t>
            </w:r>
          </w:p>
        </w:tc>
      </w:tr>
      <w:tr w:rsidR="00AA4130" w14:paraId="7204F9FE" w14:textId="77777777">
        <w:trPr>
          <w:trHeight w:val="685"/>
          <w:jc w:val="center"/>
        </w:trPr>
        <w:tc>
          <w:tcPr>
            <w:tcW w:w="866" w:type="dxa"/>
            <w:shd w:val="clear" w:color="000000" w:fill="FFFFFF"/>
            <w:vAlign w:val="center"/>
          </w:tcPr>
          <w:p w14:paraId="5BF500AB" w14:textId="77777777" w:rsidR="00AA4130" w:rsidRDefault="00B91F4D">
            <w:pPr>
              <w:widowControl/>
              <w:jc w:val="center"/>
              <w:rPr>
                <w:rFonts w:cs="宋体"/>
                <w:kern w:val="0"/>
                <w:sz w:val="24"/>
                <w:highlight w:val="yellow"/>
              </w:rPr>
            </w:pPr>
            <w:r>
              <w:rPr>
                <w:kern w:val="0"/>
                <w:sz w:val="24"/>
              </w:rPr>
              <w:t>6</w:t>
            </w:r>
          </w:p>
        </w:tc>
        <w:tc>
          <w:tcPr>
            <w:tcW w:w="1854" w:type="dxa"/>
            <w:shd w:val="clear" w:color="000000" w:fill="FFFFFF"/>
            <w:vAlign w:val="center"/>
          </w:tcPr>
          <w:p w14:paraId="61278486" w14:textId="77777777" w:rsidR="00AA4130" w:rsidRDefault="00B91F4D">
            <w:pPr>
              <w:widowControl/>
              <w:jc w:val="left"/>
              <w:rPr>
                <w:rFonts w:cs="宋体"/>
                <w:kern w:val="0"/>
                <w:sz w:val="24"/>
                <w:highlight w:val="yellow"/>
              </w:rPr>
            </w:pPr>
            <w:r>
              <w:rPr>
                <w:kern w:val="0"/>
                <w:sz w:val="24"/>
              </w:rPr>
              <w:t>报价的修正（如有）</w:t>
            </w:r>
          </w:p>
        </w:tc>
        <w:tc>
          <w:tcPr>
            <w:tcW w:w="6664" w:type="dxa"/>
            <w:shd w:val="clear" w:color="000000" w:fill="FFFFFF"/>
            <w:vAlign w:val="center"/>
          </w:tcPr>
          <w:p w14:paraId="4413F1CE" w14:textId="77777777" w:rsidR="00AA4130" w:rsidRDefault="00B91F4D">
            <w:pPr>
              <w:widowControl/>
              <w:jc w:val="left"/>
              <w:rPr>
                <w:rFonts w:cs="宋体"/>
                <w:kern w:val="0"/>
                <w:sz w:val="24"/>
                <w:highlight w:val="yellow"/>
              </w:rPr>
            </w:pPr>
            <w:r>
              <w:rPr>
                <w:rFonts w:hint="eastAsia"/>
                <w:kern w:val="0"/>
                <w:sz w:val="24"/>
              </w:rPr>
              <w:t>不涉及报价修正</w:t>
            </w:r>
            <w:r>
              <w:rPr>
                <w:kern w:val="0"/>
                <w:sz w:val="24"/>
              </w:rPr>
              <w:t>，或响应文件报价出现前后不一致</w:t>
            </w:r>
            <w:r>
              <w:rPr>
                <w:rFonts w:hint="eastAsia"/>
                <w:kern w:val="0"/>
                <w:sz w:val="24"/>
              </w:rPr>
              <w:t>时</w:t>
            </w:r>
            <w:r>
              <w:rPr>
                <w:kern w:val="0"/>
                <w:sz w:val="24"/>
              </w:rPr>
              <w:t>，</w:t>
            </w:r>
            <w:r>
              <w:rPr>
                <w:rFonts w:hint="eastAsia"/>
                <w:kern w:val="0"/>
                <w:sz w:val="24"/>
              </w:rPr>
              <w:t>供应商</w:t>
            </w:r>
            <w:r>
              <w:rPr>
                <w:kern w:val="0"/>
                <w:sz w:val="24"/>
              </w:rPr>
              <w:t>对修正后的报价予</w:t>
            </w:r>
            <w:r>
              <w:rPr>
                <w:rFonts w:hint="eastAsia"/>
                <w:kern w:val="0"/>
                <w:sz w:val="24"/>
              </w:rPr>
              <w:t>以</w:t>
            </w:r>
            <w:r>
              <w:rPr>
                <w:kern w:val="0"/>
                <w:sz w:val="24"/>
              </w:rPr>
              <w:t>确认；（如有）</w:t>
            </w:r>
          </w:p>
        </w:tc>
      </w:tr>
      <w:tr w:rsidR="00AA4130" w14:paraId="727699B4" w14:textId="77777777">
        <w:trPr>
          <w:trHeight w:val="685"/>
          <w:jc w:val="center"/>
        </w:trPr>
        <w:tc>
          <w:tcPr>
            <w:tcW w:w="866" w:type="dxa"/>
            <w:shd w:val="clear" w:color="000000" w:fill="FFFFFF"/>
            <w:vAlign w:val="center"/>
          </w:tcPr>
          <w:p w14:paraId="43F77990" w14:textId="77777777" w:rsidR="00AA4130" w:rsidRDefault="00B91F4D">
            <w:pPr>
              <w:widowControl/>
              <w:jc w:val="center"/>
              <w:rPr>
                <w:rFonts w:cs="宋体"/>
                <w:kern w:val="0"/>
                <w:sz w:val="24"/>
                <w:highlight w:val="yellow"/>
              </w:rPr>
            </w:pPr>
            <w:r>
              <w:rPr>
                <w:kern w:val="0"/>
                <w:sz w:val="24"/>
              </w:rPr>
              <w:t>7</w:t>
            </w:r>
          </w:p>
        </w:tc>
        <w:tc>
          <w:tcPr>
            <w:tcW w:w="1854" w:type="dxa"/>
            <w:shd w:val="clear" w:color="000000" w:fill="FFFFFF"/>
            <w:vAlign w:val="center"/>
          </w:tcPr>
          <w:p w14:paraId="07FF5F8F" w14:textId="77777777" w:rsidR="00AA4130" w:rsidRDefault="00B91F4D">
            <w:pPr>
              <w:widowControl/>
              <w:jc w:val="left"/>
              <w:rPr>
                <w:rFonts w:cs="宋体"/>
                <w:kern w:val="0"/>
                <w:sz w:val="24"/>
                <w:highlight w:val="yellow"/>
              </w:rPr>
            </w:pPr>
            <w:r>
              <w:rPr>
                <w:kern w:val="0"/>
                <w:sz w:val="24"/>
              </w:rPr>
              <w:t>报价合理性</w:t>
            </w:r>
          </w:p>
        </w:tc>
        <w:tc>
          <w:tcPr>
            <w:tcW w:w="6664" w:type="dxa"/>
            <w:shd w:val="clear" w:color="000000" w:fill="FFFFFF"/>
            <w:vAlign w:val="center"/>
          </w:tcPr>
          <w:p w14:paraId="6B01A70C" w14:textId="77777777" w:rsidR="00AA4130" w:rsidRDefault="00B91F4D">
            <w:pPr>
              <w:widowControl/>
              <w:jc w:val="left"/>
              <w:rPr>
                <w:rFonts w:cs="宋体"/>
                <w:kern w:val="0"/>
                <w:sz w:val="24"/>
                <w:highlight w:val="yellow"/>
              </w:rPr>
            </w:pPr>
            <w:r>
              <w:rPr>
                <w:kern w:val="0"/>
                <w:sz w:val="24"/>
              </w:rPr>
              <w:t>报价合理，或</w:t>
            </w:r>
            <w:r>
              <w:rPr>
                <w:rFonts w:hint="eastAsia"/>
                <w:sz w:val="24"/>
              </w:rPr>
              <w:t>供应商的报价明显低于其他通过符合性审查供应商的报价，</w:t>
            </w:r>
            <w:r>
              <w:rPr>
                <w:sz w:val="24"/>
              </w:rPr>
              <w:t>有可能影响产品质量或者不能诚信履约的</w:t>
            </w:r>
            <w:r>
              <w:rPr>
                <w:rFonts w:hint="eastAsia"/>
                <w:sz w:val="24"/>
              </w:rPr>
              <w:t>，能够应磋商小组要求在规定时间内证明其报价合理性的</w:t>
            </w:r>
            <w:r>
              <w:rPr>
                <w:kern w:val="0"/>
                <w:sz w:val="24"/>
              </w:rPr>
              <w:t>；</w:t>
            </w:r>
          </w:p>
        </w:tc>
      </w:tr>
      <w:tr w:rsidR="00943927" w14:paraId="3C1308E3" w14:textId="77777777">
        <w:trPr>
          <w:trHeight w:val="685"/>
          <w:jc w:val="center"/>
        </w:trPr>
        <w:tc>
          <w:tcPr>
            <w:tcW w:w="866" w:type="dxa"/>
            <w:shd w:val="clear" w:color="000000" w:fill="FFFFFF"/>
            <w:vAlign w:val="center"/>
          </w:tcPr>
          <w:p w14:paraId="20706923" w14:textId="1F0D4211" w:rsidR="00943927" w:rsidRDefault="00943927" w:rsidP="00943927">
            <w:pPr>
              <w:widowControl/>
              <w:jc w:val="center"/>
              <w:rPr>
                <w:kern w:val="0"/>
                <w:sz w:val="24"/>
              </w:rPr>
            </w:pPr>
            <w:r>
              <w:rPr>
                <w:rFonts w:hint="eastAsia"/>
                <w:kern w:val="0"/>
                <w:sz w:val="24"/>
              </w:rPr>
              <w:t>8</w:t>
            </w:r>
          </w:p>
        </w:tc>
        <w:tc>
          <w:tcPr>
            <w:tcW w:w="1854" w:type="dxa"/>
            <w:shd w:val="clear" w:color="000000" w:fill="FFFFFF"/>
            <w:vAlign w:val="center"/>
          </w:tcPr>
          <w:p w14:paraId="137E2954" w14:textId="5AAC377A" w:rsidR="00943927" w:rsidRDefault="00943927" w:rsidP="00943927">
            <w:pPr>
              <w:widowControl/>
              <w:jc w:val="left"/>
              <w:rPr>
                <w:kern w:val="0"/>
                <w:sz w:val="24"/>
              </w:rPr>
            </w:pPr>
            <w:r w:rsidRPr="00943927">
              <w:rPr>
                <w:rFonts w:hint="eastAsia"/>
                <w:kern w:val="0"/>
                <w:sz w:val="24"/>
              </w:rPr>
              <w:t>国家有关部门对投标人的投标产品有强制性规定或要求的</w:t>
            </w:r>
          </w:p>
        </w:tc>
        <w:tc>
          <w:tcPr>
            <w:tcW w:w="6664" w:type="dxa"/>
            <w:shd w:val="clear" w:color="000000" w:fill="FFFFFF"/>
            <w:vAlign w:val="center"/>
          </w:tcPr>
          <w:p w14:paraId="1BD93118" w14:textId="1D186B41" w:rsidR="00943927" w:rsidRPr="00943927" w:rsidRDefault="00943927" w:rsidP="00943927">
            <w:pPr>
              <w:widowControl/>
              <w:jc w:val="left"/>
              <w:rPr>
                <w:kern w:val="0"/>
                <w:sz w:val="24"/>
              </w:rPr>
            </w:pPr>
            <w:r w:rsidRPr="00943927">
              <w:rPr>
                <w:rFonts w:hint="eastAsia"/>
                <w:kern w:val="0"/>
                <w:sz w:val="24"/>
              </w:rPr>
              <w:t>国家有关部门对</w:t>
            </w:r>
            <w:r w:rsidR="00295A31">
              <w:rPr>
                <w:rFonts w:hint="eastAsia"/>
                <w:kern w:val="0"/>
                <w:sz w:val="24"/>
              </w:rPr>
              <w:t>供应商</w:t>
            </w:r>
            <w:r w:rsidRPr="00943927">
              <w:rPr>
                <w:rFonts w:hint="eastAsia"/>
                <w:kern w:val="0"/>
                <w:sz w:val="24"/>
              </w:rPr>
              <w:t>的投标产品有强制性规定或要求的（如相应技术、安全、节能和环保等），</w:t>
            </w:r>
            <w:r w:rsidR="00295A31">
              <w:rPr>
                <w:rFonts w:hint="eastAsia"/>
                <w:kern w:val="0"/>
                <w:sz w:val="24"/>
              </w:rPr>
              <w:t>供应商</w:t>
            </w:r>
            <w:r w:rsidRPr="00943927">
              <w:rPr>
                <w:rFonts w:hint="eastAsia"/>
                <w:kern w:val="0"/>
                <w:sz w:val="24"/>
              </w:rPr>
              <w:t>的投标产品应符合相应规定或要求，并提供证明文件</w:t>
            </w:r>
            <w:r w:rsidR="00295A31">
              <w:rPr>
                <w:rFonts w:hint="eastAsia"/>
                <w:kern w:val="0"/>
                <w:sz w:val="24"/>
              </w:rPr>
              <w:t>复印</w:t>
            </w:r>
            <w:r w:rsidRPr="00943927">
              <w:rPr>
                <w:rFonts w:hint="eastAsia"/>
                <w:kern w:val="0"/>
                <w:sz w:val="24"/>
              </w:rPr>
              <w:t>件：</w:t>
            </w:r>
          </w:p>
          <w:p w14:paraId="763D1D2A" w14:textId="77777777" w:rsidR="00943927" w:rsidRPr="00943927" w:rsidRDefault="00943927" w:rsidP="00943927">
            <w:pPr>
              <w:widowControl/>
              <w:jc w:val="left"/>
              <w:rPr>
                <w:kern w:val="0"/>
                <w:sz w:val="24"/>
              </w:rPr>
            </w:pPr>
            <w:r w:rsidRPr="00943927">
              <w:rPr>
                <w:rFonts w:hint="eastAsia"/>
                <w:kern w:val="0"/>
                <w:sz w:val="24"/>
              </w:rPr>
              <w:t>1</w:t>
            </w:r>
            <w:r w:rsidRPr="00943927">
              <w:rPr>
                <w:rFonts w:hint="eastAsia"/>
                <w:kern w:val="0"/>
                <w:sz w:val="24"/>
              </w:rPr>
              <w:t>）采购的产品若属于《节能产品政府采购品目清单》范围中政府强制采购产品，则投标人所报产品必须获得国家确定的认证机构出具的、处于有效期之内的节能产品认证证书；</w:t>
            </w:r>
          </w:p>
          <w:p w14:paraId="2194BDFC" w14:textId="77777777" w:rsidR="00943927" w:rsidRPr="00943927" w:rsidRDefault="00943927" w:rsidP="00943927">
            <w:pPr>
              <w:widowControl/>
              <w:jc w:val="left"/>
              <w:rPr>
                <w:kern w:val="0"/>
                <w:sz w:val="24"/>
              </w:rPr>
            </w:pPr>
            <w:r w:rsidRPr="00943927">
              <w:rPr>
                <w:rFonts w:hint="eastAsia"/>
                <w:kern w:val="0"/>
                <w:sz w:val="24"/>
              </w:rPr>
              <w:t>2</w:t>
            </w:r>
            <w:r w:rsidRPr="00943927">
              <w:rPr>
                <w:rFonts w:hint="eastAsia"/>
                <w:ker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A04252C" w14:textId="62492B69" w:rsidR="00943927" w:rsidRDefault="00943927" w:rsidP="00943927">
            <w:pPr>
              <w:widowControl/>
              <w:jc w:val="left"/>
              <w:rPr>
                <w:kern w:val="0"/>
                <w:sz w:val="24"/>
              </w:rPr>
            </w:pPr>
            <w:r w:rsidRPr="00943927">
              <w:rPr>
                <w:rFonts w:hint="eastAsia"/>
                <w:kern w:val="0"/>
                <w:sz w:val="24"/>
              </w:rPr>
              <w:t>3</w:t>
            </w:r>
            <w:r w:rsidRPr="00943927">
              <w:rPr>
                <w:rFonts w:hint="eastAsia"/>
                <w:kern w:val="0"/>
                <w:sz w:val="24"/>
              </w:rPr>
              <w:t>）项目中涉及涂料、胶黏剂、油墨、清洗剂等挥发性有机物产品，且属于强制性标准的，供应商应执行符合本市和国家的</w:t>
            </w:r>
            <w:r w:rsidRPr="00943927">
              <w:rPr>
                <w:rFonts w:hint="eastAsia"/>
                <w:kern w:val="0"/>
                <w:sz w:val="24"/>
              </w:rPr>
              <w:t xml:space="preserve">VOCs </w:t>
            </w:r>
            <w:r w:rsidRPr="00943927">
              <w:rPr>
                <w:rFonts w:hint="eastAsia"/>
                <w:kern w:val="0"/>
                <w:sz w:val="24"/>
              </w:rPr>
              <w:t>含量限制标准。</w:t>
            </w:r>
          </w:p>
        </w:tc>
      </w:tr>
      <w:tr w:rsidR="00AA4130" w14:paraId="05DB2CE4" w14:textId="77777777">
        <w:trPr>
          <w:trHeight w:val="685"/>
          <w:jc w:val="center"/>
        </w:trPr>
        <w:tc>
          <w:tcPr>
            <w:tcW w:w="866" w:type="dxa"/>
            <w:shd w:val="clear" w:color="000000" w:fill="FFFFFF"/>
            <w:vAlign w:val="center"/>
          </w:tcPr>
          <w:p w14:paraId="3F52BDC9" w14:textId="43AA2C01" w:rsidR="00AA4130" w:rsidRDefault="00943927">
            <w:pPr>
              <w:widowControl/>
              <w:jc w:val="center"/>
              <w:rPr>
                <w:kern w:val="0"/>
                <w:sz w:val="24"/>
              </w:rPr>
            </w:pPr>
            <w:r>
              <w:rPr>
                <w:rFonts w:hint="eastAsia"/>
                <w:kern w:val="0"/>
                <w:sz w:val="24"/>
              </w:rPr>
              <w:t>9</w:t>
            </w:r>
          </w:p>
        </w:tc>
        <w:tc>
          <w:tcPr>
            <w:tcW w:w="1854" w:type="dxa"/>
            <w:shd w:val="clear" w:color="000000" w:fill="FFFFFF"/>
            <w:vAlign w:val="center"/>
          </w:tcPr>
          <w:p w14:paraId="64479AD0" w14:textId="77777777" w:rsidR="00AA4130" w:rsidRDefault="00B91F4D">
            <w:pPr>
              <w:widowControl/>
              <w:jc w:val="left"/>
              <w:rPr>
                <w:kern w:val="0"/>
                <w:sz w:val="24"/>
              </w:rPr>
            </w:pPr>
            <w:r>
              <w:rPr>
                <w:kern w:val="0"/>
                <w:sz w:val="24"/>
              </w:rPr>
              <w:t>串通投标</w:t>
            </w:r>
          </w:p>
        </w:tc>
        <w:tc>
          <w:tcPr>
            <w:tcW w:w="6664" w:type="dxa"/>
            <w:shd w:val="clear" w:color="000000" w:fill="FFFFFF"/>
            <w:vAlign w:val="center"/>
          </w:tcPr>
          <w:p w14:paraId="2A0B12C1" w14:textId="5C019FEC" w:rsidR="00AA4130" w:rsidRDefault="00B91F4D" w:rsidP="00217617">
            <w:pPr>
              <w:widowControl/>
              <w:jc w:val="left"/>
              <w:rPr>
                <w:kern w:val="0"/>
                <w:sz w:val="24"/>
              </w:rPr>
            </w:pPr>
            <w:r>
              <w:rPr>
                <w:kern w:val="0"/>
                <w:sz w:val="24"/>
              </w:rPr>
              <w:t>不存在《</w:t>
            </w:r>
            <w:r w:rsidR="00CF40FB" w:rsidRPr="00CF40FB">
              <w:rPr>
                <w:rFonts w:hint="eastAsia"/>
                <w:kern w:val="0"/>
                <w:sz w:val="24"/>
              </w:rPr>
              <w:t>中华人民共和国政府采购法实施条例</w:t>
            </w:r>
            <w:r>
              <w:rPr>
                <w:kern w:val="0"/>
                <w:sz w:val="24"/>
              </w:rPr>
              <w:t>》</w:t>
            </w:r>
            <w:r w:rsidR="00123CE9" w:rsidRPr="00123CE9">
              <w:rPr>
                <w:rFonts w:hint="eastAsia"/>
                <w:kern w:val="0"/>
                <w:sz w:val="24"/>
              </w:rPr>
              <w:t>第七十四条</w:t>
            </w:r>
            <w:r w:rsidR="000458F9" w:rsidRPr="000458F9">
              <w:rPr>
                <w:rFonts w:hint="eastAsia"/>
                <w:kern w:val="0"/>
                <w:sz w:val="24"/>
              </w:rPr>
              <w:t>属于恶意串通</w:t>
            </w:r>
            <w:r>
              <w:rPr>
                <w:kern w:val="0"/>
                <w:sz w:val="24"/>
              </w:rPr>
              <w:t>的情形：</w:t>
            </w:r>
            <w:r w:rsidR="00217617" w:rsidRPr="00217617">
              <w:rPr>
                <w:rFonts w:hint="eastAsia"/>
                <w:kern w:val="0"/>
                <w:sz w:val="24"/>
              </w:rPr>
              <w:t>（一）供应商直接或者间接从采购人或者采购代理机构处获得其他供应商的相关情况并修改其投标文件或者响应文件；（二）供应商按照采购人或者采购代理机构的授意撤换、修改投标文件或者响应文件；（三）供应商之间协商报价、技术方案等投标文件或者响应文件的实质性内容；（四）属于同一集团、协会、商会等组织成员的供应商按照该</w:t>
            </w:r>
            <w:r w:rsidR="00217617" w:rsidRPr="00217617">
              <w:rPr>
                <w:rFonts w:hint="eastAsia"/>
                <w:kern w:val="0"/>
                <w:sz w:val="24"/>
              </w:rPr>
              <w:lastRenderedPageBreak/>
              <w:t>组织要求协同参加政府采购活动；（五）供应商之间事先约定由某一特定供应商中标、成交；（六）供应商之间商定部分供应商放弃参加政府采购活动或者放弃中标、成交；（七）供应商与采购人或者采购代理机构之间、供应商相互之间，为谋求特定供应商中标、成交或者排斥其他供应商的其他串通行为。</w:t>
            </w:r>
          </w:p>
        </w:tc>
      </w:tr>
      <w:tr w:rsidR="00AA4130" w14:paraId="59E0F461" w14:textId="77777777">
        <w:trPr>
          <w:trHeight w:val="685"/>
          <w:jc w:val="center"/>
        </w:trPr>
        <w:tc>
          <w:tcPr>
            <w:tcW w:w="866" w:type="dxa"/>
            <w:shd w:val="clear" w:color="000000" w:fill="FFFFFF"/>
            <w:vAlign w:val="center"/>
          </w:tcPr>
          <w:p w14:paraId="4AF370B2" w14:textId="0AFBEC8B" w:rsidR="00AA4130" w:rsidRDefault="00943927">
            <w:pPr>
              <w:widowControl/>
              <w:jc w:val="center"/>
              <w:rPr>
                <w:rFonts w:cs="宋体"/>
                <w:kern w:val="0"/>
                <w:sz w:val="24"/>
                <w:highlight w:val="yellow"/>
              </w:rPr>
            </w:pPr>
            <w:r>
              <w:rPr>
                <w:rFonts w:hint="eastAsia"/>
                <w:kern w:val="0"/>
                <w:sz w:val="24"/>
              </w:rPr>
              <w:lastRenderedPageBreak/>
              <w:t>10</w:t>
            </w:r>
          </w:p>
        </w:tc>
        <w:tc>
          <w:tcPr>
            <w:tcW w:w="1854" w:type="dxa"/>
            <w:shd w:val="clear" w:color="000000" w:fill="FFFFFF"/>
            <w:vAlign w:val="center"/>
          </w:tcPr>
          <w:p w14:paraId="7837427D" w14:textId="77777777" w:rsidR="00AA4130" w:rsidRDefault="00B91F4D">
            <w:pPr>
              <w:widowControl/>
              <w:jc w:val="left"/>
              <w:rPr>
                <w:rFonts w:cs="宋体"/>
                <w:kern w:val="0"/>
                <w:sz w:val="24"/>
                <w:highlight w:val="yellow"/>
              </w:rPr>
            </w:pPr>
            <w:r>
              <w:rPr>
                <w:kern w:val="0"/>
                <w:sz w:val="24"/>
              </w:rPr>
              <w:t>其他无效情形</w:t>
            </w:r>
          </w:p>
        </w:tc>
        <w:tc>
          <w:tcPr>
            <w:tcW w:w="6664" w:type="dxa"/>
            <w:shd w:val="clear" w:color="000000" w:fill="FFFFFF"/>
            <w:vAlign w:val="center"/>
          </w:tcPr>
          <w:p w14:paraId="7AFEAFD7" w14:textId="77777777" w:rsidR="00AA4130" w:rsidRDefault="00B91F4D">
            <w:pPr>
              <w:widowControl/>
              <w:jc w:val="left"/>
              <w:rPr>
                <w:rFonts w:cs="宋体"/>
                <w:kern w:val="0"/>
                <w:sz w:val="24"/>
                <w:highlight w:val="yellow"/>
              </w:rPr>
            </w:pPr>
            <w:r>
              <w:rPr>
                <w:rFonts w:hint="eastAsia"/>
                <w:sz w:val="24"/>
              </w:rPr>
              <w:t>供应商</w:t>
            </w:r>
            <w:r>
              <w:rPr>
                <w:sz w:val="24"/>
              </w:rPr>
              <w:t>、响应文件</w:t>
            </w:r>
            <w:r>
              <w:rPr>
                <w:rFonts w:hint="eastAsia"/>
                <w:sz w:val="24"/>
              </w:rPr>
              <w:t>不存在</w:t>
            </w:r>
            <w:r>
              <w:rPr>
                <w:sz w:val="24"/>
              </w:rPr>
              <w:t>不符合法律、法规和</w:t>
            </w:r>
            <w:r>
              <w:rPr>
                <w:rFonts w:hint="eastAsia"/>
                <w:sz w:val="24"/>
              </w:rPr>
              <w:t>竞争性磋商</w:t>
            </w:r>
            <w:r>
              <w:rPr>
                <w:sz w:val="24"/>
              </w:rPr>
              <w:t>文件规定的其他无效情形。</w:t>
            </w:r>
          </w:p>
        </w:tc>
      </w:tr>
      <w:tr w:rsidR="00AA4130" w14:paraId="505C2CA5" w14:textId="77777777">
        <w:trPr>
          <w:trHeight w:val="685"/>
          <w:jc w:val="center"/>
        </w:trPr>
        <w:tc>
          <w:tcPr>
            <w:tcW w:w="9384" w:type="dxa"/>
            <w:gridSpan w:val="3"/>
            <w:shd w:val="clear" w:color="000000" w:fill="FFFFFF"/>
            <w:vAlign w:val="center"/>
          </w:tcPr>
          <w:p w14:paraId="7F8C9C7C" w14:textId="77777777" w:rsidR="00AA4130" w:rsidRDefault="00B91F4D">
            <w:pPr>
              <w:widowControl/>
              <w:jc w:val="left"/>
              <w:rPr>
                <w:sz w:val="24"/>
              </w:rPr>
            </w:pPr>
            <w:r>
              <w:rPr>
                <w:rFonts w:hint="eastAsia"/>
                <w:b/>
                <w:color w:val="000000"/>
                <w:sz w:val="24"/>
              </w:rPr>
              <w:t>备注：供应商须提供或实质满足本表所列符合性检查内容。通</w:t>
            </w:r>
            <w:r>
              <w:rPr>
                <w:b/>
                <w:color w:val="000000"/>
                <w:sz w:val="24"/>
              </w:rPr>
              <w:t>过</w:t>
            </w:r>
            <w:r>
              <w:rPr>
                <w:rFonts w:hint="eastAsia"/>
                <w:b/>
                <w:color w:val="000000"/>
                <w:sz w:val="24"/>
              </w:rPr>
              <w:t>符合性审查</w:t>
            </w:r>
            <w:r>
              <w:rPr>
                <w:b/>
                <w:color w:val="000000"/>
                <w:sz w:val="24"/>
              </w:rPr>
              <w:t>标注为</w:t>
            </w:r>
            <w:r>
              <w:rPr>
                <w:b/>
                <w:color w:val="000000"/>
                <w:sz w:val="24"/>
              </w:rPr>
              <w:t>√</w:t>
            </w:r>
            <w:r>
              <w:rPr>
                <w:b/>
                <w:color w:val="000000"/>
                <w:sz w:val="24"/>
              </w:rPr>
              <w:t>；未通过</w:t>
            </w:r>
            <w:r>
              <w:rPr>
                <w:rFonts w:hint="eastAsia"/>
                <w:b/>
                <w:color w:val="000000"/>
                <w:sz w:val="24"/>
              </w:rPr>
              <w:t>符合性审查</w:t>
            </w:r>
            <w:r>
              <w:rPr>
                <w:b/>
                <w:color w:val="000000"/>
                <w:sz w:val="24"/>
              </w:rPr>
              <w:t>标注为</w:t>
            </w:r>
            <w:r>
              <w:rPr>
                <w:b/>
                <w:color w:val="000000"/>
                <w:sz w:val="24"/>
              </w:rPr>
              <w:t>×</w:t>
            </w:r>
            <w:r>
              <w:rPr>
                <w:rFonts w:hint="eastAsia"/>
                <w:b/>
                <w:color w:val="000000"/>
                <w:sz w:val="24"/>
              </w:rPr>
              <w:t>。</w:t>
            </w:r>
          </w:p>
        </w:tc>
      </w:tr>
    </w:tbl>
    <w:p w14:paraId="52955881" w14:textId="77777777" w:rsidR="00AA4130" w:rsidRDefault="00AA4130">
      <w:pPr>
        <w:ind w:firstLineChars="200" w:firstLine="482"/>
        <w:rPr>
          <w:b/>
          <w:color w:val="000000"/>
          <w:sz w:val="24"/>
        </w:rPr>
      </w:pPr>
    </w:p>
    <w:p w14:paraId="35EE4C28" w14:textId="77777777" w:rsidR="00AA4130" w:rsidRDefault="00B91F4D">
      <w:pPr>
        <w:numPr>
          <w:ilvl w:val="0"/>
          <w:numId w:val="10"/>
        </w:numPr>
        <w:tabs>
          <w:tab w:val="left" w:pos="360"/>
        </w:tabs>
        <w:snapToGrid w:val="0"/>
        <w:spacing w:line="360" w:lineRule="auto"/>
        <w:outlineLvl w:val="1"/>
        <w:rPr>
          <w:sz w:val="24"/>
        </w:rPr>
      </w:pPr>
      <w:r>
        <w:rPr>
          <w:sz w:val="24"/>
        </w:rPr>
        <w:t>磋商、响应文件有关事项的澄清、说明或者更正和最后报价</w:t>
      </w:r>
    </w:p>
    <w:p w14:paraId="11EC6610" w14:textId="77777777" w:rsidR="00AA4130" w:rsidRDefault="00B91F4D">
      <w:pPr>
        <w:numPr>
          <w:ilvl w:val="1"/>
          <w:numId w:val="10"/>
        </w:numPr>
        <w:tabs>
          <w:tab w:val="left" w:pos="1080"/>
        </w:tabs>
        <w:snapToGrid w:val="0"/>
        <w:spacing w:line="360" w:lineRule="auto"/>
        <w:ind w:left="1077" w:hanging="720"/>
        <w:rPr>
          <w:sz w:val="24"/>
        </w:rPr>
      </w:pPr>
      <w:r>
        <w:rPr>
          <w:sz w:val="24"/>
        </w:rPr>
        <w:t>磋商小组所有成员</w:t>
      </w:r>
      <w:r>
        <w:rPr>
          <w:rFonts w:hint="eastAsia"/>
          <w:sz w:val="24"/>
        </w:rPr>
        <w:t>将</w:t>
      </w:r>
      <w:r>
        <w:rPr>
          <w:sz w:val="24"/>
        </w:rPr>
        <w:t>集中与单一供应商分别进行磋商，并给予所有参加磋商的供应商平等的磋商机会。</w:t>
      </w:r>
    </w:p>
    <w:p w14:paraId="35142AE3" w14:textId="77777777" w:rsidR="00AA4130" w:rsidRDefault="00B91F4D">
      <w:pPr>
        <w:numPr>
          <w:ilvl w:val="1"/>
          <w:numId w:val="10"/>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1BE0D58" w14:textId="77777777" w:rsidR="00AA4130" w:rsidRDefault="00B91F4D">
      <w:pPr>
        <w:numPr>
          <w:ilvl w:val="1"/>
          <w:numId w:val="10"/>
        </w:numPr>
        <w:tabs>
          <w:tab w:val="left" w:pos="1080"/>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14:paraId="5312E2BA" w14:textId="77777777" w:rsidR="00AA4130" w:rsidRDefault="00B91F4D">
      <w:pPr>
        <w:numPr>
          <w:ilvl w:val="1"/>
          <w:numId w:val="10"/>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w:t>
      </w:r>
      <w:r>
        <w:rPr>
          <w:rFonts w:hint="eastAsia"/>
          <w:kern w:val="0"/>
          <w:sz w:val="24"/>
        </w:rPr>
        <w:t>（若供应商为事业单位或其他组织或分支机构，可为单位负责人）</w:t>
      </w:r>
      <w:r>
        <w:rPr>
          <w:kern w:val="0"/>
          <w:sz w:val="24"/>
        </w:rPr>
        <w:t>或授权代表签字或者加盖公章。由授权代表签字的，应当附授权委托书。供应商为自然人的，应当由本人签字并附身份证明。</w:t>
      </w:r>
    </w:p>
    <w:p w14:paraId="1690D9C8" w14:textId="77777777" w:rsidR="00AA4130" w:rsidRDefault="00B91F4D">
      <w:pPr>
        <w:numPr>
          <w:ilvl w:val="1"/>
          <w:numId w:val="10"/>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14:paraId="4DFF89D3" w14:textId="77777777" w:rsidR="00AA4130" w:rsidRDefault="00B91F4D">
      <w:pPr>
        <w:numPr>
          <w:ilvl w:val="2"/>
          <w:numId w:val="10"/>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5F573805" w14:textId="77777777" w:rsidR="00AA4130" w:rsidRDefault="00B91F4D">
      <w:pPr>
        <w:numPr>
          <w:ilvl w:val="2"/>
          <w:numId w:val="10"/>
        </w:numPr>
        <w:snapToGrid w:val="0"/>
        <w:spacing w:line="360" w:lineRule="auto"/>
        <w:rPr>
          <w:sz w:val="24"/>
        </w:rPr>
      </w:pP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w:t>
      </w:r>
      <w:r>
        <w:rPr>
          <w:sz w:val="24"/>
        </w:rPr>
        <w:lastRenderedPageBreak/>
        <w:t>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300D05E3" w14:textId="77777777" w:rsidR="00AA4130" w:rsidRDefault="00B91F4D">
      <w:pPr>
        <w:numPr>
          <w:ilvl w:val="2"/>
          <w:numId w:val="10"/>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sz w:val="24"/>
        </w:rPr>
        <w:t>（若供应商为事业单位或其他组织或分支机构，可为单位负责人）</w:t>
      </w:r>
      <w:r>
        <w:rPr>
          <w:sz w:val="24"/>
        </w:rPr>
        <w:t>或其授权代表签字或者加盖公章。由授权代表签字的，应当附授权委托书。供应商为自然人的，应当由本人签字并附身份证明。澄清</w:t>
      </w:r>
      <w:r>
        <w:rPr>
          <w:rFonts w:hint="eastAsia"/>
          <w:sz w:val="24"/>
        </w:rPr>
        <w:t>、说明或者更正</w:t>
      </w:r>
      <w:r>
        <w:rPr>
          <w:sz w:val="24"/>
        </w:rPr>
        <w:t>文件将作为响应文件内容的一部分。</w:t>
      </w:r>
    </w:p>
    <w:p w14:paraId="7EA7A8C8" w14:textId="77777777" w:rsidR="00AA4130" w:rsidRDefault="00B91F4D">
      <w:pPr>
        <w:numPr>
          <w:ilvl w:val="1"/>
          <w:numId w:val="10"/>
        </w:numPr>
        <w:tabs>
          <w:tab w:val="left" w:pos="1080"/>
          <w:tab w:val="left" w:pos="1872"/>
        </w:tabs>
        <w:snapToGrid w:val="0"/>
        <w:spacing w:line="360" w:lineRule="auto"/>
        <w:ind w:left="1077" w:hanging="720"/>
        <w:rPr>
          <w:sz w:val="24"/>
        </w:rPr>
      </w:pPr>
      <w:r>
        <w:rPr>
          <w:rFonts w:hint="eastAsia"/>
          <w:b/>
          <w:bCs/>
          <w:sz w:val="24"/>
        </w:rPr>
        <w:t>（磋商次数为</w:t>
      </w:r>
      <w:r>
        <w:rPr>
          <w:rFonts w:hint="eastAsia"/>
          <w:b/>
          <w:bCs/>
          <w:sz w:val="24"/>
        </w:rPr>
        <w:t>2</w:t>
      </w:r>
      <w:r>
        <w:rPr>
          <w:rFonts w:hint="eastAsia"/>
          <w:b/>
          <w:bCs/>
          <w:sz w:val="24"/>
        </w:rPr>
        <w:t>次，除首次递交响应文件后，再增加一轮二次磋商），</w:t>
      </w:r>
      <w:r>
        <w:rPr>
          <w:sz w:val="24"/>
        </w:rPr>
        <w:t>磋商结束后，磋商小组将要求所有实质性响应的供应商在规定时间内提交最后报价。最后报价时间为磋商小组指定的时间，具体时间根据磋商进度另行通知。</w:t>
      </w:r>
    </w:p>
    <w:p w14:paraId="32E58DB0" w14:textId="77777777" w:rsidR="00D40406" w:rsidRDefault="00D40406" w:rsidP="00D40406">
      <w:pPr>
        <w:numPr>
          <w:ilvl w:val="1"/>
          <w:numId w:val="10"/>
        </w:numPr>
        <w:tabs>
          <w:tab w:val="clear" w:pos="1589"/>
          <w:tab w:val="left" w:pos="1080"/>
          <w:tab w:val="left" w:pos="1872"/>
        </w:tabs>
        <w:snapToGrid w:val="0"/>
        <w:spacing w:line="360" w:lineRule="auto"/>
        <w:ind w:left="1077" w:hanging="720"/>
        <w:rPr>
          <w:sz w:val="24"/>
        </w:rPr>
      </w:pPr>
      <w:r w:rsidRPr="00803A0F">
        <w:rPr>
          <w:rFonts w:hint="eastAsia"/>
          <w:sz w:val="24"/>
        </w:rPr>
        <w:t>异常低价处理</w:t>
      </w:r>
    </w:p>
    <w:p w14:paraId="2B79728E" w14:textId="77777777" w:rsidR="00D40406" w:rsidRDefault="00D40406" w:rsidP="00D40406">
      <w:pPr>
        <w:numPr>
          <w:ilvl w:val="2"/>
          <w:numId w:val="10"/>
        </w:numPr>
        <w:snapToGrid w:val="0"/>
        <w:spacing w:line="360" w:lineRule="auto"/>
        <w:rPr>
          <w:sz w:val="24"/>
        </w:rPr>
      </w:pPr>
      <w:r w:rsidRPr="00803A0F">
        <w:rPr>
          <w:rFonts w:hint="eastAsia"/>
          <w:sz w:val="24"/>
        </w:rPr>
        <w:t>政府采购评审中出现下列情形之一的，评审委员会应当启动异常低价投标（响应）审查程序：</w:t>
      </w:r>
    </w:p>
    <w:p w14:paraId="6D2C6E5A" w14:textId="7CC17285" w:rsidR="00D40406" w:rsidRPr="00803A0F" w:rsidRDefault="00D40406" w:rsidP="00D40406">
      <w:pPr>
        <w:tabs>
          <w:tab w:val="left" w:pos="900"/>
          <w:tab w:val="left" w:pos="1080"/>
          <w:tab w:val="left" w:pos="1872"/>
        </w:tabs>
        <w:snapToGrid w:val="0"/>
        <w:spacing w:line="360" w:lineRule="auto"/>
        <w:ind w:left="1077"/>
        <w:rPr>
          <w:sz w:val="24"/>
        </w:rPr>
      </w:pPr>
      <w:r w:rsidRPr="00803A0F">
        <w:rPr>
          <w:rFonts w:hint="eastAsia"/>
          <w:sz w:val="24"/>
        </w:rPr>
        <w:t>（</w:t>
      </w:r>
      <w:r w:rsidRPr="00803A0F">
        <w:rPr>
          <w:rFonts w:hint="eastAsia"/>
          <w:sz w:val="24"/>
        </w:rPr>
        <w:t>1</w:t>
      </w:r>
      <w:r w:rsidRPr="00803A0F">
        <w:rPr>
          <w:rFonts w:hint="eastAsia"/>
          <w:sz w:val="24"/>
        </w:rPr>
        <w:t>）投标（响应）报价低于全部通过符合性审查供应商投标（响应）报价平均值</w:t>
      </w:r>
      <w:r w:rsidR="001050C4" w:rsidRPr="001050C4">
        <w:rPr>
          <w:rFonts w:hint="eastAsia"/>
          <w:sz w:val="24"/>
          <w:u w:val="single"/>
        </w:rPr>
        <w:t xml:space="preserve"> 50 </w:t>
      </w:r>
      <w:r w:rsidRPr="00803A0F">
        <w:rPr>
          <w:rFonts w:hint="eastAsia"/>
          <w:sz w:val="24"/>
        </w:rPr>
        <w:t>%</w:t>
      </w:r>
      <w:r w:rsidRPr="00803A0F">
        <w:rPr>
          <w:rFonts w:hint="eastAsia"/>
          <w:sz w:val="24"/>
        </w:rPr>
        <w:t>的，即投标（响应）报价</w:t>
      </w:r>
      <w:r w:rsidRPr="00803A0F">
        <w:rPr>
          <w:rFonts w:hint="eastAsia"/>
          <w:sz w:val="24"/>
        </w:rPr>
        <w:t>&lt;</w:t>
      </w:r>
      <w:r w:rsidRPr="00803A0F">
        <w:rPr>
          <w:rFonts w:hint="eastAsia"/>
          <w:sz w:val="24"/>
        </w:rPr>
        <w:t>全部通过符合性审查供应商投标（响应）报价平均值×</w:t>
      </w:r>
      <w:r w:rsidR="001050C4" w:rsidRPr="001050C4">
        <w:rPr>
          <w:rFonts w:hint="eastAsia"/>
          <w:sz w:val="24"/>
          <w:u w:val="single"/>
        </w:rPr>
        <w:t xml:space="preserve">50 </w:t>
      </w:r>
      <w:r w:rsidRPr="00803A0F">
        <w:rPr>
          <w:rFonts w:hint="eastAsia"/>
          <w:sz w:val="24"/>
        </w:rPr>
        <w:t>%</w:t>
      </w:r>
      <w:r w:rsidRPr="00803A0F">
        <w:rPr>
          <w:rFonts w:hint="eastAsia"/>
          <w:sz w:val="24"/>
        </w:rPr>
        <w:t>；</w:t>
      </w:r>
    </w:p>
    <w:p w14:paraId="5C925872" w14:textId="2A6105B2" w:rsidR="00D40406" w:rsidRPr="00803A0F" w:rsidRDefault="00D40406" w:rsidP="00D40406">
      <w:pPr>
        <w:tabs>
          <w:tab w:val="left" w:pos="900"/>
          <w:tab w:val="left" w:pos="1080"/>
          <w:tab w:val="left" w:pos="1872"/>
        </w:tabs>
        <w:snapToGrid w:val="0"/>
        <w:spacing w:line="360" w:lineRule="auto"/>
        <w:ind w:left="1077"/>
        <w:rPr>
          <w:sz w:val="24"/>
        </w:rPr>
      </w:pPr>
      <w:r w:rsidRPr="00803A0F">
        <w:rPr>
          <w:rFonts w:hint="eastAsia"/>
          <w:sz w:val="24"/>
        </w:rPr>
        <w:t>（</w:t>
      </w:r>
      <w:r w:rsidRPr="00803A0F">
        <w:rPr>
          <w:rFonts w:hint="eastAsia"/>
          <w:sz w:val="24"/>
        </w:rPr>
        <w:t>2</w:t>
      </w:r>
      <w:r w:rsidRPr="00803A0F">
        <w:rPr>
          <w:rFonts w:hint="eastAsia"/>
          <w:sz w:val="24"/>
        </w:rPr>
        <w:t>）投标（响应）报价低于通过符合性审查的次低报价供应商投标（响应）报价</w:t>
      </w:r>
      <w:r w:rsidR="001050C4" w:rsidRPr="001050C4">
        <w:rPr>
          <w:rFonts w:hint="eastAsia"/>
          <w:sz w:val="24"/>
          <w:u w:val="single"/>
        </w:rPr>
        <w:t xml:space="preserve">50 </w:t>
      </w:r>
      <w:r w:rsidRPr="00803A0F">
        <w:rPr>
          <w:rFonts w:hint="eastAsia"/>
          <w:sz w:val="24"/>
        </w:rPr>
        <w:t>%</w:t>
      </w:r>
      <w:r w:rsidRPr="00803A0F">
        <w:rPr>
          <w:rFonts w:hint="eastAsia"/>
          <w:sz w:val="24"/>
        </w:rPr>
        <w:t>的，即投标（响应）报价</w:t>
      </w:r>
      <w:r w:rsidRPr="00803A0F">
        <w:rPr>
          <w:rFonts w:hint="eastAsia"/>
          <w:sz w:val="24"/>
        </w:rPr>
        <w:t>&lt;</w:t>
      </w:r>
      <w:r w:rsidRPr="00803A0F">
        <w:rPr>
          <w:rFonts w:hint="eastAsia"/>
          <w:sz w:val="24"/>
        </w:rPr>
        <w:t>通过符合性审查的次低报价供应商投标（响应）报价×</w:t>
      </w:r>
      <w:r w:rsidR="001050C4" w:rsidRPr="001050C4">
        <w:rPr>
          <w:rFonts w:hint="eastAsia"/>
          <w:sz w:val="24"/>
          <w:u w:val="single"/>
        </w:rPr>
        <w:t xml:space="preserve">50 </w:t>
      </w:r>
      <w:r w:rsidRPr="00803A0F">
        <w:rPr>
          <w:rFonts w:hint="eastAsia"/>
          <w:sz w:val="24"/>
        </w:rPr>
        <w:t>%</w:t>
      </w:r>
      <w:r w:rsidRPr="00803A0F">
        <w:rPr>
          <w:rFonts w:hint="eastAsia"/>
          <w:sz w:val="24"/>
        </w:rPr>
        <w:t>；</w:t>
      </w:r>
    </w:p>
    <w:p w14:paraId="75580107" w14:textId="0B6DCEAE" w:rsidR="00D40406" w:rsidRPr="00803A0F" w:rsidRDefault="00D40406" w:rsidP="00D40406">
      <w:pPr>
        <w:tabs>
          <w:tab w:val="left" w:pos="900"/>
          <w:tab w:val="left" w:pos="1080"/>
          <w:tab w:val="left" w:pos="1872"/>
        </w:tabs>
        <w:snapToGrid w:val="0"/>
        <w:spacing w:line="360" w:lineRule="auto"/>
        <w:ind w:left="1077"/>
        <w:rPr>
          <w:sz w:val="24"/>
        </w:rPr>
      </w:pPr>
      <w:r w:rsidRPr="00803A0F">
        <w:rPr>
          <w:rFonts w:hint="eastAsia"/>
          <w:sz w:val="24"/>
        </w:rPr>
        <w:t>（</w:t>
      </w:r>
      <w:r w:rsidRPr="00803A0F">
        <w:rPr>
          <w:rFonts w:hint="eastAsia"/>
          <w:sz w:val="24"/>
        </w:rPr>
        <w:t>3</w:t>
      </w:r>
      <w:r w:rsidRPr="00803A0F">
        <w:rPr>
          <w:rFonts w:hint="eastAsia"/>
          <w:sz w:val="24"/>
        </w:rPr>
        <w:t>）投标（响应）报价低于采购项目最高限价</w:t>
      </w:r>
      <w:r w:rsidR="007C721C" w:rsidRPr="007C721C">
        <w:rPr>
          <w:rFonts w:hint="eastAsia"/>
          <w:sz w:val="24"/>
          <w:u w:val="single"/>
        </w:rPr>
        <w:t>65</w:t>
      </w:r>
      <w:r w:rsidRPr="00803A0F">
        <w:rPr>
          <w:rFonts w:hint="eastAsia"/>
          <w:sz w:val="24"/>
        </w:rPr>
        <w:t>%</w:t>
      </w:r>
      <w:r w:rsidRPr="00803A0F">
        <w:rPr>
          <w:rFonts w:hint="eastAsia"/>
          <w:sz w:val="24"/>
        </w:rPr>
        <w:t>的，即投标（响应）报价</w:t>
      </w:r>
      <w:r w:rsidRPr="00803A0F">
        <w:rPr>
          <w:rFonts w:hint="eastAsia"/>
          <w:sz w:val="24"/>
        </w:rPr>
        <w:t>&lt;</w:t>
      </w:r>
      <w:r w:rsidRPr="00803A0F">
        <w:rPr>
          <w:rFonts w:hint="eastAsia"/>
          <w:sz w:val="24"/>
        </w:rPr>
        <w:t>采购项目最高限价×</w:t>
      </w:r>
      <w:r w:rsidR="007C721C" w:rsidRPr="007C721C">
        <w:rPr>
          <w:rFonts w:hint="eastAsia"/>
          <w:sz w:val="24"/>
          <w:u w:val="single"/>
        </w:rPr>
        <w:t>65</w:t>
      </w:r>
      <w:r w:rsidRPr="00803A0F">
        <w:rPr>
          <w:rFonts w:hint="eastAsia"/>
          <w:sz w:val="24"/>
        </w:rPr>
        <w:t>%</w:t>
      </w:r>
      <w:r w:rsidRPr="00803A0F">
        <w:rPr>
          <w:rFonts w:hint="eastAsia"/>
          <w:sz w:val="24"/>
        </w:rPr>
        <w:t>；未设定最高限价的采购项目，以采购项目预算金额作为最高限价；</w:t>
      </w:r>
    </w:p>
    <w:p w14:paraId="4C2C4DCC" w14:textId="77777777" w:rsidR="00D40406" w:rsidRDefault="00D40406" w:rsidP="00D40406">
      <w:pPr>
        <w:tabs>
          <w:tab w:val="left" w:pos="900"/>
          <w:tab w:val="left" w:pos="1080"/>
          <w:tab w:val="left" w:pos="1872"/>
        </w:tabs>
        <w:snapToGrid w:val="0"/>
        <w:spacing w:line="360" w:lineRule="auto"/>
        <w:ind w:left="1077"/>
        <w:rPr>
          <w:sz w:val="24"/>
        </w:rPr>
      </w:pPr>
      <w:r w:rsidRPr="00803A0F">
        <w:rPr>
          <w:rFonts w:hint="eastAsia"/>
          <w:sz w:val="24"/>
        </w:rPr>
        <w:t>（</w:t>
      </w:r>
      <w:r w:rsidRPr="00803A0F">
        <w:rPr>
          <w:rFonts w:hint="eastAsia"/>
          <w:sz w:val="24"/>
        </w:rPr>
        <w:t>4</w:t>
      </w:r>
      <w:r w:rsidRPr="00803A0F">
        <w:rPr>
          <w:rFonts w:hint="eastAsia"/>
          <w:sz w:val="24"/>
        </w:rPr>
        <w:t>）评审委员会基于专业判断，认为供应商报价过低，有可能影响产品质量或者不能诚信履约的其他情形。</w:t>
      </w:r>
    </w:p>
    <w:p w14:paraId="5AB16672" w14:textId="77777777" w:rsidR="00D40406" w:rsidRDefault="00D40406" w:rsidP="00D40406">
      <w:pPr>
        <w:numPr>
          <w:ilvl w:val="2"/>
          <w:numId w:val="10"/>
        </w:numPr>
        <w:snapToGrid w:val="0"/>
        <w:spacing w:line="360" w:lineRule="auto"/>
        <w:rPr>
          <w:rFonts w:eastAsiaTheme="minorEastAsia"/>
          <w:sz w:val="24"/>
        </w:rPr>
      </w:pPr>
      <w:r>
        <w:rPr>
          <w:rFonts w:eastAsiaTheme="minorEastAsia" w:hint="eastAsia"/>
          <w:sz w:val="24"/>
        </w:rPr>
        <w:t>评审委员会启动异常低价投标（响应）审查后，属于前述第</w:t>
      </w:r>
      <w:r>
        <w:rPr>
          <w:rFonts w:eastAsiaTheme="minorEastAsia" w:hint="eastAsia"/>
          <w:sz w:val="24"/>
        </w:rPr>
        <w:lastRenderedPageBreak/>
        <w:t>（</w:t>
      </w:r>
      <w:r>
        <w:rPr>
          <w:rFonts w:eastAsiaTheme="minorEastAsia"/>
          <w:sz w:val="24"/>
        </w:rPr>
        <w:t>1</w:t>
      </w:r>
      <w:r>
        <w:rPr>
          <w:rFonts w:eastAsiaTheme="minorEastAsia" w:hint="eastAsia"/>
          <w:sz w:val="24"/>
        </w:rPr>
        <w:t>）项至第（</w:t>
      </w:r>
      <w:r>
        <w:rPr>
          <w:rFonts w:eastAsiaTheme="minorEastAsia"/>
          <w:sz w:val="24"/>
        </w:rPr>
        <w:t>4</w:t>
      </w:r>
      <w:r>
        <w:rPr>
          <w:rFonts w:eastAsiaTheme="minorEastAsia" w:hint="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eastAsiaTheme="minorEastAsia" w:hint="eastAsia"/>
          <w:sz w:val="24"/>
        </w:rPr>
        <w:t>分钟。其中，属于第（</w:t>
      </w:r>
      <w:r>
        <w:rPr>
          <w:rFonts w:eastAsiaTheme="minorEastAsia"/>
          <w:sz w:val="24"/>
        </w:rPr>
        <w:t>3</w:t>
      </w:r>
      <w:r>
        <w:rPr>
          <w:rFonts w:eastAsiaTheme="minorEastAsia" w:hint="eastAsia"/>
          <w:sz w:val="24"/>
        </w:rPr>
        <w:t>）项情形，供应商已随投标（响应）文件一并提交相关书面说明及必要的证明材料的，在评审现场可不再重复提交。</w:t>
      </w:r>
    </w:p>
    <w:p w14:paraId="62B40D5C" w14:textId="77777777" w:rsidR="00D40406" w:rsidRDefault="00D40406" w:rsidP="00D40406">
      <w:pPr>
        <w:numPr>
          <w:ilvl w:val="2"/>
          <w:numId w:val="10"/>
        </w:numPr>
        <w:snapToGrid w:val="0"/>
        <w:spacing w:line="360" w:lineRule="auto"/>
        <w:rPr>
          <w:rFonts w:eastAsiaTheme="minorEastAsia"/>
          <w:sz w:val="24"/>
        </w:rPr>
      </w:pPr>
      <w:r>
        <w:rPr>
          <w:rFonts w:eastAsiaTheme="minorEastAsia"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12ABAB1" w14:textId="02AC71A8" w:rsidR="00D40406" w:rsidRPr="00816AC6" w:rsidRDefault="00D40406" w:rsidP="00816AC6">
      <w:pPr>
        <w:numPr>
          <w:ilvl w:val="2"/>
          <w:numId w:val="10"/>
        </w:numPr>
        <w:snapToGrid w:val="0"/>
        <w:spacing w:line="360" w:lineRule="auto"/>
        <w:rPr>
          <w:rFonts w:eastAsiaTheme="minorEastAsia"/>
          <w:sz w:val="24"/>
        </w:rPr>
      </w:pPr>
      <w:bookmarkStart w:id="635" w:name="_Hlk190337965"/>
      <w:r>
        <w:rPr>
          <w:rFonts w:eastAsiaTheme="minorEastAsia" w:hint="eastAsia"/>
          <w:sz w:val="24"/>
        </w:rPr>
        <w:t>上述投标（响应）报价指按照本章</w:t>
      </w:r>
      <w:r>
        <w:rPr>
          <w:rFonts w:eastAsiaTheme="minorEastAsia"/>
          <w:sz w:val="24"/>
        </w:rPr>
        <w:t>3.2</w:t>
      </w:r>
      <w:r>
        <w:rPr>
          <w:rFonts w:eastAsiaTheme="minorEastAsia" w:hint="eastAsia"/>
          <w:sz w:val="24"/>
        </w:rPr>
        <w:t>修正后的报价</w:t>
      </w:r>
      <w:bookmarkEnd w:id="635"/>
      <w:r>
        <w:rPr>
          <w:rFonts w:eastAsiaTheme="minorEastAsia" w:hint="eastAsia"/>
          <w:sz w:val="24"/>
        </w:rPr>
        <w:t>。</w:t>
      </w:r>
    </w:p>
    <w:p w14:paraId="01030043" w14:textId="77777777" w:rsidR="00AA4130" w:rsidRDefault="00B91F4D">
      <w:pPr>
        <w:numPr>
          <w:ilvl w:val="1"/>
          <w:numId w:val="10"/>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家。磋商文件不能详细列明采购标的的技术、服务要求，需经磋商由供应商提供最终设计方案或解决方案的，磋商结束后，磋商小组应当按照少数服从多数的原则投票推荐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14:paraId="6B2DCAB3" w14:textId="77777777" w:rsidR="00AA4130" w:rsidRDefault="00B91F4D">
      <w:pPr>
        <w:numPr>
          <w:ilvl w:val="1"/>
          <w:numId w:val="10"/>
        </w:numPr>
        <w:tabs>
          <w:tab w:val="left" w:pos="1080"/>
          <w:tab w:val="left" w:pos="1872"/>
        </w:tabs>
        <w:snapToGrid w:val="0"/>
        <w:spacing w:line="360" w:lineRule="auto"/>
        <w:ind w:left="1077" w:hanging="720"/>
        <w:rPr>
          <w:sz w:val="24"/>
        </w:rPr>
      </w:pPr>
      <w:r>
        <w:rPr>
          <w:sz w:val="24"/>
        </w:rPr>
        <w:t>最后报价是供应商响应文件的有效组成部分。</w:t>
      </w:r>
    </w:p>
    <w:p w14:paraId="56C6365B" w14:textId="77777777" w:rsidR="00AA4130" w:rsidRDefault="00B91F4D">
      <w:pPr>
        <w:numPr>
          <w:ilvl w:val="1"/>
          <w:numId w:val="10"/>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0D2013B5" w14:textId="77777777" w:rsidR="00AA4130" w:rsidRDefault="00B91F4D">
      <w:pPr>
        <w:numPr>
          <w:ilvl w:val="0"/>
          <w:numId w:val="10"/>
        </w:numPr>
        <w:tabs>
          <w:tab w:val="left" w:pos="360"/>
        </w:tabs>
        <w:snapToGrid w:val="0"/>
        <w:spacing w:line="360" w:lineRule="auto"/>
        <w:outlineLvl w:val="1"/>
        <w:rPr>
          <w:sz w:val="24"/>
        </w:rPr>
      </w:pPr>
      <w:r>
        <w:rPr>
          <w:sz w:val="24"/>
        </w:rPr>
        <w:t>最后报价的算术修正及政策调整</w:t>
      </w:r>
    </w:p>
    <w:p w14:paraId="22A0C7A5" w14:textId="77777777" w:rsidR="00AA4130" w:rsidRDefault="00B91F4D">
      <w:pPr>
        <w:numPr>
          <w:ilvl w:val="1"/>
          <w:numId w:val="10"/>
        </w:numPr>
        <w:tabs>
          <w:tab w:val="left" w:pos="1080"/>
        </w:tabs>
        <w:snapToGrid w:val="0"/>
        <w:spacing w:line="360" w:lineRule="auto"/>
        <w:ind w:left="1077"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分项报价表有缺漏视为已含在其他各项报价中，将不对最后报价进行调整。磋商小组有</w:t>
      </w:r>
      <w:r>
        <w:rPr>
          <w:sz w:val="24"/>
        </w:rPr>
        <w:lastRenderedPageBreak/>
        <w:t>权要求供应商在评审现场合理的时间内对此进行书面确认，供应商不确认的，视为将一个采购包中的内容拆</w:t>
      </w:r>
      <w:r>
        <w:rPr>
          <w:rFonts w:hint="eastAsia"/>
          <w:sz w:val="24"/>
        </w:rPr>
        <w:t>分</w:t>
      </w:r>
      <w:r>
        <w:rPr>
          <w:sz w:val="24"/>
        </w:rPr>
        <w:t>响应，其</w:t>
      </w:r>
      <w:r>
        <w:rPr>
          <w:b/>
          <w:sz w:val="24"/>
        </w:rPr>
        <w:t>响应无效</w:t>
      </w:r>
      <w:r>
        <w:rPr>
          <w:sz w:val="24"/>
        </w:rPr>
        <w:t>。</w:t>
      </w:r>
    </w:p>
    <w:p w14:paraId="0D17C3F6" w14:textId="77777777" w:rsidR="00AA4130" w:rsidRDefault="00B91F4D">
      <w:pPr>
        <w:numPr>
          <w:ilvl w:val="1"/>
          <w:numId w:val="10"/>
        </w:numPr>
        <w:tabs>
          <w:tab w:val="left" w:pos="1080"/>
          <w:tab w:val="left" w:pos="1872"/>
        </w:tabs>
        <w:snapToGrid w:val="0"/>
        <w:spacing w:line="360" w:lineRule="auto"/>
        <w:ind w:left="1077" w:hanging="720"/>
        <w:rPr>
          <w:sz w:val="24"/>
        </w:rPr>
      </w:pPr>
      <w:r>
        <w:rPr>
          <w:sz w:val="24"/>
        </w:rPr>
        <w:t>最后报价出现前后不一致的，按照下列规定修正：</w:t>
      </w:r>
    </w:p>
    <w:p w14:paraId="63C55EA0" w14:textId="77777777" w:rsidR="00AA4130" w:rsidRDefault="00B91F4D">
      <w:pPr>
        <w:numPr>
          <w:ilvl w:val="2"/>
          <w:numId w:val="10"/>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25CC0B0D" w14:textId="77777777" w:rsidR="00AA4130" w:rsidRDefault="00B91F4D">
      <w:pPr>
        <w:tabs>
          <w:tab w:val="left" w:pos="1080"/>
          <w:tab w:val="left" w:pos="1589"/>
          <w:tab w:val="left" w:pos="2035"/>
          <w:tab w:val="left" w:pos="2114"/>
        </w:tabs>
        <w:snapToGrid w:val="0"/>
        <w:spacing w:line="360" w:lineRule="auto"/>
        <w:ind w:left="2035"/>
        <w:rPr>
          <w:sz w:val="24"/>
          <w:u w:val="single"/>
        </w:rPr>
      </w:pPr>
      <w:r>
        <w:rPr>
          <w:sz w:val="24"/>
        </w:rPr>
        <w:sym w:font="Wingdings 2" w:char="00A3"/>
      </w:r>
      <w:r>
        <w:rPr>
          <w:sz w:val="24"/>
        </w:rPr>
        <w:t>有，具体规定为：</w:t>
      </w:r>
      <w:r>
        <w:rPr>
          <w:sz w:val="24"/>
        </w:rPr>
        <w:t>___________</w:t>
      </w:r>
    </w:p>
    <w:p w14:paraId="1FD0ACEB" w14:textId="77777777" w:rsidR="00AA4130" w:rsidRDefault="00B91F4D">
      <w:pPr>
        <w:tabs>
          <w:tab w:val="left" w:pos="1080"/>
          <w:tab w:val="left" w:pos="1589"/>
          <w:tab w:val="left" w:pos="2035"/>
          <w:tab w:val="left" w:pos="2114"/>
        </w:tabs>
        <w:snapToGrid w:val="0"/>
        <w:spacing w:line="360" w:lineRule="auto"/>
        <w:ind w:left="2035"/>
        <w:rPr>
          <w:sz w:val="24"/>
        </w:rPr>
      </w:pPr>
      <w:r>
        <w:rPr>
          <w:rFonts w:cs="Segoe UI"/>
          <w:sz w:val="24"/>
        </w:rPr>
        <w:t>■</w:t>
      </w:r>
      <w:r>
        <w:rPr>
          <w:sz w:val="24"/>
        </w:rPr>
        <w:t>无，按下述</w:t>
      </w:r>
      <w:r>
        <w:rPr>
          <w:sz w:val="24"/>
        </w:rPr>
        <w:t>3.2.2-3.2.5</w:t>
      </w:r>
      <w:r>
        <w:rPr>
          <w:sz w:val="24"/>
        </w:rPr>
        <w:t>项规定修正。</w:t>
      </w:r>
    </w:p>
    <w:p w14:paraId="238679E1" w14:textId="77777777" w:rsidR="00AA4130" w:rsidRDefault="00B91F4D">
      <w:pPr>
        <w:numPr>
          <w:ilvl w:val="2"/>
          <w:numId w:val="10"/>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78FE83A7" w14:textId="77777777" w:rsidR="00AA4130" w:rsidRDefault="00B91F4D">
      <w:pPr>
        <w:numPr>
          <w:ilvl w:val="2"/>
          <w:numId w:val="10"/>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单价金额小数点或者百分比有明显错位的，以总价为准，并修改单价；</w:t>
      </w:r>
    </w:p>
    <w:p w14:paraId="570D927B" w14:textId="77777777" w:rsidR="00AA4130" w:rsidRDefault="00B91F4D">
      <w:pPr>
        <w:numPr>
          <w:ilvl w:val="2"/>
          <w:numId w:val="10"/>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3EB9596B" w14:textId="77777777" w:rsidR="00AA4130" w:rsidRDefault="00B91F4D">
      <w:pPr>
        <w:numPr>
          <w:ilvl w:val="2"/>
          <w:numId w:val="10"/>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67A82474" w14:textId="77777777" w:rsidR="00AA4130" w:rsidRDefault="00B91F4D">
      <w:pPr>
        <w:numPr>
          <w:ilvl w:val="1"/>
          <w:numId w:val="10"/>
        </w:numPr>
        <w:tabs>
          <w:tab w:val="left" w:pos="1080"/>
          <w:tab w:val="left" w:pos="1872"/>
        </w:tabs>
        <w:snapToGrid w:val="0"/>
        <w:spacing w:line="360" w:lineRule="auto"/>
        <w:ind w:left="1077" w:hanging="720"/>
        <w:rPr>
          <w:sz w:val="24"/>
        </w:rPr>
      </w:pPr>
      <w:r>
        <w:rPr>
          <w:sz w:val="24"/>
        </w:rPr>
        <w:t>落实政府采购政策的价格调整：只有符合第二章《供应商须知》</w:t>
      </w:r>
      <w:r>
        <w:rPr>
          <w:sz w:val="24"/>
        </w:rPr>
        <w:t>4.2</w:t>
      </w:r>
      <w:r>
        <w:rPr>
          <w:sz w:val="24"/>
        </w:rPr>
        <w:t>条规定情形的，可以享受中小企业扶持政策，用扣除后的价格参加评审；否则，评审时价格不予扣除。</w:t>
      </w:r>
    </w:p>
    <w:p w14:paraId="388B5407" w14:textId="77777777" w:rsidR="00AA4130" w:rsidRDefault="00B91F4D">
      <w:pPr>
        <w:numPr>
          <w:ilvl w:val="2"/>
          <w:numId w:val="10"/>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b/>
          <w:bCs/>
          <w:sz w:val="24"/>
          <w:u w:val="single"/>
        </w:rPr>
        <w:t xml:space="preserve"> </w:t>
      </w:r>
      <w:r>
        <w:rPr>
          <w:b/>
          <w:bCs/>
          <w:sz w:val="24"/>
          <w:u w:val="single"/>
        </w:rPr>
        <w:t xml:space="preserve"> </w:t>
      </w:r>
      <w:r>
        <w:rPr>
          <w:rFonts w:hint="eastAsia"/>
          <w:b/>
          <w:bCs/>
          <w:sz w:val="24"/>
          <w:u w:val="single"/>
        </w:rPr>
        <w:t xml:space="preserve">10 </w:t>
      </w:r>
      <w:r>
        <w:rPr>
          <w:b/>
          <w:bCs/>
          <w:sz w:val="24"/>
          <w:u w:val="single"/>
        </w:rPr>
        <w:t xml:space="preserve"> </w:t>
      </w:r>
      <w:r>
        <w:rPr>
          <w:b/>
          <w:bCs/>
          <w:sz w:val="24"/>
        </w:rPr>
        <w:t>%</w:t>
      </w:r>
      <w:r>
        <w:rPr>
          <w:sz w:val="24"/>
        </w:rPr>
        <w:t>的扣除，用扣除后的价格参加评审。</w:t>
      </w:r>
    </w:p>
    <w:p w14:paraId="54235ADF" w14:textId="77777777" w:rsidR="00AA4130" w:rsidRDefault="00B91F4D">
      <w:pPr>
        <w:numPr>
          <w:ilvl w:val="2"/>
          <w:numId w:val="10"/>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rFonts w:hint="eastAsia"/>
          <w:b/>
          <w:bCs/>
          <w:sz w:val="24"/>
          <w:u w:val="single"/>
        </w:rPr>
        <w:t xml:space="preserve"> </w:t>
      </w:r>
      <w:r>
        <w:rPr>
          <w:b/>
          <w:bCs/>
          <w:sz w:val="24"/>
          <w:u w:val="single"/>
        </w:rPr>
        <w:t xml:space="preserve"> 4</w:t>
      </w:r>
      <w:r>
        <w:rPr>
          <w:rFonts w:hint="eastAsia"/>
          <w:b/>
          <w:bCs/>
          <w:sz w:val="24"/>
          <w:u w:val="single"/>
        </w:rPr>
        <w:t xml:space="preserve">  </w:t>
      </w:r>
      <w:r>
        <w:rPr>
          <w:b/>
          <w:bCs/>
          <w:sz w:val="24"/>
        </w:rPr>
        <w:t>%</w:t>
      </w:r>
      <w:r>
        <w:rPr>
          <w:sz w:val="24"/>
        </w:rPr>
        <w:t>的扣除，用扣除后的价格参加评审。</w:t>
      </w:r>
    </w:p>
    <w:p w14:paraId="6B61FE0B" w14:textId="77777777" w:rsidR="00AA4130" w:rsidRDefault="00B91F4D">
      <w:pPr>
        <w:numPr>
          <w:ilvl w:val="2"/>
          <w:numId w:val="10"/>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295BCE74" w14:textId="77777777" w:rsidR="00AA4130" w:rsidRDefault="00B91F4D">
      <w:pPr>
        <w:numPr>
          <w:ilvl w:val="2"/>
          <w:numId w:val="10"/>
        </w:numPr>
        <w:tabs>
          <w:tab w:val="left" w:pos="1080"/>
          <w:tab w:val="left" w:pos="1589"/>
          <w:tab w:val="left" w:pos="2035"/>
        </w:tabs>
        <w:snapToGrid w:val="0"/>
        <w:spacing w:line="360" w:lineRule="auto"/>
        <w:ind w:left="2035"/>
        <w:rPr>
          <w:sz w:val="24"/>
        </w:rPr>
      </w:pPr>
      <w:r>
        <w:rPr>
          <w:sz w:val="24"/>
        </w:rPr>
        <w:lastRenderedPageBreak/>
        <w:t>价格扣除比例对小型企业和微型企业同等对待，不作区分。</w:t>
      </w:r>
    </w:p>
    <w:p w14:paraId="420C05B1" w14:textId="77777777" w:rsidR="00AA4130" w:rsidRDefault="00B91F4D">
      <w:pPr>
        <w:numPr>
          <w:ilvl w:val="2"/>
          <w:numId w:val="10"/>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中小企业参加政府采购活动，应当按照竞争性磋商文件给定的格式出具《中小企业声明函》，否则不得享受相关中小企业扶持政策。</w:t>
      </w:r>
    </w:p>
    <w:p w14:paraId="62433110" w14:textId="77777777" w:rsidR="00AA4130" w:rsidRDefault="00B91F4D">
      <w:pPr>
        <w:numPr>
          <w:ilvl w:val="2"/>
          <w:numId w:val="10"/>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46BE23E1" w14:textId="77777777" w:rsidR="00AA4130" w:rsidRDefault="00B91F4D">
      <w:pPr>
        <w:numPr>
          <w:ilvl w:val="2"/>
          <w:numId w:val="10"/>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残疾人福利性单位按竞争性磋商文件要求提供了《残疾人福利性单位声明函》的，视同小微企业。</w:t>
      </w:r>
    </w:p>
    <w:p w14:paraId="07734C41" w14:textId="77777777" w:rsidR="00AA4130" w:rsidRDefault="00B91F4D">
      <w:pPr>
        <w:numPr>
          <w:ilvl w:val="2"/>
          <w:numId w:val="10"/>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6D410119" w14:textId="77777777" w:rsidR="00AA4130" w:rsidRDefault="00B91F4D">
      <w:pPr>
        <w:numPr>
          <w:ilvl w:val="2"/>
          <w:numId w:val="10"/>
        </w:numPr>
        <w:tabs>
          <w:tab w:val="left" w:pos="1080"/>
          <w:tab w:val="left" w:pos="1589"/>
          <w:tab w:val="left" w:pos="2014"/>
        </w:tabs>
        <w:snapToGrid w:val="0"/>
        <w:spacing w:line="360" w:lineRule="auto"/>
        <w:ind w:left="2035"/>
        <w:rPr>
          <w:sz w:val="24"/>
        </w:rPr>
      </w:pPr>
      <w:r>
        <w:rPr>
          <w:sz w:val="24"/>
        </w:rPr>
        <w:t>其他为落实政府采购政策实施的优先采购：</w:t>
      </w:r>
      <w:r>
        <w:rPr>
          <w:sz w:val="24"/>
        </w:rPr>
        <w:t>__</w:t>
      </w:r>
      <w:r>
        <w:rPr>
          <w:rFonts w:hint="eastAsia"/>
          <w:sz w:val="24"/>
          <w:u w:val="single"/>
        </w:rPr>
        <w:t>_/_</w:t>
      </w:r>
      <w:r>
        <w:rPr>
          <w:sz w:val="24"/>
        </w:rPr>
        <w:t>__</w:t>
      </w:r>
      <w:r>
        <w:rPr>
          <w:sz w:val="24"/>
        </w:rPr>
        <w:t>。</w:t>
      </w:r>
    </w:p>
    <w:p w14:paraId="520F7976" w14:textId="77777777" w:rsidR="003C4744" w:rsidRDefault="003C4744" w:rsidP="003C4744">
      <w:pPr>
        <w:numPr>
          <w:ilvl w:val="1"/>
          <w:numId w:val="10"/>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w:t>
      </w:r>
      <w:r>
        <w:rPr>
          <w:sz w:val="24"/>
        </w:rPr>
        <w:t>4.2</w:t>
      </w:r>
      <w:r>
        <w:rPr>
          <w:sz w:val="24"/>
        </w:rPr>
        <w:t>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36B37B89" w14:textId="77777777" w:rsidR="003C4744" w:rsidRDefault="003C4744" w:rsidP="003C4744">
      <w:pPr>
        <w:numPr>
          <w:ilvl w:val="2"/>
          <w:numId w:val="10"/>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14:paraId="1E96FE2E" w14:textId="77777777" w:rsidR="003C4744" w:rsidRDefault="003C4744" w:rsidP="003C4744">
      <w:pPr>
        <w:numPr>
          <w:ilvl w:val="2"/>
          <w:numId w:val="10"/>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461BA0AF" w14:textId="0FD17ECA" w:rsidR="003C4744" w:rsidRPr="009A7A3C" w:rsidRDefault="003C4744" w:rsidP="003C4744">
      <w:pPr>
        <w:numPr>
          <w:ilvl w:val="2"/>
          <w:numId w:val="10"/>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71D411B7" w14:textId="77777777" w:rsidR="00AA4130" w:rsidRDefault="00B91F4D">
      <w:pPr>
        <w:numPr>
          <w:ilvl w:val="0"/>
          <w:numId w:val="10"/>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6FB8A093" w14:textId="77777777" w:rsidR="00AA4130" w:rsidRDefault="00B91F4D">
      <w:pPr>
        <w:numPr>
          <w:ilvl w:val="1"/>
          <w:numId w:val="10"/>
        </w:numPr>
        <w:tabs>
          <w:tab w:val="left" w:pos="1080"/>
        </w:tabs>
        <w:snapToGrid w:val="0"/>
        <w:spacing w:line="360" w:lineRule="auto"/>
        <w:ind w:left="1077" w:hanging="720"/>
        <w:rPr>
          <w:sz w:val="24"/>
        </w:rPr>
      </w:pPr>
      <w:r>
        <w:rPr>
          <w:sz w:val="24"/>
        </w:rPr>
        <w:lastRenderedPageBreak/>
        <w:t>供应商对实质性变动不予确认的；</w:t>
      </w:r>
    </w:p>
    <w:p w14:paraId="18F5146D" w14:textId="77777777" w:rsidR="00AA4130" w:rsidRDefault="00B91F4D">
      <w:pPr>
        <w:numPr>
          <w:ilvl w:val="1"/>
          <w:numId w:val="10"/>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0D1D582B" w14:textId="77777777" w:rsidR="00AA4130" w:rsidRDefault="00B91F4D">
      <w:pPr>
        <w:numPr>
          <w:ilvl w:val="1"/>
          <w:numId w:val="10"/>
        </w:numPr>
        <w:tabs>
          <w:tab w:val="left" w:pos="1080"/>
        </w:tabs>
        <w:snapToGrid w:val="0"/>
        <w:spacing w:line="360" w:lineRule="auto"/>
        <w:ind w:left="1077" w:hanging="720"/>
        <w:rPr>
          <w:sz w:val="24"/>
        </w:rPr>
      </w:pPr>
      <w:r>
        <w:rPr>
          <w:sz w:val="24"/>
        </w:rPr>
        <w:t>未按照磋商小组规定的时间、逾期提交最后报价的；</w:t>
      </w:r>
    </w:p>
    <w:p w14:paraId="39CC106F" w14:textId="77777777" w:rsidR="00AA4130" w:rsidRDefault="00B91F4D">
      <w:pPr>
        <w:numPr>
          <w:ilvl w:val="1"/>
          <w:numId w:val="10"/>
        </w:numPr>
        <w:tabs>
          <w:tab w:val="left" w:pos="1080"/>
        </w:tabs>
        <w:snapToGrid w:val="0"/>
        <w:spacing w:line="360" w:lineRule="auto"/>
        <w:ind w:left="1077" w:hanging="720"/>
        <w:rPr>
          <w:sz w:val="24"/>
        </w:rPr>
      </w:pPr>
      <w:r>
        <w:rPr>
          <w:sz w:val="24"/>
        </w:rPr>
        <w:t>如供应商的最后报价超过竞争性磋商文件中规定的项目</w:t>
      </w:r>
      <w:r>
        <w:rPr>
          <w:sz w:val="24"/>
        </w:rPr>
        <w:t>/</w:t>
      </w:r>
      <w:r>
        <w:rPr>
          <w:sz w:val="24"/>
        </w:rPr>
        <w:t>采购包预算金额或者项目</w:t>
      </w:r>
      <w:r>
        <w:rPr>
          <w:sz w:val="24"/>
        </w:rPr>
        <w:t>/</w:t>
      </w:r>
      <w:r>
        <w:rPr>
          <w:sz w:val="24"/>
        </w:rPr>
        <w:t>采购包最高限价的；</w:t>
      </w:r>
    </w:p>
    <w:p w14:paraId="649F4F9C" w14:textId="77777777" w:rsidR="00AA4130" w:rsidRDefault="00B91F4D">
      <w:pPr>
        <w:numPr>
          <w:ilvl w:val="1"/>
          <w:numId w:val="10"/>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4EBDF2FB" w14:textId="77777777" w:rsidR="00AA4130" w:rsidRDefault="00B91F4D">
      <w:pPr>
        <w:numPr>
          <w:ilvl w:val="1"/>
          <w:numId w:val="10"/>
        </w:numPr>
        <w:tabs>
          <w:tab w:val="left" w:pos="1080"/>
        </w:tabs>
        <w:snapToGrid w:val="0"/>
        <w:spacing w:line="360" w:lineRule="auto"/>
        <w:ind w:left="1077" w:hanging="720"/>
        <w:rPr>
          <w:sz w:val="24"/>
        </w:rPr>
      </w:pPr>
      <w:r>
        <w:rPr>
          <w:sz w:val="24"/>
        </w:rPr>
        <w:t>最后报价出现前后不一致，供应商对修正后的报价不予确认的；</w:t>
      </w:r>
    </w:p>
    <w:p w14:paraId="681F62D2" w14:textId="6C7C2B30" w:rsidR="00AA4130" w:rsidRDefault="00B91F4D">
      <w:pPr>
        <w:numPr>
          <w:ilvl w:val="1"/>
          <w:numId w:val="10"/>
        </w:numPr>
        <w:tabs>
          <w:tab w:val="left" w:pos="1080"/>
        </w:tabs>
        <w:snapToGrid w:val="0"/>
        <w:spacing w:line="360" w:lineRule="auto"/>
        <w:ind w:left="1077" w:hanging="720"/>
        <w:rPr>
          <w:sz w:val="24"/>
        </w:rPr>
      </w:pPr>
      <w:r>
        <w:rPr>
          <w:sz w:val="24"/>
        </w:rPr>
        <w:t>其他：</w:t>
      </w:r>
      <w:r w:rsidR="00DF41D2">
        <w:rPr>
          <w:rFonts w:hint="eastAsia"/>
          <w:sz w:val="24"/>
          <w:u w:val="single"/>
        </w:rPr>
        <w:t xml:space="preserve"> </w:t>
      </w:r>
      <w:r w:rsidR="00294C2C" w:rsidRPr="00294C2C">
        <w:rPr>
          <w:rFonts w:hint="eastAsia"/>
          <w:sz w:val="24"/>
          <w:u w:val="single"/>
        </w:rPr>
        <w:t>/</w:t>
      </w:r>
      <w:r w:rsidR="00DF41D2">
        <w:rPr>
          <w:rFonts w:hint="eastAsia"/>
          <w:sz w:val="24"/>
          <w:u w:val="single"/>
        </w:rPr>
        <w:t xml:space="preserve"> </w:t>
      </w:r>
      <w:r>
        <w:rPr>
          <w:sz w:val="24"/>
        </w:rPr>
        <w:t>。</w:t>
      </w:r>
    </w:p>
    <w:bookmarkEnd w:id="618"/>
    <w:bookmarkEnd w:id="619"/>
    <w:p w14:paraId="171EF1C0" w14:textId="77777777" w:rsidR="00AA4130" w:rsidRDefault="00B91F4D">
      <w:pPr>
        <w:numPr>
          <w:ilvl w:val="0"/>
          <w:numId w:val="10"/>
        </w:numPr>
        <w:tabs>
          <w:tab w:val="left" w:pos="360"/>
        </w:tabs>
        <w:snapToGrid w:val="0"/>
        <w:spacing w:line="360" w:lineRule="auto"/>
        <w:outlineLvl w:val="1"/>
        <w:rPr>
          <w:sz w:val="24"/>
        </w:rPr>
      </w:pPr>
      <w:r>
        <w:rPr>
          <w:sz w:val="24"/>
        </w:rPr>
        <w:t>评审方法和评审标准</w:t>
      </w:r>
    </w:p>
    <w:p w14:paraId="192D15F7" w14:textId="77777777" w:rsidR="00AA4130" w:rsidRDefault="00B91F4D">
      <w:pPr>
        <w:numPr>
          <w:ilvl w:val="1"/>
          <w:numId w:val="10"/>
        </w:numPr>
        <w:tabs>
          <w:tab w:val="left" w:pos="1080"/>
          <w:tab w:val="left" w:pos="1872"/>
        </w:tabs>
        <w:snapToGrid w:val="0"/>
        <w:spacing w:line="360" w:lineRule="auto"/>
        <w:ind w:left="1077" w:hanging="720"/>
        <w:rPr>
          <w:sz w:val="24"/>
        </w:rPr>
      </w:pP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sz w:val="24"/>
        </w:rPr>
        <w:t xml:space="preserve">  </w:t>
      </w:r>
    </w:p>
    <w:p w14:paraId="71B05595" w14:textId="77777777" w:rsidR="00AA4130" w:rsidRDefault="00B91F4D">
      <w:pPr>
        <w:numPr>
          <w:ilvl w:val="1"/>
          <w:numId w:val="10"/>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14D01F75" w14:textId="15712F44" w:rsidR="00AA4130" w:rsidRDefault="00B91F4D">
      <w:pPr>
        <w:numPr>
          <w:ilvl w:val="1"/>
          <w:numId w:val="10"/>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sidR="006F2150" w:rsidRPr="00294C2C">
        <w:rPr>
          <w:rFonts w:hint="eastAsia"/>
          <w:sz w:val="24"/>
          <w:u w:val="single"/>
        </w:rPr>
        <w:t>/</w:t>
      </w:r>
      <w:r>
        <w:rPr>
          <w:sz w:val="24"/>
        </w:rPr>
        <w:t>。</w:t>
      </w:r>
    </w:p>
    <w:p w14:paraId="0FCB456A" w14:textId="77777777" w:rsidR="00AA4130" w:rsidRDefault="00B91F4D">
      <w:pPr>
        <w:numPr>
          <w:ilvl w:val="0"/>
          <w:numId w:val="10"/>
        </w:numPr>
        <w:tabs>
          <w:tab w:val="left" w:pos="360"/>
        </w:tabs>
        <w:snapToGrid w:val="0"/>
        <w:spacing w:line="360" w:lineRule="auto"/>
        <w:outlineLvl w:val="1"/>
        <w:rPr>
          <w:sz w:val="24"/>
        </w:rPr>
      </w:pPr>
      <w:r>
        <w:rPr>
          <w:sz w:val="24"/>
        </w:rPr>
        <w:t>确定</w:t>
      </w:r>
      <w:bookmarkStart w:id="636" w:name="_Toc150774751"/>
      <w:bookmarkStart w:id="637" w:name="_Toc149720839"/>
      <w:bookmarkStart w:id="638" w:name="_Toc151193934"/>
      <w:bookmarkStart w:id="639" w:name="_Toc226309790"/>
      <w:bookmarkStart w:id="640" w:name="_Toc226965736"/>
      <w:bookmarkStart w:id="641" w:name="_Toc127151546"/>
      <w:bookmarkStart w:id="642" w:name="_Toc164608660"/>
      <w:bookmarkStart w:id="643" w:name="_Toc226965819"/>
      <w:bookmarkStart w:id="644" w:name="_Toc150480784"/>
      <w:bookmarkStart w:id="645" w:name="_Toc195842911"/>
      <w:bookmarkStart w:id="646" w:name="_Toc164229241"/>
      <w:bookmarkStart w:id="647" w:name="_Toc150774646"/>
      <w:bookmarkStart w:id="648" w:name="_Toc305158814"/>
      <w:bookmarkStart w:id="649" w:name="_Toc265228384"/>
      <w:bookmarkStart w:id="650" w:name="_Toc164351640"/>
      <w:bookmarkStart w:id="651" w:name="_Toc151193860"/>
      <w:bookmarkStart w:id="652" w:name="_Ref467307010"/>
      <w:bookmarkStart w:id="653" w:name="_Toc264969236"/>
      <w:bookmarkStart w:id="654" w:name="_Toc150509297"/>
      <w:bookmarkStart w:id="655" w:name="_Toc127161460"/>
      <w:bookmarkStart w:id="656" w:name="_Toc151193788"/>
      <w:bookmarkStart w:id="657" w:name="_Toc151190173"/>
      <w:bookmarkStart w:id="658" w:name="_Toc226337242"/>
      <w:bookmarkStart w:id="659" w:name="_Toc151193644"/>
      <w:bookmarkStart w:id="660" w:name="_Toc305158888"/>
      <w:bookmarkStart w:id="661" w:name="_Toc127151747"/>
      <w:bookmarkStart w:id="662" w:name="_Toc151193716"/>
      <w:bookmarkStart w:id="663" w:name="_Toc520356170"/>
      <w:bookmarkStart w:id="664" w:name="_Toc142311048"/>
      <w:bookmarkStart w:id="665" w:name="_Toc164229387"/>
      <w:bookmarkStart w:id="666" w:name="_Toc164608815"/>
      <w:r>
        <w:rPr>
          <w:sz w:val="24"/>
        </w:rPr>
        <w:t>成交候选人名单</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04329CF2" w14:textId="77777777" w:rsidR="00AA4130" w:rsidRDefault="00B91F4D">
      <w:pPr>
        <w:numPr>
          <w:ilvl w:val="1"/>
          <w:numId w:val="10"/>
        </w:numPr>
        <w:tabs>
          <w:tab w:val="left" w:pos="1080"/>
          <w:tab w:val="left" w:pos="1872"/>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sz w:val="24"/>
        </w:rPr>
        <w:t xml:space="preserve"> </w:t>
      </w:r>
    </w:p>
    <w:p w14:paraId="24BBB48D" w14:textId="77777777" w:rsidR="00AA4130" w:rsidRDefault="00B91F4D">
      <w:pPr>
        <w:numPr>
          <w:ilvl w:val="1"/>
          <w:numId w:val="10"/>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sz w:val="24"/>
        </w:rPr>
        <w:t>__</w:t>
      </w:r>
      <w:r>
        <w:rPr>
          <w:rFonts w:hint="eastAsia"/>
          <w:sz w:val="24"/>
          <w:u w:val="single"/>
        </w:rPr>
        <w:t>3</w:t>
      </w:r>
      <w:r>
        <w:rPr>
          <w:sz w:val="24"/>
        </w:rPr>
        <w:t>__</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500A4762" w14:textId="77777777" w:rsidR="00AA4130" w:rsidRDefault="00B91F4D">
      <w:pPr>
        <w:numPr>
          <w:ilvl w:val="1"/>
          <w:numId w:val="10"/>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3561635A" w14:textId="77777777" w:rsidR="00AA4130" w:rsidRDefault="00B91F4D">
      <w:pPr>
        <w:numPr>
          <w:ilvl w:val="0"/>
          <w:numId w:val="10"/>
        </w:numPr>
        <w:tabs>
          <w:tab w:val="left" w:pos="360"/>
        </w:tabs>
        <w:snapToGrid w:val="0"/>
        <w:spacing w:line="360" w:lineRule="auto"/>
        <w:outlineLvl w:val="1"/>
        <w:rPr>
          <w:sz w:val="24"/>
        </w:rPr>
      </w:pPr>
      <w:r>
        <w:rPr>
          <w:sz w:val="24"/>
        </w:rPr>
        <w:lastRenderedPageBreak/>
        <w:t>报告违法行为</w:t>
      </w:r>
    </w:p>
    <w:p w14:paraId="742D4AFC" w14:textId="77777777" w:rsidR="00AA4130" w:rsidRDefault="00B91F4D">
      <w:pPr>
        <w:widowControl/>
        <w:numPr>
          <w:ilvl w:val="1"/>
          <w:numId w:val="10"/>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14:paraId="103996EF" w14:textId="77777777" w:rsidR="00AA4130" w:rsidRDefault="00B91F4D">
      <w:pPr>
        <w:pStyle w:val="21"/>
        <w:spacing w:before="0" w:line="360" w:lineRule="auto"/>
        <w:rPr>
          <w:rFonts w:ascii="Times New Roman" w:eastAsia="宋体" w:hAnsi="Times New Roman"/>
          <w:color w:val="000000" w:themeColor="text1"/>
          <w:sz w:val="24"/>
        </w:rPr>
      </w:pPr>
      <w:r>
        <w:rPr>
          <w:rFonts w:ascii="Times New Roman" w:eastAsia="宋体" w:hAnsi="Times New Roman"/>
          <w:color w:val="000000" w:themeColor="text1"/>
          <w:sz w:val="24"/>
        </w:rPr>
        <w:lastRenderedPageBreak/>
        <w:t>二、评</w:t>
      </w:r>
      <w:r>
        <w:rPr>
          <w:rFonts w:ascii="Times New Roman" w:eastAsia="宋体" w:hAnsi="Times New Roman" w:hint="eastAsia"/>
          <w:color w:val="000000" w:themeColor="text1"/>
          <w:sz w:val="24"/>
        </w:rPr>
        <w:t>审</w:t>
      </w:r>
      <w:r>
        <w:rPr>
          <w:rFonts w:ascii="Times New Roman" w:eastAsia="宋体" w:hAnsi="Times New Roman"/>
          <w:color w:val="000000" w:themeColor="text1"/>
          <w:sz w:val="24"/>
        </w:rPr>
        <w:t>标准</w:t>
      </w:r>
    </w:p>
    <w:tbl>
      <w:tblPr>
        <w:tblW w:w="94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9"/>
        <w:gridCol w:w="6237"/>
        <w:gridCol w:w="851"/>
      </w:tblGrid>
      <w:tr w:rsidR="00AA4130" w14:paraId="42275713" w14:textId="77777777">
        <w:trPr>
          <w:trHeight w:val="517"/>
        </w:trPr>
        <w:tc>
          <w:tcPr>
            <w:tcW w:w="851" w:type="dxa"/>
            <w:vAlign w:val="center"/>
          </w:tcPr>
          <w:p w14:paraId="0C5FF677" w14:textId="77777777" w:rsidR="00AA4130" w:rsidRDefault="00B91F4D" w:rsidP="003622A7">
            <w:pPr>
              <w:ind w:firstLine="28"/>
              <w:jc w:val="center"/>
              <w:rPr>
                <w:b/>
                <w:color w:val="000000" w:themeColor="text1"/>
                <w:sz w:val="24"/>
              </w:rPr>
            </w:pPr>
            <w:r>
              <w:rPr>
                <w:b/>
                <w:color w:val="000000" w:themeColor="text1"/>
                <w:sz w:val="24"/>
              </w:rPr>
              <w:t>序号</w:t>
            </w:r>
          </w:p>
        </w:tc>
        <w:tc>
          <w:tcPr>
            <w:tcW w:w="1559" w:type="dxa"/>
            <w:vAlign w:val="center"/>
          </w:tcPr>
          <w:p w14:paraId="587EEA14" w14:textId="77777777" w:rsidR="00AA4130" w:rsidRDefault="00B91F4D" w:rsidP="003622A7">
            <w:pPr>
              <w:ind w:firstLine="28"/>
              <w:jc w:val="center"/>
              <w:rPr>
                <w:b/>
                <w:color w:val="000000" w:themeColor="text1"/>
                <w:sz w:val="24"/>
              </w:rPr>
            </w:pPr>
            <w:r>
              <w:rPr>
                <w:b/>
                <w:color w:val="000000" w:themeColor="text1"/>
                <w:sz w:val="24"/>
              </w:rPr>
              <w:t>评分因素</w:t>
            </w:r>
          </w:p>
        </w:tc>
        <w:tc>
          <w:tcPr>
            <w:tcW w:w="6237" w:type="dxa"/>
            <w:vAlign w:val="center"/>
          </w:tcPr>
          <w:p w14:paraId="17E6D99C" w14:textId="77777777" w:rsidR="00AA4130" w:rsidRDefault="00B91F4D" w:rsidP="003622A7">
            <w:pPr>
              <w:ind w:firstLine="28"/>
              <w:jc w:val="center"/>
              <w:rPr>
                <w:b/>
                <w:color w:val="000000" w:themeColor="text1"/>
                <w:sz w:val="24"/>
              </w:rPr>
            </w:pPr>
            <w:r>
              <w:rPr>
                <w:b/>
                <w:color w:val="000000" w:themeColor="text1"/>
                <w:sz w:val="24"/>
              </w:rPr>
              <w:t>评分标准</w:t>
            </w:r>
          </w:p>
        </w:tc>
        <w:tc>
          <w:tcPr>
            <w:tcW w:w="851" w:type="dxa"/>
            <w:vAlign w:val="center"/>
          </w:tcPr>
          <w:p w14:paraId="0E36EF12" w14:textId="77777777" w:rsidR="00AA4130" w:rsidRDefault="00B91F4D" w:rsidP="003622A7">
            <w:pPr>
              <w:ind w:firstLine="28"/>
              <w:jc w:val="center"/>
              <w:rPr>
                <w:b/>
                <w:color w:val="000000" w:themeColor="text1"/>
                <w:sz w:val="24"/>
              </w:rPr>
            </w:pPr>
            <w:r>
              <w:rPr>
                <w:rFonts w:hint="eastAsia"/>
                <w:b/>
                <w:color w:val="000000" w:themeColor="text1"/>
                <w:sz w:val="24"/>
              </w:rPr>
              <w:t>分值</w:t>
            </w:r>
          </w:p>
        </w:tc>
      </w:tr>
      <w:tr w:rsidR="00AA4130" w14:paraId="66C4FFC1" w14:textId="77777777">
        <w:trPr>
          <w:trHeight w:val="547"/>
        </w:trPr>
        <w:tc>
          <w:tcPr>
            <w:tcW w:w="851" w:type="dxa"/>
            <w:vAlign w:val="center"/>
          </w:tcPr>
          <w:p w14:paraId="7A44395C" w14:textId="77777777" w:rsidR="00AA4130" w:rsidRDefault="00B91F4D" w:rsidP="003622A7">
            <w:pPr>
              <w:ind w:firstLine="28"/>
              <w:jc w:val="center"/>
              <w:rPr>
                <w:bCs/>
                <w:color w:val="000000" w:themeColor="text1"/>
                <w:sz w:val="24"/>
              </w:rPr>
            </w:pPr>
            <w:r>
              <w:rPr>
                <w:rFonts w:hint="eastAsia"/>
                <w:bCs/>
                <w:color w:val="000000" w:themeColor="text1"/>
                <w:sz w:val="24"/>
              </w:rPr>
              <w:t>1</w:t>
            </w:r>
          </w:p>
        </w:tc>
        <w:tc>
          <w:tcPr>
            <w:tcW w:w="1559" w:type="dxa"/>
            <w:vAlign w:val="center"/>
          </w:tcPr>
          <w:p w14:paraId="265966E0" w14:textId="77777777" w:rsidR="00AA4130" w:rsidRDefault="00B91F4D" w:rsidP="003622A7">
            <w:pPr>
              <w:ind w:firstLine="28"/>
              <w:jc w:val="center"/>
              <w:rPr>
                <w:color w:val="000000" w:themeColor="text1"/>
                <w:sz w:val="24"/>
              </w:rPr>
            </w:pPr>
            <w:r>
              <w:rPr>
                <w:color w:val="000000" w:themeColor="text1"/>
                <w:sz w:val="24"/>
              </w:rPr>
              <w:t>报价</w:t>
            </w:r>
          </w:p>
        </w:tc>
        <w:tc>
          <w:tcPr>
            <w:tcW w:w="6237" w:type="dxa"/>
            <w:vAlign w:val="center"/>
          </w:tcPr>
          <w:p w14:paraId="37B28AB9" w14:textId="77777777" w:rsidR="00AA4130" w:rsidRPr="001A524A" w:rsidRDefault="00B91F4D" w:rsidP="003622A7">
            <w:pPr>
              <w:pStyle w:val="TableParagraph"/>
              <w:autoSpaceDE/>
              <w:autoSpaceDN/>
              <w:jc w:val="both"/>
              <w:rPr>
                <w:rFonts w:ascii="Times New Roman" w:hAnsi="Times New Roman" w:cs="Times New Roman"/>
                <w:color w:val="000000" w:themeColor="text1"/>
                <w:kern w:val="2"/>
                <w:sz w:val="24"/>
                <w:szCs w:val="24"/>
                <w:lang w:eastAsia="zh-CN"/>
              </w:rPr>
            </w:pPr>
            <w:r w:rsidRPr="001A524A">
              <w:rPr>
                <w:rFonts w:ascii="Times New Roman" w:hAnsi="Times New Roman" w:cs="Times New Roman"/>
                <w:color w:val="000000" w:themeColor="text1"/>
                <w:kern w:val="2"/>
                <w:sz w:val="24"/>
                <w:szCs w:val="24"/>
                <w:lang w:eastAsia="zh-CN"/>
              </w:rPr>
              <w:t>满足磋商文件要求的最后报价最低的供应商的价格为磋商基准价，其价格分为满分。其他供应商的价格分统一按照下列公式计算：</w:t>
            </w:r>
          </w:p>
          <w:p w14:paraId="57809EF1" w14:textId="77777777" w:rsidR="00AA4130" w:rsidRPr="001A524A" w:rsidRDefault="00B91F4D" w:rsidP="003622A7">
            <w:pPr>
              <w:ind w:firstLine="28"/>
              <w:rPr>
                <w:color w:val="000000" w:themeColor="text1"/>
                <w:sz w:val="24"/>
              </w:rPr>
            </w:pPr>
            <w:r w:rsidRPr="001A524A">
              <w:rPr>
                <w:color w:val="000000" w:themeColor="text1"/>
                <w:sz w:val="24"/>
              </w:rPr>
              <w:t>磋商报价得分</w:t>
            </w:r>
            <w:r w:rsidRPr="001A524A">
              <w:rPr>
                <w:color w:val="000000" w:themeColor="text1"/>
                <w:sz w:val="24"/>
              </w:rPr>
              <w:t>=</w:t>
            </w:r>
            <w:r w:rsidRPr="001A524A">
              <w:rPr>
                <w:color w:val="000000" w:themeColor="text1"/>
                <w:sz w:val="24"/>
              </w:rPr>
              <w:t>（磋商基准价</w:t>
            </w:r>
            <w:r w:rsidRPr="001A524A">
              <w:rPr>
                <w:color w:val="000000" w:themeColor="text1"/>
                <w:sz w:val="24"/>
              </w:rPr>
              <w:t>/</w:t>
            </w:r>
            <w:r w:rsidRPr="001A524A">
              <w:rPr>
                <w:color w:val="000000" w:themeColor="text1"/>
                <w:sz w:val="24"/>
              </w:rPr>
              <w:t>最后报价）</w:t>
            </w:r>
            <w:r w:rsidRPr="001A524A">
              <w:rPr>
                <w:color w:val="000000" w:themeColor="text1"/>
                <w:sz w:val="24"/>
              </w:rPr>
              <w:t>×</w:t>
            </w:r>
            <w:r w:rsidRPr="001A524A">
              <w:rPr>
                <w:color w:val="000000" w:themeColor="text1"/>
                <w:sz w:val="24"/>
              </w:rPr>
              <w:t>分值</w:t>
            </w:r>
          </w:p>
          <w:p w14:paraId="4ECC5AF1" w14:textId="77777777" w:rsidR="00AA4130" w:rsidRPr="001A524A" w:rsidRDefault="00B91F4D" w:rsidP="003622A7">
            <w:pPr>
              <w:ind w:firstLine="28"/>
              <w:rPr>
                <w:color w:val="000000" w:themeColor="text1"/>
                <w:sz w:val="24"/>
              </w:rPr>
            </w:pPr>
            <w:r w:rsidRPr="001A524A">
              <w:rPr>
                <w:color w:val="000000" w:themeColor="text1"/>
                <w:sz w:val="24"/>
              </w:rPr>
              <w:t>此处最后报价指经过报价修正，及因落实政府采购政策进行价格调整后的报价，详见第三章《评审方法和评审标准》</w:t>
            </w:r>
            <w:r>
              <w:rPr>
                <w:color w:val="000000" w:themeColor="text1"/>
                <w:sz w:val="24"/>
              </w:rPr>
              <w:t>3.2</w:t>
            </w:r>
            <w:r w:rsidRPr="001A524A">
              <w:rPr>
                <w:rFonts w:hint="eastAsia"/>
                <w:color w:val="000000" w:themeColor="text1"/>
                <w:sz w:val="24"/>
              </w:rPr>
              <w:t>、</w:t>
            </w:r>
            <w:r w:rsidRPr="001A524A">
              <w:rPr>
                <w:color w:val="000000" w:themeColor="text1"/>
                <w:sz w:val="24"/>
              </w:rPr>
              <w:t>3.3</w:t>
            </w:r>
          </w:p>
        </w:tc>
        <w:tc>
          <w:tcPr>
            <w:tcW w:w="851" w:type="dxa"/>
            <w:vAlign w:val="center"/>
          </w:tcPr>
          <w:p w14:paraId="10C9B8E7" w14:textId="77777777" w:rsidR="00AA4130" w:rsidRDefault="00B91F4D" w:rsidP="003622A7">
            <w:pPr>
              <w:pStyle w:val="TableParagraph"/>
              <w:spacing w:before="2"/>
              <w:ind w:left="61" w:right="87"/>
              <w:jc w:val="center"/>
              <w:rPr>
                <w:rFonts w:ascii="Times New Roman" w:hAnsi="Times New Roman"/>
                <w:bCs/>
                <w:color w:val="000000" w:themeColor="text1"/>
                <w:sz w:val="24"/>
                <w:lang w:eastAsia="zh-CN"/>
              </w:rPr>
            </w:pPr>
            <w:r>
              <w:rPr>
                <w:rFonts w:ascii="Times New Roman" w:hAnsi="Times New Roman" w:hint="eastAsia"/>
                <w:bCs/>
                <w:color w:val="000000" w:themeColor="text1"/>
                <w:sz w:val="24"/>
                <w:lang w:eastAsia="zh-CN"/>
              </w:rPr>
              <w:t>10</w:t>
            </w:r>
          </w:p>
        </w:tc>
      </w:tr>
      <w:tr w:rsidR="00F279C9" w14:paraId="7EEB7054" w14:textId="77777777">
        <w:trPr>
          <w:trHeight w:val="547"/>
        </w:trPr>
        <w:tc>
          <w:tcPr>
            <w:tcW w:w="851" w:type="dxa"/>
            <w:vAlign w:val="center"/>
          </w:tcPr>
          <w:p w14:paraId="01C1F9F7" w14:textId="6A6FF94D" w:rsidR="00F279C9" w:rsidRDefault="00D10C6A" w:rsidP="003622A7">
            <w:pPr>
              <w:ind w:firstLine="28"/>
              <w:jc w:val="center"/>
              <w:rPr>
                <w:bCs/>
                <w:color w:val="000000" w:themeColor="text1"/>
                <w:sz w:val="24"/>
              </w:rPr>
            </w:pPr>
            <w:r>
              <w:rPr>
                <w:rFonts w:hint="eastAsia"/>
                <w:bCs/>
                <w:color w:val="000000" w:themeColor="text1"/>
                <w:sz w:val="24"/>
              </w:rPr>
              <w:t>2</w:t>
            </w:r>
          </w:p>
        </w:tc>
        <w:tc>
          <w:tcPr>
            <w:tcW w:w="1559" w:type="dxa"/>
            <w:vAlign w:val="center"/>
          </w:tcPr>
          <w:p w14:paraId="099F21A5" w14:textId="0EAF7C03" w:rsidR="00F279C9" w:rsidRDefault="00F279C9" w:rsidP="003622A7">
            <w:pPr>
              <w:ind w:firstLine="28"/>
              <w:jc w:val="center"/>
              <w:rPr>
                <w:color w:val="000000" w:themeColor="text1"/>
                <w:sz w:val="24"/>
              </w:rPr>
            </w:pPr>
            <w:r w:rsidRPr="00F279C9">
              <w:rPr>
                <w:rFonts w:hint="eastAsia"/>
                <w:color w:val="000000" w:themeColor="text1"/>
                <w:sz w:val="24"/>
              </w:rPr>
              <w:t>企业体系认证</w:t>
            </w:r>
          </w:p>
        </w:tc>
        <w:tc>
          <w:tcPr>
            <w:tcW w:w="6237" w:type="dxa"/>
            <w:vAlign w:val="center"/>
          </w:tcPr>
          <w:p w14:paraId="019547B3" w14:textId="77777777" w:rsidR="00F279C9" w:rsidRPr="00F279C9" w:rsidRDefault="00F279C9" w:rsidP="003622A7">
            <w:pPr>
              <w:pStyle w:val="TableParagraph"/>
              <w:rPr>
                <w:rFonts w:ascii="Times New Roman" w:hAnsi="Times New Roman" w:cs="Times New Roman"/>
                <w:color w:val="000000" w:themeColor="text1"/>
                <w:kern w:val="2"/>
                <w:sz w:val="24"/>
                <w:szCs w:val="24"/>
                <w:lang w:eastAsia="zh-CN"/>
              </w:rPr>
            </w:pPr>
            <w:r w:rsidRPr="00F279C9">
              <w:rPr>
                <w:rFonts w:ascii="Times New Roman" w:hAnsi="Times New Roman" w:cs="Times New Roman" w:hint="eastAsia"/>
                <w:color w:val="000000" w:themeColor="text1"/>
                <w:kern w:val="2"/>
                <w:sz w:val="24"/>
                <w:szCs w:val="24"/>
                <w:lang w:eastAsia="zh-CN"/>
              </w:rPr>
              <w:t>1</w:t>
            </w:r>
            <w:r w:rsidRPr="00F279C9">
              <w:rPr>
                <w:rFonts w:ascii="Times New Roman" w:hAnsi="Times New Roman" w:cs="Times New Roman" w:hint="eastAsia"/>
                <w:color w:val="000000" w:themeColor="text1"/>
                <w:kern w:val="2"/>
                <w:sz w:val="24"/>
                <w:szCs w:val="24"/>
                <w:lang w:eastAsia="zh-CN"/>
              </w:rPr>
              <w:t>、供应商具有有效的质量管理体系认证证书（复印件加盖公章），提供得</w:t>
            </w:r>
            <w:r w:rsidRPr="00F279C9">
              <w:rPr>
                <w:rFonts w:ascii="Times New Roman" w:hAnsi="Times New Roman" w:cs="Times New Roman" w:hint="eastAsia"/>
                <w:color w:val="000000" w:themeColor="text1"/>
                <w:kern w:val="2"/>
                <w:sz w:val="24"/>
                <w:szCs w:val="24"/>
                <w:lang w:eastAsia="zh-CN"/>
              </w:rPr>
              <w:t>2</w:t>
            </w:r>
            <w:r w:rsidRPr="00F279C9">
              <w:rPr>
                <w:rFonts w:ascii="Times New Roman" w:hAnsi="Times New Roman" w:cs="Times New Roman" w:hint="eastAsia"/>
                <w:color w:val="000000" w:themeColor="text1"/>
                <w:kern w:val="2"/>
                <w:sz w:val="24"/>
                <w:szCs w:val="24"/>
                <w:lang w:eastAsia="zh-CN"/>
              </w:rPr>
              <w:t>分，不提供得</w:t>
            </w:r>
            <w:r w:rsidRPr="00F279C9">
              <w:rPr>
                <w:rFonts w:ascii="Times New Roman" w:hAnsi="Times New Roman" w:cs="Times New Roman" w:hint="eastAsia"/>
                <w:color w:val="000000" w:themeColor="text1"/>
                <w:kern w:val="2"/>
                <w:sz w:val="24"/>
                <w:szCs w:val="24"/>
                <w:lang w:eastAsia="zh-CN"/>
              </w:rPr>
              <w:t>0</w:t>
            </w:r>
            <w:r w:rsidRPr="00F279C9">
              <w:rPr>
                <w:rFonts w:ascii="Times New Roman" w:hAnsi="Times New Roman" w:cs="Times New Roman" w:hint="eastAsia"/>
                <w:color w:val="000000" w:themeColor="text1"/>
                <w:kern w:val="2"/>
                <w:sz w:val="24"/>
                <w:szCs w:val="24"/>
                <w:lang w:eastAsia="zh-CN"/>
              </w:rPr>
              <w:t>分。</w:t>
            </w:r>
          </w:p>
          <w:p w14:paraId="56EC57A5" w14:textId="77777777" w:rsidR="00F279C9" w:rsidRPr="00F279C9" w:rsidRDefault="00F279C9" w:rsidP="003622A7">
            <w:pPr>
              <w:pStyle w:val="TableParagraph"/>
              <w:rPr>
                <w:rFonts w:ascii="Times New Roman" w:hAnsi="Times New Roman" w:cs="Times New Roman"/>
                <w:color w:val="000000" w:themeColor="text1"/>
                <w:kern w:val="2"/>
                <w:sz w:val="24"/>
                <w:szCs w:val="24"/>
                <w:lang w:eastAsia="zh-CN"/>
              </w:rPr>
            </w:pPr>
            <w:r w:rsidRPr="00F279C9">
              <w:rPr>
                <w:rFonts w:ascii="Times New Roman" w:hAnsi="Times New Roman" w:cs="Times New Roman" w:hint="eastAsia"/>
                <w:color w:val="000000" w:themeColor="text1"/>
                <w:kern w:val="2"/>
                <w:sz w:val="24"/>
                <w:szCs w:val="24"/>
                <w:lang w:eastAsia="zh-CN"/>
              </w:rPr>
              <w:t>2</w:t>
            </w:r>
            <w:r w:rsidRPr="00F279C9">
              <w:rPr>
                <w:rFonts w:ascii="Times New Roman" w:hAnsi="Times New Roman" w:cs="Times New Roman" w:hint="eastAsia"/>
                <w:color w:val="000000" w:themeColor="text1"/>
                <w:kern w:val="2"/>
                <w:sz w:val="24"/>
                <w:szCs w:val="24"/>
                <w:lang w:eastAsia="zh-CN"/>
              </w:rPr>
              <w:t>、供应商具有有效的环境管理体系认证证书（复印件加盖公章），提供得</w:t>
            </w:r>
            <w:r w:rsidRPr="00F279C9">
              <w:rPr>
                <w:rFonts w:ascii="Times New Roman" w:hAnsi="Times New Roman" w:cs="Times New Roman" w:hint="eastAsia"/>
                <w:color w:val="000000" w:themeColor="text1"/>
                <w:kern w:val="2"/>
                <w:sz w:val="24"/>
                <w:szCs w:val="24"/>
                <w:lang w:eastAsia="zh-CN"/>
              </w:rPr>
              <w:t>2</w:t>
            </w:r>
            <w:r w:rsidRPr="00F279C9">
              <w:rPr>
                <w:rFonts w:ascii="Times New Roman" w:hAnsi="Times New Roman" w:cs="Times New Roman" w:hint="eastAsia"/>
                <w:color w:val="000000" w:themeColor="text1"/>
                <w:kern w:val="2"/>
                <w:sz w:val="24"/>
                <w:szCs w:val="24"/>
                <w:lang w:eastAsia="zh-CN"/>
              </w:rPr>
              <w:t>分，不提供得</w:t>
            </w:r>
            <w:r w:rsidRPr="00F279C9">
              <w:rPr>
                <w:rFonts w:ascii="Times New Roman" w:hAnsi="Times New Roman" w:cs="Times New Roman" w:hint="eastAsia"/>
                <w:color w:val="000000" w:themeColor="text1"/>
                <w:kern w:val="2"/>
                <w:sz w:val="24"/>
                <w:szCs w:val="24"/>
                <w:lang w:eastAsia="zh-CN"/>
              </w:rPr>
              <w:t>0</w:t>
            </w:r>
            <w:r w:rsidRPr="00F279C9">
              <w:rPr>
                <w:rFonts w:ascii="Times New Roman" w:hAnsi="Times New Roman" w:cs="Times New Roman" w:hint="eastAsia"/>
                <w:color w:val="000000" w:themeColor="text1"/>
                <w:kern w:val="2"/>
                <w:sz w:val="24"/>
                <w:szCs w:val="24"/>
                <w:lang w:eastAsia="zh-CN"/>
              </w:rPr>
              <w:t>分。</w:t>
            </w:r>
          </w:p>
          <w:p w14:paraId="38DA712A" w14:textId="43EB48EF" w:rsidR="00F279C9" w:rsidRPr="001A524A" w:rsidRDefault="00F279C9" w:rsidP="003622A7">
            <w:pPr>
              <w:pStyle w:val="TableParagraph"/>
              <w:autoSpaceDE/>
              <w:autoSpaceDN/>
              <w:jc w:val="both"/>
              <w:rPr>
                <w:rFonts w:ascii="Times New Roman" w:hAnsi="Times New Roman" w:cs="Times New Roman"/>
                <w:color w:val="000000" w:themeColor="text1"/>
                <w:kern w:val="2"/>
                <w:sz w:val="24"/>
                <w:szCs w:val="24"/>
                <w:lang w:eastAsia="zh-CN"/>
              </w:rPr>
            </w:pPr>
            <w:r w:rsidRPr="00F279C9">
              <w:rPr>
                <w:rFonts w:ascii="Times New Roman" w:hAnsi="Times New Roman" w:cs="Times New Roman" w:hint="eastAsia"/>
                <w:color w:val="000000" w:themeColor="text1"/>
                <w:kern w:val="2"/>
                <w:sz w:val="24"/>
                <w:szCs w:val="24"/>
                <w:lang w:eastAsia="zh-CN"/>
              </w:rPr>
              <w:t>3</w:t>
            </w:r>
            <w:r w:rsidRPr="00F279C9">
              <w:rPr>
                <w:rFonts w:ascii="Times New Roman" w:hAnsi="Times New Roman" w:cs="Times New Roman" w:hint="eastAsia"/>
                <w:color w:val="000000" w:themeColor="text1"/>
                <w:kern w:val="2"/>
                <w:sz w:val="24"/>
                <w:szCs w:val="24"/>
                <w:lang w:eastAsia="zh-CN"/>
              </w:rPr>
              <w:t>、供应商具有有效的职业健康安全管理体系认证证书（复印件加盖公章），提供得</w:t>
            </w:r>
            <w:r w:rsidRPr="00F279C9">
              <w:rPr>
                <w:rFonts w:ascii="Times New Roman" w:hAnsi="Times New Roman" w:cs="Times New Roman" w:hint="eastAsia"/>
                <w:color w:val="000000" w:themeColor="text1"/>
                <w:kern w:val="2"/>
                <w:sz w:val="24"/>
                <w:szCs w:val="24"/>
                <w:lang w:eastAsia="zh-CN"/>
              </w:rPr>
              <w:t>2</w:t>
            </w:r>
            <w:r w:rsidRPr="00F279C9">
              <w:rPr>
                <w:rFonts w:ascii="Times New Roman" w:hAnsi="Times New Roman" w:cs="Times New Roman" w:hint="eastAsia"/>
                <w:color w:val="000000" w:themeColor="text1"/>
                <w:kern w:val="2"/>
                <w:sz w:val="24"/>
                <w:szCs w:val="24"/>
                <w:lang w:eastAsia="zh-CN"/>
              </w:rPr>
              <w:t>分，不提供得</w:t>
            </w:r>
            <w:r w:rsidRPr="00F279C9">
              <w:rPr>
                <w:rFonts w:ascii="Times New Roman" w:hAnsi="Times New Roman" w:cs="Times New Roman" w:hint="eastAsia"/>
                <w:color w:val="000000" w:themeColor="text1"/>
                <w:kern w:val="2"/>
                <w:sz w:val="24"/>
                <w:szCs w:val="24"/>
                <w:lang w:eastAsia="zh-CN"/>
              </w:rPr>
              <w:t>0</w:t>
            </w:r>
            <w:r w:rsidRPr="00F279C9">
              <w:rPr>
                <w:rFonts w:ascii="Times New Roman" w:hAnsi="Times New Roman" w:cs="Times New Roman" w:hint="eastAsia"/>
                <w:color w:val="000000" w:themeColor="text1"/>
                <w:kern w:val="2"/>
                <w:sz w:val="24"/>
                <w:szCs w:val="24"/>
                <w:lang w:eastAsia="zh-CN"/>
              </w:rPr>
              <w:t>分。</w:t>
            </w:r>
          </w:p>
        </w:tc>
        <w:tc>
          <w:tcPr>
            <w:tcW w:w="851" w:type="dxa"/>
            <w:vAlign w:val="center"/>
          </w:tcPr>
          <w:p w14:paraId="2F3427E6" w14:textId="60354BDC" w:rsidR="00F279C9" w:rsidRDefault="002D52D4" w:rsidP="003622A7">
            <w:pPr>
              <w:pStyle w:val="TableParagraph"/>
              <w:spacing w:before="2"/>
              <w:ind w:left="61" w:right="87"/>
              <w:jc w:val="center"/>
              <w:rPr>
                <w:rFonts w:ascii="Times New Roman" w:hAnsi="Times New Roman"/>
                <w:bCs/>
                <w:color w:val="000000" w:themeColor="text1"/>
                <w:sz w:val="24"/>
                <w:lang w:eastAsia="zh-CN"/>
              </w:rPr>
            </w:pPr>
            <w:r>
              <w:rPr>
                <w:rFonts w:ascii="Times New Roman" w:hAnsi="Times New Roman" w:hint="eastAsia"/>
                <w:bCs/>
                <w:color w:val="000000" w:themeColor="text1"/>
                <w:sz w:val="24"/>
                <w:lang w:eastAsia="zh-CN"/>
              </w:rPr>
              <w:t>6</w:t>
            </w:r>
          </w:p>
        </w:tc>
      </w:tr>
      <w:tr w:rsidR="00AA4130" w14:paraId="56AC7C77" w14:textId="77777777">
        <w:tc>
          <w:tcPr>
            <w:tcW w:w="851" w:type="dxa"/>
            <w:vAlign w:val="center"/>
          </w:tcPr>
          <w:p w14:paraId="2E948487" w14:textId="16D54597" w:rsidR="00AA4130" w:rsidRDefault="00D10C6A" w:rsidP="003622A7">
            <w:pPr>
              <w:ind w:firstLine="28"/>
              <w:jc w:val="center"/>
              <w:rPr>
                <w:color w:val="000000" w:themeColor="text1"/>
                <w:sz w:val="24"/>
              </w:rPr>
            </w:pPr>
            <w:r>
              <w:rPr>
                <w:rFonts w:hint="eastAsia"/>
                <w:color w:val="000000" w:themeColor="text1"/>
                <w:sz w:val="24"/>
              </w:rPr>
              <w:t>3</w:t>
            </w:r>
          </w:p>
        </w:tc>
        <w:tc>
          <w:tcPr>
            <w:tcW w:w="1559" w:type="dxa"/>
            <w:vAlign w:val="center"/>
          </w:tcPr>
          <w:p w14:paraId="12ACFAB9" w14:textId="3CED925B" w:rsidR="00AA4130" w:rsidRDefault="00B91F4D" w:rsidP="003622A7">
            <w:pPr>
              <w:ind w:firstLine="28"/>
              <w:jc w:val="center"/>
              <w:rPr>
                <w:color w:val="000000" w:themeColor="text1"/>
                <w:sz w:val="24"/>
              </w:rPr>
            </w:pPr>
            <w:r>
              <w:rPr>
                <w:rFonts w:hint="eastAsia"/>
                <w:color w:val="000000" w:themeColor="text1"/>
                <w:sz w:val="24"/>
              </w:rPr>
              <w:t>同类项目</w:t>
            </w:r>
            <w:r w:rsidR="001D69C3">
              <w:rPr>
                <w:rFonts w:hint="eastAsia"/>
                <w:color w:val="000000" w:themeColor="text1"/>
                <w:sz w:val="24"/>
              </w:rPr>
              <w:t>业绩</w:t>
            </w:r>
          </w:p>
        </w:tc>
        <w:tc>
          <w:tcPr>
            <w:tcW w:w="6237" w:type="dxa"/>
            <w:vAlign w:val="center"/>
          </w:tcPr>
          <w:p w14:paraId="2FD8A0D7" w14:textId="77777777" w:rsidR="000E532C" w:rsidRPr="000E532C" w:rsidRDefault="000E532C" w:rsidP="003622A7">
            <w:pPr>
              <w:pStyle w:val="TableParagraph"/>
              <w:rPr>
                <w:rFonts w:ascii="Times New Roman" w:hAnsi="Times New Roman" w:cs="Times New Roman"/>
                <w:color w:val="000000" w:themeColor="text1"/>
                <w:kern w:val="2"/>
                <w:sz w:val="24"/>
                <w:szCs w:val="24"/>
                <w:lang w:eastAsia="zh-CN"/>
              </w:rPr>
            </w:pPr>
            <w:r w:rsidRPr="000E532C">
              <w:rPr>
                <w:rFonts w:ascii="Times New Roman" w:hAnsi="Times New Roman" w:cs="Times New Roman" w:hint="eastAsia"/>
                <w:color w:val="000000" w:themeColor="text1"/>
                <w:kern w:val="2"/>
                <w:sz w:val="24"/>
                <w:szCs w:val="24"/>
                <w:lang w:eastAsia="zh-CN"/>
              </w:rPr>
              <w:t>提供</w:t>
            </w:r>
            <w:r w:rsidRPr="000E532C">
              <w:rPr>
                <w:rFonts w:ascii="Times New Roman" w:hAnsi="Times New Roman" w:cs="Times New Roman" w:hint="eastAsia"/>
                <w:color w:val="000000" w:themeColor="text1"/>
                <w:kern w:val="2"/>
                <w:sz w:val="24"/>
                <w:szCs w:val="24"/>
                <w:lang w:eastAsia="zh-CN"/>
              </w:rPr>
              <w:t>2021</w:t>
            </w:r>
            <w:r w:rsidRPr="000E532C">
              <w:rPr>
                <w:rFonts w:ascii="Times New Roman" w:hAnsi="Times New Roman" w:cs="Times New Roman" w:hint="eastAsia"/>
                <w:color w:val="000000" w:themeColor="text1"/>
                <w:kern w:val="2"/>
                <w:sz w:val="24"/>
                <w:szCs w:val="24"/>
                <w:lang w:eastAsia="zh-CN"/>
              </w:rPr>
              <w:t>年</w:t>
            </w:r>
            <w:r w:rsidRPr="000E532C">
              <w:rPr>
                <w:rFonts w:ascii="Times New Roman" w:hAnsi="Times New Roman" w:cs="Times New Roman" w:hint="eastAsia"/>
                <w:color w:val="000000" w:themeColor="text1"/>
                <w:kern w:val="2"/>
                <w:sz w:val="24"/>
                <w:szCs w:val="24"/>
                <w:lang w:eastAsia="zh-CN"/>
              </w:rPr>
              <w:t>4</w:t>
            </w:r>
            <w:r w:rsidRPr="000E532C">
              <w:rPr>
                <w:rFonts w:ascii="Times New Roman" w:hAnsi="Times New Roman" w:cs="Times New Roman" w:hint="eastAsia"/>
                <w:color w:val="000000" w:themeColor="text1"/>
                <w:kern w:val="2"/>
                <w:sz w:val="24"/>
                <w:szCs w:val="24"/>
                <w:lang w:eastAsia="zh-CN"/>
              </w:rPr>
              <w:t>月</w:t>
            </w:r>
            <w:r w:rsidRPr="000E532C">
              <w:rPr>
                <w:rFonts w:ascii="Times New Roman" w:hAnsi="Times New Roman" w:cs="Times New Roman" w:hint="eastAsia"/>
                <w:color w:val="000000" w:themeColor="text1"/>
                <w:kern w:val="2"/>
                <w:sz w:val="24"/>
                <w:szCs w:val="24"/>
                <w:lang w:eastAsia="zh-CN"/>
              </w:rPr>
              <w:t>1</w:t>
            </w:r>
            <w:r w:rsidRPr="000E532C">
              <w:rPr>
                <w:rFonts w:ascii="Times New Roman" w:hAnsi="Times New Roman" w:cs="Times New Roman" w:hint="eastAsia"/>
                <w:color w:val="000000" w:themeColor="text1"/>
                <w:kern w:val="2"/>
                <w:sz w:val="24"/>
                <w:szCs w:val="24"/>
                <w:lang w:eastAsia="zh-CN"/>
              </w:rPr>
              <w:t>日至今供应商的同类空调安装施工项目业绩或建筑工程总承包施工项目（内容须包含空调安装施工）。每提供</w:t>
            </w:r>
            <w:r w:rsidRPr="000E532C">
              <w:rPr>
                <w:rFonts w:ascii="Times New Roman" w:hAnsi="Times New Roman" w:cs="Times New Roman" w:hint="eastAsia"/>
                <w:color w:val="000000" w:themeColor="text1"/>
                <w:kern w:val="2"/>
                <w:sz w:val="24"/>
                <w:szCs w:val="24"/>
                <w:lang w:eastAsia="zh-CN"/>
              </w:rPr>
              <w:t>1</w:t>
            </w:r>
            <w:r w:rsidRPr="000E532C">
              <w:rPr>
                <w:rFonts w:ascii="Times New Roman" w:hAnsi="Times New Roman" w:cs="Times New Roman" w:hint="eastAsia"/>
                <w:color w:val="000000" w:themeColor="text1"/>
                <w:kern w:val="2"/>
                <w:sz w:val="24"/>
                <w:szCs w:val="24"/>
                <w:lang w:eastAsia="zh-CN"/>
              </w:rPr>
              <w:t>个有效业绩得</w:t>
            </w:r>
            <w:r w:rsidRPr="000E532C">
              <w:rPr>
                <w:rFonts w:ascii="Times New Roman" w:hAnsi="Times New Roman" w:cs="Times New Roman" w:hint="eastAsia"/>
                <w:color w:val="000000" w:themeColor="text1"/>
                <w:kern w:val="2"/>
                <w:sz w:val="24"/>
                <w:szCs w:val="24"/>
                <w:lang w:eastAsia="zh-CN"/>
              </w:rPr>
              <w:t>2</w:t>
            </w:r>
            <w:r w:rsidRPr="000E532C">
              <w:rPr>
                <w:rFonts w:ascii="Times New Roman" w:hAnsi="Times New Roman" w:cs="Times New Roman" w:hint="eastAsia"/>
                <w:color w:val="000000" w:themeColor="text1"/>
                <w:kern w:val="2"/>
                <w:sz w:val="24"/>
                <w:szCs w:val="24"/>
                <w:lang w:eastAsia="zh-CN"/>
              </w:rPr>
              <w:t>分，以此类推，满分为</w:t>
            </w:r>
            <w:r w:rsidRPr="000E532C">
              <w:rPr>
                <w:rFonts w:ascii="Times New Roman" w:hAnsi="Times New Roman" w:cs="Times New Roman" w:hint="eastAsia"/>
                <w:color w:val="000000" w:themeColor="text1"/>
                <w:kern w:val="2"/>
                <w:sz w:val="24"/>
                <w:szCs w:val="24"/>
                <w:lang w:eastAsia="zh-CN"/>
              </w:rPr>
              <w:t>10</w:t>
            </w:r>
            <w:r w:rsidRPr="000E532C">
              <w:rPr>
                <w:rFonts w:ascii="Times New Roman" w:hAnsi="Times New Roman" w:cs="Times New Roman" w:hint="eastAsia"/>
                <w:color w:val="000000" w:themeColor="text1"/>
                <w:kern w:val="2"/>
                <w:sz w:val="24"/>
                <w:szCs w:val="24"/>
                <w:lang w:eastAsia="zh-CN"/>
              </w:rPr>
              <w:t>分。</w:t>
            </w:r>
          </w:p>
          <w:p w14:paraId="111B5038" w14:textId="249F3713" w:rsidR="00AA4130" w:rsidRDefault="000E532C" w:rsidP="003622A7">
            <w:pPr>
              <w:ind w:firstLine="28"/>
              <w:rPr>
                <w:color w:val="000000" w:themeColor="text1"/>
                <w:sz w:val="24"/>
              </w:rPr>
            </w:pPr>
            <w:r w:rsidRPr="000E532C">
              <w:rPr>
                <w:rFonts w:hint="eastAsia"/>
                <w:color w:val="000000" w:themeColor="text1"/>
                <w:sz w:val="24"/>
              </w:rPr>
              <w:t>需附合同关键页复印件（包括合同首页、主要服务内容页和双方签字盖章页）及竣工验收单等，未按规定提供合同复印件的不得分。</w:t>
            </w:r>
          </w:p>
        </w:tc>
        <w:tc>
          <w:tcPr>
            <w:tcW w:w="851" w:type="dxa"/>
            <w:vAlign w:val="center"/>
          </w:tcPr>
          <w:p w14:paraId="5FE132FB" w14:textId="77777777" w:rsidR="00AA4130" w:rsidRDefault="00B91F4D" w:rsidP="003622A7">
            <w:pPr>
              <w:ind w:firstLine="28"/>
              <w:jc w:val="center"/>
              <w:rPr>
                <w:bCs/>
                <w:color w:val="000000" w:themeColor="text1"/>
                <w:sz w:val="24"/>
              </w:rPr>
            </w:pPr>
            <w:r>
              <w:rPr>
                <w:rFonts w:hint="eastAsia"/>
                <w:bCs/>
                <w:color w:val="000000" w:themeColor="text1"/>
                <w:sz w:val="24"/>
              </w:rPr>
              <w:t>10</w:t>
            </w:r>
          </w:p>
        </w:tc>
      </w:tr>
      <w:tr w:rsidR="00904FDE" w14:paraId="366DFBDD" w14:textId="77777777">
        <w:tc>
          <w:tcPr>
            <w:tcW w:w="851" w:type="dxa"/>
            <w:vAlign w:val="center"/>
          </w:tcPr>
          <w:p w14:paraId="73A47CF2" w14:textId="3A036470" w:rsidR="00904FDE" w:rsidRDefault="00302828" w:rsidP="003622A7">
            <w:pPr>
              <w:ind w:firstLine="28"/>
              <w:jc w:val="center"/>
              <w:rPr>
                <w:color w:val="000000" w:themeColor="text1"/>
                <w:sz w:val="24"/>
              </w:rPr>
            </w:pPr>
            <w:r>
              <w:rPr>
                <w:rFonts w:hint="eastAsia"/>
                <w:color w:val="000000" w:themeColor="text1"/>
                <w:sz w:val="24"/>
              </w:rPr>
              <w:t>4</w:t>
            </w:r>
          </w:p>
        </w:tc>
        <w:tc>
          <w:tcPr>
            <w:tcW w:w="1559" w:type="dxa"/>
            <w:vAlign w:val="center"/>
          </w:tcPr>
          <w:p w14:paraId="085A34B2" w14:textId="4D0C175F" w:rsidR="00904FDE" w:rsidRDefault="00904FDE" w:rsidP="003622A7">
            <w:pPr>
              <w:ind w:firstLine="28"/>
              <w:jc w:val="center"/>
              <w:rPr>
                <w:color w:val="000000" w:themeColor="text1"/>
                <w:sz w:val="24"/>
              </w:rPr>
            </w:pPr>
            <w:r>
              <w:rPr>
                <w:rFonts w:hint="eastAsia"/>
                <w:color w:val="000000" w:themeColor="text1"/>
                <w:sz w:val="24"/>
              </w:rPr>
              <w:t>项目理解</w:t>
            </w:r>
          </w:p>
        </w:tc>
        <w:tc>
          <w:tcPr>
            <w:tcW w:w="6237" w:type="dxa"/>
            <w:vAlign w:val="center"/>
          </w:tcPr>
          <w:p w14:paraId="63E97A7D" w14:textId="77777777" w:rsidR="00904FDE" w:rsidRDefault="00904FDE" w:rsidP="003622A7">
            <w:pPr>
              <w:pStyle w:val="TableParagraph"/>
              <w:autoSpaceDE/>
              <w:autoSpaceDN/>
              <w:jc w:val="both"/>
              <w:rPr>
                <w:rFonts w:ascii="Times New Roman" w:hAnsi="Times New Roman" w:cs="Times New Roman"/>
                <w:color w:val="000000" w:themeColor="text1"/>
                <w:kern w:val="2"/>
                <w:sz w:val="24"/>
                <w:szCs w:val="24"/>
                <w:lang w:eastAsia="zh-CN"/>
              </w:rPr>
            </w:pPr>
            <w:r>
              <w:rPr>
                <w:rFonts w:ascii="Times New Roman" w:hAnsi="Times New Roman" w:cs="Times New Roman" w:hint="eastAsia"/>
                <w:color w:val="000000" w:themeColor="text1"/>
                <w:kern w:val="2"/>
                <w:sz w:val="24"/>
                <w:szCs w:val="24"/>
                <w:lang w:eastAsia="zh-CN"/>
              </w:rPr>
              <w:t>根据供应商针对本项目技术要求制定的对本项目的工程特点、难点分析，以及提出针对性的理解内容进行打分，内容需包含但不限于：①工程特点及难点分析、②工程质量保证及服务安全保障对策措施重点。</w:t>
            </w:r>
          </w:p>
          <w:p w14:paraId="0F0D0B98" w14:textId="5FEC93A5" w:rsidR="00904FDE" w:rsidRDefault="00904FDE" w:rsidP="003622A7">
            <w:pPr>
              <w:pStyle w:val="TableParagraph"/>
              <w:autoSpaceDE/>
              <w:autoSpaceDN/>
              <w:jc w:val="both"/>
              <w:rPr>
                <w:rFonts w:ascii="Times New Roman" w:hAnsi="Times New Roman" w:cs="Times New Roman"/>
                <w:color w:val="000000" w:themeColor="text1"/>
                <w:kern w:val="2"/>
                <w:sz w:val="24"/>
                <w:szCs w:val="24"/>
                <w:lang w:eastAsia="zh-CN"/>
              </w:rPr>
            </w:pPr>
            <w:r>
              <w:rPr>
                <w:rFonts w:ascii="Times New Roman" w:hAnsi="Times New Roman" w:cs="Times New Roman" w:hint="eastAsia"/>
                <w:color w:val="000000" w:themeColor="text1"/>
                <w:kern w:val="2"/>
                <w:sz w:val="24"/>
                <w:szCs w:val="24"/>
                <w:lang w:eastAsia="zh-CN"/>
              </w:rPr>
              <w:t>方案内容详细，专门针对本项目，符合采购需求和实际情况视为符合；方案内容属于通用类，非专门针对本项目，部分符合实际情况视为部分符合；方案内容复制粘贴采购需求，非专门针对本项目，不符合实际情况或未提供视为不符合。以上每一项符合得</w:t>
            </w:r>
            <w:r w:rsidR="00F24CF8">
              <w:rPr>
                <w:rFonts w:ascii="Times New Roman" w:hAnsi="Times New Roman" w:cs="Times New Roman" w:hint="eastAsia"/>
                <w:color w:val="000000" w:themeColor="text1"/>
                <w:kern w:val="2"/>
                <w:sz w:val="24"/>
                <w:szCs w:val="24"/>
                <w:lang w:eastAsia="zh-CN"/>
              </w:rPr>
              <w:t>2</w:t>
            </w:r>
            <w:r>
              <w:rPr>
                <w:rFonts w:ascii="Times New Roman" w:hAnsi="Times New Roman" w:cs="Times New Roman" w:hint="eastAsia"/>
                <w:color w:val="000000" w:themeColor="text1"/>
                <w:kern w:val="2"/>
                <w:sz w:val="24"/>
                <w:szCs w:val="24"/>
                <w:lang w:eastAsia="zh-CN"/>
              </w:rPr>
              <w:t>分，部分符合得</w:t>
            </w:r>
            <w:r w:rsidR="00F24CF8">
              <w:rPr>
                <w:rFonts w:ascii="Times New Roman" w:hAnsi="Times New Roman" w:cs="Times New Roman" w:hint="eastAsia"/>
                <w:color w:val="000000" w:themeColor="text1"/>
                <w:kern w:val="2"/>
                <w:sz w:val="24"/>
                <w:szCs w:val="24"/>
                <w:lang w:eastAsia="zh-CN"/>
              </w:rPr>
              <w:t>1</w:t>
            </w:r>
            <w:r>
              <w:rPr>
                <w:rFonts w:ascii="Times New Roman" w:hAnsi="Times New Roman" w:cs="Times New Roman" w:hint="eastAsia"/>
                <w:color w:val="000000" w:themeColor="text1"/>
                <w:kern w:val="2"/>
                <w:sz w:val="24"/>
                <w:szCs w:val="24"/>
                <w:lang w:eastAsia="zh-CN"/>
              </w:rPr>
              <w:t>分，不符合不得分，此项最高</w:t>
            </w:r>
            <w:r w:rsidR="00F24CF8">
              <w:rPr>
                <w:rFonts w:ascii="Times New Roman" w:hAnsi="Times New Roman" w:cs="Times New Roman" w:hint="eastAsia"/>
                <w:color w:val="000000" w:themeColor="text1"/>
                <w:kern w:val="2"/>
                <w:sz w:val="24"/>
                <w:szCs w:val="24"/>
                <w:lang w:eastAsia="zh-CN"/>
              </w:rPr>
              <w:t>4</w:t>
            </w:r>
            <w:r>
              <w:rPr>
                <w:rFonts w:ascii="Times New Roman" w:hAnsi="Times New Roman" w:cs="Times New Roman" w:hint="eastAsia"/>
                <w:color w:val="000000" w:themeColor="text1"/>
                <w:kern w:val="2"/>
                <w:sz w:val="24"/>
                <w:szCs w:val="24"/>
                <w:lang w:eastAsia="zh-CN"/>
              </w:rPr>
              <w:t>分。</w:t>
            </w:r>
          </w:p>
          <w:p w14:paraId="07A44FFB" w14:textId="02827534" w:rsidR="00904FDE" w:rsidRDefault="00904FDE" w:rsidP="003622A7">
            <w:pPr>
              <w:rPr>
                <w:color w:val="000000" w:themeColor="text1"/>
                <w:sz w:val="24"/>
              </w:rPr>
            </w:pPr>
            <w:r>
              <w:rPr>
                <w:rFonts w:hint="eastAsia"/>
                <w:color w:val="000000" w:themeColor="text1"/>
                <w:sz w:val="24"/>
              </w:rPr>
              <w:t>未单独提供此项方案不得分。</w:t>
            </w:r>
          </w:p>
        </w:tc>
        <w:tc>
          <w:tcPr>
            <w:tcW w:w="851" w:type="dxa"/>
            <w:vAlign w:val="center"/>
          </w:tcPr>
          <w:p w14:paraId="459D1651" w14:textId="1C592F77" w:rsidR="00904FDE" w:rsidRDefault="00F24CF8" w:rsidP="003622A7">
            <w:pPr>
              <w:ind w:firstLine="28"/>
              <w:jc w:val="center"/>
              <w:rPr>
                <w:bCs/>
                <w:color w:val="000000" w:themeColor="text1"/>
                <w:sz w:val="24"/>
              </w:rPr>
            </w:pPr>
            <w:r>
              <w:rPr>
                <w:rFonts w:hint="eastAsia"/>
                <w:bCs/>
                <w:color w:val="000000" w:themeColor="text1"/>
                <w:sz w:val="24"/>
              </w:rPr>
              <w:t>4</w:t>
            </w:r>
          </w:p>
        </w:tc>
      </w:tr>
      <w:tr w:rsidR="00543C78" w14:paraId="31E2DBAF" w14:textId="77777777">
        <w:tc>
          <w:tcPr>
            <w:tcW w:w="851" w:type="dxa"/>
            <w:vAlign w:val="center"/>
          </w:tcPr>
          <w:p w14:paraId="5959F4D4" w14:textId="26EB677C" w:rsidR="00543C78" w:rsidRDefault="00302828" w:rsidP="003622A7">
            <w:pPr>
              <w:ind w:firstLine="28"/>
              <w:jc w:val="center"/>
              <w:rPr>
                <w:color w:val="000000" w:themeColor="text1"/>
                <w:sz w:val="24"/>
              </w:rPr>
            </w:pPr>
            <w:r>
              <w:rPr>
                <w:rFonts w:hint="eastAsia"/>
                <w:color w:val="000000" w:themeColor="text1"/>
                <w:sz w:val="24"/>
              </w:rPr>
              <w:t>5</w:t>
            </w:r>
          </w:p>
        </w:tc>
        <w:tc>
          <w:tcPr>
            <w:tcW w:w="1559" w:type="dxa"/>
            <w:vAlign w:val="center"/>
          </w:tcPr>
          <w:p w14:paraId="6B124686" w14:textId="07B0CD92" w:rsidR="00543C78" w:rsidRDefault="00543C78" w:rsidP="003622A7">
            <w:pPr>
              <w:ind w:firstLine="28"/>
              <w:jc w:val="center"/>
              <w:rPr>
                <w:color w:val="000000" w:themeColor="text1"/>
                <w:sz w:val="24"/>
              </w:rPr>
            </w:pPr>
            <w:r>
              <w:rPr>
                <w:rFonts w:hint="eastAsia"/>
                <w:sz w:val="24"/>
              </w:rPr>
              <w:t>施工方案</w:t>
            </w:r>
          </w:p>
        </w:tc>
        <w:tc>
          <w:tcPr>
            <w:tcW w:w="6237" w:type="dxa"/>
            <w:vAlign w:val="center"/>
          </w:tcPr>
          <w:p w14:paraId="24CB081F" w14:textId="77777777" w:rsidR="00543C78" w:rsidRDefault="00543C78" w:rsidP="003622A7">
            <w:pPr>
              <w:jc w:val="left"/>
              <w:rPr>
                <w:bCs/>
                <w:sz w:val="24"/>
              </w:rPr>
            </w:pPr>
            <w:r>
              <w:rPr>
                <w:rFonts w:hint="eastAsia"/>
                <w:bCs/>
                <w:sz w:val="24"/>
              </w:rPr>
              <w:t>根据供应商提供的方案进行打分。</w:t>
            </w:r>
          </w:p>
          <w:p w14:paraId="1C035BF0" w14:textId="77777777" w:rsidR="00543C78" w:rsidRDefault="00543C78" w:rsidP="003622A7">
            <w:pPr>
              <w:jc w:val="left"/>
              <w:rPr>
                <w:bCs/>
                <w:sz w:val="24"/>
              </w:rPr>
            </w:pPr>
            <w:r>
              <w:rPr>
                <w:rFonts w:hint="eastAsia"/>
                <w:bCs/>
                <w:sz w:val="24"/>
              </w:rPr>
              <w:t>施工经验丰富，整体施工方案完整、针对性强，组织严密、周全，重点和难点分析内容突出、可行，得</w:t>
            </w:r>
            <w:r>
              <w:rPr>
                <w:rFonts w:hint="eastAsia"/>
                <w:bCs/>
                <w:sz w:val="24"/>
              </w:rPr>
              <w:t>20</w:t>
            </w:r>
            <w:r>
              <w:rPr>
                <w:rFonts w:hint="eastAsia"/>
                <w:bCs/>
                <w:sz w:val="24"/>
              </w:rPr>
              <w:t>分；</w:t>
            </w:r>
          </w:p>
          <w:p w14:paraId="47EAD563" w14:textId="77777777" w:rsidR="00543C78" w:rsidRDefault="00543C78" w:rsidP="003622A7">
            <w:pPr>
              <w:jc w:val="left"/>
              <w:rPr>
                <w:bCs/>
                <w:sz w:val="24"/>
              </w:rPr>
            </w:pPr>
            <w:r>
              <w:rPr>
                <w:rFonts w:hint="eastAsia"/>
                <w:bCs/>
                <w:sz w:val="24"/>
              </w:rPr>
              <w:t>施工经验较丰富，整体施工方案较完整、针对性较强，组织较严密、较周全，重点和难点分析内容较突出、较可行，得</w:t>
            </w:r>
            <w:r>
              <w:rPr>
                <w:rFonts w:hint="eastAsia"/>
                <w:bCs/>
                <w:sz w:val="24"/>
              </w:rPr>
              <w:t>15</w:t>
            </w:r>
            <w:r>
              <w:rPr>
                <w:rFonts w:hint="eastAsia"/>
                <w:bCs/>
                <w:sz w:val="24"/>
              </w:rPr>
              <w:t>分；</w:t>
            </w:r>
          </w:p>
          <w:p w14:paraId="17091095" w14:textId="77777777" w:rsidR="00543C78" w:rsidRDefault="00543C78" w:rsidP="003622A7">
            <w:pPr>
              <w:jc w:val="left"/>
              <w:rPr>
                <w:bCs/>
                <w:sz w:val="24"/>
              </w:rPr>
            </w:pPr>
            <w:r>
              <w:rPr>
                <w:rFonts w:hint="eastAsia"/>
                <w:bCs/>
                <w:sz w:val="24"/>
              </w:rPr>
              <w:t>具有一定的施工经验，整体施工方案基本完整、有一定的针对性，组织基本严密、基本周全，重点和难点分析内容较为基础、基本可行，得</w:t>
            </w:r>
            <w:r>
              <w:rPr>
                <w:rFonts w:hint="eastAsia"/>
                <w:bCs/>
                <w:sz w:val="24"/>
              </w:rPr>
              <w:t>10</w:t>
            </w:r>
            <w:r>
              <w:rPr>
                <w:rFonts w:hint="eastAsia"/>
                <w:bCs/>
                <w:sz w:val="24"/>
              </w:rPr>
              <w:t>分；</w:t>
            </w:r>
          </w:p>
          <w:p w14:paraId="51CDE0E5" w14:textId="77777777" w:rsidR="00543C78" w:rsidRDefault="00543C78" w:rsidP="003622A7">
            <w:pPr>
              <w:jc w:val="left"/>
              <w:rPr>
                <w:bCs/>
                <w:sz w:val="24"/>
              </w:rPr>
            </w:pPr>
            <w:r>
              <w:rPr>
                <w:rFonts w:hint="eastAsia"/>
                <w:bCs/>
                <w:sz w:val="24"/>
              </w:rPr>
              <w:t>施工经验一般，整体施工方案欠完整、针对性一般，组织欠严密、欠周全，重点和难点分析内容欠突出、欠可行，</w:t>
            </w:r>
            <w:r>
              <w:rPr>
                <w:rFonts w:hint="eastAsia"/>
                <w:bCs/>
                <w:sz w:val="24"/>
              </w:rPr>
              <w:lastRenderedPageBreak/>
              <w:t>得</w:t>
            </w:r>
            <w:r>
              <w:rPr>
                <w:rFonts w:hint="eastAsia"/>
                <w:bCs/>
                <w:sz w:val="24"/>
              </w:rPr>
              <w:t>5</w:t>
            </w:r>
            <w:r>
              <w:rPr>
                <w:rFonts w:hint="eastAsia"/>
                <w:bCs/>
                <w:sz w:val="24"/>
              </w:rPr>
              <w:t>分。</w:t>
            </w:r>
          </w:p>
          <w:p w14:paraId="372876E5" w14:textId="623996F1" w:rsidR="00543C78" w:rsidRDefault="00543C78" w:rsidP="003622A7">
            <w:pPr>
              <w:ind w:firstLine="28"/>
              <w:rPr>
                <w:color w:val="000000" w:themeColor="text1"/>
                <w:sz w:val="24"/>
              </w:rPr>
            </w:pPr>
            <w:r>
              <w:rPr>
                <w:rFonts w:hint="eastAsia"/>
                <w:bCs/>
                <w:sz w:val="24"/>
              </w:rPr>
              <w:t>未提供该方案不得分。</w:t>
            </w:r>
          </w:p>
        </w:tc>
        <w:tc>
          <w:tcPr>
            <w:tcW w:w="851" w:type="dxa"/>
            <w:vAlign w:val="center"/>
          </w:tcPr>
          <w:p w14:paraId="2665FE8B" w14:textId="56608F04" w:rsidR="00543C78" w:rsidRDefault="00543C78" w:rsidP="003622A7">
            <w:pPr>
              <w:ind w:firstLine="28"/>
              <w:jc w:val="center"/>
              <w:rPr>
                <w:bCs/>
                <w:color w:val="000000" w:themeColor="text1"/>
                <w:sz w:val="24"/>
              </w:rPr>
            </w:pPr>
            <w:r>
              <w:rPr>
                <w:rFonts w:hint="eastAsia"/>
                <w:bCs/>
                <w:sz w:val="24"/>
              </w:rPr>
              <w:lastRenderedPageBreak/>
              <w:t>2</w:t>
            </w:r>
            <w:r>
              <w:rPr>
                <w:bCs/>
                <w:sz w:val="24"/>
              </w:rPr>
              <w:t>0</w:t>
            </w:r>
          </w:p>
        </w:tc>
      </w:tr>
      <w:tr w:rsidR="00543C78" w14:paraId="4E63A3D6" w14:textId="77777777">
        <w:tc>
          <w:tcPr>
            <w:tcW w:w="851" w:type="dxa"/>
            <w:vAlign w:val="center"/>
          </w:tcPr>
          <w:p w14:paraId="0E0ADB98" w14:textId="2FEDB985" w:rsidR="00543C78" w:rsidRDefault="00302828" w:rsidP="003622A7">
            <w:pPr>
              <w:ind w:firstLine="28"/>
              <w:jc w:val="center"/>
              <w:rPr>
                <w:color w:val="000000" w:themeColor="text1"/>
                <w:sz w:val="24"/>
              </w:rPr>
            </w:pPr>
            <w:r>
              <w:rPr>
                <w:rFonts w:hint="eastAsia"/>
                <w:color w:val="000000" w:themeColor="text1"/>
                <w:sz w:val="24"/>
              </w:rPr>
              <w:t>6</w:t>
            </w:r>
          </w:p>
        </w:tc>
        <w:tc>
          <w:tcPr>
            <w:tcW w:w="1559" w:type="dxa"/>
            <w:vAlign w:val="center"/>
          </w:tcPr>
          <w:p w14:paraId="51971E4D" w14:textId="515B62C5" w:rsidR="00543C78" w:rsidRDefault="00543C78" w:rsidP="003622A7">
            <w:pPr>
              <w:ind w:firstLine="28"/>
              <w:jc w:val="center"/>
              <w:rPr>
                <w:color w:val="000000" w:themeColor="text1"/>
                <w:sz w:val="24"/>
              </w:rPr>
            </w:pPr>
            <w:r>
              <w:rPr>
                <w:rFonts w:hint="eastAsia"/>
                <w:sz w:val="24"/>
              </w:rPr>
              <w:t>质量保证体系及措施</w:t>
            </w:r>
          </w:p>
        </w:tc>
        <w:tc>
          <w:tcPr>
            <w:tcW w:w="6237" w:type="dxa"/>
            <w:vAlign w:val="center"/>
          </w:tcPr>
          <w:p w14:paraId="39E902FF" w14:textId="77777777" w:rsidR="00543C78" w:rsidRDefault="00543C78" w:rsidP="003622A7">
            <w:pPr>
              <w:jc w:val="left"/>
              <w:rPr>
                <w:bCs/>
                <w:sz w:val="24"/>
              </w:rPr>
            </w:pPr>
            <w:r>
              <w:rPr>
                <w:rFonts w:hint="eastAsia"/>
                <w:bCs/>
                <w:sz w:val="24"/>
              </w:rPr>
              <w:t>根据供应商提供的</w:t>
            </w:r>
            <w:r>
              <w:rPr>
                <w:rFonts w:hint="eastAsia"/>
                <w:sz w:val="24"/>
              </w:rPr>
              <w:t>保证体系及措施</w:t>
            </w:r>
            <w:r>
              <w:rPr>
                <w:rFonts w:hint="eastAsia"/>
                <w:bCs/>
                <w:sz w:val="24"/>
              </w:rPr>
              <w:t>进行打分。</w:t>
            </w:r>
          </w:p>
          <w:p w14:paraId="3B24CBE6" w14:textId="77777777" w:rsidR="00543C78" w:rsidRDefault="00543C78" w:rsidP="003622A7">
            <w:pPr>
              <w:jc w:val="left"/>
              <w:rPr>
                <w:sz w:val="24"/>
              </w:rPr>
            </w:pPr>
            <w:r>
              <w:rPr>
                <w:rFonts w:hint="eastAsia"/>
                <w:sz w:val="24"/>
              </w:rPr>
              <w:t>保证体系完整，人员、设备完善，措施有力，目标明确，得</w:t>
            </w:r>
            <w:r>
              <w:rPr>
                <w:sz w:val="24"/>
              </w:rPr>
              <w:t>10</w:t>
            </w:r>
            <w:r>
              <w:rPr>
                <w:rFonts w:hint="eastAsia"/>
                <w:sz w:val="24"/>
              </w:rPr>
              <w:t>分；</w:t>
            </w:r>
          </w:p>
          <w:p w14:paraId="0DAF198A" w14:textId="177D2D18" w:rsidR="00543C78" w:rsidRDefault="00543C78" w:rsidP="003622A7">
            <w:pPr>
              <w:jc w:val="left"/>
              <w:rPr>
                <w:sz w:val="24"/>
              </w:rPr>
            </w:pPr>
            <w:r>
              <w:rPr>
                <w:rFonts w:hint="eastAsia"/>
                <w:sz w:val="24"/>
              </w:rPr>
              <w:t>保证体系较完整，人员、设备较完善，措施较有力，目标较明确，得</w:t>
            </w:r>
            <w:r w:rsidR="00403DDF">
              <w:rPr>
                <w:rFonts w:hint="eastAsia"/>
                <w:sz w:val="24"/>
              </w:rPr>
              <w:t>7</w:t>
            </w:r>
            <w:r>
              <w:rPr>
                <w:rFonts w:hint="eastAsia"/>
                <w:sz w:val="24"/>
              </w:rPr>
              <w:t>分；</w:t>
            </w:r>
          </w:p>
          <w:p w14:paraId="11737497" w14:textId="3837A592" w:rsidR="00543C78" w:rsidRDefault="00543C78" w:rsidP="003622A7">
            <w:pPr>
              <w:jc w:val="left"/>
              <w:rPr>
                <w:sz w:val="24"/>
              </w:rPr>
            </w:pPr>
            <w:r>
              <w:rPr>
                <w:rFonts w:hint="eastAsia"/>
                <w:sz w:val="24"/>
              </w:rPr>
              <w:t>保证体系欠完整，人员、设备欠完善，措施一般，目标欠明确，得</w:t>
            </w:r>
            <w:r w:rsidR="00403DDF">
              <w:rPr>
                <w:rFonts w:hint="eastAsia"/>
                <w:sz w:val="24"/>
              </w:rPr>
              <w:t>4</w:t>
            </w:r>
            <w:r>
              <w:rPr>
                <w:rFonts w:hint="eastAsia"/>
                <w:sz w:val="24"/>
              </w:rPr>
              <w:t>分。</w:t>
            </w:r>
          </w:p>
          <w:p w14:paraId="2D723FC6" w14:textId="154C73D7" w:rsidR="00543C78" w:rsidRDefault="00543C78" w:rsidP="003622A7">
            <w:pPr>
              <w:ind w:firstLine="28"/>
              <w:rPr>
                <w:color w:val="000000" w:themeColor="text1"/>
                <w:sz w:val="24"/>
              </w:rPr>
            </w:pPr>
            <w:r>
              <w:rPr>
                <w:rFonts w:hint="eastAsia"/>
                <w:bCs/>
                <w:sz w:val="24"/>
              </w:rPr>
              <w:t>未提供该项不得分。</w:t>
            </w:r>
          </w:p>
        </w:tc>
        <w:tc>
          <w:tcPr>
            <w:tcW w:w="851" w:type="dxa"/>
            <w:vAlign w:val="center"/>
          </w:tcPr>
          <w:p w14:paraId="13055391" w14:textId="3104AE50" w:rsidR="00543C78" w:rsidRDefault="00543C78" w:rsidP="003622A7">
            <w:pPr>
              <w:ind w:firstLine="28"/>
              <w:jc w:val="center"/>
              <w:rPr>
                <w:bCs/>
                <w:color w:val="000000" w:themeColor="text1"/>
                <w:sz w:val="24"/>
              </w:rPr>
            </w:pPr>
            <w:r>
              <w:rPr>
                <w:sz w:val="24"/>
              </w:rPr>
              <w:t>10</w:t>
            </w:r>
          </w:p>
        </w:tc>
      </w:tr>
      <w:tr w:rsidR="00543C78" w14:paraId="0523B546" w14:textId="77777777">
        <w:tc>
          <w:tcPr>
            <w:tcW w:w="851" w:type="dxa"/>
            <w:vAlign w:val="center"/>
          </w:tcPr>
          <w:p w14:paraId="46E2E7D9" w14:textId="4DF2E301" w:rsidR="00543C78" w:rsidRDefault="00302828" w:rsidP="003622A7">
            <w:pPr>
              <w:ind w:firstLine="28"/>
              <w:jc w:val="center"/>
              <w:rPr>
                <w:color w:val="000000" w:themeColor="text1"/>
                <w:sz w:val="24"/>
              </w:rPr>
            </w:pPr>
            <w:r>
              <w:rPr>
                <w:rFonts w:hint="eastAsia"/>
                <w:color w:val="000000" w:themeColor="text1"/>
                <w:sz w:val="24"/>
              </w:rPr>
              <w:t>7</w:t>
            </w:r>
          </w:p>
        </w:tc>
        <w:tc>
          <w:tcPr>
            <w:tcW w:w="1559" w:type="dxa"/>
            <w:vAlign w:val="center"/>
          </w:tcPr>
          <w:p w14:paraId="09E54734" w14:textId="1B9FF72D" w:rsidR="00543C78" w:rsidRDefault="00543C78" w:rsidP="003622A7">
            <w:pPr>
              <w:ind w:firstLine="28"/>
              <w:jc w:val="center"/>
              <w:rPr>
                <w:color w:val="000000" w:themeColor="text1"/>
                <w:sz w:val="24"/>
              </w:rPr>
            </w:pPr>
            <w:r>
              <w:rPr>
                <w:rFonts w:hint="eastAsia"/>
                <w:sz w:val="24"/>
              </w:rPr>
              <w:t>文明施工措施及环保措施</w:t>
            </w:r>
          </w:p>
        </w:tc>
        <w:tc>
          <w:tcPr>
            <w:tcW w:w="6237" w:type="dxa"/>
            <w:vAlign w:val="center"/>
          </w:tcPr>
          <w:p w14:paraId="62DA3118" w14:textId="77777777" w:rsidR="00543C78" w:rsidRDefault="00543C78" w:rsidP="003622A7">
            <w:pPr>
              <w:jc w:val="left"/>
              <w:rPr>
                <w:bCs/>
                <w:sz w:val="24"/>
              </w:rPr>
            </w:pPr>
            <w:r>
              <w:rPr>
                <w:rFonts w:hint="eastAsia"/>
                <w:bCs/>
                <w:sz w:val="24"/>
              </w:rPr>
              <w:t>根据供应商提供的</w:t>
            </w:r>
            <w:r>
              <w:rPr>
                <w:rFonts w:hint="eastAsia"/>
                <w:sz w:val="24"/>
              </w:rPr>
              <w:t>措施</w:t>
            </w:r>
            <w:r>
              <w:rPr>
                <w:rFonts w:hint="eastAsia"/>
                <w:bCs/>
                <w:sz w:val="24"/>
              </w:rPr>
              <w:t>进行打分。</w:t>
            </w:r>
          </w:p>
          <w:p w14:paraId="679A44F3" w14:textId="77777777" w:rsidR="00543C78" w:rsidRDefault="00543C78" w:rsidP="003622A7">
            <w:pPr>
              <w:jc w:val="left"/>
              <w:rPr>
                <w:sz w:val="24"/>
              </w:rPr>
            </w:pPr>
            <w:r>
              <w:rPr>
                <w:rFonts w:hint="eastAsia"/>
                <w:sz w:val="24"/>
              </w:rPr>
              <w:t>文明施工措施完善、有力，环保措施合理、可行，得</w:t>
            </w:r>
            <w:r>
              <w:rPr>
                <w:sz w:val="24"/>
              </w:rPr>
              <w:t>10</w:t>
            </w:r>
            <w:r>
              <w:rPr>
                <w:rFonts w:hint="eastAsia"/>
                <w:sz w:val="24"/>
              </w:rPr>
              <w:t>分；</w:t>
            </w:r>
          </w:p>
          <w:p w14:paraId="24541950" w14:textId="49D7A030" w:rsidR="00543C78" w:rsidRDefault="00543C78" w:rsidP="003622A7">
            <w:pPr>
              <w:jc w:val="left"/>
              <w:rPr>
                <w:sz w:val="24"/>
              </w:rPr>
            </w:pPr>
            <w:r>
              <w:rPr>
                <w:rFonts w:hint="eastAsia"/>
                <w:sz w:val="24"/>
              </w:rPr>
              <w:t>文明施工措施较完善、较有力，环保措施较合理、较可行，得</w:t>
            </w:r>
            <w:r w:rsidR="00403DDF">
              <w:rPr>
                <w:rFonts w:hint="eastAsia"/>
                <w:sz w:val="24"/>
              </w:rPr>
              <w:t>7</w:t>
            </w:r>
            <w:r>
              <w:rPr>
                <w:rFonts w:hint="eastAsia"/>
                <w:sz w:val="24"/>
              </w:rPr>
              <w:t>分；</w:t>
            </w:r>
          </w:p>
          <w:p w14:paraId="495BCF47" w14:textId="70293C95" w:rsidR="00543C78" w:rsidRDefault="00543C78" w:rsidP="003622A7">
            <w:pPr>
              <w:jc w:val="left"/>
              <w:rPr>
                <w:sz w:val="24"/>
              </w:rPr>
            </w:pPr>
            <w:r>
              <w:rPr>
                <w:rFonts w:hint="eastAsia"/>
                <w:sz w:val="24"/>
              </w:rPr>
              <w:t>文明施工措施欠完善、欠有力，环保措施欠合理、欠可行，得</w:t>
            </w:r>
            <w:r w:rsidR="00403DDF">
              <w:rPr>
                <w:rFonts w:hint="eastAsia"/>
                <w:sz w:val="24"/>
              </w:rPr>
              <w:t>4</w:t>
            </w:r>
            <w:r>
              <w:rPr>
                <w:rFonts w:hint="eastAsia"/>
                <w:sz w:val="24"/>
              </w:rPr>
              <w:t>分。</w:t>
            </w:r>
          </w:p>
          <w:p w14:paraId="3BE9416D" w14:textId="622BBFFE" w:rsidR="00543C78" w:rsidRDefault="00543C78" w:rsidP="003622A7">
            <w:pPr>
              <w:ind w:firstLine="28"/>
              <w:rPr>
                <w:color w:val="000000" w:themeColor="text1"/>
                <w:sz w:val="24"/>
              </w:rPr>
            </w:pPr>
            <w:r>
              <w:rPr>
                <w:rFonts w:hint="eastAsia"/>
                <w:bCs/>
                <w:sz w:val="24"/>
              </w:rPr>
              <w:t>未提供该措施不得分。</w:t>
            </w:r>
          </w:p>
        </w:tc>
        <w:tc>
          <w:tcPr>
            <w:tcW w:w="851" w:type="dxa"/>
            <w:vAlign w:val="center"/>
          </w:tcPr>
          <w:p w14:paraId="7E7FBA86" w14:textId="43714E03" w:rsidR="00543C78" w:rsidRDefault="00543C78" w:rsidP="003622A7">
            <w:pPr>
              <w:ind w:firstLine="28"/>
              <w:jc w:val="center"/>
              <w:rPr>
                <w:bCs/>
                <w:color w:val="000000" w:themeColor="text1"/>
                <w:sz w:val="24"/>
              </w:rPr>
            </w:pPr>
            <w:r>
              <w:rPr>
                <w:rFonts w:hint="eastAsia"/>
                <w:bCs/>
                <w:sz w:val="24"/>
              </w:rPr>
              <w:t>1</w:t>
            </w:r>
            <w:r>
              <w:rPr>
                <w:bCs/>
                <w:sz w:val="24"/>
              </w:rPr>
              <w:t>0</w:t>
            </w:r>
          </w:p>
        </w:tc>
      </w:tr>
      <w:tr w:rsidR="00543C78" w14:paraId="5C9615E2" w14:textId="77777777">
        <w:tc>
          <w:tcPr>
            <w:tcW w:w="851" w:type="dxa"/>
            <w:vAlign w:val="center"/>
          </w:tcPr>
          <w:p w14:paraId="70DA71A2" w14:textId="79FB8656" w:rsidR="00543C78" w:rsidRDefault="00302828" w:rsidP="003622A7">
            <w:pPr>
              <w:ind w:firstLine="28"/>
              <w:jc w:val="center"/>
              <w:rPr>
                <w:color w:val="000000" w:themeColor="text1"/>
                <w:sz w:val="24"/>
              </w:rPr>
            </w:pPr>
            <w:r>
              <w:rPr>
                <w:rFonts w:hint="eastAsia"/>
                <w:color w:val="000000" w:themeColor="text1"/>
                <w:sz w:val="24"/>
              </w:rPr>
              <w:t>8</w:t>
            </w:r>
          </w:p>
        </w:tc>
        <w:tc>
          <w:tcPr>
            <w:tcW w:w="1559" w:type="dxa"/>
            <w:vAlign w:val="center"/>
          </w:tcPr>
          <w:p w14:paraId="074654E2" w14:textId="6CCAA1A7" w:rsidR="00543C78" w:rsidRDefault="00543C78" w:rsidP="003622A7">
            <w:pPr>
              <w:ind w:firstLine="28"/>
              <w:jc w:val="center"/>
              <w:rPr>
                <w:color w:val="000000" w:themeColor="text1"/>
                <w:sz w:val="24"/>
              </w:rPr>
            </w:pPr>
            <w:r>
              <w:rPr>
                <w:rFonts w:hint="eastAsia"/>
                <w:sz w:val="24"/>
              </w:rPr>
              <w:t>安全施工措施</w:t>
            </w:r>
          </w:p>
        </w:tc>
        <w:tc>
          <w:tcPr>
            <w:tcW w:w="6237" w:type="dxa"/>
            <w:vAlign w:val="center"/>
          </w:tcPr>
          <w:p w14:paraId="34A87855" w14:textId="77777777" w:rsidR="00543C78" w:rsidRDefault="00543C78" w:rsidP="003622A7">
            <w:pPr>
              <w:jc w:val="left"/>
              <w:rPr>
                <w:sz w:val="24"/>
              </w:rPr>
            </w:pPr>
            <w:r>
              <w:rPr>
                <w:rFonts w:hint="eastAsia"/>
                <w:bCs/>
                <w:sz w:val="24"/>
              </w:rPr>
              <w:t>根据供应商提供的</w:t>
            </w:r>
            <w:r>
              <w:rPr>
                <w:rFonts w:hint="eastAsia"/>
                <w:sz w:val="24"/>
              </w:rPr>
              <w:t>措施</w:t>
            </w:r>
            <w:r>
              <w:rPr>
                <w:rFonts w:hint="eastAsia"/>
                <w:bCs/>
                <w:sz w:val="24"/>
              </w:rPr>
              <w:t>进行打分。</w:t>
            </w:r>
          </w:p>
          <w:p w14:paraId="3E1D27AD" w14:textId="77777777" w:rsidR="00543C78" w:rsidRDefault="00543C78" w:rsidP="003622A7">
            <w:pPr>
              <w:jc w:val="left"/>
              <w:rPr>
                <w:sz w:val="24"/>
              </w:rPr>
            </w:pPr>
            <w:r>
              <w:rPr>
                <w:rFonts w:hint="eastAsia"/>
                <w:sz w:val="24"/>
              </w:rPr>
              <w:t>措施完善、有力、可行，得</w:t>
            </w:r>
            <w:r>
              <w:rPr>
                <w:sz w:val="24"/>
              </w:rPr>
              <w:t>10</w:t>
            </w:r>
            <w:r>
              <w:rPr>
                <w:rFonts w:hint="eastAsia"/>
                <w:sz w:val="24"/>
              </w:rPr>
              <w:t>分；</w:t>
            </w:r>
          </w:p>
          <w:p w14:paraId="7F87E6AB" w14:textId="79061696" w:rsidR="00543C78" w:rsidRDefault="00543C78" w:rsidP="003622A7">
            <w:pPr>
              <w:jc w:val="left"/>
              <w:rPr>
                <w:sz w:val="24"/>
              </w:rPr>
            </w:pPr>
            <w:r>
              <w:rPr>
                <w:rFonts w:hint="eastAsia"/>
                <w:sz w:val="24"/>
              </w:rPr>
              <w:t>措施较完善、较有力、较可行，得</w:t>
            </w:r>
            <w:r w:rsidR="00403DDF">
              <w:rPr>
                <w:rFonts w:hint="eastAsia"/>
                <w:sz w:val="24"/>
              </w:rPr>
              <w:t>7</w:t>
            </w:r>
            <w:r>
              <w:rPr>
                <w:rFonts w:hint="eastAsia"/>
                <w:sz w:val="24"/>
              </w:rPr>
              <w:t>分；</w:t>
            </w:r>
          </w:p>
          <w:p w14:paraId="1BA9319F" w14:textId="799D7F6F" w:rsidR="00543C78" w:rsidRDefault="00543C78" w:rsidP="003622A7">
            <w:pPr>
              <w:jc w:val="left"/>
              <w:rPr>
                <w:sz w:val="24"/>
              </w:rPr>
            </w:pPr>
            <w:r>
              <w:rPr>
                <w:rFonts w:hint="eastAsia"/>
                <w:sz w:val="24"/>
              </w:rPr>
              <w:t>措施欠完善、欠有力、欠可行，得</w:t>
            </w:r>
            <w:r w:rsidR="00403DDF">
              <w:rPr>
                <w:rFonts w:hint="eastAsia"/>
                <w:sz w:val="24"/>
              </w:rPr>
              <w:t>4</w:t>
            </w:r>
            <w:r>
              <w:rPr>
                <w:rFonts w:hint="eastAsia"/>
                <w:sz w:val="24"/>
              </w:rPr>
              <w:t>分。</w:t>
            </w:r>
          </w:p>
          <w:p w14:paraId="30330D7D" w14:textId="44E17235" w:rsidR="00543C78" w:rsidRDefault="00543C78" w:rsidP="003622A7">
            <w:pPr>
              <w:ind w:firstLine="28"/>
              <w:rPr>
                <w:color w:val="000000" w:themeColor="text1"/>
                <w:sz w:val="24"/>
              </w:rPr>
            </w:pPr>
            <w:r>
              <w:rPr>
                <w:rFonts w:hint="eastAsia"/>
                <w:bCs/>
                <w:sz w:val="24"/>
              </w:rPr>
              <w:t>未提供该措施不得分。</w:t>
            </w:r>
          </w:p>
        </w:tc>
        <w:tc>
          <w:tcPr>
            <w:tcW w:w="851" w:type="dxa"/>
            <w:vAlign w:val="center"/>
          </w:tcPr>
          <w:p w14:paraId="31992E68" w14:textId="17E7461B" w:rsidR="00543C78" w:rsidRDefault="00543C78" w:rsidP="003622A7">
            <w:pPr>
              <w:ind w:firstLine="28"/>
              <w:jc w:val="center"/>
              <w:rPr>
                <w:bCs/>
                <w:color w:val="000000" w:themeColor="text1"/>
                <w:sz w:val="24"/>
              </w:rPr>
            </w:pPr>
            <w:r>
              <w:rPr>
                <w:rFonts w:hint="eastAsia"/>
                <w:bCs/>
                <w:sz w:val="24"/>
              </w:rPr>
              <w:t>1</w:t>
            </w:r>
            <w:r>
              <w:rPr>
                <w:bCs/>
                <w:sz w:val="24"/>
              </w:rPr>
              <w:t>0</w:t>
            </w:r>
          </w:p>
        </w:tc>
      </w:tr>
      <w:tr w:rsidR="00543C78" w14:paraId="5B921F4B" w14:textId="77777777">
        <w:tc>
          <w:tcPr>
            <w:tcW w:w="851" w:type="dxa"/>
            <w:vAlign w:val="center"/>
          </w:tcPr>
          <w:p w14:paraId="652CAAD9" w14:textId="415D7D70" w:rsidR="00543C78" w:rsidRDefault="00302828" w:rsidP="003622A7">
            <w:pPr>
              <w:ind w:firstLine="28"/>
              <w:jc w:val="center"/>
              <w:rPr>
                <w:color w:val="000000" w:themeColor="text1"/>
                <w:sz w:val="24"/>
              </w:rPr>
            </w:pPr>
            <w:r>
              <w:rPr>
                <w:rFonts w:hint="eastAsia"/>
                <w:color w:val="000000" w:themeColor="text1"/>
                <w:sz w:val="24"/>
              </w:rPr>
              <w:t>9</w:t>
            </w:r>
          </w:p>
        </w:tc>
        <w:tc>
          <w:tcPr>
            <w:tcW w:w="1559" w:type="dxa"/>
            <w:vAlign w:val="center"/>
          </w:tcPr>
          <w:p w14:paraId="7DA34455" w14:textId="1E792E09" w:rsidR="00543C78" w:rsidRDefault="00543C78" w:rsidP="003622A7">
            <w:pPr>
              <w:ind w:firstLine="28"/>
              <w:jc w:val="center"/>
              <w:rPr>
                <w:color w:val="000000" w:themeColor="text1"/>
                <w:sz w:val="24"/>
              </w:rPr>
            </w:pPr>
            <w:r>
              <w:rPr>
                <w:rFonts w:hint="eastAsia"/>
                <w:sz w:val="24"/>
              </w:rPr>
              <w:t>施工进度计划及保证措施</w:t>
            </w:r>
          </w:p>
        </w:tc>
        <w:tc>
          <w:tcPr>
            <w:tcW w:w="6237" w:type="dxa"/>
            <w:vAlign w:val="center"/>
          </w:tcPr>
          <w:p w14:paraId="29E7D9E6" w14:textId="77777777" w:rsidR="00543C78" w:rsidRDefault="00543C78" w:rsidP="003622A7">
            <w:pPr>
              <w:jc w:val="left"/>
              <w:rPr>
                <w:sz w:val="24"/>
              </w:rPr>
            </w:pPr>
            <w:r>
              <w:rPr>
                <w:rFonts w:hint="eastAsia"/>
                <w:bCs/>
                <w:sz w:val="24"/>
              </w:rPr>
              <w:t>根据供应商提供的</w:t>
            </w:r>
            <w:r>
              <w:rPr>
                <w:rFonts w:hint="eastAsia"/>
                <w:sz w:val="24"/>
              </w:rPr>
              <w:t>进度计划及保证措施</w:t>
            </w:r>
            <w:r>
              <w:rPr>
                <w:rFonts w:hint="eastAsia"/>
                <w:bCs/>
                <w:sz w:val="24"/>
              </w:rPr>
              <w:t>进行打分。</w:t>
            </w:r>
          </w:p>
          <w:p w14:paraId="3E9F2319" w14:textId="77777777" w:rsidR="00543C78" w:rsidRDefault="00543C78" w:rsidP="003622A7">
            <w:pPr>
              <w:jc w:val="left"/>
              <w:rPr>
                <w:sz w:val="24"/>
              </w:rPr>
            </w:pPr>
            <w:r>
              <w:rPr>
                <w:rFonts w:hint="eastAsia"/>
                <w:sz w:val="24"/>
              </w:rPr>
              <w:t>进度计划安排科学、完整、合理，保证措施有力、可行，得</w:t>
            </w:r>
            <w:r>
              <w:rPr>
                <w:sz w:val="24"/>
              </w:rPr>
              <w:t>10</w:t>
            </w:r>
            <w:r>
              <w:rPr>
                <w:rFonts w:hint="eastAsia"/>
                <w:sz w:val="24"/>
              </w:rPr>
              <w:t>分；</w:t>
            </w:r>
          </w:p>
          <w:p w14:paraId="7A12480D" w14:textId="2A2ECAC6" w:rsidR="00543C78" w:rsidRDefault="00543C78" w:rsidP="003622A7">
            <w:pPr>
              <w:jc w:val="left"/>
              <w:rPr>
                <w:sz w:val="24"/>
              </w:rPr>
            </w:pPr>
            <w:r>
              <w:rPr>
                <w:rFonts w:hint="eastAsia"/>
                <w:sz w:val="24"/>
              </w:rPr>
              <w:t>进度计划安排较科学、较完整、较合理，保证措施较有力、较可行，得</w:t>
            </w:r>
            <w:r w:rsidR="00403DDF">
              <w:rPr>
                <w:rFonts w:hint="eastAsia"/>
                <w:sz w:val="24"/>
              </w:rPr>
              <w:t>7</w:t>
            </w:r>
            <w:r>
              <w:rPr>
                <w:rFonts w:hint="eastAsia"/>
                <w:sz w:val="24"/>
              </w:rPr>
              <w:t>分；</w:t>
            </w:r>
          </w:p>
          <w:p w14:paraId="2A630FFD" w14:textId="6025D4BC" w:rsidR="00543C78" w:rsidRDefault="00543C78" w:rsidP="003622A7">
            <w:pPr>
              <w:jc w:val="left"/>
              <w:rPr>
                <w:sz w:val="24"/>
              </w:rPr>
            </w:pPr>
            <w:r>
              <w:rPr>
                <w:rFonts w:hint="eastAsia"/>
                <w:sz w:val="24"/>
              </w:rPr>
              <w:t>进度计划安排欠科学、欠完整、欠合理，保证措施欠有力、欠可行，得</w:t>
            </w:r>
            <w:r w:rsidR="00403DDF">
              <w:rPr>
                <w:rFonts w:hint="eastAsia"/>
                <w:sz w:val="24"/>
              </w:rPr>
              <w:t>4</w:t>
            </w:r>
            <w:r>
              <w:rPr>
                <w:rFonts w:hint="eastAsia"/>
                <w:sz w:val="24"/>
              </w:rPr>
              <w:t>分。</w:t>
            </w:r>
          </w:p>
          <w:p w14:paraId="7B817A98" w14:textId="35691ABA" w:rsidR="00543C78" w:rsidRDefault="00543C78" w:rsidP="003622A7">
            <w:pPr>
              <w:ind w:firstLine="28"/>
              <w:rPr>
                <w:color w:val="000000" w:themeColor="text1"/>
                <w:sz w:val="24"/>
              </w:rPr>
            </w:pPr>
            <w:r>
              <w:rPr>
                <w:rFonts w:hint="eastAsia"/>
                <w:bCs/>
                <w:sz w:val="24"/>
              </w:rPr>
              <w:t>未提供该</w:t>
            </w:r>
            <w:r>
              <w:rPr>
                <w:rFonts w:hint="eastAsia"/>
                <w:sz w:val="24"/>
              </w:rPr>
              <w:t>进度计划及保证措施</w:t>
            </w:r>
            <w:r>
              <w:rPr>
                <w:rFonts w:hint="eastAsia"/>
                <w:bCs/>
                <w:sz w:val="24"/>
              </w:rPr>
              <w:t>不得分。</w:t>
            </w:r>
          </w:p>
        </w:tc>
        <w:tc>
          <w:tcPr>
            <w:tcW w:w="851" w:type="dxa"/>
            <w:vAlign w:val="center"/>
          </w:tcPr>
          <w:p w14:paraId="31491407" w14:textId="1C3325CB" w:rsidR="00543C78" w:rsidRDefault="00543C78" w:rsidP="003622A7">
            <w:pPr>
              <w:ind w:firstLine="28"/>
              <w:jc w:val="center"/>
              <w:rPr>
                <w:bCs/>
                <w:color w:val="000000" w:themeColor="text1"/>
                <w:sz w:val="24"/>
              </w:rPr>
            </w:pPr>
            <w:r>
              <w:rPr>
                <w:rFonts w:hint="eastAsia"/>
                <w:bCs/>
                <w:sz w:val="24"/>
              </w:rPr>
              <w:t>1</w:t>
            </w:r>
            <w:r>
              <w:rPr>
                <w:bCs/>
                <w:sz w:val="24"/>
              </w:rPr>
              <w:t>0</w:t>
            </w:r>
          </w:p>
        </w:tc>
      </w:tr>
      <w:tr w:rsidR="00543C78" w14:paraId="66EBD789" w14:textId="77777777">
        <w:tc>
          <w:tcPr>
            <w:tcW w:w="851" w:type="dxa"/>
            <w:vAlign w:val="center"/>
          </w:tcPr>
          <w:p w14:paraId="504A7BA7" w14:textId="50BC4B52" w:rsidR="00543C78" w:rsidRDefault="00302828" w:rsidP="003622A7">
            <w:pPr>
              <w:ind w:firstLine="28"/>
              <w:jc w:val="center"/>
              <w:rPr>
                <w:color w:val="000000" w:themeColor="text1"/>
                <w:sz w:val="24"/>
              </w:rPr>
            </w:pPr>
            <w:r>
              <w:rPr>
                <w:rFonts w:hint="eastAsia"/>
                <w:color w:val="000000" w:themeColor="text1"/>
                <w:sz w:val="24"/>
              </w:rPr>
              <w:t>10</w:t>
            </w:r>
          </w:p>
        </w:tc>
        <w:tc>
          <w:tcPr>
            <w:tcW w:w="1559" w:type="dxa"/>
            <w:vAlign w:val="center"/>
          </w:tcPr>
          <w:p w14:paraId="547694D3" w14:textId="713D9683" w:rsidR="00543C78" w:rsidRDefault="00543C78" w:rsidP="003622A7">
            <w:pPr>
              <w:ind w:firstLine="28"/>
              <w:jc w:val="center"/>
              <w:rPr>
                <w:color w:val="000000" w:themeColor="text1"/>
                <w:sz w:val="24"/>
              </w:rPr>
            </w:pPr>
            <w:r>
              <w:rPr>
                <w:rFonts w:hint="eastAsia"/>
                <w:sz w:val="24"/>
              </w:rPr>
              <w:t>完工后的质保服务措施及承诺</w:t>
            </w:r>
          </w:p>
        </w:tc>
        <w:tc>
          <w:tcPr>
            <w:tcW w:w="6237" w:type="dxa"/>
            <w:vAlign w:val="center"/>
          </w:tcPr>
          <w:p w14:paraId="62C42184" w14:textId="77777777" w:rsidR="00543C78" w:rsidRDefault="00543C78" w:rsidP="003622A7">
            <w:pPr>
              <w:jc w:val="left"/>
              <w:rPr>
                <w:sz w:val="24"/>
              </w:rPr>
            </w:pPr>
            <w:r>
              <w:rPr>
                <w:rFonts w:hint="eastAsia"/>
                <w:sz w:val="24"/>
              </w:rPr>
              <w:t>根据供应商提供的质保服务措施及承诺进行打分。</w:t>
            </w:r>
          </w:p>
          <w:p w14:paraId="19469D99" w14:textId="265F2317" w:rsidR="00543C78" w:rsidRDefault="00543C78" w:rsidP="003622A7">
            <w:pPr>
              <w:jc w:val="left"/>
              <w:rPr>
                <w:sz w:val="24"/>
              </w:rPr>
            </w:pPr>
            <w:r>
              <w:rPr>
                <w:rFonts w:hint="eastAsia"/>
                <w:sz w:val="24"/>
              </w:rPr>
              <w:t>质保服务措施全面、合理、可行，承诺明确，得</w:t>
            </w:r>
            <w:r w:rsidR="00AF4E32">
              <w:rPr>
                <w:rFonts w:hint="eastAsia"/>
                <w:sz w:val="24"/>
              </w:rPr>
              <w:t>9</w:t>
            </w:r>
            <w:r>
              <w:rPr>
                <w:rFonts w:hint="eastAsia"/>
                <w:sz w:val="24"/>
              </w:rPr>
              <w:t>分；</w:t>
            </w:r>
          </w:p>
          <w:p w14:paraId="4518A57D" w14:textId="2AD1E753" w:rsidR="00543C78" w:rsidRDefault="00543C78" w:rsidP="003622A7">
            <w:pPr>
              <w:jc w:val="left"/>
              <w:rPr>
                <w:sz w:val="24"/>
              </w:rPr>
            </w:pPr>
            <w:r>
              <w:rPr>
                <w:rFonts w:hint="eastAsia"/>
                <w:sz w:val="24"/>
              </w:rPr>
              <w:t>质保服务措施较全面、较合理、较可行，承诺较明确，得</w:t>
            </w:r>
            <w:r w:rsidR="00AF4E32">
              <w:rPr>
                <w:rFonts w:hint="eastAsia"/>
                <w:sz w:val="24"/>
              </w:rPr>
              <w:t>6</w:t>
            </w:r>
            <w:r>
              <w:rPr>
                <w:rFonts w:hint="eastAsia"/>
                <w:sz w:val="24"/>
              </w:rPr>
              <w:t>分；</w:t>
            </w:r>
          </w:p>
          <w:p w14:paraId="5D917B02" w14:textId="4EFC6506" w:rsidR="00543C78" w:rsidRDefault="00543C78" w:rsidP="003622A7">
            <w:pPr>
              <w:jc w:val="left"/>
              <w:rPr>
                <w:sz w:val="24"/>
              </w:rPr>
            </w:pPr>
            <w:r>
              <w:rPr>
                <w:rFonts w:hint="eastAsia"/>
                <w:sz w:val="24"/>
              </w:rPr>
              <w:t>质保服务措施欠全面、欠合理、欠可行，承诺不明确，得</w:t>
            </w:r>
            <w:r w:rsidR="00AF4E32">
              <w:rPr>
                <w:rFonts w:hint="eastAsia"/>
                <w:sz w:val="24"/>
              </w:rPr>
              <w:t>3</w:t>
            </w:r>
            <w:r>
              <w:rPr>
                <w:rFonts w:hint="eastAsia"/>
                <w:sz w:val="24"/>
              </w:rPr>
              <w:t>分。</w:t>
            </w:r>
          </w:p>
          <w:p w14:paraId="643856B7" w14:textId="3128EA52" w:rsidR="00543C78" w:rsidRDefault="00543C78" w:rsidP="003622A7">
            <w:pPr>
              <w:ind w:firstLine="28"/>
              <w:rPr>
                <w:color w:val="000000" w:themeColor="text1"/>
                <w:sz w:val="24"/>
              </w:rPr>
            </w:pPr>
            <w:r>
              <w:rPr>
                <w:rFonts w:hint="eastAsia"/>
                <w:bCs/>
                <w:sz w:val="24"/>
              </w:rPr>
              <w:t>未提供该</w:t>
            </w:r>
            <w:r>
              <w:rPr>
                <w:rFonts w:hint="eastAsia"/>
                <w:sz w:val="24"/>
              </w:rPr>
              <w:t>质保服务措施及承诺</w:t>
            </w:r>
            <w:r>
              <w:rPr>
                <w:rFonts w:hint="eastAsia"/>
                <w:bCs/>
                <w:sz w:val="24"/>
              </w:rPr>
              <w:t>不得分。</w:t>
            </w:r>
          </w:p>
        </w:tc>
        <w:tc>
          <w:tcPr>
            <w:tcW w:w="851" w:type="dxa"/>
            <w:vAlign w:val="center"/>
          </w:tcPr>
          <w:p w14:paraId="6063922E" w14:textId="2F2BDFC8" w:rsidR="00543C78" w:rsidRDefault="00850EB9" w:rsidP="003622A7">
            <w:pPr>
              <w:ind w:firstLine="28"/>
              <w:jc w:val="center"/>
              <w:rPr>
                <w:bCs/>
                <w:color w:val="000000" w:themeColor="text1"/>
                <w:sz w:val="24"/>
              </w:rPr>
            </w:pPr>
            <w:r>
              <w:rPr>
                <w:rFonts w:hint="eastAsia"/>
                <w:bCs/>
                <w:sz w:val="24"/>
              </w:rPr>
              <w:t>9</w:t>
            </w:r>
          </w:p>
        </w:tc>
      </w:tr>
      <w:tr w:rsidR="009058AE" w:rsidRPr="009058AE" w14:paraId="29521A20" w14:textId="77777777">
        <w:tc>
          <w:tcPr>
            <w:tcW w:w="851" w:type="dxa"/>
            <w:vAlign w:val="center"/>
          </w:tcPr>
          <w:p w14:paraId="56D64EB8" w14:textId="43861082" w:rsidR="00DE6295" w:rsidRPr="009058AE" w:rsidRDefault="00DE6295" w:rsidP="003622A7">
            <w:pPr>
              <w:ind w:firstLine="28"/>
              <w:jc w:val="center"/>
              <w:rPr>
                <w:color w:val="000000" w:themeColor="text1"/>
                <w:sz w:val="24"/>
              </w:rPr>
            </w:pPr>
            <w:r w:rsidRPr="009058AE">
              <w:rPr>
                <w:rFonts w:hint="eastAsia"/>
                <w:color w:val="000000" w:themeColor="text1"/>
                <w:sz w:val="24"/>
              </w:rPr>
              <w:t>11</w:t>
            </w:r>
          </w:p>
        </w:tc>
        <w:tc>
          <w:tcPr>
            <w:tcW w:w="1559" w:type="dxa"/>
            <w:vAlign w:val="center"/>
          </w:tcPr>
          <w:p w14:paraId="7696C022" w14:textId="0EA600C3" w:rsidR="00DE6295" w:rsidRPr="009058AE" w:rsidRDefault="00DE6295" w:rsidP="003622A7">
            <w:pPr>
              <w:ind w:firstLine="28"/>
              <w:jc w:val="center"/>
              <w:rPr>
                <w:color w:val="000000" w:themeColor="text1"/>
                <w:sz w:val="24"/>
              </w:rPr>
            </w:pPr>
            <w:r w:rsidRPr="009058AE">
              <w:rPr>
                <w:rFonts w:hint="eastAsia"/>
                <w:color w:val="000000" w:themeColor="text1"/>
                <w:sz w:val="24"/>
              </w:rPr>
              <w:t>政策性加分</w:t>
            </w:r>
          </w:p>
        </w:tc>
        <w:tc>
          <w:tcPr>
            <w:tcW w:w="6237" w:type="dxa"/>
            <w:vAlign w:val="center"/>
          </w:tcPr>
          <w:p w14:paraId="24AC8014" w14:textId="77777777" w:rsidR="00DE6295" w:rsidRPr="009058AE" w:rsidRDefault="00DE6295" w:rsidP="003622A7">
            <w:pPr>
              <w:jc w:val="left"/>
              <w:rPr>
                <w:color w:val="000000" w:themeColor="text1"/>
                <w:sz w:val="24"/>
              </w:rPr>
            </w:pPr>
            <w:r w:rsidRPr="009058AE">
              <w:rPr>
                <w:rFonts w:hint="eastAsia"/>
                <w:color w:val="000000" w:themeColor="text1"/>
                <w:sz w:val="24"/>
              </w:rPr>
              <w:t>1.</w:t>
            </w:r>
            <w:r w:rsidRPr="009058AE">
              <w:rPr>
                <w:rFonts w:hint="eastAsia"/>
                <w:color w:val="000000" w:themeColor="text1"/>
                <w:sz w:val="24"/>
              </w:rPr>
              <w:t>投标产品为政府采购品目清单内节能产品（不包括强制节能品）得</w:t>
            </w:r>
            <w:r w:rsidRPr="009058AE">
              <w:rPr>
                <w:rFonts w:hint="eastAsia"/>
                <w:color w:val="000000" w:themeColor="text1"/>
                <w:sz w:val="24"/>
              </w:rPr>
              <w:t>0.5</w:t>
            </w:r>
            <w:r w:rsidRPr="009058AE">
              <w:rPr>
                <w:rFonts w:hint="eastAsia"/>
                <w:color w:val="000000" w:themeColor="text1"/>
                <w:sz w:val="24"/>
              </w:rPr>
              <w:t>分，否则得</w:t>
            </w:r>
            <w:r w:rsidRPr="009058AE">
              <w:rPr>
                <w:rFonts w:hint="eastAsia"/>
                <w:color w:val="000000" w:themeColor="text1"/>
                <w:sz w:val="24"/>
              </w:rPr>
              <w:t>0</w:t>
            </w:r>
            <w:r w:rsidRPr="009058AE">
              <w:rPr>
                <w:rFonts w:hint="eastAsia"/>
                <w:color w:val="000000" w:themeColor="text1"/>
                <w:sz w:val="24"/>
              </w:rPr>
              <w:t>分。</w:t>
            </w:r>
          </w:p>
          <w:p w14:paraId="08BA4447" w14:textId="77777777" w:rsidR="00DE6295" w:rsidRPr="009058AE" w:rsidRDefault="00DE6295" w:rsidP="003622A7">
            <w:pPr>
              <w:jc w:val="left"/>
              <w:rPr>
                <w:color w:val="000000" w:themeColor="text1"/>
                <w:sz w:val="24"/>
              </w:rPr>
            </w:pPr>
            <w:r w:rsidRPr="009058AE">
              <w:rPr>
                <w:rFonts w:hint="eastAsia"/>
                <w:color w:val="000000" w:themeColor="text1"/>
                <w:sz w:val="24"/>
              </w:rPr>
              <w:t>2.</w:t>
            </w:r>
            <w:r w:rsidRPr="009058AE">
              <w:rPr>
                <w:rFonts w:hint="eastAsia"/>
                <w:color w:val="000000" w:themeColor="text1"/>
                <w:sz w:val="24"/>
              </w:rPr>
              <w:t>投标产品为政府采购品目清单内环境标志产品得</w:t>
            </w:r>
            <w:r w:rsidRPr="009058AE">
              <w:rPr>
                <w:rFonts w:hint="eastAsia"/>
                <w:color w:val="000000" w:themeColor="text1"/>
                <w:sz w:val="24"/>
              </w:rPr>
              <w:t>0.5</w:t>
            </w:r>
            <w:r w:rsidRPr="009058AE">
              <w:rPr>
                <w:rFonts w:hint="eastAsia"/>
                <w:color w:val="000000" w:themeColor="text1"/>
                <w:sz w:val="24"/>
              </w:rPr>
              <w:t>分，否则得</w:t>
            </w:r>
            <w:r w:rsidRPr="009058AE">
              <w:rPr>
                <w:rFonts w:hint="eastAsia"/>
                <w:color w:val="000000" w:themeColor="text1"/>
                <w:sz w:val="24"/>
              </w:rPr>
              <w:t>0</w:t>
            </w:r>
            <w:r w:rsidRPr="009058AE">
              <w:rPr>
                <w:rFonts w:hint="eastAsia"/>
                <w:color w:val="000000" w:themeColor="text1"/>
                <w:sz w:val="24"/>
              </w:rPr>
              <w:t>分。</w:t>
            </w:r>
          </w:p>
          <w:p w14:paraId="1055C9A5" w14:textId="6CDA166E" w:rsidR="00DE6295" w:rsidRPr="009058AE" w:rsidRDefault="00DE6295" w:rsidP="003622A7">
            <w:pPr>
              <w:jc w:val="left"/>
              <w:rPr>
                <w:color w:val="000000" w:themeColor="text1"/>
                <w:sz w:val="24"/>
              </w:rPr>
            </w:pPr>
            <w:r w:rsidRPr="009058AE">
              <w:rPr>
                <w:rFonts w:hint="eastAsia"/>
                <w:color w:val="000000" w:themeColor="text1"/>
                <w:sz w:val="24"/>
              </w:rPr>
              <w:t>注：投标人自行提供政府采购节能产品或环境标志产品证明文件，否则不予考虑，具体要求详见后附说明</w:t>
            </w:r>
            <w:r w:rsidRPr="009058AE">
              <w:rPr>
                <w:rFonts w:hint="eastAsia"/>
                <w:color w:val="000000" w:themeColor="text1"/>
                <w:sz w:val="24"/>
              </w:rPr>
              <w:t>1</w:t>
            </w:r>
            <w:r w:rsidRPr="009058AE">
              <w:rPr>
                <w:rFonts w:hint="eastAsia"/>
                <w:color w:val="000000" w:themeColor="text1"/>
                <w:sz w:val="24"/>
              </w:rPr>
              <w:t>、说明</w:t>
            </w:r>
            <w:r w:rsidRPr="009058AE">
              <w:rPr>
                <w:rFonts w:hint="eastAsia"/>
                <w:color w:val="000000" w:themeColor="text1"/>
                <w:sz w:val="24"/>
              </w:rPr>
              <w:t>2</w:t>
            </w:r>
            <w:r w:rsidRPr="009058AE">
              <w:rPr>
                <w:rFonts w:hint="eastAsia"/>
                <w:color w:val="000000" w:themeColor="text1"/>
                <w:sz w:val="24"/>
              </w:rPr>
              <w:t>。</w:t>
            </w:r>
          </w:p>
        </w:tc>
        <w:tc>
          <w:tcPr>
            <w:tcW w:w="851" w:type="dxa"/>
            <w:vAlign w:val="center"/>
          </w:tcPr>
          <w:p w14:paraId="46258AFE" w14:textId="093421EC" w:rsidR="00DE6295" w:rsidRPr="009058AE" w:rsidRDefault="00DE6295" w:rsidP="003622A7">
            <w:pPr>
              <w:ind w:firstLine="28"/>
              <w:jc w:val="center"/>
              <w:rPr>
                <w:bCs/>
                <w:color w:val="000000" w:themeColor="text1"/>
                <w:sz w:val="24"/>
              </w:rPr>
            </w:pPr>
            <w:r w:rsidRPr="009058AE">
              <w:rPr>
                <w:rFonts w:hint="eastAsia"/>
                <w:bCs/>
                <w:color w:val="000000" w:themeColor="text1"/>
                <w:sz w:val="24"/>
              </w:rPr>
              <w:t>1</w:t>
            </w:r>
          </w:p>
        </w:tc>
      </w:tr>
      <w:tr w:rsidR="00CC6FC2" w14:paraId="7DCAAF65" w14:textId="77777777" w:rsidTr="008A4259">
        <w:tc>
          <w:tcPr>
            <w:tcW w:w="8647" w:type="dxa"/>
            <w:gridSpan w:val="3"/>
            <w:vAlign w:val="center"/>
          </w:tcPr>
          <w:p w14:paraId="1CC55079" w14:textId="14063E30" w:rsidR="00CC6FC2" w:rsidRPr="00DE6295" w:rsidRDefault="00CC6FC2" w:rsidP="003622A7">
            <w:pPr>
              <w:jc w:val="center"/>
              <w:rPr>
                <w:sz w:val="24"/>
              </w:rPr>
            </w:pPr>
            <w:r>
              <w:rPr>
                <w:color w:val="000000" w:themeColor="text1"/>
                <w:sz w:val="24"/>
              </w:rPr>
              <w:lastRenderedPageBreak/>
              <w:t>合计</w:t>
            </w:r>
          </w:p>
        </w:tc>
        <w:tc>
          <w:tcPr>
            <w:tcW w:w="851" w:type="dxa"/>
            <w:vAlign w:val="center"/>
          </w:tcPr>
          <w:p w14:paraId="58ACF1F2" w14:textId="521C8A2E" w:rsidR="00CC6FC2" w:rsidRDefault="00CC6FC2" w:rsidP="003622A7">
            <w:pPr>
              <w:ind w:firstLine="28"/>
              <w:jc w:val="center"/>
              <w:rPr>
                <w:bCs/>
                <w:sz w:val="24"/>
              </w:rPr>
            </w:pPr>
            <w:r>
              <w:rPr>
                <w:color w:val="000000" w:themeColor="text1"/>
                <w:sz w:val="24"/>
              </w:rPr>
              <w:t>100</w:t>
            </w:r>
          </w:p>
        </w:tc>
      </w:tr>
    </w:tbl>
    <w:p w14:paraId="0E6BFEB9" w14:textId="77777777" w:rsidR="00823BB2" w:rsidRPr="00823BB2" w:rsidRDefault="00823BB2" w:rsidP="00D1090A">
      <w:pPr>
        <w:tabs>
          <w:tab w:val="left" w:pos="360"/>
          <w:tab w:val="left" w:pos="1080"/>
        </w:tabs>
        <w:snapToGrid w:val="0"/>
        <w:rPr>
          <w:color w:val="000000" w:themeColor="text1"/>
          <w:sz w:val="24"/>
        </w:rPr>
      </w:pPr>
      <w:r w:rsidRPr="00823BB2">
        <w:rPr>
          <w:rFonts w:hint="eastAsia"/>
          <w:color w:val="000000" w:themeColor="text1"/>
          <w:sz w:val="24"/>
        </w:rPr>
        <w:t>备注：政策性加分条款说明如下：</w:t>
      </w:r>
    </w:p>
    <w:p w14:paraId="6017C111" w14:textId="77777777" w:rsidR="00823BB2" w:rsidRPr="00823BB2" w:rsidRDefault="00823BB2" w:rsidP="00D1090A">
      <w:pPr>
        <w:tabs>
          <w:tab w:val="left" w:pos="360"/>
          <w:tab w:val="left" w:pos="1080"/>
        </w:tabs>
        <w:snapToGrid w:val="0"/>
        <w:rPr>
          <w:color w:val="000000" w:themeColor="text1"/>
          <w:sz w:val="24"/>
        </w:rPr>
      </w:pPr>
      <w:r w:rsidRPr="00823BB2">
        <w:rPr>
          <w:rFonts w:hint="eastAsia"/>
          <w:color w:val="000000" w:themeColor="text1"/>
          <w:sz w:val="24"/>
        </w:rPr>
        <w:t>说明</w:t>
      </w:r>
      <w:r w:rsidRPr="00823BB2">
        <w:rPr>
          <w:rFonts w:hint="eastAsia"/>
          <w:color w:val="000000" w:themeColor="text1"/>
          <w:sz w:val="24"/>
        </w:rPr>
        <w:t>1</w:t>
      </w:r>
      <w:r w:rsidRPr="00823BB2">
        <w:rPr>
          <w:rFonts w:hint="eastAsia"/>
          <w:color w:val="000000" w:themeColor="text1"/>
          <w:sz w:val="24"/>
        </w:rPr>
        <w:t>：节能产品</w:t>
      </w:r>
    </w:p>
    <w:p w14:paraId="0A569C6B" w14:textId="77777777" w:rsidR="00823BB2" w:rsidRPr="00823BB2" w:rsidRDefault="00823BB2" w:rsidP="00D1090A">
      <w:pPr>
        <w:tabs>
          <w:tab w:val="left" w:pos="360"/>
          <w:tab w:val="left" w:pos="1080"/>
        </w:tabs>
        <w:snapToGrid w:val="0"/>
        <w:rPr>
          <w:color w:val="000000" w:themeColor="text1"/>
          <w:sz w:val="24"/>
        </w:rPr>
      </w:pPr>
      <w:r w:rsidRPr="00823BB2">
        <w:rPr>
          <w:rFonts w:hint="eastAsia"/>
          <w:color w:val="000000" w:themeColor="text1"/>
          <w:sz w:val="24"/>
        </w:rPr>
        <w:t>根据《国务院办公厅关于建立政府强制采购节能产品制度的通知》（国办发〔２００７〕５１号）规定，在技术、服务等指标同等条件下，优先采购属于国家公布的节能清单中的产品。以中国政府采购网（</w:t>
      </w:r>
      <w:r w:rsidRPr="00823BB2">
        <w:rPr>
          <w:rFonts w:hint="eastAsia"/>
          <w:color w:val="000000" w:themeColor="text1"/>
          <w:sz w:val="24"/>
        </w:rPr>
        <w:t>http://www.ccgp.gov.cn/</w:t>
      </w:r>
      <w:r w:rsidRPr="00823BB2">
        <w:rPr>
          <w:rFonts w:hint="eastAsia"/>
          <w:color w:val="000000" w:themeColor="text1"/>
          <w:sz w:val="24"/>
        </w:rPr>
        <w:t>）公布的最新一期节能产品政府采购清单为准，如产品为清单内产品，投标人须提供由国家确定的认证机构出具的、处于有效期之内的节能产品认证证书复印件。所投产品属于政府强制采购节能产品的，必须提供上述证明文件，否则其投标无效。所投产品属于非政府强制采购节能产品的，证明文件符合上述要求的将按照节能产品得分规则加分。</w:t>
      </w:r>
    </w:p>
    <w:p w14:paraId="37BB7649" w14:textId="77777777" w:rsidR="00823BB2" w:rsidRPr="00823BB2" w:rsidRDefault="00823BB2" w:rsidP="00D1090A">
      <w:pPr>
        <w:tabs>
          <w:tab w:val="left" w:pos="360"/>
          <w:tab w:val="left" w:pos="1080"/>
        </w:tabs>
        <w:snapToGrid w:val="0"/>
        <w:rPr>
          <w:color w:val="000000" w:themeColor="text1"/>
          <w:sz w:val="24"/>
        </w:rPr>
      </w:pPr>
      <w:r w:rsidRPr="00823BB2">
        <w:rPr>
          <w:rFonts w:hint="eastAsia"/>
          <w:color w:val="000000" w:themeColor="text1"/>
          <w:sz w:val="24"/>
        </w:rPr>
        <w:t>说明</w:t>
      </w:r>
      <w:r w:rsidRPr="00823BB2">
        <w:rPr>
          <w:rFonts w:hint="eastAsia"/>
          <w:color w:val="000000" w:themeColor="text1"/>
          <w:sz w:val="24"/>
        </w:rPr>
        <w:t>2</w:t>
      </w:r>
      <w:r w:rsidRPr="00823BB2">
        <w:rPr>
          <w:rFonts w:hint="eastAsia"/>
          <w:color w:val="000000" w:themeColor="text1"/>
          <w:sz w:val="24"/>
        </w:rPr>
        <w:t>：环境标志产品</w:t>
      </w:r>
    </w:p>
    <w:p w14:paraId="13FB27A2" w14:textId="2DB597F3" w:rsidR="00AA4130" w:rsidRDefault="00823BB2" w:rsidP="00D1090A">
      <w:pPr>
        <w:tabs>
          <w:tab w:val="left" w:pos="360"/>
          <w:tab w:val="left" w:pos="1080"/>
        </w:tabs>
        <w:snapToGrid w:val="0"/>
        <w:rPr>
          <w:color w:val="000000"/>
          <w:sz w:val="24"/>
        </w:rPr>
      </w:pPr>
      <w:r w:rsidRPr="00823BB2">
        <w:rPr>
          <w:rFonts w:hint="eastAsia"/>
          <w:color w:val="000000" w:themeColor="text1"/>
          <w:sz w:val="24"/>
        </w:rPr>
        <w:t>根据《环境标志产品政府采购实施的意见》（财库</w:t>
      </w:r>
      <w:r w:rsidRPr="00823BB2">
        <w:rPr>
          <w:rFonts w:hint="eastAsia"/>
          <w:color w:val="000000" w:themeColor="text1"/>
          <w:sz w:val="24"/>
        </w:rPr>
        <w:t>[2006]90</w:t>
      </w:r>
      <w:r w:rsidRPr="00823BB2">
        <w:rPr>
          <w:rFonts w:hint="eastAsia"/>
          <w:color w:val="000000" w:themeColor="text1"/>
          <w:sz w:val="24"/>
        </w:rPr>
        <w:t>号）的规定，在性能、技术、服务等指标同等条件下，优先采购国家公布的环保产品清单中的产品。中国政府采购网（</w:t>
      </w:r>
      <w:r w:rsidRPr="00823BB2">
        <w:rPr>
          <w:rFonts w:hint="eastAsia"/>
          <w:color w:val="000000" w:themeColor="text1"/>
          <w:sz w:val="24"/>
        </w:rPr>
        <w:t>http://www.ccgp.gov.cn/</w:t>
      </w:r>
      <w:r w:rsidRPr="00823BB2">
        <w:rPr>
          <w:rFonts w:hint="eastAsia"/>
          <w:color w:val="000000" w:themeColor="text1"/>
          <w:sz w:val="24"/>
        </w:rPr>
        <w:t>）公布的最新一期环境标志产品政府采购清单为准。如所投产品为清单内产品，投标人须在投标文件中提供由国家确定的认证机构出具的、处于有效期之内的环境标志产品认证证书复印件。符合要求的将按照环境标志产品得分规则加分。</w:t>
      </w:r>
    </w:p>
    <w:p w14:paraId="3549E1C0" w14:textId="77777777" w:rsidR="00AA4130" w:rsidRDefault="00B91F4D">
      <w:pPr>
        <w:widowControl/>
        <w:jc w:val="left"/>
        <w:rPr>
          <w:b/>
          <w:kern w:val="0"/>
          <w:sz w:val="36"/>
          <w:szCs w:val="36"/>
        </w:rPr>
      </w:pPr>
      <w:r>
        <w:rPr>
          <w:sz w:val="36"/>
          <w:szCs w:val="36"/>
        </w:rPr>
        <w:br w:type="page"/>
      </w:r>
    </w:p>
    <w:p w14:paraId="5C0E089E" w14:textId="77777777" w:rsidR="00AA4130" w:rsidRDefault="00B91F4D">
      <w:pPr>
        <w:spacing w:line="360" w:lineRule="auto"/>
        <w:jc w:val="center"/>
        <w:outlineLvl w:val="0"/>
        <w:rPr>
          <w:sz w:val="36"/>
          <w:szCs w:val="36"/>
        </w:rPr>
      </w:pPr>
      <w:bookmarkStart w:id="667" w:name="_Toc221698415"/>
      <w:r>
        <w:rPr>
          <w:sz w:val="36"/>
          <w:szCs w:val="36"/>
        </w:rPr>
        <w:lastRenderedPageBreak/>
        <w:t>第四章</w:t>
      </w:r>
      <w:r>
        <w:rPr>
          <w:sz w:val="36"/>
          <w:szCs w:val="36"/>
        </w:rPr>
        <w:t xml:space="preserve">   </w:t>
      </w:r>
      <w:r>
        <w:rPr>
          <w:sz w:val="36"/>
          <w:szCs w:val="36"/>
        </w:rPr>
        <w:t>采购需求</w:t>
      </w:r>
      <w:bookmarkEnd w:id="667"/>
    </w:p>
    <w:p w14:paraId="1FC7E6AC" w14:textId="77777777" w:rsidR="00AA4130" w:rsidRDefault="00B91F4D">
      <w:pPr>
        <w:spacing w:line="360" w:lineRule="auto"/>
        <w:jc w:val="center"/>
      </w:pPr>
      <w:r>
        <w:rPr>
          <w:rFonts w:hint="eastAsia"/>
          <w:bCs/>
        </w:rPr>
        <w:t>（采购需求如与合同草案条款有矛盾，均以采购需求为准。）</w:t>
      </w:r>
    </w:p>
    <w:p w14:paraId="52E91BAA" w14:textId="77777777" w:rsidR="00AA4130" w:rsidRDefault="00B91F4D" w:rsidP="00AF6002">
      <w:pPr>
        <w:numPr>
          <w:ilvl w:val="0"/>
          <w:numId w:val="11"/>
        </w:numPr>
        <w:spacing w:line="360" w:lineRule="auto"/>
        <w:ind w:left="499" w:hanging="499"/>
        <w:contextualSpacing/>
        <w:jc w:val="center"/>
        <w:outlineLvl w:val="2"/>
        <w:rPr>
          <w:b/>
          <w:sz w:val="24"/>
        </w:rPr>
      </w:pPr>
      <w:r>
        <w:rPr>
          <w:b/>
          <w:sz w:val="24"/>
        </w:rPr>
        <w:t>采购标的</w:t>
      </w:r>
    </w:p>
    <w:tbl>
      <w:tblPr>
        <w:tblW w:w="8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255"/>
        <w:gridCol w:w="1701"/>
        <w:gridCol w:w="2744"/>
      </w:tblGrid>
      <w:tr w:rsidR="00AA4130" w14:paraId="0133CF39" w14:textId="77777777">
        <w:trPr>
          <w:trHeight w:val="557"/>
          <w:jc w:val="center"/>
        </w:trPr>
        <w:tc>
          <w:tcPr>
            <w:tcW w:w="846" w:type="dxa"/>
            <w:vAlign w:val="center"/>
          </w:tcPr>
          <w:p w14:paraId="53D73807" w14:textId="77777777" w:rsidR="00AA4130" w:rsidRDefault="00B91F4D">
            <w:pPr>
              <w:jc w:val="center"/>
              <w:rPr>
                <w:sz w:val="24"/>
              </w:rPr>
            </w:pPr>
            <w:r>
              <w:rPr>
                <w:sz w:val="24"/>
              </w:rPr>
              <w:t>包号</w:t>
            </w:r>
          </w:p>
        </w:tc>
        <w:tc>
          <w:tcPr>
            <w:tcW w:w="3255" w:type="dxa"/>
            <w:vAlign w:val="center"/>
          </w:tcPr>
          <w:p w14:paraId="028D3445" w14:textId="77777777" w:rsidR="00AA4130" w:rsidRDefault="00B91F4D">
            <w:pPr>
              <w:jc w:val="center"/>
              <w:rPr>
                <w:sz w:val="24"/>
              </w:rPr>
            </w:pPr>
            <w:r>
              <w:rPr>
                <w:sz w:val="24"/>
              </w:rPr>
              <w:t>标的名称</w:t>
            </w:r>
          </w:p>
        </w:tc>
        <w:tc>
          <w:tcPr>
            <w:tcW w:w="1701" w:type="dxa"/>
            <w:vAlign w:val="center"/>
          </w:tcPr>
          <w:p w14:paraId="7E1AF8BB" w14:textId="77777777" w:rsidR="00AA4130" w:rsidRDefault="00B91F4D">
            <w:pPr>
              <w:jc w:val="center"/>
              <w:rPr>
                <w:sz w:val="24"/>
              </w:rPr>
            </w:pPr>
            <w:r>
              <w:rPr>
                <w:rFonts w:hint="eastAsia"/>
                <w:sz w:val="24"/>
              </w:rPr>
              <w:t>数量</w:t>
            </w:r>
          </w:p>
        </w:tc>
        <w:tc>
          <w:tcPr>
            <w:tcW w:w="2744" w:type="dxa"/>
            <w:vAlign w:val="center"/>
          </w:tcPr>
          <w:p w14:paraId="6BC50A94" w14:textId="77777777" w:rsidR="00AA4130" w:rsidRDefault="00B91F4D">
            <w:pPr>
              <w:jc w:val="center"/>
              <w:rPr>
                <w:sz w:val="24"/>
              </w:rPr>
            </w:pPr>
            <w:r>
              <w:rPr>
                <w:rFonts w:hint="eastAsia"/>
                <w:sz w:val="24"/>
              </w:rPr>
              <w:t>是否接受进口产品</w:t>
            </w:r>
          </w:p>
        </w:tc>
      </w:tr>
      <w:tr w:rsidR="00AA4130" w14:paraId="7455212C" w14:textId="77777777">
        <w:trPr>
          <w:trHeight w:val="569"/>
          <w:jc w:val="center"/>
        </w:trPr>
        <w:tc>
          <w:tcPr>
            <w:tcW w:w="846" w:type="dxa"/>
            <w:vAlign w:val="center"/>
          </w:tcPr>
          <w:p w14:paraId="3BA17022" w14:textId="52706E16" w:rsidR="00AA4130" w:rsidRDefault="00411459">
            <w:pPr>
              <w:jc w:val="center"/>
              <w:rPr>
                <w:sz w:val="24"/>
              </w:rPr>
            </w:pPr>
            <w:r>
              <w:rPr>
                <w:rFonts w:hint="eastAsia"/>
                <w:sz w:val="24"/>
              </w:rPr>
              <w:t>3</w:t>
            </w:r>
          </w:p>
        </w:tc>
        <w:tc>
          <w:tcPr>
            <w:tcW w:w="3255" w:type="dxa"/>
            <w:vAlign w:val="center"/>
          </w:tcPr>
          <w:p w14:paraId="3B57AB8F" w14:textId="170E8338" w:rsidR="00AA4130" w:rsidRDefault="000B24A0">
            <w:pPr>
              <w:jc w:val="center"/>
              <w:rPr>
                <w:sz w:val="24"/>
              </w:rPr>
            </w:pPr>
            <w:r w:rsidRPr="000B24A0">
              <w:rPr>
                <w:rFonts w:hint="eastAsia"/>
                <w:sz w:val="24"/>
              </w:rPr>
              <w:t>门诊楼候诊区变频多联机空调设备更新</w:t>
            </w:r>
          </w:p>
        </w:tc>
        <w:tc>
          <w:tcPr>
            <w:tcW w:w="1701" w:type="dxa"/>
            <w:vAlign w:val="center"/>
          </w:tcPr>
          <w:p w14:paraId="2D5D5EC6" w14:textId="77777777" w:rsidR="00AA4130" w:rsidRDefault="00B91F4D">
            <w:pPr>
              <w:jc w:val="center"/>
              <w:rPr>
                <w:sz w:val="24"/>
              </w:rPr>
            </w:pPr>
            <w:r>
              <w:rPr>
                <w:rFonts w:hint="eastAsia"/>
                <w:sz w:val="24"/>
              </w:rPr>
              <w:t>/</w:t>
            </w:r>
          </w:p>
        </w:tc>
        <w:tc>
          <w:tcPr>
            <w:tcW w:w="2744" w:type="dxa"/>
            <w:vAlign w:val="center"/>
          </w:tcPr>
          <w:p w14:paraId="720992E4" w14:textId="77777777" w:rsidR="00AA4130" w:rsidRDefault="00B91F4D">
            <w:pPr>
              <w:jc w:val="center"/>
              <w:rPr>
                <w:sz w:val="24"/>
              </w:rPr>
            </w:pPr>
            <w:r>
              <w:rPr>
                <w:rFonts w:hint="eastAsia"/>
                <w:sz w:val="24"/>
              </w:rPr>
              <w:t>本项目不涉及</w:t>
            </w:r>
          </w:p>
        </w:tc>
      </w:tr>
    </w:tbl>
    <w:p w14:paraId="00E68801" w14:textId="77777777" w:rsidR="00AA4130" w:rsidRDefault="00AA4130">
      <w:pPr>
        <w:spacing w:line="360" w:lineRule="auto"/>
        <w:contextualSpacing/>
        <w:rPr>
          <w:bCs/>
          <w:sz w:val="24"/>
        </w:rPr>
      </w:pPr>
    </w:p>
    <w:p w14:paraId="26FC3AF3" w14:textId="77777777" w:rsidR="00AA4130" w:rsidRDefault="00AA4130">
      <w:pPr>
        <w:spacing w:line="360" w:lineRule="auto"/>
        <w:ind w:firstLine="482"/>
        <w:contextualSpacing/>
        <w:rPr>
          <w:b/>
          <w:sz w:val="24"/>
        </w:rPr>
      </w:pPr>
    </w:p>
    <w:p w14:paraId="356E32AD" w14:textId="77777777" w:rsidR="00AA4130" w:rsidRDefault="00B91F4D" w:rsidP="00AF6002">
      <w:pPr>
        <w:numPr>
          <w:ilvl w:val="0"/>
          <w:numId w:val="11"/>
        </w:numPr>
        <w:spacing w:line="360" w:lineRule="auto"/>
        <w:ind w:left="499" w:hanging="499"/>
        <w:contextualSpacing/>
        <w:jc w:val="center"/>
        <w:outlineLvl w:val="2"/>
        <w:rPr>
          <w:b/>
          <w:sz w:val="24"/>
        </w:rPr>
      </w:pPr>
      <w:r>
        <w:rPr>
          <w:b/>
          <w:sz w:val="24"/>
        </w:rPr>
        <w:t>商务要求</w:t>
      </w:r>
    </w:p>
    <w:p w14:paraId="5F9AF73E" w14:textId="0B233EF4" w:rsidR="00AA4130" w:rsidRDefault="00B91F4D">
      <w:pPr>
        <w:spacing w:line="360" w:lineRule="auto"/>
        <w:contextualSpacing/>
        <w:rPr>
          <w:sz w:val="24"/>
        </w:rPr>
      </w:pPr>
      <w:r>
        <w:rPr>
          <w:rFonts w:hint="eastAsia"/>
          <w:sz w:val="24"/>
        </w:rPr>
        <w:t xml:space="preserve">1. </w:t>
      </w:r>
      <w:r w:rsidR="005136D3">
        <w:rPr>
          <w:rFonts w:hint="eastAsia"/>
          <w:sz w:val="24"/>
        </w:rPr>
        <w:t>工期</w:t>
      </w:r>
      <w:r>
        <w:rPr>
          <w:rFonts w:hint="eastAsia"/>
          <w:sz w:val="24"/>
        </w:rPr>
        <w:t>和</w:t>
      </w:r>
      <w:r w:rsidR="005136D3">
        <w:rPr>
          <w:rFonts w:hint="eastAsia"/>
          <w:sz w:val="24"/>
        </w:rPr>
        <w:t>工程地点</w:t>
      </w:r>
    </w:p>
    <w:p w14:paraId="570BE654" w14:textId="59CC2E51" w:rsidR="00AA4130" w:rsidRDefault="00B91F4D">
      <w:pPr>
        <w:spacing w:line="360" w:lineRule="auto"/>
        <w:contextualSpacing/>
        <w:rPr>
          <w:sz w:val="24"/>
        </w:rPr>
      </w:pPr>
      <w:r>
        <w:rPr>
          <w:rFonts w:hint="eastAsia"/>
          <w:sz w:val="24"/>
        </w:rPr>
        <w:t>1.1</w:t>
      </w:r>
      <w:r w:rsidR="005136D3">
        <w:rPr>
          <w:rFonts w:hint="eastAsia"/>
          <w:sz w:val="24"/>
        </w:rPr>
        <w:t>工期</w:t>
      </w:r>
      <w:r>
        <w:rPr>
          <w:rFonts w:hint="eastAsia"/>
          <w:sz w:val="24"/>
        </w:rPr>
        <w:t>：</w:t>
      </w:r>
      <w:r w:rsidR="00164A0B" w:rsidRPr="00164A0B">
        <w:rPr>
          <w:rFonts w:hint="eastAsia"/>
          <w:sz w:val="24"/>
        </w:rPr>
        <w:t>90</w:t>
      </w:r>
      <w:r w:rsidR="00164A0B" w:rsidRPr="00164A0B">
        <w:rPr>
          <w:rFonts w:hint="eastAsia"/>
          <w:sz w:val="24"/>
        </w:rPr>
        <w:t>天，需要保障白天门诊正常运行</w:t>
      </w:r>
      <w:r>
        <w:rPr>
          <w:rFonts w:hint="eastAsia"/>
          <w:sz w:val="24"/>
        </w:rPr>
        <w:t>。</w:t>
      </w:r>
    </w:p>
    <w:p w14:paraId="7E90186D" w14:textId="677D01F5" w:rsidR="00AA4130" w:rsidRDefault="00B91F4D">
      <w:pPr>
        <w:spacing w:line="360" w:lineRule="auto"/>
        <w:contextualSpacing/>
        <w:rPr>
          <w:sz w:val="24"/>
        </w:rPr>
      </w:pPr>
      <w:r>
        <w:rPr>
          <w:rFonts w:hint="eastAsia"/>
          <w:sz w:val="24"/>
        </w:rPr>
        <w:t>1.2</w:t>
      </w:r>
      <w:r w:rsidR="005136D3">
        <w:rPr>
          <w:rFonts w:hint="eastAsia"/>
          <w:sz w:val="24"/>
        </w:rPr>
        <w:t>工程地点</w:t>
      </w:r>
      <w:r>
        <w:rPr>
          <w:rFonts w:hint="eastAsia"/>
          <w:sz w:val="24"/>
        </w:rPr>
        <w:t>：</w:t>
      </w:r>
      <w:r w:rsidR="00C4341F" w:rsidRPr="00C4341F">
        <w:rPr>
          <w:rFonts w:hint="eastAsia"/>
          <w:sz w:val="24"/>
        </w:rPr>
        <w:t>北京市朝阳区雅宝路</w:t>
      </w:r>
      <w:r w:rsidR="00C4341F" w:rsidRPr="00C4341F">
        <w:rPr>
          <w:rFonts w:hint="eastAsia"/>
          <w:sz w:val="24"/>
        </w:rPr>
        <w:t>2</w:t>
      </w:r>
      <w:r w:rsidR="00C4341F" w:rsidRPr="00C4341F">
        <w:rPr>
          <w:rFonts w:hint="eastAsia"/>
          <w:sz w:val="24"/>
        </w:rPr>
        <w:t>号首都医科大学附属首都儿童医学中心内</w:t>
      </w:r>
    </w:p>
    <w:p w14:paraId="0128FE8E" w14:textId="3960EB89" w:rsidR="005A65E3" w:rsidRDefault="005A65E3">
      <w:pPr>
        <w:spacing w:line="360" w:lineRule="auto"/>
        <w:contextualSpacing/>
        <w:rPr>
          <w:sz w:val="24"/>
        </w:rPr>
      </w:pPr>
      <w:r>
        <w:rPr>
          <w:rFonts w:hint="eastAsia"/>
          <w:sz w:val="24"/>
        </w:rPr>
        <w:t>2.</w:t>
      </w:r>
      <w:r w:rsidRPr="005A65E3">
        <w:rPr>
          <w:rFonts w:hint="eastAsia"/>
          <w:sz w:val="24"/>
        </w:rPr>
        <w:t>质量标准：合格</w:t>
      </w:r>
    </w:p>
    <w:p w14:paraId="79060DB9" w14:textId="5A96CED4" w:rsidR="00AA4130" w:rsidRDefault="005A65E3">
      <w:pPr>
        <w:spacing w:line="360" w:lineRule="auto"/>
        <w:contextualSpacing/>
        <w:rPr>
          <w:b/>
          <w:i/>
          <w:sz w:val="24"/>
        </w:rPr>
      </w:pPr>
      <w:r>
        <w:rPr>
          <w:rFonts w:hint="eastAsia"/>
          <w:sz w:val="24"/>
        </w:rPr>
        <w:t>3</w:t>
      </w:r>
      <w:r w:rsidR="00B91F4D">
        <w:rPr>
          <w:rFonts w:hint="eastAsia"/>
          <w:sz w:val="24"/>
        </w:rPr>
        <w:t>.</w:t>
      </w:r>
      <w:r w:rsidR="00B91F4D">
        <w:rPr>
          <w:rFonts w:hint="eastAsia"/>
          <w:sz w:val="24"/>
        </w:rPr>
        <w:t>同类项目实施案例要求：详见竞争性磋商文件第三章“二、评审标准”</w:t>
      </w:r>
    </w:p>
    <w:p w14:paraId="7849636C" w14:textId="77777777" w:rsidR="00AA4130" w:rsidRDefault="00AA4130">
      <w:pPr>
        <w:spacing w:line="360" w:lineRule="auto"/>
        <w:contextualSpacing/>
        <w:rPr>
          <w:b/>
          <w:i/>
          <w:sz w:val="24"/>
        </w:rPr>
      </w:pPr>
    </w:p>
    <w:p w14:paraId="327811C2" w14:textId="77777777" w:rsidR="00AA4130" w:rsidRDefault="00B91F4D" w:rsidP="00AF6002">
      <w:pPr>
        <w:numPr>
          <w:ilvl w:val="0"/>
          <w:numId w:val="11"/>
        </w:numPr>
        <w:spacing w:line="360" w:lineRule="auto"/>
        <w:ind w:left="499" w:hanging="499"/>
        <w:contextualSpacing/>
        <w:jc w:val="center"/>
        <w:outlineLvl w:val="2"/>
        <w:rPr>
          <w:b/>
          <w:sz w:val="24"/>
        </w:rPr>
      </w:pPr>
      <w:r>
        <w:rPr>
          <w:b/>
          <w:sz w:val="24"/>
        </w:rPr>
        <w:t>技术要求</w:t>
      </w:r>
    </w:p>
    <w:p w14:paraId="434E0C21" w14:textId="77777777" w:rsidR="00AA4130" w:rsidRDefault="00B91F4D">
      <w:pPr>
        <w:spacing w:line="360" w:lineRule="auto"/>
        <w:ind w:firstLineChars="200" w:firstLine="480"/>
        <w:rPr>
          <w:bCs/>
          <w:sz w:val="24"/>
        </w:rPr>
      </w:pPr>
      <w:r>
        <w:rPr>
          <w:bCs/>
          <w:sz w:val="24"/>
        </w:rPr>
        <w:t>以下技术指标及要求中如出现设备</w:t>
      </w:r>
      <w:r>
        <w:rPr>
          <w:rFonts w:hint="eastAsia"/>
          <w:bCs/>
          <w:sz w:val="24"/>
        </w:rPr>
        <w:t>或产品</w:t>
      </w:r>
      <w:r>
        <w:rPr>
          <w:bCs/>
          <w:sz w:val="24"/>
        </w:rPr>
        <w:t>品牌</w:t>
      </w:r>
      <w:r>
        <w:rPr>
          <w:rFonts w:hint="eastAsia"/>
          <w:bCs/>
          <w:sz w:val="24"/>
        </w:rPr>
        <w:t>或指向某个品牌</w:t>
      </w:r>
      <w:r>
        <w:rPr>
          <w:bCs/>
          <w:sz w:val="24"/>
        </w:rPr>
        <w:t>，仅作为参考该设备</w:t>
      </w:r>
      <w:r>
        <w:rPr>
          <w:rFonts w:hint="eastAsia"/>
          <w:bCs/>
          <w:sz w:val="24"/>
        </w:rPr>
        <w:t>或产品</w:t>
      </w:r>
      <w:r>
        <w:rPr>
          <w:bCs/>
          <w:sz w:val="24"/>
        </w:rPr>
        <w:t>所需达到的具体技术</w:t>
      </w:r>
      <w:r>
        <w:rPr>
          <w:rFonts w:hint="eastAsia"/>
          <w:bCs/>
          <w:sz w:val="24"/>
        </w:rPr>
        <w:t>性能</w:t>
      </w:r>
      <w:r>
        <w:rPr>
          <w:bCs/>
          <w:sz w:val="24"/>
        </w:rPr>
        <w:t>要求，不作为该设备</w:t>
      </w:r>
      <w:r>
        <w:rPr>
          <w:rFonts w:hint="eastAsia"/>
          <w:bCs/>
          <w:sz w:val="24"/>
        </w:rPr>
        <w:t>或产品</w:t>
      </w:r>
      <w:r>
        <w:rPr>
          <w:bCs/>
          <w:sz w:val="24"/>
        </w:rPr>
        <w:t>的品牌要求。</w:t>
      </w:r>
    </w:p>
    <w:p w14:paraId="243420DC" w14:textId="77777777" w:rsidR="00AA4130" w:rsidRDefault="00B91F4D">
      <w:pPr>
        <w:spacing w:line="360" w:lineRule="auto"/>
        <w:ind w:firstLineChars="200" w:firstLine="482"/>
        <w:rPr>
          <w:b/>
          <w:sz w:val="24"/>
        </w:rPr>
      </w:pPr>
      <w:r>
        <w:rPr>
          <w:rFonts w:hint="eastAsia"/>
          <w:b/>
          <w:sz w:val="24"/>
        </w:rPr>
        <w:t>注：“★”技术要求条款为不可偏离项，如有任何实质性偏离需明确，将做无效响应处理。下列“</w:t>
      </w:r>
      <w:bookmarkStart w:id="668" w:name="OLE_LINK8"/>
      <w:r>
        <w:rPr>
          <w:rFonts w:hint="eastAsia"/>
          <w:b/>
          <w:sz w:val="24"/>
        </w:rPr>
        <w:t>▲、</w:t>
      </w:r>
      <w:r>
        <w:rPr>
          <w:rFonts w:hint="eastAsia"/>
          <w:b/>
          <w:sz w:val="24"/>
        </w:rPr>
        <w:t>*</w:t>
      </w:r>
      <w:bookmarkEnd w:id="668"/>
      <w:r>
        <w:rPr>
          <w:rFonts w:hint="eastAsia"/>
          <w:b/>
          <w:sz w:val="24"/>
        </w:rPr>
        <w:t>、</w:t>
      </w:r>
      <w:r>
        <w:rPr>
          <w:rFonts w:hint="eastAsia"/>
          <w:b/>
          <w:sz w:val="24"/>
        </w:rPr>
        <w:t>#</w:t>
      </w:r>
      <w:r>
        <w:rPr>
          <w:rFonts w:hint="eastAsia"/>
          <w:b/>
          <w:sz w:val="24"/>
        </w:rPr>
        <w:t>”技术条款及其它一般技术条款仅为评审打分项，不作为无效响应条款。</w:t>
      </w:r>
    </w:p>
    <w:p w14:paraId="6A03C91B" w14:textId="77777777" w:rsidR="00851E58" w:rsidRDefault="006F4B63" w:rsidP="00851E58">
      <w:pPr>
        <w:spacing w:line="360" w:lineRule="auto"/>
        <w:ind w:firstLine="482"/>
        <w:contextualSpacing/>
        <w:rPr>
          <w:b/>
          <w:sz w:val="24"/>
        </w:rPr>
      </w:pPr>
      <w:r>
        <w:rPr>
          <w:rFonts w:hint="eastAsia"/>
          <w:b/>
          <w:color w:val="000000" w:themeColor="text1"/>
          <w:sz w:val="24"/>
        </w:rPr>
        <w:t>（一）</w:t>
      </w:r>
      <w:r w:rsidR="00851E58">
        <w:rPr>
          <w:rFonts w:hint="eastAsia"/>
          <w:b/>
          <w:sz w:val="24"/>
        </w:rPr>
        <w:t>项目实施内容</w:t>
      </w:r>
    </w:p>
    <w:p w14:paraId="0443C0D9" w14:textId="2C2106FA" w:rsidR="006F4B63" w:rsidRDefault="00851E58" w:rsidP="006C2B13">
      <w:pPr>
        <w:pStyle w:val="19"/>
        <w:spacing w:line="360" w:lineRule="auto"/>
        <w:ind w:firstLine="480"/>
        <w:rPr>
          <w:sz w:val="24"/>
        </w:rPr>
      </w:pPr>
      <w:r>
        <w:rPr>
          <w:rFonts w:ascii="Times New Roman" w:hAnsi="Times New Roman" w:cs="宋体" w:hint="eastAsia"/>
          <w:sz w:val="24"/>
        </w:rPr>
        <w:t>对门诊楼</w:t>
      </w:r>
      <w:r>
        <w:rPr>
          <w:rFonts w:ascii="Times New Roman" w:hAnsi="Times New Roman" w:cs="宋体" w:hint="eastAsia"/>
          <w:sz w:val="24"/>
        </w:rPr>
        <w:t>VRV</w:t>
      </w:r>
      <w:r>
        <w:rPr>
          <w:rFonts w:ascii="Times New Roman" w:hAnsi="Times New Roman" w:cs="宋体" w:hint="eastAsia"/>
          <w:sz w:val="24"/>
        </w:rPr>
        <w:t>室内拆除并更换</w:t>
      </w:r>
      <w:r>
        <w:rPr>
          <w:rFonts w:ascii="Times New Roman" w:hAnsi="Times New Roman" w:cs="宋体" w:hint="eastAsia"/>
          <w:sz w:val="24"/>
        </w:rPr>
        <w:t>67</w:t>
      </w:r>
      <w:r>
        <w:rPr>
          <w:rFonts w:ascii="Times New Roman" w:hAnsi="Times New Roman" w:cs="宋体" w:hint="eastAsia"/>
          <w:sz w:val="24"/>
        </w:rPr>
        <w:t>台，主机</w:t>
      </w:r>
      <w:r>
        <w:rPr>
          <w:rFonts w:ascii="Times New Roman" w:hAnsi="Times New Roman" w:cs="宋体" w:hint="eastAsia"/>
          <w:sz w:val="24"/>
        </w:rPr>
        <w:t>8</w:t>
      </w:r>
      <w:r>
        <w:rPr>
          <w:rFonts w:ascii="Times New Roman" w:hAnsi="Times New Roman" w:cs="宋体" w:hint="eastAsia"/>
          <w:sz w:val="24"/>
        </w:rPr>
        <w:t>台，局部吊顶更新。</w:t>
      </w:r>
      <w:r>
        <w:rPr>
          <w:rFonts w:hint="eastAsia"/>
          <w:sz w:val="24"/>
        </w:rPr>
        <w:t>具体工程量清单随竞争性磋商文件一同发出</w:t>
      </w:r>
      <w:r w:rsidR="006C2B13">
        <w:rPr>
          <w:rFonts w:hint="eastAsia"/>
          <w:sz w:val="24"/>
        </w:rPr>
        <w:t>。</w:t>
      </w:r>
    </w:p>
    <w:p w14:paraId="0FE36214" w14:textId="17476A3A" w:rsidR="002C5519" w:rsidRDefault="002C5519" w:rsidP="006C2B13">
      <w:pPr>
        <w:pStyle w:val="19"/>
        <w:spacing w:line="360" w:lineRule="auto"/>
        <w:ind w:firstLine="480"/>
        <w:rPr>
          <w:sz w:val="24"/>
        </w:rPr>
      </w:pPr>
      <w:r>
        <w:rPr>
          <w:rFonts w:hint="eastAsia"/>
          <w:sz w:val="24"/>
        </w:rPr>
        <w:t>（二）基本施工要求</w:t>
      </w:r>
    </w:p>
    <w:p w14:paraId="009A8C1E" w14:textId="21B12BA8" w:rsidR="00843BFD" w:rsidRPr="00843BFD" w:rsidRDefault="00F72554" w:rsidP="00843BFD">
      <w:pPr>
        <w:pStyle w:val="19"/>
        <w:spacing w:line="360" w:lineRule="auto"/>
        <w:ind w:firstLine="480"/>
        <w:rPr>
          <w:sz w:val="24"/>
        </w:rPr>
      </w:pPr>
      <w:r>
        <w:rPr>
          <w:rFonts w:hint="eastAsia"/>
          <w:sz w:val="24"/>
        </w:rPr>
        <w:t xml:space="preserve">1. </w:t>
      </w:r>
      <w:r w:rsidR="00843BFD" w:rsidRPr="00843BFD">
        <w:rPr>
          <w:rFonts w:hint="eastAsia"/>
          <w:sz w:val="24"/>
        </w:rPr>
        <w:t>施工标准</w:t>
      </w:r>
    </w:p>
    <w:p w14:paraId="43FDFA12" w14:textId="76A09A5A" w:rsidR="00843BFD" w:rsidRPr="00843BFD" w:rsidRDefault="00AA2EE4" w:rsidP="00843BFD">
      <w:pPr>
        <w:pStyle w:val="19"/>
        <w:spacing w:line="360" w:lineRule="auto"/>
        <w:ind w:firstLine="480"/>
        <w:rPr>
          <w:sz w:val="24"/>
        </w:rPr>
      </w:pPr>
      <w:r>
        <w:rPr>
          <w:rFonts w:hint="eastAsia"/>
          <w:sz w:val="24"/>
        </w:rPr>
        <w:t>（</w:t>
      </w:r>
      <w:r>
        <w:rPr>
          <w:rFonts w:hint="eastAsia"/>
          <w:sz w:val="24"/>
        </w:rPr>
        <w:t>1</w:t>
      </w:r>
      <w:r>
        <w:rPr>
          <w:rFonts w:hint="eastAsia"/>
          <w:sz w:val="24"/>
        </w:rPr>
        <w:t>）</w:t>
      </w:r>
      <w:r w:rsidR="00843BFD" w:rsidRPr="00843BFD">
        <w:rPr>
          <w:rFonts w:hint="eastAsia"/>
          <w:sz w:val="24"/>
        </w:rPr>
        <w:t>工程质量符合谈判文件的规定以及国家、北京市强制性和非强制性规定及相关的行业标准，且还应符合企业标准、通常使用标准和</w:t>
      </w:r>
      <w:r w:rsidR="00D67A5F">
        <w:rPr>
          <w:rFonts w:hint="eastAsia"/>
          <w:sz w:val="24"/>
        </w:rPr>
        <w:t>采购人</w:t>
      </w:r>
      <w:r w:rsidR="00843BFD" w:rsidRPr="00843BFD">
        <w:rPr>
          <w:rFonts w:hint="eastAsia"/>
          <w:sz w:val="24"/>
        </w:rPr>
        <w:t>的要求，同时符合国家建设、环保、消防、安全等部门的相关验收标准，符合本合同的约定。</w:t>
      </w:r>
    </w:p>
    <w:p w14:paraId="016F4D99" w14:textId="1BC44ABF" w:rsidR="00843BFD" w:rsidRPr="00843BFD" w:rsidRDefault="00AA2EE4" w:rsidP="00843BFD">
      <w:pPr>
        <w:pStyle w:val="19"/>
        <w:spacing w:line="360" w:lineRule="auto"/>
        <w:ind w:firstLine="480"/>
        <w:rPr>
          <w:sz w:val="24"/>
        </w:rPr>
      </w:pPr>
      <w:r>
        <w:rPr>
          <w:rFonts w:hint="eastAsia"/>
          <w:sz w:val="24"/>
        </w:rPr>
        <w:t>（</w:t>
      </w:r>
      <w:r>
        <w:rPr>
          <w:rFonts w:hint="eastAsia"/>
          <w:sz w:val="24"/>
        </w:rPr>
        <w:t>2</w:t>
      </w:r>
      <w:r>
        <w:rPr>
          <w:rFonts w:hint="eastAsia"/>
          <w:sz w:val="24"/>
        </w:rPr>
        <w:t>）</w:t>
      </w:r>
      <w:r w:rsidR="00843BFD" w:rsidRPr="00843BFD">
        <w:rPr>
          <w:rFonts w:hint="eastAsia"/>
          <w:sz w:val="24"/>
        </w:rPr>
        <w:t>由</w:t>
      </w:r>
      <w:r w:rsidR="00D67A5F">
        <w:rPr>
          <w:rFonts w:hint="eastAsia"/>
          <w:sz w:val="24"/>
        </w:rPr>
        <w:t>供应商</w:t>
      </w:r>
      <w:r w:rsidR="00843BFD" w:rsidRPr="00843BFD">
        <w:rPr>
          <w:rFonts w:hint="eastAsia"/>
          <w:sz w:val="24"/>
        </w:rPr>
        <w:t>所负责的工程项目必须承诺装饰及机电两年、防水五年免费</w:t>
      </w:r>
      <w:r w:rsidR="00843BFD" w:rsidRPr="00843BFD">
        <w:rPr>
          <w:rFonts w:hint="eastAsia"/>
          <w:sz w:val="24"/>
        </w:rPr>
        <w:lastRenderedPageBreak/>
        <w:t>质量保修，保修期从竣工验收合格之日起算。</w:t>
      </w:r>
    </w:p>
    <w:p w14:paraId="2600A958" w14:textId="16179B3F" w:rsidR="00843BFD" w:rsidRPr="00843BFD" w:rsidRDefault="00AA2EE4" w:rsidP="00843BFD">
      <w:pPr>
        <w:pStyle w:val="19"/>
        <w:spacing w:line="360" w:lineRule="auto"/>
        <w:ind w:firstLine="480"/>
        <w:rPr>
          <w:sz w:val="24"/>
        </w:rPr>
      </w:pPr>
      <w:r>
        <w:rPr>
          <w:rFonts w:hint="eastAsia"/>
          <w:sz w:val="24"/>
        </w:rPr>
        <w:t>（</w:t>
      </w:r>
      <w:r>
        <w:rPr>
          <w:rFonts w:hint="eastAsia"/>
          <w:sz w:val="24"/>
        </w:rPr>
        <w:t>3</w:t>
      </w:r>
      <w:r>
        <w:rPr>
          <w:rFonts w:hint="eastAsia"/>
          <w:sz w:val="24"/>
        </w:rPr>
        <w:t>）</w:t>
      </w:r>
      <w:r w:rsidR="00D67A5F">
        <w:rPr>
          <w:rFonts w:hint="eastAsia"/>
          <w:sz w:val="24"/>
        </w:rPr>
        <w:t>供应商</w:t>
      </w:r>
      <w:r w:rsidR="00843BFD" w:rsidRPr="00843BFD">
        <w:rPr>
          <w:rFonts w:hint="eastAsia"/>
          <w:sz w:val="24"/>
        </w:rPr>
        <w:t>应按照</w:t>
      </w:r>
      <w:r w:rsidR="00D67A5F">
        <w:rPr>
          <w:rFonts w:hint="eastAsia"/>
          <w:sz w:val="24"/>
        </w:rPr>
        <w:t>采购人</w:t>
      </w:r>
      <w:r w:rsidR="00843BFD" w:rsidRPr="00843BFD">
        <w:rPr>
          <w:rFonts w:hint="eastAsia"/>
          <w:sz w:val="24"/>
        </w:rPr>
        <w:t>要求，出具所负责工程的示意图、效果图、施工图和竣工图等，不得计取任何费用。</w:t>
      </w:r>
    </w:p>
    <w:p w14:paraId="026D68BE" w14:textId="468F3C9C" w:rsidR="00843BFD" w:rsidRPr="00843BFD" w:rsidRDefault="00AA2EE4" w:rsidP="00843BFD">
      <w:pPr>
        <w:pStyle w:val="19"/>
        <w:spacing w:line="360" w:lineRule="auto"/>
        <w:ind w:firstLine="480"/>
        <w:rPr>
          <w:sz w:val="24"/>
        </w:rPr>
      </w:pPr>
      <w:r>
        <w:rPr>
          <w:rFonts w:hint="eastAsia"/>
          <w:sz w:val="24"/>
        </w:rPr>
        <w:t>（</w:t>
      </w:r>
      <w:r w:rsidR="004A1802">
        <w:rPr>
          <w:rFonts w:hint="eastAsia"/>
          <w:sz w:val="24"/>
        </w:rPr>
        <w:t>4</w:t>
      </w:r>
      <w:r>
        <w:rPr>
          <w:rFonts w:hint="eastAsia"/>
          <w:sz w:val="24"/>
        </w:rPr>
        <w:t>）</w:t>
      </w:r>
      <w:r w:rsidR="00D67A5F">
        <w:rPr>
          <w:rFonts w:hint="eastAsia"/>
          <w:sz w:val="24"/>
        </w:rPr>
        <w:t>供应商</w:t>
      </w:r>
      <w:r w:rsidR="00843BFD" w:rsidRPr="00843BFD">
        <w:rPr>
          <w:rFonts w:hint="eastAsia"/>
          <w:sz w:val="24"/>
        </w:rPr>
        <w:t>必须安排</w:t>
      </w:r>
      <w:r w:rsidR="00843BFD" w:rsidRPr="00843BFD">
        <w:rPr>
          <w:rFonts w:hint="eastAsia"/>
          <w:sz w:val="24"/>
        </w:rPr>
        <w:t xml:space="preserve"> 3 </w:t>
      </w:r>
      <w:r w:rsidR="00843BFD" w:rsidRPr="00843BFD">
        <w:rPr>
          <w:rFonts w:hint="eastAsia"/>
          <w:sz w:val="24"/>
        </w:rPr>
        <w:t>人以上固定的专业施工管理人员，对所负责的工程进行跟班作业。</w:t>
      </w:r>
      <w:r w:rsidR="00D67A5F">
        <w:rPr>
          <w:rFonts w:hint="eastAsia"/>
          <w:sz w:val="24"/>
        </w:rPr>
        <w:t>采购人</w:t>
      </w:r>
      <w:r w:rsidR="00843BFD" w:rsidRPr="00843BFD">
        <w:rPr>
          <w:rFonts w:hint="eastAsia"/>
          <w:sz w:val="24"/>
        </w:rPr>
        <w:t>有权要求更换</w:t>
      </w:r>
      <w:r w:rsidR="00D67A5F">
        <w:rPr>
          <w:rFonts w:hint="eastAsia"/>
          <w:sz w:val="24"/>
        </w:rPr>
        <w:t>供应商</w:t>
      </w:r>
      <w:r w:rsidR="00843BFD" w:rsidRPr="00843BFD">
        <w:rPr>
          <w:rFonts w:hint="eastAsia"/>
          <w:sz w:val="24"/>
        </w:rPr>
        <w:t>管理人员和施工人员。</w:t>
      </w:r>
    </w:p>
    <w:p w14:paraId="3A5802D9" w14:textId="687F43B4" w:rsidR="00843BFD" w:rsidRPr="00843BFD" w:rsidRDefault="00F72554" w:rsidP="00843BFD">
      <w:pPr>
        <w:pStyle w:val="19"/>
        <w:spacing w:line="360" w:lineRule="auto"/>
        <w:ind w:firstLine="480"/>
        <w:rPr>
          <w:sz w:val="24"/>
        </w:rPr>
      </w:pPr>
      <w:r>
        <w:rPr>
          <w:rFonts w:hint="eastAsia"/>
          <w:sz w:val="24"/>
        </w:rPr>
        <w:t xml:space="preserve">2. </w:t>
      </w:r>
      <w:r w:rsidR="00843BFD" w:rsidRPr="00843BFD">
        <w:rPr>
          <w:rFonts w:hint="eastAsia"/>
          <w:sz w:val="24"/>
        </w:rPr>
        <w:t>施工基本要求</w:t>
      </w:r>
    </w:p>
    <w:p w14:paraId="5D721B68" w14:textId="5C49C244" w:rsidR="00843BFD" w:rsidRPr="00843BFD" w:rsidRDefault="00AA2EE4" w:rsidP="00843BFD">
      <w:pPr>
        <w:pStyle w:val="19"/>
        <w:spacing w:line="360" w:lineRule="auto"/>
        <w:ind w:firstLine="480"/>
        <w:rPr>
          <w:sz w:val="24"/>
        </w:rPr>
      </w:pPr>
      <w:r>
        <w:rPr>
          <w:rFonts w:hint="eastAsia"/>
          <w:sz w:val="24"/>
        </w:rPr>
        <w:t>（</w:t>
      </w:r>
      <w:r>
        <w:rPr>
          <w:rFonts w:hint="eastAsia"/>
          <w:sz w:val="24"/>
        </w:rPr>
        <w:t>1</w:t>
      </w:r>
      <w:r>
        <w:rPr>
          <w:rFonts w:hint="eastAsia"/>
          <w:sz w:val="24"/>
        </w:rPr>
        <w:t>）</w:t>
      </w:r>
      <w:r w:rsidR="00843BFD" w:rsidRPr="00843BFD">
        <w:rPr>
          <w:rFonts w:hint="eastAsia"/>
          <w:sz w:val="24"/>
        </w:rPr>
        <w:t>施工技术方案先进、可行，机具布置合理，施工组织措施完善，质量计划符合工程实际，设备、材料选型技术条件先进、质量可靠。</w:t>
      </w:r>
    </w:p>
    <w:p w14:paraId="7D925266" w14:textId="12167280" w:rsidR="00843BFD" w:rsidRPr="00843BFD" w:rsidRDefault="00AA2EE4" w:rsidP="00843BFD">
      <w:pPr>
        <w:pStyle w:val="19"/>
        <w:spacing w:line="360" w:lineRule="auto"/>
        <w:ind w:firstLine="480"/>
        <w:rPr>
          <w:sz w:val="24"/>
        </w:rPr>
      </w:pPr>
      <w:r>
        <w:rPr>
          <w:rFonts w:hint="eastAsia"/>
          <w:sz w:val="24"/>
        </w:rPr>
        <w:t>（</w:t>
      </w:r>
      <w:r>
        <w:rPr>
          <w:rFonts w:hint="eastAsia"/>
          <w:sz w:val="24"/>
        </w:rPr>
        <w:t>2</w:t>
      </w:r>
      <w:r>
        <w:rPr>
          <w:rFonts w:hint="eastAsia"/>
          <w:sz w:val="24"/>
        </w:rPr>
        <w:t>）</w:t>
      </w:r>
      <w:r w:rsidR="00843BFD" w:rsidRPr="00843BFD">
        <w:rPr>
          <w:rFonts w:hint="eastAsia"/>
          <w:sz w:val="24"/>
        </w:rPr>
        <w:t>根据建设单位、咨询单位要求上报施工所需一切技术资料。</w:t>
      </w:r>
    </w:p>
    <w:p w14:paraId="7170094A" w14:textId="08C81CE5" w:rsidR="00843BFD" w:rsidRPr="00843BFD" w:rsidRDefault="00AA2EE4" w:rsidP="00843BFD">
      <w:pPr>
        <w:pStyle w:val="19"/>
        <w:spacing w:line="360" w:lineRule="auto"/>
        <w:ind w:firstLine="480"/>
        <w:rPr>
          <w:sz w:val="24"/>
        </w:rPr>
      </w:pPr>
      <w:r>
        <w:rPr>
          <w:rFonts w:hint="eastAsia"/>
          <w:sz w:val="24"/>
        </w:rPr>
        <w:t>（</w:t>
      </w:r>
      <w:r>
        <w:rPr>
          <w:rFonts w:hint="eastAsia"/>
          <w:sz w:val="24"/>
        </w:rPr>
        <w:t>3</w:t>
      </w:r>
      <w:r>
        <w:rPr>
          <w:rFonts w:hint="eastAsia"/>
          <w:sz w:val="24"/>
        </w:rPr>
        <w:t>）</w:t>
      </w:r>
      <w:r w:rsidR="00843BFD" w:rsidRPr="00843BFD">
        <w:rPr>
          <w:rFonts w:hint="eastAsia"/>
          <w:sz w:val="24"/>
        </w:rPr>
        <w:t>施工中和竣工验收前必须做好保洁工作，符合国家及北京市有关部门规定和要求，达到安全、文明工地标准。</w:t>
      </w:r>
    </w:p>
    <w:p w14:paraId="72214DFF" w14:textId="7215BDC4" w:rsidR="00843BFD" w:rsidRPr="00843BFD" w:rsidRDefault="00AA2EE4" w:rsidP="00843BFD">
      <w:pPr>
        <w:pStyle w:val="19"/>
        <w:spacing w:line="360" w:lineRule="auto"/>
        <w:ind w:firstLine="480"/>
        <w:rPr>
          <w:sz w:val="24"/>
        </w:rPr>
      </w:pPr>
      <w:r>
        <w:rPr>
          <w:rFonts w:hint="eastAsia"/>
          <w:sz w:val="24"/>
        </w:rPr>
        <w:t>（</w:t>
      </w:r>
      <w:r>
        <w:rPr>
          <w:rFonts w:hint="eastAsia"/>
          <w:sz w:val="24"/>
        </w:rPr>
        <w:t>4</w:t>
      </w:r>
      <w:r>
        <w:rPr>
          <w:rFonts w:hint="eastAsia"/>
          <w:sz w:val="24"/>
        </w:rPr>
        <w:t>）</w:t>
      </w:r>
      <w:r w:rsidR="00843BFD" w:rsidRPr="00843BFD">
        <w:rPr>
          <w:rFonts w:hint="eastAsia"/>
          <w:sz w:val="24"/>
        </w:rPr>
        <w:t>严禁违反设计文件擅自改动建筑主体、房间功能及燃气、通风、电气、通讯等设施。</w:t>
      </w:r>
    </w:p>
    <w:p w14:paraId="02BA220E" w14:textId="51D94A65" w:rsidR="00843BFD" w:rsidRPr="00843BFD" w:rsidRDefault="00AA2EE4" w:rsidP="00843BFD">
      <w:pPr>
        <w:pStyle w:val="19"/>
        <w:spacing w:line="360" w:lineRule="auto"/>
        <w:ind w:firstLine="480"/>
        <w:rPr>
          <w:sz w:val="24"/>
        </w:rPr>
      </w:pPr>
      <w:r>
        <w:rPr>
          <w:rFonts w:hint="eastAsia"/>
          <w:sz w:val="24"/>
        </w:rPr>
        <w:t>（</w:t>
      </w:r>
      <w:r>
        <w:rPr>
          <w:rFonts w:hint="eastAsia"/>
          <w:sz w:val="24"/>
        </w:rPr>
        <w:t>5</w:t>
      </w:r>
      <w:r>
        <w:rPr>
          <w:rFonts w:hint="eastAsia"/>
          <w:sz w:val="24"/>
        </w:rPr>
        <w:t>）</w:t>
      </w:r>
      <w:r w:rsidR="00843BFD" w:rsidRPr="00843BFD">
        <w:rPr>
          <w:rFonts w:hint="eastAsia"/>
          <w:sz w:val="24"/>
        </w:rPr>
        <w:t>必须做好半成品、成品的保护，防止污染和损坏；各工种在施工中不得污染、损坏其他工种的半成品及成品。</w:t>
      </w:r>
    </w:p>
    <w:p w14:paraId="39B934A6" w14:textId="2B9D8FA6" w:rsidR="00843BFD" w:rsidRPr="00843BFD" w:rsidRDefault="00AA2EE4" w:rsidP="00843BFD">
      <w:pPr>
        <w:pStyle w:val="19"/>
        <w:spacing w:line="360" w:lineRule="auto"/>
        <w:ind w:firstLine="480"/>
        <w:rPr>
          <w:sz w:val="24"/>
        </w:rPr>
      </w:pPr>
      <w:r>
        <w:rPr>
          <w:rFonts w:hint="eastAsia"/>
          <w:sz w:val="24"/>
        </w:rPr>
        <w:t>（</w:t>
      </w:r>
      <w:r>
        <w:rPr>
          <w:rFonts w:hint="eastAsia"/>
          <w:sz w:val="24"/>
        </w:rPr>
        <w:t>6</w:t>
      </w:r>
      <w:r>
        <w:rPr>
          <w:rFonts w:hint="eastAsia"/>
          <w:sz w:val="24"/>
        </w:rPr>
        <w:t>）</w:t>
      </w:r>
      <w:r w:rsidR="00843BFD" w:rsidRPr="00843BFD">
        <w:rPr>
          <w:rFonts w:hint="eastAsia"/>
          <w:sz w:val="24"/>
        </w:rPr>
        <w:t>严禁损坏房屋原有设施；严禁破坏受力钢筋；严禁超荷载集中堆放物品。</w:t>
      </w:r>
    </w:p>
    <w:p w14:paraId="11259BAD" w14:textId="28E5DA8D" w:rsidR="00843BFD" w:rsidRPr="00843BFD" w:rsidRDefault="00AA2EE4" w:rsidP="00843BFD">
      <w:pPr>
        <w:pStyle w:val="19"/>
        <w:spacing w:line="360" w:lineRule="auto"/>
        <w:ind w:firstLine="480"/>
        <w:rPr>
          <w:sz w:val="24"/>
        </w:rPr>
      </w:pPr>
      <w:r>
        <w:rPr>
          <w:rFonts w:hint="eastAsia"/>
          <w:sz w:val="24"/>
        </w:rPr>
        <w:t>（</w:t>
      </w:r>
      <w:r>
        <w:rPr>
          <w:rFonts w:hint="eastAsia"/>
          <w:sz w:val="24"/>
        </w:rPr>
        <w:t>7</w:t>
      </w:r>
      <w:r>
        <w:rPr>
          <w:rFonts w:hint="eastAsia"/>
          <w:sz w:val="24"/>
        </w:rPr>
        <w:t>）</w:t>
      </w:r>
      <w:r w:rsidR="00843BFD" w:rsidRPr="00843BFD">
        <w:rPr>
          <w:rFonts w:hint="eastAsia"/>
          <w:sz w:val="24"/>
        </w:rPr>
        <w:t>安装、维修或拆除临时施工用电系统，应由电工完成；临时施工供电开关箱中应装设漏电保护器，进入开关箱的电源线不得用插销连接；临时用电线路应避开易燃、易爆物品堆放地；暂停施工时应切断电源等。</w:t>
      </w:r>
    </w:p>
    <w:p w14:paraId="16F0B8EB" w14:textId="77325D97" w:rsidR="002C5519" w:rsidRDefault="00AA2EE4" w:rsidP="00843BFD">
      <w:pPr>
        <w:pStyle w:val="19"/>
        <w:spacing w:line="360" w:lineRule="auto"/>
        <w:ind w:firstLine="480"/>
        <w:rPr>
          <w:sz w:val="24"/>
        </w:rPr>
      </w:pPr>
      <w:r>
        <w:rPr>
          <w:rFonts w:hint="eastAsia"/>
          <w:sz w:val="24"/>
        </w:rPr>
        <w:t>（</w:t>
      </w:r>
      <w:r>
        <w:rPr>
          <w:rFonts w:hint="eastAsia"/>
          <w:sz w:val="24"/>
        </w:rPr>
        <w:t>8</w:t>
      </w:r>
      <w:r>
        <w:rPr>
          <w:rFonts w:hint="eastAsia"/>
          <w:sz w:val="24"/>
        </w:rPr>
        <w:t>）</w:t>
      </w:r>
      <w:r w:rsidR="00843BFD" w:rsidRPr="00843BFD">
        <w:rPr>
          <w:rFonts w:hint="eastAsia"/>
          <w:sz w:val="24"/>
        </w:rPr>
        <w:t>不得在未做防水地面蓄水；临时用水管不得有破损、滴漏；暂停施工时应切断水源。</w:t>
      </w:r>
    </w:p>
    <w:p w14:paraId="3CF11532" w14:textId="77777777" w:rsidR="001F227B" w:rsidRDefault="001F227B" w:rsidP="006C2B13">
      <w:pPr>
        <w:pStyle w:val="19"/>
        <w:spacing w:line="360" w:lineRule="auto"/>
        <w:ind w:firstLine="480"/>
        <w:rPr>
          <w:sz w:val="24"/>
        </w:rPr>
      </w:pPr>
    </w:p>
    <w:p w14:paraId="1E93A931" w14:textId="6E653D64" w:rsidR="002C5519" w:rsidRDefault="002C5519" w:rsidP="006C2B13">
      <w:pPr>
        <w:pStyle w:val="19"/>
        <w:spacing w:line="360" w:lineRule="auto"/>
        <w:ind w:firstLine="480"/>
        <w:rPr>
          <w:sz w:val="24"/>
        </w:rPr>
      </w:pPr>
      <w:r>
        <w:rPr>
          <w:rFonts w:hint="eastAsia"/>
          <w:sz w:val="24"/>
        </w:rPr>
        <w:t>（三）</w:t>
      </w:r>
      <w:r w:rsidRPr="002C5519">
        <w:rPr>
          <w:rFonts w:hint="eastAsia"/>
          <w:sz w:val="24"/>
        </w:rPr>
        <w:t>质量保证体系及措施</w:t>
      </w:r>
      <w:r>
        <w:rPr>
          <w:rFonts w:hint="eastAsia"/>
          <w:sz w:val="24"/>
        </w:rPr>
        <w:t>要求</w:t>
      </w:r>
    </w:p>
    <w:p w14:paraId="29C27252" w14:textId="4612823F" w:rsidR="001F227B" w:rsidRPr="001F227B" w:rsidRDefault="001F227B" w:rsidP="001F227B">
      <w:pPr>
        <w:pStyle w:val="19"/>
        <w:spacing w:line="360" w:lineRule="auto"/>
        <w:ind w:firstLine="480"/>
        <w:rPr>
          <w:sz w:val="24"/>
        </w:rPr>
      </w:pPr>
      <w:r w:rsidRPr="001F227B">
        <w:rPr>
          <w:rFonts w:hint="eastAsia"/>
          <w:sz w:val="24"/>
        </w:rPr>
        <w:t>1</w:t>
      </w:r>
      <w:r w:rsidRPr="001F227B">
        <w:rPr>
          <w:rFonts w:hint="eastAsia"/>
          <w:sz w:val="24"/>
        </w:rPr>
        <w:t>、</w:t>
      </w:r>
      <w:r w:rsidR="002F69B1">
        <w:rPr>
          <w:rFonts w:hint="eastAsia"/>
          <w:sz w:val="24"/>
        </w:rPr>
        <w:t>供应商</w:t>
      </w:r>
      <w:r w:rsidRPr="001F227B">
        <w:rPr>
          <w:rFonts w:hint="eastAsia"/>
          <w:sz w:val="24"/>
        </w:rPr>
        <w:t>同</w:t>
      </w:r>
      <w:r w:rsidR="002F69B1">
        <w:rPr>
          <w:rFonts w:hint="eastAsia"/>
          <w:sz w:val="24"/>
        </w:rPr>
        <w:t>采购人</w:t>
      </w:r>
      <w:r w:rsidRPr="001F227B">
        <w:rPr>
          <w:rFonts w:hint="eastAsia"/>
          <w:sz w:val="24"/>
        </w:rPr>
        <w:t>签订施工安全协议和保密协议。服从</w:t>
      </w:r>
      <w:r w:rsidR="002F69B1">
        <w:rPr>
          <w:rFonts w:hint="eastAsia"/>
          <w:sz w:val="24"/>
        </w:rPr>
        <w:t>采购人</w:t>
      </w:r>
      <w:r w:rsidRPr="001F227B">
        <w:rPr>
          <w:rFonts w:hint="eastAsia"/>
          <w:sz w:val="24"/>
        </w:rPr>
        <w:t>命令，严格遵守</w:t>
      </w:r>
      <w:r w:rsidR="002F69B1">
        <w:rPr>
          <w:rFonts w:hint="eastAsia"/>
          <w:sz w:val="24"/>
        </w:rPr>
        <w:t>采购人</w:t>
      </w:r>
      <w:r w:rsidRPr="001F227B">
        <w:rPr>
          <w:rFonts w:hint="eastAsia"/>
          <w:sz w:val="24"/>
        </w:rPr>
        <w:t>各项制度和规定。</w:t>
      </w:r>
    </w:p>
    <w:p w14:paraId="23A86BFD" w14:textId="7CB96E3F" w:rsidR="001F227B" w:rsidRPr="001F227B" w:rsidRDefault="001F227B" w:rsidP="001F227B">
      <w:pPr>
        <w:pStyle w:val="19"/>
        <w:spacing w:line="360" w:lineRule="auto"/>
        <w:ind w:firstLine="480"/>
        <w:rPr>
          <w:sz w:val="24"/>
        </w:rPr>
      </w:pPr>
      <w:r w:rsidRPr="001F227B">
        <w:rPr>
          <w:rFonts w:hint="eastAsia"/>
          <w:sz w:val="24"/>
        </w:rPr>
        <w:t>2</w:t>
      </w:r>
      <w:r w:rsidRPr="001F227B">
        <w:rPr>
          <w:rFonts w:hint="eastAsia"/>
          <w:sz w:val="24"/>
        </w:rPr>
        <w:t>、</w:t>
      </w:r>
      <w:r w:rsidR="002F69B1">
        <w:rPr>
          <w:rFonts w:hint="eastAsia"/>
          <w:sz w:val="24"/>
        </w:rPr>
        <w:t>供应商</w:t>
      </w:r>
      <w:r w:rsidRPr="001F227B">
        <w:rPr>
          <w:rFonts w:hint="eastAsia"/>
          <w:sz w:val="24"/>
        </w:rPr>
        <w:t>按要求做好人员或施工现场安全防护的，</w:t>
      </w:r>
      <w:r w:rsidR="009C5928">
        <w:rPr>
          <w:rFonts w:hint="eastAsia"/>
          <w:sz w:val="24"/>
        </w:rPr>
        <w:t>不得</w:t>
      </w:r>
      <w:r w:rsidRPr="001F227B">
        <w:rPr>
          <w:rFonts w:hint="eastAsia"/>
          <w:sz w:val="24"/>
        </w:rPr>
        <w:t>在现场吸烟</w:t>
      </w:r>
      <w:r w:rsidR="009C5928">
        <w:rPr>
          <w:rFonts w:hint="eastAsia"/>
          <w:sz w:val="24"/>
        </w:rPr>
        <w:t>、</w:t>
      </w:r>
      <w:r w:rsidRPr="001F227B">
        <w:rPr>
          <w:rFonts w:hint="eastAsia"/>
          <w:sz w:val="24"/>
        </w:rPr>
        <w:t>进行违规操作。</w:t>
      </w:r>
    </w:p>
    <w:p w14:paraId="0F43853B" w14:textId="1640178B" w:rsidR="001F227B" w:rsidRPr="001F227B" w:rsidRDefault="001F227B" w:rsidP="001F227B">
      <w:pPr>
        <w:pStyle w:val="19"/>
        <w:spacing w:line="360" w:lineRule="auto"/>
        <w:ind w:firstLine="480"/>
        <w:rPr>
          <w:sz w:val="24"/>
        </w:rPr>
      </w:pPr>
      <w:r w:rsidRPr="001F227B">
        <w:rPr>
          <w:rFonts w:hint="eastAsia"/>
          <w:sz w:val="24"/>
        </w:rPr>
        <w:t>3</w:t>
      </w:r>
      <w:r w:rsidRPr="001F227B">
        <w:rPr>
          <w:rFonts w:hint="eastAsia"/>
          <w:sz w:val="24"/>
        </w:rPr>
        <w:t>、因</w:t>
      </w:r>
      <w:r w:rsidR="002F69B1">
        <w:rPr>
          <w:rFonts w:hint="eastAsia"/>
          <w:sz w:val="24"/>
        </w:rPr>
        <w:t>供应商</w:t>
      </w:r>
      <w:r w:rsidRPr="001F227B">
        <w:rPr>
          <w:rFonts w:hint="eastAsia"/>
          <w:sz w:val="24"/>
        </w:rPr>
        <w:t>原因出现严重工程质量问题或发生安全事故的，</w:t>
      </w:r>
      <w:r w:rsidR="002F69B1">
        <w:rPr>
          <w:rFonts w:hint="eastAsia"/>
          <w:sz w:val="24"/>
        </w:rPr>
        <w:t>采购人</w:t>
      </w:r>
      <w:r w:rsidRPr="001F227B">
        <w:rPr>
          <w:rFonts w:hint="eastAsia"/>
          <w:sz w:val="24"/>
        </w:rPr>
        <w:t>有权解</w:t>
      </w:r>
      <w:r w:rsidRPr="001F227B">
        <w:rPr>
          <w:rFonts w:hint="eastAsia"/>
          <w:sz w:val="24"/>
        </w:rPr>
        <w:lastRenderedPageBreak/>
        <w:t>除合同，</w:t>
      </w:r>
      <w:r w:rsidR="002F69B1">
        <w:rPr>
          <w:rFonts w:hint="eastAsia"/>
          <w:sz w:val="24"/>
        </w:rPr>
        <w:t>供应商</w:t>
      </w:r>
      <w:r w:rsidRPr="001F227B">
        <w:rPr>
          <w:rFonts w:hint="eastAsia"/>
          <w:sz w:val="24"/>
        </w:rPr>
        <w:t>赔偿</w:t>
      </w:r>
      <w:r w:rsidR="002F69B1">
        <w:rPr>
          <w:rFonts w:hint="eastAsia"/>
          <w:sz w:val="24"/>
        </w:rPr>
        <w:t>采购人</w:t>
      </w:r>
      <w:r w:rsidRPr="001F227B">
        <w:rPr>
          <w:rFonts w:hint="eastAsia"/>
          <w:sz w:val="24"/>
        </w:rPr>
        <w:t>全部损失和承担全部责任。</w:t>
      </w:r>
    </w:p>
    <w:p w14:paraId="2C5AE461" w14:textId="0A00BBEC" w:rsidR="001F227B" w:rsidRPr="001F227B" w:rsidRDefault="001F227B" w:rsidP="001F227B">
      <w:pPr>
        <w:pStyle w:val="19"/>
        <w:spacing w:line="360" w:lineRule="auto"/>
        <w:ind w:firstLine="480"/>
        <w:rPr>
          <w:sz w:val="24"/>
        </w:rPr>
      </w:pPr>
      <w:r w:rsidRPr="001F227B">
        <w:rPr>
          <w:rFonts w:hint="eastAsia"/>
          <w:sz w:val="24"/>
        </w:rPr>
        <w:t>4</w:t>
      </w:r>
      <w:r w:rsidRPr="001F227B">
        <w:rPr>
          <w:rFonts w:hint="eastAsia"/>
          <w:sz w:val="24"/>
        </w:rPr>
        <w:t>、</w:t>
      </w:r>
      <w:r w:rsidR="002F69B1">
        <w:rPr>
          <w:rFonts w:hint="eastAsia"/>
          <w:sz w:val="24"/>
        </w:rPr>
        <w:t>供应商</w:t>
      </w:r>
      <w:r w:rsidRPr="001F227B">
        <w:rPr>
          <w:rFonts w:hint="eastAsia"/>
          <w:sz w:val="24"/>
        </w:rPr>
        <w:t>必须为其施工人员上意外伤亡保险和工伤保险。发生任何人身安全事故均由</w:t>
      </w:r>
      <w:r w:rsidR="002F69B1">
        <w:rPr>
          <w:rFonts w:hint="eastAsia"/>
          <w:sz w:val="24"/>
        </w:rPr>
        <w:t>供应商</w:t>
      </w:r>
      <w:r w:rsidRPr="001F227B">
        <w:rPr>
          <w:rFonts w:hint="eastAsia"/>
          <w:sz w:val="24"/>
        </w:rPr>
        <w:t>负责。</w:t>
      </w:r>
    </w:p>
    <w:p w14:paraId="35F81CB4" w14:textId="71D71290" w:rsidR="001F227B" w:rsidRPr="001F227B" w:rsidRDefault="001F227B" w:rsidP="001F227B">
      <w:pPr>
        <w:pStyle w:val="19"/>
        <w:spacing w:line="360" w:lineRule="auto"/>
        <w:ind w:firstLine="480"/>
        <w:rPr>
          <w:sz w:val="24"/>
        </w:rPr>
      </w:pPr>
      <w:r w:rsidRPr="001F227B">
        <w:rPr>
          <w:rFonts w:hint="eastAsia"/>
          <w:sz w:val="24"/>
        </w:rPr>
        <w:t>5</w:t>
      </w:r>
      <w:r w:rsidRPr="001F227B">
        <w:rPr>
          <w:rFonts w:hint="eastAsia"/>
          <w:sz w:val="24"/>
        </w:rPr>
        <w:t>、</w:t>
      </w:r>
      <w:r w:rsidR="002F69B1">
        <w:rPr>
          <w:rFonts w:hint="eastAsia"/>
          <w:sz w:val="24"/>
        </w:rPr>
        <w:t>供应商</w:t>
      </w:r>
      <w:r w:rsidRPr="001F227B">
        <w:rPr>
          <w:rFonts w:hint="eastAsia"/>
          <w:sz w:val="24"/>
        </w:rPr>
        <w:t>不得拖欠工资、货款、设备租赁费等各种费用，不得因拖欠费用对</w:t>
      </w:r>
      <w:r w:rsidR="002F69B1">
        <w:rPr>
          <w:rFonts w:hint="eastAsia"/>
          <w:sz w:val="24"/>
        </w:rPr>
        <w:t>采购人</w:t>
      </w:r>
      <w:r w:rsidRPr="001F227B">
        <w:rPr>
          <w:rFonts w:hint="eastAsia"/>
          <w:sz w:val="24"/>
        </w:rPr>
        <w:t>带来任何不利影响或者后果。</w:t>
      </w:r>
    </w:p>
    <w:p w14:paraId="0A71F977" w14:textId="31D3F37B" w:rsidR="001F227B" w:rsidRPr="001F227B" w:rsidRDefault="001F227B" w:rsidP="001F227B">
      <w:pPr>
        <w:pStyle w:val="19"/>
        <w:spacing w:line="360" w:lineRule="auto"/>
        <w:ind w:firstLine="480"/>
        <w:rPr>
          <w:sz w:val="24"/>
        </w:rPr>
      </w:pPr>
      <w:r w:rsidRPr="001F227B">
        <w:rPr>
          <w:rFonts w:hint="eastAsia"/>
          <w:sz w:val="24"/>
        </w:rPr>
        <w:t>6</w:t>
      </w:r>
      <w:r w:rsidRPr="001F227B">
        <w:rPr>
          <w:rFonts w:hint="eastAsia"/>
          <w:sz w:val="24"/>
        </w:rPr>
        <w:t>、</w:t>
      </w:r>
      <w:r w:rsidR="002F69B1">
        <w:rPr>
          <w:rFonts w:hint="eastAsia"/>
          <w:sz w:val="24"/>
        </w:rPr>
        <w:t>供应商</w:t>
      </w:r>
      <w:r w:rsidRPr="001F227B">
        <w:rPr>
          <w:rFonts w:hint="eastAsia"/>
          <w:sz w:val="24"/>
        </w:rPr>
        <w:t>所属的水暖、电气等专业施工人员和特殊工种必须持有相应的专业资格上岗证书，严禁无证操作。</w:t>
      </w:r>
    </w:p>
    <w:p w14:paraId="3ED9BC47" w14:textId="492F34A7" w:rsidR="002C5519" w:rsidRDefault="001F227B" w:rsidP="001F227B">
      <w:pPr>
        <w:pStyle w:val="19"/>
        <w:spacing w:line="360" w:lineRule="auto"/>
        <w:ind w:firstLine="480"/>
        <w:rPr>
          <w:sz w:val="24"/>
        </w:rPr>
      </w:pPr>
      <w:r w:rsidRPr="001F227B">
        <w:rPr>
          <w:rFonts w:hint="eastAsia"/>
          <w:sz w:val="24"/>
        </w:rPr>
        <w:t>7</w:t>
      </w:r>
      <w:r w:rsidRPr="001F227B">
        <w:rPr>
          <w:rFonts w:hint="eastAsia"/>
          <w:sz w:val="24"/>
        </w:rPr>
        <w:t>、</w:t>
      </w:r>
      <w:r w:rsidR="002F69B1">
        <w:rPr>
          <w:rFonts w:hint="eastAsia"/>
          <w:sz w:val="24"/>
        </w:rPr>
        <w:t>供应商</w:t>
      </w:r>
      <w:r w:rsidRPr="001F227B">
        <w:rPr>
          <w:rFonts w:hint="eastAsia"/>
          <w:sz w:val="24"/>
        </w:rPr>
        <w:t>人员必须统一工作着装，配齐安全设施，进行安全文明施工。</w:t>
      </w:r>
    </w:p>
    <w:p w14:paraId="4A91EDD1" w14:textId="77777777" w:rsidR="002C5519" w:rsidRDefault="002C5519" w:rsidP="006C2B13">
      <w:pPr>
        <w:pStyle w:val="19"/>
        <w:spacing w:line="360" w:lineRule="auto"/>
        <w:ind w:firstLine="480"/>
        <w:rPr>
          <w:sz w:val="24"/>
        </w:rPr>
      </w:pPr>
    </w:p>
    <w:p w14:paraId="0632FCE0" w14:textId="389C70AE" w:rsidR="00B316CA" w:rsidRDefault="00B316CA" w:rsidP="00B316CA">
      <w:pPr>
        <w:spacing w:line="360" w:lineRule="auto"/>
        <w:ind w:firstLine="482"/>
        <w:rPr>
          <w:b/>
          <w:color w:val="000000" w:themeColor="text1"/>
          <w:sz w:val="24"/>
        </w:rPr>
      </w:pPr>
      <w:r>
        <w:rPr>
          <w:rFonts w:hint="eastAsia"/>
          <w:b/>
          <w:color w:val="000000" w:themeColor="text1"/>
          <w:sz w:val="24"/>
        </w:rPr>
        <w:t>（</w:t>
      </w:r>
      <w:r w:rsidR="00775765">
        <w:rPr>
          <w:rFonts w:hint="eastAsia"/>
          <w:b/>
          <w:color w:val="000000" w:themeColor="text1"/>
          <w:sz w:val="24"/>
        </w:rPr>
        <w:t>四</w:t>
      </w:r>
      <w:r>
        <w:rPr>
          <w:rFonts w:hint="eastAsia"/>
          <w:b/>
          <w:color w:val="000000" w:themeColor="text1"/>
          <w:sz w:val="24"/>
        </w:rPr>
        <w:t>）文明施工及环境保护要求</w:t>
      </w:r>
    </w:p>
    <w:p w14:paraId="6D1BBF77" w14:textId="77777777" w:rsidR="00B316CA" w:rsidRDefault="00B316CA" w:rsidP="00B316CA">
      <w:pPr>
        <w:spacing w:line="360" w:lineRule="auto"/>
        <w:ind w:firstLineChars="200" w:firstLine="480"/>
        <w:rPr>
          <w:color w:val="000000" w:themeColor="text1"/>
          <w:sz w:val="24"/>
        </w:rPr>
      </w:pPr>
      <w:r>
        <w:rPr>
          <w:rFonts w:hint="eastAsia"/>
          <w:color w:val="000000" w:themeColor="text1"/>
          <w:sz w:val="24"/>
        </w:rPr>
        <w:t>1</w:t>
      </w:r>
      <w:r>
        <w:rPr>
          <w:rFonts w:hint="eastAsia"/>
          <w:color w:val="000000" w:themeColor="text1"/>
          <w:sz w:val="24"/>
        </w:rPr>
        <w:t>、在工程施工、完工及修补任何缺陷的过程中，供应商应当始终遵守国家和工程所在地有关扬尘治理、建筑垃圾堆放、清运等环境保护和污染防治的法律、法规、规章、规范、标准和规程等。</w:t>
      </w:r>
    </w:p>
    <w:p w14:paraId="5C8D2ADF" w14:textId="77777777" w:rsidR="00B316CA" w:rsidRPr="0017028C" w:rsidRDefault="00B316CA" w:rsidP="00B316CA">
      <w:pPr>
        <w:spacing w:line="360" w:lineRule="auto"/>
        <w:ind w:firstLineChars="200" w:firstLine="480"/>
        <w:rPr>
          <w:color w:val="000000" w:themeColor="text1"/>
          <w:sz w:val="24"/>
        </w:rPr>
      </w:pPr>
      <w:r>
        <w:rPr>
          <w:rFonts w:hint="eastAsia"/>
          <w:color w:val="000000" w:themeColor="text1"/>
          <w:sz w:val="24"/>
        </w:rPr>
        <w:t>2</w:t>
      </w:r>
      <w:r>
        <w:rPr>
          <w:rFonts w:hint="eastAsia"/>
          <w:color w:val="000000" w:themeColor="text1"/>
          <w:sz w:val="24"/>
        </w:rPr>
        <w:t>、供应商应接受国家和地方环境保护行政主管部门的监督、监测和检查。供应商应对其违反现行法律、法规、规章、规范、标准和规程等所造成的环境污染、人员伤害和财产损失等承担赔偿责任。</w:t>
      </w:r>
    </w:p>
    <w:p w14:paraId="3D7AB063" w14:textId="77777777" w:rsidR="002C5519" w:rsidRPr="00B316CA" w:rsidRDefault="002C5519" w:rsidP="006C2B13">
      <w:pPr>
        <w:pStyle w:val="19"/>
        <w:spacing w:line="360" w:lineRule="auto"/>
        <w:ind w:firstLine="480"/>
        <w:rPr>
          <w:rFonts w:ascii="Times New Roman" w:hAnsi="Times New Roman"/>
          <w:sz w:val="24"/>
        </w:rPr>
      </w:pPr>
    </w:p>
    <w:p w14:paraId="07AD7B22" w14:textId="5301EAE7" w:rsidR="00FC2EEF" w:rsidRDefault="00FC2EEF" w:rsidP="00FC2EEF">
      <w:pPr>
        <w:spacing w:line="360" w:lineRule="auto"/>
        <w:ind w:firstLine="482"/>
        <w:rPr>
          <w:b/>
          <w:color w:val="000000" w:themeColor="text1"/>
          <w:sz w:val="24"/>
        </w:rPr>
      </w:pPr>
      <w:r>
        <w:rPr>
          <w:rFonts w:hint="eastAsia"/>
          <w:b/>
          <w:color w:val="000000" w:themeColor="text1"/>
          <w:sz w:val="24"/>
        </w:rPr>
        <w:t>（</w:t>
      </w:r>
      <w:r w:rsidR="00775765">
        <w:rPr>
          <w:rFonts w:hint="eastAsia"/>
          <w:b/>
          <w:color w:val="000000" w:themeColor="text1"/>
          <w:sz w:val="24"/>
        </w:rPr>
        <w:t>五</w:t>
      </w:r>
      <w:r>
        <w:rPr>
          <w:rFonts w:hint="eastAsia"/>
          <w:b/>
          <w:color w:val="000000" w:themeColor="text1"/>
          <w:sz w:val="24"/>
        </w:rPr>
        <w:t>）安全施工</w:t>
      </w:r>
      <w:r w:rsidR="00915A8A">
        <w:rPr>
          <w:rFonts w:hint="eastAsia"/>
          <w:b/>
          <w:color w:val="000000" w:themeColor="text1"/>
          <w:sz w:val="24"/>
        </w:rPr>
        <w:t>要求</w:t>
      </w:r>
    </w:p>
    <w:p w14:paraId="25598000" w14:textId="77777777" w:rsidR="00FC2EEF" w:rsidRDefault="00FC2EEF" w:rsidP="00FC2EEF">
      <w:pPr>
        <w:spacing w:line="360" w:lineRule="auto"/>
        <w:ind w:firstLineChars="200" w:firstLine="480"/>
        <w:rPr>
          <w:color w:val="000000" w:themeColor="text1"/>
          <w:sz w:val="24"/>
        </w:rPr>
      </w:pPr>
      <w:r>
        <w:rPr>
          <w:rFonts w:hint="eastAsia"/>
          <w:color w:val="000000" w:themeColor="text1"/>
          <w:sz w:val="24"/>
        </w:rPr>
        <w:t>1</w:t>
      </w:r>
      <w:r>
        <w:rPr>
          <w:rFonts w:hint="eastAsia"/>
          <w:color w:val="000000" w:themeColor="text1"/>
          <w:sz w:val="24"/>
        </w:rPr>
        <w:t>、在工程施工、竣工、交付及修补任何缺陷的过程中，供应商应当始终遵守国家和地方有关安全生产的法律、法规、规范、标准和规程等，履行其安全施工职责。</w:t>
      </w:r>
    </w:p>
    <w:p w14:paraId="75903FC3" w14:textId="77777777" w:rsidR="00FC2EEF" w:rsidRDefault="00FC2EEF" w:rsidP="00FC2EEF">
      <w:pPr>
        <w:spacing w:line="360" w:lineRule="auto"/>
        <w:ind w:firstLineChars="200" w:firstLine="480"/>
        <w:rPr>
          <w:color w:val="000000" w:themeColor="text1"/>
          <w:sz w:val="24"/>
        </w:rPr>
      </w:pPr>
      <w:r>
        <w:rPr>
          <w:color w:val="000000" w:themeColor="text1"/>
          <w:sz w:val="24"/>
        </w:rPr>
        <w:t>2</w:t>
      </w:r>
      <w:r>
        <w:rPr>
          <w:rFonts w:hint="eastAsia"/>
          <w:color w:val="000000" w:themeColor="text1"/>
          <w:sz w:val="24"/>
        </w:rPr>
        <w:t>、供应商应坚持“安全第一，预防为主”的方针，建立、健全安全生产责任制度和安全生产教育培训制度。</w:t>
      </w:r>
    </w:p>
    <w:p w14:paraId="39EB0BC9" w14:textId="77777777" w:rsidR="00FC2EEF" w:rsidRDefault="00FC2EEF" w:rsidP="00FC2EEF">
      <w:pPr>
        <w:spacing w:line="360" w:lineRule="auto"/>
        <w:ind w:firstLineChars="200" w:firstLine="480"/>
        <w:rPr>
          <w:color w:val="000000" w:themeColor="text1"/>
          <w:sz w:val="24"/>
        </w:rPr>
      </w:pPr>
      <w:r>
        <w:rPr>
          <w:rFonts w:hint="eastAsia"/>
          <w:color w:val="000000" w:themeColor="text1"/>
          <w:sz w:val="24"/>
        </w:rPr>
        <w:t>3</w:t>
      </w:r>
      <w:r>
        <w:rPr>
          <w:rFonts w:hint="eastAsia"/>
          <w:color w:val="000000" w:themeColor="text1"/>
          <w:sz w:val="24"/>
        </w:rPr>
        <w:t>、供应商应为其进场施工人员配备必需的安全防护设施和设备，供应商还应为施工场地（现场）邻近地区的所有者和占有者、公众和其他人员，提供一切必要的临时道路、人行道、防护棚、围栏及警告等，以确保财产和人身安全以及最大程度地降低施工可能造成的不便。</w:t>
      </w:r>
    </w:p>
    <w:p w14:paraId="092FDFE3" w14:textId="77777777" w:rsidR="00FC2EEF" w:rsidRDefault="00FC2EEF" w:rsidP="00FC2EEF">
      <w:pPr>
        <w:spacing w:line="360" w:lineRule="auto"/>
        <w:ind w:firstLineChars="200" w:firstLine="480"/>
        <w:rPr>
          <w:color w:val="000000" w:themeColor="text1"/>
          <w:sz w:val="24"/>
        </w:rPr>
      </w:pPr>
      <w:r>
        <w:rPr>
          <w:rFonts w:hint="eastAsia"/>
          <w:color w:val="000000" w:themeColor="text1"/>
          <w:sz w:val="24"/>
        </w:rPr>
        <w:t>4</w:t>
      </w:r>
      <w:r>
        <w:rPr>
          <w:rFonts w:hint="eastAsia"/>
          <w:color w:val="000000" w:themeColor="text1"/>
          <w:sz w:val="24"/>
        </w:rPr>
        <w:t>、供应商还应根据有关法律、法规、规定和条例等的要求，制定一套安全生产应急措施和程序，保证一旦出现任何安全事故，能立即保护好现场，抢救伤</w:t>
      </w:r>
      <w:r>
        <w:rPr>
          <w:rFonts w:hint="eastAsia"/>
          <w:color w:val="000000" w:themeColor="text1"/>
          <w:sz w:val="24"/>
        </w:rPr>
        <w:lastRenderedPageBreak/>
        <w:t>员和财产，保证施工生产的正常进行，防止损失扩大。</w:t>
      </w:r>
    </w:p>
    <w:p w14:paraId="72FF527F" w14:textId="77777777" w:rsidR="00AA4130" w:rsidRPr="00FC2EEF" w:rsidRDefault="00AA4130" w:rsidP="00682EBD">
      <w:pPr>
        <w:spacing w:line="360" w:lineRule="auto"/>
        <w:ind w:firstLineChars="200" w:firstLine="480"/>
        <w:rPr>
          <w:bCs/>
          <w:sz w:val="24"/>
        </w:rPr>
      </w:pPr>
    </w:p>
    <w:p w14:paraId="379BF436" w14:textId="00026BD7" w:rsidR="00682EBD" w:rsidRDefault="00D54716" w:rsidP="00682EBD">
      <w:pPr>
        <w:spacing w:line="360" w:lineRule="auto"/>
        <w:ind w:firstLineChars="200" w:firstLine="480"/>
        <w:rPr>
          <w:bCs/>
          <w:sz w:val="24"/>
        </w:rPr>
      </w:pPr>
      <w:r>
        <w:rPr>
          <w:rFonts w:hint="eastAsia"/>
          <w:bCs/>
          <w:sz w:val="24"/>
        </w:rPr>
        <w:t>（六）施工进度计划要求</w:t>
      </w:r>
    </w:p>
    <w:p w14:paraId="363CEF95" w14:textId="03336940" w:rsidR="009405C6" w:rsidRDefault="00B6393D" w:rsidP="009405C6">
      <w:pPr>
        <w:spacing w:line="360" w:lineRule="auto"/>
        <w:ind w:firstLineChars="200" w:firstLine="480"/>
        <w:rPr>
          <w:bCs/>
          <w:sz w:val="24"/>
        </w:rPr>
      </w:pPr>
      <w:r>
        <w:rPr>
          <w:rFonts w:hint="eastAsia"/>
          <w:bCs/>
          <w:sz w:val="24"/>
        </w:rPr>
        <w:t>本工程</w:t>
      </w:r>
      <w:r w:rsidR="009405C6" w:rsidRPr="009405C6">
        <w:rPr>
          <w:rFonts w:hint="eastAsia"/>
          <w:bCs/>
          <w:sz w:val="24"/>
        </w:rPr>
        <w:t>工期：工期计划</w:t>
      </w:r>
      <w:r w:rsidR="009405C6" w:rsidRPr="009405C6">
        <w:rPr>
          <w:rFonts w:hint="eastAsia"/>
          <w:bCs/>
          <w:sz w:val="24"/>
        </w:rPr>
        <w:t>90</w:t>
      </w:r>
      <w:r w:rsidR="009405C6" w:rsidRPr="009405C6">
        <w:rPr>
          <w:rFonts w:hint="eastAsia"/>
          <w:bCs/>
          <w:sz w:val="24"/>
        </w:rPr>
        <w:t>天，需要保障白天门诊正常运行。</w:t>
      </w:r>
    </w:p>
    <w:p w14:paraId="4184468B" w14:textId="77777777" w:rsidR="0040666A" w:rsidRPr="009405C6" w:rsidRDefault="0040666A" w:rsidP="009405C6">
      <w:pPr>
        <w:spacing w:line="360" w:lineRule="auto"/>
        <w:ind w:firstLineChars="200" w:firstLine="480"/>
        <w:rPr>
          <w:bCs/>
          <w:sz w:val="24"/>
        </w:rPr>
      </w:pPr>
    </w:p>
    <w:p w14:paraId="3A328D32" w14:textId="046C0369" w:rsidR="00D54716" w:rsidRPr="00682EBD" w:rsidRDefault="00D54716" w:rsidP="00682EBD">
      <w:pPr>
        <w:spacing w:line="360" w:lineRule="auto"/>
        <w:ind w:firstLineChars="200" w:firstLine="480"/>
        <w:rPr>
          <w:bCs/>
          <w:sz w:val="24"/>
        </w:rPr>
      </w:pPr>
      <w:r>
        <w:rPr>
          <w:rFonts w:hint="eastAsia"/>
          <w:bCs/>
          <w:sz w:val="24"/>
        </w:rPr>
        <w:t>（七）</w:t>
      </w:r>
      <w:r w:rsidRPr="00D54716">
        <w:rPr>
          <w:rFonts w:hint="eastAsia"/>
          <w:bCs/>
          <w:sz w:val="24"/>
        </w:rPr>
        <w:t>完工后的质保服务措施</w:t>
      </w:r>
      <w:r>
        <w:rPr>
          <w:rFonts w:hint="eastAsia"/>
          <w:bCs/>
          <w:sz w:val="24"/>
        </w:rPr>
        <w:t>要求</w:t>
      </w:r>
    </w:p>
    <w:p w14:paraId="67AEA8CF" w14:textId="449823C9" w:rsidR="00682EBD" w:rsidRPr="00682EBD" w:rsidRDefault="00174E1D" w:rsidP="00682EBD">
      <w:pPr>
        <w:spacing w:line="360" w:lineRule="auto"/>
        <w:ind w:firstLineChars="200" w:firstLine="480"/>
        <w:rPr>
          <w:bCs/>
          <w:sz w:val="24"/>
        </w:rPr>
      </w:pPr>
      <w:r w:rsidRPr="00174E1D">
        <w:rPr>
          <w:rFonts w:hint="eastAsia"/>
          <w:bCs/>
          <w:sz w:val="24"/>
        </w:rPr>
        <w:t>质保期内出现质量问题，</w:t>
      </w:r>
      <w:r w:rsidR="004B31F7">
        <w:rPr>
          <w:rFonts w:hint="eastAsia"/>
          <w:bCs/>
          <w:sz w:val="24"/>
        </w:rPr>
        <w:t>供应商</w:t>
      </w:r>
      <w:r w:rsidRPr="00174E1D">
        <w:rPr>
          <w:rFonts w:hint="eastAsia"/>
          <w:bCs/>
          <w:sz w:val="24"/>
        </w:rPr>
        <w:t>必须及时给予无偿维修。如</w:t>
      </w:r>
      <w:r w:rsidR="004B31F7">
        <w:rPr>
          <w:rFonts w:hint="eastAsia"/>
          <w:bCs/>
          <w:sz w:val="24"/>
        </w:rPr>
        <w:t>供应商</w:t>
      </w:r>
      <w:r w:rsidRPr="00174E1D">
        <w:rPr>
          <w:rFonts w:hint="eastAsia"/>
          <w:bCs/>
          <w:sz w:val="24"/>
        </w:rPr>
        <w:t>拒绝或拖延保修（超过三日未维修完成）；或者发生紧急抢修事故</w:t>
      </w:r>
      <w:r w:rsidRPr="00174E1D">
        <w:rPr>
          <w:rFonts w:hint="eastAsia"/>
          <w:bCs/>
          <w:sz w:val="24"/>
        </w:rPr>
        <w:t>(</w:t>
      </w:r>
      <w:r w:rsidRPr="00174E1D">
        <w:rPr>
          <w:rFonts w:hint="eastAsia"/>
          <w:bCs/>
          <w:sz w:val="24"/>
        </w:rPr>
        <w:t>如上水跑水、暖气漏水等</w:t>
      </w:r>
      <w:r w:rsidRPr="00174E1D">
        <w:rPr>
          <w:rFonts w:hint="eastAsia"/>
          <w:bCs/>
          <w:sz w:val="24"/>
        </w:rPr>
        <w:t>)</w:t>
      </w:r>
      <w:r w:rsidRPr="00174E1D">
        <w:rPr>
          <w:rFonts w:hint="eastAsia"/>
          <w:bCs/>
          <w:sz w:val="24"/>
        </w:rPr>
        <w:t>，</w:t>
      </w:r>
      <w:r w:rsidR="004B31F7">
        <w:rPr>
          <w:rFonts w:hint="eastAsia"/>
          <w:bCs/>
          <w:sz w:val="24"/>
        </w:rPr>
        <w:t>供应商</w:t>
      </w:r>
      <w:r w:rsidRPr="00174E1D">
        <w:rPr>
          <w:rFonts w:hint="eastAsia"/>
          <w:bCs/>
          <w:sz w:val="24"/>
        </w:rPr>
        <w:t>接到通知后，未在</w:t>
      </w:r>
      <w:r w:rsidRPr="00174E1D">
        <w:rPr>
          <w:rFonts w:hint="eastAsia"/>
          <w:bCs/>
          <w:sz w:val="24"/>
        </w:rPr>
        <w:t>4</w:t>
      </w:r>
      <w:r w:rsidRPr="00174E1D">
        <w:rPr>
          <w:rFonts w:hint="eastAsia"/>
          <w:bCs/>
          <w:sz w:val="24"/>
        </w:rPr>
        <w:t>小时内到达现场抢修，</w:t>
      </w:r>
      <w:r w:rsidR="004B31F7">
        <w:rPr>
          <w:rFonts w:hint="eastAsia"/>
          <w:bCs/>
          <w:sz w:val="24"/>
        </w:rPr>
        <w:t>采购人</w:t>
      </w:r>
      <w:r w:rsidRPr="00174E1D">
        <w:rPr>
          <w:rFonts w:hint="eastAsia"/>
          <w:bCs/>
          <w:sz w:val="24"/>
        </w:rPr>
        <w:t>可另外委托其它单位维修，所支付的费用</w:t>
      </w:r>
      <w:r w:rsidR="004B31F7">
        <w:rPr>
          <w:rFonts w:hint="eastAsia"/>
          <w:bCs/>
          <w:sz w:val="24"/>
        </w:rPr>
        <w:t>供应商</w:t>
      </w:r>
      <w:r w:rsidRPr="00174E1D">
        <w:rPr>
          <w:rFonts w:hint="eastAsia"/>
          <w:bCs/>
          <w:sz w:val="24"/>
        </w:rPr>
        <w:t>双倍承担，</w:t>
      </w:r>
      <w:r w:rsidR="004B31F7">
        <w:rPr>
          <w:rFonts w:hint="eastAsia"/>
          <w:bCs/>
          <w:sz w:val="24"/>
        </w:rPr>
        <w:t>供应商</w:t>
      </w:r>
      <w:r w:rsidRPr="00174E1D">
        <w:rPr>
          <w:rFonts w:hint="eastAsia"/>
          <w:bCs/>
          <w:sz w:val="24"/>
        </w:rPr>
        <w:t>在维修完成后十个工作日内支付给</w:t>
      </w:r>
      <w:r w:rsidR="002F1412">
        <w:rPr>
          <w:rFonts w:hint="eastAsia"/>
          <w:bCs/>
          <w:sz w:val="24"/>
        </w:rPr>
        <w:t>采购人</w:t>
      </w:r>
      <w:r w:rsidRPr="00174E1D">
        <w:rPr>
          <w:rFonts w:hint="eastAsia"/>
          <w:bCs/>
          <w:sz w:val="24"/>
        </w:rPr>
        <w:t>。</w:t>
      </w:r>
    </w:p>
    <w:p w14:paraId="337B0BAE" w14:textId="77777777" w:rsidR="00682EBD" w:rsidRPr="00682EBD" w:rsidRDefault="00682EBD" w:rsidP="00682EBD">
      <w:pPr>
        <w:spacing w:line="360" w:lineRule="auto"/>
        <w:ind w:firstLineChars="200" w:firstLine="480"/>
        <w:rPr>
          <w:bCs/>
          <w:sz w:val="24"/>
        </w:rPr>
      </w:pPr>
    </w:p>
    <w:p w14:paraId="34CB5B09" w14:textId="77777777" w:rsidR="00682EBD" w:rsidRPr="00682EBD" w:rsidRDefault="00682EBD" w:rsidP="00682EBD">
      <w:pPr>
        <w:spacing w:line="360" w:lineRule="auto"/>
        <w:ind w:firstLineChars="200" w:firstLine="480"/>
        <w:rPr>
          <w:bCs/>
          <w:sz w:val="24"/>
        </w:rPr>
      </w:pPr>
    </w:p>
    <w:p w14:paraId="480CD3C3" w14:textId="77777777" w:rsidR="00AA4130" w:rsidRPr="00682EBD" w:rsidRDefault="00B91F4D" w:rsidP="00682EBD">
      <w:pPr>
        <w:spacing w:line="360" w:lineRule="auto"/>
        <w:ind w:firstLineChars="200" w:firstLine="480"/>
        <w:rPr>
          <w:bCs/>
          <w:sz w:val="24"/>
        </w:rPr>
      </w:pPr>
      <w:r w:rsidRPr="00682EBD">
        <w:rPr>
          <w:bCs/>
          <w:sz w:val="24"/>
        </w:rPr>
        <w:br w:type="page"/>
      </w:r>
    </w:p>
    <w:p w14:paraId="305889D9" w14:textId="77777777" w:rsidR="00AA4130" w:rsidRDefault="00B91F4D">
      <w:pPr>
        <w:spacing w:line="360" w:lineRule="auto"/>
        <w:jc w:val="center"/>
        <w:outlineLvl w:val="0"/>
        <w:rPr>
          <w:b/>
          <w:sz w:val="36"/>
          <w:szCs w:val="36"/>
        </w:rPr>
      </w:pPr>
      <w:bookmarkStart w:id="669" w:name="_Toc221698416"/>
      <w:r>
        <w:rPr>
          <w:b/>
          <w:sz w:val="36"/>
          <w:szCs w:val="36"/>
        </w:rPr>
        <w:lastRenderedPageBreak/>
        <w:t>第五章</w:t>
      </w:r>
      <w:r>
        <w:rPr>
          <w:b/>
          <w:sz w:val="36"/>
          <w:szCs w:val="36"/>
        </w:rPr>
        <w:t xml:space="preserve">   </w:t>
      </w:r>
      <w:r>
        <w:rPr>
          <w:b/>
          <w:sz w:val="36"/>
          <w:szCs w:val="36"/>
        </w:rPr>
        <w:t>合同草案条款</w:t>
      </w:r>
      <w:bookmarkEnd w:id="669"/>
    </w:p>
    <w:p w14:paraId="7D80DA25" w14:textId="77777777" w:rsidR="00B0622F" w:rsidRPr="00B0622F" w:rsidRDefault="00B0622F" w:rsidP="001C2FC5">
      <w:pPr>
        <w:keepNext/>
        <w:keepLines/>
        <w:autoSpaceDE w:val="0"/>
        <w:autoSpaceDN w:val="0"/>
        <w:adjustRightInd w:val="0"/>
        <w:spacing w:line="440" w:lineRule="exact"/>
        <w:ind w:left="431"/>
        <w:jc w:val="center"/>
        <w:rPr>
          <w:rFonts w:ascii="宋体" w:hAnsi="宋体" w:hint="eastAsia"/>
          <w:b/>
          <w:kern w:val="44"/>
          <w:sz w:val="32"/>
          <w:szCs w:val="20"/>
        </w:rPr>
      </w:pPr>
      <w:bookmarkStart w:id="670" w:name="_bookmark5"/>
      <w:bookmarkStart w:id="671" w:name="_Toc109542395"/>
      <w:bookmarkStart w:id="672" w:name="_Toc109543215"/>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70"/>
      <w:r w:rsidRPr="00B0622F">
        <w:rPr>
          <w:rFonts w:ascii="宋体" w:hAnsi="宋体" w:cs="宋体"/>
          <w:b/>
          <w:kern w:val="44"/>
          <w:sz w:val="24"/>
        </w:rPr>
        <w:t>（</w:t>
      </w:r>
      <w:r w:rsidRPr="00B0622F">
        <w:rPr>
          <w:rFonts w:ascii="宋体" w:hAnsi="宋体" w:cs="宋体" w:hint="eastAsia"/>
          <w:b/>
          <w:kern w:val="44"/>
          <w:sz w:val="24"/>
        </w:rPr>
        <w:t>最终合同</w:t>
      </w:r>
      <w:r w:rsidRPr="00B0622F">
        <w:rPr>
          <w:rFonts w:ascii="宋体" w:hAnsi="宋体" w:cs="宋体"/>
          <w:b/>
          <w:kern w:val="44"/>
          <w:sz w:val="24"/>
        </w:rPr>
        <w:t>以</w:t>
      </w:r>
      <w:r w:rsidRPr="00B0622F">
        <w:rPr>
          <w:rFonts w:ascii="宋体" w:hAnsi="宋体" w:cs="宋体" w:hint="eastAsia"/>
          <w:b/>
          <w:kern w:val="44"/>
          <w:sz w:val="24"/>
        </w:rPr>
        <w:t>采购人审计处最终审定版本</w:t>
      </w:r>
      <w:r w:rsidRPr="00B0622F">
        <w:rPr>
          <w:rFonts w:ascii="宋体" w:hAnsi="宋体" w:cs="宋体"/>
          <w:b/>
          <w:kern w:val="44"/>
          <w:sz w:val="24"/>
        </w:rPr>
        <w:t>为准）</w:t>
      </w:r>
    </w:p>
    <w:p w14:paraId="72FF08C5" w14:textId="77777777" w:rsidR="009963CC" w:rsidRPr="009963CC" w:rsidRDefault="009963CC" w:rsidP="009963CC"/>
    <w:p w14:paraId="3D007470" w14:textId="77777777" w:rsidR="009963CC" w:rsidRPr="009963CC" w:rsidRDefault="009963CC" w:rsidP="000B3A22">
      <w:pPr>
        <w:keepNext/>
        <w:keepLines/>
        <w:widowControl/>
        <w:autoSpaceDE w:val="0"/>
        <w:autoSpaceDN w:val="0"/>
        <w:adjustRightInd w:val="0"/>
        <w:spacing w:before="240" w:after="120" w:line="360" w:lineRule="auto"/>
        <w:jc w:val="center"/>
        <w:rPr>
          <w:rFonts w:cs="宋体"/>
          <w:b/>
          <w:kern w:val="44"/>
          <w:sz w:val="30"/>
          <w:szCs w:val="30"/>
        </w:rPr>
      </w:pPr>
      <w:r w:rsidRPr="009963CC">
        <w:rPr>
          <w:rFonts w:cs="宋体"/>
          <w:b/>
          <w:kern w:val="44"/>
          <w:sz w:val="30"/>
          <w:szCs w:val="30"/>
        </w:rPr>
        <w:t>小型建设工程施工合同</w:t>
      </w:r>
    </w:p>
    <w:p w14:paraId="557FC4BA" w14:textId="77777777" w:rsidR="009963CC" w:rsidRPr="009963CC" w:rsidRDefault="009963CC" w:rsidP="009963CC">
      <w:pPr>
        <w:autoSpaceDE w:val="0"/>
        <w:autoSpaceDN w:val="0"/>
        <w:spacing w:line="360" w:lineRule="auto"/>
        <w:ind w:leftChars="-67" w:left="-141" w:firstLineChars="200" w:firstLine="482"/>
        <w:jc w:val="left"/>
        <w:rPr>
          <w:rFonts w:cs="宋体"/>
          <w:sz w:val="24"/>
        </w:rPr>
      </w:pPr>
      <w:r w:rsidRPr="009963CC">
        <w:rPr>
          <w:rFonts w:cs="宋体" w:hint="eastAsia"/>
          <w:b/>
          <w:bCs/>
          <w:sz w:val="24"/>
        </w:rPr>
        <w:t>发包方：</w:t>
      </w:r>
      <w:r w:rsidRPr="009963CC">
        <w:rPr>
          <w:rFonts w:cs="宋体" w:hint="eastAsia"/>
          <w:b/>
          <w:bCs/>
          <w:sz w:val="24"/>
        </w:rPr>
        <w:t xml:space="preserve">       </w:t>
      </w:r>
      <w:r w:rsidRPr="009963CC">
        <w:rPr>
          <w:rFonts w:cs="宋体" w:hint="eastAsia"/>
          <w:b/>
          <w:bCs/>
          <w:sz w:val="24"/>
        </w:rPr>
        <w:t>（以下简称甲方）</w:t>
      </w:r>
    </w:p>
    <w:p w14:paraId="21AAFDD2" w14:textId="77777777" w:rsidR="009963CC" w:rsidRPr="009963CC" w:rsidRDefault="009963CC" w:rsidP="009963CC">
      <w:pPr>
        <w:autoSpaceDE w:val="0"/>
        <w:autoSpaceDN w:val="0"/>
        <w:spacing w:line="360" w:lineRule="auto"/>
        <w:ind w:leftChars="-67" w:left="-141" w:firstLineChars="200" w:firstLine="480"/>
        <w:jc w:val="left"/>
        <w:rPr>
          <w:rFonts w:cs="宋体"/>
          <w:sz w:val="24"/>
        </w:rPr>
      </w:pPr>
      <w:r w:rsidRPr="009963CC">
        <w:rPr>
          <w:rFonts w:cs="宋体"/>
          <w:sz w:val="24"/>
        </w:rPr>
        <w:t>统一社会信用代码：</w:t>
      </w:r>
      <w:r w:rsidRPr="009963CC">
        <w:rPr>
          <w:rFonts w:cs="宋体" w:hint="eastAsia"/>
          <w:sz w:val="24"/>
        </w:rPr>
        <w:t xml:space="preserve"> </w:t>
      </w:r>
    </w:p>
    <w:p w14:paraId="37D82A7F" w14:textId="77777777" w:rsidR="009963CC" w:rsidRPr="009963CC" w:rsidRDefault="009963CC" w:rsidP="009963CC">
      <w:pPr>
        <w:autoSpaceDE w:val="0"/>
        <w:autoSpaceDN w:val="0"/>
        <w:spacing w:line="360" w:lineRule="auto"/>
        <w:ind w:leftChars="-67" w:left="-141" w:firstLineChars="200" w:firstLine="480"/>
        <w:jc w:val="left"/>
        <w:rPr>
          <w:rFonts w:cs="宋体"/>
          <w:sz w:val="24"/>
        </w:rPr>
      </w:pPr>
      <w:r w:rsidRPr="009963CC">
        <w:rPr>
          <w:rFonts w:cs="宋体" w:hint="eastAsia"/>
          <w:sz w:val="24"/>
        </w:rPr>
        <w:t>住所地：</w:t>
      </w:r>
    </w:p>
    <w:p w14:paraId="7AE30F5E" w14:textId="77777777" w:rsidR="009963CC" w:rsidRPr="009963CC" w:rsidRDefault="009963CC" w:rsidP="009963CC">
      <w:pPr>
        <w:autoSpaceDE w:val="0"/>
        <w:autoSpaceDN w:val="0"/>
        <w:spacing w:line="360" w:lineRule="auto"/>
        <w:ind w:leftChars="-67" w:left="-141" w:firstLineChars="200" w:firstLine="480"/>
        <w:jc w:val="left"/>
        <w:rPr>
          <w:rFonts w:cs="宋体"/>
          <w:sz w:val="24"/>
        </w:rPr>
      </w:pPr>
      <w:r w:rsidRPr="009963CC">
        <w:rPr>
          <w:rFonts w:cs="宋体" w:hint="eastAsia"/>
          <w:sz w:val="24"/>
        </w:rPr>
        <w:t>联系人：</w:t>
      </w:r>
    </w:p>
    <w:p w14:paraId="73D1830E" w14:textId="77777777" w:rsidR="009963CC" w:rsidRPr="009963CC" w:rsidRDefault="009963CC" w:rsidP="009963CC">
      <w:pPr>
        <w:autoSpaceDE w:val="0"/>
        <w:autoSpaceDN w:val="0"/>
        <w:spacing w:line="360" w:lineRule="auto"/>
        <w:ind w:leftChars="-67" w:left="-141" w:firstLineChars="200" w:firstLine="480"/>
        <w:jc w:val="left"/>
        <w:rPr>
          <w:rFonts w:cs="宋体"/>
          <w:sz w:val="24"/>
        </w:rPr>
      </w:pPr>
      <w:r w:rsidRPr="009963CC">
        <w:rPr>
          <w:rFonts w:cs="宋体" w:hint="eastAsia"/>
          <w:sz w:val="24"/>
        </w:rPr>
        <w:t>联系电话：</w:t>
      </w:r>
    </w:p>
    <w:p w14:paraId="479D9E4E" w14:textId="77777777" w:rsidR="009963CC" w:rsidRPr="009963CC" w:rsidRDefault="009963CC" w:rsidP="009963CC">
      <w:pPr>
        <w:autoSpaceDE w:val="0"/>
        <w:autoSpaceDN w:val="0"/>
        <w:spacing w:line="360" w:lineRule="auto"/>
        <w:ind w:leftChars="-67" w:left="-141" w:firstLineChars="200" w:firstLine="480"/>
        <w:jc w:val="left"/>
        <w:rPr>
          <w:rFonts w:cs="宋体"/>
          <w:sz w:val="24"/>
        </w:rPr>
      </w:pPr>
      <w:r w:rsidRPr="009963CC">
        <w:rPr>
          <w:rFonts w:cs="宋体" w:hint="eastAsia"/>
          <w:sz w:val="24"/>
        </w:rPr>
        <w:t>通讯地址：</w:t>
      </w:r>
    </w:p>
    <w:p w14:paraId="04CEF7AC" w14:textId="77777777" w:rsidR="009963CC" w:rsidRPr="009963CC" w:rsidRDefault="009963CC" w:rsidP="009963CC">
      <w:pPr>
        <w:autoSpaceDE w:val="0"/>
        <w:autoSpaceDN w:val="0"/>
        <w:spacing w:line="360" w:lineRule="auto"/>
        <w:ind w:leftChars="-67" w:left="-141" w:firstLineChars="200" w:firstLine="482"/>
        <w:jc w:val="left"/>
        <w:rPr>
          <w:rFonts w:cs="宋体"/>
          <w:b/>
          <w:bCs/>
          <w:sz w:val="24"/>
        </w:rPr>
      </w:pPr>
      <w:r w:rsidRPr="009963CC">
        <w:rPr>
          <w:rFonts w:cs="宋体" w:hint="eastAsia"/>
          <w:b/>
          <w:bCs/>
          <w:sz w:val="24"/>
        </w:rPr>
        <w:t>承包方：</w:t>
      </w:r>
      <w:r w:rsidRPr="009963CC">
        <w:rPr>
          <w:rFonts w:cs="宋体" w:hint="eastAsia"/>
          <w:b/>
          <w:bCs/>
          <w:sz w:val="24"/>
        </w:rPr>
        <w:t xml:space="preserve">        </w:t>
      </w:r>
      <w:r w:rsidRPr="009963CC">
        <w:rPr>
          <w:rFonts w:cs="宋体" w:hint="eastAsia"/>
          <w:b/>
          <w:bCs/>
          <w:sz w:val="24"/>
        </w:rPr>
        <w:t>（以下简称乙方）</w:t>
      </w:r>
    </w:p>
    <w:p w14:paraId="13003317" w14:textId="77777777" w:rsidR="009963CC" w:rsidRPr="009963CC" w:rsidRDefault="009963CC" w:rsidP="009963CC">
      <w:pPr>
        <w:autoSpaceDE w:val="0"/>
        <w:autoSpaceDN w:val="0"/>
        <w:spacing w:line="360" w:lineRule="auto"/>
        <w:ind w:leftChars="-67" w:left="-141" w:firstLineChars="200" w:firstLine="480"/>
        <w:jc w:val="left"/>
        <w:rPr>
          <w:rFonts w:cs="宋体"/>
          <w:sz w:val="24"/>
        </w:rPr>
      </w:pPr>
      <w:r w:rsidRPr="009963CC">
        <w:rPr>
          <w:rFonts w:cs="宋体" w:hint="eastAsia"/>
          <w:sz w:val="24"/>
        </w:rPr>
        <w:t>统一社会信用代码：</w:t>
      </w:r>
    </w:p>
    <w:p w14:paraId="09B4B647" w14:textId="77777777" w:rsidR="009963CC" w:rsidRPr="009963CC" w:rsidRDefault="009963CC" w:rsidP="009963CC">
      <w:pPr>
        <w:autoSpaceDE w:val="0"/>
        <w:autoSpaceDN w:val="0"/>
        <w:spacing w:line="360" w:lineRule="auto"/>
        <w:ind w:leftChars="-67" w:left="-141" w:firstLineChars="200" w:firstLine="480"/>
        <w:jc w:val="left"/>
        <w:rPr>
          <w:rFonts w:cs="宋体"/>
          <w:sz w:val="24"/>
        </w:rPr>
      </w:pPr>
      <w:r w:rsidRPr="009963CC">
        <w:rPr>
          <w:rFonts w:cs="宋体" w:hint="eastAsia"/>
          <w:sz w:val="24"/>
        </w:rPr>
        <w:t>住所地</w:t>
      </w:r>
      <w:r w:rsidRPr="009963CC">
        <w:rPr>
          <w:rFonts w:cs="宋体" w:hint="eastAsia"/>
          <w:sz w:val="24"/>
        </w:rPr>
        <w:t xml:space="preserve"> </w:t>
      </w:r>
      <w:r w:rsidRPr="009963CC">
        <w:rPr>
          <w:rFonts w:cs="宋体" w:hint="eastAsia"/>
          <w:sz w:val="24"/>
        </w:rPr>
        <w:t>：</w:t>
      </w:r>
    </w:p>
    <w:p w14:paraId="74C168C1" w14:textId="77777777" w:rsidR="009963CC" w:rsidRPr="009963CC" w:rsidRDefault="009963CC" w:rsidP="009963CC">
      <w:pPr>
        <w:autoSpaceDE w:val="0"/>
        <w:autoSpaceDN w:val="0"/>
        <w:spacing w:line="360" w:lineRule="auto"/>
        <w:ind w:leftChars="-67" w:left="-141" w:firstLineChars="200" w:firstLine="480"/>
        <w:jc w:val="left"/>
        <w:rPr>
          <w:rFonts w:cs="宋体"/>
          <w:sz w:val="24"/>
        </w:rPr>
      </w:pPr>
      <w:r w:rsidRPr="009963CC">
        <w:rPr>
          <w:rFonts w:cs="宋体" w:hint="eastAsia"/>
          <w:sz w:val="24"/>
        </w:rPr>
        <w:t>法定代表人：</w:t>
      </w:r>
      <w:r w:rsidRPr="009963CC">
        <w:rPr>
          <w:rFonts w:cs="宋体" w:hint="eastAsia"/>
          <w:sz w:val="24"/>
        </w:rPr>
        <w:t xml:space="preserve">    </w:t>
      </w:r>
      <w:r w:rsidRPr="009963CC">
        <w:rPr>
          <w:rFonts w:cs="宋体" w:hint="eastAsia"/>
          <w:sz w:val="24"/>
        </w:rPr>
        <w:t>职务：法人</w:t>
      </w:r>
    </w:p>
    <w:p w14:paraId="3ADC9F56" w14:textId="77777777" w:rsidR="009963CC" w:rsidRPr="009963CC" w:rsidRDefault="009963CC" w:rsidP="009963CC">
      <w:pPr>
        <w:autoSpaceDE w:val="0"/>
        <w:autoSpaceDN w:val="0"/>
        <w:spacing w:line="360" w:lineRule="auto"/>
        <w:ind w:leftChars="-67" w:left="-141" w:firstLineChars="200" w:firstLine="480"/>
        <w:jc w:val="left"/>
        <w:rPr>
          <w:rFonts w:cs="宋体"/>
          <w:sz w:val="24"/>
        </w:rPr>
      </w:pPr>
      <w:r w:rsidRPr="009963CC">
        <w:rPr>
          <w:rFonts w:cs="宋体" w:hint="eastAsia"/>
          <w:sz w:val="24"/>
        </w:rPr>
        <w:t>联系人：</w:t>
      </w:r>
    </w:p>
    <w:p w14:paraId="3CD97D62" w14:textId="77777777" w:rsidR="009963CC" w:rsidRPr="009963CC" w:rsidRDefault="009963CC" w:rsidP="009963CC">
      <w:pPr>
        <w:autoSpaceDE w:val="0"/>
        <w:autoSpaceDN w:val="0"/>
        <w:spacing w:line="360" w:lineRule="auto"/>
        <w:ind w:leftChars="-67" w:left="-141" w:firstLineChars="200" w:firstLine="480"/>
        <w:jc w:val="left"/>
        <w:rPr>
          <w:rFonts w:cs="宋体"/>
          <w:sz w:val="24"/>
        </w:rPr>
      </w:pPr>
      <w:r w:rsidRPr="009963CC">
        <w:rPr>
          <w:rFonts w:cs="宋体" w:hint="eastAsia"/>
          <w:sz w:val="24"/>
        </w:rPr>
        <w:t>联系电话：</w:t>
      </w:r>
    </w:p>
    <w:p w14:paraId="7EABFBF4" w14:textId="77777777" w:rsidR="009963CC" w:rsidRPr="009963CC" w:rsidRDefault="009963CC" w:rsidP="009963CC">
      <w:pPr>
        <w:autoSpaceDE w:val="0"/>
        <w:autoSpaceDN w:val="0"/>
        <w:spacing w:line="360" w:lineRule="auto"/>
        <w:ind w:leftChars="-67" w:left="-141" w:firstLineChars="200" w:firstLine="480"/>
        <w:jc w:val="left"/>
        <w:rPr>
          <w:rFonts w:cs="宋体"/>
          <w:sz w:val="24"/>
        </w:rPr>
      </w:pPr>
      <w:r w:rsidRPr="009963CC">
        <w:rPr>
          <w:rFonts w:cs="宋体" w:hint="eastAsia"/>
          <w:sz w:val="24"/>
        </w:rPr>
        <w:t>通讯地址：</w:t>
      </w:r>
    </w:p>
    <w:p w14:paraId="26EDBA4D" w14:textId="77777777" w:rsidR="009963CC" w:rsidRPr="009963CC" w:rsidRDefault="009963CC" w:rsidP="009963CC">
      <w:pPr>
        <w:tabs>
          <w:tab w:val="left" w:pos="5489"/>
        </w:tabs>
        <w:spacing w:line="360" w:lineRule="auto"/>
        <w:ind w:right="238" w:firstLineChars="200" w:firstLine="460"/>
        <w:rPr>
          <w:spacing w:val="-9"/>
          <w:sz w:val="24"/>
        </w:rPr>
      </w:pPr>
      <w:r w:rsidRPr="009963CC">
        <w:rPr>
          <w:spacing w:val="-5"/>
          <w:sz w:val="24"/>
        </w:rPr>
        <w:t>根</w:t>
      </w:r>
      <w:r w:rsidRPr="009963CC">
        <w:rPr>
          <w:spacing w:val="-3"/>
          <w:sz w:val="24"/>
        </w:rPr>
        <w:t>据</w:t>
      </w:r>
      <w:r w:rsidRPr="009963CC">
        <w:rPr>
          <w:spacing w:val="-5"/>
          <w:sz w:val="24"/>
        </w:rPr>
        <w:t>《</w:t>
      </w:r>
      <w:r w:rsidRPr="009963CC">
        <w:rPr>
          <w:spacing w:val="-3"/>
          <w:sz w:val="24"/>
        </w:rPr>
        <w:t>中</w:t>
      </w:r>
      <w:r w:rsidRPr="009963CC">
        <w:rPr>
          <w:spacing w:val="-5"/>
          <w:sz w:val="24"/>
        </w:rPr>
        <w:t>华人</w:t>
      </w:r>
      <w:r w:rsidRPr="009963CC">
        <w:rPr>
          <w:spacing w:val="-3"/>
          <w:sz w:val="24"/>
        </w:rPr>
        <w:t>民</w:t>
      </w:r>
      <w:r w:rsidRPr="009963CC">
        <w:rPr>
          <w:spacing w:val="-5"/>
          <w:sz w:val="24"/>
        </w:rPr>
        <w:t>共</w:t>
      </w:r>
      <w:r w:rsidRPr="009963CC">
        <w:rPr>
          <w:spacing w:val="-3"/>
          <w:sz w:val="24"/>
        </w:rPr>
        <w:t>和</w:t>
      </w:r>
      <w:r w:rsidRPr="009963CC">
        <w:rPr>
          <w:spacing w:val="-5"/>
          <w:sz w:val="24"/>
        </w:rPr>
        <w:t>国</w:t>
      </w:r>
      <w:r w:rsidRPr="009963CC">
        <w:rPr>
          <w:spacing w:val="-3"/>
          <w:sz w:val="24"/>
        </w:rPr>
        <w:t>民</w:t>
      </w:r>
      <w:r w:rsidRPr="009963CC">
        <w:rPr>
          <w:spacing w:val="-5"/>
          <w:sz w:val="24"/>
        </w:rPr>
        <w:t>法典</w:t>
      </w:r>
      <w:r w:rsidRPr="009963CC">
        <w:rPr>
          <w:spacing w:val="-3"/>
          <w:sz w:val="24"/>
        </w:rPr>
        <w:t>》</w:t>
      </w:r>
      <w:r w:rsidRPr="009963CC">
        <w:rPr>
          <w:spacing w:val="-5"/>
          <w:sz w:val="24"/>
        </w:rPr>
        <w:t>等</w:t>
      </w:r>
      <w:r w:rsidRPr="009963CC">
        <w:rPr>
          <w:spacing w:val="-3"/>
          <w:sz w:val="24"/>
        </w:rPr>
        <w:t>相</w:t>
      </w:r>
      <w:r w:rsidRPr="009963CC">
        <w:rPr>
          <w:spacing w:val="-5"/>
          <w:sz w:val="24"/>
        </w:rPr>
        <w:t>关法</w:t>
      </w:r>
      <w:r w:rsidRPr="009963CC">
        <w:rPr>
          <w:spacing w:val="-3"/>
          <w:sz w:val="24"/>
        </w:rPr>
        <w:t>律</w:t>
      </w:r>
      <w:r w:rsidRPr="009963CC">
        <w:rPr>
          <w:spacing w:val="-5"/>
          <w:sz w:val="24"/>
        </w:rPr>
        <w:t>、</w:t>
      </w:r>
      <w:r w:rsidRPr="009963CC">
        <w:rPr>
          <w:spacing w:val="-3"/>
          <w:sz w:val="24"/>
        </w:rPr>
        <w:t>法</w:t>
      </w:r>
      <w:r w:rsidRPr="009963CC">
        <w:rPr>
          <w:spacing w:val="-5"/>
          <w:sz w:val="24"/>
        </w:rPr>
        <w:t>规</w:t>
      </w:r>
      <w:r w:rsidRPr="009963CC">
        <w:rPr>
          <w:spacing w:val="-3"/>
          <w:sz w:val="24"/>
        </w:rPr>
        <w:t>、</w:t>
      </w:r>
      <w:r w:rsidRPr="009963CC">
        <w:rPr>
          <w:spacing w:val="-5"/>
          <w:sz w:val="24"/>
        </w:rPr>
        <w:t>规章</w:t>
      </w:r>
      <w:r w:rsidRPr="009963CC">
        <w:rPr>
          <w:spacing w:val="-3"/>
          <w:sz w:val="24"/>
        </w:rPr>
        <w:t>和</w:t>
      </w:r>
      <w:r w:rsidRPr="009963CC">
        <w:rPr>
          <w:spacing w:val="-5"/>
          <w:sz w:val="24"/>
        </w:rPr>
        <w:t>规</w:t>
      </w:r>
      <w:r w:rsidRPr="009963CC">
        <w:rPr>
          <w:sz w:val="24"/>
        </w:rPr>
        <w:t>范</w:t>
      </w:r>
      <w:r w:rsidRPr="009963CC">
        <w:rPr>
          <w:spacing w:val="-13"/>
          <w:sz w:val="24"/>
        </w:rPr>
        <w:t>性</w:t>
      </w:r>
      <w:r w:rsidRPr="009963CC">
        <w:rPr>
          <w:spacing w:val="-15"/>
          <w:sz w:val="24"/>
        </w:rPr>
        <w:t>文</w:t>
      </w:r>
      <w:r w:rsidRPr="009963CC">
        <w:rPr>
          <w:spacing w:val="-13"/>
          <w:sz w:val="24"/>
        </w:rPr>
        <w:t>件的</w:t>
      </w:r>
      <w:r w:rsidRPr="009963CC">
        <w:rPr>
          <w:spacing w:val="-15"/>
          <w:sz w:val="24"/>
        </w:rPr>
        <w:t>规</w:t>
      </w:r>
      <w:r w:rsidRPr="009963CC">
        <w:rPr>
          <w:spacing w:val="-13"/>
          <w:sz w:val="24"/>
        </w:rPr>
        <w:t>定，</w:t>
      </w:r>
      <w:r w:rsidRPr="009963CC">
        <w:rPr>
          <w:spacing w:val="-15"/>
          <w:sz w:val="24"/>
        </w:rPr>
        <w:t>经</w:t>
      </w:r>
      <w:r w:rsidRPr="009963CC">
        <w:rPr>
          <w:spacing w:val="-13"/>
          <w:sz w:val="24"/>
        </w:rPr>
        <w:t>甲乙</w:t>
      </w:r>
      <w:r w:rsidRPr="009963CC">
        <w:rPr>
          <w:spacing w:val="-15"/>
          <w:sz w:val="24"/>
        </w:rPr>
        <w:t>双</w:t>
      </w:r>
      <w:r w:rsidRPr="009963CC">
        <w:rPr>
          <w:spacing w:val="-13"/>
          <w:sz w:val="24"/>
        </w:rPr>
        <w:t>方友</w:t>
      </w:r>
      <w:r w:rsidRPr="009963CC">
        <w:rPr>
          <w:spacing w:val="-15"/>
          <w:sz w:val="24"/>
        </w:rPr>
        <w:t>好</w:t>
      </w:r>
      <w:r w:rsidRPr="009963CC">
        <w:rPr>
          <w:spacing w:val="-13"/>
          <w:sz w:val="24"/>
        </w:rPr>
        <w:t>协商</w:t>
      </w:r>
      <w:r w:rsidRPr="009963CC">
        <w:rPr>
          <w:spacing w:val="-15"/>
          <w:sz w:val="24"/>
        </w:rPr>
        <w:t>，</w:t>
      </w:r>
      <w:r w:rsidRPr="009963CC">
        <w:rPr>
          <w:spacing w:val="-13"/>
          <w:sz w:val="24"/>
        </w:rPr>
        <w:t>本着</w:t>
      </w:r>
      <w:r w:rsidRPr="009963CC">
        <w:rPr>
          <w:spacing w:val="-15"/>
          <w:sz w:val="24"/>
        </w:rPr>
        <w:t>平</w:t>
      </w:r>
      <w:r w:rsidRPr="009963CC">
        <w:rPr>
          <w:spacing w:val="-13"/>
          <w:sz w:val="24"/>
        </w:rPr>
        <w:t>等互</w:t>
      </w:r>
      <w:r w:rsidRPr="009963CC">
        <w:rPr>
          <w:spacing w:val="-15"/>
          <w:sz w:val="24"/>
        </w:rPr>
        <w:t>利</w:t>
      </w:r>
      <w:r w:rsidRPr="009963CC">
        <w:rPr>
          <w:spacing w:val="-13"/>
          <w:sz w:val="24"/>
        </w:rPr>
        <w:t>和诚</w:t>
      </w:r>
      <w:r w:rsidRPr="009963CC">
        <w:rPr>
          <w:spacing w:val="-15"/>
          <w:sz w:val="24"/>
        </w:rPr>
        <w:t>实</w:t>
      </w:r>
      <w:r w:rsidRPr="009963CC">
        <w:rPr>
          <w:spacing w:val="-13"/>
          <w:sz w:val="24"/>
        </w:rPr>
        <w:t>信用</w:t>
      </w:r>
      <w:r w:rsidRPr="009963CC">
        <w:rPr>
          <w:spacing w:val="-15"/>
          <w:sz w:val="24"/>
        </w:rPr>
        <w:t>的</w:t>
      </w:r>
      <w:r w:rsidRPr="009963CC">
        <w:rPr>
          <w:spacing w:val="-13"/>
          <w:sz w:val="24"/>
        </w:rPr>
        <w:t>原则</w:t>
      </w:r>
      <w:r w:rsidRPr="009963CC">
        <w:rPr>
          <w:sz w:val="24"/>
        </w:rPr>
        <w:t>，</w:t>
      </w:r>
      <w:r w:rsidRPr="009963CC">
        <w:rPr>
          <w:spacing w:val="-13"/>
          <w:sz w:val="24"/>
        </w:rPr>
        <w:t>甲</w:t>
      </w:r>
      <w:r w:rsidRPr="009963CC">
        <w:rPr>
          <w:spacing w:val="-10"/>
          <w:sz w:val="24"/>
        </w:rPr>
        <w:t>方</w:t>
      </w:r>
      <w:r w:rsidRPr="009963CC">
        <w:rPr>
          <w:spacing w:val="-13"/>
          <w:sz w:val="24"/>
        </w:rPr>
        <w:t>决</w:t>
      </w:r>
      <w:r w:rsidRPr="009963CC">
        <w:rPr>
          <w:spacing w:val="-10"/>
          <w:sz w:val="24"/>
        </w:rPr>
        <w:t>定</w:t>
      </w:r>
      <w:r w:rsidRPr="009963CC">
        <w:rPr>
          <w:spacing w:val="-13"/>
          <w:sz w:val="24"/>
        </w:rPr>
        <w:t>委</w:t>
      </w:r>
      <w:r w:rsidRPr="009963CC">
        <w:rPr>
          <w:spacing w:val="-10"/>
          <w:sz w:val="24"/>
        </w:rPr>
        <w:t>托</w:t>
      </w:r>
      <w:r w:rsidRPr="009963CC">
        <w:rPr>
          <w:spacing w:val="-13"/>
          <w:sz w:val="24"/>
        </w:rPr>
        <w:t>乙</w:t>
      </w:r>
      <w:r w:rsidRPr="009963CC">
        <w:rPr>
          <w:spacing w:val="-10"/>
          <w:sz w:val="24"/>
        </w:rPr>
        <w:t>方</w:t>
      </w:r>
      <w:r w:rsidRPr="009963CC">
        <w:rPr>
          <w:spacing w:val="-13"/>
          <w:sz w:val="24"/>
        </w:rPr>
        <w:t>实</w:t>
      </w:r>
      <w:r w:rsidRPr="009963CC">
        <w:rPr>
          <w:sz w:val="24"/>
        </w:rPr>
        <w:t>施</w:t>
      </w:r>
      <w:r w:rsidRPr="009963CC">
        <w:rPr>
          <w:rFonts w:cs="宋体" w:hint="eastAsia"/>
          <w:sz w:val="24"/>
          <w:u w:val="single"/>
        </w:rPr>
        <w:t xml:space="preserve">                          </w:t>
      </w:r>
      <w:r w:rsidRPr="009963CC">
        <w:rPr>
          <w:spacing w:val="-10"/>
          <w:sz w:val="24"/>
        </w:rPr>
        <w:t>，</w:t>
      </w:r>
      <w:r w:rsidRPr="009963CC">
        <w:rPr>
          <w:spacing w:val="-8"/>
          <w:sz w:val="24"/>
        </w:rPr>
        <w:t>为</w:t>
      </w:r>
      <w:r w:rsidRPr="009963CC">
        <w:rPr>
          <w:spacing w:val="-10"/>
          <w:sz w:val="24"/>
        </w:rPr>
        <w:t>保护</w:t>
      </w:r>
      <w:r w:rsidRPr="009963CC">
        <w:rPr>
          <w:spacing w:val="-8"/>
          <w:sz w:val="24"/>
        </w:rPr>
        <w:t>双</w:t>
      </w:r>
      <w:r w:rsidRPr="009963CC">
        <w:rPr>
          <w:spacing w:val="-10"/>
          <w:sz w:val="24"/>
        </w:rPr>
        <w:t>方的</w:t>
      </w:r>
      <w:r w:rsidRPr="009963CC">
        <w:rPr>
          <w:spacing w:val="-8"/>
          <w:sz w:val="24"/>
        </w:rPr>
        <w:t>合</w:t>
      </w:r>
      <w:r w:rsidRPr="009963CC">
        <w:rPr>
          <w:spacing w:val="-5"/>
          <w:sz w:val="24"/>
        </w:rPr>
        <w:t>法</w:t>
      </w:r>
      <w:r w:rsidRPr="009963CC">
        <w:rPr>
          <w:sz w:val="24"/>
        </w:rPr>
        <w:t>权</w:t>
      </w:r>
      <w:r w:rsidRPr="009963CC">
        <w:rPr>
          <w:spacing w:val="-9"/>
          <w:sz w:val="24"/>
        </w:rPr>
        <w:t>益，结合本工程具体情况，双方达成</w:t>
      </w:r>
      <w:r w:rsidRPr="009963CC">
        <w:rPr>
          <w:rFonts w:hint="eastAsia"/>
          <w:spacing w:val="-9"/>
          <w:sz w:val="24"/>
        </w:rPr>
        <w:t>本</w:t>
      </w:r>
      <w:r w:rsidRPr="009963CC">
        <w:rPr>
          <w:spacing w:val="-9"/>
          <w:sz w:val="24"/>
        </w:rPr>
        <w:t>合同，共同遵守</w:t>
      </w:r>
      <w:r w:rsidRPr="009963CC">
        <w:rPr>
          <w:rFonts w:hint="eastAsia"/>
          <w:spacing w:val="-9"/>
          <w:sz w:val="24"/>
        </w:rPr>
        <w:t>。</w:t>
      </w:r>
    </w:p>
    <w:p w14:paraId="0910DCCA" w14:textId="77777777" w:rsidR="009963CC" w:rsidRPr="009963CC" w:rsidRDefault="009963CC" w:rsidP="009963CC">
      <w:pPr>
        <w:spacing w:line="360" w:lineRule="auto"/>
        <w:ind w:firstLine="482"/>
        <w:rPr>
          <w:b/>
          <w:sz w:val="24"/>
        </w:rPr>
      </w:pPr>
      <w:r w:rsidRPr="009963CC">
        <w:rPr>
          <w:b/>
          <w:sz w:val="24"/>
          <w:lang w:bidi="ar"/>
        </w:rPr>
        <w:t>一、</w:t>
      </w:r>
      <w:r w:rsidRPr="009963CC">
        <w:rPr>
          <w:rFonts w:hint="eastAsia"/>
          <w:b/>
          <w:sz w:val="24"/>
          <w:lang w:bidi="ar"/>
        </w:rPr>
        <w:t>工程概况</w:t>
      </w:r>
    </w:p>
    <w:p w14:paraId="66F2E96D" w14:textId="77777777" w:rsidR="009963CC" w:rsidRPr="009963CC" w:rsidRDefault="009963CC" w:rsidP="009963CC">
      <w:pPr>
        <w:spacing w:line="360" w:lineRule="auto"/>
        <w:ind w:firstLineChars="200" w:firstLine="480"/>
        <w:jc w:val="left"/>
        <w:rPr>
          <w:rFonts w:cs="宋体"/>
          <w:sz w:val="24"/>
        </w:rPr>
      </w:pPr>
      <w:r w:rsidRPr="009963CC">
        <w:rPr>
          <w:rFonts w:cs="宋体" w:hint="eastAsia"/>
          <w:sz w:val="24"/>
          <w:lang w:bidi="ar"/>
        </w:rPr>
        <w:t>工程名称：</w:t>
      </w:r>
      <w:r w:rsidRPr="009963CC">
        <w:rPr>
          <w:rFonts w:cs="宋体" w:hint="eastAsia"/>
          <w:sz w:val="24"/>
          <w:u w:val="single"/>
        </w:rPr>
        <w:t xml:space="preserve">                                </w:t>
      </w:r>
    </w:p>
    <w:p w14:paraId="0FF1F5B5" w14:textId="77777777" w:rsidR="009963CC" w:rsidRPr="009963CC" w:rsidRDefault="009963CC" w:rsidP="009963CC">
      <w:pPr>
        <w:spacing w:line="360" w:lineRule="auto"/>
        <w:ind w:firstLineChars="200" w:firstLine="480"/>
        <w:jc w:val="left"/>
        <w:rPr>
          <w:rFonts w:cs="宋体"/>
          <w:sz w:val="24"/>
          <w:u w:val="single"/>
        </w:rPr>
      </w:pPr>
      <w:r w:rsidRPr="009963CC">
        <w:rPr>
          <w:rFonts w:cs="宋体" w:hint="eastAsia"/>
          <w:sz w:val="24"/>
          <w:lang w:bidi="ar"/>
        </w:rPr>
        <w:t>工程地点：</w:t>
      </w:r>
      <w:r w:rsidRPr="009963CC">
        <w:rPr>
          <w:rFonts w:cs="宋体" w:hint="eastAsia"/>
          <w:sz w:val="24"/>
          <w:u w:val="single"/>
          <w:lang w:bidi="ar"/>
        </w:rPr>
        <w:t xml:space="preserve">                             </w:t>
      </w:r>
    </w:p>
    <w:p w14:paraId="506BE4F0" w14:textId="77777777" w:rsidR="009963CC" w:rsidRPr="009963CC" w:rsidRDefault="009963CC" w:rsidP="009963CC">
      <w:pPr>
        <w:spacing w:line="360" w:lineRule="auto"/>
        <w:ind w:leftChars="228" w:left="479"/>
        <w:jc w:val="left"/>
        <w:rPr>
          <w:rFonts w:cs="宋体"/>
          <w:sz w:val="24"/>
          <w:u w:val="single"/>
          <w:lang w:bidi="ar"/>
        </w:rPr>
      </w:pPr>
      <w:r w:rsidRPr="009963CC">
        <w:rPr>
          <w:rFonts w:cs="宋体" w:hint="eastAsia"/>
          <w:sz w:val="24"/>
          <w:lang w:bidi="ar"/>
        </w:rPr>
        <w:t>工程内容：</w:t>
      </w:r>
      <w:r w:rsidRPr="009963CC">
        <w:rPr>
          <w:rFonts w:cs="宋体" w:hint="eastAsia"/>
          <w:sz w:val="24"/>
          <w:u w:val="single"/>
          <w:lang w:bidi="ar"/>
        </w:rPr>
        <w:t xml:space="preserve">                            </w:t>
      </w:r>
    </w:p>
    <w:p w14:paraId="563AB044" w14:textId="77777777" w:rsidR="009963CC" w:rsidRPr="009963CC" w:rsidRDefault="009963CC" w:rsidP="009963CC">
      <w:pPr>
        <w:spacing w:line="360" w:lineRule="auto"/>
        <w:ind w:leftChars="228" w:left="479"/>
        <w:jc w:val="left"/>
        <w:rPr>
          <w:sz w:val="24"/>
          <w:u w:val="single"/>
        </w:rPr>
      </w:pPr>
      <w:r w:rsidRPr="009963CC">
        <w:rPr>
          <w:rFonts w:cs="宋体" w:hint="eastAsia"/>
          <w:sz w:val="24"/>
          <w:lang w:bidi="ar"/>
        </w:rPr>
        <w:t>资金来源：</w:t>
      </w:r>
      <w:r w:rsidRPr="009963CC">
        <w:rPr>
          <w:rFonts w:cs="宋体" w:hint="eastAsia"/>
          <w:sz w:val="24"/>
          <w:lang w:bidi="ar"/>
        </w:rPr>
        <w:t xml:space="preserve"> </w:t>
      </w:r>
    </w:p>
    <w:p w14:paraId="2488FBD1" w14:textId="77777777" w:rsidR="009963CC" w:rsidRPr="009963CC" w:rsidRDefault="009963CC" w:rsidP="009963CC">
      <w:pPr>
        <w:spacing w:line="360" w:lineRule="auto"/>
        <w:ind w:firstLine="482"/>
        <w:rPr>
          <w:b/>
          <w:sz w:val="24"/>
        </w:rPr>
      </w:pPr>
      <w:r w:rsidRPr="009963CC">
        <w:rPr>
          <w:b/>
          <w:sz w:val="24"/>
          <w:lang w:bidi="ar"/>
        </w:rPr>
        <w:t>二、</w:t>
      </w:r>
      <w:r w:rsidRPr="009963CC">
        <w:rPr>
          <w:rFonts w:hint="eastAsia"/>
          <w:b/>
          <w:sz w:val="24"/>
          <w:lang w:bidi="ar"/>
        </w:rPr>
        <w:t>工程承包范围及承包方式</w:t>
      </w:r>
    </w:p>
    <w:p w14:paraId="363155F8" w14:textId="77777777" w:rsidR="009963CC" w:rsidRPr="009963CC" w:rsidRDefault="009963CC" w:rsidP="009963CC">
      <w:pPr>
        <w:tabs>
          <w:tab w:val="left" w:pos="6255"/>
        </w:tabs>
        <w:spacing w:line="360" w:lineRule="auto"/>
        <w:ind w:leftChars="200" w:left="1620" w:hangingChars="500" w:hanging="1200"/>
        <w:jc w:val="left"/>
        <w:rPr>
          <w:sz w:val="24"/>
          <w:u w:val="single"/>
          <w:lang w:bidi="ar"/>
        </w:rPr>
      </w:pPr>
      <w:r w:rsidRPr="009963CC">
        <w:rPr>
          <w:rFonts w:hint="eastAsia"/>
          <w:sz w:val="24"/>
          <w:lang w:bidi="ar"/>
        </w:rPr>
        <w:t>承包方式：</w:t>
      </w:r>
      <w:r w:rsidRPr="009963CC">
        <w:rPr>
          <w:rFonts w:hint="eastAsia"/>
          <w:sz w:val="24"/>
          <w:u w:val="single"/>
          <w:lang w:bidi="ar"/>
        </w:rPr>
        <w:t xml:space="preserve">           </w:t>
      </w:r>
    </w:p>
    <w:p w14:paraId="1DBBEB27" w14:textId="77777777" w:rsidR="009963CC" w:rsidRPr="009963CC" w:rsidRDefault="009963CC" w:rsidP="009963CC">
      <w:pPr>
        <w:spacing w:line="360" w:lineRule="auto"/>
        <w:ind w:firstLine="482"/>
        <w:rPr>
          <w:b/>
          <w:sz w:val="24"/>
        </w:rPr>
      </w:pPr>
      <w:r w:rsidRPr="009963CC">
        <w:rPr>
          <w:b/>
          <w:sz w:val="24"/>
          <w:lang w:bidi="ar"/>
        </w:rPr>
        <w:lastRenderedPageBreak/>
        <w:t>三、</w:t>
      </w:r>
      <w:r w:rsidRPr="009963CC">
        <w:rPr>
          <w:b/>
          <w:sz w:val="24"/>
          <w:lang w:bidi="ar"/>
        </w:rPr>
        <w:t xml:space="preserve"> </w:t>
      </w:r>
      <w:r w:rsidRPr="009963CC">
        <w:rPr>
          <w:rFonts w:hint="eastAsia"/>
          <w:b/>
          <w:sz w:val="24"/>
          <w:lang w:bidi="ar"/>
        </w:rPr>
        <w:t>合同工期</w:t>
      </w:r>
    </w:p>
    <w:p w14:paraId="4D390BC3" w14:textId="77777777" w:rsidR="009963CC" w:rsidRPr="009963CC" w:rsidRDefault="009963CC" w:rsidP="009963CC">
      <w:pPr>
        <w:spacing w:line="360" w:lineRule="auto"/>
        <w:ind w:leftChars="228" w:left="479"/>
        <w:jc w:val="left"/>
        <w:rPr>
          <w:b/>
          <w:sz w:val="24"/>
        </w:rPr>
      </w:pPr>
      <w:r w:rsidRPr="009963CC">
        <w:rPr>
          <w:rFonts w:hint="eastAsia"/>
          <w:sz w:val="24"/>
          <w:lang w:bidi="ar"/>
        </w:rPr>
        <w:t>计划开工日期：</w:t>
      </w:r>
      <w:r w:rsidRPr="009963CC">
        <w:rPr>
          <w:sz w:val="24"/>
          <w:u w:val="single"/>
          <w:lang w:bidi="ar"/>
        </w:rPr>
        <w:t>202</w:t>
      </w:r>
      <w:r w:rsidRPr="009963CC">
        <w:rPr>
          <w:rFonts w:hint="eastAsia"/>
          <w:sz w:val="24"/>
          <w:u w:val="single"/>
          <w:lang w:bidi="ar"/>
        </w:rPr>
        <w:t>6</w:t>
      </w:r>
      <w:r w:rsidRPr="009963CC">
        <w:rPr>
          <w:rFonts w:hint="eastAsia"/>
          <w:sz w:val="24"/>
          <w:u w:val="single"/>
          <w:lang w:bidi="ar"/>
        </w:rPr>
        <w:t>年</w:t>
      </w:r>
      <w:r w:rsidRPr="009963CC">
        <w:rPr>
          <w:rFonts w:hint="eastAsia"/>
          <w:sz w:val="24"/>
          <w:u w:val="single"/>
          <w:lang w:bidi="ar"/>
        </w:rPr>
        <w:t xml:space="preserve">  </w:t>
      </w:r>
      <w:r w:rsidRPr="009963CC">
        <w:rPr>
          <w:rFonts w:hint="eastAsia"/>
          <w:sz w:val="24"/>
          <w:u w:val="single"/>
          <w:lang w:bidi="ar"/>
        </w:rPr>
        <w:t>月</w:t>
      </w:r>
      <w:r w:rsidRPr="009963CC">
        <w:rPr>
          <w:rFonts w:hint="eastAsia"/>
          <w:sz w:val="24"/>
          <w:u w:val="single"/>
          <w:lang w:bidi="ar"/>
        </w:rPr>
        <w:t xml:space="preserve">  </w:t>
      </w:r>
      <w:r w:rsidRPr="009963CC">
        <w:rPr>
          <w:rFonts w:hint="eastAsia"/>
          <w:sz w:val="24"/>
          <w:u w:val="single"/>
          <w:lang w:bidi="ar"/>
        </w:rPr>
        <w:t>日</w:t>
      </w:r>
      <w:r w:rsidRPr="009963CC">
        <w:rPr>
          <w:sz w:val="24"/>
          <w:u w:val="single"/>
          <w:lang w:bidi="ar"/>
        </w:rPr>
        <w:t xml:space="preserve"> </w:t>
      </w:r>
    </w:p>
    <w:p w14:paraId="20851474" w14:textId="77777777" w:rsidR="009963CC" w:rsidRPr="009963CC" w:rsidRDefault="009963CC" w:rsidP="009963CC">
      <w:pPr>
        <w:spacing w:line="360" w:lineRule="auto"/>
        <w:ind w:leftChars="228" w:left="479"/>
        <w:jc w:val="left"/>
        <w:rPr>
          <w:b/>
          <w:sz w:val="24"/>
        </w:rPr>
      </w:pPr>
      <w:r w:rsidRPr="009963CC">
        <w:rPr>
          <w:rFonts w:hint="eastAsia"/>
          <w:sz w:val="24"/>
          <w:lang w:bidi="ar"/>
        </w:rPr>
        <w:t>计划竣工日期：</w:t>
      </w:r>
      <w:r w:rsidRPr="009963CC">
        <w:rPr>
          <w:sz w:val="24"/>
          <w:u w:val="single"/>
          <w:lang w:bidi="ar"/>
        </w:rPr>
        <w:t>202</w:t>
      </w:r>
      <w:r w:rsidRPr="009963CC">
        <w:rPr>
          <w:rFonts w:hint="eastAsia"/>
          <w:sz w:val="24"/>
          <w:u w:val="single"/>
          <w:lang w:bidi="ar"/>
        </w:rPr>
        <w:t>6</w:t>
      </w:r>
      <w:r w:rsidRPr="009963CC">
        <w:rPr>
          <w:rFonts w:hint="eastAsia"/>
          <w:sz w:val="24"/>
          <w:u w:val="single"/>
          <w:lang w:bidi="ar"/>
        </w:rPr>
        <w:t>年</w:t>
      </w:r>
      <w:r w:rsidRPr="009963CC">
        <w:rPr>
          <w:rFonts w:hint="eastAsia"/>
          <w:sz w:val="24"/>
          <w:u w:val="single"/>
          <w:lang w:bidi="ar"/>
        </w:rPr>
        <w:t xml:space="preserve">  </w:t>
      </w:r>
      <w:r w:rsidRPr="009963CC">
        <w:rPr>
          <w:rFonts w:hint="eastAsia"/>
          <w:sz w:val="24"/>
          <w:u w:val="single"/>
          <w:lang w:bidi="ar"/>
        </w:rPr>
        <w:t>月</w:t>
      </w:r>
      <w:r w:rsidRPr="009963CC">
        <w:rPr>
          <w:rFonts w:hint="eastAsia"/>
          <w:sz w:val="24"/>
          <w:u w:val="single"/>
          <w:lang w:bidi="ar"/>
        </w:rPr>
        <w:t xml:space="preserve">  </w:t>
      </w:r>
      <w:r w:rsidRPr="009963CC">
        <w:rPr>
          <w:rFonts w:hint="eastAsia"/>
          <w:sz w:val="24"/>
          <w:u w:val="single"/>
          <w:lang w:bidi="ar"/>
        </w:rPr>
        <w:t>日</w:t>
      </w:r>
      <w:r w:rsidRPr="009963CC">
        <w:rPr>
          <w:sz w:val="24"/>
          <w:u w:val="single"/>
          <w:lang w:bidi="ar"/>
        </w:rPr>
        <w:t xml:space="preserve"> </w:t>
      </w:r>
    </w:p>
    <w:p w14:paraId="2C6E6D19" w14:textId="77777777" w:rsidR="009963CC" w:rsidRPr="009963CC" w:rsidRDefault="009963CC" w:rsidP="009963CC">
      <w:pPr>
        <w:spacing w:line="360" w:lineRule="auto"/>
        <w:ind w:leftChars="228" w:left="479"/>
        <w:jc w:val="left"/>
        <w:rPr>
          <w:b/>
          <w:sz w:val="24"/>
        </w:rPr>
      </w:pPr>
      <w:r w:rsidRPr="009963CC">
        <w:rPr>
          <w:rFonts w:hint="eastAsia"/>
          <w:sz w:val="24"/>
          <w:lang w:bidi="ar"/>
        </w:rPr>
        <w:t>合同工期总日历天数</w:t>
      </w:r>
      <w:r w:rsidRPr="009963CC">
        <w:rPr>
          <w:rFonts w:hint="eastAsia"/>
          <w:sz w:val="24"/>
          <w:u w:val="single"/>
          <w:lang w:bidi="ar"/>
        </w:rPr>
        <w:t xml:space="preserve">  </w:t>
      </w:r>
      <w:r w:rsidRPr="009963CC">
        <w:rPr>
          <w:rFonts w:hint="eastAsia"/>
          <w:sz w:val="24"/>
          <w:lang w:bidi="ar"/>
        </w:rPr>
        <w:t>天</w:t>
      </w:r>
      <w:r w:rsidRPr="009963CC">
        <w:rPr>
          <w:sz w:val="24"/>
          <w:lang w:bidi="ar"/>
        </w:rPr>
        <w:t>（自然日，包括法定节假日）</w:t>
      </w:r>
    </w:p>
    <w:p w14:paraId="235C3273" w14:textId="77777777" w:rsidR="009963CC" w:rsidRPr="009963CC" w:rsidRDefault="009963CC" w:rsidP="009963CC">
      <w:pPr>
        <w:spacing w:line="360" w:lineRule="auto"/>
        <w:ind w:leftChars="228" w:left="479"/>
        <w:jc w:val="left"/>
        <w:rPr>
          <w:b/>
          <w:sz w:val="24"/>
        </w:rPr>
      </w:pPr>
      <w:r w:rsidRPr="009963CC">
        <w:rPr>
          <w:rFonts w:hint="eastAsia"/>
          <w:sz w:val="24"/>
          <w:lang w:bidi="ar"/>
        </w:rPr>
        <w:t>具体开工日期以</w:t>
      </w:r>
      <w:r w:rsidRPr="009963CC">
        <w:rPr>
          <w:sz w:val="24"/>
          <w:lang w:bidi="ar"/>
        </w:rPr>
        <w:t>甲方</w:t>
      </w:r>
      <w:r w:rsidRPr="009963CC">
        <w:rPr>
          <w:rFonts w:hint="eastAsia"/>
          <w:sz w:val="24"/>
          <w:lang w:bidi="ar"/>
        </w:rPr>
        <w:t>通知为准。</w:t>
      </w:r>
    </w:p>
    <w:p w14:paraId="23081B81" w14:textId="77777777" w:rsidR="009963CC" w:rsidRPr="009963CC" w:rsidRDefault="009963CC" w:rsidP="009963CC">
      <w:pPr>
        <w:widowControl/>
        <w:spacing w:line="360" w:lineRule="auto"/>
        <w:ind w:firstLine="482"/>
        <w:jc w:val="left"/>
        <w:rPr>
          <w:rFonts w:cs="宋体"/>
          <w:b/>
          <w:bCs/>
          <w:kern w:val="0"/>
          <w:sz w:val="24"/>
        </w:rPr>
      </w:pPr>
      <w:r w:rsidRPr="009963CC">
        <w:rPr>
          <w:rFonts w:cs="宋体"/>
          <w:b/>
          <w:bCs/>
          <w:kern w:val="0"/>
          <w:sz w:val="24"/>
        </w:rPr>
        <w:t>四</w:t>
      </w:r>
      <w:r w:rsidRPr="009963CC">
        <w:rPr>
          <w:rFonts w:cs="宋体" w:hint="eastAsia"/>
          <w:b/>
          <w:bCs/>
          <w:kern w:val="0"/>
          <w:sz w:val="24"/>
        </w:rPr>
        <w:t>、合同金额</w:t>
      </w:r>
    </w:p>
    <w:p w14:paraId="0913E069" w14:textId="77777777" w:rsidR="009963CC" w:rsidRPr="009963CC" w:rsidRDefault="009963CC" w:rsidP="009963CC">
      <w:pPr>
        <w:widowControl/>
        <w:spacing w:line="360" w:lineRule="auto"/>
        <w:ind w:firstLineChars="200" w:firstLine="480"/>
        <w:jc w:val="left"/>
        <w:rPr>
          <w:rFonts w:cs="宋体"/>
          <w:b/>
          <w:bCs/>
          <w:kern w:val="0"/>
          <w:sz w:val="24"/>
        </w:rPr>
      </w:pPr>
      <w:r w:rsidRPr="009963CC">
        <w:rPr>
          <w:rFonts w:cs="宋体" w:hint="eastAsia"/>
          <w:kern w:val="0"/>
          <w:sz w:val="24"/>
          <w:lang w:bidi="ar"/>
        </w:rPr>
        <w:t>合同金额（暂估总价）：</w:t>
      </w:r>
      <w:r w:rsidRPr="009963CC">
        <w:rPr>
          <w:rFonts w:cs="宋体" w:hint="eastAsia"/>
          <w:kern w:val="0"/>
          <w:sz w:val="24"/>
          <w:u w:val="single"/>
          <w:lang w:bidi="ar"/>
        </w:rPr>
        <w:t xml:space="preserve">       </w:t>
      </w:r>
      <w:r w:rsidRPr="009963CC">
        <w:rPr>
          <w:rFonts w:cs="宋体" w:hint="eastAsia"/>
          <w:kern w:val="0"/>
          <w:sz w:val="24"/>
          <w:lang w:bidi="ar"/>
        </w:rPr>
        <w:t>元，大写：</w:t>
      </w:r>
      <w:r w:rsidRPr="009963CC">
        <w:rPr>
          <w:rFonts w:cs="宋体" w:hint="eastAsia"/>
          <w:kern w:val="0"/>
          <w:sz w:val="24"/>
          <w:u w:val="single"/>
          <w:lang w:bidi="ar"/>
        </w:rPr>
        <w:t xml:space="preserve">               </w:t>
      </w:r>
      <w:r w:rsidRPr="009963CC">
        <w:rPr>
          <w:rFonts w:cs="宋体"/>
          <w:kern w:val="0"/>
          <w:sz w:val="24"/>
          <w:lang w:bidi="ar"/>
        </w:rPr>
        <w:t xml:space="preserve"> </w:t>
      </w:r>
    </w:p>
    <w:p w14:paraId="5A94C6A1" w14:textId="77777777" w:rsidR="009963CC" w:rsidRPr="009963CC" w:rsidRDefault="009963CC" w:rsidP="009963CC">
      <w:pPr>
        <w:widowControl/>
        <w:spacing w:line="360" w:lineRule="auto"/>
        <w:ind w:firstLineChars="200" w:firstLine="480"/>
        <w:jc w:val="left"/>
        <w:rPr>
          <w:rFonts w:cs="宋体"/>
          <w:b/>
          <w:bCs/>
          <w:kern w:val="0"/>
          <w:sz w:val="24"/>
        </w:rPr>
      </w:pPr>
      <w:r w:rsidRPr="009963CC">
        <w:rPr>
          <w:rFonts w:cs="宋体" w:hint="eastAsia"/>
          <w:kern w:val="0"/>
          <w:sz w:val="24"/>
          <w:lang w:bidi="ar"/>
        </w:rPr>
        <w:t>最终工程结算金额以</w:t>
      </w:r>
      <w:r w:rsidRPr="009963CC">
        <w:rPr>
          <w:rFonts w:cs="宋体"/>
          <w:kern w:val="0"/>
          <w:sz w:val="24"/>
          <w:lang w:bidi="ar"/>
        </w:rPr>
        <w:t>甲方</w:t>
      </w:r>
      <w:r w:rsidRPr="009963CC">
        <w:rPr>
          <w:rFonts w:cs="宋体" w:hint="eastAsia"/>
          <w:kern w:val="0"/>
          <w:sz w:val="24"/>
          <w:lang w:bidi="ar"/>
        </w:rPr>
        <w:t>及其上级部门审计审定的实际发生量</w:t>
      </w:r>
      <w:r w:rsidRPr="009963CC">
        <w:rPr>
          <w:rFonts w:cs="宋体"/>
          <w:kern w:val="0"/>
          <w:sz w:val="24"/>
          <w:lang w:bidi="ar"/>
        </w:rPr>
        <w:t>和乙方报价清单等</w:t>
      </w:r>
      <w:r w:rsidRPr="009963CC">
        <w:rPr>
          <w:rFonts w:cs="宋体" w:hint="eastAsia"/>
          <w:kern w:val="0"/>
          <w:sz w:val="24"/>
          <w:lang w:bidi="ar"/>
        </w:rPr>
        <w:t>，以</w:t>
      </w:r>
      <w:r w:rsidRPr="009963CC">
        <w:rPr>
          <w:rFonts w:cs="宋体"/>
          <w:kern w:val="0"/>
          <w:sz w:val="24"/>
          <w:lang w:bidi="ar"/>
        </w:rPr>
        <w:t>及甲方委托的第三方审计机构</w:t>
      </w:r>
      <w:r w:rsidRPr="009963CC">
        <w:rPr>
          <w:rFonts w:cs="宋体" w:hint="eastAsia"/>
          <w:kern w:val="0"/>
          <w:sz w:val="24"/>
          <w:lang w:bidi="ar"/>
        </w:rPr>
        <w:t>进行审计审核的结果为准，</w:t>
      </w:r>
      <w:r w:rsidRPr="009963CC">
        <w:rPr>
          <w:rFonts w:cs="宋体"/>
          <w:kern w:val="0"/>
          <w:sz w:val="24"/>
          <w:lang w:bidi="ar"/>
        </w:rPr>
        <w:t>甲方</w:t>
      </w:r>
      <w:r w:rsidRPr="009963CC">
        <w:rPr>
          <w:rFonts w:cs="宋体" w:hint="eastAsia"/>
          <w:kern w:val="0"/>
          <w:sz w:val="24"/>
          <w:lang w:bidi="ar"/>
        </w:rPr>
        <w:t>仅支付审计确定的结算金额。</w:t>
      </w:r>
    </w:p>
    <w:p w14:paraId="1894E7F5" w14:textId="77777777" w:rsidR="009963CC" w:rsidRPr="009963CC" w:rsidRDefault="009963CC" w:rsidP="009963CC">
      <w:pPr>
        <w:widowControl/>
        <w:spacing w:line="360" w:lineRule="auto"/>
        <w:ind w:firstLineChars="200" w:firstLine="480"/>
        <w:jc w:val="left"/>
        <w:rPr>
          <w:rFonts w:cs="宋体"/>
          <w:b/>
          <w:bCs/>
          <w:kern w:val="0"/>
          <w:sz w:val="24"/>
        </w:rPr>
      </w:pPr>
      <w:r w:rsidRPr="009963CC">
        <w:rPr>
          <w:rFonts w:cs="宋体"/>
          <w:kern w:val="0"/>
          <w:sz w:val="24"/>
          <w:lang w:bidi="ar"/>
        </w:rPr>
        <w:t>1</w:t>
      </w:r>
      <w:r w:rsidRPr="009963CC">
        <w:rPr>
          <w:rFonts w:cs="宋体" w:hint="eastAsia"/>
          <w:kern w:val="0"/>
          <w:sz w:val="24"/>
          <w:lang w:bidi="ar"/>
        </w:rPr>
        <w:t>、</w:t>
      </w:r>
      <w:r w:rsidRPr="009963CC">
        <w:rPr>
          <w:rFonts w:cs="宋体" w:hint="eastAsia"/>
          <w:bCs/>
          <w:kern w:val="0"/>
          <w:sz w:val="24"/>
          <w:lang w:bidi="ar"/>
        </w:rPr>
        <w:t>单价</w:t>
      </w:r>
      <w:r w:rsidRPr="009963CC">
        <w:rPr>
          <w:rFonts w:cs="宋体"/>
          <w:bCs/>
          <w:kern w:val="0"/>
          <w:sz w:val="24"/>
          <w:lang w:bidi="ar"/>
        </w:rPr>
        <w:t>不作任何调整，单价</w:t>
      </w:r>
      <w:r w:rsidRPr="009963CC">
        <w:rPr>
          <w:rFonts w:cs="宋体" w:hint="eastAsia"/>
          <w:bCs/>
          <w:kern w:val="0"/>
          <w:sz w:val="24"/>
          <w:lang w:bidi="ar"/>
        </w:rPr>
        <w:t>包括（但不限于）的风险范围：</w:t>
      </w:r>
    </w:p>
    <w:p w14:paraId="239350D6" w14:textId="77777777" w:rsidR="009963CC" w:rsidRPr="009963CC" w:rsidRDefault="009963CC" w:rsidP="009963CC">
      <w:pPr>
        <w:numPr>
          <w:ilvl w:val="0"/>
          <w:numId w:val="21"/>
        </w:numPr>
        <w:spacing w:line="360" w:lineRule="auto"/>
        <w:ind w:left="278" w:firstLine="142"/>
        <w:rPr>
          <w:sz w:val="24"/>
        </w:rPr>
      </w:pPr>
      <w:r w:rsidRPr="009963CC">
        <w:rPr>
          <w:rFonts w:cs="宋体"/>
          <w:sz w:val="24"/>
          <w:lang w:bidi="ar"/>
        </w:rPr>
        <w:t>乙方</w:t>
      </w:r>
      <w:r w:rsidRPr="009963CC">
        <w:rPr>
          <w:rFonts w:cs="宋体" w:hint="eastAsia"/>
          <w:sz w:val="24"/>
          <w:lang w:bidi="ar"/>
        </w:rPr>
        <w:t>投标报价书中的错、漏项；</w:t>
      </w:r>
    </w:p>
    <w:p w14:paraId="6590E95F" w14:textId="77777777" w:rsidR="009963CC" w:rsidRPr="009963CC" w:rsidRDefault="009963CC" w:rsidP="009963CC">
      <w:pPr>
        <w:numPr>
          <w:ilvl w:val="0"/>
          <w:numId w:val="21"/>
        </w:numPr>
        <w:spacing w:line="360" w:lineRule="auto"/>
        <w:ind w:left="278" w:firstLine="142"/>
        <w:rPr>
          <w:rFonts w:cs="宋体"/>
          <w:sz w:val="24"/>
        </w:rPr>
      </w:pPr>
      <w:r w:rsidRPr="009963CC">
        <w:rPr>
          <w:rFonts w:cs="宋体" w:hint="eastAsia"/>
          <w:sz w:val="24"/>
          <w:lang w:bidi="ar"/>
        </w:rPr>
        <w:t>物价上涨或下落；</w:t>
      </w:r>
    </w:p>
    <w:p w14:paraId="0355D43B" w14:textId="77777777" w:rsidR="009963CC" w:rsidRPr="009963CC" w:rsidRDefault="009963CC" w:rsidP="009963CC">
      <w:pPr>
        <w:numPr>
          <w:ilvl w:val="0"/>
          <w:numId w:val="21"/>
        </w:numPr>
        <w:spacing w:line="360" w:lineRule="auto"/>
        <w:ind w:left="278" w:firstLine="142"/>
        <w:rPr>
          <w:rFonts w:cs="宋体"/>
          <w:sz w:val="24"/>
        </w:rPr>
      </w:pPr>
      <w:r w:rsidRPr="009963CC">
        <w:rPr>
          <w:rFonts w:cs="宋体" w:hint="eastAsia"/>
          <w:sz w:val="24"/>
          <w:lang w:bidi="ar"/>
        </w:rPr>
        <w:t>税率的变化；</w:t>
      </w:r>
    </w:p>
    <w:p w14:paraId="0EBB926F" w14:textId="77777777" w:rsidR="009963CC" w:rsidRPr="009963CC" w:rsidRDefault="009963CC" w:rsidP="009963CC">
      <w:pPr>
        <w:numPr>
          <w:ilvl w:val="0"/>
          <w:numId w:val="21"/>
        </w:numPr>
        <w:spacing w:line="360" w:lineRule="auto"/>
        <w:ind w:left="278" w:firstLine="142"/>
        <w:rPr>
          <w:rFonts w:cs="宋体"/>
          <w:sz w:val="24"/>
        </w:rPr>
      </w:pPr>
      <w:r w:rsidRPr="009963CC">
        <w:rPr>
          <w:rFonts w:cs="宋体" w:hint="eastAsia"/>
          <w:sz w:val="24"/>
          <w:lang w:bidi="ar"/>
        </w:rPr>
        <w:t>工程造价管理部门公布的各种价格调整</w:t>
      </w:r>
      <w:r w:rsidRPr="009963CC">
        <w:rPr>
          <w:rFonts w:cs="宋体"/>
          <w:sz w:val="24"/>
          <w:lang w:bidi="ar"/>
        </w:rPr>
        <w:t>;</w:t>
      </w:r>
    </w:p>
    <w:p w14:paraId="4CED6C3D" w14:textId="77777777" w:rsidR="009963CC" w:rsidRPr="009963CC" w:rsidRDefault="009963CC" w:rsidP="009963CC">
      <w:pPr>
        <w:numPr>
          <w:ilvl w:val="0"/>
          <w:numId w:val="21"/>
        </w:numPr>
        <w:spacing w:line="360" w:lineRule="auto"/>
        <w:ind w:left="278" w:firstLine="142"/>
        <w:rPr>
          <w:rFonts w:cs="宋体"/>
          <w:sz w:val="24"/>
        </w:rPr>
      </w:pPr>
      <w:r w:rsidRPr="009963CC">
        <w:rPr>
          <w:rFonts w:cs="宋体" w:hint="eastAsia"/>
          <w:sz w:val="24"/>
          <w:lang w:bidi="ar"/>
        </w:rPr>
        <w:t>不可抗力及</w:t>
      </w:r>
      <w:r w:rsidRPr="009963CC">
        <w:rPr>
          <w:rFonts w:cs="宋体"/>
          <w:sz w:val="24"/>
          <w:lang w:bidi="ar"/>
        </w:rPr>
        <w:t>甲方</w:t>
      </w:r>
      <w:r w:rsidRPr="009963CC">
        <w:rPr>
          <w:rFonts w:cs="宋体" w:hint="eastAsia"/>
          <w:sz w:val="24"/>
          <w:lang w:bidi="ar"/>
        </w:rPr>
        <w:t>原因造成风险以外的一切风险，包括</w:t>
      </w:r>
      <w:r w:rsidRPr="009963CC">
        <w:rPr>
          <w:rFonts w:cs="宋体"/>
          <w:sz w:val="24"/>
          <w:lang w:bidi="ar"/>
        </w:rPr>
        <w:t>乙方</w:t>
      </w:r>
      <w:r w:rsidRPr="009963CC">
        <w:rPr>
          <w:rFonts w:cs="宋体" w:hint="eastAsia"/>
          <w:sz w:val="24"/>
          <w:lang w:bidi="ar"/>
        </w:rPr>
        <w:t>在编制</w:t>
      </w:r>
      <w:r w:rsidRPr="009963CC">
        <w:rPr>
          <w:rFonts w:cs="宋体"/>
          <w:sz w:val="24"/>
          <w:lang w:bidi="ar"/>
        </w:rPr>
        <w:t>报价清单等文件</w:t>
      </w:r>
      <w:r w:rsidRPr="009963CC">
        <w:rPr>
          <w:rFonts w:cs="宋体" w:hint="eastAsia"/>
          <w:sz w:val="24"/>
          <w:lang w:bidi="ar"/>
        </w:rPr>
        <w:t>时，因错误理解</w:t>
      </w:r>
      <w:r w:rsidRPr="009963CC">
        <w:rPr>
          <w:rFonts w:cs="宋体"/>
          <w:sz w:val="24"/>
          <w:lang w:bidi="ar"/>
        </w:rPr>
        <w:t>、</w:t>
      </w:r>
      <w:r w:rsidRPr="009963CC">
        <w:rPr>
          <w:rFonts w:cs="宋体" w:hint="eastAsia"/>
          <w:sz w:val="24"/>
          <w:lang w:bidi="ar"/>
        </w:rPr>
        <w:t>自身疏忽</w:t>
      </w:r>
      <w:r w:rsidRPr="009963CC">
        <w:rPr>
          <w:rFonts w:cs="宋体"/>
          <w:sz w:val="24"/>
          <w:lang w:bidi="ar"/>
        </w:rPr>
        <w:t>等原因</w:t>
      </w:r>
      <w:r w:rsidRPr="009963CC">
        <w:rPr>
          <w:rFonts w:cs="宋体" w:hint="eastAsia"/>
          <w:sz w:val="24"/>
          <w:lang w:bidi="ar"/>
        </w:rPr>
        <w:t>造成的错误或失误，</w:t>
      </w:r>
      <w:r w:rsidRPr="009963CC">
        <w:rPr>
          <w:rFonts w:cs="宋体"/>
          <w:sz w:val="24"/>
          <w:lang w:bidi="ar"/>
        </w:rPr>
        <w:t>均</w:t>
      </w:r>
      <w:r w:rsidRPr="009963CC">
        <w:rPr>
          <w:rFonts w:cs="宋体" w:hint="eastAsia"/>
          <w:sz w:val="24"/>
          <w:lang w:bidi="ar"/>
        </w:rPr>
        <w:t>不能作为合同价款调整因素。</w:t>
      </w:r>
    </w:p>
    <w:p w14:paraId="4B5E37AD" w14:textId="77777777" w:rsidR="009963CC" w:rsidRPr="009963CC" w:rsidRDefault="009963CC" w:rsidP="009963CC">
      <w:pPr>
        <w:widowControl/>
        <w:numPr>
          <w:ilvl w:val="0"/>
          <w:numId w:val="22"/>
        </w:numPr>
        <w:spacing w:line="360" w:lineRule="auto"/>
        <w:jc w:val="left"/>
        <w:rPr>
          <w:rFonts w:cs="宋体"/>
          <w:b/>
          <w:bCs/>
          <w:kern w:val="0"/>
          <w:sz w:val="24"/>
        </w:rPr>
      </w:pPr>
      <w:r w:rsidRPr="009963CC">
        <w:rPr>
          <w:rFonts w:cs="宋体" w:hint="eastAsia"/>
          <w:b/>
          <w:bCs/>
          <w:kern w:val="0"/>
          <w:sz w:val="24"/>
        </w:rPr>
        <w:t>质量</w:t>
      </w:r>
      <w:r w:rsidRPr="009963CC">
        <w:rPr>
          <w:rFonts w:cs="宋体"/>
          <w:b/>
          <w:bCs/>
          <w:kern w:val="0"/>
          <w:sz w:val="24"/>
        </w:rPr>
        <w:t>标准</w:t>
      </w:r>
      <w:r w:rsidRPr="009963CC">
        <w:rPr>
          <w:rFonts w:cs="宋体" w:hint="eastAsia"/>
          <w:b/>
          <w:bCs/>
          <w:kern w:val="0"/>
          <w:sz w:val="24"/>
        </w:rPr>
        <w:t>：合格</w:t>
      </w:r>
    </w:p>
    <w:p w14:paraId="788AC7AE" w14:textId="77777777" w:rsidR="009963CC" w:rsidRPr="009963CC" w:rsidRDefault="009963CC" w:rsidP="009963CC">
      <w:pPr>
        <w:spacing w:line="360" w:lineRule="auto"/>
        <w:ind w:left="2" w:firstLineChars="200" w:firstLine="482"/>
        <w:jc w:val="left"/>
        <w:rPr>
          <w:rFonts w:cs="宋体"/>
          <w:b/>
          <w:bCs/>
          <w:sz w:val="24"/>
        </w:rPr>
      </w:pPr>
      <w:r w:rsidRPr="009963CC">
        <w:rPr>
          <w:rFonts w:cs="宋体" w:hint="eastAsia"/>
          <w:b/>
          <w:bCs/>
          <w:sz w:val="24"/>
        </w:rPr>
        <w:t>（一）施工标准</w:t>
      </w:r>
    </w:p>
    <w:p w14:paraId="7F1B4442" w14:textId="77777777" w:rsidR="009963CC" w:rsidRPr="009963CC" w:rsidRDefault="009963CC" w:rsidP="009963CC">
      <w:pPr>
        <w:spacing w:line="360" w:lineRule="auto"/>
        <w:ind w:firstLineChars="200" w:firstLine="480"/>
        <w:rPr>
          <w:sz w:val="24"/>
          <w:u w:val="single"/>
          <w:lang w:bidi="ar"/>
        </w:rPr>
      </w:pPr>
      <w:r w:rsidRPr="009963CC">
        <w:rPr>
          <w:sz w:val="24"/>
        </w:rPr>
        <w:t>1</w:t>
      </w:r>
      <w:r w:rsidRPr="009963CC">
        <w:rPr>
          <w:sz w:val="24"/>
        </w:rPr>
        <w:t>、</w:t>
      </w:r>
      <w:r w:rsidRPr="009963CC">
        <w:rPr>
          <w:rFonts w:hint="eastAsia"/>
          <w:sz w:val="24"/>
          <w:lang w:bidi="ar"/>
        </w:rPr>
        <w:t>工程质量符合谈判文件的规定以及国家、北京市强制性和非强制性规定及相关的行业标准，且还应符合企业标准、通常使用标准和</w:t>
      </w:r>
      <w:r w:rsidRPr="009963CC">
        <w:rPr>
          <w:sz w:val="24"/>
          <w:lang w:bidi="ar"/>
        </w:rPr>
        <w:t>甲方</w:t>
      </w:r>
      <w:r w:rsidRPr="009963CC">
        <w:rPr>
          <w:rFonts w:hint="eastAsia"/>
          <w:sz w:val="24"/>
          <w:lang w:bidi="ar"/>
        </w:rPr>
        <w:t>的要求，同时符合国家建设、环保、消防、安全等部门的相关验收标准，符合本合同的约定。</w:t>
      </w:r>
    </w:p>
    <w:p w14:paraId="5416A777" w14:textId="77777777" w:rsidR="009963CC" w:rsidRPr="009963CC" w:rsidRDefault="009963CC" w:rsidP="009963CC">
      <w:pPr>
        <w:spacing w:line="360" w:lineRule="auto"/>
        <w:ind w:firstLineChars="200" w:firstLine="480"/>
        <w:rPr>
          <w:sz w:val="24"/>
        </w:rPr>
      </w:pPr>
      <w:r w:rsidRPr="009963CC">
        <w:rPr>
          <w:sz w:val="24"/>
        </w:rPr>
        <w:t>2</w:t>
      </w:r>
      <w:r w:rsidRPr="009963CC">
        <w:rPr>
          <w:sz w:val="24"/>
        </w:rPr>
        <w:t>、由乙方所负责的工程项目必须承诺装饰</w:t>
      </w:r>
      <w:r w:rsidRPr="009963CC">
        <w:rPr>
          <w:rFonts w:hint="eastAsia"/>
          <w:sz w:val="24"/>
        </w:rPr>
        <w:t>及机电</w:t>
      </w:r>
      <w:r w:rsidRPr="009963CC">
        <w:rPr>
          <w:sz w:val="24"/>
        </w:rPr>
        <w:t>两年、防水五年免费质量保修，保修期从竣工验收合格之日起算。</w:t>
      </w:r>
    </w:p>
    <w:p w14:paraId="04235414" w14:textId="77777777" w:rsidR="009963CC" w:rsidRPr="009963CC" w:rsidRDefault="009963CC" w:rsidP="009963CC">
      <w:pPr>
        <w:spacing w:line="360" w:lineRule="auto"/>
        <w:ind w:firstLineChars="200" w:firstLine="480"/>
        <w:rPr>
          <w:sz w:val="24"/>
        </w:rPr>
      </w:pPr>
      <w:r w:rsidRPr="009963CC">
        <w:rPr>
          <w:sz w:val="24"/>
        </w:rPr>
        <w:t>3</w:t>
      </w:r>
      <w:r w:rsidRPr="009963CC">
        <w:rPr>
          <w:rFonts w:hint="eastAsia"/>
          <w:sz w:val="24"/>
        </w:rPr>
        <w:t>、</w:t>
      </w:r>
      <w:r w:rsidRPr="009963CC">
        <w:rPr>
          <w:sz w:val="24"/>
        </w:rPr>
        <w:t>乙方应按照甲方要求，出具所负责工程的示意图、效果图、施工图和竣工图等，不得计取任何费用。</w:t>
      </w:r>
    </w:p>
    <w:p w14:paraId="5A5D408E" w14:textId="77777777" w:rsidR="009963CC" w:rsidRPr="009963CC" w:rsidRDefault="009963CC" w:rsidP="009963CC">
      <w:pPr>
        <w:spacing w:line="360" w:lineRule="auto"/>
        <w:ind w:firstLineChars="200" w:firstLine="480"/>
        <w:rPr>
          <w:sz w:val="24"/>
        </w:rPr>
      </w:pPr>
      <w:r w:rsidRPr="009963CC">
        <w:rPr>
          <w:sz w:val="24"/>
        </w:rPr>
        <w:t>4</w:t>
      </w:r>
      <w:r w:rsidRPr="009963CC">
        <w:rPr>
          <w:rFonts w:hint="eastAsia"/>
          <w:sz w:val="24"/>
        </w:rPr>
        <w:t>、</w:t>
      </w:r>
      <w:r w:rsidRPr="009963CC">
        <w:rPr>
          <w:sz w:val="24"/>
        </w:rPr>
        <w:t>乙方必须安排</w:t>
      </w:r>
      <w:r w:rsidRPr="009963CC">
        <w:rPr>
          <w:sz w:val="24"/>
        </w:rPr>
        <w:t xml:space="preserve"> 3 </w:t>
      </w:r>
      <w:r w:rsidRPr="009963CC">
        <w:rPr>
          <w:sz w:val="24"/>
        </w:rPr>
        <w:t>人以上固定的专业施工管理人员，对所负责的工程进行跟班作业。甲方有权要求更换乙方管理人员和施工人员。</w:t>
      </w:r>
    </w:p>
    <w:p w14:paraId="468277C1" w14:textId="77777777" w:rsidR="009963CC" w:rsidRPr="009963CC" w:rsidRDefault="009963CC" w:rsidP="009963CC">
      <w:pPr>
        <w:spacing w:line="360" w:lineRule="auto"/>
        <w:ind w:left="2" w:firstLineChars="200" w:firstLine="482"/>
        <w:jc w:val="left"/>
        <w:rPr>
          <w:rFonts w:cs="宋体"/>
          <w:b/>
          <w:bCs/>
          <w:sz w:val="24"/>
        </w:rPr>
      </w:pPr>
      <w:r w:rsidRPr="009963CC">
        <w:rPr>
          <w:rFonts w:cs="宋体" w:hint="eastAsia"/>
          <w:b/>
          <w:bCs/>
          <w:sz w:val="24"/>
        </w:rPr>
        <w:lastRenderedPageBreak/>
        <w:t>（二）施工基本要求</w:t>
      </w:r>
    </w:p>
    <w:p w14:paraId="1638FDBC" w14:textId="77777777" w:rsidR="009963CC" w:rsidRPr="009963CC" w:rsidRDefault="009963CC" w:rsidP="009963CC">
      <w:pPr>
        <w:spacing w:line="360" w:lineRule="auto"/>
        <w:ind w:firstLineChars="200" w:firstLine="480"/>
        <w:rPr>
          <w:sz w:val="24"/>
        </w:rPr>
      </w:pPr>
      <w:r w:rsidRPr="009963CC">
        <w:rPr>
          <w:rFonts w:hint="eastAsia"/>
          <w:sz w:val="24"/>
        </w:rPr>
        <w:t>1</w:t>
      </w:r>
      <w:r w:rsidRPr="009963CC">
        <w:rPr>
          <w:rFonts w:hint="eastAsia"/>
          <w:sz w:val="24"/>
        </w:rPr>
        <w:t>、</w:t>
      </w:r>
      <w:r w:rsidRPr="009963CC">
        <w:rPr>
          <w:sz w:val="24"/>
        </w:rPr>
        <w:t>施工技术方案先进、可行，机具布置合理，施工组织措施完善，质量计划符合工程实际，设备、材料选型技术条件先进、质量可靠。</w:t>
      </w:r>
    </w:p>
    <w:p w14:paraId="236AC7E0" w14:textId="77777777" w:rsidR="009963CC" w:rsidRPr="009963CC" w:rsidRDefault="009963CC" w:rsidP="009963CC">
      <w:pPr>
        <w:spacing w:line="360" w:lineRule="auto"/>
        <w:ind w:firstLineChars="200" w:firstLine="480"/>
        <w:rPr>
          <w:sz w:val="24"/>
        </w:rPr>
      </w:pPr>
      <w:r w:rsidRPr="009963CC">
        <w:rPr>
          <w:rFonts w:hint="eastAsia"/>
          <w:sz w:val="24"/>
        </w:rPr>
        <w:t>2</w:t>
      </w:r>
      <w:r w:rsidRPr="009963CC">
        <w:rPr>
          <w:rFonts w:hint="eastAsia"/>
          <w:sz w:val="24"/>
        </w:rPr>
        <w:t>、</w:t>
      </w:r>
      <w:r w:rsidRPr="009963CC">
        <w:rPr>
          <w:sz w:val="24"/>
        </w:rPr>
        <w:t>根据建设单位、咨询单位要求上报施工所需一切技术资料</w:t>
      </w:r>
      <w:r w:rsidRPr="009963CC">
        <w:rPr>
          <w:rFonts w:hint="eastAsia"/>
          <w:sz w:val="24"/>
        </w:rPr>
        <w:t>。</w:t>
      </w:r>
    </w:p>
    <w:p w14:paraId="5282A727" w14:textId="77777777" w:rsidR="009963CC" w:rsidRPr="009963CC" w:rsidRDefault="009963CC" w:rsidP="009963CC">
      <w:pPr>
        <w:spacing w:line="360" w:lineRule="auto"/>
        <w:ind w:firstLineChars="200" w:firstLine="480"/>
        <w:rPr>
          <w:sz w:val="24"/>
        </w:rPr>
      </w:pPr>
      <w:r w:rsidRPr="009963CC">
        <w:rPr>
          <w:rFonts w:hint="eastAsia"/>
          <w:sz w:val="24"/>
        </w:rPr>
        <w:t>3</w:t>
      </w:r>
      <w:r w:rsidRPr="009963CC">
        <w:rPr>
          <w:rFonts w:hint="eastAsia"/>
          <w:sz w:val="24"/>
        </w:rPr>
        <w:t>、</w:t>
      </w:r>
      <w:r w:rsidRPr="009963CC">
        <w:rPr>
          <w:sz w:val="24"/>
        </w:rPr>
        <w:t>施工中和竣工验收前必须做好保洁工作，符合国家及北京市有关部门规定和要求，达到安全、文明工地标准。</w:t>
      </w:r>
    </w:p>
    <w:p w14:paraId="795367A5" w14:textId="77777777" w:rsidR="009963CC" w:rsidRPr="009963CC" w:rsidRDefault="009963CC" w:rsidP="009963CC">
      <w:pPr>
        <w:spacing w:line="360" w:lineRule="auto"/>
        <w:ind w:firstLineChars="200" w:firstLine="480"/>
        <w:rPr>
          <w:sz w:val="24"/>
        </w:rPr>
      </w:pPr>
      <w:r w:rsidRPr="009963CC">
        <w:rPr>
          <w:sz w:val="24"/>
        </w:rPr>
        <w:t>4</w:t>
      </w:r>
      <w:r w:rsidRPr="009963CC">
        <w:rPr>
          <w:rFonts w:hint="eastAsia"/>
          <w:sz w:val="24"/>
        </w:rPr>
        <w:t>、</w:t>
      </w:r>
      <w:r w:rsidRPr="009963CC">
        <w:rPr>
          <w:sz w:val="24"/>
        </w:rPr>
        <w:t>严禁违反设计文件擅自改动建筑主体、房间功能及燃气、通风、电气、通讯等设施。</w:t>
      </w:r>
    </w:p>
    <w:p w14:paraId="0FBC150A" w14:textId="77777777" w:rsidR="009963CC" w:rsidRPr="009963CC" w:rsidRDefault="009963CC" w:rsidP="009963CC">
      <w:pPr>
        <w:spacing w:line="360" w:lineRule="auto"/>
        <w:ind w:firstLineChars="200" w:firstLine="480"/>
        <w:rPr>
          <w:sz w:val="24"/>
        </w:rPr>
      </w:pPr>
      <w:r w:rsidRPr="009963CC">
        <w:rPr>
          <w:sz w:val="24"/>
        </w:rPr>
        <w:t>5</w:t>
      </w:r>
      <w:r w:rsidRPr="009963CC">
        <w:rPr>
          <w:rFonts w:hint="eastAsia"/>
          <w:sz w:val="24"/>
        </w:rPr>
        <w:t>、</w:t>
      </w:r>
      <w:r w:rsidRPr="009963CC">
        <w:rPr>
          <w:sz w:val="24"/>
        </w:rPr>
        <w:t>必须做好半成品、成品的保护，防止污染和损坏</w:t>
      </w:r>
      <w:r w:rsidRPr="009963CC">
        <w:rPr>
          <w:rFonts w:hint="eastAsia"/>
          <w:sz w:val="24"/>
        </w:rPr>
        <w:t>；</w:t>
      </w:r>
      <w:r w:rsidRPr="009963CC">
        <w:rPr>
          <w:sz w:val="24"/>
        </w:rPr>
        <w:t>各工种在施工中不得污染、损坏其他工种的半成品及成品。</w:t>
      </w:r>
    </w:p>
    <w:p w14:paraId="3D7FC9EB" w14:textId="77777777" w:rsidR="009963CC" w:rsidRPr="009963CC" w:rsidRDefault="009963CC" w:rsidP="009963CC">
      <w:pPr>
        <w:spacing w:line="360" w:lineRule="auto"/>
        <w:ind w:firstLineChars="200" w:firstLine="480"/>
        <w:rPr>
          <w:sz w:val="24"/>
        </w:rPr>
      </w:pPr>
      <w:r w:rsidRPr="009963CC">
        <w:rPr>
          <w:sz w:val="24"/>
        </w:rPr>
        <w:t>6</w:t>
      </w:r>
      <w:r w:rsidRPr="009963CC">
        <w:rPr>
          <w:rFonts w:hint="eastAsia"/>
          <w:sz w:val="24"/>
        </w:rPr>
        <w:t>、</w:t>
      </w:r>
      <w:r w:rsidRPr="009963CC">
        <w:rPr>
          <w:sz w:val="24"/>
        </w:rPr>
        <w:t>严禁损坏房屋原有设施；严禁破坏受力钢筋；严禁超荷载集中堆放物品。</w:t>
      </w:r>
    </w:p>
    <w:p w14:paraId="6A72196E" w14:textId="77777777" w:rsidR="009963CC" w:rsidRPr="009963CC" w:rsidRDefault="009963CC" w:rsidP="009963CC">
      <w:pPr>
        <w:spacing w:line="360" w:lineRule="auto"/>
        <w:ind w:firstLineChars="200" w:firstLine="480"/>
        <w:rPr>
          <w:sz w:val="24"/>
        </w:rPr>
      </w:pPr>
      <w:r w:rsidRPr="009963CC">
        <w:rPr>
          <w:sz w:val="24"/>
        </w:rPr>
        <w:t>7</w:t>
      </w:r>
      <w:r w:rsidRPr="009963CC">
        <w:rPr>
          <w:rFonts w:hint="eastAsia"/>
          <w:sz w:val="24"/>
        </w:rPr>
        <w:t>、</w:t>
      </w:r>
      <w:r w:rsidRPr="009963CC">
        <w:rPr>
          <w:sz w:val="24"/>
        </w:rPr>
        <w:t>安装、维修或拆除临时施工用电系统，应由电工完成；临时施工供电开关箱中应装设漏电保护器，进入开关箱的电源线不得用插销连接；临时用电线路应避开易燃、易爆物品堆放地；暂停施工时应切断电源等。</w:t>
      </w:r>
    </w:p>
    <w:p w14:paraId="364681BB" w14:textId="77777777" w:rsidR="009963CC" w:rsidRPr="009963CC" w:rsidRDefault="009963CC" w:rsidP="009963CC">
      <w:pPr>
        <w:spacing w:line="360" w:lineRule="auto"/>
        <w:ind w:firstLineChars="200" w:firstLine="480"/>
        <w:rPr>
          <w:sz w:val="24"/>
        </w:rPr>
      </w:pPr>
      <w:r w:rsidRPr="009963CC">
        <w:rPr>
          <w:sz w:val="24"/>
        </w:rPr>
        <w:t>8</w:t>
      </w:r>
      <w:r w:rsidRPr="009963CC">
        <w:rPr>
          <w:sz w:val="24"/>
        </w:rPr>
        <w:t>、不得在未做防水地面蓄水；临时用水管不得有破损、滴漏；暂停施工时应切断水源。</w:t>
      </w:r>
    </w:p>
    <w:p w14:paraId="49EBA492" w14:textId="77777777" w:rsidR="009963CC" w:rsidRPr="009963CC" w:rsidRDefault="009963CC" w:rsidP="009963CC">
      <w:pPr>
        <w:spacing w:line="360" w:lineRule="auto"/>
        <w:ind w:left="2" w:firstLineChars="200" w:firstLine="482"/>
        <w:jc w:val="left"/>
        <w:rPr>
          <w:rFonts w:cs="宋体"/>
          <w:b/>
          <w:bCs/>
          <w:sz w:val="24"/>
        </w:rPr>
      </w:pPr>
      <w:r w:rsidRPr="009963CC">
        <w:rPr>
          <w:rFonts w:cs="宋体" w:hint="eastAsia"/>
          <w:b/>
          <w:bCs/>
          <w:sz w:val="24"/>
        </w:rPr>
        <w:t>（三）管理规定</w:t>
      </w:r>
    </w:p>
    <w:p w14:paraId="7015535F" w14:textId="77777777" w:rsidR="009963CC" w:rsidRPr="009963CC" w:rsidRDefault="009963CC" w:rsidP="009963CC">
      <w:pPr>
        <w:spacing w:line="360" w:lineRule="auto"/>
        <w:ind w:firstLineChars="200" w:firstLine="480"/>
        <w:rPr>
          <w:sz w:val="24"/>
        </w:rPr>
      </w:pPr>
      <w:r w:rsidRPr="009963CC">
        <w:rPr>
          <w:rFonts w:hint="eastAsia"/>
          <w:sz w:val="24"/>
        </w:rPr>
        <w:t>1</w:t>
      </w:r>
      <w:r w:rsidRPr="009963CC">
        <w:rPr>
          <w:rFonts w:hint="eastAsia"/>
          <w:sz w:val="24"/>
        </w:rPr>
        <w:t>、</w:t>
      </w:r>
      <w:r w:rsidRPr="009963CC">
        <w:rPr>
          <w:sz w:val="24"/>
        </w:rPr>
        <w:t>乙方同甲方签订施工安全协议和保密协议。服从甲方命令，严格遵守甲方各项制度和规定。乙方不服从甲方管理的，按</w:t>
      </w:r>
      <w:r w:rsidRPr="009963CC">
        <w:rPr>
          <w:sz w:val="24"/>
        </w:rPr>
        <w:t>1000</w:t>
      </w:r>
      <w:r w:rsidRPr="009963CC">
        <w:rPr>
          <w:sz w:val="24"/>
        </w:rPr>
        <w:t>元</w:t>
      </w:r>
      <w:r w:rsidRPr="009963CC">
        <w:rPr>
          <w:sz w:val="24"/>
        </w:rPr>
        <w:t>/</w:t>
      </w:r>
      <w:r w:rsidRPr="009963CC">
        <w:rPr>
          <w:sz w:val="24"/>
        </w:rPr>
        <w:t>次</w:t>
      </w:r>
      <w:r w:rsidRPr="009963CC">
        <w:rPr>
          <w:sz w:val="24"/>
        </w:rPr>
        <w:t>/</w:t>
      </w:r>
      <w:r w:rsidRPr="009963CC">
        <w:rPr>
          <w:sz w:val="24"/>
        </w:rPr>
        <w:t>人向甲方承担违约金</w:t>
      </w:r>
      <w:r w:rsidRPr="009963CC">
        <w:rPr>
          <w:rFonts w:hint="eastAsia"/>
          <w:sz w:val="24"/>
        </w:rPr>
        <w:t>。</w:t>
      </w:r>
    </w:p>
    <w:p w14:paraId="7D2C57A6" w14:textId="77777777" w:rsidR="009963CC" w:rsidRPr="009963CC" w:rsidRDefault="009963CC" w:rsidP="009963CC">
      <w:pPr>
        <w:spacing w:line="360" w:lineRule="auto"/>
        <w:ind w:firstLineChars="200" w:firstLine="480"/>
        <w:rPr>
          <w:sz w:val="24"/>
        </w:rPr>
      </w:pPr>
      <w:r w:rsidRPr="009963CC">
        <w:rPr>
          <w:rFonts w:hint="eastAsia"/>
          <w:sz w:val="24"/>
        </w:rPr>
        <w:t>2</w:t>
      </w:r>
      <w:r w:rsidRPr="009963CC">
        <w:rPr>
          <w:rFonts w:hint="eastAsia"/>
          <w:sz w:val="24"/>
        </w:rPr>
        <w:t>、</w:t>
      </w:r>
      <w:r w:rsidRPr="009963CC">
        <w:rPr>
          <w:sz w:val="24"/>
        </w:rPr>
        <w:t>乙方未按要求做好人员或施工现场安全防护的，或在现场吸烟，进行违规操作的，甲方视情节轻重要求乙方按</w:t>
      </w:r>
      <w:r w:rsidRPr="009963CC">
        <w:rPr>
          <w:sz w:val="24"/>
        </w:rPr>
        <w:t>1000</w:t>
      </w:r>
      <w:r w:rsidRPr="009963CC">
        <w:rPr>
          <w:sz w:val="24"/>
        </w:rPr>
        <w:t>元至</w:t>
      </w:r>
      <w:r w:rsidRPr="009963CC">
        <w:rPr>
          <w:sz w:val="24"/>
        </w:rPr>
        <w:t>5000</w:t>
      </w:r>
      <w:r w:rsidRPr="009963CC">
        <w:rPr>
          <w:sz w:val="24"/>
        </w:rPr>
        <w:t>元</w:t>
      </w:r>
      <w:r w:rsidRPr="009963CC">
        <w:rPr>
          <w:sz w:val="24"/>
        </w:rPr>
        <w:t>/</w:t>
      </w:r>
      <w:r w:rsidRPr="009963CC">
        <w:rPr>
          <w:sz w:val="24"/>
        </w:rPr>
        <w:t>次</w:t>
      </w:r>
      <w:r w:rsidRPr="009963CC">
        <w:rPr>
          <w:sz w:val="24"/>
        </w:rPr>
        <w:t>/</w:t>
      </w:r>
      <w:r w:rsidRPr="009963CC">
        <w:rPr>
          <w:sz w:val="24"/>
        </w:rPr>
        <w:t>人标准承担违约金。</w:t>
      </w:r>
    </w:p>
    <w:p w14:paraId="292B6A20" w14:textId="77777777" w:rsidR="009963CC" w:rsidRPr="009963CC" w:rsidRDefault="009963CC" w:rsidP="009963CC">
      <w:pPr>
        <w:spacing w:line="360" w:lineRule="auto"/>
        <w:ind w:firstLineChars="200" w:firstLine="480"/>
        <w:rPr>
          <w:sz w:val="24"/>
        </w:rPr>
      </w:pPr>
      <w:r w:rsidRPr="009963CC">
        <w:rPr>
          <w:rFonts w:hint="eastAsia"/>
          <w:sz w:val="24"/>
        </w:rPr>
        <w:t>3</w:t>
      </w:r>
      <w:r w:rsidRPr="009963CC">
        <w:rPr>
          <w:rFonts w:hint="eastAsia"/>
          <w:sz w:val="24"/>
        </w:rPr>
        <w:t>、</w:t>
      </w:r>
      <w:r w:rsidRPr="009963CC">
        <w:rPr>
          <w:sz w:val="24"/>
        </w:rPr>
        <w:t>因乙方原因出现严重工程质量问题或发生安全事故的，甲方有权解除合同，乙方赔偿甲方全部损失和承担全部责任</w:t>
      </w:r>
      <w:r w:rsidRPr="009963CC">
        <w:rPr>
          <w:rFonts w:hint="eastAsia"/>
          <w:sz w:val="24"/>
        </w:rPr>
        <w:t>。</w:t>
      </w:r>
    </w:p>
    <w:p w14:paraId="019319FB" w14:textId="77777777" w:rsidR="009963CC" w:rsidRPr="009963CC" w:rsidRDefault="009963CC" w:rsidP="009963CC">
      <w:pPr>
        <w:spacing w:line="360" w:lineRule="auto"/>
        <w:ind w:firstLineChars="200" w:firstLine="480"/>
        <w:rPr>
          <w:sz w:val="24"/>
        </w:rPr>
      </w:pPr>
      <w:r w:rsidRPr="009963CC">
        <w:rPr>
          <w:sz w:val="24"/>
        </w:rPr>
        <w:t>4</w:t>
      </w:r>
      <w:r w:rsidRPr="009963CC">
        <w:rPr>
          <w:rFonts w:hint="eastAsia"/>
          <w:sz w:val="24"/>
        </w:rPr>
        <w:t>、</w:t>
      </w:r>
      <w:r w:rsidRPr="009963CC">
        <w:rPr>
          <w:sz w:val="24"/>
        </w:rPr>
        <w:t>乙方必须为其施工人员上意外伤亡保险和工伤保险。发生任何人身安全事故均由乙方负责。乙方违反本条，甲方有权解除合同并要求乙方承担违约责任十万元</w:t>
      </w:r>
      <w:r w:rsidRPr="009963CC">
        <w:rPr>
          <w:rFonts w:hint="eastAsia"/>
          <w:sz w:val="24"/>
        </w:rPr>
        <w:t>。</w:t>
      </w:r>
    </w:p>
    <w:p w14:paraId="0358692F" w14:textId="77777777" w:rsidR="009963CC" w:rsidRPr="009963CC" w:rsidRDefault="009963CC" w:rsidP="009963CC">
      <w:pPr>
        <w:spacing w:line="360" w:lineRule="auto"/>
        <w:ind w:firstLineChars="200" w:firstLine="480"/>
        <w:rPr>
          <w:sz w:val="24"/>
        </w:rPr>
      </w:pPr>
      <w:r w:rsidRPr="009963CC">
        <w:rPr>
          <w:sz w:val="24"/>
        </w:rPr>
        <w:t>5</w:t>
      </w:r>
      <w:r w:rsidRPr="009963CC">
        <w:rPr>
          <w:rFonts w:hint="eastAsia"/>
          <w:sz w:val="24"/>
        </w:rPr>
        <w:t>、</w:t>
      </w:r>
      <w:r w:rsidRPr="009963CC">
        <w:rPr>
          <w:sz w:val="24"/>
        </w:rPr>
        <w:t>乙方不得拖欠工资、货款、设备租赁费等各种费用，不得因拖欠费用对甲方带来任何不利影响或者后果。乙方违反本条，甲方有权扣留乙方相应的工程款代为支付，甲方有权提前解除本合同。</w:t>
      </w:r>
    </w:p>
    <w:p w14:paraId="71C7EFFD" w14:textId="77777777" w:rsidR="009963CC" w:rsidRPr="009963CC" w:rsidRDefault="009963CC" w:rsidP="009963CC">
      <w:pPr>
        <w:spacing w:line="360" w:lineRule="auto"/>
        <w:ind w:firstLineChars="200" w:firstLine="480"/>
        <w:rPr>
          <w:sz w:val="24"/>
        </w:rPr>
      </w:pPr>
      <w:r w:rsidRPr="009963CC">
        <w:rPr>
          <w:sz w:val="24"/>
        </w:rPr>
        <w:lastRenderedPageBreak/>
        <w:t>6</w:t>
      </w:r>
      <w:r w:rsidRPr="009963CC">
        <w:rPr>
          <w:sz w:val="24"/>
        </w:rPr>
        <w:t>、乙方所属的水暖、电气等专业施工人员和特殊工种必须持有相应的专业资格上岗证书，严禁无证操作。乙方违反本条，按</w:t>
      </w:r>
      <w:r w:rsidRPr="009963CC">
        <w:rPr>
          <w:sz w:val="24"/>
        </w:rPr>
        <w:t>2000</w:t>
      </w:r>
      <w:r w:rsidRPr="009963CC">
        <w:rPr>
          <w:sz w:val="24"/>
        </w:rPr>
        <w:t>元</w:t>
      </w:r>
      <w:r w:rsidRPr="009963CC">
        <w:rPr>
          <w:sz w:val="24"/>
        </w:rPr>
        <w:t>/</w:t>
      </w:r>
      <w:r w:rsidRPr="009963CC">
        <w:rPr>
          <w:sz w:val="24"/>
        </w:rPr>
        <w:t>次</w:t>
      </w:r>
      <w:r w:rsidRPr="009963CC">
        <w:rPr>
          <w:sz w:val="24"/>
        </w:rPr>
        <w:t>/</w:t>
      </w:r>
      <w:r w:rsidRPr="009963CC">
        <w:rPr>
          <w:sz w:val="24"/>
        </w:rPr>
        <w:t>人向甲方承担违约金</w:t>
      </w:r>
      <w:r w:rsidRPr="009963CC">
        <w:rPr>
          <w:rFonts w:hint="eastAsia"/>
          <w:sz w:val="24"/>
        </w:rPr>
        <w:t>。</w:t>
      </w:r>
    </w:p>
    <w:p w14:paraId="1E4E9FED" w14:textId="77777777" w:rsidR="009963CC" w:rsidRPr="009963CC" w:rsidRDefault="009963CC" w:rsidP="009963CC">
      <w:pPr>
        <w:spacing w:line="360" w:lineRule="auto"/>
        <w:ind w:firstLineChars="200" w:firstLine="480"/>
        <w:rPr>
          <w:sz w:val="24"/>
        </w:rPr>
      </w:pPr>
      <w:r w:rsidRPr="009963CC">
        <w:rPr>
          <w:rFonts w:hint="eastAsia"/>
          <w:sz w:val="24"/>
        </w:rPr>
        <w:t>7</w:t>
      </w:r>
      <w:r w:rsidRPr="009963CC">
        <w:rPr>
          <w:sz w:val="24"/>
        </w:rPr>
        <w:t>、乙方人员必须统一工作着装，配齐安全设施，进行安全文明施工。</w:t>
      </w:r>
    </w:p>
    <w:p w14:paraId="495A079C" w14:textId="77777777" w:rsidR="009963CC" w:rsidRPr="009963CC" w:rsidRDefault="009963CC" w:rsidP="009963CC">
      <w:pPr>
        <w:spacing w:line="360" w:lineRule="auto"/>
        <w:ind w:left="2" w:firstLineChars="200" w:firstLine="482"/>
        <w:jc w:val="left"/>
        <w:rPr>
          <w:rFonts w:cs="宋体"/>
          <w:b/>
          <w:bCs/>
          <w:sz w:val="24"/>
        </w:rPr>
      </w:pPr>
      <w:r w:rsidRPr="009963CC">
        <w:rPr>
          <w:rFonts w:cs="宋体" w:hint="eastAsia"/>
          <w:b/>
          <w:bCs/>
          <w:sz w:val="24"/>
        </w:rPr>
        <w:t>(</w:t>
      </w:r>
      <w:r w:rsidRPr="009963CC">
        <w:rPr>
          <w:rFonts w:cs="宋体" w:hint="eastAsia"/>
          <w:b/>
          <w:bCs/>
          <w:sz w:val="24"/>
        </w:rPr>
        <w:t>四</w:t>
      </w:r>
      <w:r w:rsidRPr="009963CC">
        <w:rPr>
          <w:rFonts w:cs="宋体" w:hint="eastAsia"/>
          <w:b/>
          <w:bCs/>
          <w:sz w:val="24"/>
        </w:rPr>
        <w:t>)</w:t>
      </w:r>
      <w:r w:rsidRPr="009963CC">
        <w:rPr>
          <w:rFonts w:cs="宋体" w:hint="eastAsia"/>
          <w:b/>
          <w:bCs/>
          <w:sz w:val="24"/>
        </w:rPr>
        <w:t>安全文明施工要求</w:t>
      </w:r>
      <w:r w:rsidRPr="009963CC">
        <w:rPr>
          <w:rFonts w:cs="宋体" w:hint="eastAsia"/>
          <w:b/>
          <w:bCs/>
          <w:sz w:val="24"/>
        </w:rPr>
        <w:t xml:space="preserve"> </w:t>
      </w:r>
    </w:p>
    <w:p w14:paraId="1DE2D493" w14:textId="77777777" w:rsidR="009963CC" w:rsidRPr="009963CC" w:rsidRDefault="009963CC" w:rsidP="009963CC">
      <w:pPr>
        <w:spacing w:line="360" w:lineRule="auto"/>
        <w:ind w:firstLineChars="200" w:firstLine="480"/>
        <w:rPr>
          <w:sz w:val="24"/>
        </w:rPr>
      </w:pPr>
      <w:r w:rsidRPr="009963CC">
        <w:rPr>
          <w:rFonts w:hint="eastAsia"/>
          <w:sz w:val="24"/>
        </w:rPr>
        <w:t>1</w:t>
      </w:r>
      <w:r w:rsidRPr="009963CC">
        <w:rPr>
          <w:rFonts w:hint="eastAsia"/>
          <w:sz w:val="24"/>
        </w:rPr>
        <w:t>、</w:t>
      </w:r>
      <w:r w:rsidRPr="009963CC">
        <w:rPr>
          <w:sz w:val="24"/>
        </w:rPr>
        <w:t>乙方必须制定施工防火安全制度，施工人员必须严格遵守。</w:t>
      </w:r>
    </w:p>
    <w:p w14:paraId="2201CA45" w14:textId="77777777" w:rsidR="009963CC" w:rsidRPr="009963CC" w:rsidRDefault="009963CC" w:rsidP="009963CC">
      <w:pPr>
        <w:spacing w:line="360" w:lineRule="auto"/>
        <w:ind w:firstLineChars="200" w:firstLine="480"/>
        <w:rPr>
          <w:sz w:val="24"/>
        </w:rPr>
      </w:pPr>
      <w:r w:rsidRPr="009963CC">
        <w:rPr>
          <w:rFonts w:hint="eastAsia"/>
          <w:sz w:val="24"/>
        </w:rPr>
        <w:t>2</w:t>
      </w:r>
      <w:r w:rsidRPr="009963CC">
        <w:rPr>
          <w:rFonts w:hint="eastAsia"/>
          <w:sz w:val="24"/>
        </w:rPr>
        <w:t>、</w:t>
      </w:r>
      <w:r w:rsidRPr="009963CC">
        <w:rPr>
          <w:sz w:val="24"/>
        </w:rPr>
        <w:t>易燃物品应相对集中放置在安全区域并应有明显标识，施工现场不得大量积存可燃材料。</w:t>
      </w:r>
    </w:p>
    <w:p w14:paraId="39B97BC1" w14:textId="77777777" w:rsidR="009963CC" w:rsidRPr="009963CC" w:rsidRDefault="009963CC" w:rsidP="009963CC">
      <w:pPr>
        <w:spacing w:line="360" w:lineRule="auto"/>
        <w:ind w:firstLineChars="200" w:firstLine="480"/>
        <w:rPr>
          <w:sz w:val="24"/>
        </w:rPr>
      </w:pPr>
      <w:r w:rsidRPr="009963CC">
        <w:rPr>
          <w:rFonts w:hint="eastAsia"/>
          <w:sz w:val="24"/>
        </w:rPr>
        <w:t>3</w:t>
      </w:r>
      <w:r w:rsidRPr="009963CC">
        <w:rPr>
          <w:rFonts w:hint="eastAsia"/>
          <w:sz w:val="24"/>
        </w:rPr>
        <w:t>、</w:t>
      </w:r>
      <w:r w:rsidRPr="009963CC">
        <w:rPr>
          <w:sz w:val="24"/>
        </w:rPr>
        <w:t>施工现场动用电气焊等明火时，必须清除周边及焊渣滴落区的可燃物质，并设专人监督。</w:t>
      </w:r>
    </w:p>
    <w:p w14:paraId="1BCD67EB" w14:textId="77777777" w:rsidR="009963CC" w:rsidRPr="009963CC" w:rsidRDefault="009963CC" w:rsidP="009963CC">
      <w:pPr>
        <w:spacing w:line="360" w:lineRule="auto"/>
        <w:ind w:firstLineChars="200" w:firstLine="480"/>
        <w:rPr>
          <w:sz w:val="24"/>
        </w:rPr>
      </w:pPr>
      <w:r w:rsidRPr="009963CC">
        <w:rPr>
          <w:rFonts w:hint="eastAsia"/>
          <w:sz w:val="24"/>
        </w:rPr>
        <w:t>4</w:t>
      </w:r>
      <w:r w:rsidRPr="009963CC">
        <w:rPr>
          <w:rFonts w:hint="eastAsia"/>
          <w:sz w:val="24"/>
        </w:rPr>
        <w:t>、</w:t>
      </w:r>
      <w:r w:rsidRPr="009963CC">
        <w:rPr>
          <w:sz w:val="24"/>
        </w:rPr>
        <w:t>施工现场必须配备灭火器、砂箱或其他灭火工具。</w:t>
      </w:r>
    </w:p>
    <w:p w14:paraId="32185CD1" w14:textId="77777777" w:rsidR="009963CC" w:rsidRPr="009963CC" w:rsidRDefault="009963CC" w:rsidP="009963CC">
      <w:pPr>
        <w:spacing w:line="360" w:lineRule="auto"/>
        <w:ind w:firstLineChars="200" w:firstLine="480"/>
        <w:rPr>
          <w:sz w:val="24"/>
        </w:rPr>
      </w:pPr>
      <w:r w:rsidRPr="009963CC">
        <w:rPr>
          <w:rFonts w:hint="eastAsia"/>
          <w:sz w:val="24"/>
        </w:rPr>
        <w:t>5</w:t>
      </w:r>
      <w:r w:rsidRPr="009963CC">
        <w:rPr>
          <w:rFonts w:hint="eastAsia"/>
          <w:sz w:val="24"/>
        </w:rPr>
        <w:t>、</w:t>
      </w:r>
      <w:r w:rsidRPr="009963CC">
        <w:rPr>
          <w:sz w:val="24"/>
        </w:rPr>
        <w:t>严禁在施工现场吸烟。</w:t>
      </w:r>
    </w:p>
    <w:p w14:paraId="6BAD8B79" w14:textId="77777777" w:rsidR="009963CC" w:rsidRPr="009963CC" w:rsidRDefault="009963CC" w:rsidP="009963CC">
      <w:pPr>
        <w:spacing w:line="360" w:lineRule="auto"/>
        <w:ind w:firstLineChars="200" w:firstLine="480"/>
        <w:rPr>
          <w:sz w:val="24"/>
        </w:rPr>
      </w:pPr>
      <w:r w:rsidRPr="009963CC">
        <w:rPr>
          <w:rFonts w:hint="eastAsia"/>
          <w:sz w:val="24"/>
        </w:rPr>
        <w:t>6</w:t>
      </w:r>
      <w:r w:rsidRPr="009963CC">
        <w:rPr>
          <w:rFonts w:hint="eastAsia"/>
          <w:sz w:val="24"/>
        </w:rPr>
        <w:t>、</w:t>
      </w:r>
      <w:r w:rsidRPr="009963CC">
        <w:rPr>
          <w:sz w:val="24"/>
        </w:rPr>
        <w:t>严禁发生人身伤亡、重大机械设备和火灾等安全事故。</w:t>
      </w:r>
    </w:p>
    <w:p w14:paraId="7BCCA115" w14:textId="77777777" w:rsidR="009963CC" w:rsidRPr="009963CC" w:rsidRDefault="009963CC" w:rsidP="009963CC">
      <w:pPr>
        <w:spacing w:line="360" w:lineRule="auto"/>
        <w:ind w:firstLineChars="200" w:firstLine="480"/>
        <w:rPr>
          <w:sz w:val="24"/>
        </w:rPr>
      </w:pPr>
      <w:r w:rsidRPr="009963CC">
        <w:rPr>
          <w:sz w:val="24"/>
        </w:rPr>
        <w:t>7</w:t>
      </w:r>
      <w:r w:rsidRPr="009963CC">
        <w:rPr>
          <w:sz w:val="24"/>
        </w:rPr>
        <w:t>、对装饰织物进行阻燃处理时，应使其被阻燃剂浸透，阻燃剂的干含量应符合产品说明书的要求。</w:t>
      </w:r>
    </w:p>
    <w:p w14:paraId="744C93D8" w14:textId="77777777" w:rsidR="009963CC" w:rsidRPr="009963CC" w:rsidRDefault="009963CC" w:rsidP="009963CC">
      <w:pPr>
        <w:spacing w:line="360" w:lineRule="auto"/>
        <w:ind w:firstLineChars="200" w:firstLine="480"/>
        <w:rPr>
          <w:sz w:val="24"/>
        </w:rPr>
      </w:pPr>
      <w:r w:rsidRPr="009963CC">
        <w:rPr>
          <w:sz w:val="24"/>
        </w:rPr>
        <w:t>8</w:t>
      </w:r>
      <w:r w:rsidRPr="009963CC">
        <w:rPr>
          <w:sz w:val="24"/>
        </w:rPr>
        <w:t>、对木质装饰装修材料进行防火涂料涂布前应对其表面进行清洁。涂布至少分两次进行，且第二次涂布应在第一次涂布的涂层表</w:t>
      </w:r>
      <w:r w:rsidRPr="009963CC">
        <w:rPr>
          <w:rFonts w:hint="eastAsia"/>
          <w:sz w:val="24"/>
        </w:rPr>
        <w:t>面</w:t>
      </w:r>
      <w:r w:rsidRPr="009963CC">
        <w:rPr>
          <w:sz w:val="24"/>
        </w:rPr>
        <w:t>干后进行，涂布量应不小于</w:t>
      </w:r>
      <w:r w:rsidRPr="009963CC">
        <w:rPr>
          <w:sz w:val="24"/>
        </w:rPr>
        <w:t>500g/</w:t>
      </w:r>
      <w:r w:rsidRPr="009963CC">
        <w:rPr>
          <w:sz w:val="24"/>
        </w:rPr>
        <w:t>㎡。</w:t>
      </w:r>
    </w:p>
    <w:p w14:paraId="38D0B0FE" w14:textId="77777777" w:rsidR="009963CC" w:rsidRPr="009963CC" w:rsidRDefault="009963CC" w:rsidP="009963CC">
      <w:pPr>
        <w:spacing w:line="360" w:lineRule="auto"/>
        <w:ind w:firstLineChars="200" w:firstLine="480"/>
        <w:rPr>
          <w:sz w:val="24"/>
        </w:rPr>
      </w:pPr>
      <w:r w:rsidRPr="009963CC">
        <w:rPr>
          <w:sz w:val="24"/>
        </w:rPr>
        <w:t>9</w:t>
      </w:r>
      <w:r w:rsidRPr="009963CC">
        <w:rPr>
          <w:sz w:val="24"/>
        </w:rPr>
        <w:t>、使用油漆等挥发性材料时，应随时封闭其容器。擦拭后的棉纱等物品应集中存放且远离热源。</w:t>
      </w:r>
    </w:p>
    <w:p w14:paraId="3922CCED" w14:textId="77777777" w:rsidR="009963CC" w:rsidRPr="009963CC" w:rsidRDefault="009963CC" w:rsidP="009963CC">
      <w:pPr>
        <w:spacing w:line="360" w:lineRule="auto"/>
        <w:ind w:left="2" w:firstLineChars="200" w:firstLine="480"/>
        <w:jc w:val="left"/>
        <w:rPr>
          <w:sz w:val="24"/>
        </w:rPr>
      </w:pPr>
      <w:r w:rsidRPr="009963CC">
        <w:rPr>
          <w:sz w:val="24"/>
        </w:rPr>
        <w:t>10</w:t>
      </w:r>
      <w:r w:rsidRPr="009963CC">
        <w:rPr>
          <w:sz w:val="24"/>
        </w:rPr>
        <w:t>、</w:t>
      </w:r>
      <w:r w:rsidRPr="009963CC">
        <w:rPr>
          <w:sz w:val="24"/>
          <w:lang w:bidi="ar"/>
        </w:rPr>
        <w:t>乙方</w:t>
      </w:r>
      <w:r w:rsidRPr="009963CC">
        <w:rPr>
          <w:rFonts w:hint="eastAsia"/>
          <w:sz w:val="24"/>
          <w:lang w:bidi="ar"/>
        </w:rPr>
        <w:t>在施工过程中需要使用电汽焊作业时，需提前一天到</w:t>
      </w:r>
      <w:r w:rsidRPr="009963CC">
        <w:rPr>
          <w:sz w:val="24"/>
          <w:lang w:bidi="ar"/>
        </w:rPr>
        <w:t>甲方</w:t>
      </w:r>
      <w:r w:rsidRPr="009963CC">
        <w:rPr>
          <w:rFonts w:hint="eastAsia"/>
          <w:sz w:val="24"/>
          <w:lang w:bidi="ar"/>
        </w:rPr>
        <w:t>保卫处办理动火证。在现场作业时，需配备相应的消防器材并设专门看火人员。</w:t>
      </w:r>
      <w:r w:rsidRPr="009963CC">
        <w:rPr>
          <w:sz w:val="24"/>
        </w:rPr>
        <w:t>严禁在运行中的管道、装有易燃易爆的容器和受力构件进行焊接。</w:t>
      </w:r>
    </w:p>
    <w:p w14:paraId="071C72F9" w14:textId="77777777" w:rsidR="009963CC" w:rsidRPr="009963CC" w:rsidRDefault="009963CC" w:rsidP="009963CC">
      <w:pPr>
        <w:spacing w:line="360" w:lineRule="auto"/>
        <w:ind w:firstLineChars="200" w:firstLine="480"/>
        <w:rPr>
          <w:sz w:val="24"/>
        </w:rPr>
      </w:pPr>
      <w:r w:rsidRPr="009963CC">
        <w:rPr>
          <w:sz w:val="24"/>
        </w:rPr>
        <w:t>11</w:t>
      </w:r>
      <w:r w:rsidRPr="009963CC">
        <w:rPr>
          <w:sz w:val="24"/>
        </w:rPr>
        <w:t>、施工现场严格按照北京市相关规定控制扬尘、噪音和扰民；工程竣工后室内装修空气质量及环境应达到国家环保标准。</w:t>
      </w:r>
    </w:p>
    <w:p w14:paraId="697369E2" w14:textId="77777777" w:rsidR="009963CC" w:rsidRPr="009963CC" w:rsidRDefault="009963CC" w:rsidP="009963CC">
      <w:pPr>
        <w:spacing w:line="360" w:lineRule="auto"/>
        <w:ind w:left="2" w:firstLineChars="200" w:firstLine="480"/>
        <w:jc w:val="left"/>
        <w:rPr>
          <w:sz w:val="24"/>
        </w:rPr>
      </w:pPr>
      <w:r w:rsidRPr="009963CC">
        <w:rPr>
          <w:sz w:val="24"/>
          <w:lang w:bidi="ar"/>
        </w:rPr>
        <w:t>12</w:t>
      </w:r>
      <w:r w:rsidRPr="009963CC">
        <w:rPr>
          <w:sz w:val="24"/>
          <w:lang w:bidi="ar"/>
        </w:rPr>
        <w:t>、乙方</w:t>
      </w:r>
      <w:r w:rsidRPr="009963CC">
        <w:rPr>
          <w:rFonts w:hint="eastAsia"/>
          <w:sz w:val="24"/>
          <w:lang w:bidi="ar"/>
        </w:rPr>
        <w:t>在施工过程中应对扰民和扰民工作制定详细的工作方案和施工时间。并指定专人负责在施工过程中的协调工作。</w:t>
      </w:r>
    </w:p>
    <w:p w14:paraId="0BB2027C" w14:textId="77777777" w:rsidR="009963CC" w:rsidRPr="009963CC" w:rsidRDefault="009963CC" w:rsidP="009963CC">
      <w:pPr>
        <w:spacing w:line="360" w:lineRule="auto"/>
        <w:ind w:left="2" w:firstLineChars="200" w:firstLine="480"/>
        <w:jc w:val="left"/>
        <w:rPr>
          <w:sz w:val="24"/>
          <w:lang w:bidi="ar"/>
        </w:rPr>
      </w:pPr>
      <w:r w:rsidRPr="009963CC">
        <w:rPr>
          <w:sz w:val="24"/>
          <w:lang w:bidi="ar"/>
        </w:rPr>
        <w:t>13</w:t>
      </w:r>
      <w:r w:rsidRPr="009963CC">
        <w:rPr>
          <w:sz w:val="24"/>
          <w:lang w:bidi="ar"/>
        </w:rPr>
        <w:t>、乙方</w:t>
      </w:r>
      <w:r w:rsidRPr="009963CC">
        <w:rPr>
          <w:rFonts w:hint="eastAsia"/>
          <w:sz w:val="24"/>
          <w:lang w:bidi="ar"/>
        </w:rPr>
        <w:t>在开工前应对施工场地进行围档。并设立警示牌、公告牌告知医护人员、病人及病人家属绕行。乙方在施工过程中应将文明安全施工工作放在首位。</w:t>
      </w:r>
    </w:p>
    <w:p w14:paraId="4715FA6E" w14:textId="77777777" w:rsidR="009963CC" w:rsidRPr="009963CC" w:rsidRDefault="009963CC" w:rsidP="009963CC">
      <w:pPr>
        <w:spacing w:line="360" w:lineRule="auto"/>
        <w:ind w:left="2" w:firstLineChars="200" w:firstLine="480"/>
        <w:jc w:val="left"/>
        <w:rPr>
          <w:sz w:val="24"/>
        </w:rPr>
      </w:pPr>
      <w:r w:rsidRPr="009963CC">
        <w:rPr>
          <w:sz w:val="24"/>
          <w:lang w:bidi="ar"/>
        </w:rPr>
        <w:lastRenderedPageBreak/>
        <w:t>14</w:t>
      </w:r>
      <w:r w:rsidRPr="009963CC">
        <w:rPr>
          <w:sz w:val="24"/>
          <w:lang w:bidi="ar"/>
        </w:rPr>
        <w:t>、</w:t>
      </w:r>
      <w:r w:rsidRPr="009963CC">
        <w:rPr>
          <w:rFonts w:hint="eastAsia"/>
          <w:sz w:val="24"/>
          <w:lang w:bidi="ar"/>
        </w:rPr>
        <w:t>乙方在拆除工程施工前应与</w:t>
      </w:r>
      <w:r w:rsidRPr="009963CC">
        <w:rPr>
          <w:sz w:val="24"/>
          <w:lang w:bidi="ar"/>
        </w:rPr>
        <w:t>甲方工程师</w:t>
      </w:r>
      <w:r w:rsidRPr="009963CC">
        <w:rPr>
          <w:rFonts w:hint="eastAsia"/>
          <w:sz w:val="24"/>
          <w:lang w:bidi="ar"/>
        </w:rPr>
        <w:t>共同确认拆除项目、位置、工程量及对现有设备设施拆除点位。并对设备设施拆除点位做相应的处理（如：管线封堵等）。对空调系统（含风道、空调水）、强弱电系统、给排水系统的管线拆除前一定要请示</w:t>
      </w:r>
      <w:r w:rsidRPr="009963CC">
        <w:rPr>
          <w:sz w:val="24"/>
          <w:lang w:bidi="ar"/>
        </w:rPr>
        <w:t>甲方</w:t>
      </w:r>
      <w:r w:rsidRPr="009963CC">
        <w:rPr>
          <w:rFonts w:hint="eastAsia"/>
          <w:sz w:val="24"/>
          <w:lang w:bidi="ar"/>
        </w:rPr>
        <w:t>相关管理部门确认无误后，做到断水、断电、断气的前提下进行拆除工作。</w:t>
      </w:r>
      <w:r w:rsidRPr="009963CC">
        <w:rPr>
          <w:sz w:val="24"/>
          <w:lang w:bidi="ar"/>
        </w:rPr>
        <w:t>乙方</w:t>
      </w:r>
      <w:r w:rsidRPr="009963CC">
        <w:rPr>
          <w:rFonts w:hint="eastAsia"/>
          <w:sz w:val="24"/>
          <w:lang w:bidi="ar"/>
        </w:rPr>
        <w:t>应</w:t>
      </w:r>
      <w:r w:rsidRPr="009963CC">
        <w:rPr>
          <w:sz w:val="24"/>
          <w:lang w:bidi="ar"/>
        </w:rPr>
        <w:t>在拆除</w:t>
      </w:r>
      <w:r w:rsidRPr="009963CC">
        <w:rPr>
          <w:rFonts w:hint="eastAsia"/>
          <w:sz w:val="24"/>
          <w:lang w:bidi="ar"/>
        </w:rPr>
        <w:t>前三天</w:t>
      </w:r>
      <w:r w:rsidRPr="009963CC">
        <w:rPr>
          <w:sz w:val="24"/>
          <w:lang w:bidi="ar"/>
        </w:rPr>
        <w:t>前</w:t>
      </w:r>
      <w:r w:rsidRPr="009963CC">
        <w:rPr>
          <w:rFonts w:hint="eastAsia"/>
          <w:sz w:val="24"/>
          <w:lang w:bidi="ar"/>
        </w:rPr>
        <w:t>以书面形式通知</w:t>
      </w:r>
      <w:r w:rsidRPr="009963CC">
        <w:rPr>
          <w:sz w:val="24"/>
          <w:lang w:bidi="ar"/>
        </w:rPr>
        <w:t>甲方拆除事宜</w:t>
      </w:r>
      <w:r w:rsidRPr="009963CC">
        <w:rPr>
          <w:rFonts w:hint="eastAsia"/>
          <w:sz w:val="24"/>
          <w:lang w:bidi="ar"/>
        </w:rPr>
        <w:t>，在</w:t>
      </w:r>
      <w:r w:rsidRPr="009963CC">
        <w:rPr>
          <w:sz w:val="24"/>
          <w:lang w:bidi="ar"/>
        </w:rPr>
        <w:t>甲方</w:t>
      </w:r>
      <w:r w:rsidRPr="009963CC">
        <w:rPr>
          <w:rFonts w:hint="eastAsia"/>
          <w:sz w:val="24"/>
          <w:lang w:bidi="ar"/>
        </w:rPr>
        <w:t>协调好相关部门的前提下进行施工。拆除的设备设施按</w:t>
      </w:r>
      <w:r w:rsidRPr="009963CC">
        <w:rPr>
          <w:sz w:val="24"/>
          <w:lang w:bidi="ar"/>
        </w:rPr>
        <w:t>甲方</w:t>
      </w:r>
      <w:r w:rsidRPr="009963CC">
        <w:rPr>
          <w:rFonts w:hint="eastAsia"/>
          <w:sz w:val="24"/>
          <w:lang w:bidi="ar"/>
        </w:rPr>
        <w:t>指定地点存放，未经</w:t>
      </w:r>
      <w:r w:rsidRPr="009963CC">
        <w:rPr>
          <w:sz w:val="24"/>
          <w:lang w:bidi="ar"/>
        </w:rPr>
        <w:t>甲方书面</w:t>
      </w:r>
      <w:r w:rsidRPr="009963CC">
        <w:rPr>
          <w:rFonts w:hint="eastAsia"/>
          <w:sz w:val="24"/>
          <w:lang w:bidi="ar"/>
        </w:rPr>
        <w:t>许可不得</w:t>
      </w:r>
      <w:r w:rsidRPr="009963CC">
        <w:rPr>
          <w:sz w:val="24"/>
          <w:lang w:bidi="ar"/>
        </w:rPr>
        <w:t>擅自</w:t>
      </w:r>
      <w:r w:rsidRPr="009963CC">
        <w:rPr>
          <w:rFonts w:hint="eastAsia"/>
          <w:sz w:val="24"/>
          <w:lang w:bidi="ar"/>
        </w:rPr>
        <w:t>处理。</w:t>
      </w:r>
    </w:p>
    <w:p w14:paraId="31352E52" w14:textId="77777777" w:rsidR="009963CC" w:rsidRPr="009963CC" w:rsidRDefault="009963CC" w:rsidP="009963CC">
      <w:pPr>
        <w:spacing w:line="360" w:lineRule="auto"/>
        <w:ind w:left="2" w:firstLineChars="200" w:firstLine="480"/>
        <w:jc w:val="left"/>
        <w:rPr>
          <w:sz w:val="24"/>
        </w:rPr>
      </w:pPr>
      <w:r w:rsidRPr="009963CC">
        <w:rPr>
          <w:rFonts w:hint="eastAsia"/>
          <w:sz w:val="24"/>
          <w:lang w:bidi="ar"/>
        </w:rPr>
        <w:t>1</w:t>
      </w:r>
      <w:r w:rsidRPr="009963CC">
        <w:rPr>
          <w:sz w:val="24"/>
          <w:lang w:bidi="ar"/>
        </w:rPr>
        <w:t>5</w:t>
      </w:r>
      <w:r w:rsidRPr="009963CC">
        <w:rPr>
          <w:rFonts w:hint="eastAsia"/>
          <w:sz w:val="24"/>
          <w:lang w:bidi="ar"/>
        </w:rPr>
        <w:t>、若因施工需停水、停电等，乙方须提前</w:t>
      </w:r>
      <w:r w:rsidRPr="009963CC">
        <w:rPr>
          <w:sz w:val="24"/>
          <w:lang w:bidi="ar"/>
        </w:rPr>
        <w:t>3</w:t>
      </w:r>
      <w:r w:rsidRPr="009963CC">
        <w:rPr>
          <w:rFonts w:hint="eastAsia"/>
          <w:sz w:val="24"/>
          <w:lang w:bidi="ar"/>
        </w:rPr>
        <w:t>日书面通知甲方，以便甲方做好安排，尽可能减少对甲方正常医疗工作的干扰。如乙方不履行上述义务给予甲方或第三人造成损害或损失的，乙方承担全部赔偿责任。</w:t>
      </w:r>
    </w:p>
    <w:p w14:paraId="603EC9E4" w14:textId="77777777" w:rsidR="009963CC" w:rsidRPr="009963CC" w:rsidRDefault="009963CC" w:rsidP="009963CC">
      <w:pPr>
        <w:spacing w:line="360" w:lineRule="auto"/>
        <w:ind w:left="2" w:firstLineChars="200" w:firstLine="480"/>
        <w:jc w:val="left"/>
        <w:rPr>
          <w:sz w:val="24"/>
          <w:lang w:bidi="ar"/>
        </w:rPr>
      </w:pPr>
      <w:r w:rsidRPr="009963CC">
        <w:rPr>
          <w:rFonts w:hint="eastAsia"/>
          <w:sz w:val="24"/>
          <w:lang w:bidi="ar"/>
        </w:rPr>
        <w:t>1</w:t>
      </w:r>
      <w:r w:rsidRPr="009963CC">
        <w:rPr>
          <w:sz w:val="24"/>
          <w:lang w:bidi="ar"/>
        </w:rPr>
        <w:t>6</w:t>
      </w:r>
      <w:r w:rsidRPr="009963CC">
        <w:rPr>
          <w:rFonts w:hint="eastAsia"/>
          <w:sz w:val="24"/>
          <w:lang w:bidi="ar"/>
        </w:rPr>
        <w:t>、乙方在对强弱电系统、给排水系统的管线、网络管线对接前一定要请示甲方医院相关管理部门进行确认无误后方可进行各系统管线对接工作，各系统在对接前乙方应提前三天以书面形式通知甲方，包括但不限于对接系统管线施工时间及完成时间，在甲方协调好相关部门的前提下进行施工。</w:t>
      </w:r>
    </w:p>
    <w:p w14:paraId="63D42251" w14:textId="77777777" w:rsidR="009963CC" w:rsidRPr="009963CC" w:rsidRDefault="009963CC" w:rsidP="009963CC">
      <w:pPr>
        <w:spacing w:line="360" w:lineRule="auto"/>
        <w:ind w:left="2" w:firstLineChars="200" w:firstLine="482"/>
        <w:jc w:val="left"/>
        <w:rPr>
          <w:sz w:val="24"/>
        </w:rPr>
      </w:pPr>
      <w:r w:rsidRPr="009963CC">
        <w:rPr>
          <w:rFonts w:cs="宋体" w:hint="eastAsia"/>
          <w:b/>
          <w:bCs/>
          <w:sz w:val="24"/>
        </w:rPr>
        <w:t>（五）材料要求</w:t>
      </w:r>
    </w:p>
    <w:p w14:paraId="5C356C3E" w14:textId="77777777" w:rsidR="009963CC" w:rsidRPr="009963CC" w:rsidRDefault="009963CC" w:rsidP="009963CC">
      <w:pPr>
        <w:spacing w:line="360" w:lineRule="auto"/>
        <w:ind w:left="2" w:firstLineChars="200" w:firstLine="480"/>
        <w:jc w:val="left"/>
        <w:rPr>
          <w:sz w:val="24"/>
        </w:rPr>
      </w:pPr>
      <w:r w:rsidRPr="009963CC">
        <w:rPr>
          <w:sz w:val="24"/>
        </w:rPr>
        <w:t>1</w:t>
      </w:r>
      <w:r w:rsidRPr="009963CC">
        <w:rPr>
          <w:sz w:val="24"/>
        </w:rPr>
        <w:t>、乙方使用的</w:t>
      </w:r>
      <w:r w:rsidRPr="009963CC">
        <w:rPr>
          <w:rFonts w:cs="宋体"/>
          <w:sz w:val="24"/>
        </w:rPr>
        <w:t>材料等的品种、规格、性能必须符合国家现行规范及设计的要求，严禁使用国家明令淘汰的材料。材料等应有产品合格证和正规发票，并经甲方验收合格后方可使用。</w:t>
      </w:r>
    </w:p>
    <w:p w14:paraId="0886792B" w14:textId="77777777" w:rsidR="009963CC" w:rsidRPr="009963CC" w:rsidRDefault="009963CC" w:rsidP="009963CC">
      <w:pPr>
        <w:spacing w:line="360" w:lineRule="auto"/>
        <w:ind w:left="2" w:firstLineChars="200" w:firstLine="480"/>
        <w:jc w:val="left"/>
        <w:rPr>
          <w:sz w:val="24"/>
        </w:rPr>
      </w:pPr>
      <w:r w:rsidRPr="009963CC">
        <w:rPr>
          <w:rFonts w:cs="宋体"/>
          <w:sz w:val="24"/>
        </w:rPr>
        <w:t>2</w:t>
      </w:r>
      <w:r w:rsidRPr="009963CC">
        <w:rPr>
          <w:rFonts w:cs="宋体"/>
          <w:sz w:val="24"/>
        </w:rPr>
        <w:t>、乙方</w:t>
      </w:r>
      <w:r w:rsidRPr="009963CC">
        <w:rPr>
          <w:rFonts w:hint="eastAsia"/>
          <w:sz w:val="24"/>
          <w:lang w:bidi="ar"/>
        </w:rPr>
        <w:t>采购材料、设备应按</w:t>
      </w:r>
      <w:r w:rsidRPr="009963CC">
        <w:rPr>
          <w:sz w:val="24"/>
          <w:lang w:bidi="ar"/>
        </w:rPr>
        <w:t>甲方书面</w:t>
      </w:r>
      <w:r w:rsidRPr="009963CC">
        <w:rPr>
          <w:rFonts w:hint="eastAsia"/>
          <w:sz w:val="24"/>
          <w:lang w:bidi="ar"/>
        </w:rPr>
        <w:t>确认的品牌、规格型号、产地、生产商、产品等级等信息采购，</w:t>
      </w:r>
      <w:r w:rsidRPr="009963CC">
        <w:rPr>
          <w:sz w:val="24"/>
          <w:lang w:bidi="ar"/>
        </w:rPr>
        <w:t>乙方</w:t>
      </w:r>
      <w:r w:rsidRPr="009963CC">
        <w:rPr>
          <w:rFonts w:hint="eastAsia"/>
          <w:sz w:val="24"/>
          <w:lang w:bidi="ar"/>
        </w:rPr>
        <w:t>应</w:t>
      </w:r>
      <w:r w:rsidRPr="009963CC">
        <w:rPr>
          <w:sz w:val="24"/>
          <w:lang w:bidi="ar"/>
        </w:rPr>
        <w:t>在</w:t>
      </w:r>
      <w:r w:rsidRPr="009963CC">
        <w:rPr>
          <w:rFonts w:hint="eastAsia"/>
          <w:sz w:val="24"/>
          <w:lang w:bidi="ar"/>
        </w:rPr>
        <w:t>采购</w:t>
      </w:r>
      <w:r w:rsidRPr="009963CC">
        <w:rPr>
          <w:sz w:val="24"/>
          <w:lang w:bidi="ar"/>
        </w:rPr>
        <w:t>前三日前</w:t>
      </w:r>
      <w:r w:rsidRPr="009963CC">
        <w:rPr>
          <w:rFonts w:hint="eastAsia"/>
          <w:sz w:val="24"/>
          <w:lang w:bidi="ar"/>
        </w:rPr>
        <w:t>向</w:t>
      </w:r>
      <w:r w:rsidRPr="009963CC">
        <w:rPr>
          <w:sz w:val="24"/>
          <w:lang w:bidi="ar"/>
        </w:rPr>
        <w:t>甲方</w:t>
      </w:r>
      <w:r w:rsidRPr="009963CC">
        <w:rPr>
          <w:rFonts w:hint="eastAsia"/>
          <w:sz w:val="24"/>
          <w:lang w:bidi="ar"/>
        </w:rPr>
        <w:t>提供书面的材料设备供应商和</w:t>
      </w:r>
      <w:r w:rsidRPr="009963CC">
        <w:rPr>
          <w:sz w:val="24"/>
          <w:lang w:bidi="ar"/>
        </w:rPr>
        <w:t>型号、规格、</w:t>
      </w:r>
      <w:r w:rsidRPr="009963CC">
        <w:rPr>
          <w:rFonts w:hint="eastAsia"/>
          <w:sz w:val="24"/>
          <w:lang w:bidi="ar"/>
        </w:rPr>
        <w:t>价格</w:t>
      </w:r>
      <w:r w:rsidRPr="009963CC">
        <w:rPr>
          <w:sz w:val="24"/>
          <w:lang w:bidi="ar"/>
        </w:rPr>
        <w:t>等信息</w:t>
      </w:r>
      <w:r w:rsidRPr="009963CC">
        <w:rPr>
          <w:rFonts w:hint="eastAsia"/>
          <w:sz w:val="24"/>
          <w:lang w:bidi="ar"/>
        </w:rPr>
        <w:t>，由</w:t>
      </w:r>
      <w:r w:rsidRPr="009963CC">
        <w:rPr>
          <w:sz w:val="24"/>
          <w:lang w:bidi="ar"/>
        </w:rPr>
        <w:t>甲方</w:t>
      </w:r>
      <w:r w:rsidRPr="009963CC">
        <w:rPr>
          <w:rFonts w:hint="eastAsia"/>
          <w:sz w:val="24"/>
          <w:lang w:bidi="ar"/>
        </w:rPr>
        <w:t>审查认可签字确认后方可购买，所购材料经</w:t>
      </w:r>
      <w:r w:rsidRPr="009963CC">
        <w:rPr>
          <w:sz w:val="24"/>
          <w:lang w:bidi="ar"/>
        </w:rPr>
        <w:t>甲方</w:t>
      </w:r>
      <w:r w:rsidRPr="009963CC">
        <w:rPr>
          <w:rFonts w:hint="eastAsia"/>
          <w:sz w:val="24"/>
          <w:lang w:bidi="ar"/>
        </w:rPr>
        <w:t>检验后方可使用</w:t>
      </w:r>
      <w:r w:rsidRPr="009963CC">
        <w:rPr>
          <w:sz w:val="24"/>
          <w:lang w:bidi="ar"/>
        </w:rPr>
        <w:t>。</w:t>
      </w:r>
      <w:r w:rsidRPr="009963CC">
        <w:rPr>
          <w:rFonts w:hint="eastAsia"/>
          <w:sz w:val="24"/>
          <w:lang w:bidi="ar"/>
        </w:rPr>
        <w:t>因材料质量问题造成的损失，由</w:t>
      </w:r>
      <w:r w:rsidRPr="009963CC">
        <w:rPr>
          <w:sz w:val="24"/>
          <w:lang w:bidi="ar"/>
        </w:rPr>
        <w:t>乙方</w:t>
      </w:r>
      <w:r w:rsidRPr="009963CC">
        <w:rPr>
          <w:rFonts w:hint="eastAsia"/>
          <w:sz w:val="24"/>
          <w:lang w:bidi="ar"/>
        </w:rPr>
        <w:t>承担。</w:t>
      </w:r>
    </w:p>
    <w:p w14:paraId="29E316A7" w14:textId="77777777" w:rsidR="009963CC" w:rsidRPr="009963CC" w:rsidRDefault="009963CC" w:rsidP="009963CC">
      <w:pPr>
        <w:spacing w:line="360" w:lineRule="auto"/>
        <w:ind w:left="2" w:firstLineChars="200" w:firstLine="480"/>
        <w:jc w:val="left"/>
        <w:rPr>
          <w:rFonts w:cs="宋体"/>
          <w:sz w:val="24"/>
        </w:rPr>
      </w:pPr>
      <w:r w:rsidRPr="009963CC">
        <w:rPr>
          <w:sz w:val="24"/>
        </w:rPr>
        <w:t>3</w:t>
      </w:r>
      <w:r w:rsidRPr="009963CC">
        <w:rPr>
          <w:rFonts w:hint="eastAsia"/>
          <w:sz w:val="24"/>
        </w:rPr>
        <w:t>、</w:t>
      </w:r>
      <w:r w:rsidRPr="009963CC">
        <w:rPr>
          <w:rFonts w:cs="宋体" w:hint="eastAsia"/>
          <w:sz w:val="24"/>
        </w:rPr>
        <w:t>乙方的工程设备、部件应选用技术成熟、业绩和市场信誉良好、具有先进性、安全性和可靠性的国际知名品牌的优质产品或国内国家级优质产品</w:t>
      </w:r>
      <w:r w:rsidRPr="009963CC">
        <w:rPr>
          <w:rFonts w:cs="宋体"/>
          <w:sz w:val="24"/>
        </w:rPr>
        <w:t>，并经甲方验收合格方可使用</w:t>
      </w:r>
      <w:r w:rsidRPr="009963CC">
        <w:rPr>
          <w:rFonts w:cs="宋体" w:hint="eastAsia"/>
          <w:sz w:val="24"/>
        </w:rPr>
        <w:t>。</w:t>
      </w:r>
    </w:p>
    <w:p w14:paraId="07E8C8B5" w14:textId="77777777" w:rsidR="009963CC" w:rsidRPr="009963CC" w:rsidRDefault="009963CC" w:rsidP="009963CC">
      <w:pPr>
        <w:spacing w:line="360" w:lineRule="auto"/>
        <w:ind w:firstLine="482"/>
        <w:jc w:val="left"/>
        <w:rPr>
          <w:rFonts w:cs="宋体"/>
          <w:b/>
          <w:bCs/>
          <w:sz w:val="24"/>
        </w:rPr>
      </w:pPr>
      <w:r w:rsidRPr="009963CC">
        <w:rPr>
          <w:rFonts w:cs="宋体" w:hint="eastAsia"/>
          <w:b/>
          <w:bCs/>
          <w:sz w:val="24"/>
        </w:rPr>
        <w:t>六、工程师及项目经理</w:t>
      </w:r>
    </w:p>
    <w:p w14:paraId="08687889" w14:textId="77777777" w:rsidR="009963CC" w:rsidRPr="009963CC" w:rsidRDefault="009963CC" w:rsidP="009963CC">
      <w:pPr>
        <w:spacing w:line="360" w:lineRule="auto"/>
        <w:ind w:left="2" w:firstLineChars="200" w:firstLine="480"/>
        <w:jc w:val="left"/>
        <w:rPr>
          <w:rFonts w:cs="宋体"/>
          <w:sz w:val="24"/>
        </w:rPr>
      </w:pPr>
      <w:r w:rsidRPr="009963CC">
        <w:rPr>
          <w:rFonts w:cs="宋体"/>
          <w:sz w:val="24"/>
        </w:rPr>
        <w:t>1</w:t>
      </w:r>
      <w:r w:rsidRPr="009963CC">
        <w:rPr>
          <w:rFonts w:cs="宋体" w:hint="eastAsia"/>
          <w:sz w:val="24"/>
        </w:rPr>
        <w:t>、甲方派驻施工场地的工程师姓名：</w:t>
      </w:r>
      <w:r w:rsidRPr="009963CC">
        <w:rPr>
          <w:rFonts w:cs="宋体" w:hint="eastAsia"/>
          <w:sz w:val="24"/>
          <w:u w:val="single"/>
        </w:rPr>
        <w:t xml:space="preserve">       </w:t>
      </w:r>
      <w:r w:rsidRPr="009963CC">
        <w:rPr>
          <w:rFonts w:cs="宋体" w:hint="eastAsia"/>
          <w:sz w:val="24"/>
        </w:rPr>
        <w:t>，</w:t>
      </w:r>
      <w:r w:rsidRPr="009963CC">
        <w:rPr>
          <w:rFonts w:cs="宋体"/>
          <w:sz w:val="24"/>
        </w:rPr>
        <w:t>电话</w:t>
      </w:r>
      <w:r w:rsidRPr="009963CC">
        <w:rPr>
          <w:rFonts w:cs="宋体" w:hint="eastAsia"/>
          <w:sz w:val="24"/>
        </w:rPr>
        <w:t>：</w:t>
      </w:r>
      <w:r w:rsidRPr="009963CC">
        <w:rPr>
          <w:rFonts w:cs="宋体" w:hint="eastAsia"/>
          <w:sz w:val="24"/>
          <w:u w:val="single"/>
        </w:rPr>
        <w:t xml:space="preserve">          </w:t>
      </w:r>
      <w:r w:rsidRPr="009963CC">
        <w:rPr>
          <w:rFonts w:cs="宋体" w:hint="eastAsia"/>
          <w:sz w:val="24"/>
        </w:rPr>
        <w:t>，负责本合同全面履行</w:t>
      </w:r>
      <w:r w:rsidRPr="009963CC">
        <w:rPr>
          <w:rFonts w:cs="宋体"/>
          <w:sz w:val="24"/>
        </w:rPr>
        <w:t>：</w:t>
      </w:r>
      <w:r w:rsidRPr="009963CC">
        <w:rPr>
          <w:rFonts w:hint="eastAsia"/>
          <w:sz w:val="24"/>
          <w:lang w:bidi="ar"/>
        </w:rPr>
        <w:t>监督工程质量、安全，材料及设备质量，控制工程进度，</w:t>
      </w:r>
      <w:r w:rsidRPr="009963CC">
        <w:rPr>
          <w:sz w:val="24"/>
          <w:lang w:bidi="ar"/>
        </w:rPr>
        <w:t>确定实际</w:t>
      </w:r>
      <w:r w:rsidRPr="009963CC">
        <w:rPr>
          <w:rFonts w:hint="eastAsia"/>
          <w:sz w:val="24"/>
          <w:lang w:bidi="ar"/>
        </w:rPr>
        <w:t>工程</w:t>
      </w:r>
      <w:r w:rsidRPr="009963CC">
        <w:rPr>
          <w:sz w:val="24"/>
          <w:lang w:bidi="ar"/>
        </w:rPr>
        <w:t>量</w:t>
      </w:r>
      <w:r w:rsidRPr="009963CC">
        <w:rPr>
          <w:rFonts w:hint="eastAsia"/>
          <w:sz w:val="24"/>
          <w:lang w:bidi="ar"/>
        </w:rPr>
        <w:t>，工程造价进行全过程监督和执行管理等。</w:t>
      </w:r>
      <w:r w:rsidRPr="009963CC">
        <w:rPr>
          <w:rFonts w:cs="宋体"/>
          <w:sz w:val="24"/>
        </w:rPr>
        <w:t xml:space="preserve"> </w:t>
      </w:r>
      <w:r w:rsidRPr="009963CC">
        <w:rPr>
          <w:rFonts w:cs="宋体" w:hint="eastAsia"/>
          <w:sz w:val="24"/>
        </w:rPr>
        <w:t>但不得代表甲方与乙方签</w:t>
      </w:r>
      <w:r w:rsidRPr="009963CC">
        <w:rPr>
          <w:rFonts w:cs="宋体" w:hint="eastAsia"/>
          <w:sz w:val="24"/>
        </w:rPr>
        <w:lastRenderedPageBreak/>
        <w:t>署任何有关工程款调整、工期顺延的文件。</w:t>
      </w:r>
    </w:p>
    <w:p w14:paraId="2AE4DCC3" w14:textId="77777777" w:rsidR="009963CC" w:rsidRPr="009963CC" w:rsidRDefault="009963CC" w:rsidP="009963CC">
      <w:pPr>
        <w:spacing w:line="360" w:lineRule="auto"/>
        <w:ind w:left="2" w:firstLineChars="200" w:firstLine="480"/>
        <w:jc w:val="left"/>
        <w:rPr>
          <w:rFonts w:cs="宋体"/>
          <w:sz w:val="24"/>
        </w:rPr>
      </w:pPr>
      <w:r w:rsidRPr="009963CC">
        <w:rPr>
          <w:rFonts w:cs="宋体"/>
          <w:sz w:val="24"/>
        </w:rPr>
        <w:t>2</w:t>
      </w:r>
      <w:r w:rsidRPr="009963CC">
        <w:rPr>
          <w:rFonts w:cs="宋体" w:hint="eastAsia"/>
          <w:sz w:val="24"/>
        </w:rPr>
        <w:t>、</w:t>
      </w:r>
      <w:r w:rsidRPr="009963CC">
        <w:rPr>
          <w:rFonts w:hint="eastAsia"/>
          <w:sz w:val="24"/>
          <w:lang w:bidi="ar"/>
        </w:rPr>
        <w:t>乙方委派施工场地的项目经理姓名：</w:t>
      </w:r>
      <w:r w:rsidRPr="009963CC">
        <w:rPr>
          <w:rFonts w:cs="宋体" w:hint="eastAsia"/>
          <w:sz w:val="24"/>
          <w:u w:val="single"/>
        </w:rPr>
        <w:t xml:space="preserve">         </w:t>
      </w:r>
      <w:r w:rsidRPr="009963CC">
        <w:rPr>
          <w:rFonts w:cs="宋体" w:hint="eastAsia"/>
          <w:sz w:val="24"/>
        </w:rPr>
        <w:t>，</w:t>
      </w:r>
      <w:r w:rsidRPr="009963CC">
        <w:rPr>
          <w:rFonts w:cs="宋体"/>
          <w:sz w:val="24"/>
        </w:rPr>
        <w:t>电话</w:t>
      </w:r>
      <w:r w:rsidRPr="009963CC">
        <w:rPr>
          <w:rFonts w:cs="宋体" w:hint="eastAsia"/>
          <w:sz w:val="24"/>
        </w:rPr>
        <w:t>：</w:t>
      </w:r>
      <w:r w:rsidRPr="009963CC">
        <w:rPr>
          <w:rFonts w:cs="宋体" w:hint="eastAsia"/>
          <w:sz w:val="24"/>
          <w:u w:val="single"/>
        </w:rPr>
        <w:t xml:space="preserve">              </w:t>
      </w:r>
      <w:r w:rsidRPr="009963CC">
        <w:rPr>
          <w:rFonts w:cs="宋体" w:hint="eastAsia"/>
          <w:sz w:val="24"/>
        </w:rPr>
        <w:t>，</w:t>
      </w:r>
      <w:r w:rsidRPr="009963CC">
        <w:rPr>
          <w:rFonts w:hint="eastAsia"/>
          <w:sz w:val="24"/>
          <w:lang w:bidi="ar"/>
        </w:rPr>
        <w:t>负责本合同的全面履行。</w:t>
      </w:r>
    </w:p>
    <w:p w14:paraId="28F5F923" w14:textId="77777777" w:rsidR="009963CC" w:rsidRPr="009963CC" w:rsidRDefault="009963CC" w:rsidP="009963CC">
      <w:pPr>
        <w:spacing w:line="360" w:lineRule="auto"/>
        <w:ind w:firstLine="482"/>
        <w:jc w:val="left"/>
        <w:rPr>
          <w:rFonts w:cs="宋体"/>
          <w:b/>
          <w:bCs/>
          <w:sz w:val="24"/>
        </w:rPr>
      </w:pPr>
      <w:r w:rsidRPr="009963CC">
        <w:rPr>
          <w:rFonts w:cs="宋体" w:hint="eastAsia"/>
          <w:b/>
          <w:bCs/>
          <w:sz w:val="24"/>
        </w:rPr>
        <w:t>七、安全</w:t>
      </w:r>
      <w:r w:rsidRPr="009963CC">
        <w:rPr>
          <w:rFonts w:cs="宋体"/>
          <w:b/>
          <w:bCs/>
          <w:sz w:val="24"/>
        </w:rPr>
        <w:t>和疫情防控</w:t>
      </w:r>
      <w:r w:rsidRPr="009963CC">
        <w:rPr>
          <w:rFonts w:cs="宋体" w:hint="eastAsia"/>
          <w:b/>
          <w:bCs/>
          <w:sz w:val="24"/>
        </w:rPr>
        <w:t>责任</w:t>
      </w:r>
    </w:p>
    <w:p w14:paraId="7F637473" w14:textId="77777777" w:rsidR="009963CC" w:rsidRPr="009963CC" w:rsidRDefault="009963CC" w:rsidP="009963CC">
      <w:pPr>
        <w:spacing w:line="360" w:lineRule="auto"/>
        <w:ind w:left="2" w:firstLineChars="200" w:firstLine="480"/>
        <w:jc w:val="left"/>
        <w:rPr>
          <w:rFonts w:cs="宋体"/>
          <w:sz w:val="24"/>
        </w:rPr>
      </w:pPr>
      <w:r w:rsidRPr="009963CC">
        <w:rPr>
          <w:rFonts w:cs="宋体"/>
          <w:sz w:val="24"/>
        </w:rPr>
        <w:t>1</w:t>
      </w:r>
      <w:r w:rsidRPr="009963CC">
        <w:rPr>
          <w:rFonts w:cs="宋体"/>
          <w:sz w:val="24"/>
        </w:rPr>
        <w:t>、</w:t>
      </w:r>
      <w:r w:rsidRPr="009963CC">
        <w:rPr>
          <w:rFonts w:cs="宋体" w:hint="eastAsia"/>
          <w:sz w:val="24"/>
        </w:rPr>
        <w:t>乙方</w:t>
      </w:r>
      <w:r w:rsidRPr="009963CC">
        <w:rPr>
          <w:rFonts w:cs="宋体"/>
          <w:sz w:val="24"/>
        </w:rPr>
        <w:t>承担安全保障主体责任。</w:t>
      </w:r>
      <w:r w:rsidRPr="009963CC">
        <w:rPr>
          <w:rFonts w:cs="宋体" w:hint="eastAsia"/>
          <w:sz w:val="24"/>
        </w:rPr>
        <w:t>在施工过程和质量保修期内出现任何质量、安全事故</w:t>
      </w:r>
      <w:r w:rsidRPr="009963CC">
        <w:rPr>
          <w:rFonts w:cs="宋体"/>
          <w:sz w:val="24"/>
        </w:rPr>
        <w:t>等，</w:t>
      </w:r>
      <w:r w:rsidRPr="009963CC">
        <w:rPr>
          <w:rFonts w:cs="宋体" w:hint="eastAsia"/>
          <w:sz w:val="24"/>
        </w:rPr>
        <w:t>均由乙方承担。</w:t>
      </w:r>
    </w:p>
    <w:p w14:paraId="25775D95" w14:textId="77777777" w:rsidR="009963CC" w:rsidRPr="009963CC" w:rsidRDefault="009963CC" w:rsidP="009963CC">
      <w:pPr>
        <w:spacing w:line="360" w:lineRule="auto"/>
        <w:ind w:left="2" w:firstLineChars="200" w:firstLine="480"/>
        <w:jc w:val="left"/>
        <w:rPr>
          <w:sz w:val="24"/>
        </w:rPr>
      </w:pPr>
      <w:r w:rsidRPr="009963CC">
        <w:rPr>
          <w:rFonts w:cs="宋体"/>
          <w:sz w:val="24"/>
        </w:rPr>
        <w:t>2</w:t>
      </w:r>
      <w:r w:rsidRPr="009963CC">
        <w:rPr>
          <w:rFonts w:cs="宋体"/>
          <w:sz w:val="24"/>
        </w:rPr>
        <w:t>、</w:t>
      </w:r>
      <w:r w:rsidRPr="009963CC">
        <w:rPr>
          <w:sz w:val="24"/>
        </w:rPr>
        <w:t>出现乙方工作人员人身、财产损害以及乙方损害甲方、第三人人身财产等情况时，相关的责任及费用均全部由乙方承担，甲方不承担任何费用和责任。</w:t>
      </w:r>
    </w:p>
    <w:p w14:paraId="6F4DF611" w14:textId="77777777" w:rsidR="009963CC" w:rsidRPr="009963CC" w:rsidRDefault="009963CC" w:rsidP="009963CC">
      <w:pPr>
        <w:spacing w:line="360" w:lineRule="auto"/>
        <w:ind w:left="2" w:firstLineChars="200" w:firstLine="480"/>
        <w:jc w:val="left"/>
        <w:rPr>
          <w:sz w:val="24"/>
        </w:rPr>
      </w:pPr>
      <w:r w:rsidRPr="009963CC">
        <w:rPr>
          <w:rFonts w:cs="宋体"/>
          <w:sz w:val="24"/>
        </w:rPr>
        <w:t>3</w:t>
      </w:r>
      <w:r w:rsidRPr="009963CC">
        <w:rPr>
          <w:rFonts w:cs="宋体"/>
          <w:sz w:val="24"/>
        </w:rPr>
        <w:t>、乙方承担疫情防控的主体责任和相应费用等。</w:t>
      </w:r>
    </w:p>
    <w:p w14:paraId="1CE5DB52" w14:textId="77777777" w:rsidR="009963CC" w:rsidRPr="009963CC" w:rsidRDefault="009963CC" w:rsidP="009963CC">
      <w:pPr>
        <w:spacing w:line="360" w:lineRule="auto"/>
        <w:ind w:firstLine="482"/>
        <w:jc w:val="left"/>
        <w:rPr>
          <w:sz w:val="24"/>
        </w:rPr>
      </w:pPr>
      <w:r w:rsidRPr="009963CC">
        <w:rPr>
          <w:rFonts w:hint="eastAsia"/>
          <w:b/>
          <w:bCs/>
          <w:sz w:val="24"/>
        </w:rPr>
        <w:t>八</w:t>
      </w:r>
      <w:r w:rsidRPr="009963CC">
        <w:rPr>
          <w:b/>
          <w:bCs/>
          <w:sz w:val="24"/>
        </w:rPr>
        <w:t>、廉洁责任</w:t>
      </w:r>
    </w:p>
    <w:p w14:paraId="391B970E" w14:textId="77777777" w:rsidR="009963CC" w:rsidRPr="009963CC" w:rsidRDefault="009963CC" w:rsidP="009963CC">
      <w:pPr>
        <w:spacing w:line="360" w:lineRule="auto"/>
        <w:ind w:firstLineChars="200" w:firstLine="480"/>
        <w:rPr>
          <w:sz w:val="24"/>
        </w:rPr>
      </w:pPr>
      <w:r w:rsidRPr="009963CC">
        <w:rPr>
          <w:sz w:val="24"/>
        </w:rPr>
        <w:t>乙方向甲方人员馈赠礼物、礼金、有价证券等，甲方有权解除本合同并追究乙方相应法律责任，同时甲方在未来至少三年内不与乙方发生业务往来。</w:t>
      </w:r>
    </w:p>
    <w:p w14:paraId="727ECBC0" w14:textId="77777777" w:rsidR="009963CC" w:rsidRPr="009963CC" w:rsidRDefault="009963CC" w:rsidP="009963CC">
      <w:pPr>
        <w:spacing w:line="360" w:lineRule="auto"/>
        <w:ind w:firstLine="482"/>
        <w:rPr>
          <w:b/>
          <w:bCs/>
          <w:sz w:val="24"/>
        </w:rPr>
      </w:pPr>
      <w:r w:rsidRPr="009963CC">
        <w:rPr>
          <w:rFonts w:hint="eastAsia"/>
          <w:b/>
          <w:bCs/>
          <w:sz w:val="24"/>
        </w:rPr>
        <w:t>九</w:t>
      </w:r>
      <w:r w:rsidRPr="009963CC">
        <w:rPr>
          <w:b/>
          <w:bCs/>
          <w:sz w:val="24"/>
        </w:rPr>
        <w:t>、付款方式</w:t>
      </w:r>
    </w:p>
    <w:p w14:paraId="055B7286" w14:textId="0FFCF9AE" w:rsidR="009963CC" w:rsidRPr="009963CC" w:rsidRDefault="009963CC" w:rsidP="009963CC">
      <w:pPr>
        <w:spacing w:line="360" w:lineRule="auto"/>
        <w:ind w:firstLineChars="200" w:firstLine="480"/>
        <w:rPr>
          <w:sz w:val="24"/>
        </w:rPr>
      </w:pPr>
      <w:r w:rsidRPr="009963CC">
        <w:rPr>
          <w:rFonts w:hint="eastAsia"/>
          <w:sz w:val="24"/>
        </w:rPr>
        <w:t>1</w:t>
      </w:r>
      <w:r w:rsidRPr="009963CC">
        <w:rPr>
          <w:rFonts w:hint="eastAsia"/>
          <w:sz w:val="24"/>
        </w:rPr>
        <w:t>、合同签订后</w:t>
      </w:r>
      <w:r w:rsidR="001E1D03">
        <w:rPr>
          <w:rFonts w:hint="eastAsia"/>
          <w:sz w:val="24"/>
          <w:u w:val="single"/>
        </w:rPr>
        <w:t>15</w:t>
      </w:r>
      <w:r w:rsidRPr="009963CC">
        <w:rPr>
          <w:rFonts w:hint="eastAsia"/>
          <w:sz w:val="24"/>
        </w:rPr>
        <w:t>日内，甲方向乙方支付合同总价的</w:t>
      </w:r>
      <w:r w:rsidRPr="009963CC">
        <w:rPr>
          <w:rFonts w:hint="eastAsia"/>
          <w:sz w:val="24"/>
        </w:rPr>
        <w:t>30%</w:t>
      </w:r>
      <w:r w:rsidRPr="009963CC">
        <w:rPr>
          <w:rFonts w:hint="eastAsia"/>
          <w:sz w:val="24"/>
        </w:rPr>
        <w:t>作为预付款，即人民币</w:t>
      </w:r>
      <w:r w:rsidRPr="009963CC">
        <w:rPr>
          <w:rFonts w:hint="eastAsia"/>
          <w:sz w:val="24"/>
        </w:rPr>
        <w:t xml:space="preserve">¥          </w:t>
      </w:r>
      <w:r w:rsidRPr="009963CC">
        <w:rPr>
          <w:rFonts w:hint="eastAsia"/>
          <w:sz w:val="24"/>
        </w:rPr>
        <w:t>元，大写：</w:t>
      </w:r>
      <w:r w:rsidRPr="009963CC">
        <w:rPr>
          <w:rFonts w:hint="eastAsia"/>
          <w:sz w:val="24"/>
          <w:u w:val="single"/>
        </w:rPr>
        <w:t xml:space="preserve">       </w:t>
      </w:r>
      <w:r w:rsidRPr="009963CC">
        <w:rPr>
          <w:rFonts w:hint="eastAsia"/>
          <w:sz w:val="24"/>
        </w:rPr>
        <w:t>。设备订货后支付合同总价的</w:t>
      </w:r>
      <w:r w:rsidRPr="009963CC">
        <w:rPr>
          <w:rFonts w:hint="eastAsia"/>
          <w:sz w:val="24"/>
        </w:rPr>
        <w:t>60%</w:t>
      </w:r>
      <w:r w:rsidRPr="009963CC">
        <w:rPr>
          <w:rFonts w:hint="eastAsia"/>
          <w:sz w:val="24"/>
        </w:rPr>
        <w:t>，即人民币</w:t>
      </w:r>
      <w:r w:rsidRPr="009963CC">
        <w:rPr>
          <w:rFonts w:hint="eastAsia"/>
          <w:sz w:val="24"/>
        </w:rPr>
        <w:t xml:space="preserve">¥          </w:t>
      </w:r>
      <w:r w:rsidRPr="009963CC">
        <w:rPr>
          <w:rFonts w:hint="eastAsia"/>
          <w:sz w:val="24"/>
        </w:rPr>
        <w:t>元，大写：</w:t>
      </w:r>
      <w:r w:rsidRPr="009963CC">
        <w:rPr>
          <w:rFonts w:hint="eastAsia"/>
          <w:sz w:val="24"/>
          <w:u w:val="single"/>
        </w:rPr>
        <w:t xml:space="preserve">       </w:t>
      </w:r>
      <w:r w:rsidRPr="009963CC">
        <w:rPr>
          <w:rFonts w:hint="eastAsia"/>
          <w:sz w:val="24"/>
        </w:rPr>
        <w:t>。工程竣工验收合格后</w:t>
      </w:r>
      <w:r w:rsidRPr="009963CC">
        <w:rPr>
          <w:rFonts w:hint="eastAsia"/>
          <w:sz w:val="24"/>
        </w:rPr>
        <w:t>,</w:t>
      </w:r>
      <w:r w:rsidRPr="009963CC">
        <w:rPr>
          <w:rFonts w:hint="eastAsia"/>
          <w:sz w:val="24"/>
        </w:rPr>
        <w:t>根据财政拨款进度支付；工程竣工结算审计（内控审核组或第三方审计机构）完成后，支付至审计审定的工程结算金额的</w:t>
      </w:r>
      <w:r w:rsidRPr="009963CC">
        <w:rPr>
          <w:rFonts w:hint="eastAsia"/>
          <w:sz w:val="24"/>
        </w:rPr>
        <w:t>100%</w:t>
      </w:r>
      <w:r w:rsidRPr="009963CC">
        <w:rPr>
          <w:rFonts w:hint="eastAsia"/>
          <w:sz w:val="24"/>
        </w:rPr>
        <w:t>；工程质量保修金为最终审定金额的</w:t>
      </w:r>
      <w:r w:rsidRPr="009963CC">
        <w:rPr>
          <w:rFonts w:hint="eastAsia"/>
          <w:sz w:val="24"/>
        </w:rPr>
        <w:t>3%</w:t>
      </w:r>
      <w:r w:rsidRPr="009963CC">
        <w:rPr>
          <w:rFonts w:hint="eastAsia"/>
          <w:sz w:val="24"/>
        </w:rPr>
        <w:t>，乙方须提供开户银行开具的银行保函作为工程质量保修金。</w:t>
      </w:r>
    </w:p>
    <w:p w14:paraId="20453634" w14:textId="77777777" w:rsidR="009963CC" w:rsidRPr="009963CC" w:rsidRDefault="009963CC" w:rsidP="009963CC">
      <w:pPr>
        <w:spacing w:line="360" w:lineRule="auto"/>
        <w:ind w:firstLineChars="200" w:firstLine="480"/>
        <w:rPr>
          <w:sz w:val="24"/>
        </w:rPr>
      </w:pPr>
      <w:r w:rsidRPr="009963CC">
        <w:rPr>
          <w:sz w:val="24"/>
        </w:rPr>
        <w:t>2</w:t>
      </w:r>
      <w:r w:rsidRPr="009963CC">
        <w:rPr>
          <w:rFonts w:hint="eastAsia"/>
          <w:sz w:val="24"/>
        </w:rPr>
        <w:t>、</w:t>
      </w:r>
      <w:r w:rsidRPr="009963CC">
        <w:rPr>
          <w:sz w:val="24"/>
        </w:rPr>
        <w:t>乙方领款前需提供合法等额发票。乙方未提供发票，甲方有权拒绝支付，甲方不构成逾期付款，乙方仍然应当全面履行合同义务。</w:t>
      </w:r>
    </w:p>
    <w:p w14:paraId="1A3D3339" w14:textId="77777777" w:rsidR="009963CC" w:rsidRPr="009963CC" w:rsidRDefault="009963CC" w:rsidP="009963CC">
      <w:pPr>
        <w:spacing w:line="360" w:lineRule="auto"/>
        <w:ind w:firstLineChars="200" w:firstLine="480"/>
        <w:rPr>
          <w:sz w:val="24"/>
        </w:rPr>
      </w:pPr>
      <w:r w:rsidRPr="009963CC">
        <w:rPr>
          <w:sz w:val="24"/>
        </w:rPr>
        <w:t>3</w:t>
      </w:r>
      <w:r w:rsidRPr="009963CC">
        <w:rPr>
          <w:sz w:val="24"/>
        </w:rPr>
        <w:t>、所有款项均以人民币结算，支付方式为支票、电汇、转账等方式。</w:t>
      </w:r>
    </w:p>
    <w:p w14:paraId="38E2CC60" w14:textId="77777777" w:rsidR="009963CC" w:rsidRPr="009963CC" w:rsidRDefault="009963CC" w:rsidP="009963CC">
      <w:pPr>
        <w:spacing w:line="360" w:lineRule="auto"/>
        <w:ind w:firstLineChars="200" w:firstLine="482"/>
        <w:rPr>
          <w:b/>
          <w:bCs/>
          <w:sz w:val="24"/>
        </w:rPr>
      </w:pPr>
      <w:r w:rsidRPr="009963CC">
        <w:rPr>
          <w:b/>
          <w:bCs/>
          <w:sz w:val="24"/>
        </w:rPr>
        <w:t>乙方收款账户信息：</w:t>
      </w:r>
    </w:p>
    <w:p w14:paraId="6FC76154" w14:textId="77777777" w:rsidR="009963CC" w:rsidRPr="009963CC" w:rsidRDefault="009963CC" w:rsidP="009963CC">
      <w:pPr>
        <w:spacing w:line="360" w:lineRule="auto"/>
        <w:ind w:firstLineChars="200" w:firstLine="480"/>
        <w:rPr>
          <w:rFonts w:cs="宋体"/>
          <w:sz w:val="24"/>
          <w:u w:val="single"/>
        </w:rPr>
      </w:pPr>
      <w:r w:rsidRPr="009963CC">
        <w:rPr>
          <w:rFonts w:cs="宋体" w:hint="eastAsia"/>
          <w:sz w:val="24"/>
        </w:rPr>
        <w:t>名称：</w:t>
      </w:r>
      <w:r w:rsidRPr="009963CC">
        <w:rPr>
          <w:rFonts w:cs="宋体" w:hint="eastAsia"/>
          <w:sz w:val="24"/>
          <w:u w:val="single"/>
        </w:rPr>
        <w:t xml:space="preserve">           </w:t>
      </w:r>
    </w:p>
    <w:p w14:paraId="4EEDC747" w14:textId="77777777" w:rsidR="009963CC" w:rsidRPr="009963CC" w:rsidRDefault="009963CC" w:rsidP="009963CC">
      <w:pPr>
        <w:spacing w:line="360" w:lineRule="auto"/>
        <w:ind w:firstLineChars="200" w:firstLine="480"/>
        <w:rPr>
          <w:rFonts w:cs="宋体"/>
          <w:sz w:val="24"/>
          <w:u w:val="single"/>
        </w:rPr>
      </w:pPr>
      <w:r w:rsidRPr="009963CC">
        <w:rPr>
          <w:rFonts w:cs="宋体" w:hint="eastAsia"/>
          <w:sz w:val="24"/>
        </w:rPr>
        <w:t>开户银行：</w:t>
      </w:r>
      <w:r w:rsidRPr="009963CC">
        <w:rPr>
          <w:rFonts w:cs="宋体" w:hint="eastAsia"/>
          <w:sz w:val="24"/>
          <w:u w:val="single"/>
        </w:rPr>
        <w:t xml:space="preserve">                </w:t>
      </w:r>
    </w:p>
    <w:p w14:paraId="1302E110" w14:textId="77777777" w:rsidR="009963CC" w:rsidRPr="009963CC" w:rsidRDefault="009963CC" w:rsidP="009963CC">
      <w:pPr>
        <w:spacing w:line="360" w:lineRule="auto"/>
        <w:ind w:firstLineChars="200" w:firstLine="480"/>
        <w:rPr>
          <w:rFonts w:cs="宋体"/>
          <w:sz w:val="24"/>
        </w:rPr>
      </w:pPr>
      <w:r w:rsidRPr="009963CC">
        <w:rPr>
          <w:rFonts w:cs="宋体" w:hint="eastAsia"/>
          <w:sz w:val="24"/>
        </w:rPr>
        <w:t>银行帐号：</w:t>
      </w:r>
      <w:r w:rsidRPr="009963CC">
        <w:rPr>
          <w:rFonts w:cs="宋体" w:hint="eastAsia"/>
          <w:sz w:val="24"/>
          <w:u w:val="single"/>
        </w:rPr>
        <w:t xml:space="preserve">             </w:t>
      </w:r>
    </w:p>
    <w:p w14:paraId="7080D65C" w14:textId="77777777" w:rsidR="009963CC" w:rsidRPr="009963CC" w:rsidRDefault="009963CC" w:rsidP="009963CC">
      <w:pPr>
        <w:spacing w:line="360" w:lineRule="auto"/>
        <w:ind w:firstLineChars="200" w:firstLine="482"/>
        <w:rPr>
          <w:b/>
          <w:bCs/>
          <w:sz w:val="24"/>
        </w:rPr>
      </w:pPr>
      <w:r w:rsidRPr="009963CC">
        <w:rPr>
          <w:b/>
          <w:bCs/>
          <w:sz w:val="24"/>
        </w:rPr>
        <w:t>甲方发票信息：</w:t>
      </w:r>
      <w:r w:rsidRPr="009963CC">
        <w:rPr>
          <w:b/>
          <w:bCs/>
          <w:sz w:val="24"/>
        </w:rPr>
        <w:t xml:space="preserve"> </w:t>
      </w:r>
    </w:p>
    <w:p w14:paraId="19AC866E" w14:textId="77777777" w:rsidR="009963CC" w:rsidRPr="009963CC" w:rsidRDefault="009963CC" w:rsidP="009963CC">
      <w:pPr>
        <w:spacing w:line="360" w:lineRule="auto"/>
        <w:ind w:firstLineChars="200" w:firstLine="480"/>
        <w:rPr>
          <w:sz w:val="24"/>
        </w:rPr>
      </w:pPr>
      <w:r w:rsidRPr="009963CC">
        <w:rPr>
          <w:sz w:val="24"/>
        </w:rPr>
        <w:t>名称：</w:t>
      </w:r>
      <w:r w:rsidRPr="009963CC">
        <w:rPr>
          <w:rFonts w:hint="eastAsia"/>
          <w:sz w:val="24"/>
        </w:rPr>
        <w:t xml:space="preserve"> </w:t>
      </w:r>
      <w:r w:rsidRPr="009963CC">
        <w:rPr>
          <w:sz w:val="24"/>
        </w:rPr>
        <w:t xml:space="preserve"> </w:t>
      </w:r>
    </w:p>
    <w:p w14:paraId="0AADD8F2" w14:textId="77777777" w:rsidR="009963CC" w:rsidRPr="009963CC" w:rsidRDefault="009963CC" w:rsidP="009963CC">
      <w:pPr>
        <w:spacing w:line="360" w:lineRule="auto"/>
        <w:ind w:firstLineChars="200" w:firstLine="480"/>
        <w:rPr>
          <w:sz w:val="24"/>
        </w:rPr>
      </w:pPr>
      <w:r w:rsidRPr="009963CC">
        <w:rPr>
          <w:sz w:val="24"/>
        </w:rPr>
        <w:t>统一社会信用代码证</w:t>
      </w:r>
      <w:r w:rsidRPr="009963CC">
        <w:rPr>
          <w:rFonts w:hint="eastAsia"/>
          <w:sz w:val="24"/>
        </w:rPr>
        <w:t>号</w:t>
      </w:r>
      <w:r w:rsidRPr="009963CC">
        <w:rPr>
          <w:sz w:val="24"/>
        </w:rPr>
        <w:t>：</w:t>
      </w:r>
    </w:p>
    <w:p w14:paraId="4A686B1E" w14:textId="77777777" w:rsidR="009963CC" w:rsidRPr="009963CC" w:rsidRDefault="009963CC" w:rsidP="009963CC">
      <w:pPr>
        <w:spacing w:line="360" w:lineRule="auto"/>
        <w:ind w:firstLineChars="200" w:firstLine="480"/>
        <w:rPr>
          <w:sz w:val="24"/>
        </w:rPr>
      </w:pPr>
      <w:r w:rsidRPr="009963CC">
        <w:rPr>
          <w:sz w:val="24"/>
        </w:rPr>
        <w:lastRenderedPageBreak/>
        <w:t>5</w:t>
      </w:r>
      <w:r w:rsidRPr="009963CC">
        <w:rPr>
          <w:sz w:val="24"/>
        </w:rPr>
        <w:t>、乙方指定账户出现错误或发生变化未及时书面通知甲方，导致甲方支付不能或支付错误等，则一切后果、损失和法律责任均由乙方承担，甲方就此不承担任何责任和损失。</w:t>
      </w:r>
    </w:p>
    <w:p w14:paraId="22E24860" w14:textId="77777777" w:rsidR="009963CC" w:rsidRPr="009963CC" w:rsidRDefault="009963CC" w:rsidP="009963CC">
      <w:pPr>
        <w:spacing w:line="360" w:lineRule="auto"/>
        <w:ind w:firstLine="482"/>
        <w:rPr>
          <w:b/>
          <w:bCs/>
          <w:sz w:val="24"/>
        </w:rPr>
      </w:pPr>
      <w:r w:rsidRPr="009963CC">
        <w:rPr>
          <w:rFonts w:hint="eastAsia"/>
          <w:b/>
          <w:bCs/>
          <w:sz w:val="24"/>
        </w:rPr>
        <w:t>十</w:t>
      </w:r>
      <w:r w:rsidRPr="009963CC">
        <w:rPr>
          <w:b/>
          <w:bCs/>
          <w:sz w:val="24"/>
        </w:rPr>
        <w:t>、双方义务</w:t>
      </w:r>
    </w:p>
    <w:p w14:paraId="5DFF429F" w14:textId="77777777" w:rsidR="009963CC" w:rsidRPr="009963CC" w:rsidRDefault="009963CC" w:rsidP="009963CC">
      <w:pPr>
        <w:spacing w:line="360" w:lineRule="auto"/>
        <w:ind w:firstLineChars="200" w:firstLine="482"/>
        <w:rPr>
          <w:b/>
          <w:bCs/>
          <w:sz w:val="24"/>
        </w:rPr>
      </w:pPr>
      <w:r w:rsidRPr="009963CC">
        <w:rPr>
          <w:b/>
          <w:bCs/>
          <w:sz w:val="24"/>
        </w:rPr>
        <w:t>（一）甲方义务</w:t>
      </w:r>
    </w:p>
    <w:p w14:paraId="24ABACFF" w14:textId="77777777" w:rsidR="009963CC" w:rsidRPr="009963CC" w:rsidRDefault="009963CC" w:rsidP="009963CC">
      <w:pPr>
        <w:spacing w:line="360" w:lineRule="auto"/>
        <w:ind w:firstLineChars="200" w:firstLine="480"/>
        <w:rPr>
          <w:sz w:val="24"/>
        </w:rPr>
      </w:pPr>
      <w:r w:rsidRPr="009963CC">
        <w:rPr>
          <w:sz w:val="24"/>
        </w:rPr>
        <w:t>1</w:t>
      </w:r>
      <w:r w:rsidRPr="009963CC">
        <w:rPr>
          <w:sz w:val="24"/>
        </w:rPr>
        <w:t>、甲方应在开工前</w:t>
      </w:r>
      <w:r w:rsidRPr="009963CC">
        <w:rPr>
          <w:sz w:val="24"/>
        </w:rPr>
        <w:t>5</w:t>
      </w:r>
      <w:r w:rsidRPr="009963CC">
        <w:rPr>
          <w:sz w:val="24"/>
        </w:rPr>
        <w:t>日，向乙方进行现场交底。并向乙方提供施工必备条件，提供材料运输通道、必要的材料堆放场地及设计图纸</w:t>
      </w:r>
      <w:r w:rsidRPr="009963CC">
        <w:rPr>
          <w:sz w:val="24"/>
        </w:rPr>
        <w:t>(</w:t>
      </w:r>
      <w:r w:rsidRPr="009963CC">
        <w:rPr>
          <w:sz w:val="24"/>
        </w:rPr>
        <w:t>如有</w:t>
      </w:r>
      <w:r w:rsidRPr="009963CC">
        <w:rPr>
          <w:sz w:val="24"/>
        </w:rPr>
        <w:t>)</w:t>
      </w:r>
      <w:r w:rsidRPr="009963CC">
        <w:rPr>
          <w:rFonts w:hint="eastAsia"/>
          <w:sz w:val="24"/>
        </w:rPr>
        <w:t>，并说明使用注意事项。</w:t>
      </w:r>
    </w:p>
    <w:p w14:paraId="6918874E" w14:textId="77777777" w:rsidR="009963CC" w:rsidRPr="009963CC" w:rsidRDefault="009963CC" w:rsidP="009963CC">
      <w:pPr>
        <w:spacing w:line="360" w:lineRule="auto"/>
        <w:ind w:firstLineChars="200" w:firstLine="480"/>
        <w:rPr>
          <w:sz w:val="24"/>
        </w:rPr>
      </w:pPr>
      <w:r w:rsidRPr="009963CC">
        <w:rPr>
          <w:sz w:val="24"/>
        </w:rPr>
        <w:t>2</w:t>
      </w:r>
      <w:r w:rsidRPr="009963CC">
        <w:rPr>
          <w:sz w:val="24"/>
        </w:rPr>
        <w:t>、甲方做好施工中临时性使用公用部位操作以及产生各部门关系等的协调工作。施工场地符合动工要求。</w:t>
      </w:r>
    </w:p>
    <w:p w14:paraId="6D0B9EEA" w14:textId="77777777" w:rsidR="009963CC" w:rsidRPr="009963CC" w:rsidRDefault="009963CC" w:rsidP="009963CC">
      <w:pPr>
        <w:spacing w:line="360" w:lineRule="auto"/>
        <w:ind w:firstLineChars="200" w:firstLine="480"/>
        <w:rPr>
          <w:sz w:val="24"/>
        </w:rPr>
      </w:pPr>
      <w:r w:rsidRPr="009963CC">
        <w:rPr>
          <w:sz w:val="24"/>
        </w:rPr>
        <w:t>3</w:t>
      </w:r>
      <w:r w:rsidRPr="009963CC">
        <w:rPr>
          <w:sz w:val="24"/>
        </w:rPr>
        <w:t>、由甲方办理的施工所需证件、批件的名称在开工前办理完成。</w:t>
      </w:r>
    </w:p>
    <w:p w14:paraId="71DC6034" w14:textId="77777777" w:rsidR="009963CC" w:rsidRPr="009963CC" w:rsidRDefault="009963CC" w:rsidP="009963CC">
      <w:pPr>
        <w:spacing w:line="360" w:lineRule="auto"/>
        <w:ind w:firstLineChars="200" w:firstLine="480"/>
        <w:rPr>
          <w:sz w:val="24"/>
        </w:rPr>
      </w:pPr>
      <w:r w:rsidRPr="009963CC">
        <w:rPr>
          <w:sz w:val="24"/>
        </w:rPr>
        <w:t>4</w:t>
      </w:r>
      <w:r w:rsidRPr="009963CC">
        <w:rPr>
          <w:sz w:val="24"/>
        </w:rPr>
        <w:t>、甲方图纸会审和设计交底时间：合同签订后</w:t>
      </w:r>
      <w:r w:rsidRPr="009963CC">
        <w:rPr>
          <w:sz w:val="24"/>
        </w:rPr>
        <w:t>7</w:t>
      </w:r>
      <w:r w:rsidRPr="009963CC">
        <w:rPr>
          <w:sz w:val="24"/>
        </w:rPr>
        <w:t>天内。</w:t>
      </w:r>
    </w:p>
    <w:p w14:paraId="2E63ABFE" w14:textId="77777777" w:rsidR="009963CC" w:rsidRPr="009963CC" w:rsidRDefault="009963CC" w:rsidP="009963CC">
      <w:pPr>
        <w:spacing w:line="360" w:lineRule="auto"/>
        <w:ind w:firstLineChars="200" w:firstLine="480"/>
        <w:rPr>
          <w:sz w:val="24"/>
        </w:rPr>
      </w:pPr>
      <w:r w:rsidRPr="009963CC">
        <w:rPr>
          <w:sz w:val="24"/>
        </w:rPr>
        <w:t>5</w:t>
      </w:r>
      <w:r w:rsidRPr="009963CC">
        <w:rPr>
          <w:sz w:val="24"/>
        </w:rPr>
        <w:t>、甲方应在乙方人员施工完成时，配合检查设施、系统运行是否正常。</w:t>
      </w:r>
    </w:p>
    <w:p w14:paraId="40CA07EA" w14:textId="77777777" w:rsidR="009963CC" w:rsidRPr="009963CC" w:rsidRDefault="009963CC" w:rsidP="009963CC">
      <w:pPr>
        <w:spacing w:line="360" w:lineRule="auto"/>
        <w:ind w:firstLineChars="200" w:firstLine="482"/>
        <w:rPr>
          <w:b/>
          <w:bCs/>
          <w:sz w:val="24"/>
        </w:rPr>
      </w:pPr>
      <w:r w:rsidRPr="009963CC">
        <w:rPr>
          <w:b/>
          <w:bCs/>
          <w:sz w:val="24"/>
        </w:rPr>
        <w:t>（二）乙方义务</w:t>
      </w:r>
    </w:p>
    <w:p w14:paraId="219E7147" w14:textId="77777777" w:rsidR="009963CC" w:rsidRPr="009963CC" w:rsidRDefault="009963CC" w:rsidP="009963CC">
      <w:pPr>
        <w:spacing w:line="360" w:lineRule="auto"/>
        <w:ind w:firstLineChars="200" w:firstLine="480"/>
        <w:rPr>
          <w:sz w:val="24"/>
        </w:rPr>
      </w:pPr>
      <w:r w:rsidRPr="009963CC">
        <w:rPr>
          <w:sz w:val="24"/>
        </w:rPr>
        <w:t>1</w:t>
      </w:r>
      <w:r w:rsidRPr="009963CC">
        <w:rPr>
          <w:sz w:val="24"/>
        </w:rPr>
        <w:t>、乙方负责现场管理、协调、配合、服务工作并按要求进行施工，保证施工质量，承担施工安全保卫工作和施工照明的责任和要求。</w:t>
      </w:r>
    </w:p>
    <w:p w14:paraId="566C7F64" w14:textId="77777777" w:rsidR="009963CC" w:rsidRPr="009963CC" w:rsidRDefault="009963CC" w:rsidP="009963CC">
      <w:pPr>
        <w:spacing w:line="360" w:lineRule="auto"/>
        <w:ind w:firstLineChars="200" w:firstLine="480"/>
        <w:rPr>
          <w:sz w:val="24"/>
        </w:rPr>
      </w:pPr>
      <w:r w:rsidRPr="009963CC">
        <w:rPr>
          <w:sz w:val="24"/>
        </w:rPr>
        <w:t>2</w:t>
      </w:r>
      <w:r w:rsidRPr="009963CC">
        <w:rPr>
          <w:sz w:val="24"/>
        </w:rPr>
        <w:t>、乙方工作人员与乙方存在劳动或劳务、用工、雇佣、聘用等关系，与甲方没有任何关系，也不属于劳务派遣。乙方人员的工资及福利等费用全部由乙方承担并支付，甲方不承担任何责任和费用。</w:t>
      </w:r>
    </w:p>
    <w:p w14:paraId="1B600DED" w14:textId="77777777" w:rsidR="009963CC" w:rsidRPr="009963CC" w:rsidRDefault="009963CC" w:rsidP="009963CC">
      <w:pPr>
        <w:spacing w:line="360" w:lineRule="auto"/>
        <w:ind w:firstLineChars="200" w:firstLine="480"/>
        <w:rPr>
          <w:sz w:val="24"/>
        </w:rPr>
      </w:pPr>
      <w:r w:rsidRPr="009963CC">
        <w:rPr>
          <w:sz w:val="24"/>
        </w:rPr>
        <w:t>3</w:t>
      </w:r>
      <w:r w:rsidRPr="009963CC">
        <w:rPr>
          <w:sz w:val="24"/>
        </w:rPr>
        <w:t>、乙方及其工作人员必须遵守甲方规章制度、保密要求，满足甲方政审条件。乙方保证指派人员具有相应技术和资质，能够满足施工需求。甲方提出更换工作人员请求时，乙方无条件更换至甲方满意为止。</w:t>
      </w:r>
    </w:p>
    <w:p w14:paraId="4F02F478" w14:textId="77777777" w:rsidR="009963CC" w:rsidRPr="009963CC" w:rsidRDefault="009963CC" w:rsidP="009963CC">
      <w:pPr>
        <w:spacing w:line="360" w:lineRule="auto"/>
        <w:ind w:firstLineChars="200" w:firstLine="480"/>
        <w:rPr>
          <w:sz w:val="24"/>
        </w:rPr>
      </w:pPr>
      <w:r w:rsidRPr="009963CC">
        <w:rPr>
          <w:sz w:val="24"/>
        </w:rPr>
        <w:t>4</w:t>
      </w:r>
      <w:r w:rsidRPr="009963CC">
        <w:rPr>
          <w:sz w:val="24"/>
        </w:rPr>
        <w:t>、合同履行期限届满后，乙方应</w:t>
      </w:r>
      <w:r w:rsidRPr="009963CC">
        <w:rPr>
          <w:sz w:val="24"/>
        </w:rPr>
        <w:t>3</w:t>
      </w:r>
      <w:r w:rsidRPr="009963CC">
        <w:rPr>
          <w:sz w:val="24"/>
        </w:rPr>
        <w:t>日内将完整的资料（包括但不限于施工记录、系统文档、相关图纸、产品说明书、操作手册等）提交给甲方存档管理。</w:t>
      </w:r>
    </w:p>
    <w:p w14:paraId="3F698259" w14:textId="77777777" w:rsidR="009963CC" w:rsidRPr="009963CC" w:rsidRDefault="009963CC" w:rsidP="009963CC">
      <w:pPr>
        <w:spacing w:line="360" w:lineRule="auto"/>
        <w:ind w:firstLineChars="200" w:firstLine="480"/>
        <w:rPr>
          <w:sz w:val="24"/>
        </w:rPr>
      </w:pPr>
      <w:r w:rsidRPr="009963CC">
        <w:rPr>
          <w:sz w:val="24"/>
        </w:rPr>
        <w:t>5</w:t>
      </w:r>
      <w:r w:rsidRPr="009963CC">
        <w:rPr>
          <w:sz w:val="24"/>
        </w:rPr>
        <w:t>、乙方因本合同的履行而获得或知悉的甲方的任何资料和信息均视为保密信息，乙方负有保密义务。未经甲方书面同意，乙方不得将保密信息以任何形式透露给第三方。</w:t>
      </w:r>
    </w:p>
    <w:p w14:paraId="4DBA799B" w14:textId="77777777" w:rsidR="009963CC" w:rsidRPr="009963CC" w:rsidRDefault="009963CC" w:rsidP="009963CC">
      <w:pPr>
        <w:spacing w:line="360" w:lineRule="auto"/>
        <w:ind w:firstLineChars="200" w:firstLine="480"/>
        <w:rPr>
          <w:sz w:val="24"/>
        </w:rPr>
      </w:pPr>
      <w:r w:rsidRPr="009963CC">
        <w:rPr>
          <w:sz w:val="24"/>
        </w:rPr>
        <w:t>6</w:t>
      </w:r>
      <w:r w:rsidRPr="009963CC">
        <w:rPr>
          <w:sz w:val="24"/>
        </w:rPr>
        <w:t>、质保期内出现质量问题，乙方必须及时给予无偿维修。如乙方拒绝或拖延保修（超过三日未维修完成）；或者</w:t>
      </w:r>
      <w:r w:rsidRPr="009963CC">
        <w:rPr>
          <w:rFonts w:hint="eastAsia"/>
          <w:sz w:val="24"/>
          <w:lang w:bidi="ar"/>
        </w:rPr>
        <w:t>发生紧急抢修事故</w:t>
      </w:r>
      <w:r w:rsidRPr="009963CC">
        <w:rPr>
          <w:rFonts w:hint="eastAsia"/>
          <w:sz w:val="24"/>
          <w:lang w:bidi="ar"/>
        </w:rPr>
        <w:t>(</w:t>
      </w:r>
      <w:r w:rsidRPr="009963CC">
        <w:rPr>
          <w:rFonts w:hint="eastAsia"/>
          <w:sz w:val="24"/>
          <w:lang w:bidi="ar"/>
        </w:rPr>
        <w:t>如上水跑水、暖气漏</w:t>
      </w:r>
      <w:r w:rsidRPr="009963CC">
        <w:rPr>
          <w:rFonts w:hint="eastAsia"/>
          <w:sz w:val="24"/>
          <w:lang w:bidi="ar"/>
        </w:rPr>
        <w:lastRenderedPageBreak/>
        <w:t>水等</w:t>
      </w:r>
      <w:r w:rsidRPr="009963CC">
        <w:rPr>
          <w:rFonts w:hint="eastAsia"/>
          <w:sz w:val="24"/>
          <w:lang w:bidi="ar"/>
        </w:rPr>
        <w:t>)</w:t>
      </w:r>
      <w:r w:rsidRPr="009963CC">
        <w:rPr>
          <w:rFonts w:hint="eastAsia"/>
          <w:sz w:val="24"/>
          <w:lang w:bidi="ar"/>
        </w:rPr>
        <w:t>，乙方接到通知后，</w:t>
      </w:r>
      <w:r w:rsidRPr="009963CC">
        <w:rPr>
          <w:sz w:val="24"/>
          <w:lang w:bidi="ar"/>
        </w:rPr>
        <w:t>未在</w:t>
      </w:r>
      <w:r w:rsidRPr="009963CC">
        <w:rPr>
          <w:sz w:val="24"/>
          <w:lang w:bidi="ar"/>
        </w:rPr>
        <w:t>4</w:t>
      </w:r>
      <w:r w:rsidRPr="009963CC">
        <w:rPr>
          <w:sz w:val="24"/>
          <w:lang w:bidi="ar"/>
        </w:rPr>
        <w:t>小时内</w:t>
      </w:r>
      <w:r w:rsidRPr="009963CC">
        <w:rPr>
          <w:rFonts w:hint="eastAsia"/>
          <w:sz w:val="24"/>
          <w:lang w:bidi="ar"/>
        </w:rPr>
        <w:t>到达现场抢修</w:t>
      </w:r>
      <w:r w:rsidRPr="009963CC">
        <w:rPr>
          <w:sz w:val="24"/>
          <w:lang w:bidi="ar"/>
        </w:rPr>
        <w:t>，</w:t>
      </w:r>
      <w:r w:rsidRPr="009963CC">
        <w:rPr>
          <w:sz w:val="24"/>
        </w:rPr>
        <w:t>甲方可另外委托其它单位维修，所支付的费用乙方双倍承担，乙方在维修完成后十个工作日内支付给甲方。</w:t>
      </w:r>
    </w:p>
    <w:p w14:paraId="05D81105" w14:textId="77777777" w:rsidR="009963CC" w:rsidRPr="009963CC" w:rsidRDefault="009963CC" w:rsidP="009963CC">
      <w:pPr>
        <w:widowControl/>
        <w:spacing w:line="360" w:lineRule="auto"/>
        <w:ind w:firstLineChars="200" w:firstLine="480"/>
        <w:jc w:val="left"/>
        <w:rPr>
          <w:sz w:val="24"/>
          <w:u w:val="single"/>
        </w:rPr>
      </w:pPr>
      <w:r w:rsidRPr="009963CC">
        <w:rPr>
          <w:sz w:val="24"/>
        </w:rPr>
        <w:t>7</w:t>
      </w:r>
      <w:r w:rsidRPr="009963CC">
        <w:rPr>
          <w:sz w:val="24"/>
        </w:rPr>
        <w:t>、</w:t>
      </w:r>
      <w:r w:rsidRPr="009963CC">
        <w:rPr>
          <w:rFonts w:hint="eastAsia"/>
          <w:sz w:val="24"/>
          <w:lang w:bidi="ar"/>
        </w:rPr>
        <w:t>需</w:t>
      </w:r>
      <w:r w:rsidRPr="009963CC">
        <w:rPr>
          <w:sz w:val="24"/>
          <w:lang w:bidi="ar"/>
        </w:rPr>
        <w:t>乙方</w:t>
      </w:r>
      <w:r w:rsidRPr="009963CC">
        <w:rPr>
          <w:rFonts w:hint="eastAsia"/>
          <w:sz w:val="24"/>
          <w:lang w:bidi="ar"/>
        </w:rPr>
        <w:t>办理的有关施工场地交通、环卫和施工噪音管理等手续由</w:t>
      </w:r>
      <w:r w:rsidRPr="009963CC">
        <w:rPr>
          <w:sz w:val="24"/>
          <w:lang w:bidi="ar"/>
        </w:rPr>
        <w:t>乙方</w:t>
      </w:r>
      <w:r w:rsidRPr="009963CC">
        <w:rPr>
          <w:rFonts w:hint="eastAsia"/>
          <w:sz w:val="24"/>
          <w:lang w:bidi="ar"/>
        </w:rPr>
        <w:t>负责</w:t>
      </w:r>
      <w:r w:rsidRPr="009963CC">
        <w:rPr>
          <w:sz w:val="24"/>
          <w:lang w:bidi="ar"/>
        </w:rPr>
        <w:t>办理并承担费用；</w:t>
      </w:r>
      <w:r w:rsidRPr="009963CC">
        <w:rPr>
          <w:rFonts w:hint="eastAsia"/>
          <w:sz w:val="24"/>
          <w:lang w:bidi="ar"/>
        </w:rPr>
        <w:t>施工过程中发生的</w:t>
      </w:r>
      <w:r w:rsidRPr="009963CC">
        <w:rPr>
          <w:sz w:val="24"/>
          <w:lang w:bidi="ar"/>
        </w:rPr>
        <w:t>民扰、</w:t>
      </w:r>
      <w:r w:rsidRPr="009963CC">
        <w:rPr>
          <w:rFonts w:hint="eastAsia"/>
          <w:sz w:val="24"/>
          <w:lang w:bidi="ar"/>
        </w:rPr>
        <w:t>扰民等费用和损失由</w:t>
      </w:r>
      <w:r w:rsidRPr="009963CC">
        <w:rPr>
          <w:sz w:val="24"/>
          <w:lang w:bidi="ar"/>
        </w:rPr>
        <w:t>乙方</w:t>
      </w:r>
      <w:r w:rsidRPr="009963CC">
        <w:rPr>
          <w:rFonts w:hint="eastAsia"/>
          <w:sz w:val="24"/>
          <w:lang w:bidi="ar"/>
        </w:rPr>
        <w:t>承担。</w:t>
      </w:r>
    </w:p>
    <w:p w14:paraId="4D119AE6" w14:textId="77777777" w:rsidR="009963CC" w:rsidRPr="009963CC" w:rsidRDefault="009963CC" w:rsidP="009963CC">
      <w:pPr>
        <w:spacing w:line="360" w:lineRule="auto"/>
        <w:ind w:firstLineChars="200" w:firstLine="480"/>
        <w:rPr>
          <w:sz w:val="24"/>
        </w:rPr>
      </w:pPr>
      <w:r w:rsidRPr="009963CC">
        <w:rPr>
          <w:sz w:val="24"/>
        </w:rPr>
        <w:t>8</w:t>
      </w:r>
      <w:r w:rsidRPr="009963CC">
        <w:rPr>
          <w:rFonts w:hint="eastAsia"/>
          <w:sz w:val="24"/>
        </w:rPr>
        <w:t>、</w:t>
      </w:r>
      <w:r w:rsidRPr="009963CC">
        <w:rPr>
          <w:sz w:val="24"/>
        </w:rPr>
        <w:t>乙方应当在合同解除后七天内从甲方撤离完毕所有乙方人员及物资设备等。</w:t>
      </w:r>
    </w:p>
    <w:p w14:paraId="3770383B" w14:textId="77777777" w:rsidR="009963CC" w:rsidRPr="009963CC" w:rsidRDefault="009963CC" w:rsidP="009963CC">
      <w:pPr>
        <w:spacing w:line="360" w:lineRule="auto"/>
        <w:ind w:firstLine="482"/>
        <w:rPr>
          <w:b/>
          <w:bCs/>
          <w:sz w:val="24"/>
        </w:rPr>
      </w:pPr>
      <w:r w:rsidRPr="009963CC">
        <w:rPr>
          <w:b/>
          <w:bCs/>
          <w:sz w:val="24"/>
        </w:rPr>
        <w:t>十</w:t>
      </w:r>
      <w:r w:rsidRPr="009963CC">
        <w:rPr>
          <w:rFonts w:hint="eastAsia"/>
          <w:b/>
          <w:bCs/>
          <w:sz w:val="24"/>
        </w:rPr>
        <w:t>一</w:t>
      </w:r>
      <w:r w:rsidRPr="009963CC">
        <w:rPr>
          <w:b/>
          <w:bCs/>
          <w:sz w:val="24"/>
        </w:rPr>
        <w:t>、违约责任</w:t>
      </w:r>
    </w:p>
    <w:p w14:paraId="6729FEA1" w14:textId="77777777" w:rsidR="009963CC" w:rsidRPr="009963CC" w:rsidRDefault="009963CC" w:rsidP="009963CC">
      <w:pPr>
        <w:spacing w:line="360" w:lineRule="auto"/>
        <w:ind w:firstLineChars="200" w:firstLine="480"/>
        <w:rPr>
          <w:sz w:val="24"/>
        </w:rPr>
      </w:pPr>
      <w:r w:rsidRPr="009963CC">
        <w:rPr>
          <w:sz w:val="24"/>
        </w:rPr>
        <w:t>1</w:t>
      </w:r>
      <w:r w:rsidRPr="009963CC">
        <w:rPr>
          <w:sz w:val="24"/>
        </w:rPr>
        <w:t>、乙方逾期履行合同义务的，每单次逾期一天（不足一天的按一天计算），应向甲方支付本合同</w:t>
      </w:r>
      <w:r w:rsidRPr="009963CC">
        <w:rPr>
          <w:rFonts w:hint="eastAsia"/>
          <w:sz w:val="24"/>
        </w:rPr>
        <w:t>暂估总价</w:t>
      </w:r>
      <w:r w:rsidRPr="009963CC">
        <w:rPr>
          <w:sz w:val="24"/>
        </w:rPr>
        <w:t>1%</w:t>
      </w:r>
      <w:r w:rsidRPr="009963CC">
        <w:rPr>
          <w:sz w:val="24"/>
        </w:rPr>
        <w:t>的违约金。乙方逾期违约金累计达到合同</w:t>
      </w:r>
      <w:r w:rsidRPr="009963CC">
        <w:rPr>
          <w:rFonts w:hint="eastAsia"/>
          <w:sz w:val="24"/>
        </w:rPr>
        <w:t>暂估总价</w:t>
      </w:r>
      <w:r w:rsidRPr="009963CC">
        <w:rPr>
          <w:sz w:val="24"/>
        </w:rPr>
        <w:t>的</w:t>
      </w:r>
      <w:r w:rsidRPr="009963CC">
        <w:rPr>
          <w:sz w:val="24"/>
        </w:rPr>
        <w:t xml:space="preserve"> 5</w:t>
      </w:r>
      <w:r w:rsidRPr="009963CC">
        <w:rPr>
          <w:sz w:val="24"/>
        </w:rPr>
        <w:t>％时，甲方有权解除合同。</w:t>
      </w:r>
    </w:p>
    <w:p w14:paraId="511A6677" w14:textId="77777777" w:rsidR="009963CC" w:rsidRPr="009963CC" w:rsidRDefault="009963CC" w:rsidP="009963CC">
      <w:pPr>
        <w:spacing w:line="360" w:lineRule="auto"/>
        <w:ind w:firstLineChars="200" w:firstLine="480"/>
        <w:rPr>
          <w:sz w:val="24"/>
        </w:rPr>
      </w:pPr>
      <w:r w:rsidRPr="009963CC">
        <w:rPr>
          <w:sz w:val="24"/>
        </w:rPr>
        <w:t>2</w:t>
      </w:r>
      <w:r w:rsidRPr="009963CC">
        <w:rPr>
          <w:sz w:val="24"/>
        </w:rPr>
        <w:t>、乙方违反合同第五条约定，甲方有权要求乙方在</w:t>
      </w:r>
      <w:r w:rsidRPr="009963CC">
        <w:rPr>
          <w:sz w:val="24"/>
        </w:rPr>
        <w:t>5000</w:t>
      </w:r>
      <w:r w:rsidRPr="009963CC">
        <w:rPr>
          <w:sz w:val="24"/>
        </w:rPr>
        <w:t>至</w:t>
      </w:r>
      <w:r w:rsidRPr="009963CC">
        <w:rPr>
          <w:sz w:val="24"/>
        </w:rPr>
        <w:t>50000</w:t>
      </w:r>
      <w:r w:rsidRPr="009963CC">
        <w:rPr>
          <w:sz w:val="24"/>
        </w:rPr>
        <w:t>元</w:t>
      </w:r>
      <w:r w:rsidRPr="009963CC">
        <w:rPr>
          <w:sz w:val="24"/>
        </w:rPr>
        <w:t>/</w:t>
      </w:r>
      <w:r w:rsidRPr="009963CC">
        <w:rPr>
          <w:sz w:val="24"/>
        </w:rPr>
        <w:t>次</w:t>
      </w:r>
      <w:r w:rsidRPr="009963CC">
        <w:rPr>
          <w:sz w:val="24"/>
        </w:rPr>
        <w:t>/</w:t>
      </w:r>
      <w:r w:rsidRPr="009963CC">
        <w:rPr>
          <w:sz w:val="24"/>
        </w:rPr>
        <w:t>人范围内向甲方承担违约金</w:t>
      </w:r>
      <w:r w:rsidRPr="009963CC">
        <w:rPr>
          <w:rFonts w:hint="eastAsia"/>
          <w:sz w:val="24"/>
        </w:rPr>
        <w:t>。</w:t>
      </w:r>
    </w:p>
    <w:p w14:paraId="7CD9C65B" w14:textId="77777777" w:rsidR="009963CC" w:rsidRPr="009963CC" w:rsidRDefault="009963CC" w:rsidP="009963CC">
      <w:pPr>
        <w:spacing w:line="360" w:lineRule="auto"/>
        <w:ind w:firstLineChars="200" w:firstLine="480"/>
        <w:rPr>
          <w:sz w:val="24"/>
        </w:rPr>
      </w:pPr>
      <w:r w:rsidRPr="009963CC">
        <w:rPr>
          <w:sz w:val="24"/>
        </w:rPr>
        <w:t>3</w:t>
      </w:r>
      <w:r w:rsidRPr="009963CC">
        <w:rPr>
          <w:sz w:val="24"/>
        </w:rPr>
        <w:t>、乙方存在其他违约行为或者虚假陈述，或者擅自使用甲方名称、标识等，应向甲方承担合同</w:t>
      </w:r>
      <w:r w:rsidRPr="009963CC">
        <w:rPr>
          <w:rFonts w:hint="eastAsia"/>
          <w:sz w:val="24"/>
        </w:rPr>
        <w:t>暂估</w:t>
      </w:r>
      <w:r w:rsidRPr="009963CC">
        <w:rPr>
          <w:sz w:val="24"/>
        </w:rPr>
        <w:t>总</w:t>
      </w:r>
      <w:r w:rsidRPr="009963CC">
        <w:rPr>
          <w:rFonts w:hint="eastAsia"/>
          <w:sz w:val="24"/>
        </w:rPr>
        <w:t>价</w:t>
      </w:r>
      <w:r w:rsidRPr="009963CC">
        <w:rPr>
          <w:sz w:val="24"/>
        </w:rPr>
        <w:t>30%</w:t>
      </w:r>
      <w:r w:rsidRPr="009963CC">
        <w:rPr>
          <w:sz w:val="24"/>
        </w:rPr>
        <w:t>的违约责任。</w:t>
      </w:r>
    </w:p>
    <w:p w14:paraId="499B9D2D" w14:textId="77777777" w:rsidR="009963CC" w:rsidRPr="009963CC" w:rsidRDefault="009963CC" w:rsidP="009963CC">
      <w:pPr>
        <w:spacing w:line="360" w:lineRule="auto"/>
        <w:ind w:firstLineChars="200" w:firstLine="480"/>
        <w:rPr>
          <w:sz w:val="24"/>
        </w:rPr>
      </w:pPr>
      <w:r w:rsidRPr="009963CC">
        <w:rPr>
          <w:sz w:val="24"/>
        </w:rPr>
        <w:t>4</w:t>
      </w:r>
      <w:r w:rsidRPr="009963CC">
        <w:rPr>
          <w:sz w:val="24"/>
        </w:rPr>
        <w:t>、未经甲方书面同意，乙方不得分包或转让本合同的任何权利和义务。乙方擅自转让或者分包，转让或者分包行为无效；乙方与接受转让或者分包方承担连带责任，并需向甲方承担十万元违约责任。</w:t>
      </w:r>
    </w:p>
    <w:p w14:paraId="71E99499" w14:textId="77777777" w:rsidR="009963CC" w:rsidRPr="009963CC" w:rsidRDefault="009963CC" w:rsidP="009963CC">
      <w:pPr>
        <w:spacing w:line="360" w:lineRule="auto"/>
        <w:ind w:firstLineChars="200" w:firstLine="480"/>
        <w:rPr>
          <w:sz w:val="24"/>
        </w:rPr>
      </w:pPr>
      <w:r w:rsidRPr="009963CC">
        <w:rPr>
          <w:sz w:val="24"/>
        </w:rPr>
        <w:t>5</w:t>
      </w:r>
      <w:r w:rsidRPr="009963CC">
        <w:rPr>
          <w:sz w:val="24"/>
        </w:rPr>
        <w:t>、乙方原因导致甲方、患者等信息泄露、损失、索赔等，甲方有权解除合同，乙方同时承担全部损害赔偿责任或者违约责任十万元。</w:t>
      </w:r>
    </w:p>
    <w:p w14:paraId="28F695D6" w14:textId="77777777" w:rsidR="009963CC" w:rsidRPr="009963CC" w:rsidRDefault="009963CC" w:rsidP="009963CC">
      <w:pPr>
        <w:spacing w:line="360" w:lineRule="auto"/>
        <w:ind w:firstLineChars="200" w:firstLine="480"/>
        <w:rPr>
          <w:sz w:val="24"/>
        </w:rPr>
      </w:pPr>
      <w:r w:rsidRPr="009963CC">
        <w:rPr>
          <w:sz w:val="24"/>
        </w:rPr>
        <w:t>6</w:t>
      </w:r>
      <w:r w:rsidRPr="009963CC">
        <w:rPr>
          <w:sz w:val="24"/>
        </w:rPr>
        <w:t>、工程质量达不到合格标准，由乙方进行返工、补强。返工、补强累计超过两次的，每返工、补强一次，乙方承担合同</w:t>
      </w:r>
      <w:r w:rsidRPr="009963CC">
        <w:rPr>
          <w:rFonts w:hint="eastAsia"/>
          <w:sz w:val="24"/>
        </w:rPr>
        <w:t>暂估总价</w:t>
      </w:r>
      <w:r w:rsidRPr="009963CC">
        <w:rPr>
          <w:sz w:val="24"/>
        </w:rPr>
        <w:t>的</w:t>
      </w:r>
      <w:r w:rsidRPr="009963CC">
        <w:rPr>
          <w:sz w:val="24"/>
        </w:rPr>
        <w:t>10%</w:t>
      </w:r>
      <w:r w:rsidRPr="009963CC">
        <w:rPr>
          <w:sz w:val="24"/>
        </w:rPr>
        <w:t>的违约金；乙方同时承担工期延误违约金。</w:t>
      </w:r>
    </w:p>
    <w:p w14:paraId="16DF0E15" w14:textId="77777777" w:rsidR="009963CC" w:rsidRPr="009963CC" w:rsidRDefault="009963CC" w:rsidP="009963CC">
      <w:pPr>
        <w:spacing w:line="360" w:lineRule="auto"/>
        <w:ind w:firstLineChars="200" w:firstLine="480"/>
        <w:rPr>
          <w:sz w:val="24"/>
        </w:rPr>
      </w:pPr>
      <w:r w:rsidRPr="009963CC">
        <w:rPr>
          <w:sz w:val="24"/>
        </w:rPr>
        <w:t>7</w:t>
      </w:r>
      <w:r w:rsidRPr="009963CC">
        <w:rPr>
          <w:sz w:val="24"/>
        </w:rPr>
        <w:t>、因乙方原因使甲方同第三人发生纠纷或者争议时，视作乙方违约；甲方并有权解除合同。</w:t>
      </w:r>
    </w:p>
    <w:p w14:paraId="062BFF38" w14:textId="77777777" w:rsidR="009963CC" w:rsidRPr="009963CC" w:rsidRDefault="009963CC" w:rsidP="009963CC">
      <w:pPr>
        <w:spacing w:line="360" w:lineRule="auto"/>
        <w:ind w:firstLineChars="200" w:firstLine="480"/>
        <w:rPr>
          <w:sz w:val="24"/>
        </w:rPr>
      </w:pPr>
      <w:r w:rsidRPr="009963CC">
        <w:rPr>
          <w:sz w:val="24"/>
        </w:rPr>
        <w:t>8</w:t>
      </w:r>
      <w:r w:rsidRPr="009963CC">
        <w:rPr>
          <w:sz w:val="24"/>
        </w:rPr>
        <w:t>、乙方人员有违反消防管理规定及其他违法行为，甲方有权解除本合同。</w:t>
      </w:r>
    </w:p>
    <w:p w14:paraId="60EAB4AC" w14:textId="77777777" w:rsidR="009963CC" w:rsidRPr="009963CC" w:rsidRDefault="009963CC" w:rsidP="009963CC">
      <w:pPr>
        <w:spacing w:line="360" w:lineRule="auto"/>
        <w:ind w:firstLineChars="200" w:firstLine="480"/>
        <w:rPr>
          <w:sz w:val="24"/>
        </w:rPr>
      </w:pPr>
      <w:r w:rsidRPr="009963CC">
        <w:rPr>
          <w:sz w:val="24"/>
        </w:rPr>
        <w:t>9</w:t>
      </w:r>
      <w:r w:rsidRPr="009963CC">
        <w:rPr>
          <w:sz w:val="24"/>
        </w:rPr>
        <w:t>、甲方解除合同的，解除通知自甲方发出之日后第三日生效。乙方应当返还甲方已经支付的全部费用。</w:t>
      </w:r>
    </w:p>
    <w:p w14:paraId="27222691" w14:textId="77777777" w:rsidR="009963CC" w:rsidRPr="009963CC" w:rsidRDefault="009963CC" w:rsidP="009963CC">
      <w:pPr>
        <w:spacing w:line="360" w:lineRule="auto"/>
        <w:ind w:firstLineChars="200" w:firstLine="480"/>
        <w:rPr>
          <w:sz w:val="24"/>
        </w:rPr>
      </w:pPr>
      <w:r w:rsidRPr="009963CC">
        <w:rPr>
          <w:sz w:val="24"/>
        </w:rPr>
        <w:t>10</w:t>
      </w:r>
      <w:r w:rsidRPr="009963CC">
        <w:rPr>
          <w:sz w:val="24"/>
        </w:rPr>
        <w:t>、乙方逾期撤离，甲方有权要求乙方按天承担合同暂估总价</w:t>
      </w:r>
      <w:r w:rsidRPr="009963CC">
        <w:rPr>
          <w:sz w:val="24"/>
        </w:rPr>
        <w:t>1%</w:t>
      </w:r>
      <w:r w:rsidRPr="009963CC">
        <w:rPr>
          <w:sz w:val="24"/>
        </w:rPr>
        <w:t>的违约责</w:t>
      </w:r>
      <w:r w:rsidRPr="009963CC">
        <w:rPr>
          <w:sz w:val="24"/>
        </w:rPr>
        <w:lastRenderedPageBreak/>
        <w:t>任。逾期超过</w:t>
      </w:r>
      <w:r w:rsidRPr="009963CC">
        <w:rPr>
          <w:sz w:val="24"/>
        </w:rPr>
        <w:t>14</w:t>
      </w:r>
      <w:r w:rsidRPr="009963CC">
        <w:rPr>
          <w:sz w:val="24"/>
        </w:rPr>
        <w:t>天未撤离的乙方物品，甲方有权视为无主物作抛弃处理。</w:t>
      </w:r>
    </w:p>
    <w:p w14:paraId="642E5AB8" w14:textId="77777777" w:rsidR="009963CC" w:rsidRPr="009963CC" w:rsidRDefault="009963CC" w:rsidP="009963CC">
      <w:pPr>
        <w:spacing w:line="360" w:lineRule="auto"/>
        <w:ind w:firstLineChars="200" w:firstLine="480"/>
        <w:rPr>
          <w:sz w:val="24"/>
        </w:rPr>
      </w:pPr>
      <w:r w:rsidRPr="009963CC">
        <w:rPr>
          <w:sz w:val="24"/>
        </w:rPr>
        <w:t>11</w:t>
      </w:r>
      <w:r w:rsidRPr="009963CC">
        <w:rPr>
          <w:sz w:val="24"/>
        </w:rPr>
        <w:t>、甲方有权从应当支付给乙方的款项中扣除乙方应当承担的违约金和损害赔偿金。违约金不足以弥补甲方损失（甲方损失包括但不限于直接损失、间接损失、预期可得利益损失、行政罚款，甲方维权而支出的律师费、诉讼费、鉴定费以及取证发生的费用等），乙方还应赔偿甲方损失。</w:t>
      </w:r>
    </w:p>
    <w:p w14:paraId="615B4113" w14:textId="77777777" w:rsidR="009963CC" w:rsidRPr="009963CC" w:rsidRDefault="009963CC" w:rsidP="009963CC">
      <w:pPr>
        <w:spacing w:line="360" w:lineRule="auto"/>
        <w:ind w:firstLineChars="200" w:firstLine="480"/>
        <w:rPr>
          <w:sz w:val="24"/>
        </w:rPr>
      </w:pPr>
      <w:r w:rsidRPr="009963CC">
        <w:rPr>
          <w:sz w:val="24"/>
        </w:rPr>
        <w:t>12</w:t>
      </w:r>
      <w:r w:rsidRPr="009963CC">
        <w:rPr>
          <w:sz w:val="24"/>
        </w:rPr>
        <w:t>、乙方逾期支付违约金等各项费用的，甲方有权要求乙方按天承担应付未付金额千分之五的违约金。</w:t>
      </w:r>
    </w:p>
    <w:p w14:paraId="04DC55E4" w14:textId="77777777" w:rsidR="009963CC" w:rsidRPr="009963CC" w:rsidRDefault="009963CC" w:rsidP="009963CC">
      <w:pPr>
        <w:spacing w:line="360" w:lineRule="auto"/>
        <w:ind w:firstLine="482"/>
        <w:rPr>
          <w:b/>
          <w:bCs/>
          <w:sz w:val="24"/>
        </w:rPr>
      </w:pPr>
      <w:r w:rsidRPr="009963CC">
        <w:rPr>
          <w:b/>
          <w:bCs/>
          <w:sz w:val="24"/>
        </w:rPr>
        <w:t>十</w:t>
      </w:r>
      <w:r w:rsidRPr="009963CC">
        <w:rPr>
          <w:rFonts w:hint="eastAsia"/>
          <w:b/>
          <w:bCs/>
          <w:sz w:val="24"/>
        </w:rPr>
        <w:t>二</w:t>
      </w:r>
      <w:r w:rsidRPr="009963CC">
        <w:rPr>
          <w:b/>
          <w:bCs/>
          <w:sz w:val="24"/>
        </w:rPr>
        <w:t>、争议解决</w:t>
      </w:r>
    </w:p>
    <w:p w14:paraId="13D7B318" w14:textId="77777777" w:rsidR="009963CC" w:rsidRPr="009963CC" w:rsidRDefault="009963CC" w:rsidP="009963CC">
      <w:pPr>
        <w:spacing w:line="360" w:lineRule="auto"/>
        <w:ind w:firstLineChars="200" w:firstLine="480"/>
        <w:rPr>
          <w:sz w:val="24"/>
        </w:rPr>
      </w:pPr>
      <w:r w:rsidRPr="009963CC">
        <w:rPr>
          <w:sz w:val="24"/>
        </w:rPr>
        <w:t>1</w:t>
      </w:r>
      <w:r w:rsidRPr="009963CC">
        <w:rPr>
          <w:sz w:val="24"/>
        </w:rPr>
        <w:t>、双方发生争议，友好协商解决。协商不成，双方均</w:t>
      </w:r>
      <w:r w:rsidRPr="009963CC">
        <w:rPr>
          <w:rFonts w:hint="eastAsia"/>
          <w:sz w:val="24"/>
        </w:rPr>
        <w:t>应</w:t>
      </w:r>
      <w:r w:rsidRPr="009963CC">
        <w:rPr>
          <w:sz w:val="24"/>
        </w:rPr>
        <w:t>向</w:t>
      </w:r>
      <w:r w:rsidRPr="009963CC">
        <w:rPr>
          <w:rFonts w:hint="eastAsia"/>
          <w:sz w:val="24"/>
        </w:rPr>
        <w:t>甲方所在地</w:t>
      </w:r>
      <w:r w:rsidRPr="009963CC">
        <w:rPr>
          <w:sz w:val="24"/>
        </w:rPr>
        <w:t>人民法院起诉</w:t>
      </w:r>
      <w:r w:rsidRPr="009963CC">
        <w:rPr>
          <w:rFonts w:hint="eastAsia"/>
          <w:sz w:val="24"/>
        </w:rPr>
        <w:t>。甲</w:t>
      </w:r>
      <w:r w:rsidRPr="009963CC">
        <w:rPr>
          <w:sz w:val="24"/>
        </w:rPr>
        <w:t>方律师费、诉讼费等全部由</w:t>
      </w:r>
      <w:r w:rsidRPr="009963CC">
        <w:rPr>
          <w:rFonts w:hint="eastAsia"/>
          <w:sz w:val="24"/>
        </w:rPr>
        <w:t>乙</w:t>
      </w:r>
      <w:r w:rsidRPr="009963CC">
        <w:rPr>
          <w:sz w:val="24"/>
        </w:rPr>
        <w:t>方承担。</w:t>
      </w:r>
    </w:p>
    <w:p w14:paraId="54FE5A16" w14:textId="77777777" w:rsidR="009963CC" w:rsidRPr="009963CC" w:rsidRDefault="009963CC" w:rsidP="009963CC">
      <w:pPr>
        <w:spacing w:line="360" w:lineRule="auto"/>
        <w:ind w:firstLineChars="200" w:firstLine="480"/>
        <w:rPr>
          <w:sz w:val="24"/>
        </w:rPr>
      </w:pPr>
      <w:r w:rsidRPr="009963CC">
        <w:rPr>
          <w:rFonts w:hint="eastAsia"/>
          <w:sz w:val="24"/>
        </w:rPr>
        <w:t>2</w:t>
      </w:r>
      <w:r w:rsidRPr="009963CC">
        <w:rPr>
          <w:rFonts w:hint="eastAsia"/>
          <w:sz w:val="24"/>
        </w:rPr>
        <w:t>、双方提供的通讯地址及法定代表人和联系人为该方文件和法律文书的送达地址及收件人。如有变化应当在更改前</w:t>
      </w:r>
      <w:r w:rsidRPr="009963CC">
        <w:rPr>
          <w:sz w:val="24"/>
        </w:rPr>
        <w:t>3</w:t>
      </w:r>
      <w:r w:rsidRPr="009963CC">
        <w:rPr>
          <w:sz w:val="24"/>
        </w:rPr>
        <w:t>日内以书面形式通知。如一方提供的地址及收件人信息错误、或者地址及收件人变更但未及时通知导致无法送达及拒绝签收等情况，自按该方提供的地址及收件人信息邮寄函件起的第</w:t>
      </w:r>
      <w:r w:rsidRPr="009963CC">
        <w:rPr>
          <w:sz w:val="24"/>
        </w:rPr>
        <w:t>3</w:t>
      </w:r>
      <w:r w:rsidRPr="009963CC">
        <w:rPr>
          <w:sz w:val="24"/>
        </w:rPr>
        <w:t>天即视为已送达该方，并产生相应的法律效力</w:t>
      </w:r>
      <w:r w:rsidRPr="009963CC">
        <w:rPr>
          <w:rFonts w:hint="eastAsia"/>
          <w:sz w:val="24"/>
        </w:rPr>
        <w:t>。</w:t>
      </w:r>
    </w:p>
    <w:p w14:paraId="3CD2EAF0" w14:textId="77777777" w:rsidR="009963CC" w:rsidRPr="009963CC" w:rsidRDefault="009963CC" w:rsidP="009963CC">
      <w:pPr>
        <w:spacing w:line="360" w:lineRule="auto"/>
        <w:ind w:firstLine="482"/>
        <w:rPr>
          <w:b/>
          <w:bCs/>
          <w:sz w:val="24"/>
        </w:rPr>
      </w:pPr>
      <w:r w:rsidRPr="009963CC">
        <w:rPr>
          <w:b/>
          <w:bCs/>
          <w:sz w:val="24"/>
        </w:rPr>
        <w:t>十</w:t>
      </w:r>
      <w:r w:rsidRPr="009963CC">
        <w:rPr>
          <w:rFonts w:hint="eastAsia"/>
          <w:b/>
          <w:bCs/>
          <w:sz w:val="24"/>
        </w:rPr>
        <w:t>三</w:t>
      </w:r>
      <w:r w:rsidRPr="009963CC">
        <w:rPr>
          <w:b/>
          <w:bCs/>
          <w:sz w:val="24"/>
        </w:rPr>
        <w:t>、不可抗力</w:t>
      </w:r>
    </w:p>
    <w:p w14:paraId="028BD714" w14:textId="77777777" w:rsidR="009963CC" w:rsidRPr="009963CC" w:rsidRDefault="009963CC" w:rsidP="009963CC">
      <w:pPr>
        <w:spacing w:line="360" w:lineRule="auto"/>
        <w:ind w:firstLineChars="200" w:firstLine="480"/>
        <w:rPr>
          <w:sz w:val="24"/>
        </w:rPr>
      </w:pPr>
      <w:r w:rsidRPr="009963CC">
        <w:rPr>
          <w:sz w:val="24"/>
        </w:rPr>
        <w:t>由于不可抗力原因不能履行合同时，应在不可抗力事件解除后</w:t>
      </w:r>
      <w:r w:rsidRPr="009963CC">
        <w:rPr>
          <w:sz w:val="24"/>
        </w:rPr>
        <w:t xml:space="preserve"> 3 </w:t>
      </w:r>
      <w:r w:rsidRPr="009963CC">
        <w:rPr>
          <w:sz w:val="24"/>
        </w:rPr>
        <w:t>天内向对方通报，以减轻可能给对方造成的损失。在取得有关机构的不可抗力证明或双方确认后，根据情况可部分或全部免于承担违约责任。</w:t>
      </w:r>
    </w:p>
    <w:p w14:paraId="49C6BE3B" w14:textId="77777777" w:rsidR="009963CC" w:rsidRPr="009963CC" w:rsidRDefault="009963CC" w:rsidP="009963CC">
      <w:pPr>
        <w:spacing w:line="360" w:lineRule="auto"/>
        <w:ind w:firstLine="482"/>
        <w:rPr>
          <w:b/>
          <w:bCs/>
          <w:sz w:val="24"/>
        </w:rPr>
      </w:pPr>
      <w:r w:rsidRPr="009963CC">
        <w:rPr>
          <w:b/>
          <w:bCs/>
          <w:sz w:val="24"/>
        </w:rPr>
        <w:t>十</w:t>
      </w:r>
      <w:r w:rsidRPr="009963CC">
        <w:rPr>
          <w:rFonts w:hint="eastAsia"/>
          <w:b/>
          <w:bCs/>
          <w:sz w:val="24"/>
        </w:rPr>
        <w:t>四</w:t>
      </w:r>
      <w:r w:rsidRPr="009963CC">
        <w:rPr>
          <w:b/>
          <w:bCs/>
          <w:sz w:val="24"/>
        </w:rPr>
        <w:t>、合同生效及其他</w:t>
      </w:r>
    </w:p>
    <w:p w14:paraId="687CBE77" w14:textId="77777777" w:rsidR="009963CC" w:rsidRPr="009963CC" w:rsidRDefault="009963CC" w:rsidP="009963CC">
      <w:pPr>
        <w:spacing w:line="360" w:lineRule="auto"/>
        <w:ind w:firstLineChars="200" w:firstLine="480"/>
        <w:rPr>
          <w:sz w:val="24"/>
        </w:rPr>
      </w:pPr>
      <w:r w:rsidRPr="009963CC">
        <w:rPr>
          <w:rFonts w:hint="eastAsia"/>
          <w:sz w:val="24"/>
        </w:rPr>
        <w:t>1</w:t>
      </w:r>
      <w:r w:rsidRPr="009963CC">
        <w:rPr>
          <w:rFonts w:hint="eastAsia"/>
          <w:sz w:val="24"/>
        </w:rPr>
        <w:t>、</w:t>
      </w:r>
      <w:r w:rsidRPr="009963CC">
        <w:rPr>
          <w:sz w:val="24"/>
        </w:rPr>
        <w:t>合同一式</w:t>
      </w:r>
      <w:r w:rsidRPr="009963CC">
        <w:rPr>
          <w:rFonts w:hint="eastAsia"/>
          <w:sz w:val="24"/>
        </w:rPr>
        <w:t>肆</w:t>
      </w:r>
      <w:r w:rsidRPr="009963CC">
        <w:rPr>
          <w:sz w:val="24"/>
        </w:rPr>
        <w:t>份，自双方</w:t>
      </w:r>
      <w:r w:rsidRPr="009963CC">
        <w:rPr>
          <w:rFonts w:hint="eastAsia"/>
          <w:sz w:val="24"/>
        </w:rPr>
        <w:t>法定</w:t>
      </w:r>
      <w:r w:rsidRPr="009963CC">
        <w:rPr>
          <w:sz w:val="24"/>
        </w:rPr>
        <w:t>代表人</w:t>
      </w:r>
      <w:r w:rsidRPr="009963CC">
        <w:rPr>
          <w:rFonts w:hint="eastAsia"/>
          <w:sz w:val="24"/>
        </w:rPr>
        <w:t>或</w:t>
      </w:r>
      <w:r w:rsidRPr="009963CC">
        <w:rPr>
          <w:sz w:val="24"/>
        </w:rPr>
        <w:t>授权代表人签字</w:t>
      </w:r>
      <w:r w:rsidRPr="009963CC">
        <w:rPr>
          <w:rFonts w:hint="eastAsia"/>
          <w:sz w:val="24"/>
        </w:rPr>
        <w:t>或</w:t>
      </w:r>
      <w:r w:rsidRPr="009963CC">
        <w:rPr>
          <w:sz w:val="24"/>
        </w:rPr>
        <w:t>盖章并加盖</w:t>
      </w:r>
      <w:r w:rsidRPr="009963CC">
        <w:rPr>
          <w:rFonts w:hint="eastAsia"/>
          <w:sz w:val="24"/>
        </w:rPr>
        <w:t>单位</w:t>
      </w:r>
      <w:r w:rsidRPr="009963CC">
        <w:rPr>
          <w:sz w:val="24"/>
        </w:rPr>
        <w:t>公章或合同</w:t>
      </w:r>
      <w:r w:rsidRPr="009963CC">
        <w:rPr>
          <w:rFonts w:hint="eastAsia"/>
          <w:sz w:val="24"/>
        </w:rPr>
        <w:t>专用</w:t>
      </w:r>
      <w:r w:rsidRPr="009963CC">
        <w:rPr>
          <w:sz w:val="24"/>
        </w:rPr>
        <w:t>章后生效</w:t>
      </w:r>
      <w:r w:rsidRPr="009963CC">
        <w:rPr>
          <w:rFonts w:hint="eastAsia"/>
          <w:sz w:val="24"/>
        </w:rPr>
        <w:t>。</w:t>
      </w:r>
      <w:r w:rsidRPr="009963CC">
        <w:rPr>
          <w:sz w:val="24"/>
        </w:rPr>
        <w:t>甲方持</w:t>
      </w:r>
      <w:r w:rsidRPr="009963CC">
        <w:rPr>
          <w:rFonts w:hint="eastAsia"/>
          <w:sz w:val="24"/>
        </w:rPr>
        <w:t>贰</w:t>
      </w:r>
      <w:r w:rsidRPr="009963CC">
        <w:rPr>
          <w:sz w:val="24"/>
        </w:rPr>
        <w:t>份，乙方持</w:t>
      </w:r>
      <w:r w:rsidRPr="009963CC">
        <w:rPr>
          <w:rFonts w:hint="eastAsia"/>
          <w:sz w:val="24"/>
        </w:rPr>
        <w:t>贰</w:t>
      </w:r>
      <w:r w:rsidRPr="009963CC">
        <w:rPr>
          <w:sz w:val="24"/>
        </w:rPr>
        <w:t>份，</w:t>
      </w:r>
      <w:r w:rsidRPr="009963CC">
        <w:rPr>
          <w:rFonts w:hint="eastAsia"/>
          <w:sz w:val="24"/>
        </w:rPr>
        <w:t>肆份</w:t>
      </w:r>
      <w:r w:rsidRPr="009963CC">
        <w:rPr>
          <w:sz w:val="24"/>
        </w:rPr>
        <w:t>具有同等法律效</w:t>
      </w:r>
      <w:r w:rsidRPr="009963CC">
        <w:rPr>
          <w:rFonts w:hint="eastAsia"/>
          <w:sz w:val="24"/>
        </w:rPr>
        <w:t>力</w:t>
      </w:r>
      <w:r w:rsidRPr="009963CC">
        <w:rPr>
          <w:sz w:val="24"/>
        </w:rPr>
        <w:t>。</w:t>
      </w:r>
    </w:p>
    <w:p w14:paraId="14A3D4B1" w14:textId="77777777" w:rsidR="009963CC" w:rsidRPr="009963CC" w:rsidRDefault="009963CC" w:rsidP="009963CC">
      <w:pPr>
        <w:spacing w:line="360" w:lineRule="auto"/>
        <w:ind w:firstLine="480"/>
        <w:rPr>
          <w:b/>
          <w:bCs/>
          <w:sz w:val="24"/>
        </w:rPr>
        <w:sectPr w:rsidR="009963CC" w:rsidRPr="009963CC" w:rsidSect="009963CC">
          <w:footerReference w:type="default" r:id="rId13"/>
          <w:pgSz w:w="11906" w:h="16838"/>
          <w:pgMar w:top="1440" w:right="1800" w:bottom="1440" w:left="1800" w:header="851" w:footer="992" w:gutter="0"/>
          <w:cols w:space="720"/>
          <w:docGrid w:type="lines" w:linePitch="312"/>
        </w:sectPr>
      </w:pPr>
      <w:r w:rsidRPr="009963CC">
        <w:rPr>
          <w:sz w:val="24"/>
        </w:rPr>
        <w:t>2</w:t>
      </w:r>
      <w:r w:rsidRPr="009963CC">
        <w:rPr>
          <w:rFonts w:hint="eastAsia"/>
          <w:sz w:val="24"/>
        </w:rPr>
        <w:t>、</w:t>
      </w:r>
      <w:r w:rsidRPr="009963CC">
        <w:rPr>
          <w:sz w:val="24"/>
        </w:rPr>
        <w:t>本合同未尽事宜或有变更，应由双方协商一致签订书面补充合同。该补充合同是本合同不可分割的一部分，与本合同具有同等效力。补充合同一式两份，自双方授权</w:t>
      </w:r>
      <w:r w:rsidRPr="009963CC">
        <w:rPr>
          <w:rFonts w:hint="eastAsia"/>
          <w:sz w:val="24"/>
        </w:rPr>
        <w:t>代表</w:t>
      </w:r>
      <w:r w:rsidRPr="009963CC">
        <w:rPr>
          <w:sz w:val="24"/>
        </w:rPr>
        <w:t>人签字并盖章之日起生效，双方各持一份。</w:t>
      </w:r>
    </w:p>
    <w:p w14:paraId="6C234EA2" w14:textId="77777777" w:rsidR="009963CC" w:rsidRPr="009963CC" w:rsidRDefault="009963CC" w:rsidP="009963CC">
      <w:pPr>
        <w:spacing w:line="360" w:lineRule="auto"/>
        <w:rPr>
          <w:b/>
          <w:bCs/>
          <w:sz w:val="24"/>
        </w:rPr>
      </w:pPr>
      <w:r w:rsidRPr="009963CC">
        <w:rPr>
          <w:rFonts w:hint="eastAsia"/>
          <w:b/>
          <w:bCs/>
          <w:sz w:val="24"/>
        </w:rPr>
        <w:lastRenderedPageBreak/>
        <w:t>（以下无正文）</w:t>
      </w:r>
    </w:p>
    <w:p w14:paraId="218C8FDE" w14:textId="77777777" w:rsidR="009963CC" w:rsidRPr="009963CC" w:rsidRDefault="009963CC" w:rsidP="009963CC">
      <w:pPr>
        <w:spacing w:line="360" w:lineRule="auto"/>
        <w:ind w:firstLine="482"/>
        <w:rPr>
          <w:sz w:val="24"/>
        </w:rPr>
      </w:pPr>
    </w:p>
    <w:p w14:paraId="28780A99" w14:textId="77777777" w:rsidR="009963CC" w:rsidRPr="009963CC" w:rsidRDefault="009963CC" w:rsidP="009963CC">
      <w:pPr>
        <w:spacing w:line="360" w:lineRule="auto"/>
        <w:rPr>
          <w:sz w:val="24"/>
        </w:rPr>
        <w:sectPr w:rsidR="009963CC" w:rsidRPr="009963CC" w:rsidSect="009963CC">
          <w:pgSz w:w="11906" w:h="16838"/>
          <w:pgMar w:top="1440" w:right="1800" w:bottom="1440" w:left="1800" w:header="851" w:footer="992" w:gutter="0"/>
          <w:cols w:space="720"/>
          <w:docGrid w:type="lines" w:linePitch="312"/>
        </w:sectPr>
      </w:pPr>
    </w:p>
    <w:p w14:paraId="203B45FB" w14:textId="77777777" w:rsidR="009963CC" w:rsidRPr="009963CC" w:rsidRDefault="009963CC" w:rsidP="009963CC">
      <w:pPr>
        <w:spacing w:line="360" w:lineRule="auto"/>
        <w:rPr>
          <w:sz w:val="24"/>
        </w:rPr>
      </w:pPr>
      <w:r w:rsidRPr="009963CC">
        <w:rPr>
          <w:sz w:val="24"/>
        </w:rPr>
        <w:t>甲方（盖章）：</w:t>
      </w:r>
      <w:r w:rsidRPr="009963CC">
        <w:rPr>
          <w:sz w:val="24"/>
        </w:rPr>
        <w:tab/>
      </w:r>
      <w:r w:rsidRPr="009963CC">
        <w:rPr>
          <w:rFonts w:hint="eastAsia"/>
          <w:sz w:val="24"/>
        </w:rPr>
        <w:t xml:space="preserve">            </w:t>
      </w:r>
      <w:r w:rsidRPr="009963CC">
        <w:rPr>
          <w:sz w:val="24"/>
        </w:rPr>
        <w:t xml:space="preserve">         </w:t>
      </w:r>
    </w:p>
    <w:p w14:paraId="1CF88314" w14:textId="77777777" w:rsidR="009963CC" w:rsidRPr="009963CC" w:rsidRDefault="009963CC" w:rsidP="009963CC">
      <w:pPr>
        <w:spacing w:line="360" w:lineRule="auto"/>
        <w:rPr>
          <w:sz w:val="24"/>
        </w:rPr>
      </w:pPr>
    </w:p>
    <w:p w14:paraId="04C96864" w14:textId="77777777" w:rsidR="009963CC" w:rsidRPr="009963CC" w:rsidRDefault="009963CC" w:rsidP="009963CC">
      <w:pPr>
        <w:spacing w:line="360" w:lineRule="auto"/>
        <w:ind w:left="1680" w:hangingChars="700" w:hanging="1680"/>
        <w:rPr>
          <w:sz w:val="24"/>
        </w:rPr>
      </w:pPr>
      <w:r w:rsidRPr="009963CC">
        <w:rPr>
          <w:sz w:val="24"/>
        </w:rPr>
        <w:t>乙方（盖章）：</w:t>
      </w:r>
    </w:p>
    <w:p w14:paraId="3DB67ACD" w14:textId="77777777" w:rsidR="009963CC" w:rsidRPr="009963CC" w:rsidRDefault="009963CC" w:rsidP="009963CC">
      <w:pPr>
        <w:spacing w:line="360" w:lineRule="auto"/>
        <w:rPr>
          <w:sz w:val="24"/>
        </w:rPr>
        <w:sectPr w:rsidR="009963CC" w:rsidRPr="009963CC" w:rsidSect="009963CC">
          <w:type w:val="continuous"/>
          <w:pgSz w:w="11906" w:h="16838"/>
          <w:pgMar w:top="1440" w:right="1800" w:bottom="1440" w:left="1800" w:header="851" w:footer="992" w:gutter="0"/>
          <w:cols w:num="2" w:space="425"/>
          <w:docGrid w:type="lines" w:linePitch="312"/>
        </w:sectPr>
      </w:pPr>
    </w:p>
    <w:p w14:paraId="1C91E656" w14:textId="77777777" w:rsidR="009963CC" w:rsidRPr="009963CC" w:rsidRDefault="009963CC" w:rsidP="009963CC">
      <w:pPr>
        <w:spacing w:line="360" w:lineRule="auto"/>
        <w:rPr>
          <w:sz w:val="24"/>
        </w:rPr>
      </w:pPr>
    </w:p>
    <w:p w14:paraId="243E3F3F" w14:textId="77777777" w:rsidR="009963CC" w:rsidRPr="009963CC" w:rsidRDefault="009963CC" w:rsidP="009963CC">
      <w:pPr>
        <w:spacing w:line="360" w:lineRule="auto"/>
        <w:rPr>
          <w:sz w:val="24"/>
        </w:rPr>
      </w:pPr>
    </w:p>
    <w:p w14:paraId="030D0ABD" w14:textId="77777777" w:rsidR="009963CC" w:rsidRPr="009963CC" w:rsidRDefault="009963CC" w:rsidP="009963CC">
      <w:pPr>
        <w:spacing w:line="360" w:lineRule="auto"/>
        <w:rPr>
          <w:sz w:val="24"/>
        </w:rPr>
        <w:sectPr w:rsidR="009963CC" w:rsidRPr="009963CC" w:rsidSect="009963CC">
          <w:type w:val="continuous"/>
          <w:pgSz w:w="11906" w:h="16838"/>
          <w:pgMar w:top="1440" w:right="1800" w:bottom="1440" w:left="1800" w:header="851" w:footer="992" w:gutter="0"/>
          <w:cols w:num="2" w:space="425"/>
          <w:docGrid w:type="lines" w:linePitch="312"/>
        </w:sectPr>
      </w:pPr>
    </w:p>
    <w:p w14:paraId="2661A6A4" w14:textId="77777777" w:rsidR="009963CC" w:rsidRPr="009963CC" w:rsidRDefault="009963CC" w:rsidP="009963CC">
      <w:pPr>
        <w:spacing w:line="360" w:lineRule="auto"/>
        <w:rPr>
          <w:sz w:val="24"/>
        </w:rPr>
      </w:pPr>
      <w:r w:rsidRPr="009963CC">
        <w:rPr>
          <w:rFonts w:hint="eastAsia"/>
          <w:sz w:val="24"/>
        </w:rPr>
        <w:t>法定代表</w:t>
      </w:r>
      <w:r w:rsidRPr="009963CC">
        <w:rPr>
          <w:sz w:val="24"/>
        </w:rPr>
        <w:t>人或授权代表</w:t>
      </w:r>
      <w:r w:rsidRPr="009963CC">
        <w:rPr>
          <w:rFonts w:hint="eastAsia"/>
          <w:sz w:val="24"/>
        </w:rPr>
        <w:t>：</w:t>
      </w:r>
      <w:r w:rsidRPr="009963CC">
        <w:rPr>
          <w:sz w:val="24"/>
        </w:rPr>
        <w:tab/>
      </w:r>
      <w:r w:rsidRPr="009963CC">
        <w:rPr>
          <w:rFonts w:hint="eastAsia"/>
          <w:sz w:val="24"/>
        </w:rPr>
        <w:t xml:space="preserve">             </w:t>
      </w:r>
      <w:r w:rsidRPr="009963CC">
        <w:rPr>
          <w:rFonts w:hint="eastAsia"/>
          <w:sz w:val="24"/>
        </w:rPr>
        <w:t>法定代表</w:t>
      </w:r>
      <w:r w:rsidRPr="009963CC">
        <w:rPr>
          <w:sz w:val="24"/>
        </w:rPr>
        <w:t>人或授权代表</w:t>
      </w:r>
      <w:r w:rsidRPr="009963CC">
        <w:rPr>
          <w:rFonts w:hint="eastAsia"/>
          <w:sz w:val="24"/>
        </w:rPr>
        <w:t>：</w:t>
      </w:r>
    </w:p>
    <w:p w14:paraId="0B429AFB" w14:textId="77777777" w:rsidR="009963CC" w:rsidRPr="009963CC" w:rsidRDefault="009963CC" w:rsidP="009963CC">
      <w:pPr>
        <w:spacing w:line="360" w:lineRule="auto"/>
        <w:rPr>
          <w:sz w:val="24"/>
        </w:rPr>
      </w:pPr>
    </w:p>
    <w:p w14:paraId="1540388C" w14:textId="77777777" w:rsidR="009963CC" w:rsidRPr="009963CC" w:rsidRDefault="009963CC" w:rsidP="009963CC">
      <w:pPr>
        <w:spacing w:line="360" w:lineRule="auto"/>
        <w:sectPr w:rsidR="009963CC" w:rsidRPr="009963CC" w:rsidSect="009963CC">
          <w:type w:val="continuous"/>
          <w:pgSz w:w="11906" w:h="16838"/>
          <w:pgMar w:top="1440" w:right="1800" w:bottom="1440" w:left="1800" w:header="851" w:footer="992" w:gutter="0"/>
          <w:cols w:space="720"/>
          <w:docGrid w:type="lines" w:linePitch="312"/>
        </w:sectPr>
      </w:pPr>
      <w:r w:rsidRPr="009963CC">
        <w:rPr>
          <w:sz w:val="24"/>
        </w:rPr>
        <w:t>日期：</w:t>
      </w:r>
      <w:r w:rsidRPr="009963CC">
        <w:rPr>
          <w:sz w:val="24"/>
        </w:rPr>
        <w:tab/>
        <w:t xml:space="preserve">    </w:t>
      </w:r>
      <w:r w:rsidRPr="009963CC">
        <w:rPr>
          <w:sz w:val="24"/>
        </w:rPr>
        <w:t>年</w:t>
      </w:r>
      <w:r w:rsidRPr="009963CC">
        <w:rPr>
          <w:sz w:val="24"/>
        </w:rPr>
        <w:tab/>
        <w:t xml:space="preserve">   </w:t>
      </w:r>
      <w:r w:rsidRPr="009963CC">
        <w:rPr>
          <w:sz w:val="24"/>
        </w:rPr>
        <w:t>月</w:t>
      </w:r>
      <w:r w:rsidRPr="009963CC">
        <w:rPr>
          <w:sz w:val="24"/>
        </w:rPr>
        <w:tab/>
        <w:t xml:space="preserve">  </w:t>
      </w:r>
      <w:r w:rsidRPr="009963CC">
        <w:rPr>
          <w:sz w:val="24"/>
        </w:rPr>
        <w:t>日</w:t>
      </w:r>
      <w:r w:rsidRPr="009963CC">
        <w:rPr>
          <w:sz w:val="24"/>
        </w:rPr>
        <w:tab/>
      </w:r>
      <w:r w:rsidRPr="009963CC">
        <w:rPr>
          <w:rFonts w:hint="eastAsia"/>
          <w:sz w:val="24"/>
        </w:rPr>
        <w:t xml:space="preserve">      </w:t>
      </w:r>
      <w:r w:rsidRPr="009963CC">
        <w:rPr>
          <w:sz w:val="24"/>
        </w:rPr>
        <w:t xml:space="preserve">    </w:t>
      </w:r>
      <w:r w:rsidRPr="009963CC">
        <w:rPr>
          <w:sz w:val="24"/>
        </w:rPr>
        <w:t>日期：</w:t>
      </w:r>
      <w:r w:rsidRPr="009963CC">
        <w:rPr>
          <w:sz w:val="24"/>
        </w:rPr>
        <w:t xml:space="preserve">    </w:t>
      </w:r>
      <w:r w:rsidRPr="009963CC">
        <w:rPr>
          <w:sz w:val="24"/>
        </w:rPr>
        <w:t>年</w:t>
      </w:r>
      <w:r w:rsidRPr="009963CC">
        <w:rPr>
          <w:sz w:val="24"/>
        </w:rPr>
        <w:tab/>
        <w:t xml:space="preserve">   </w:t>
      </w:r>
      <w:r w:rsidRPr="009963CC">
        <w:rPr>
          <w:sz w:val="24"/>
        </w:rPr>
        <w:t>月</w:t>
      </w:r>
      <w:r w:rsidRPr="009963CC">
        <w:rPr>
          <w:rFonts w:hint="eastAsia"/>
          <w:sz w:val="24"/>
        </w:rPr>
        <w:t xml:space="preserve">   </w:t>
      </w:r>
    </w:p>
    <w:p w14:paraId="5BC61086" w14:textId="77777777" w:rsidR="009963CC" w:rsidRPr="009963CC" w:rsidRDefault="009963CC" w:rsidP="009963CC">
      <w:pPr>
        <w:spacing w:line="360" w:lineRule="auto"/>
        <w:rPr>
          <w:b/>
          <w:bCs/>
          <w:sz w:val="24"/>
        </w:rPr>
      </w:pPr>
    </w:p>
    <w:p w14:paraId="5874D153" w14:textId="77777777" w:rsidR="009963CC" w:rsidRPr="009963CC" w:rsidRDefault="009963CC" w:rsidP="009963CC">
      <w:pPr>
        <w:spacing w:line="360" w:lineRule="auto"/>
        <w:ind w:firstLineChars="200" w:firstLine="482"/>
        <w:jc w:val="center"/>
        <w:rPr>
          <w:sz w:val="24"/>
        </w:rPr>
      </w:pPr>
      <w:r w:rsidRPr="009963CC">
        <w:rPr>
          <w:rFonts w:hint="eastAsia"/>
          <w:b/>
          <w:bCs/>
          <w:sz w:val="24"/>
        </w:rPr>
        <w:t>廉政协议书</w:t>
      </w:r>
    </w:p>
    <w:p w14:paraId="148F4588" w14:textId="77777777" w:rsidR="009963CC" w:rsidRPr="009963CC" w:rsidRDefault="009963CC" w:rsidP="009963CC">
      <w:pPr>
        <w:spacing w:line="360" w:lineRule="auto"/>
        <w:ind w:firstLineChars="200" w:firstLine="480"/>
        <w:rPr>
          <w:sz w:val="24"/>
        </w:rPr>
      </w:pPr>
      <w:r w:rsidRPr="009963CC">
        <w:rPr>
          <w:rFonts w:hint="eastAsia"/>
          <w:sz w:val="24"/>
        </w:rPr>
        <w:t> </w:t>
      </w:r>
    </w:p>
    <w:p w14:paraId="576B26DB" w14:textId="77777777" w:rsidR="009963CC" w:rsidRPr="009963CC" w:rsidRDefault="009963CC" w:rsidP="009963CC">
      <w:pPr>
        <w:spacing w:line="360" w:lineRule="auto"/>
        <w:ind w:firstLine="482"/>
        <w:rPr>
          <w:b/>
          <w:bCs/>
          <w:sz w:val="24"/>
        </w:rPr>
      </w:pPr>
      <w:r w:rsidRPr="009963CC">
        <w:rPr>
          <w:rFonts w:hint="eastAsia"/>
          <w:b/>
          <w:bCs/>
          <w:sz w:val="24"/>
        </w:rPr>
        <w:t>甲方：</w:t>
      </w:r>
    </w:p>
    <w:p w14:paraId="44BE7F18" w14:textId="77777777" w:rsidR="009963CC" w:rsidRPr="009963CC" w:rsidRDefault="009963CC" w:rsidP="009963CC">
      <w:pPr>
        <w:spacing w:line="360" w:lineRule="auto"/>
        <w:ind w:firstLine="482"/>
        <w:rPr>
          <w:b/>
          <w:bCs/>
          <w:sz w:val="24"/>
        </w:rPr>
      </w:pPr>
      <w:r w:rsidRPr="009963CC">
        <w:rPr>
          <w:rFonts w:hint="eastAsia"/>
          <w:b/>
          <w:bCs/>
          <w:sz w:val="24"/>
        </w:rPr>
        <w:t>乙方：</w:t>
      </w:r>
    </w:p>
    <w:p w14:paraId="5B1E85E5" w14:textId="77777777" w:rsidR="009963CC" w:rsidRPr="009963CC" w:rsidRDefault="009963CC" w:rsidP="009963CC">
      <w:pPr>
        <w:spacing w:line="360" w:lineRule="auto"/>
        <w:ind w:firstLineChars="200" w:firstLine="480"/>
        <w:jc w:val="left"/>
        <w:rPr>
          <w:sz w:val="24"/>
        </w:rPr>
      </w:pPr>
      <w:r w:rsidRPr="009963CC">
        <w:rPr>
          <w:rFonts w:hint="eastAsia"/>
          <w:sz w:val="24"/>
        </w:rPr>
        <w:t>为加强廉政建设</w:t>
      </w:r>
      <w:r w:rsidRPr="009963CC">
        <w:rPr>
          <w:rFonts w:hint="eastAsia"/>
          <w:sz w:val="24"/>
        </w:rPr>
        <w:t>,</w:t>
      </w:r>
      <w:r w:rsidRPr="009963CC">
        <w:rPr>
          <w:rFonts w:hint="eastAsia"/>
          <w:sz w:val="24"/>
        </w:rPr>
        <w:t>防止发生各种谋取不正当利益的违法违纪行为，确保双方工作人员在合同履行过程中廉洁自律、诚实守信，保护双方合法权益</w:t>
      </w:r>
      <w:r w:rsidRPr="009963CC">
        <w:rPr>
          <w:rFonts w:hint="eastAsia"/>
          <w:sz w:val="24"/>
        </w:rPr>
        <w:t>,</w:t>
      </w:r>
      <w:r w:rsidRPr="009963CC">
        <w:rPr>
          <w:rFonts w:hint="eastAsia"/>
          <w:sz w:val="24"/>
        </w:rPr>
        <w:t>现就</w:t>
      </w:r>
      <w:r w:rsidRPr="009963CC">
        <w:rPr>
          <w:rFonts w:hint="eastAsia"/>
          <w:sz w:val="24"/>
          <w:u w:val="single"/>
        </w:rPr>
        <w:t xml:space="preserve">                        </w:t>
      </w:r>
      <w:r w:rsidRPr="009963CC">
        <w:rPr>
          <w:rFonts w:hint="eastAsia"/>
          <w:sz w:val="24"/>
        </w:rPr>
        <w:t>合同签订本廉政协议书。</w:t>
      </w:r>
    </w:p>
    <w:p w14:paraId="3D039BA7" w14:textId="77777777" w:rsidR="009963CC" w:rsidRPr="009963CC" w:rsidRDefault="009963CC" w:rsidP="009963CC">
      <w:pPr>
        <w:spacing w:line="360" w:lineRule="auto"/>
        <w:ind w:firstLineChars="200" w:firstLine="480"/>
        <w:rPr>
          <w:sz w:val="24"/>
        </w:rPr>
      </w:pPr>
      <w:r w:rsidRPr="009963CC">
        <w:rPr>
          <w:rFonts w:hint="eastAsia"/>
          <w:sz w:val="24"/>
        </w:rPr>
        <w:t>第一条</w:t>
      </w:r>
      <w:r w:rsidRPr="009963CC">
        <w:rPr>
          <w:rFonts w:hint="eastAsia"/>
          <w:sz w:val="24"/>
        </w:rPr>
        <w:t> </w:t>
      </w:r>
      <w:r w:rsidRPr="009963CC">
        <w:rPr>
          <w:rFonts w:hint="eastAsia"/>
          <w:sz w:val="24"/>
        </w:rPr>
        <w:t>甲乙双方责任</w:t>
      </w:r>
    </w:p>
    <w:p w14:paraId="4E771A01" w14:textId="77777777" w:rsidR="009963CC" w:rsidRPr="009963CC" w:rsidRDefault="009963CC" w:rsidP="009963CC">
      <w:pPr>
        <w:spacing w:line="360" w:lineRule="auto"/>
        <w:ind w:firstLineChars="200" w:firstLine="480"/>
        <w:rPr>
          <w:sz w:val="24"/>
        </w:rPr>
      </w:pPr>
      <w:r w:rsidRPr="009963CC">
        <w:rPr>
          <w:rFonts w:hint="eastAsia"/>
          <w:sz w:val="24"/>
        </w:rPr>
        <w:t>（一）甲、乙双方单位及工作人员应严格遵守国家的法律法规和廉政建设方面的有关规定。</w:t>
      </w:r>
    </w:p>
    <w:p w14:paraId="4A2D6504" w14:textId="77777777" w:rsidR="009963CC" w:rsidRPr="009963CC" w:rsidRDefault="009963CC" w:rsidP="009963CC">
      <w:pPr>
        <w:spacing w:line="360" w:lineRule="auto"/>
        <w:ind w:firstLineChars="200" w:firstLine="480"/>
        <w:rPr>
          <w:sz w:val="24"/>
        </w:rPr>
      </w:pPr>
      <w:r w:rsidRPr="009963CC">
        <w:rPr>
          <w:rFonts w:hint="eastAsia"/>
          <w:sz w:val="24"/>
        </w:rPr>
        <w:t>（二）自项目招标、签订合同直至项目结束全过程，甲、乙双方工作人员均应全面履行合同内容及廉政协议的各项规定，自觉按合同办事。</w:t>
      </w:r>
    </w:p>
    <w:p w14:paraId="4A891D53" w14:textId="77777777" w:rsidR="009963CC" w:rsidRPr="009963CC" w:rsidRDefault="009963CC" w:rsidP="009963CC">
      <w:pPr>
        <w:spacing w:line="360" w:lineRule="auto"/>
        <w:ind w:firstLineChars="200" w:firstLine="480"/>
        <w:rPr>
          <w:sz w:val="24"/>
        </w:rPr>
      </w:pPr>
      <w:r w:rsidRPr="009963CC">
        <w:rPr>
          <w:rFonts w:hint="eastAsia"/>
          <w:sz w:val="24"/>
        </w:rPr>
        <w:t>（三）发现对方在业务活动中有违规、违纪、违法行为的，应及时提醒对方，情节严重的，应向其上级主管部门或纪检监察部门举报。</w:t>
      </w:r>
    </w:p>
    <w:p w14:paraId="0936CEF3" w14:textId="77777777" w:rsidR="009963CC" w:rsidRPr="009963CC" w:rsidRDefault="009963CC" w:rsidP="009963CC">
      <w:pPr>
        <w:spacing w:line="360" w:lineRule="auto"/>
        <w:ind w:firstLineChars="200" w:firstLine="480"/>
        <w:rPr>
          <w:sz w:val="24"/>
        </w:rPr>
      </w:pPr>
      <w:r w:rsidRPr="009963CC">
        <w:rPr>
          <w:rFonts w:hint="eastAsia"/>
          <w:sz w:val="24"/>
        </w:rPr>
        <w:t>第二条</w:t>
      </w:r>
      <w:r w:rsidRPr="009963CC">
        <w:rPr>
          <w:rFonts w:hint="eastAsia"/>
          <w:sz w:val="24"/>
        </w:rPr>
        <w:t> </w:t>
      </w:r>
      <w:r w:rsidRPr="009963CC">
        <w:rPr>
          <w:rFonts w:hint="eastAsia"/>
          <w:sz w:val="24"/>
        </w:rPr>
        <w:t>甲方责任</w:t>
      </w:r>
    </w:p>
    <w:p w14:paraId="16ADF2EF" w14:textId="77777777" w:rsidR="009963CC" w:rsidRPr="009963CC" w:rsidRDefault="009963CC" w:rsidP="009963CC">
      <w:pPr>
        <w:spacing w:line="360" w:lineRule="auto"/>
        <w:ind w:firstLineChars="200" w:firstLine="480"/>
        <w:rPr>
          <w:sz w:val="24"/>
        </w:rPr>
      </w:pPr>
      <w:r w:rsidRPr="009963CC">
        <w:rPr>
          <w:rFonts w:hint="eastAsia"/>
          <w:sz w:val="24"/>
        </w:rPr>
        <w:t>甲方单位及工作人员在合同签订及履行过程中要做到以下几点：</w:t>
      </w:r>
    </w:p>
    <w:p w14:paraId="2A4D6636" w14:textId="77777777" w:rsidR="009963CC" w:rsidRPr="009963CC" w:rsidRDefault="009963CC" w:rsidP="009963CC">
      <w:pPr>
        <w:spacing w:line="360" w:lineRule="auto"/>
        <w:ind w:firstLineChars="200" w:firstLine="480"/>
        <w:rPr>
          <w:sz w:val="24"/>
        </w:rPr>
      </w:pPr>
      <w:r w:rsidRPr="009963CC">
        <w:rPr>
          <w:rFonts w:hint="eastAsia"/>
          <w:sz w:val="24"/>
        </w:rPr>
        <w:t>（一）严格遵守廉洁从业各项规定，不准以任何形式向乙方索取和收受回扣、佣金或其他好处；</w:t>
      </w:r>
    </w:p>
    <w:p w14:paraId="7656DF9C" w14:textId="77777777" w:rsidR="009963CC" w:rsidRPr="009963CC" w:rsidRDefault="009963CC" w:rsidP="009963CC">
      <w:pPr>
        <w:spacing w:line="360" w:lineRule="auto"/>
        <w:ind w:firstLineChars="200" w:firstLine="480"/>
        <w:rPr>
          <w:sz w:val="24"/>
        </w:rPr>
      </w:pPr>
      <w:r w:rsidRPr="009963CC">
        <w:rPr>
          <w:rFonts w:hint="eastAsia"/>
          <w:sz w:val="24"/>
        </w:rPr>
        <w:t>（二）不准在乙方单位及乙方所属单位报销任何应由甲方单位或个人支付的费用；</w:t>
      </w:r>
    </w:p>
    <w:p w14:paraId="7DCD5423" w14:textId="77777777" w:rsidR="009963CC" w:rsidRPr="009963CC" w:rsidRDefault="009963CC" w:rsidP="009963CC">
      <w:pPr>
        <w:spacing w:line="360" w:lineRule="auto"/>
        <w:ind w:firstLineChars="200" w:firstLine="480"/>
        <w:rPr>
          <w:sz w:val="24"/>
        </w:rPr>
      </w:pPr>
      <w:r w:rsidRPr="009963CC">
        <w:rPr>
          <w:rFonts w:hint="eastAsia"/>
          <w:sz w:val="24"/>
        </w:rPr>
        <w:t>（三）不得要求或者接受乙方为其住房装修、婚丧嫁娶活动、配偶子女的工作安排以及出国出境、旅游等提供方便；</w:t>
      </w:r>
    </w:p>
    <w:p w14:paraId="4921B548" w14:textId="77777777" w:rsidR="009963CC" w:rsidRPr="009963CC" w:rsidRDefault="009963CC" w:rsidP="009963CC">
      <w:pPr>
        <w:spacing w:line="360" w:lineRule="auto"/>
        <w:ind w:firstLineChars="200" w:firstLine="480"/>
        <w:rPr>
          <w:sz w:val="24"/>
        </w:rPr>
      </w:pPr>
      <w:r w:rsidRPr="009963CC">
        <w:rPr>
          <w:rFonts w:hint="eastAsia"/>
          <w:sz w:val="24"/>
        </w:rPr>
        <w:t>（四）除合同有特别约定外，不得向乙方介绍或指定项目分包或相关单位；</w:t>
      </w:r>
    </w:p>
    <w:p w14:paraId="2D345AA8" w14:textId="77777777" w:rsidR="009963CC" w:rsidRPr="009963CC" w:rsidRDefault="009963CC" w:rsidP="009963CC">
      <w:pPr>
        <w:spacing w:line="360" w:lineRule="auto"/>
        <w:ind w:firstLineChars="200" w:firstLine="480"/>
        <w:rPr>
          <w:sz w:val="24"/>
        </w:rPr>
      </w:pPr>
      <w:r w:rsidRPr="009963CC">
        <w:rPr>
          <w:rFonts w:hint="eastAsia"/>
          <w:sz w:val="24"/>
        </w:rPr>
        <w:t>（五）除合同有特别约定外，不得向乙方推销或指定使用各种材料及设备等；</w:t>
      </w:r>
    </w:p>
    <w:p w14:paraId="4C86AE28" w14:textId="77777777" w:rsidR="009963CC" w:rsidRPr="009963CC" w:rsidRDefault="009963CC" w:rsidP="009963CC">
      <w:pPr>
        <w:spacing w:line="360" w:lineRule="auto"/>
        <w:ind w:firstLineChars="200" w:firstLine="480"/>
        <w:rPr>
          <w:sz w:val="24"/>
        </w:rPr>
      </w:pPr>
      <w:r w:rsidRPr="009963CC">
        <w:rPr>
          <w:rFonts w:hint="eastAsia"/>
          <w:sz w:val="24"/>
        </w:rPr>
        <w:t>（六）不得利用职权为其家属和亲友向乙方推销各类材料及设备等提供方便。</w:t>
      </w:r>
    </w:p>
    <w:p w14:paraId="65D4072D" w14:textId="77777777" w:rsidR="009963CC" w:rsidRPr="009963CC" w:rsidRDefault="009963CC" w:rsidP="009963CC">
      <w:pPr>
        <w:spacing w:line="360" w:lineRule="auto"/>
        <w:ind w:firstLineChars="200" w:firstLine="480"/>
        <w:rPr>
          <w:sz w:val="24"/>
        </w:rPr>
      </w:pPr>
      <w:r w:rsidRPr="009963CC">
        <w:rPr>
          <w:rFonts w:hint="eastAsia"/>
          <w:sz w:val="24"/>
        </w:rPr>
        <w:t>第三条</w:t>
      </w:r>
      <w:r w:rsidRPr="009963CC">
        <w:rPr>
          <w:rFonts w:hint="eastAsia"/>
          <w:sz w:val="24"/>
        </w:rPr>
        <w:t> </w:t>
      </w:r>
      <w:r w:rsidRPr="009963CC">
        <w:rPr>
          <w:rFonts w:hint="eastAsia"/>
          <w:sz w:val="24"/>
        </w:rPr>
        <w:t>乙方责任</w:t>
      </w:r>
    </w:p>
    <w:p w14:paraId="1224309A" w14:textId="77777777" w:rsidR="009963CC" w:rsidRPr="009963CC" w:rsidRDefault="009963CC" w:rsidP="009963CC">
      <w:pPr>
        <w:spacing w:line="360" w:lineRule="auto"/>
        <w:ind w:firstLineChars="200" w:firstLine="480"/>
        <w:rPr>
          <w:sz w:val="24"/>
        </w:rPr>
      </w:pPr>
      <w:r w:rsidRPr="009963CC">
        <w:rPr>
          <w:rFonts w:hint="eastAsia"/>
          <w:sz w:val="24"/>
        </w:rPr>
        <w:t>乙方单位及所属工作人员在合同签订及履行过程中要做到以下几点：</w:t>
      </w:r>
    </w:p>
    <w:p w14:paraId="116942F7" w14:textId="77777777" w:rsidR="009963CC" w:rsidRPr="009963CC" w:rsidRDefault="009963CC" w:rsidP="009963CC">
      <w:pPr>
        <w:spacing w:line="360" w:lineRule="auto"/>
        <w:ind w:firstLineChars="200" w:firstLine="480"/>
        <w:rPr>
          <w:sz w:val="24"/>
        </w:rPr>
      </w:pPr>
      <w:r w:rsidRPr="009963CC">
        <w:rPr>
          <w:rFonts w:hint="eastAsia"/>
          <w:sz w:val="24"/>
        </w:rPr>
        <w:t>（一）不得向甲方工作人员赠送礼品、礼金、有价证券、支付凭证等；</w:t>
      </w:r>
    </w:p>
    <w:p w14:paraId="0E3AA7FE" w14:textId="77777777" w:rsidR="009963CC" w:rsidRPr="009963CC" w:rsidRDefault="009963CC" w:rsidP="009963CC">
      <w:pPr>
        <w:spacing w:line="360" w:lineRule="auto"/>
        <w:ind w:firstLineChars="200" w:firstLine="480"/>
        <w:rPr>
          <w:sz w:val="24"/>
        </w:rPr>
      </w:pPr>
      <w:r w:rsidRPr="009963CC">
        <w:rPr>
          <w:rFonts w:hint="eastAsia"/>
          <w:sz w:val="24"/>
        </w:rPr>
        <w:lastRenderedPageBreak/>
        <w:t>（二）不准以任何形式、理由为甲方和相关单位报销应由甲方单位或工作人员支付的费用；</w:t>
      </w:r>
    </w:p>
    <w:p w14:paraId="7B4B7FD4" w14:textId="77777777" w:rsidR="009963CC" w:rsidRPr="009963CC" w:rsidRDefault="009963CC" w:rsidP="009963CC">
      <w:pPr>
        <w:spacing w:line="360" w:lineRule="auto"/>
        <w:ind w:firstLineChars="200" w:firstLine="480"/>
        <w:rPr>
          <w:sz w:val="24"/>
        </w:rPr>
      </w:pPr>
      <w:r w:rsidRPr="009963CC">
        <w:rPr>
          <w:rFonts w:hint="eastAsia"/>
          <w:sz w:val="24"/>
        </w:rPr>
        <w:t>（三）不准为其私用提供通讯工具、交通工具；</w:t>
      </w:r>
    </w:p>
    <w:p w14:paraId="1A73EFF0" w14:textId="77777777" w:rsidR="009963CC" w:rsidRPr="009963CC" w:rsidRDefault="009963CC" w:rsidP="009963CC">
      <w:pPr>
        <w:spacing w:line="360" w:lineRule="auto"/>
        <w:ind w:firstLineChars="200" w:firstLine="480"/>
        <w:rPr>
          <w:sz w:val="24"/>
        </w:rPr>
      </w:pPr>
      <w:r w:rsidRPr="009963CC">
        <w:rPr>
          <w:rFonts w:hint="eastAsia"/>
          <w:sz w:val="24"/>
        </w:rPr>
        <w:t>（四）不准组织有可能影响甲方工作人员履行公职职责或可能影响项目（产品）质量、廉政建设的宴请、旅游等各种高消费娱乐活动。</w:t>
      </w:r>
    </w:p>
    <w:p w14:paraId="6CC890D8" w14:textId="77777777" w:rsidR="009963CC" w:rsidRPr="009963CC" w:rsidRDefault="009963CC" w:rsidP="009963CC">
      <w:pPr>
        <w:spacing w:line="360" w:lineRule="auto"/>
        <w:ind w:firstLineChars="200" w:firstLine="480"/>
        <w:rPr>
          <w:sz w:val="24"/>
        </w:rPr>
      </w:pPr>
      <w:r w:rsidRPr="009963CC">
        <w:rPr>
          <w:rFonts w:hint="eastAsia"/>
          <w:sz w:val="24"/>
        </w:rPr>
        <w:t>第四条</w:t>
      </w:r>
      <w:r w:rsidRPr="009963CC">
        <w:rPr>
          <w:rFonts w:hint="eastAsia"/>
          <w:sz w:val="24"/>
        </w:rPr>
        <w:t> </w:t>
      </w:r>
      <w:r w:rsidRPr="009963CC">
        <w:rPr>
          <w:rFonts w:hint="eastAsia"/>
          <w:sz w:val="24"/>
        </w:rPr>
        <w:t>合同监管</w:t>
      </w:r>
    </w:p>
    <w:p w14:paraId="65699352" w14:textId="77777777" w:rsidR="009963CC" w:rsidRPr="009963CC" w:rsidRDefault="009963CC" w:rsidP="009963CC">
      <w:pPr>
        <w:spacing w:line="360" w:lineRule="auto"/>
        <w:ind w:firstLineChars="200" w:firstLine="480"/>
        <w:rPr>
          <w:sz w:val="24"/>
        </w:rPr>
      </w:pPr>
      <w:r w:rsidRPr="009963CC">
        <w:rPr>
          <w:rFonts w:hint="eastAsia"/>
          <w:sz w:val="24"/>
        </w:rPr>
        <w:t>甲、乙双方单位纪检监察部门有权依照本合同内容的规定，对合同履约中的廉洁从业情况实施监督，并有权采取措施及时制止不廉洁行为的发生。</w:t>
      </w:r>
    </w:p>
    <w:p w14:paraId="1E459D83" w14:textId="77777777" w:rsidR="009963CC" w:rsidRPr="009963CC" w:rsidRDefault="009963CC" w:rsidP="009963CC">
      <w:pPr>
        <w:spacing w:line="360" w:lineRule="auto"/>
        <w:ind w:firstLineChars="200" w:firstLine="480"/>
        <w:rPr>
          <w:sz w:val="24"/>
        </w:rPr>
      </w:pPr>
      <w:r w:rsidRPr="009963CC">
        <w:rPr>
          <w:rFonts w:hint="eastAsia"/>
          <w:sz w:val="24"/>
        </w:rPr>
        <w:t>第五条</w:t>
      </w:r>
      <w:r w:rsidRPr="009963CC">
        <w:rPr>
          <w:rFonts w:hint="eastAsia"/>
          <w:sz w:val="24"/>
        </w:rPr>
        <w:t> </w:t>
      </w:r>
      <w:r w:rsidRPr="009963CC">
        <w:rPr>
          <w:rFonts w:hint="eastAsia"/>
          <w:sz w:val="24"/>
        </w:rPr>
        <w:t>违约责任</w:t>
      </w:r>
    </w:p>
    <w:p w14:paraId="6FB87391" w14:textId="77777777" w:rsidR="009963CC" w:rsidRPr="009963CC" w:rsidRDefault="009963CC" w:rsidP="009963CC">
      <w:pPr>
        <w:spacing w:line="360" w:lineRule="auto"/>
        <w:ind w:firstLineChars="200" w:firstLine="480"/>
        <w:rPr>
          <w:sz w:val="24"/>
        </w:rPr>
      </w:pPr>
      <w:r w:rsidRPr="009963CC">
        <w:rPr>
          <w:rFonts w:hint="eastAsia"/>
          <w:sz w:val="24"/>
        </w:rPr>
        <w:t>（一）甲方工作人员有违反本协议书责任行为的，按照管理权限，依据有关法律法规和规定，将追究党纪、政纪责任和给予相应的经济处罚。</w:t>
      </w:r>
    </w:p>
    <w:p w14:paraId="12367EBC" w14:textId="77777777" w:rsidR="009963CC" w:rsidRPr="009963CC" w:rsidRDefault="009963CC" w:rsidP="009963CC">
      <w:pPr>
        <w:spacing w:line="360" w:lineRule="auto"/>
        <w:ind w:firstLineChars="200" w:firstLine="480"/>
        <w:rPr>
          <w:sz w:val="24"/>
        </w:rPr>
      </w:pPr>
      <w:r w:rsidRPr="009963CC">
        <w:rPr>
          <w:rFonts w:hint="eastAsia"/>
          <w:sz w:val="24"/>
        </w:rPr>
        <w:t>（二乙方工作人员或所属单位人员有违反本协议书责任行为的，甲方有权要求乙方承担合同额</w:t>
      </w:r>
      <w:r w:rsidRPr="009963CC">
        <w:rPr>
          <w:rFonts w:hint="eastAsia"/>
          <w:sz w:val="24"/>
          <w:u w:val="single"/>
        </w:rPr>
        <w:t>5%</w:t>
      </w:r>
      <w:r w:rsidRPr="009963CC">
        <w:rPr>
          <w:rFonts w:hint="eastAsia"/>
          <w:sz w:val="24"/>
        </w:rPr>
        <w:t>的违约金；违约情况严重而被当地纪检、监察、检察机关立案调查的，除追究乙方的上述责任外，甲方有权终止合同；违约金不足以弥补给甲方造成的实际经济损失的，乙方应当赔偿给甲方造成的实际经济损失。</w:t>
      </w:r>
    </w:p>
    <w:p w14:paraId="4FA8ABEB" w14:textId="77777777" w:rsidR="009963CC" w:rsidRPr="009963CC" w:rsidRDefault="009963CC" w:rsidP="009963CC">
      <w:pPr>
        <w:spacing w:line="360" w:lineRule="auto"/>
        <w:ind w:firstLineChars="200" w:firstLine="480"/>
        <w:rPr>
          <w:sz w:val="24"/>
        </w:rPr>
      </w:pPr>
      <w:r w:rsidRPr="009963CC">
        <w:rPr>
          <w:rFonts w:hint="eastAsia"/>
          <w:sz w:val="24"/>
        </w:rPr>
        <w:t>第六条</w:t>
      </w:r>
      <w:r w:rsidRPr="009963CC">
        <w:rPr>
          <w:rFonts w:hint="eastAsia"/>
          <w:sz w:val="24"/>
        </w:rPr>
        <w:t> </w:t>
      </w:r>
      <w:r w:rsidRPr="009963CC">
        <w:rPr>
          <w:rFonts w:hint="eastAsia"/>
          <w:sz w:val="24"/>
        </w:rPr>
        <w:t>本协议书作为</w:t>
      </w:r>
      <w:r w:rsidRPr="009963CC">
        <w:rPr>
          <w:rFonts w:hint="eastAsia"/>
          <w:sz w:val="24"/>
          <w:u w:val="single"/>
        </w:rPr>
        <w:t xml:space="preserve">                           </w:t>
      </w:r>
      <w:r w:rsidRPr="009963CC">
        <w:rPr>
          <w:rFonts w:hint="eastAsia"/>
          <w:sz w:val="24"/>
        </w:rPr>
        <w:t>合同的附件，与该合同具有同等效力。经双方签字盖章后生效。</w:t>
      </w:r>
    </w:p>
    <w:p w14:paraId="14D82400" w14:textId="77777777" w:rsidR="009963CC" w:rsidRPr="009963CC" w:rsidRDefault="009963CC" w:rsidP="009963CC">
      <w:pPr>
        <w:spacing w:line="360" w:lineRule="auto"/>
        <w:ind w:firstLineChars="200" w:firstLine="480"/>
        <w:rPr>
          <w:sz w:val="24"/>
        </w:rPr>
      </w:pPr>
      <w:r w:rsidRPr="009963CC">
        <w:rPr>
          <w:rFonts w:hint="eastAsia"/>
          <w:sz w:val="24"/>
        </w:rPr>
        <w:t>第七条</w:t>
      </w:r>
      <w:r w:rsidRPr="009963CC">
        <w:rPr>
          <w:rFonts w:hint="eastAsia"/>
          <w:sz w:val="24"/>
        </w:rPr>
        <w:t> </w:t>
      </w:r>
      <w:r w:rsidRPr="009963CC">
        <w:rPr>
          <w:rFonts w:hint="eastAsia"/>
          <w:sz w:val="24"/>
        </w:rPr>
        <w:t>本协议书的有效期为双方签字盖章之日起至项目合同履行完成时止。</w:t>
      </w:r>
    </w:p>
    <w:p w14:paraId="42E9CE5F" w14:textId="77777777" w:rsidR="009963CC" w:rsidRPr="009963CC" w:rsidRDefault="009963CC" w:rsidP="009963CC">
      <w:pPr>
        <w:spacing w:line="360" w:lineRule="auto"/>
        <w:ind w:firstLineChars="200" w:firstLine="480"/>
        <w:rPr>
          <w:sz w:val="24"/>
        </w:rPr>
      </w:pPr>
      <w:r w:rsidRPr="009963CC">
        <w:rPr>
          <w:rFonts w:hint="eastAsia"/>
          <w:sz w:val="24"/>
        </w:rPr>
        <w:t>第八条</w:t>
      </w:r>
      <w:r w:rsidRPr="009963CC">
        <w:rPr>
          <w:rFonts w:hint="eastAsia"/>
          <w:sz w:val="24"/>
        </w:rPr>
        <w:t> </w:t>
      </w:r>
      <w:r w:rsidRPr="009963CC">
        <w:rPr>
          <w:rFonts w:hint="eastAsia"/>
          <w:sz w:val="24"/>
        </w:rPr>
        <w:t>本协议各方执份数于合同一致。</w:t>
      </w:r>
    </w:p>
    <w:p w14:paraId="1E9ED919" w14:textId="77777777" w:rsidR="009963CC" w:rsidRPr="009963CC" w:rsidRDefault="009963CC" w:rsidP="009963CC">
      <w:pPr>
        <w:spacing w:line="360" w:lineRule="auto"/>
        <w:ind w:firstLineChars="200" w:firstLine="480"/>
        <w:rPr>
          <w:sz w:val="24"/>
        </w:rPr>
      </w:pPr>
      <w:r w:rsidRPr="009963CC">
        <w:rPr>
          <w:rFonts w:hint="eastAsia"/>
          <w:sz w:val="24"/>
        </w:rPr>
        <w:t>第九条</w:t>
      </w:r>
      <w:r w:rsidRPr="009963CC">
        <w:rPr>
          <w:rFonts w:hint="eastAsia"/>
          <w:sz w:val="24"/>
        </w:rPr>
        <w:t> </w:t>
      </w:r>
      <w:r w:rsidRPr="009963CC">
        <w:rPr>
          <w:rFonts w:hint="eastAsia"/>
          <w:sz w:val="24"/>
        </w:rPr>
        <w:t>未尽事宜，由双方协商解决。</w:t>
      </w:r>
    </w:p>
    <w:p w14:paraId="4EFB4B9A" w14:textId="77777777" w:rsidR="009963CC" w:rsidRPr="009963CC" w:rsidRDefault="009963CC" w:rsidP="009963CC">
      <w:pPr>
        <w:spacing w:line="360" w:lineRule="auto"/>
        <w:ind w:firstLineChars="200" w:firstLine="480"/>
        <w:rPr>
          <w:sz w:val="24"/>
        </w:rPr>
      </w:pPr>
    </w:p>
    <w:p w14:paraId="199043A4" w14:textId="77777777" w:rsidR="009963CC" w:rsidRPr="009963CC" w:rsidRDefault="009963CC" w:rsidP="009963CC">
      <w:pPr>
        <w:spacing w:line="360" w:lineRule="auto"/>
        <w:ind w:firstLineChars="200" w:firstLine="480"/>
        <w:rPr>
          <w:sz w:val="24"/>
        </w:rPr>
      </w:pPr>
      <w:r w:rsidRPr="009963CC">
        <w:rPr>
          <w:rFonts w:hint="eastAsia"/>
          <w:sz w:val="24"/>
        </w:rPr>
        <w:t>甲方单位（盖章）</w:t>
      </w:r>
      <w:r w:rsidRPr="009963CC">
        <w:rPr>
          <w:rFonts w:hint="eastAsia"/>
          <w:sz w:val="24"/>
        </w:rPr>
        <w:t>            </w:t>
      </w:r>
      <w:r w:rsidRPr="009963CC">
        <w:rPr>
          <w:rFonts w:hint="eastAsia"/>
          <w:sz w:val="24"/>
        </w:rPr>
        <w:t>乙方单位（盖章）</w:t>
      </w:r>
    </w:p>
    <w:p w14:paraId="4E7FA53F" w14:textId="77777777" w:rsidR="009963CC" w:rsidRPr="009963CC" w:rsidRDefault="009963CC" w:rsidP="009963CC">
      <w:pPr>
        <w:spacing w:line="360" w:lineRule="auto"/>
        <w:ind w:firstLineChars="200" w:firstLine="480"/>
        <w:rPr>
          <w:sz w:val="24"/>
        </w:rPr>
      </w:pPr>
      <w:r w:rsidRPr="009963CC">
        <w:rPr>
          <w:rFonts w:hint="eastAsia"/>
          <w:sz w:val="24"/>
        </w:rPr>
        <w:t> </w:t>
      </w:r>
    </w:p>
    <w:p w14:paraId="11F34458" w14:textId="77777777" w:rsidR="009963CC" w:rsidRPr="009963CC" w:rsidRDefault="009963CC" w:rsidP="009963CC">
      <w:pPr>
        <w:spacing w:line="360" w:lineRule="auto"/>
        <w:ind w:firstLineChars="200" w:firstLine="480"/>
        <w:rPr>
          <w:sz w:val="24"/>
        </w:rPr>
      </w:pPr>
      <w:r w:rsidRPr="009963CC">
        <w:rPr>
          <w:rFonts w:hint="eastAsia"/>
          <w:sz w:val="24"/>
        </w:rPr>
        <w:t>法人代表或委托代理人：</w:t>
      </w:r>
      <w:r w:rsidRPr="009963CC">
        <w:rPr>
          <w:rFonts w:hint="eastAsia"/>
          <w:sz w:val="24"/>
        </w:rPr>
        <w:t>        </w:t>
      </w:r>
      <w:r w:rsidRPr="009963CC">
        <w:rPr>
          <w:rFonts w:hint="eastAsia"/>
          <w:sz w:val="24"/>
        </w:rPr>
        <w:t>法人代表或委托代理人：</w:t>
      </w:r>
    </w:p>
    <w:p w14:paraId="3C91B15F" w14:textId="77777777" w:rsidR="009963CC" w:rsidRPr="009963CC" w:rsidRDefault="009963CC" w:rsidP="009963CC">
      <w:pPr>
        <w:spacing w:line="360" w:lineRule="auto"/>
        <w:ind w:firstLineChars="200" w:firstLine="480"/>
        <w:rPr>
          <w:sz w:val="24"/>
        </w:rPr>
      </w:pPr>
      <w:r w:rsidRPr="009963CC">
        <w:rPr>
          <w:rFonts w:hint="eastAsia"/>
          <w:sz w:val="24"/>
        </w:rPr>
        <w:t>        </w:t>
      </w:r>
    </w:p>
    <w:p w14:paraId="3C4E5557" w14:textId="77777777" w:rsidR="009963CC" w:rsidRPr="009963CC" w:rsidRDefault="009963CC" w:rsidP="009963CC">
      <w:pPr>
        <w:spacing w:line="360" w:lineRule="auto"/>
        <w:ind w:firstLineChars="200" w:firstLine="480"/>
        <w:rPr>
          <w:sz w:val="24"/>
        </w:rPr>
      </w:pPr>
      <w:r w:rsidRPr="009963CC">
        <w:rPr>
          <w:rFonts w:hint="eastAsia"/>
          <w:sz w:val="24"/>
        </w:rPr>
        <w:t>           </w:t>
      </w:r>
    </w:p>
    <w:p w14:paraId="242CBD8E" w14:textId="77777777" w:rsidR="009963CC" w:rsidRPr="009963CC" w:rsidRDefault="009963CC" w:rsidP="009963CC">
      <w:pPr>
        <w:widowControl/>
        <w:spacing w:before="100" w:after="100" w:line="360" w:lineRule="auto"/>
        <w:ind w:firstLineChars="550" w:firstLine="1320"/>
        <w:jc w:val="left"/>
        <w:rPr>
          <w:rFonts w:cs="宋体"/>
          <w:kern w:val="0"/>
          <w:sz w:val="24"/>
        </w:rPr>
      </w:pPr>
      <w:r w:rsidRPr="009963CC">
        <w:rPr>
          <w:rFonts w:cs="宋体" w:hint="eastAsia"/>
          <w:kern w:val="0"/>
          <w:sz w:val="24"/>
        </w:rPr>
        <w:t>年</w:t>
      </w:r>
      <w:r w:rsidRPr="009963CC">
        <w:rPr>
          <w:rFonts w:cs="宋体" w:hint="eastAsia"/>
          <w:kern w:val="0"/>
          <w:sz w:val="24"/>
        </w:rPr>
        <w:t>  </w:t>
      </w:r>
      <w:r w:rsidRPr="009963CC">
        <w:rPr>
          <w:rFonts w:cs="宋体" w:hint="eastAsia"/>
          <w:kern w:val="0"/>
          <w:sz w:val="24"/>
        </w:rPr>
        <w:t>月</w:t>
      </w:r>
      <w:r w:rsidRPr="009963CC">
        <w:rPr>
          <w:rFonts w:cs="宋体" w:hint="eastAsia"/>
          <w:kern w:val="0"/>
          <w:sz w:val="24"/>
        </w:rPr>
        <w:t>  </w:t>
      </w:r>
      <w:r w:rsidRPr="009963CC">
        <w:rPr>
          <w:rFonts w:cs="宋体" w:hint="eastAsia"/>
          <w:kern w:val="0"/>
          <w:sz w:val="24"/>
        </w:rPr>
        <w:t>日</w:t>
      </w:r>
      <w:r w:rsidRPr="009963CC">
        <w:rPr>
          <w:rFonts w:cs="宋体" w:hint="eastAsia"/>
          <w:kern w:val="0"/>
          <w:sz w:val="24"/>
        </w:rPr>
        <w:t>         </w:t>
      </w:r>
      <w:r w:rsidRPr="009963CC">
        <w:rPr>
          <w:rFonts w:cs="宋体"/>
          <w:kern w:val="0"/>
          <w:sz w:val="24"/>
        </w:rPr>
        <w:t xml:space="preserve">     </w:t>
      </w:r>
      <w:r w:rsidRPr="009963CC">
        <w:rPr>
          <w:rFonts w:cs="宋体" w:hint="eastAsia"/>
          <w:kern w:val="0"/>
          <w:sz w:val="24"/>
        </w:rPr>
        <w:t>年</w:t>
      </w:r>
      <w:r w:rsidRPr="009963CC">
        <w:rPr>
          <w:rFonts w:cs="宋体" w:hint="eastAsia"/>
          <w:kern w:val="0"/>
          <w:sz w:val="24"/>
        </w:rPr>
        <w:t>  </w:t>
      </w:r>
      <w:r w:rsidRPr="009963CC">
        <w:rPr>
          <w:rFonts w:cs="宋体" w:hint="eastAsia"/>
          <w:kern w:val="0"/>
          <w:sz w:val="24"/>
        </w:rPr>
        <w:t>月</w:t>
      </w:r>
      <w:r w:rsidRPr="009963CC">
        <w:rPr>
          <w:rFonts w:cs="宋体" w:hint="eastAsia"/>
          <w:kern w:val="0"/>
          <w:sz w:val="24"/>
        </w:rPr>
        <w:t>  </w:t>
      </w:r>
      <w:r w:rsidRPr="009963CC">
        <w:rPr>
          <w:rFonts w:cs="宋体" w:hint="eastAsia"/>
          <w:kern w:val="0"/>
          <w:sz w:val="24"/>
        </w:rPr>
        <w:t>日</w:t>
      </w:r>
    </w:p>
    <w:p w14:paraId="6370A6FB" w14:textId="77777777" w:rsidR="009963CC" w:rsidRPr="009963CC" w:rsidRDefault="009963CC" w:rsidP="009963CC">
      <w:pPr>
        <w:widowControl/>
        <w:spacing w:before="100" w:after="100" w:line="360" w:lineRule="auto"/>
        <w:ind w:firstLineChars="550" w:firstLine="1320"/>
        <w:jc w:val="left"/>
        <w:rPr>
          <w:rFonts w:cs="宋体"/>
          <w:kern w:val="0"/>
          <w:sz w:val="24"/>
        </w:rPr>
      </w:pPr>
    </w:p>
    <w:p w14:paraId="73C2E670" w14:textId="77777777" w:rsidR="009963CC" w:rsidRPr="009963CC" w:rsidRDefault="009963CC" w:rsidP="009963CC">
      <w:pPr>
        <w:widowControl/>
        <w:spacing w:before="100" w:after="100" w:line="360" w:lineRule="auto"/>
        <w:ind w:firstLineChars="550" w:firstLine="1320"/>
        <w:jc w:val="left"/>
        <w:rPr>
          <w:rFonts w:cs="宋体"/>
          <w:kern w:val="0"/>
          <w:sz w:val="24"/>
        </w:rPr>
        <w:sectPr w:rsidR="009963CC" w:rsidRPr="009963CC" w:rsidSect="009963CC">
          <w:pgSz w:w="11906" w:h="16838"/>
          <w:pgMar w:top="1440" w:right="1800" w:bottom="1440" w:left="1800" w:header="851" w:footer="992" w:gutter="0"/>
          <w:cols w:space="720"/>
          <w:docGrid w:type="lines" w:linePitch="312"/>
        </w:sectPr>
      </w:pPr>
    </w:p>
    <w:p w14:paraId="170F4F2D" w14:textId="77777777" w:rsidR="009963CC" w:rsidRPr="009963CC" w:rsidRDefault="009963CC" w:rsidP="009963CC">
      <w:pPr>
        <w:spacing w:line="360" w:lineRule="auto"/>
        <w:ind w:firstLineChars="200" w:firstLine="482"/>
        <w:jc w:val="center"/>
        <w:rPr>
          <w:b/>
          <w:bCs/>
          <w:sz w:val="32"/>
          <w:szCs w:val="32"/>
        </w:rPr>
      </w:pPr>
      <w:r w:rsidRPr="009963CC">
        <w:rPr>
          <w:b/>
          <w:bCs/>
          <w:sz w:val="24"/>
        </w:rPr>
        <w:lastRenderedPageBreak/>
        <w:t>安全生产管理协议</w:t>
      </w:r>
    </w:p>
    <w:p w14:paraId="415D27D2" w14:textId="77777777" w:rsidR="009963CC" w:rsidRPr="009963CC" w:rsidRDefault="009963CC" w:rsidP="009963CC">
      <w:pPr>
        <w:spacing w:line="360" w:lineRule="auto"/>
        <w:ind w:firstLineChars="200" w:firstLine="480"/>
        <w:rPr>
          <w:sz w:val="24"/>
        </w:rPr>
      </w:pPr>
      <w:r w:rsidRPr="009963CC">
        <w:rPr>
          <w:sz w:val="24"/>
        </w:rPr>
        <w:t>为了加强施工现场安全管理，落实各级安全生产责任制，杜绝重伤以上安全事故的发生，保障企业安全生产，依据《安全生产法》、《建设工程安全生产管理条例》及本公司《职业健康安全管理措施》结合本工程特点，经甲方双方协商，特制定本协议（服从施工承包合同文本中的相应条款）。具体内容如下；</w:t>
      </w:r>
    </w:p>
    <w:p w14:paraId="2DCD7F27" w14:textId="77777777" w:rsidR="009963CC" w:rsidRPr="009963CC" w:rsidRDefault="009963CC" w:rsidP="009963CC">
      <w:pPr>
        <w:spacing w:line="360" w:lineRule="auto"/>
        <w:ind w:firstLineChars="200" w:firstLine="480"/>
        <w:rPr>
          <w:sz w:val="24"/>
        </w:rPr>
      </w:pPr>
      <w:r w:rsidRPr="009963CC">
        <w:rPr>
          <w:rFonts w:hint="eastAsia"/>
          <w:sz w:val="24"/>
        </w:rPr>
        <w:t>一、</w:t>
      </w:r>
      <w:r w:rsidRPr="009963CC">
        <w:rPr>
          <w:sz w:val="24"/>
        </w:rPr>
        <w:t>甲方权责：</w:t>
      </w:r>
    </w:p>
    <w:p w14:paraId="3F93C92B" w14:textId="77777777" w:rsidR="009963CC" w:rsidRPr="009963CC" w:rsidRDefault="009963CC" w:rsidP="009963CC">
      <w:pPr>
        <w:spacing w:line="360" w:lineRule="auto"/>
        <w:ind w:firstLineChars="200" w:firstLine="480"/>
        <w:rPr>
          <w:sz w:val="24"/>
        </w:rPr>
      </w:pPr>
      <w:r w:rsidRPr="009963CC">
        <w:rPr>
          <w:sz w:val="24"/>
        </w:rPr>
        <w:t>1</w:t>
      </w:r>
      <w:r w:rsidRPr="009963CC">
        <w:rPr>
          <w:rFonts w:hint="eastAsia"/>
          <w:sz w:val="24"/>
        </w:rPr>
        <w:t>、</w:t>
      </w:r>
      <w:r w:rsidRPr="009963CC">
        <w:rPr>
          <w:sz w:val="24"/>
        </w:rPr>
        <w:t>根据甲乙双方合同，为乙方提供满足健康安全的施工环境和有关安全管理标准、制度，对乙方贯彻落实国家有关法规及甲方的安全规章制度的执行情况进行检查。</w:t>
      </w:r>
    </w:p>
    <w:p w14:paraId="239953D5" w14:textId="77777777" w:rsidR="009963CC" w:rsidRPr="009963CC" w:rsidRDefault="009963CC" w:rsidP="009963CC">
      <w:pPr>
        <w:spacing w:line="360" w:lineRule="auto"/>
        <w:ind w:firstLineChars="200" w:firstLine="480"/>
        <w:rPr>
          <w:sz w:val="24"/>
        </w:rPr>
      </w:pPr>
      <w:r w:rsidRPr="009963CC">
        <w:rPr>
          <w:sz w:val="24"/>
        </w:rPr>
        <w:t>2</w:t>
      </w:r>
      <w:r w:rsidRPr="009963CC">
        <w:rPr>
          <w:rFonts w:hint="eastAsia"/>
          <w:sz w:val="24"/>
        </w:rPr>
        <w:t>、</w:t>
      </w:r>
      <w:r w:rsidRPr="009963CC">
        <w:rPr>
          <w:sz w:val="24"/>
        </w:rPr>
        <w:t>甲方各专业工程师每周一必须组织本施工区域分包单位进行周一安全教育，对上周安全情况进行总结和对本周安全工作进行安排，宣布本周安全注意事项（周一安全交底），并做好周一安全教育记录。</w:t>
      </w:r>
    </w:p>
    <w:p w14:paraId="4C31EAB8" w14:textId="77777777" w:rsidR="009963CC" w:rsidRPr="009963CC" w:rsidRDefault="009963CC" w:rsidP="009963CC">
      <w:pPr>
        <w:spacing w:line="360" w:lineRule="auto"/>
        <w:ind w:firstLineChars="200" w:firstLine="480"/>
        <w:rPr>
          <w:sz w:val="24"/>
        </w:rPr>
      </w:pPr>
      <w:r w:rsidRPr="009963CC">
        <w:rPr>
          <w:sz w:val="24"/>
        </w:rPr>
        <w:t>3</w:t>
      </w:r>
      <w:r w:rsidRPr="009963CC">
        <w:rPr>
          <w:rFonts w:hint="eastAsia"/>
          <w:sz w:val="24"/>
        </w:rPr>
        <w:t>、</w:t>
      </w:r>
      <w:r w:rsidRPr="009963CC">
        <w:rPr>
          <w:sz w:val="24"/>
        </w:rPr>
        <w:t>分部分项工程施工前，甲方专业工程师须对乙方进行有针对性的书面安全技术交底。</w:t>
      </w:r>
    </w:p>
    <w:p w14:paraId="3206749A" w14:textId="77777777" w:rsidR="009963CC" w:rsidRPr="009963CC" w:rsidRDefault="009963CC" w:rsidP="009963CC">
      <w:pPr>
        <w:spacing w:line="360" w:lineRule="auto"/>
        <w:ind w:firstLineChars="200" w:firstLine="480"/>
        <w:rPr>
          <w:sz w:val="24"/>
        </w:rPr>
      </w:pPr>
      <w:r w:rsidRPr="009963CC">
        <w:rPr>
          <w:sz w:val="24"/>
        </w:rPr>
        <w:t>4</w:t>
      </w:r>
      <w:r w:rsidRPr="009963CC">
        <w:rPr>
          <w:rFonts w:hint="eastAsia"/>
          <w:sz w:val="24"/>
        </w:rPr>
        <w:t>、</w:t>
      </w:r>
      <w:r w:rsidRPr="009963CC">
        <w:rPr>
          <w:sz w:val="24"/>
        </w:rPr>
        <w:t>对乙方报送的作业区域危险因素辩识、评价和制定的重大危险因素预防控制措施进行审核后监督乙方实施。有权对整个施工现场的安全管理工作进行协调和监督管理。指导、监督、检查乙方的职业健康安全管理工作，对乙方施工中的违章指挥、违章作业和安全隐患提出整改意见，督促、检查乙方的隐患整改落实情况，必要时协助乙方进行隐患的整改工作。</w:t>
      </w:r>
    </w:p>
    <w:p w14:paraId="3CB41708" w14:textId="77777777" w:rsidR="009963CC" w:rsidRPr="009963CC" w:rsidRDefault="009963CC" w:rsidP="009963CC">
      <w:pPr>
        <w:spacing w:line="360" w:lineRule="auto"/>
        <w:ind w:firstLineChars="200" w:firstLine="480"/>
        <w:rPr>
          <w:sz w:val="24"/>
        </w:rPr>
      </w:pPr>
      <w:r w:rsidRPr="009963CC">
        <w:rPr>
          <w:sz w:val="24"/>
        </w:rPr>
        <w:t>5</w:t>
      </w:r>
      <w:r w:rsidRPr="009963CC">
        <w:rPr>
          <w:rFonts w:hint="eastAsia"/>
          <w:sz w:val="24"/>
        </w:rPr>
        <w:t>、</w:t>
      </w:r>
      <w:r w:rsidRPr="009963CC">
        <w:rPr>
          <w:sz w:val="24"/>
        </w:rPr>
        <w:t>编制本工程应急救援预案及预防职业病、突发灾害、疫情的防范措施，并组织乙方有关人员对应急预案进行演练，确保应急救援能力。</w:t>
      </w:r>
    </w:p>
    <w:p w14:paraId="63E454A3" w14:textId="77777777" w:rsidR="009963CC" w:rsidRPr="009963CC" w:rsidRDefault="009963CC" w:rsidP="009963CC">
      <w:pPr>
        <w:spacing w:line="360" w:lineRule="auto"/>
        <w:ind w:firstLineChars="200" w:firstLine="480"/>
        <w:rPr>
          <w:sz w:val="24"/>
        </w:rPr>
      </w:pPr>
      <w:r w:rsidRPr="009963CC">
        <w:rPr>
          <w:sz w:val="24"/>
        </w:rPr>
        <w:t>6</w:t>
      </w:r>
      <w:r w:rsidRPr="009963CC">
        <w:rPr>
          <w:rFonts w:hint="eastAsia"/>
          <w:sz w:val="24"/>
        </w:rPr>
        <w:t>、</w:t>
      </w:r>
      <w:r w:rsidRPr="009963CC">
        <w:rPr>
          <w:sz w:val="24"/>
        </w:rPr>
        <w:t>对乙方未建立健全安全管理体系，未按规定配置安全员的不允许进场施工。乙方安全人员必须服从甲方安全部门的管理，协助乙方安全部门做好现场安全管理工作。</w:t>
      </w:r>
    </w:p>
    <w:p w14:paraId="498FDD09" w14:textId="77777777" w:rsidR="009963CC" w:rsidRPr="009963CC" w:rsidRDefault="009963CC" w:rsidP="009963CC">
      <w:pPr>
        <w:spacing w:line="360" w:lineRule="auto"/>
        <w:ind w:firstLineChars="200" w:firstLine="480"/>
        <w:rPr>
          <w:sz w:val="24"/>
        </w:rPr>
      </w:pPr>
      <w:r w:rsidRPr="009963CC">
        <w:rPr>
          <w:sz w:val="24"/>
        </w:rPr>
        <w:t>7</w:t>
      </w:r>
      <w:r w:rsidRPr="009963CC">
        <w:rPr>
          <w:rFonts w:hint="eastAsia"/>
          <w:sz w:val="24"/>
        </w:rPr>
        <w:t>、</w:t>
      </w:r>
      <w:r w:rsidRPr="009963CC">
        <w:rPr>
          <w:sz w:val="24"/>
        </w:rPr>
        <w:t>负责审核乙方报送的分包工程安全技术措施（方案）和专项安全防护设施搭拆方案，并监督乙方按照方案搭设。</w:t>
      </w:r>
    </w:p>
    <w:p w14:paraId="2F1F8AB9" w14:textId="77777777" w:rsidR="009963CC" w:rsidRPr="009963CC" w:rsidRDefault="009963CC" w:rsidP="009963CC">
      <w:pPr>
        <w:spacing w:line="360" w:lineRule="auto"/>
        <w:ind w:firstLineChars="200" w:firstLine="480"/>
        <w:rPr>
          <w:sz w:val="24"/>
        </w:rPr>
      </w:pPr>
      <w:r w:rsidRPr="009963CC">
        <w:rPr>
          <w:sz w:val="24"/>
        </w:rPr>
        <w:t>8</w:t>
      </w:r>
      <w:r w:rsidRPr="009963CC">
        <w:rPr>
          <w:rFonts w:hint="eastAsia"/>
          <w:sz w:val="24"/>
        </w:rPr>
        <w:t>、</w:t>
      </w:r>
      <w:r w:rsidRPr="009963CC">
        <w:rPr>
          <w:sz w:val="24"/>
        </w:rPr>
        <w:t>审核乙方报送的所辖施工区域的临电设置方案，监督乙方对所属施工区域临电设施的管理、维护。</w:t>
      </w:r>
    </w:p>
    <w:p w14:paraId="681996A0" w14:textId="77777777" w:rsidR="009963CC" w:rsidRPr="009963CC" w:rsidRDefault="009963CC" w:rsidP="009963CC">
      <w:pPr>
        <w:spacing w:line="360" w:lineRule="auto"/>
        <w:ind w:firstLineChars="200" w:firstLine="480"/>
        <w:rPr>
          <w:sz w:val="24"/>
        </w:rPr>
      </w:pPr>
      <w:r w:rsidRPr="009963CC">
        <w:rPr>
          <w:sz w:val="24"/>
        </w:rPr>
        <w:t>9</w:t>
      </w:r>
      <w:r w:rsidRPr="009963CC">
        <w:rPr>
          <w:rFonts w:hint="eastAsia"/>
          <w:sz w:val="24"/>
        </w:rPr>
        <w:t>、</w:t>
      </w:r>
      <w:r w:rsidRPr="009963CC">
        <w:rPr>
          <w:sz w:val="24"/>
        </w:rPr>
        <w:t>甲方提供的机器设备、机具安全负责管理及维护，督促乙方对其携带进场的、机器设备、机具进行管理、维护。</w:t>
      </w:r>
      <w:r w:rsidRPr="009963CC">
        <w:rPr>
          <w:sz w:val="24"/>
        </w:rPr>
        <w:t xml:space="preserve"> </w:t>
      </w:r>
      <w:r w:rsidRPr="009963CC">
        <w:rPr>
          <w:sz w:val="24"/>
        </w:rPr>
        <w:t>对现场机器设备、机具安全进行检查，对存在的安全隐患提出整改意见，督促乙方有关人员进行整改。</w:t>
      </w:r>
    </w:p>
    <w:p w14:paraId="38B4538A" w14:textId="77777777" w:rsidR="009963CC" w:rsidRPr="009963CC" w:rsidRDefault="009963CC" w:rsidP="009963CC">
      <w:pPr>
        <w:spacing w:line="360" w:lineRule="auto"/>
        <w:ind w:firstLineChars="200" w:firstLine="480"/>
        <w:rPr>
          <w:sz w:val="24"/>
        </w:rPr>
      </w:pPr>
      <w:r w:rsidRPr="009963CC">
        <w:rPr>
          <w:sz w:val="24"/>
        </w:rPr>
        <w:t>10</w:t>
      </w:r>
      <w:r w:rsidRPr="009963CC">
        <w:rPr>
          <w:rFonts w:hint="eastAsia"/>
          <w:sz w:val="24"/>
        </w:rPr>
        <w:t>、</w:t>
      </w:r>
      <w:r w:rsidRPr="009963CC">
        <w:rPr>
          <w:sz w:val="24"/>
        </w:rPr>
        <w:t>对乙方采购的重要劳动防护用品（安全（平、兜）网、安全带、安全帽）及小</w:t>
      </w:r>
      <w:r w:rsidRPr="009963CC">
        <w:rPr>
          <w:sz w:val="24"/>
        </w:rPr>
        <w:lastRenderedPageBreak/>
        <w:t>型电器设备（配电箱、漏电保护器、电线、电缆）进行抽查，必须在甲方提供的合格分供商处采购，如乙方私自采购甲方合格分供商以外重要劳动防护用品及小型电器设备，按照施工现场奖罚规定对有关人员进行处罚并没收违规采购的以上产品。对乙方使用不合格防护用品及小型电器设备的，按有关规定进行处罚。</w:t>
      </w:r>
    </w:p>
    <w:p w14:paraId="78F59FAF" w14:textId="77777777" w:rsidR="009963CC" w:rsidRPr="009963CC" w:rsidRDefault="009963CC" w:rsidP="009963CC">
      <w:pPr>
        <w:spacing w:line="360" w:lineRule="auto"/>
        <w:ind w:firstLineChars="200" w:firstLine="480"/>
        <w:rPr>
          <w:sz w:val="24"/>
        </w:rPr>
      </w:pPr>
      <w:r w:rsidRPr="009963CC">
        <w:rPr>
          <w:sz w:val="24"/>
        </w:rPr>
        <w:t>11</w:t>
      </w:r>
      <w:r w:rsidRPr="009963CC">
        <w:rPr>
          <w:rFonts w:hint="eastAsia"/>
          <w:sz w:val="24"/>
        </w:rPr>
        <w:t>、</w:t>
      </w:r>
      <w:r w:rsidRPr="009963CC">
        <w:rPr>
          <w:sz w:val="24"/>
        </w:rPr>
        <w:t>对现场搭设完毕未投入使用前的安全防护措施，安装调试完毕未投入使用前的机器设备、机具，敷设安装完毕未投入使用前的临电设施组织有关部门、人员进行验收，符合安全使用要求方准投入使用。</w:t>
      </w:r>
    </w:p>
    <w:p w14:paraId="01FBF284" w14:textId="77777777" w:rsidR="009963CC" w:rsidRPr="009963CC" w:rsidRDefault="009963CC" w:rsidP="009963CC">
      <w:pPr>
        <w:spacing w:line="360" w:lineRule="auto"/>
        <w:ind w:firstLineChars="200" w:firstLine="480"/>
        <w:rPr>
          <w:sz w:val="24"/>
        </w:rPr>
      </w:pPr>
      <w:r w:rsidRPr="009963CC">
        <w:rPr>
          <w:sz w:val="24"/>
        </w:rPr>
        <w:t>12</w:t>
      </w:r>
      <w:r w:rsidRPr="009963CC">
        <w:rPr>
          <w:rFonts w:hint="eastAsia"/>
          <w:sz w:val="24"/>
        </w:rPr>
        <w:t>、</w:t>
      </w:r>
      <w:r w:rsidRPr="009963CC">
        <w:rPr>
          <w:sz w:val="24"/>
        </w:rPr>
        <w:t>乙方进场后与甲方办理现场安全防护设施的移交手续，监督检查乙方对所属施工区域的防护设施的维护和管理。</w:t>
      </w:r>
    </w:p>
    <w:p w14:paraId="399361D5" w14:textId="77777777" w:rsidR="009963CC" w:rsidRPr="009963CC" w:rsidRDefault="009963CC" w:rsidP="009963CC">
      <w:pPr>
        <w:spacing w:line="360" w:lineRule="auto"/>
        <w:ind w:firstLineChars="200" w:firstLine="480"/>
        <w:rPr>
          <w:sz w:val="24"/>
        </w:rPr>
      </w:pPr>
      <w:r w:rsidRPr="009963CC">
        <w:rPr>
          <w:sz w:val="24"/>
        </w:rPr>
        <w:t>13</w:t>
      </w:r>
      <w:r w:rsidRPr="009963CC">
        <w:rPr>
          <w:rFonts w:hint="eastAsia"/>
          <w:sz w:val="24"/>
        </w:rPr>
        <w:t>、</w:t>
      </w:r>
      <w:r w:rsidRPr="009963CC">
        <w:rPr>
          <w:sz w:val="24"/>
        </w:rPr>
        <w:t>负责组织乙方参加甲方每周的定期检查，对现场的安全防护、临电管理、机器安全进行检查、讲评，督促乙方落实安全隐患整改措施。</w:t>
      </w:r>
    </w:p>
    <w:p w14:paraId="661D04D7" w14:textId="77777777" w:rsidR="009963CC" w:rsidRPr="009963CC" w:rsidRDefault="009963CC" w:rsidP="009963CC">
      <w:pPr>
        <w:spacing w:line="360" w:lineRule="auto"/>
        <w:ind w:firstLineChars="200" w:firstLine="480"/>
        <w:rPr>
          <w:sz w:val="24"/>
        </w:rPr>
      </w:pPr>
      <w:r w:rsidRPr="009963CC">
        <w:rPr>
          <w:sz w:val="24"/>
        </w:rPr>
        <w:t>14</w:t>
      </w:r>
      <w:r w:rsidRPr="009963CC">
        <w:rPr>
          <w:rFonts w:hint="eastAsia"/>
          <w:sz w:val="24"/>
        </w:rPr>
        <w:t>、</w:t>
      </w:r>
      <w:r w:rsidRPr="009963CC">
        <w:rPr>
          <w:sz w:val="24"/>
        </w:rPr>
        <w:t>对乙方在施工过程中违反有关安全管理规定、有违章现象发生、安全问题整改不到位或拒不接受甲方的正常安全管理的，根据问题的严重程度依据甲方的施工现场奖罚规定进行处罚。乙方施工中存在重大隐患或险情时，甲方有权对乙方停工整顿，直至与乙方解除合同，清退出场。</w:t>
      </w:r>
    </w:p>
    <w:p w14:paraId="024FA27F" w14:textId="77777777" w:rsidR="009963CC" w:rsidRPr="009963CC" w:rsidRDefault="009963CC" w:rsidP="009963CC">
      <w:pPr>
        <w:spacing w:line="360" w:lineRule="auto"/>
        <w:ind w:firstLineChars="200" w:firstLine="480"/>
        <w:rPr>
          <w:sz w:val="24"/>
        </w:rPr>
      </w:pPr>
      <w:r w:rsidRPr="009963CC">
        <w:rPr>
          <w:sz w:val="24"/>
        </w:rPr>
        <w:t>15</w:t>
      </w:r>
      <w:r w:rsidRPr="009963CC">
        <w:rPr>
          <w:rFonts w:hint="eastAsia"/>
          <w:sz w:val="24"/>
        </w:rPr>
        <w:t>、</w:t>
      </w:r>
      <w:r w:rsidRPr="009963CC">
        <w:rPr>
          <w:sz w:val="24"/>
        </w:rPr>
        <w:t>在乙方退场时与乙方办理现场安全防护设施的移交手续后方可办理乙方的退场会签手续。</w:t>
      </w:r>
    </w:p>
    <w:p w14:paraId="44199550" w14:textId="77777777" w:rsidR="009963CC" w:rsidRPr="009963CC" w:rsidRDefault="009963CC" w:rsidP="009963CC">
      <w:pPr>
        <w:spacing w:line="360" w:lineRule="auto"/>
        <w:ind w:firstLineChars="200" w:firstLine="480"/>
        <w:rPr>
          <w:sz w:val="24"/>
        </w:rPr>
      </w:pPr>
      <w:r w:rsidRPr="009963CC">
        <w:rPr>
          <w:sz w:val="24"/>
        </w:rPr>
        <w:t>16</w:t>
      </w:r>
      <w:r w:rsidRPr="009963CC">
        <w:rPr>
          <w:rFonts w:hint="eastAsia"/>
          <w:sz w:val="24"/>
        </w:rPr>
        <w:t>、</w:t>
      </w:r>
      <w:r w:rsidRPr="009963CC">
        <w:rPr>
          <w:sz w:val="24"/>
        </w:rPr>
        <w:t>乙方出现安全事故，甲方有权根据责任制情况对乙方进行处罚。对乙方未经甲方同意擅自增加或换调人员，一旦发生伤亡事故追究乙方的责任。</w:t>
      </w:r>
    </w:p>
    <w:p w14:paraId="2481FA3B" w14:textId="77777777" w:rsidR="009963CC" w:rsidRPr="009963CC" w:rsidRDefault="009963CC" w:rsidP="009963CC">
      <w:pPr>
        <w:spacing w:line="360" w:lineRule="auto"/>
        <w:ind w:firstLineChars="200" w:firstLine="480"/>
        <w:rPr>
          <w:sz w:val="24"/>
        </w:rPr>
      </w:pPr>
      <w:r w:rsidRPr="009963CC">
        <w:rPr>
          <w:sz w:val="24"/>
        </w:rPr>
        <w:t>17</w:t>
      </w:r>
      <w:r w:rsidRPr="009963CC">
        <w:rPr>
          <w:rFonts w:hint="eastAsia"/>
          <w:sz w:val="24"/>
        </w:rPr>
        <w:t>、</w:t>
      </w:r>
      <w:r w:rsidRPr="009963CC">
        <w:rPr>
          <w:sz w:val="24"/>
        </w:rPr>
        <w:t>督促乙方为本队职工办理工伤保险。</w:t>
      </w:r>
    </w:p>
    <w:p w14:paraId="29695D96" w14:textId="77777777" w:rsidR="009963CC" w:rsidRPr="009963CC" w:rsidRDefault="009963CC" w:rsidP="009963CC">
      <w:pPr>
        <w:spacing w:line="360" w:lineRule="auto"/>
        <w:ind w:firstLineChars="200" w:firstLine="480"/>
        <w:rPr>
          <w:sz w:val="24"/>
        </w:rPr>
      </w:pPr>
      <w:r w:rsidRPr="009963CC">
        <w:rPr>
          <w:sz w:val="24"/>
        </w:rPr>
        <w:t>二、乙方权责：</w:t>
      </w:r>
    </w:p>
    <w:p w14:paraId="4A380727" w14:textId="77777777" w:rsidR="009963CC" w:rsidRPr="009963CC" w:rsidRDefault="009963CC" w:rsidP="009963CC">
      <w:pPr>
        <w:spacing w:line="360" w:lineRule="auto"/>
        <w:ind w:firstLineChars="200" w:firstLine="480"/>
        <w:rPr>
          <w:sz w:val="24"/>
        </w:rPr>
      </w:pPr>
      <w:r w:rsidRPr="009963CC">
        <w:rPr>
          <w:sz w:val="24"/>
        </w:rPr>
        <w:t>1</w:t>
      </w:r>
      <w:r w:rsidRPr="009963CC">
        <w:rPr>
          <w:rFonts w:hint="eastAsia"/>
          <w:sz w:val="24"/>
        </w:rPr>
        <w:t>、</w:t>
      </w:r>
      <w:r w:rsidRPr="009963CC">
        <w:rPr>
          <w:sz w:val="24"/>
        </w:rPr>
        <w:t>进场前将本企业的营业执照、企业资质等级证书、安全生产许可证、进场人员花名册、进场人员身体检查表、携带进场的机器、机具一览表、特种作业人员及机操作证的复印件报甲方安全部门。进场职工必须办好所在地所需办理的各种证件，严禁使用未成年工、童工、超龄工和安排女工从事禁忌劳动。</w:t>
      </w:r>
    </w:p>
    <w:p w14:paraId="62773DD4" w14:textId="77777777" w:rsidR="009963CC" w:rsidRPr="009963CC" w:rsidRDefault="009963CC" w:rsidP="009963CC">
      <w:pPr>
        <w:spacing w:line="360" w:lineRule="auto"/>
        <w:ind w:firstLineChars="200" w:firstLine="480"/>
        <w:rPr>
          <w:sz w:val="24"/>
        </w:rPr>
      </w:pPr>
      <w:r w:rsidRPr="009963CC">
        <w:rPr>
          <w:sz w:val="24"/>
        </w:rPr>
        <w:t>2</w:t>
      </w:r>
      <w:r w:rsidRPr="009963CC">
        <w:rPr>
          <w:rFonts w:hint="eastAsia"/>
          <w:sz w:val="24"/>
        </w:rPr>
        <w:t>、</w:t>
      </w:r>
      <w:r w:rsidRPr="009963CC">
        <w:rPr>
          <w:sz w:val="24"/>
        </w:rPr>
        <w:t>严格遵守国家、地方政府有关安全生产、职业病预防及劳动保护的法律法规、标准、规定，贯彻执行甲方的各项安全管理规章制度。</w:t>
      </w:r>
    </w:p>
    <w:p w14:paraId="138BE5FB" w14:textId="77777777" w:rsidR="009963CC" w:rsidRPr="009963CC" w:rsidRDefault="009963CC" w:rsidP="009963CC">
      <w:pPr>
        <w:spacing w:line="360" w:lineRule="auto"/>
        <w:ind w:firstLineChars="200" w:firstLine="480"/>
        <w:rPr>
          <w:sz w:val="24"/>
        </w:rPr>
      </w:pPr>
      <w:r w:rsidRPr="009963CC">
        <w:rPr>
          <w:sz w:val="24"/>
        </w:rPr>
        <w:t>3</w:t>
      </w:r>
      <w:r w:rsidRPr="009963CC">
        <w:rPr>
          <w:rFonts w:hint="eastAsia"/>
          <w:sz w:val="24"/>
        </w:rPr>
        <w:t>、</w:t>
      </w:r>
      <w:r w:rsidRPr="009963CC">
        <w:rPr>
          <w:sz w:val="24"/>
        </w:rPr>
        <w:t>建立健全安全生产管理体系，逐级落实各级安全生产责任制。本队人员在</w:t>
      </w:r>
      <w:r w:rsidRPr="009963CC">
        <w:rPr>
          <w:sz w:val="24"/>
        </w:rPr>
        <w:t>50</w:t>
      </w:r>
      <w:r w:rsidRPr="009963CC">
        <w:rPr>
          <w:sz w:val="24"/>
        </w:rPr>
        <w:t>人以下设一名兼职安全人员，</w:t>
      </w:r>
      <w:r w:rsidRPr="009963CC">
        <w:rPr>
          <w:sz w:val="24"/>
        </w:rPr>
        <w:t>50~300</w:t>
      </w:r>
      <w:r w:rsidRPr="009963CC">
        <w:rPr>
          <w:sz w:val="24"/>
        </w:rPr>
        <w:t>人以内必须有一名专职安全员；</w:t>
      </w:r>
      <w:r w:rsidRPr="009963CC">
        <w:rPr>
          <w:sz w:val="24"/>
        </w:rPr>
        <w:t>300~500</w:t>
      </w:r>
      <w:r w:rsidRPr="009963CC">
        <w:rPr>
          <w:sz w:val="24"/>
        </w:rPr>
        <w:t>人必须设两名专职安全员；</w:t>
      </w:r>
      <w:r w:rsidRPr="009963CC">
        <w:rPr>
          <w:sz w:val="24"/>
        </w:rPr>
        <w:t>500~800</w:t>
      </w:r>
      <w:r w:rsidRPr="009963CC">
        <w:rPr>
          <w:sz w:val="24"/>
        </w:rPr>
        <w:t>人设三名专职安全员；</w:t>
      </w:r>
      <w:r w:rsidRPr="009963CC">
        <w:rPr>
          <w:sz w:val="24"/>
        </w:rPr>
        <w:t>1000</w:t>
      </w:r>
      <w:r w:rsidRPr="009963CC">
        <w:rPr>
          <w:sz w:val="24"/>
        </w:rPr>
        <w:t>人以上设</w:t>
      </w:r>
      <w:r w:rsidRPr="009963CC">
        <w:rPr>
          <w:sz w:val="24"/>
        </w:rPr>
        <w:t>5</w:t>
      </w:r>
      <w:r w:rsidRPr="009963CC">
        <w:rPr>
          <w:sz w:val="24"/>
        </w:rPr>
        <w:t>名专职安全员。专职安</w:t>
      </w:r>
      <w:r w:rsidRPr="009963CC">
        <w:rPr>
          <w:sz w:val="24"/>
        </w:rPr>
        <w:lastRenderedPageBreak/>
        <w:t>全员必须持证上岗，乙方专职安全员的日常工作纳入甲方安全管理体系，乙方安全员必须服从甲方安全部门的管理，每天对本队施工区域的安全情况进行检查，做好检查记录，并将检查结果向甲方安全部门汇报。</w:t>
      </w:r>
    </w:p>
    <w:p w14:paraId="79027A3D" w14:textId="77777777" w:rsidR="009963CC" w:rsidRPr="009963CC" w:rsidRDefault="009963CC" w:rsidP="009963CC">
      <w:pPr>
        <w:spacing w:line="360" w:lineRule="auto"/>
        <w:ind w:firstLineChars="200" w:firstLine="480"/>
        <w:rPr>
          <w:sz w:val="24"/>
        </w:rPr>
      </w:pPr>
      <w:r w:rsidRPr="009963CC">
        <w:rPr>
          <w:sz w:val="24"/>
        </w:rPr>
        <w:t>4</w:t>
      </w:r>
      <w:r w:rsidRPr="009963CC">
        <w:rPr>
          <w:rFonts w:hint="eastAsia"/>
          <w:sz w:val="24"/>
        </w:rPr>
        <w:t>、</w:t>
      </w:r>
      <w:r w:rsidRPr="009963CC">
        <w:rPr>
          <w:sz w:val="24"/>
        </w:rPr>
        <w:t>乙方进场人员必须接受甲方的入场安全教育。乙方须对本队作业人员以班组为单位进行安全操作知识教育，做好本单位车辆驾驶人员的安全教育，积极组织本队职工参加甲方组织的各种安全知识、规章制度的教育和培训，提高作业人员自我保护意识，使工人具备从事建筑施工活动避免危害、防范风险的意识、知识和具备执行施工安全技术操作的能力。</w:t>
      </w:r>
    </w:p>
    <w:p w14:paraId="6F186EDE" w14:textId="77777777" w:rsidR="009963CC" w:rsidRPr="009963CC" w:rsidRDefault="009963CC" w:rsidP="009963CC">
      <w:pPr>
        <w:spacing w:line="360" w:lineRule="auto"/>
        <w:ind w:firstLineChars="200" w:firstLine="480"/>
        <w:rPr>
          <w:sz w:val="24"/>
        </w:rPr>
      </w:pPr>
      <w:r w:rsidRPr="009963CC">
        <w:rPr>
          <w:sz w:val="24"/>
        </w:rPr>
        <w:t>5</w:t>
      </w:r>
      <w:r w:rsidRPr="009963CC">
        <w:rPr>
          <w:rFonts w:hint="eastAsia"/>
          <w:sz w:val="24"/>
        </w:rPr>
        <w:t>、</w:t>
      </w:r>
      <w:r w:rsidRPr="009963CC">
        <w:rPr>
          <w:sz w:val="24"/>
        </w:rPr>
        <w:t>接受总包方应急救援预案的培训、演练和所分配的职责。服从国家、政府防范突发灾害、疫情的指令、规定和要求。</w:t>
      </w:r>
    </w:p>
    <w:p w14:paraId="17622C78" w14:textId="77777777" w:rsidR="009963CC" w:rsidRPr="009963CC" w:rsidRDefault="009963CC" w:rsidP="009963CC">
      <w:pPr>
        <w:spacing w:line="360" w:lineRule="auto"/>
        <w:ind w:firstLineChars="200" w:firstLine="480"/>
        <w:rPr>
          <w:sz w:val="24"/>
        </w:rPr>
      </w:pPr>
      <w:r w:rsidRPr="009963CC">
        <w:rPr>
          <w:sz w:val="24"/>
        </w:rPr>
        <w:t>6</w:t>
      </w:r>
      <w:r w:rsidRPr="009963CC">
        <w:rPr>
          <w:rFonts w:hint="eastAsia"/>
          <w:sz w:val="24"/>
        </w:rPr>
        <w:t>、</w:t>
      </w:r>
      <w:r w:rsidRPr="009963CC">
        <w:rPr>
          <w:sz w:val="24"/>
        </w:rPr>
        <w:t>对乙方分包的专业工程的危险因素进行识别、评价，制定重大危险因素预防控制措施，报送甲方技术部门审批后实施。</w:t>
      </w:r>
    </w:p>
    <w:p w14:paraId="2C50A7C6" w14:textId="77777777" w:rsidR="009963CC" w:rsidRPr="009963CC" w:rsidRDefault="009963CC" w:rsidP="009963CC">
      <w:pPr>
        <w:spacing w:line="360" w:lineRule="auto"/>
        <w:ind w:firstLineChars="200" w:firstLine="480"/>
        <w:rPr>
          <w:sz w:val="24"/>
        </w:rPr>
      </w:pPr>
      <w:r w:rsidRPr="009963CC">
        <w:rPr>
          <w:sz w:val="24"/>
        </w:rPr>
        <w:t>7</w:t>
      </w:r>
      <w:r w:rsidRPr="009963CC">
        <w:rPr>
          <w:rFonts w:hint="eastAsia"/>
          <w:sz w:val="24"/>
        </w:rPr>
        <w:t>、</w:t>
      </w:r>
      <w:r w:rsidRPr="009963CC">
        <w:rPr>
          <w:sz w:val="24"/>
        </w:rPr>
        <w:t>负责编制所属施工区域的安全技术措施方案及专项安全防护措施搭拆方案，并报甲方技术部门审批后实施。</w:t>
      </w:r>
    </w:p>
    <w:p w14:paraId="2D4128E7" w14:textId="77777777" w:rsidR="009963CC" w:rsidRPr="009963CC" w:rsidRDefault="009963CC" w:rsidP="009963CC">
      <w:pPr>
        <w:spacing w:line="360" w:lineRule="auto"/>
        <w:ind w:firstLineChars="200" w:firstLine="480"/>
        <w:rPr>
          <w:sz w:val="24"/>
        </w:rPr>
      </w:pPr>
      <w:r w:rsidRPr="009963CC">
        <w:rPr>
          <w:sz w:val="24"/>
        </w:rPr>
        <w:t>8</w:t>
      </w:r>
      <w:r w:rsidRPr="009963CC">
        <w:rPr>
          <w:rFonts w:hint="eastAsia"/>
          <w:sz w:val="24"/>
        </w:rPr>
        <w:t>、</w:t>
      </w:r>
      <w:r w:rsidRPr="009963CC">
        <w:rPr>
          <w:sz w:val="24"/>
        </w:rPr>
        <w:t>负责依据</w:t>
      </w:r>
      <w:r w:rsidRPr="009963CC">
        <w:rPr>
          <w:sz w:val="24"/>
        </w:rPr>
        <w:t>JGJ46-2005</w:t>
      </w:r>
      <w:r w:rsidRPr="009963CC">
        <w:rPr>
          <w:sz w:val="24"/>
        </w:rPr>
        <w:t>《建筑施工现场时用电安全技术规范》编制本队施工区域临电设置方案，报甲方技术部门审批，并按照审批后的临电设置方案对临电设施进行敷设、安装、维护和管理。临电方案应向电工进行安全交底。</w:t>
      </w:r>
    </w:p>
    <w:p w14:paraId="37CAF4D1" w14:textId="77777777" w:rsidR="009963CC" w:rsidRPr="009963CC" w:rsidRDefault="009963CC" w:rsidP="009963CC">
      <w:pPr>
        <w:spacing w:line="360" w:lineRule="auto"/>
        <w:ind w:firstLineChars="200" w:firstLine="480"/>
        <w:rPr>
          <w:sz w:val="24"/>
        </w:rPr>
      </w:pPr>
      <w:r w:rsidRPr="009963CC">
        <w:rPr>
          <w:sz w:val="24"/>
        </w:rPr>
        <w:t>9</w:t>
      </w:r>
      <w:r w:rsidRPr="009963CC">
        <w:rPr>
          <w:rFonts w:hint="eastAsia"/>
          <w:sz w:val="24"/>
        </w:rPr>
        <w:t>、</w:t>
      </w:r>
      <w:r w:rsidRPr="009963CC">
        <w:rPr>
          <w:sz w:val="24"/>
        </w:rPr>
        <w:t>乙方的特种作业人员及机操工必须是经培训合格人员，并持证上岗。</w:t>
      </w:r>
    </w:p>
    <w:p w14:paraId="001EDA09" w14:textId="77777777" w:rsidR="009963CC" w:rsidRPr="009963CC" w:rsidRDefault="009963CC" w:rsidP="009963CC">
      <w:pPr>
        <w:spacing w:line="360" w:lineRule="auto"/>
        <w:ind w:firstLineChars="200" w:firstLine="480"/>
        <w:rPr>
          <w:sz w:val="24"/>
        </w:rPr>
      </w:pPr>
      <w:r w:rsidRPr="009963CC">
        <w:rPr>
          <w:sz w:val="24"/>
        </w:rPr>
        <w:t>10</w:t>
      </w:r>
      <w:r w:rsidRPr="009963CC">
        <w:rPr>
          <w:rFonts w:hint="eastAsia"/>
          <w:sz w:val="24"/>
        </w:rPr>
        <w:t>、</w:t>
      </w:r>
      <w:r w:rsidRPr="009963CC">
        <w:rPr>
          <w:sz w:val="24"/>
        </w:rPr>
        <w:t>每周一乙方现场负责人须组织本队全体职工接受甲方专业工程师进行的周一安全教育。</w:t>
      </w:r>
    </w:p>
    <w:p w14:paraId="3A9F3228" w14:textId="77777777" w:rsidR="009963CC" w:rsidRPr="009963CC" w:rsidRDefault="009963CC" w:rsidP="009963CC">
      <w:pPr>
        <w:spacing w:line="360" w:lineRule="auto"/>
        <w:ind w:firstLineChars="200" w:firstLine="480"/>
        <w:rPr>
          <w:sz w:val="24"/>
        </w:rPr>
      </w:pPr>
      <w:r w:rsidRPr="009963CC">
        <w:rPr>
          <w:sz w:val="24"/>
        </w:rPr>
        <w:t>11</w:t>
      </w:r>
      <w:r w:rsidRPr="009963CC">
        <w:rPr>
          <w:rFonts w:hint="eastAsia"/>
          <w:sz w:val="24"/>
        </w:rPr>
        <w:t>、</w:t>
      </w:r>
      <w:r w:rsidRPr="009963CC">
        <w:rPr>
          <w:sz w:val="24"/>
        </w:rPr>
        <w:t>每天上班作业前乙方班组长须对本班组人员进行班前安全交底，做好班组活动记录。</w:t>
      </w:r>
    </w:p>
    <w:p w14:paraId="08540CCA" w14:textId="77777777" w:rsidR="009963CC" w:rsidRPr="009963CC" w:rsidRDefault="009963CC" w:rsidP="009963CC">
      <w:pPr>
        <w:spacing w:line="360" w:lineRule="auto"/>
        <w:ind w:firstLineChars="200" w:firstLine="480"/>
        <w:rPr>
          <w:sz w:val="24"/>
        </w:rPr>
      </w:pPr>
      <w:r w:rsidRPr="009963CC">
        <w:rPr>
          <w:sz w:val="24"/>
        </w:rPr>
        <w:t>12</w:t>
      </w:r>
      <w:r w:rsidRPr="009963CC">
        <w:rPr>
          <w:rFonts w:hint="eastAsia"/>
          <w:sz w:val="24"/>
        </w:rPr>
        <w:t>、</w:t>
      </w:r>
      <w:r w:rsidRPr="009963CC">
        <w:rPr>
          <w:sz w:val="24"/>
        </w:rPr>
        <w:t>乙方做业班组在分项工程施工前必须接受甲方的作业指导和安全技术交底，并在作业中遵照交底要求执行。</w:t>
      </w:r>
    </w:p>
    <w:p w14:paraId="1B7B6499" w14:textId="77777777" w:rsidR="009963CC" w:rsidRPr="009963CC" w:rsidRDefault="009963CC" w:rsidP="009963CC">
      <w:pPr>
        <w:spacing w:line="360" w:lineRule="auto"/>
        <w:ind w:firstLineChars="200" w:firstLine="480"/>
        <w:rPr>
          <w:sz w:val="24"/>
        </w:rPr>
      </w:pPr>
      <w:r w:rsidRPr="009963CC">
        <w:rPr>
          <w:sz w:val="24"/>
        </w:rPr>
        <w:t>13</w:t>
      </w:r>
      <w:r w:rsidRPr="009963CC">
        <w:rPr>
          <w:rFonts w:hint="eastAsia"/>
          <w:sz w:val="24"/>
        </w:rPr>
        <w:t>、</w:t>
      </w:r>
      <w:r w:rsidRPr="009963CC">
        <w:rPr>
          <w:sz w:val="24"/>
        </w:rPr>
        <w:t>服从甲方的安全管理，保证本队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安全部门，经甲方安全部门确认后方可使用。</w:t>
      </w:r>
    </w:p>
    <w:p w14:paraId="67CEF26F" w14:textId="77777777" w:rsidR="009963CC" w:rsidRPr="009963CC" w:rsidRDefault="009963CC" w:rsidP="009963CC">
      <w:pPr>
        <w:spacing w:line="360" w:lineRule="auto"/>
        <w:ind w:firstLineChars="200" w:firstLine="480"/>
        <w:rPr>
          <w:sz w:val="24"/>
        </w:rPr>
      </w:pPr>
      <w:r w:rsidRPr="009963CC">
        <w:rPr>
          <w:sz w:val="24"/>
        </w:rPr>
        <w:t>14</w:t>
      </w:r>
      <w:r w:rsidRPr="009963CC">
        <w:rPr>
          <w:rFonts w:hint="eastAsia"/>
          <w:sz w:val="24"/>
        </w:rPr>
        <w:t>、</w:t>
      </w:r>
      <w:r w:rsidRPr="009963CC">
        <w:rPr>
          <w:sz w:val="24"/>
        </w:rPr>
        <w:t>乙方携带进场的机器设备、机具必须是合格产品，乙方须对携带进场的机器设</w:t>
      </w:r>
      <w:r w:rsidRPr="009963CC">
        <w:rPr>
          <w:sz w:val="24"/>
        </w:rPr>
        <w:lastRenderedPageBreak/>
        <w:t>备、机具安全负责管理、维护及检查，对甲方和自查发现的安全隐患落实整改措施。对由于乙方使用不合格机器设备、机具造成事故的，由乙方自行承担责任。</w:t>
      </w:r>
    </w:p>
    <w:p w14:paraId="093776A7" w14:textId="77777777" w:rsidR="009963CC" w:rsidRPr="009963CC" w:rsidRDefault="009963CC" w:rsidP="009963CC">
      <w:pPr>
        <w:spacing w:line="360" w:lineRule="auto"/>
        <w:ind w:firstLineChars="200" w:firstLine="480"/>
        <w:rPr>
          <w:sz w:val="24"/>
        </w:rPr>
      </w:pPr>
      <w:r w:rsidRPr="009963CC">
        <w:rPr>
          <w:sz w:val="24"/>
        </w:rPr>
        <w:t>15</w:t>
      </w:r>
      <w:r w:rsidRPr="009963CC">
        <w:rPr>
          <w:rFonts w:hint="eastAsia"/>
          <w:sz w:val="24"/>
        </w:rPr>
        <w:t>、</w:t>
      </w:r>
      <w:r w:rsidRPr="009963CC">
        <w:rPr>
          <w:sz w:val="24"/>
        </w:rPr>
        <w:t>参加甲方组织的每周定期安全检查，落实安全隐患整改措施。</w:t>
      </w:r>
    </w:p>
    <w:p w14:paraId="2FCF8E7B" w14:textId="77777777" w:rsidR="009963CC" w:rsidRPr="009963CC" w:rsidRDefault="009963CC" w:rsidP="009963CC">
      <w:pPr>
        <w:spacing w:line="360" w:lineRule="auto"/>
        <w:ind w:firstLineChars="200" w:firstLine="480"/>
        <w:rPr>
          <w:sz w:val="24"/>
        </w:rPr>
      </w:pPr>
      <w:r w:rsidRPr="009963CC">
        <w:rPr>
          <w:sz w:val="24"/>
        </w:rPr>
        <w:t>16</w:t>
      </w:r>
      <w:r w:rsidRPr="009963CC">
        <w:rPr>
          <w:rFonts w:hint="eastAsia"/>
          <w:sz w:val="24"/>
        </w:rPr>
        <w:t>、</w:t>
      </w:r>
      <w:r w:rsidRPr="009963CC">
        <w:rPr>
          <w:sz w:val="24"/>
        </w:rPr>
        <w:t>严格按照中国建筑安全生产管理手册的规定，对指定的安全防护用品（安全（平、兜）网、安全带、安全帽）及小型电器设备（配电箱、漏电保护器、电线、电缆）必须在甲方提供的合格分供商处采购，以满足施工安全的要求。在以上物资在使用过程中有质量问题应停止使用并及时向甲方主管领导汇报。</w:t>
      </w:r>
    </w:p>
    <w:p w14:paraId="4899C5CC" w14:textId="77777777" w:rsidR="009963CC" w:rsidRPr="009963CC" w:rsidRDefault="009963CC" w:rsidP="009963CC">
      <w:pPr>
        <w:spacing w:line="360" w:lineRule="auto"/>
        <w:ind w:firstLineChars="200" w:firstLine="480"/>
        <w:rPr>
          <w:sz w:val="24"/>
        </w:rPr>
      </w:pPr>
      <w:r w:rsidRPr="009963CC">
        <w:rPr>
          <w:sz w:val="24"/>
        </w:rPr>
        <w:t>17</w:t>
      </w:r>
      <w:r w:rsidRPr="009963CC">
        <w:rPr>
          <w:rFonts w:hint="eastAsia"/>
          <w:sz w:val="24"/>
        </w:rPr>
        <w:t>、</w:t>
      </w:r>
      <w:r w:rsidRPr="009963CC">
        <w:rPr>
          <w:sz w:val="24"/>
        </w:rPr>
        <w:t>安全防护设施、脚手架搭设完毕必须经甲方组织有关人员验收合格后方可使用，对从甲方接受及自行搭设的安全防护设施、脚手架做好日常维护与管理。安全防护设施、脚手架的拆除必须在接到甲方专业工程师的施工指令后方可拆除，不得私自拆改任何安全防护设施，若因施工必须拆改，须向甲方主管领导报告，经批准后方可拆改，并做好临时防护设施和警戒，在施工完后须立即恢复该处的安全防护措施。</w:t>
      </w:r>
    </w:p>
    <w:p w14:paraId="4E45F707" w14:textId="77777777" w:rsidR="009963CC" w:rsidRPr="009963CC" w:rsidRDefault="009963CC" w:rsidP="009963CC">
      <w:pPr>
        <w:spacing w:line="360" w:lineRule="auto"/>
        <w:ind w:firstLineChars="200" w:firstLine="480"/>
        <w:rPr>
          <w:sz w:val="24"/>
        </w:rPr>
      </w:pPr>
      <w:r w:rsidRPr="009963CC">
        <w:rPr>
          <w:sz w:val="24"/>
        </w:rPr>
        <w:t>18</w:t>
      </w:r>
      <w:r w:rsidRPr="009963CC">
        <w:rPr>
          <w:rFonts w:hint="eastAsia"/>
          <w:sz w:val="24"/>
        </w:rPr>
        <w:t>、</w:t>
      </w:r>
      <w:r w:rsidRPr="009963CC">
        <w:rPr>
          <w:sz w:val="24"/>
        </w:rPr>
        <w:t>乙方进场设备、机具填表后报甲方安全部。并须经甲方验收合格后使用，保证所用机器设备的安全装置齐全有效，机械良好，不得带病进行。</w:t>
      </w:r>
    </w:p>
    <w:p w14:paraId="6D22B22A" w14:textId="77777777" w:rsidR="009963CC" w:rsidRPr="009963CC" w:rsidRDefault="009963CC" w:rsidP="009963CC">
      <w:pPr>
        <w:spacing w:line="360" w:lineRule="auto"/>
        <w:ind w:firstLineChars="200" w:firstLine="480"/>
        <w:rPr>
          <w:sz w:val="24"/>
        </w:rPr>
      </w:pPr>
      <w:r w:rsidRPr="009963CC">
        <w:rPr>
          <w:sz w:val="24"/>
        </w:rPr>
        <w:t>19</w:t>
      </w:r>
      <w:r w:rsidRPr="009963CC">
        <w:rPr>
          <w:rFonts w:hint="eastAsia"/>
          <w:sz w:val="24"/>
        </w:rPr>
        <w:t>、</w:t>
      </w:r>
      <w:r w:rsidRPr="009963CC">
        <w:rPr>
          <w:sz w:val="24"/>
        </w:rPr>
        <w:t>乙方负责敷设、安装的临电设施必须经甲方有关部门、人员验收合格后方准投入使用。</w:t>
      </w:r>
    </w:p>
    <w:p w14:paraId="6719E14D" w14:textId="77777777" w:rsidR="009963CC" w:rsidRPr="009963CC" w:rsidRDefault="009963CC" w:rsidP="009963CC">
      <w:pPr>
        <w:spacing w:line="360" w:lineRule="auto"/>
        <w:ind w:firstLineChars="200" w:firstLine="480"/>
        <w:rPr>
          <w:sz w:val="24"/>
        </w:rPr>
      </w:pPr>
      <w:r w:rsidRPr="009963CC">
        <w:rPr>
          <w:sz w:val="24"/>
        </w:rPr>
        <w:t>20</w:t>
      </w:r>
      <w:r w:rsidRPr="009963CC">
        <w:rPr>
          <w:rFonts w:hint="eastAsia"/>
          <w:sz w:val="24"/>
        </w:rPr>
        <w:t>、</w:t>
      </w:r>
      <w:r w:rsidRPr="009963CC">
        <w:rPr>
          <w:sz w:val="24"/>
        </w:rPr>
        <w:t>做好班前作业环境的安全检查，发现隐患及时采取必要的整改措施，对需甲方协助整改的及时向甲方汇报。</w:t>
      </w:r>
    </w:p>
    <w:p w14:paraId="66E5447A" w14:textId="77777777" w:rsidR="009963CC" w:rsidRPr="009963CC" w:rsidRDefault="009963CC" w:rsidP="009963CC">
      <w:pPr>
        <w:spacing w:line="360" w:lineRule="auto"/>
        <w:ind w:firstLineChars="200" w:firstLine="480"/>
        <w:rPr>
          <w:sz w:val="24"/>
        </w:rPr>
      </w:pPr>
      <w:r w:rsidRPr="009963CC">
        <w:rPr>
          <w:sz w:val="24"/>
        </w:rPr>
        <w:t>21</w:t>
      </w:r>
      <w:r w:rsidRPr="009963CC">
        <w:rPr>
          <w:rFonts w:hint="eastAsia"/>
          <w:sz w:val="24"/>
        </w:rPr>
        <w:t>、</w:t>
      </w:r>
      <w:r w:rsidRPr="009963CC">
        <w:rPr>
          <w:sz w:val="24"/>
        </w:rPr>
        <w:t>作业前有权要求甲方进行作业指导和有针对性的安全技术交底。</w:t>
      </w:r>
    </w:p>
    <w:p w14:paraId="0480DFAE" w14:textId="77777777" w:rsidR="009963CC" w:rsidRPr="009963CC" w:rsidRDefault="009963CC" w:rsidP="009963CC">
      <w:pPr>
        <w:spacing w:line="360" w:lineRule="auto"/>
        <w:ind w:firstLineChars="200" w:firstLine="480"/>
        <w:rPr>
          <w:sz w:val="24"/>
        </w:rPr>
      </w:pPr>
      <w:r w:rsidRPr="009963CC">
        <w:rPr>
          <w:sz w:val="24"/>
        </w:rPr>
        <w:t>22</w:t>
      </w:r>
      <w:r w:rsidRPr="009963CC">
        <w:rPr>
          <w:rFonts w:hint="eastAsia"/>
          <w:sz w:val="24"/>
        </w:rPr>
        <w:t>、</w:t>
      </w:r>
      <w:r w:rsidRPr="009963CC">
        <w:rPr>
          <w:sz w:val="24"/>
        </w:rPr>
        <w:t>有权拒绝甲方管理人员的违章指挥和拒绝在不安全的环境中作业。对甲方有关人员在检查、执法过程中违反规定的做法有权向甲方主管领导提出申诉。</w:t>
      </w:r>
    </w:p>
    <w:p w14:paraId="5F11C424" w14:textId="77777777" w:rsidR="009963CC" w:rsidRPr="009963CC" w:rsidRDefault="009963CC" w:rsidP="009963CC">
      <w:pPr>
        <w:spacing w:line="360" w:lineRule="auto"/>
        <w:ind w:firstLineChars="200" w:firstLine="480"/>
        <w:rPr>
          <w:sz w:val="24"/>
        </w:rPr>
      </w:pPr>
      <w:r w:rsidRPr="009963CC">
        <w:rPr>
          <w:sz w:val="24"/>
        </w:rPr>
        <w:t>23</w:t>
      </w:r>
      <w:r w:rsidRPr="009963CC">
        <w:rPr>
          <w:rFonts w:hint="eastAsia"/>
          <w:sz w:val="24"/>
        </w:rPr>
        <w:t>、</w:t>
      </w:r>
      <w:r w:rsidRPr="009963CC">
        <w:rPr>
          <w:sz w:val="24"/>
        </w:rPr>
        <w:t>不违章指挥、不违章作业，对甲方及自检提出的安全隐患要及时定人、定时间、定措施落实整改。对乙方工人多次违章，屡教不改和管理人员玩忽职守，忽视安全生产，违反安全规章，违章指挥，强令工人冒险作业的，甲方有权按《安全生产奖罚制度》的有关条款加倍处罚；若因此而引发安全事故的，乙方必须承担相应责任。</w:t>
      </w:r>
    </w:p>
    <w:p w14:paraId="479E802E" w14:textId="77777777" w:rsidR="009963CC" w:rsidRPr="009963CC" w:rsidRDefault="009963CC" w:rsidP="009963CC">
      <w:pPr>
        <w:spacing w:line="360" w:lineRule="auto"/>
        <w:ind w:firstLineChars="200" w:firstLine="480"/>
        <w:rPr>
          <w:sz w:val="24"/>
        </w:rPr>
      </w:pPr>
      <w:r w:rsidRPr="009963CC">
        <w:rPr>
          <w:sz w:val="24"/>
        </w:rPr>
        <w:t>24</w:t>
      </w:r>
      <w:r w:rsidRPr="009963CC">
        <w:rPr>
          <w:rFonts w:hint="eastAsia"/>
          <w:sz w:val="24"/>
        </w:rPr>
        <w:t>、</w:t>
      </w:r>
      <w:r w:rsidRPr="009963CC">
        <w:rPr>
          <w:sz w:val="24"/>
        </w:rPr>
        <w:t>必须为本队施工作业人员提供必需的劳动防护用品，防止工伤事故及职业病的发生。必须按规定组织本队职业病危害作业人员进行上岗前、在岗期间、离岗时及应急的职业病健康体检，并在职业病危害作业人员进入现场施工前向甲方提交相关体检资料（如乙方安排职业病体检有困难可由甲方协助乙方组织职业病危害作业人员进行体检）。</w:t>
      </w:r>
    </w:p>
    <w:p w14:paraId="26A83C27" w14:textId="77777777" w:rsidR="009963CC" w:rsidRPr="009963CC" w:rsidRDefault="009963CC" w:rsidP="009963CC">
      <w:pPr>
        <w:spacing w:line="360" w:lineRule="auto"/>
        <w:ind w:firstLineChars="200" w:firstLine="480"/>
        <w:rPr>
          <w:sz w:val="24"/>
        </w:rPr>
      </w:pPr>
      <w:r w:rsidRPr="009963CC">
        <w:rPr>
          <w:sz w:val="24"/>
        </w:rPr>
        <w:t>25</w:t>
      </w:r>
      <w:r w:rsidRPr="009963CC">
        <w:rPr>
          <w:rFonts w:hint="eastAsia"/>
          <w:sz w:val="24"/>
        </w:rPr>
        <w:t>、</w:t>
      </w:r>
      <w:r w:rsidRPr="009963CC">
        <w:rPr>
          <w:sz w:val="24"/>
        </w:rPr>
        <w:t>乙方发生各类工伤事故、职业病及未遂事件严禁隐瞒不报。发生重伤及重伤以</w:t>
      </w:r>
      <w:r w:rsidRPr="009963CC">
        <w:rPr>
          <w:sz w:val="24"/>
        </w:rPr>
        <w:lastRenderedPageBreak/>
        <w:t>上事故，应及时组织抢救、保护好现场，并立即报告甲方主管领导及安全部门。</w:t>
      </w:r>
    </w:p>
    <w:p w14:paraId="1F187D09" w14:textId="77777777" w:rsidR="009963CC" w:rsidRPr="009963CC" w:rsidRDefault="009963CC" w:rsidP="009963CC">
      <w:pPr>
        <w:spacing w:line="360" w:lineRule="auto"/>
        <w:ind w:firstLineChars="200" w:firstLine="480"/>
        <w:rPr>
          <w:sz w:val="24"/>
        </w:rPr>
      </w:pPr>
      <w:r w:rsidRPr="009963CC">
        <w:rPr>
          <w:sz w:val="24"/>
        </w:rPr>
        <w:t>26</w:t>
      </w:r>
      <w:r w:rsidRPr="009963CC">
        <w:rPr>
          <w:rFonts w:hint="eastAsia"/>
          <w:sz w:val="24"/>
        </w:rPr>
        <w:t>、</w:t>
      </w:r>
      <w:r w:rsidRPr="009963CC">
        <w:rPr>
          <w:sz w:val="24"/>
        </w:rPr>
        <w:t>必须保证进场施工人员的相对稳定，人员发生变动须提前向甲方汇报，严禁乙方私自调换和增加人员。新调动进场的工人和变换工种的工人，要单独进行有针对性的安全教育，经考核合格后方可上岗，并做好教育记录。</w:t>
      </w:r>
    </w:p>
    <w:p w14:paraId="09818615" w14:textId="77777777" w:rsidR="009963CC" w:rsidRPr="009963CC" w:rsidRDefault="009963CC" w:rsidP="009963CC">
      <w:pPr>
        <w:spacing w:line="360" w:lineRule="auto"/>
        <w:ind w:firstLineChars="200" w:firstLine="480"/>
        <w:rPr>
          <w:sz w:val="24"/>
        </w:rPr>
      </w:pPr>
      <w:r w:rsidRPr="009963CC">
        <w:rPr>
          <w:sz w:val="24"/>
        </w:rPr>
        <w:t>27</w:t>
      </w:r>
      <w:r w:rsidRPr="009963CC">
        <w:rPr>
          <w:rFonts w:hint="eastAsia"/>
          <w:sz w:val="24"/>
        </w:rPr>
        <w:t>、</w:t>
      </w:r>
      <w:r w:rsidRPr="009963CC">
        <w:rPr>
          <w:sz w:val="24"/>
        </w:rPr>
        <w:t>按规定为所属员工（包括作业工人）办理工伤保险，支付保险费。</w:t>
      </w:r>
    </w:p>
    <w:p w14:paraId="490195DE" w14:textId="77777777" w:rsidR="009963CC" w:rsidRPr="009963CC" w:rsidRDefault="009963CC" w:rsidP="009963CC">
      <w:pPr>
        <w:spacing w:line="360" w:lineRule="auto"/>
        <w:ind w:firstLineChars="200" w:firstLine="480"/>
        <w:rPr>
          <w:sz w:val="24"/>
        </w:rPr>
      </w:pPr>
      <w:r w:rsidRPr="009963CC">
        <w:rPr>
          <w:sz w:val="24"/>
        </w:rPr>
        <w:t>28</w:t>
      </w:r>
      <w:r w:rsidRPr="009963CC">
        <w:rPr>
          <w:rFonts w:hint="eastAsia"/>
          <w:sz w:val="24"/>
        </w:rPr>
        <w:t>、</w:t>
      </w:r>
      <w:r w:rsidRPr="009963CC">
        <w:rPr>
          <w:sz w:val="24"/>
        </w:rPr>
        <w:t>乙方必须对本队员工进行严格管理，严禁在施工现场及生活区打架、闹事，严禁在山林、液化气站吸烟及使用明火，如因乙方管理不善所产生的一切后果甲方概不负责，并对乙方进行经济处罚。</w:t>
      </w:r>
    </w:p>
    <w:p w14:paraId="5CDF2F00" w14:textId="77777777" w:rsidR="009963CC" w:rsidRPr="009963CC" w:rsidRDefault="009963CC" w:rsidP="009963CC">
      <w:pPr>
        <w:spacing w:line="360" w:lineRule="auto"/>
        <w:ind w:firstLineChars="200" w:firstLine="480"/>
        <w:rPr>
          <w:sz w:val="24"/>
        </w:rPr>
      </w:pPr>
      <w:r w:rsidRPr="009963CC">
        <w:rPr>
          <w:rFonts w:hint="eastAsia"/>
          <w:sz w:val="24"/>
        </w:rPr>
        <w:t>三</w:t>
      </w:r>
      <w:r w:rsidRPr="009963CC">
        <w:rPr>
          <w:sz w:val="24"/>
        </w:rPr>
        <w:t>、协议书说明</w:t>
      </w:r>
    </w:p>
    <w:p w14:paraId="791B0C88" w14:textId="77777777" w:rsidR="009963CC" w:rsidRPr="009963CC" w:rsidRDefault="009963CC" w:rsidP="009963CC">
      <w:pPr>
        <w:spacing w:line="360" w:lineRule="auto"/>
        <w:ind w:firstLineChars="200" w:firstLine="480"/>
        <w:rPr>
          <w:sz w:val="24"/>
        </w:rPr>
      </w:pPr>
      <w:r w:rsidRPr="009963CC">
        <w:rPr>
          <w:sz w:val="24"/>
        </w:rPr>
        <w:t>1</w:t>
      </w:r>
      <w:r w:rsidRPr="009963CC">
        <w:rPr>
          <w:rFonts w:hint="eastAsia"/>
          <w:sz w:val="24"/>
        </w:rPr>
        <w:t>、</w:t>
      </w:r>
      <w:r w:rsidRPr="009963CC">
        <w:rPr>
          <w:sz w:val="24"/>
        </w:rPr>
        <w:t>乙方在竣工和退场时，必须到甲方有关主管部门办理退场会签手续，甲方对乙方对本协议书的执行情况签署意见，乙方办理完会签手续后方可退场。</w:t>
      </w:r>
    </w:p>
    <w:p w14:paraId="1DBCAF13" w14:textId="77777777" w:rsidR="009963CC" w:rsidRPr="009963CC" w:rsidRDefault="009963CC" w:rsidP="009963CC">
      <w:pPr>
        <w:spacing w:line="360" w:lineRule="auto"/>
        <w:ind w:firstLineChars="200" w:firstLine="480"/>
        <w:rPr>
          <w:sz w:val="24"/>
        </w:rPr>
      </w:pPr>
      <w:r w:rsidRPr="009963CC">
        <w:rPr>
          <w:sz w:val="24"/>
        </w:rPr>
        <w:t>2</w:t>
      </w:r>
      <w:r w:rsidRPr="009963CC">
        <w:rPr>
          <w:rFonts w:hint="eastAsia"/>
          <w:sz w:val="24"/>
        </w:rPr>
        <w:t>、</w:t>
      </w:r>
      <w:r w:rsidRPr="009963CC">
        <w:rPr>
          <w:sz w:val="24"/>
        </w:rPr>
        <w:t>本协议与甲方根据现场情况制定的其他现场管理措施均视为双方合同的补充部分，亦可作为现场安全管理措施独立有效执行。</w:t>
      </w:r>
    </w:p>
    <w:p w14:paraId="6A953481" w14:textId="77777777" w:rsidR="009963CC" w:rsidRPr="009963CC" w:rsidRDefault="009963CC" w:rsidP="009963CC">
      <w:pPr>
        <w:spacing w:line="360" w:lineRule="auto"/>
        <w:ind w:firstLineChars="200" w:firstLine="480"/>
        <w:rPr>
          <w:sz w:val="24"/>
        </w:rPr>
      </w:pPr>
      <w:r w:rsidRPr="009963CC">
        <w:rPr>
          <w:sz w:val="24"/>
        </w:rPr>
        <w:t>3</w:t>
      </w:r>
      <w:r w:rsidRPr="009963CC">
        <w:rPr>
          <w:rFonts w:hint="eastAsia"/>
          <w:sz w:val="24"/>
        </w:rPr>
        <w:t>、</w:t>
      </w:r>
      <w:r w:rsidRPr="009963CC">
        <w:rPr>
          <w:sz w:val="24"/>
        </w:rPr>
        <w:t>未尽事宜在工作中进一步完善。</w:t>
      </w:r>
    </w:p>
    <w:p w14:paraId="790C3970" w14:textId="77777777" w:rsidR="009963CC" w:rsidRPr="009963CC" w:rsidRDefault="009963CC" w:rsidP="009963CC">
      <w:pPr>
        <w:spacing w:line="360" w:lineRule="auto"/>
        <w:ind w:firstLineChars="200" w:firstLine="480"/>
        <w:rPr>
          <w:sz w:val="24"/>
        </w:rPr>
      </w:pPr>
      <w:r w:rsidRPr="009963CC">
        <w:rPr>
          <w:sz w:val="24"/>
        </w:rPr>
        <w:t>4</w:t>
      </w:r>
      <w:r w:rsidRPr="009963CC">
        <w:rPr>
          <w:rFonts w:hint="eastAsia"/>
          <w:sz w:val="24"/>
        </w:rPr>
        <w:t>、本协议各方执份数于合同一致</w:t>
      </w:r>
      <w:r w:rsidRPr="009963CC">
        <w:rPr>
          <w:sz w:val="24"/>
        </w:rPr>
        <w:t>。</w:t>
      </w:r>
    </w:p>
    <w:p w14:paraId="65047233" w14:textId="77777777" w:rsidR="009963CC" w:rsidRPr="009963CC" w:rsidRDefault="009963CC" w:rsidP="009963CC">
      <w:pPr>
        <w:spacing w:line="360" w:lineRule="auto"/>
        <w:ind w:firstLineChars="200" w:firstLine="480"/>
        <w:rPr>
          <w:sz w:val="24"/>
        </w:rPr>
      </w:pPr>
      <w:r w:rsidRPr="009963CC">
        <w:rPr>
          <w:sz w:val="24"/>
        </w:rPr>
        <w:t>5</w:t>
      </w:r>
      <w:r w:rsidRPr="009963CC">
        <w:rPr>
          <w:rFonts w:hint="eastAsia"/>
          <w:sz w:val="24"/>
        </w:rPr>
        <w:t>、</w:t>
      </w:r>
      <w:r w:rsidRPr="009963CC">
        <w:rPr>
          <w:sz w:val="24"/>
        </w:rPr>
        <w:t>协议自签字之日起生效，工程完工经甲乙双方验收办理完结算后失效</w:t>
      </w:r>
      <w:r w:rsidRPr="009963CC">
        <w:rPr>
          <w:rFonts w:hint="eastAsia"/>
          <w:sz w:val="24"/>
        </w:rPr>
        <w:t>。</w:t>
      </w:r>
    </w:p>
    <w:p w14:paraId="769DF9BF" w14:textId="77777777" w:rsidR="009963CC" w:rsidRPr="009963CC" w:rsidRDefault="009963CC" w:rsidP="009963CC">
      <w:pPr>
        <w:spacing w:line="360" w:lineRule="auto"/>
        <w:ind w:firstLine="482"/>
        <w:rPr>
          <w:b/>
          <w:bCs/>
          <w:sz w:val="24"/>
        </w:rPr>
      </w:pPr>
      <w:r w:rsidRPr="009963CC">
        <w:rPr>
          <w:rFonts w:hint="eastAsia"/>
          <w:b/>
          <w:bCs/>
          <w:sz w:val="24"/>
        </w:rPr>
        <w:t>（以下无正文）</w:t>
      </w:r>
    </w:p>
    <w:p w14:paraId="258311D2" w14:textId="77777777" w:rsidR="009963CC" w:rsidRPr="009963CC" w:rsidRDefault="009963CC" w:rsidP="009963CC">
      <w:pPr>
        <w:spacing w:line="360" w:lineRule="auto"/>
        <w:ind w:firstLineChars="200" w:firstLine="480"/>
        <w:rPr>
          <w:sz w:val="24"/>
        </w:rPr>
      </w:pPr>
    </w:p>
    <w:p w14:paraId="304F5B77" w14:textId="77777777" w:rsidR="009963CC" w:rsidRPr="009963CC" w:rsidRDefault="009963CC" w:rsidP="009963CC">
      <w:pPr>
        <w:spacing w:line="360" w:lineRule="auto"/>
        <w:ind w:firstLineChars="200" w:firstLine="480"/>
        <w:rPr>
          <w:sz w:val="24"/>
        </w:rPr>
      </w:pPr>
      <w:r w:rsidRPr="009963CC">
        <w:rPr>
          <w:rFonts w:hint="eastAsia"/>
          <w:sz w:val="24"/>
        </w:rPr>
        <w:t>甲方单位（盖章）</w:t>
      </w:r>
      <w:r w:rsidRPr="009963CC">
        <w:rPr>
          <w:rFonts w:hint="eastAsia"/>
          <w:sz w:val="24"/>
        </w:rPr>
        <w:t>            </w:t>
      </w:r>
      <w:r w:rsidRPr="009963CC">
        <w:rPr>
          <w:rFonts w:hint="eastAsia"/>
          <w:sz w:val="24"/>
        </w:rPr>
        <w:t>乙方单位（盖章）</w:t>
      </w:r>
    </w:p>
    <w:p w14:paraId="6F74A437" w14:textId="77777777" w:rsidR="009963CC" w:rsidRPr="009963CC" w:rsidRDefault="009963CC" w:rsidP="009963CC">
      <w:pPr>
        <w:spacing w:line="360" w:lineRule="auto"/>
        <w:ind w:firstLineChars="200" w:firstLine="480"/>
        <w:rPr>
          <w:sz w:val="24"/>
        </w:rPr>
      </w:pPr>
      <w:r w:rsidRPr="009963CC">
        <w:rPr>
          <w:rFonts w:hint="eastAsia"/>
          <w:sz w:val="24"/>
        </w:rPr>
        <w:t> </w:t>
      </w:r>
    </w:p>
    <w:p w14:paraId="68CCD6D3" w14:textId="77777777" w:rsidR="009963CC" w:rsidRPr="009963CC" w:rsidRDefault="009963CC" w:rsidP="009963CC">
      <w:pPr>
        <w:spacing w:line="360" w:lineRule="auto"/>
        <w:ind w:firstLineChars="200" w:firstLine="480"/>
        <w:rPr>
          <w:sz w:val="24"/>
        </w:rPr>
      </w:pPr>
      <w:r w:rsidRPr="009963CC">
        <w:rPr>
          <w:rFonts w:hint="eastAsia"/>
          <w:sz w:val="24"/>
        </w:rPr>
        <w:t>法人代表或委托代理人：</w:t>
      </w:r>
      <w:r w:rsidRPr="009963CC">
        <w:rPr>
          <w:rFonts w:hint="eastAsia"/>
          <w:sz w:val="24"/>
        </w:rPr>
        <w:t>        </w:t>
      </w:r>
      <w:r w:rsidRPr="009963CC">
        <w:rPr>
          <w:rFonts w:hint="eastAsia"/>
          <w:sz w:val="24"/>
        </w:rPr>
        <w:t>法人代表或委托代理人：</w:t>
      </w:r>
    </w:p>
    <w:p w14:paraId="155A5ECE" w14:textId="77777777" w:rsidR="009963CC" w:rsidRPr="009963CC" w:rsidRDefault="009963CC" w:rsidP="009963CC">
      <w:pPr>
        <w:spacing w:line="360" w:lineRule="auto"/>
        <w:ind w:firstLineChars="200" w:firstLine="480"/>
        <w:rPr>
          <w:sz w:val="24"/>
        </w:rPr>
      </w:pPr>
      <w:r w:rsidRPr="009963CC">
        <w:rPr>
          <w:rFonts w:hint="eastAsia"/>
          <w:sz w:val="24"/>
        </w:rPr>
        <w:t>        </w:t>
      </w:r>
    </w:p>
    <w:p w14:paraId="46F3CBDE" w14:textId="77777777" w:rsidR="009963CC" w:rsidRPr="009963CC" w:rsidRDefault="009963CC" w:rsidP="009963CC">
      <w:pPr>
        <w:ind w:firstLineChars="500" w:firstLine="1200"/>
        <w:jc w:val="left"/>
        <w:rPr>
          <w:sz w:val="24"/>
        </w:rPr>
      </w:pPr>
      <w:r w:rsidRPr="009963CC">
        <w:rPr>
          <w:rFonts w:hint="eastAsia"/>
          <w:sz w:val="24"/>
        </w:rPr>
        <w:t>年</w:t>
      </w:r>
      <w:r w:rsidRPr="009963CC">
        <w:rPr>
          <w:rFonts w:hint="eastAsia"/>
          <w:sz w:val="24"/>
        </w:rPr>
        <w:t>  </w:t>
      </w:r>
      <w:r w:rsidRPr="009963CC">
        <w:rPr>
          <w:rFonts w:hint="eastAsia"/>
          <w:sz w:val="24"/>
        </w:rPr>
        <w:t>月</w:t>
      </w:r>
      <w:r w:rsidRPr="009963CC">
        <w:rPr>
          <w:rFonts w:hint="eastAsia"/>
          <w:sz w:val="24"/>
        </w:rPr>
        <w:t>  </w:t>
      </w:r>
      <w:r w:rsidRPr="009963CC">
        <w:rPr>
          <w:rFonts w:hint="eastAsia"/>
          <w:sz w:val="24"/>
        </w:rPr>
        <w:t>日</w:t>
      </w:r>
      <w:r w:rsidRPr="009963CC">
        <w:rPr>
          <w:rFonts w:hint="eastAsia"/>
          <w:sz w:val="24"/>
        </w:rPr>
        <w:t>         </w:t>
      </w:r>
      <w:r w:rsidRPr="009963CC">
        <w:rPr>
          <w:sz w:val="24"/>
        </w:rPr>
        <w:t xml:space="preserve">     </w:t>
      </w:r>
      <w:r w:rsidRPr="009963CC">
        <w:rPr>
          <w:rFonts w:hint="eastAsia"/>
          <w:sz w:val="24"/>
        </w:rPr>
        <w:t xml:space="preserve">      </w:t>
      </w:r>
      <w:r w:rsidRPr="009963CC">
        <w:rPr>
          <w:rFonts w:hint="eastAsia"/>
          <w:sz w:val="24"/>
        </w:rPr>
        <w:t>年</w:t>
      </w:r>
      <w:r w:rsidRPr="009963CC">
        <w:rPr>
          <w:rFonts w:hint="eastAsia"/>
          <w:sz w:val="24"/>
        </w:rPr>
        <w:t>  </w:t>
      </w:r>
      <w:r w:rsidRPr="009963CC">
        <w:rPr>
          <w:rFonts w:hint="eastAsia"/>
          <w:sz w:val="24"/>
        </w:rPr>
        <w:t>月</w:t>
      </w:r>
      <w:r w:rsidRPr="009963CC">
        <w:rPr>
          <w:rFonts w:hint="eastAsia"/>
          <w:sz w:val="24"/>
        </w:rPr>
        <w:t>  </w:t>
      </w:r>
      <w:r w:rsidRPr="009963CC">
        <w:rPr>
          <w:rFonts w:hint="eastAsia"/>
          <w:sz w:val="24"/>
        </w:rPr>
        <w:t>日</w:t>
      </w:r>
    </w:p>
    <w:p w14:paraId="11E0E4FC" w14:textId="77777777" w:rsidR="009963CC" w:rsidRPr="009963CC" w:rsidRDefault="009963CC" w:rsidP="009963CC"/>
    <w:p w14:paraId="533DB626" w14:textId="77777777" w:rsidR="00B0622F" w:rsidRPr="00B0622F" w:rsidRDefault="00B0622F" w:rsidP="00B0622F"/>
    <w:p w14:paraId="27B4E6B0" w14:textId="77777777" w:rsidR="00AA4130" w:rsidRDefault="00B91F4D">
      <w:pPr>
        <w:jc w:val="center"/>
        <w:rPr>
          <w:sz w:val="30"/>
          <w:szCs w:val="30"/>
        </w:rPr>
      </w:pPr>
      <w:r>
        <w:rPr>
          <w:rFonts w:hint="eastAsia"/>
          <w:sz w:val="30"/>
          <w:szCs w:val="30"/>
        </w:rPr>
        <w:t xml:space="preserve">  </w:t>
      </w:r>
    </w:p>
    <w:bookmarkEnd w:id="671"/>
    <w:bookmarkEnd w:id="672"/>
    <w:p w14:paraId="58906351" w14:textId="77777777" w:rsidR="00AA4130" w:rsidRDefault="00B91F4D">
      <w:pPr>
        <w:widowControl/>
        <w:jc w:val="left"/>
        <w:rPr>
          <w:b/>
          <w:sz w:val="36"/>
          <w:szCs w:val="36"/>
        </w:rPr>
      </w:pPr>
      <w:r>
        <w:rPr>
          <w:b/>
          <w:sz w:val="36"/>
          <w:szCs w:val="36"/>
        </w:rPr>
        <w:br w:type="page"/>
      </w:r>
    </w:p>
    <w:p w14:paraId="702BC69D" w14:textId="77777777" w:rsidR="00AA4130" w:rsidRDefault="00B91F4D">
      <w:pPr>
        <w:spacing w:line="360" w:lineRule="auto"/>
        <w:ind w:firstLine="142"/>
        <w:jc w:val="center"/>
        <w:outlineLvl w:val="0"/>
        <w:rPr>
          <w:b/>
          <w:sz w:val="36"/>
          <w:szCs w:val="36"/>
        </w:rPr>
      </w:pPr>
      <w:bookmarkStart w:id="673" w:name="_Toc221698417"/>
      <w:r>
        <w:rPr>
          <w:b/>
          <w:sz w:val="36"/>
          <w:szCs w:val="36"/>
        </w:rPr>
        <w:lastRenderedPageBreak/>
        <w:t>第六章</w:t>
      </w:r>
      <w:r>
        <w:rPr>
          <w:b/>
          <w:sz w:val="36"/>
          <w:szCs w:val="36"/>
        </w:rPr>
        <w:t xml:space="preserve">   </w:t>
      </w:r>
      <w:r>
        <w:rPr>
          <w:b/>
          <w:sz w:val="36"/>
          <w:szCs w:val="36"/>
        </w:rPr>
        <w:t>响应文件格式</w:t>
      </w:r>
      <w:bookmarkEnd w:id="673"/>
    </w:p>
    <w:p w14:paraId="0B42B770" w14:textId="77777777" w:rsidR="00AA4130" w:rsidRDefault="00B91F4D">
      <w:pPr>
        <w:tabs>
          <w:tab w:val="left" w:pos="900"/>
          <w:tab w:val="left" w:pos="1980"/>
        </w:tabs>
        <w:snapToGrid w:val="0"/>
        <w:spacing w:line="360" w:lineRule="auto"/>
        <w:ind w:left="142"/>
        <w:rPr>
          <w:b/>
          <w:kern w:val="0"/>
          <w:sz w:val="24"/>
        </w:rPr>
      </w:pPr>
      <w:r>
        <w:rPr>
          <w:rFonts w:hint="eastAsia"/>
          <w:b/>
          <w:kern w:val="0"/>
          <w:sz w:val="24"/>
        </w:rPr>
        <w:t>供应商编制文件须知</w:t>
      </w:r>
    </w:p>
    <w:p w14:paraId="19840268" w14:textId="77777777" w:rsidR="00AA4130" w:rsidRDefault="00B91F4D">
      <w:pPr>
        <w:tabs>
          <w:tab w:val="left" w:pos="900"/>
          <w:tab w:val="left" w:pos="1980"/>
        </w:tabs>
        <w:snapToGrid w:val="0"/>
        <w:spacing w:line="360" w:lineRule="auto"/>
        <w:ind w:left="142"/>
        <w:rPr>
          <w:b/>
          <w:bCs/>
          <w:sz w:val="24"/>
        </w:rPr>
      </w:pPr>
      <w:r>
        <w:rPr>
          <w:sz w:val="24"/>
        </w:rPr>
        <w:t>1</w:t>
      </w:r>
      <w:r>
        <w:rPr>
          <w:sz w:val="24"/>
        </w:rPr>
        <w:t>、供应商按照本部分的顺序编制响应文件，编制中涉及格式资料的，应按照本部分提供的内容和格式（所有表格的格式可扩展）填写提交</w:t>
      </w:r>
      <w:r>
        <w:rPr>
          <w:b/>
          <w:bCs/>
          <w:sz w:val="24"/>
        </w:rPr>
        <w:t>。</w:t>
      </w:r>
    </w:p>
    <w:p w14:paraId="785D1B85" w14:textId="77777777" w:rsidR="00AA4130" w:rsidRDefault="00B91F4D">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26F5C6C6" w14:textId="77777777" w:rsidR="00AA4130" w:rsidRDefault="00B91F4D">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3DD76921" w14:textId="77777777" w:rsidR="00AA4130" w:rsidRDefault="00AA4130">
      <w:pPr>
        <w:tabs>
          <w:tab w:val="left" w:pos="900"/>
          <w:tab w:val="left" w:pos="1980"/>
        </w:tabs>
        <w:snapToGrid w:val="0"/>
        <w:spacing w:line="360" w:lineRule="auto"/>
        <w:ind w:left="142"/>
        <w:rPr>
          <w:sz w:val="24"/>
        </w:rPr>
      </w:pPr>
    </w:p>
    <w:p w14:paraId="0BE8F09B" w14:textId="77777777" w:rsidR="00AA4130" w:rsidRDefault="00B91F4D">
      <w:pPr>
        <w:widowControl/>
        <w:jc w:val="left"/>
        <w:rPr>
          <w:sz w:val="24"/>
        </w:rPr>
      </w:pPr>
      <w:r>
        <w:rPr>
          <w:sz w:val="24"/>
        </w:rPr>
        <w:br w:type="page"/>
      </w:r>
    </w:p>
    <w:p w14:paraId="15DAFBAD" w14:textId="77777777" w:rsidR="00AA4130" w:rsidRDefault="00AA4130"/>
    <w:p w14:paraId="0CF5DC84" w14:textId="77777777" w:rsidR="00AA4130" w:rsidRDefault="00AA4130">
      <w:pPr>
        <w:rPr>
          <w:b/>
          <w:spacing w:val="20"/>
          <w:szCs w:val="21"/>
        </w:rPr>
      </w:pPr>
    </w:p>
    <w:p w14:paraId="4F195E10" w14:textId="77777777" w:rsidR="00AA4130" w:rsidRDefault="00B91F4D">
      <w:pPr>
        <w:rPr>
          <w:b/>
          <w:sz w:val="24"/>
        </w:rPr>
      </w:pPr>
      <w:r>
        <w:rPr>
          <w:b/>
          <w:spacing w:val="20"/>
          <w:sz w:val="24"/>
        </w:rPr>
        <w:t>响应文件</w:t>
      </w:r>
      <w:r>
        <w:rPr>
          <w:b/>
          <w:sz w:val="24"/>
        </w:rPr>
        <w:t>封面（非实质性格式）</w:t>
      </w:r>
    </w:p>
    <w:p w14:paraId="1B3A68CD" w14:textId="77777777" w:rsidR="00AA4130" w:rsidRDefault="00AA4130">
      <w:pPr>
        <w:jc w:val="center"/>
        <w:rPr>
          <w:szCs w:val="21"/>
        </w:rPr>
      </w:pPr>
    </w:p>
    <w:p w14:paraId="2AD343E9" w14:textId="77777777" w:rsidR="00AA4130" w:rsidRDefault="00B91F4D">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05E10768" w14:textId="77777777" w:rsidR="00AA4130" w:rsidRDefault="00AA4130">
      <w:pPr>
        <w:spacing w:line="360" w:lineRule="auto"/>
        <w:jc w:val="center"/>
        <w:rPr>
          <w:b/>
          <w:spacing w:val="60"/>
          <w:sz w:val="52"/>
          <w:szCs w:val="52"/>
        </w:rPr>
      </w:pPr>
    </w:p>
    <w:p w14:paraId="24E5D861" w14:textId="77777777" w:rsidR="00AA4130" w:rsidRDefault="00AA4130">
      <w:pPr>
        <w:spacing w:line="360" w:lineRule="auto"/>
        <w:ind w:firstLineChars="150" w:firstLine="542"/>
        <w:rPr>
          <w:b/>
          <w:spacing w:val="20"/>
          <w:sz w:val="32"/>
          <w:szCs w:val="32"/>
        </w:rPr>
      </w:pPr>
    </w:p>
    <w:p w14:paraId="20AAD28A" w14:textId="77777777" w:rsidR="00AA4130" w:rsidRDefault="00AA4130">
      <w:pPr>
        <w:spacing w:line="360" w:lineRule="auto"/>
        <w:ind w:firstLineChars="150" w:firstLine="542"/>
        <w:rPr>
          <w:b/>
          <w:spacing w:val="20"/>
          <w:sz w:val="32"/>
          <w:szCs w:val="32"/>
        </w:rPr>
      </w:pPr>
    </w:p>
    <w:p w14:paraId="545BAEAE" w14:textId="77777777" w:rsidR="00AA4130" w:rsidRDefault="00B91F4D">
      <w:pPr>
        <w:spacing w:line="360" w:lineRule="auto"/>
        <w:ind w:firstLineChars="150" w:firstLine="542"/>
        <w:rPr>
          <w:b/>
          <w:spacing w:val="20"/>
          <w:sz w:val="32"/>
          <w:szCs w:val="32"/>
        </w:rPr>
      </w:pPr>
      <w:r>
        <w:rPr>
          <w:b/>
          <w:spacing w:val="20"/>
          <w:sz w:val="32"/>
          <w:szCs w:val="32"/>
        </w:rPr>
        <w:t>项目名称</w:t>
      </w:r>
      <w:r>
        <w:rPr>
          <w:b/>
          <w:spacing w:val="20"/>
          <w:sz w:val="32"/>
          <w:szCs w:val="32"/>
        </w:rPr>
        <w:t>:</w:t>
      </w:r>
    </w:p>
    <w:p w14:paraId="5C492C0A" w14:textId="77777777" w:rsidR="00AA4130" w:rsidRDefault="00B91F4D">
      <w:pPr>
        <w:spacing w:line="360" w:lineRule="auto"/>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7E2B6BDF" w14:textId="77777777" w:rsidR="00AA4130" w:rsidRDefault="00AA4130">
      <w:pPr>
        <w:spacing w:line="360" w:lineRule="auto"/>
        <w:ind w:firstLineChars="150" w:firstLine="542"/>
        <w:rPr>
          <w:b/>
          <w:spacing w:val="20"/>
          <w:sz w:val="32"/>
          <w:szCs w:val="32"/>
        </w:rPr>
      </w:pPr>
    </w:p>
    <w:p w14:paraId="62D64DF5" w14:textId="77777777" w:rsidR="00AA4130" w:rsidRDefault="00AA4130">
      <w:pPr>
        <w:spacing w:line="360" w:lineRule="auto"/>
        <w:ind w:firstLineChars="150" w:firstLine="542"/>
        <w:rPr>
          <w:b/>
          <w:spacing w:val="20"/>
          <w:sz w:val="32"/>
          <w:szCs w:val="32"/>
        </w:rPr>
      </w:pPr>
    </w:p>
    <w:p w14:paraId="5279AB43" w14:textId="77777777" w:rsidR="00AA4130" w:rsidRDefault="00AA4130">
      <w:pPr>
        <w:spacing w:line="360" w:lineRule="auto"/>
        <w:jc w:val="center"/>
        <w:rPr>
          <w:b/>
          <w:sz w:val="32"/>
          <w:szCs w:val="32"/>
        </w:rPr>
      </w:pPr>
    </w:p>
    <w:p w14:paraId="20ABFB77" w14:textId="77777777" w:rsidR="00AA4130" w:rsidRDefault="00AA4130">
      <w:pPr>
        <w:spacing w:line="360" w:lineRule="auto"/>
        <w:jc w:val="center"/>
        <w:rPr>
          <w:b/>
          <w:sz w:val="32"/>
          <w:szCs w:val="32"/>
        </w:rPr>
      </w:pPr>
    </w:p>
    <w:p w14:paraId="00DABAB5" w14:textId="77777777" w:rsidR="00AA4130" w:rsidRDefault="00AA4130">
      <w:pPr>
        <w:spacing w:line="360" w:lineRule="auto"/>
        <w:jc w:val="center"/>
        <w:rPr>
          <w:b/>
          <w:sz w:val="32"/>
          <w:szCs w:val="32"/>
        </w:rPr>
      </w:pPr>
    </w:p>
    <w:p w14:paraId="62396740" w14:textId="77777777" w:rsidR="00AA4130" w:rsidRDefault="00AA4130">
      <w:pPr>
        <w:spacing w:line="360" w:lineRule="auto"/>
        <w:jc w:val="center"/>
        <w:rPr>
          <w:b/>
          <w:spacing w:val="20"/>
          <w:sz w:val="32"/>
          <w:szCs w:val="32"/>
        </w:rPr>
      </w:pPr>
    </w:p>
    <w:p w14:paraId="4F3AF69D" w14:textId="77777777" w:rsidR="00AA4130" w:rsidRDefault="00AA4130">
      <w:pPr>
        <w:spacing w:line="360" w:lineRule="auto"/>
        <w:jc w:val="center"/>
        <w:rPr>
          <w:b/>
          <w:spacing w:val="20"/>
          <w:sz w:val="32"/>
          <w:szCs w:val="32"/>
        </w:rPr>
      </w:pPr>
    </w:p>
    <w:p w14:paraId="2413CDB6" w14:textId="77777777" w:rsidR="00AA4130" w:rsidRDefault="00AA4130">
      <w:pPr>
        <w:spacing w:line="360" w:lineRule="auto"/>
        <w:jc w:val="center"/>
        <w:rPr>
          <w:b/>
          <w:spacing w:val="20"/>
          <w:sz w:val="32"/>
          <w:szCs w:val="32"/>
        </w:rPr>
      </w:pPr>
    </w:p>
    <w:p w14:paraId="26C78F71" w14:textId="77777777" w:rsidR="00AA4130" w:rsidRDefault="00B91F4D">
      <w:pPr>
        <w:spacing w:line="360" w:lineRule="auto"/>
        <w:ind w:firstLineChars="400" w:firstLine="1445"/>
        <w:jc w:val="left"/>
        <w:rPr>
          <w:b/>
          <w:spacing w:val="20"/>
          <w:sz w:val="32"/>
          <w:szCs w:val="32"/>
        </w:rPr>
      </w:pPr>
      <w:r>
        <w:rPr>
          <w:b/>
          <w:spacing w:val="20"/>
          <w:sz w:val="32"/>
          <w:szCs w:val="32"/>
        </w:rPr>
        <w:t>供应商名称：</w:t>
      </w:r>
    </w:p>
    <w:p w14:paraId="034B5CE0" w14:textId="77777777" w:rsidR="00AA4130" w:rsidRDefault="00AA4130">
      <w:pPr>
        <w:spacing w:line="360" w:lineRule="auto"/>
        <w:jc w:val="center"/>
        <w:rPr>
          <w:sz w:val="24"/>
        </w:rPr>
      </w:pPr>
    </w:p>
    <w:p w14:paraId="35C111A8" w14:textId="77777777" w:rsidR="00AA4130" w:rsidRDefault="00AA4130">
      <w:pPr>
        <w:spacing w:line="360" w:lineRule="auto"/>
        <w:jc w:val="center"/>
        <w:rPr>
          <w:sz w:val="24"/>
        </w:rPr>
      </w:pPr>
    </w:p>
    <w:p w14:paraId="50D6B119" w14:textId="77777777" w:rsidR="00AA4130" w:rsidRDefault="00B91F4D">
      <w:pPr>
        <w:spacing w:line="360" w:lineRule="auto"/>
        <w:jc w:val="center"/>
        <w:rPr>
          <w:b/>
          <w:sz w:val="32"/>
          <w:szCs w:val="32"/>
        </w:rPr>
      </w:pPr>
      <w:r>
        <w:rPr>
          <w:rFonts w:hint="eastAsia"/>
          <w:b/>
          <w:bCs/>
          <w:sz w:val="24"/>
        </w:rPr>
        <w:t>为方便评审查找，建议添加目录</w:t>
      </w:r>
    </w:p>
    <w:p w14:paraId="5754FE1F" w14:textId="77777777" w:rsidR="00AA4130" w:rsidRDefault="00B91F4D">
      <w:pPr>
        <w:rPr>
          <w:b/>
        </w:rPr>
      </w:pPr>
      <w:r>
        <w:rPr>
          <w:b/>
          <w:spacing w:val="20"/>
          <w:sz w:val="32"/>
          <w:szCs w:val="32"/>
        </w:rPr>
        <w:br w:type="page"/>
      </w:r>
    </w:p>
    <w:p w14:paraId="72A5D6A2" w14:textId="77777777" w:rsidR="00AA4130" w:rsidRDefault="00B91F4D">
      <w:pPr>
        <w:tabs>
          <w:tab w:val="left" w:pos="360"/>
        </w:tabs>
        <w:snapToGrid w:val="0"/>
        <w:spacing w:line="360" w:lineRule="auto"/>
        <w:outlineLvl w:val="1"/>
        <w:rPr>
          <w:b/>
          <w:bCs/>
          <w:sz w:val="24"/>
        </w:rPr>
      </w:pPr>
      <w:r>
        <w:rPr>
          <w:b/>
          <w:bCs/>
          <w:sz w:val="24"/>
        </w:rPr>
        <w:lastRenderedPageBreak/>
        <w:t xml:space="preserve">1 </w:t>
      </w:r>
      <w:r>
        <w:rPr>
          <w:b/>
          <w:bCs/>
          <w:sz w:val="24"/>
        </w:rPr>
        <w:t>满足《中华人民共和国政府采购法》第二十二条规定</w:t>
      </w:r>
    </w:p>
    <w:p w14:paraId="5B156390" w14:textId="77777777" w:rsidR="00AA4130" w:rsidRDefault="00B91F4D">
      <w:pPr>
        <w:spacing w:line="360" w:lineRule="auto"/>
        <w:outlineLvl w:val="2"/>
        <w:rPr>
          <w:b/>
          <w:bCs/>
          <w:color w:val="000000"/>
          <w:sz w:val="24"/>
        </w:rPr>
      </w:pPr>
      <w:r>
        <w:rPr>
          <w:b/>
          <w:bCs/>
          <w:color w:val="000000"/>
          <w:sz w:val="24"/>
        </w:rPr>
        <w:t>1-1</w:t>
      </w:r>
      <w:r>
        <w:rPr>
          <w:b/>
          <w:bCs/>
          <w:color w:val="000000"/>
          <w:sz w:val="24"/>
        </w:rPr>
        <w:t>营业执照等证明文件</w:t>
      </w:r>
    </w:p>
    <w:p w14:paraId="5F27E9DA" w14:textId="77777777" w:rsidR="00AA4130" w:rsidRDefault="00AA4130">
      <w:pPr>
        <w:pStyle w:val="aff6"/>
        <w:ind w:firstLine="240"/>
        <w:rPr>
          <w:rFonts w:ascii="Times New Roman" w:hAnsi="Times New Roman" w:cs="宋体"/>
          <w:color w:val="000000" w:themeColor="text1"/>
        </w:rPr>
      </w:pPr>
    </w:p>
    <w:p w14:paraId="19434AB5" w14:textId="77777777" w:rsidR="00AA4130" w:rsidRDefault="00AA4130">
      <w:pPr>
        <w:pStyle w:val="27"/>
        <w:ind w:firstLine="480"/>
        <w:rPr>
          <w:rFonts w:cs="宋体"/>
          <w:color w:val="000000" w:themeColor="text1"/>
        </w:rPr>
      </w:pPr>
    </w:p>
    <w:p w14:paraId="4595B48E" w14:textId="77777777" w:rsidR="00AA4130" w:rsidRDefault="00AA4130">
      <w:pPr>
        <w:pStyle w:val="aff6"/>
        <w:ind w:firstLine="240"/>
        <w:rPr>
          <w:rFonts w:ascii="Times New Roman" w:hAnsi="Times New Roman" w:cs="宋体"/>
          <w:color w:val="000000" w:themeColor="text1"/>
        </w:rPr>
      </w:pPr>
    </w:p>
    <w:p w14:paraId="1B3C8B46" w14:textId="77777777" w:rsidR="00AA4130" w:rsidRDefault="00AA4130">
      <w:pPr>
        <w:pStyle w:val="aff6"/>
        <w:ind w:firstLine="240"/>
        <w:rPr>
          <w:rFonts w:ascii="Times New Roman" w:hAnsi="Times New Roman" w:cs="宋体"/>
          <w:color w:val="000000" w:themeColor="text1"/>
        </w:rPr>
      </w:pPr>
    </w:p>
    <w:p w14:paraId="7CB7AE2E" w14:textId="77777777" w:rsidR="00AA4130" w:rsidRDefault="00AA4130">
      <w:pPr>
        <w:pStyle w:val="aff6"/>
        <w:ind w:firstLine="240"/>
        <w:rPr>
          <w:rFonts w:ascii="Times New Roman" w:hAnsi="Times New Roman" w:cs="宋体"/>
          <w:color w:val="000000" w:themeColor="text1"/>
        </w:rPr>
      </w:pPr>
    </w:p>
    <w:p w14:paraId="2DA20BEE" w14:textId="77777777" w:rsidR="00AA4130" w:rsidRDefault="00AA4130">
      <w:pPr>
        <w:pStyle w:val="aff6"/>
        <w:ind w:firstLine="240"/>
        <w:rPr>
          <w:rFonts w:ascii="Times New Roman" w:hAnsi="Times New Roman" w:cs="宋体"/>
          <w:color w:val="000000" w:themeColor="text1"/>
        </w:rPr>
      </w:pPr>
    </w:p>
    <w:p w14:paraId="3CB06E9F" w14:textId="77777777" w:rsidR="00AA4130" w:rsidRDefault="00AA4130">
      <w:pPr>
        <w:pStyle w:val="aff6"/>
        <w:ind w:firstLine="240"/>
        <w:rPr>
          <w:rFonts w:ascii="Times New Roman" w:hAnsi="Times New Roman" w:cs="宋体"/>
          <w:color w:val="000000" w:themeColor="text1"/>
        </w:rPr>
      </w:pPr>
    </w:p>
    <w:p w14:paraId="57909656" w14:textId="77777777" w:rsidR="00AA4130" w:rsidRDefault="00AA4130">
      <w:pPr>
        <w:pStyle w:val="aff6"/>
        <w:ind w:firstLine="240"/>
        <w:rPr>
          <w:rFonts w:ascii="Times New Roman" w:hAnsi="Times New Roman" w:cs="宋体"/>
          <w:color w:val="000000" w:themeColor="text1"/>
        </w:rPr>
      </w:pPr>
    </w:p>
    <w:p w14:paraId="60E45382" w14:textId="77777777" w:rsidR="00AA4130" w:rsidRDefault="00AA4130">
      <w:pPr>
        <w:pStyle w:val="aff6"/>
        <w:ind w:firstLine="240"/>
        <w:rPr>
          <w:rFonts w:ascii="Times New Roman" w:hAnsi="Times New Roman" w:cs="宋体"/>
          <w:color w:val="000000" w:themeColor="text1"/>
        </w:rPr>
      </w:pPr>
    </w:p>
    <w:p w14:paraId="32647C24" w14:textId="77777777" w:rsidR="00AA4130" w:rsidRDefault="00AA4130">
      <w:pPr>
        <w:pStyle w:val="aff6"/>
        <w:ind w:firstLine="240"/>
        <w:rPr>
          <w:rFonts w:ascii="Times New Roman" w:hAnsi="Times New Roman" w:cs="宋体"/>
          <w:color w:val="000000" w:themeColor="text1"/>
        </w:rPr>
      </w:pPr>
    </w:p>
    <w:p w14:paraId="53FB49B8" w14:textId="77777777" w:rsidR="00AA4130" w:rsidRDefault="00AA4130">
      <w:pPr>
        <w:pStyle w:val="aff6"/>
        <w:ind w:firstLine="240"/>
        <w:rPr>
          <w:rFonts w:ascii="Times New Roman" w:hAnsi="Times New Roman" w:cs="宋体"/>
          <w:color w:val="000000" w:themeColor="text1"/>
        </w:rPr>
      </w:pPr>
    </w:p>
    <w:p w14:paraId="6A47ED1C" w14:textId="77777777" w:rsidR="00AA4130" w:rsidRDefault="00AA4130">
      <w:pPr>
        <w:pStyle w:val="aff6"/>
        <w:ind w:firstLine="240"/>
        <w:rPr>
          <w:rFonts w:ascii="Times New Roman" w:hAnsi="Times New Roman" w:cs="宋体"/>
          <w:color w:val="000000" w:themeColor="text1"/>
        </w:rPr>
      </w:pPr>
    </w:p>
    <w:p w14:paraId="64604022" w14:textId="77777777" w:rsidR="00AA4130" w:rsidRDefault="00AA4130">
      <w:pPr>
        <w:pStyle w:val="aff6"/>
        <w:ind w:firstLine="240"/>
        <w:rPr>
          <w:rFonts w:ascii="Times New Roman" w:hAnsi="Times New Roman" w:cs="宋体"/>
          <w:color w:val="000000" w:themeColor="text1"/>
        </w:rPr>
      </w:pPr>
    </w:p>
    <w:p w14:paraId="5B8946F2" w14:textId="77777777" w:rsidR="00AA4130" w:rsidRDefault="00AA4130">
      <w:pPr>
        <w:pStyle w:val="aff6"/>
        <w:ind w:firstLine="240"/>
        <w:rPr>
          <w:rFonts w:ascii="Times New Roman" w:hAnsi="Times New Roman" w:cs="宋体"/>
          <w:color w:val="000000" w:themeColor="text1"/>
        </w:rPr>
      </w:pPr>
    </w:p>
    <w:p w14:paraId="3C738FA6" w14:textId="77777777" w:rsidR="00AA4130" w:rsidRDefault="00AA4130">
      <w:pPr>
        <w:pStyle w:val="aff6"/>
        <w:ind w:firstLine="240"/>
        <w:rPr>
          <w:rFonts w:ascii="Times New Roman" w:hAnsi="Times New Roman" w:cs="宋体"/>
          <w:color w:val="000000" w:themeColor="text1"/>
        </w:rPr>
      </w:pPr>
    </w:p>
    <w:p w14:paraId="385AB610" w14:textId="77777777" w:rsidR="00AA4130" w:rsidRDefault="00AA4130">
      <w:pPr>
        <w:pStyle w:val="aff6"/>
        <w:ind w:firstLine="240"/>
        <w:rPr>
          <w:rFonts w:ascii="Times New Roman" w:hAnsi="Times New Roman" w:cs="宋体"/>
          <w:color w:val="000000" w:themeColor="text1"/>
        </w:rPr>
      </w:pPr>
    </w:p>
    <w:p w14:paraId="0B0746BA" w14:textId="77777777" w:rsidR="00AA4130" w:rsidRDefault="00AA4130">
      <w:pPr>
        <w:pStyle w:val="aff6"/>
        <w:ind w:firstLine="240"/>
        <w:rPr>
          <w:rFonts w:ascii="Times New Roman" w:hAnsi="Times New Roman" w:cs="宋体"/>
          <w:color w:val="000000" w:themeColor="text1"/>
        </w:rPr>
      </w:pPr>
    </w:p>
    <w:p w14:paraId="313108EA" w14:textId="77777777" w:rsidR="00AA4130" w:rsidRDefault="00AA4130">
      <w:pPr>
        <w:pStyle w:val="aff6"/>
        <w:ind w:firstLine="240"/>
        <w:rPr>
          <w:rFonts w:ascii="Times New Roman" w:hAnsi="Times New Roman" w:cs="宋体"/>
          <w:color w:val="000000" w:themeColor="text1"/>
        </w:rPr>
      </w:pPr>
    </w:p>
    <w:p w14:paraId="412FCD74" w14:textId="77777777" w:rsidR="00AA4130" w:rsidRDefault="00AA4130">
      <w:pPr>
        <w:pStyle w:val="aff6"/>
        <w:ind w:firstLine="240"/>
        <w:rPr>
          <w:rFonts w:ascii="Times New Roman" w:hAnsi="Times New Roman" w:cs="宋体"/>
          <w:color w:val="000000" w:themeColor="text1"/>
        </w:rPr>
      </w:pPr>
    </w:p>
    <w:p w14:paraId="61E9A9D0" w14:textId="77777777" w:rsidR="00AA4130" w:rsidRDefault="00AA4130">
      <w:pPr>
        <w:pStyle w:val="aff6"/>
        <w:ind w:firstLine="240"/>
        <w:rPr>
          <w:rFonts w:ascii="Times New Roman" w:hAnsi="Times New Roman" w:cs="宋体"/>
          <w:color w:val="000000" w:themeColor="text1"/>
        </w:rPr>
      </w:pPr>
    </w:p>
    <w:p w14:paraId="5C248620" w14:textId="77777777" w:rsidR="00AA4130" w:rsidRDefault="00AA4130">
      <w:pPr>
        <w:pStyle w:val="aff6"/>
        <w:ind w:firstLine="240"/>
        <w:rPr>
          <w:rFonts w:ascii="Times New Roman" w:hAnsi="Times New Roman" w:cs="宋体"/>
          <w:color w:val="000000" w:themeColor="text1"/>
        </w:rPr>
      </w:pPr>
    </w:p>
    <w:p w14:paraId="003A533E" w14:textId="77777777" w:rsidR="00AA4130" w:rsidRDefault="00AA4130">
      <w:pPr>
        <w:pStyle w:val="aff6"/>
        <w:ind w:firstLine="240"/>
        <w:rPr>
          <w:rFonts w:ascii="Times New Roman" w:hAnsi="Times New Roman" w:cs="宋体"/>
          <w:color w:val="000000" w:themeColor="text1"/>
        </w:rPr>
      </w:pPr>
    </w:p>
    <w:p w14:paraId="58982E4A" w14:textId="77777777" w:rsidR="00AA4130" w:rsidRDefault="00AA4130">
      <w:pPr>
        <w:pStyle w:val="aff6"/>
        <w:ind w:firstLine="240"/>
        <w:rPr>
          <w:rFonts w:ascii="Times New Roman" w:hAnsi="Times New Roman" w:cs="宋体"/>
          <w:color w:val="000000" w:themeColor="text1"/>
        </w:rPr>
      </w:pPr>
    </w:p>
    <w:p w14:paraId="6134B2A3" w14:textId="77777777" w:rsidR="00AA4130" w:rsidRDefault="00AA4130">
      <w:pPr>
        <w:pStyle w:val="aff6"/>
        <w:ind w:firstLine="240"/>
        <w:rPr>
          <w:rFonts w:ascii="Times New Roman" w:hAnsi="Times New Roman" w:cs="宋体"/>
          <w:color w:val="000000" w:themeColor="text1"/>
        </w:rPr>
      </w:pPr>
    </w:p>
    <w:p w14:paraId="3DB5F2B4" w14:textId="77777777" w:rsidR="00AA4130" w:rsidRDefault="00AA4130">
      <w:pPr>
        <w:pStyle w:val="aff6"/>
        <w:ind w:firstLine="240"/>
        <w:rPr>
          <w:rFonts w:ascii="Times New Roman" w:hAnsi="Times New Roman" w:cs="宋体"/>
          <w:color w:val="000000" w:themeColor="text1"/>
        </w:rPr>
      </w:pPr>
    </w:p>
    <w:p w14:paraId="082CB4EB" w14:textId="77777777" w:rsidR="00AA4130" w:rsidRDefault="00AA4130">
      <w:pPr>
        <w:pStyle w:val="aff6"/>
        <w:ind w:firstLine="240"/>
        <w:rPr>
          <w:rFonts w:ascii="Times New Roman" w:hAnsi="Times New Roman" w:cs="宋体"/>
          <w:color w:val="000000" w:themeColor="text1"/>
        </w:rPr>
      </w:pPr>
    </w:p>
    <w:p w14:paraId="36254076" w14:textId="77777777" w:rsidR="00AA4130" w:rsidRDefault="00AA4130">
      <w:pPr>
        <w:pStyle w:val="aff6"/>
        <w:ind w:firstLine="240"/>
        <w:rPr>
          <w:rFonts w:ascii="Times New Roman" w:hAnsi="Times New Roman" w:cs="宋体"/>
          <w:color w:val="000000" w:themeColor="text1"/>
        </w:rPr>
      </w:pPr>
    </w:p>
    <w:p w14:paraId="4E26C555" w14:textId="77777777" w:rsidR="00AA4130" w:rsidRDefault="00AA4130">
      <w:pPr>
        <w:widowControl/>
        <w:jc w:val="left"/>
      </w:pPr>
    </w:p>
    <w:p w14:paraId="406D3F3F" w14:textId="77777777" w:rsidR="00AA4130" w:rsidRDefault="00AA4130">
      <w:pPr>
        <w:pStyle w:val="aff6"/>
        <w:ind w:firstLineChars="0" w:firstLine="0"/>
        <w:rPr>
          <w:rFonts w:ascii="Times New Roman" w:hAnsi="Times New Roman"/>
          <w:color w:val="000000"/>
        </w:rPr>
      </w:pPr>
    </w:p>
    <w:p w14:paraId="0756EA63" w14:textId="77777777" w:rsidR="00AA4130" w:rsidRDefault="00B91F4D">
      <w:pPr>
        <w:widowControl/>
        <w:jc w:val="left"/>
        <w:rPr>
          <w:b/>
          <w:bCs/>
          <w:color w:val="000000"/>
          <w:kern w:val="0"/>
          <w:sz w:val="24"/>
        </w:rPr>
      </w:pPr>
      <w:r>
        <w:rPr>
          <w:bCs/>
          <w:color w:val="000000"/>
        </w:rPr>
        <w:br w:type="page"/>
      </w:r>
    </w:p>
    <w:p w14:paraId="3A2026E8" w14:textId="77777777" w:rsidR="00AA4130" w:rsidRDefault="00B91F4D">
      <w:pPr>
        <w:pStyle w:val="30"/>
        <w:rPr>
          <w:rFonts w:ascii="Times New Roman"/>
          <w:bCs/>
          <w:color w:val="000000"/>
          <w:szCs w:val="24"/>
          <w:u w:val="none"/>
        </w:rPr>
      </w:pPr>
      <w:r>
        <w:rPr>
          <w:rFonts w:ascii="Times New Roman"/>
          <w:bCs/>
          <w:color w:val="000000"/>
          <w:szCs w:val="24"/>
          <w:u w:val="none"/>
        </w:rPr>
        <w:lastRenderedPageBreak/>
        <w:t xml:space="preserve">1-2 </w:t>
      </w:r>
      <w:r>
        <w:rPr>
          <w:rFonts w:ascii="Times New Roman"/>
          <w:bCs/>
          <w:color w:val="000000"/>
          <w:szCs w:val="24"/>
          <w:u w:val="none"/>
        </w:rPr>
        <w:t>供应商资格声明书（实质性格式）</w:t>
      </w:r>
    </w:p>
    <w:p w14:paraId="7E817602" w14:textId="77777777" w:rsidR="00AA4130" w:rsidRDefault="00B91F4D">
      <w:pPr>
        <w:jc w:val="center"/>
        <w:rPr>
          <w:b/>
          <w:color w:val="000000"/>
          <w:sz w:val="36"/>
          <w:szCs w:val="36"/>
        </w:rPr>
      </w:pPr>
      <w:r>
        <w:rPr>
          <w:rFonts w:hint="eastAsia"/>
          <w:b/>
          <w:color w:val="000000"/>
          <w:sz w:val="36"/>
          <w:szCs w:val="36"/>
        </w:rPr>
        <w:t>供应商资格声明书</w:t>
      </w:r>
    </w:p>
    <w:p w14:paraId="479921DD" w14:textId="77777777" w:rsidR="00AA4130" w:rsidRDefault="00AA4130">
      <w:pPr>
        <w:tabs>
          <w:tab w:val="left" w:pos="5580"/>
        </w:tabs>
        <w:spacing w:line="360" w:lineRule="auto"/>
        <w:rPr>
          <w:sz w:val="24"/>
        </w:rPr>
      </w:pPr>
    </w:p>
    <w:p w14:paraId="58B4EDEE" w14:textId="77777777" w:rsidR="00AA4130" w:rsidRDefault="00B91F4D">
      <w:pPr>
        <w:tabs>
          <w:tab w:val="left" w:pos="5580"/>
        </w:tabs>
        <w:spacing w:line="360" w:lineRule="auto"/>
        <w:rPr>
          <w:sz w:val="24"/>
        </w:rPr>
      </w:pPr>
      <w:r>
        <w:rPr>
          <w:sz w:val="24"/>
        </w:rPr>
        <w:t>致：</w:t>
      </w:r>
      <w:r>
        <w:rPr>
          <w:sz w:val="24"/>
          <w:u w:val="single"/>
        </w:rPr>
        <w:t>采购人或采购代理机构</w:t>
      </w:r>
    </w:p>
    <w:p w14:paraId="3018AAB7" w14:textId="77777777" w:rsidR="00AA4130" w:rsidRDefault="00B91F4D">
      <w:pPr>
        <w:spacing w:line="360" w:lineRule="auto"/>
        <w:ind w:firstLineChars="200" w:firstLine="480"/>
        <w:rPr>
          <w:sz w:val="24"/>
        </w:rPr>
      </w:pPr>
      <w:r>
        <w:rPr>
          <w:sz w:val="24"/>
        </w:rPr>
        <w:t>在参与本次项目磋商中，我单位承诺：</w:t>
      </w:r>
    </w:p>
    <w:p w14:paraId="3D59ED7F" w14:textId="77777777" w:rsidR="00AA4130" w:rsidRDefault="00B91F4D">
      <w:pPr>
        <w:numPr>
          <w:ilvl w:val="0"/>
          <w:numId w:val="13"/>
        </w:numPr>
        <w:spacing w:line="360" w:lineRule="auto"/>
        <w:ind w:left="1134"/>
        <w:rPr>
          <w:sz w:val="24"/>
          <w:szCs w:val="22"/>
        </w:rPr>
      </w:pPr>
      <w:r>
        <w:rPr>
          <w:sz w:val="24"/>
          <w:szCs w:val="22"/>
        </w:rPr>
        <w:t>具有良好的商业信誉和健全的财务会计制度；</w:t>
      </w:r>
    </w:p>
    <w:p w14:paraId="3DF8F1C3" w14:textId="77777777" w:rsidR="00AA4130" w:rsidRDefault="00B91F4D">
      <w:pPr>
        <w:numPr>
          <w:ilvl w:val="0"/>
          <w:numId w:val="13"/>
        </w:numPr>
        <w:spacing w:line="360" w:lineRule="auto"/>
        <w:ind w:left="1134"/>
        <w:rPr>
          <w:sz w:val="24"/>
          <w:szCs w:val="22"/>
        </w:rPr>
      </w:pPr>
      <w:r>
        <w:rPr>
          <w:sz w:val="24"/>
          <w:szCs w:val="22"/>
        </w:rPr>
        <w:t>具有履行合同所必需的设备和专业技术能力；</w:t>
      </w:r>
    </w:p>
    <w:p w14:paraId="125F8A67" w14:textId="77777777" w:rsidR="00AA4130" w:rsidRDefault="00B91F4D">
      <w:pPr>
        <w:numPr>
          <w:ilvl w:val="0"/>
          <w:numId w:val="13"/>
        </w:numPr>
        <w:spacing w:line="360" w:lineRule="auto"/>
        <w:ind w:left="1134"/>
        <w:rPr>
          <w:sz w:val="24"/>
          <w:szCs w:val="22"/>
        </w:rPr>
      </w:pPr>
      <w:r>
        <w:rPr>
          <w:sz w:val="24"/>
          <w:szCs w:val="22"/>
        </w:rPr>
        <w:t>有依法缴纳税收和社会保障资金的良好记录；</w:t>
      </w:r>
    </w:p>
    <w:p w14:paraId="764D4C9C" w14:textId="77777777" w:rsidR="00AA4130" w:rsidRDefault="00B91F4D">
      <w:pPr>
        <w:numPr>
          <w:ilvl w:val="0"/>
          <w:numId w:val="13"/>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E80E98C" w14:textId="77777777" w:rsidR="00AA4130" w:rsidRDefault="00B91F4D">
      <w:pPr>
        <w:numPr>
          <w:ilvl w:val="0"/>
          <w:numId w:val="13"/>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28C507E" w14:textId="77777777" w:rsidR="00AA4130" w:rsidRDefault="00B91F4D">
      <w:pPr>
        <w:numPr>
          <w:ilvl w:val="0"/>
          <w:numId w:val="1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5BF8A0D4" w14:textId="77777777" w:rsidR="00AA4130" w:rsidRDefault="00B91F4D">
      <w:pPr>
        <w:numPr>
          <w:ilvl w:val="0"/>
          <w:numId w:val="13"/>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AA4130" w14:paraId="4032317B" w14:textId="77777777">
        <w:trPr>
          <w:trHeight w:val="430"/>
          <w:jc w:val="center"/>
        </w:trPr>
        <w:tc>
          <w:tcPr>
            <w:tcW w:w="950" w:type="dxa"/>
            <w:vAlign w:val="center"/>
          </w:tcPr>
          <w:p w14:paraId="6C3EC18D" w14:textId="77777777" w:rsidR="00AA4130" w:rsidRDefault="00B91F4D">
            <w:pPr>
              <w:jc w:val="center"/>
              <w:rPr>
                <w:sz w:val="24"/>
              </w:rPr>
            </w:pPr>
            <w:r>
              <w:rPr>
                <w:sz w:val="24"/>
              </w:rPr>
              <w:t>序号</w:t>
            </w:r>
          </w:p>
        </w:tc>
        <w:tc>
          <w:tcPr>
            <w:tcW w:w="4574" w:type="dxa"/>
            <w:vAlign w:val="center"/>
          </w:tcPr>
          <w:p w14:paraId="3E943B94" w14:textId="77777777" w:rsidR="00AA4130" w:rsidRDefault="00B91F4D">
            <w:pPr>
              <w:jc w:val="center"/>
              <w:rPr>
                <w:sz w:val="24"/>
              </w:rPr>
            </w:pPr>
            <w:r>
              <w:rPr>
                <w:sz w:val="24"/>
              </w:rPr>
              <w:t>单位名称</w:t>
            </w:r>
          </w:p>
        </w:tc>
        <w:tc>
          <w:tcPr>
            <w:tcW w:w="2976" w:type="dxa"/>
            <w:vAlign w:val="center"/>
          </w:tcPr>
          <w:p w14:paraId="57BE7242" w14:textId="77777777" w:rsidR="00AA4130" w:rsidRDefault="00B91F4D">
            <w:pPr>
              <w:jc w:val="center"/>
              <w:rPr>
                <w:sz w:val="24"/>
              </w:rPr>
            </w:pPr>
            <w:r>
              <w:rPr>
                <w:sz w:val="24"/>
              </w:rPr>
              <w:t>相互关系</w:t>
            </w:r>
          </w:p>
        </w:tc>
      </w:tr>
      <w:tr w:rsidR="00AA4130" w14:paraId="08F86DEE" w14:textId="77777777">
        <w:trPr>
          <w:trHeight w:val="430"/>
          <w:jc w:val="center"/>
        </w:trPr>
        <w:tc>
          <w:tcPr>
            <w:tcW w:w="950" w:type="dxa"/>
            <w:vAlign w:val="center"/>
          </w:tcPr>
          <w:p w14:paraId="60A11DEA" w14:textId="77777777" w:rsidR="00AA4130" w:rsidRDefault="00B91F4D">
            <w:pPr>
              <w:jc w:val="center"/>
              <w:rPr>
                <w:sz w:val="24"/>
              </w:rPr>
            </w:pPr>
            <w:r>
              <w:rPr>
                <w:sz w:val="24"/>
              </w:rPr>
              <w:t>1</w:t>
            </w:r>
          </w:p>
        </w:tc>
        <w:tc>
          <w:tcPr>
            <w:tcW w:w="4574" w:type="dxa"/>
            <w:vAlign w:val="center"/>
          </w:tcPr>
          <w:p w14:paraId="200578DF" w14:textId="77777777" w:rsidR="00AA4130" w:rsidRDefault="00AA4130">
            <w:pPr>
              <w:jc w:val="center"/>
              <w:rPr>
                <w:sz w:val="24"/>
              </w:rPr>
            </w:pPr>
          </w:p>
        </w:tc>
        <w:tc>
          <w:tcPr>
            <w:tcW w:w="2976" w:type="dxa"/>
            <w:vAlign w:val="center"/>
          </w:tcPr>
          <w:p w14:paraId="0CFAB4D8" w14:textId="77777777" w:rsidR="00AA4130" w:rsidRDefault="00AA4130">
            <w:pPr>
              <w:jc w:val="center"/>
              <w:rPr>
                <w:sz w:val="24"/>
              </w:rPr>
            </w:pPr>
          </w:p>
        </w:tc>
      </w:tr>
      <w:tr w:rsidR="00AA4130" w14:paraId="0CA6F2DD" w14:textId="77777777">
        <w:trPr>
          <w:trHeight w:val="430"/>
          <w:jc w:val="center"/>
        </w:trPr>
        <w:tc>
          <w:tcPr>
            <w:tcW w:w="950" w:type="dxa"/>
            <w:vAlign w:val="center"/>
          </w:tcPr>
          <w:p w14:paraId="3D9E046D" w14:textId="77777777" w:rsidR="00AA4130" w:rsidRDefault="00B91F4D">
            <w:pPr>
              <w:jc w:val="center"/>
              <w:rPr>
                <w:sz w:val="24"/>
              </w:rPr>
            </w:pPr>
            <w:r>
              <w:rPr>
                <w:sz w:val="24"/>
              </w:rPr>
              <w:t>2</w:t>
            </w:r>
          </w:p>
        </w:tc>
        <w:tc>
          <w:tcPr>
            <w:tcW w:w="4574" w:type="dxa"/>
            <w:vAlign w:val="center"/>
          </w:tcPr>
          <w:p w14:paraId="721C8F94" w14:textId="77777777" w:rsidR="00AA4130" w:rsidRDefault="00AA4130">
            <w:pPr>
              <w:jc w:val="center"/>
              <w:rPr>
                <w:sz w:val="24"/>
              </w:rPr>
            </w:pPr>
          </w:p>
        </w:tc>
        <w:tc>
          <w:tcPr>
            <w:tcW w:w="2976" w:type="dxa"/>
            <w:vAlign w:val="center"/>
          </w:tcPr>
          <w:p w14:paraId="4CBD13A1" w14:textId="77777777" w:rsidR="00AA4130" w:rsidRDefault="00AA4130">
            <w:pPr>
              <w:jc w:val="center"/>
              <w:rPr>
                <w:sz w:val="24"/>
              </w:rPr>
            </w:pPr>
          </w:p>
        </w:tc>
      </w:tr>
      <w:tr w:rsidR="00AA4130" w14:paraId="5CC2CC7D" w14:textId="77777777">
        <w:trPr>
          <w:trHeight w:val="430"/>
          <w:jc w:val="center"/>
        </w:trPr>
        <w:tc>
          <w:tcPr>
            <w:tcW w:w="950" w:type="dxa"/>
            <w:vAlign w:val="center"/>
          </w:tcPr>
          <w:p w14:paraId="7BBFC6EC" w14:textId="77777777" w:rsidR="00AA4130" w:rsidRDefault="00B91F4D">
            <w:pPr>
              <w:jc w:val="center"/>
              <w:rPr>
                <w:sz w:val="24"/>
              </w:rPr>
            </w:pPr>
            <w:r>
              <w:rPr>
                <w:sz w:val="24"/>
              </w:rPr>
              <w:t>…</w:t>
            </w:r>
          </w:p>
        </w:tc>
        <w:tc>
          <w:tcPr>
            <w:tcW w:w="4574" w:type="dxa"/>
            <w:vAlign w:val="center"/>
          </w:tcPr>
          <w:p w14:paraId="073F463F" w14:textId="77777777" w:rsidR="00AA4130" w:rsidRDefault="00AA4130">
            <w:pPr>
              <w:jc w:val="center"/>
              <w:rPr>
                <w:sz w:val="24"/>
              </w:rPr>
            </w:pPr>
          </w:p>
        </w:tc>
        <w:tc>
          <w:tcPr>
            <w:tcW w:w="2976" w:type="dxa"/>
            <w:vAlign w:val="center"/>
          </w:tcPr>
          <w:p w14:paraId="217691C4" w14:textId="77777777" w:rsidR="00AA4130" w:rsidRDefault="00AA4130">
            <w:pPr>
              <w:jc w:val="center"/>
              <w:rPr>
                <w:sz w:val="24"/>
              </w:rPr>
            </w:pPr>
          </w:p>
        </w:tc>
      </w:tr>
    </w:tbl>
    <w:p w14:paraId="382BD1C5" w14:textId="77777777" w:rsidR="00AA4130" w:rsidRDefault="00AA4130"/>
    <w:p w14:paraId="565797DC" w14:textId="77777777" w:rsidR="00AA4130" w:rsidRDefault="00B91F4D">
      <w:pPr>
        <w:spacing w:line="360" w:lineRule="auto"/>
        <w:ind w:firstLineChars="200" w:firstLine="480"/>
        <w:rPr>
          <w:sz w:val="24"/>
        </w:rPr>
      </w:pPr>
      <w:r>
        <w:rPr>
          <w:rFonts w:hint="eastAsia"/>
          <w:sz w:val="24"/>
        </w:rPr>
        <w:t>我单位与本项目其他潜在供应商之间不存在单位负责人为同一人，以及直接控股、管理关系，也不存在直接或间接影响公平竞争的行为，接受与其他潜在供应商之间如果存在上述情形将会按照无效响应处理，并承担法律责任。</w:t>
      </w:r>
    </w:p>
    <w:p w14:paraId="7969C40F" w14:textId="77777777" w:rsidR="00AA4130" w:rsidRDefault="00B91F4D">
      <w:pPr>
        <w:spacing w:line="360" w:lineRule="auto"/>
        <w:ind w:firstLineChars="200" w:firstLine="480"/>
        <w:rPr>
          <w:sz w:val="24"/>
        </w:rPr>
      </w:pPr>
      <w:r>
        <w:rPr>
          <w:rFonts w:hint="eastAsia"/>
          <w:sz w:val="24"/>
        </w:rPr>
        <w:t>我单位在此声明，本次采购活动中提供的所有资料都是真实有效的，如发现提供虚假资料，或与事实不符而导致投标无效，甚至造成任何法律和经济纠纷，完全由我单位负责；保证在整个响应过程中独立进行，未组织、未参与任何与本项目有关的串通投标，</w:t>
      </w:r>
      <w:r>
        <w:rPr>
          <w:rFonts w:hint="eastAsia"/>
          <w:sz w:val="24"/>
        </w:rPr>
        <w:lastRenderedPageBreak/>
        <w:t>如有违反，将自愿接受行政主管部门对此作出的行政处罚，并且承担由此带来的一切后果和责任</w:t>
      </w:r>
      <w:r>
        <w:rPr>
          <w:rFonts w:hint="eastAsia"/>
          <w:sz w:val="24"/>
        </w:rPr>
        <w:t>(</w:t>
      </w:r>
      <w:r>
        <w:rPr>
          <w:rFonts w:hint="eastAsia"/>
          <w:sz w:val="24"/>
        </w:rPr>
        <w:t>包括但不限于法律后果以及给采购人或其他第三方带来的损失</w:t>
      </w:r>
      <w:r>
        <w:rPr>
          <w:rFonts w:hint="eastAsia"/>
          <w:sz w:val="24"/>
        </w:rPr>
        <w:t>)</w:t>
      </w:r>
      <w:r>
        <w:rPr>
          <w:rFonts w:hint="eastAsia"/>
          <w:sz w:val="24"/>
        </w:rPr>
        <w:t>。</w:t>
      </w:r>
    </w:p>
    <w:p w14:paraId="041B3DCC" w14:textId="77777777" w:rsidR="00AA4130" w:rsidRDefault="00B91F4D">
      <w:pPr>
        <w:spacing w:line="360" w:lineRule="auto"/>
        <w:ind w:firstLineChars="200" w:firstLine="480"/>
        <w:rPr>
          <w:sz w:val="24"/>
          <w:szCs w:val="22"/>
        </w:rPr>
      </w:pPr>
      <w:r>
        <w:rPr>
          <w:rFonts w:hint="eastAsia"/>
          <w:sz w:val="24"/>
        </w:rPr>
        <w:t>上述声明真实有效，否则我方负全部责任。</w:t>
      </w:r>
      <w:r>
        <w:rPr>
          <w:sz w:val="24"/>
        </w:rPr>
        <w:t>上述声明真实有效，否则我方负全部责任。</w:t>
      </w:r>
    </w:p>
    <w:p w14:paraId="241E7CAC" w14:textId="77777777" w:rsidR="00AA4130" w:rsidRDefault="00AA4130">
      <w:pPr>
        <w:spacing w:line="360" w:lineRule="auto"/>
        <w:ind w:firstLine="200"/>
        <w:rPr>
          <w:sz w:val="24"/>
        </w:rPr>
      </w:pPr>
    </w:p>
    <w:p w14:paraId="40A1A9DA" w14:textId="77777777" w:rsidR="00AA4130" w:rsidRDefault="00B91F4D">
      <w:pPr>
        <w:autoSpaceDE w:val="0"/>
        <w:autoSpaceDN w:val="0"/>
        <w:adjustRightInd w:val="0"/>
        <w:snapToGrid w:val="0"/>
        <w:spacing w:line="360" w:lineRule="auto"/>
        <w:ind w:firstLine="200"/>
        <w:jc w:val="right"/>
        <w:rPr>
          <w:color w:val="000000"/>
          <w:sz w:val="24"/>
          <w:lang w:val="zh-CN"/>
        </w:rPr>
      </w:pPr>
      <w:r>
        <w:rPr>
          <w:color w:val="000000"/>
          <w:sz w:val="24"/>
        </w:rPr>
        <w:t>供应商名称（加盖公章）</w:t>
      </w:r>
      <w:r>
        <w:rPr>
          <w:color w:val="000000"/>
          <w:sz w:val="24"/>
          <w:lang w:val="zh-CN"/>
        </w:rPr>
        <w:t>：</w:t>
      </w:r>
      <w:r>
        <w:rPr>
          <w:sz w:val="24"/>
        </w:rPr>
        <w:t>______</w:t>
      </w:r>
    </w:p>
    <w:p w14:paraId="14FDE218" w14:textId="77777777" w:rsidR="00AA4130" w:rsidRDefault="00B91F4D">
      <w:pPr>
        <w:spacing w:line="360" w:lineRule="auto"/>
        <w:ind w:firstLine="20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6AD77AA6" w14:textId="77777777" w:rsidR="00AA4130" w:rsidRDefault="00B91F4D">
      <w:pPr>
        <w:spacing w:line="360" w:lineRule="auto"/>
        <w:ind w:firstLine="200"/>
        <w:rPr>
          <w:sz w:val="24"/>
        </w:rPr>
      </w:pPr>
      <w:r>
        <w:rPr>
          <w:rFonts w:hint="eastAsia"/>
          <w:sz w:val="24"/>
        </w:rPr>
        <w:t>说明：供应商承诺不实的，依据《政府采购法》第七十七条“提供虚假材料谋取中标、成交的”有关规定予以处理。</w:t>
      </w:r>
    </w:p>
    <w:p w14:paraId="67891A87" w14:textId="77777777" w:rsidR="00AA4130" w:rsidRDefault="00AA4130">
      <w:pPr>
        <w:tabs>
          <w:tab w:val="left" w:pos="5580"/>
        </w:tabs>
        <w:spacing w:line="360" w:lineRule="auto"/>
        <w:ind w:firstLine="200"/>
        <w:rPr>
          <w:sz w:val="24"/>
        </w:rPr>
        <w:sectPr w:rsidR="00AA4130">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p>
    <w:p w14:paraId="11CBA05C" w14:textId="77777777" w:rsidR="00AA4130" w:rsidRDefault="00B91F4D">
      <w:pPr>
        <w:tabs>
          <w:tab w:val="left" w:pos="360"/>
        </w:tabs>
        <w:snapToGrid w:val="0"/>
        <w:spacing w:line="360" w:lineRule="auto"/>
        <w:outlineLvl w:val="1"/>
        <w:rPr>
          <w:b/>
          <w:bCs/>
          <w:sz w:val="24"/>
        </w:rPr>
      </w:pPr>
      <w:r>
        <w:rPr>
          <w:b/>
          <w:bCs/>
          <w:sz w:val="24"/>
        </w:rPr>
        <w:lastRenderedPageBreak/>
        <w:t xml:space="preserve">2 </w:t>
      </w:r>
      <w:r>
        <w:rPr>
          <w:b/>
          <w:bCs/>
          <w:sz w:val="24"/>
        </w:rPr>
        <w:t>落实政府采购政策需满足的资格要求（如有）</w:t>
      </w:r>
    </w:p>
    <w:p w14:paraId="4BD3B1CD" w14:textId="77777777" w:rsidR="00AA4130" w:rsidRDefault="00B91F4D">
      <w:pPr>
        <w:spacing w:line="360" w:lineRule="auto"/>
        <w:outlineLvl w:val="2"/>
        <w:rPr>
          <w:color w:val="000000"/>
          <w:sz w:val="24"/>
          <w:szCs w:val="20"/>
        </w:rPr>
      </w:pPr>
      <w:r>
        <w:rPr>
          <w:color w:val="000000"/>
          <w:sz w:val="24"/>
          <w:szCs w:val="20"/>
        </w:rPr>
        <w:t>2-1</w:t>
      </w:r>
      <w:r>
        <w:rPr>
          <w:color w:val="000000"/>
          <w:sz w:val="24"/>
          <w:szCs w:val="20"/>
        </w:rPr>
        <w:t>中小企业</w:t>
      </w:r>
      <w:r>
        <w:rPr>
          <w:rFonts w:hint="eastAsia"/>
          <w:color w:val="000000"/>
          <w:sz w:val="24"/>
          <w:szCs w:val="20"/>
        </w:rPr>
        <w:t>证明文件</w:t>
      </w:r>
    </w:p>
    <w:p w14:paraId="4D84A4CA" w14:textId="77777777" w:rsidR="00AA4130" w:rsidRDefault="00B91F4D">
      <w:pPr>
        <w:tabs>
          <w:tab w:val="left" w:pos="5580"/>
        </w:tabs>
        <w:spacing w:line="360" w:lineRule="auto"/>
        <w:rPr>
          <w:sz w:val="24"/>
        </w:rPr>
      </w:pPr>
      <w:bookmarkStart w:id="674" w:name="_Hlk149638175"/>
      <w:r>
        <w:rPr>
          <w:rFonts w:hint="eastAsia"/>
          <w:sz w:val="24"/>
        </w:rPr>
        <w:t>说明：</w:t>
      </w:r>
    </w:p>
    <w:p w14:paraId="74B2C820" w14:textId="77777777" w:rsidR="00AA4130" w:rsidRDefault="00B91F4D">
      <w:pPr>
        <w:tabs>
          <w:tab w:val="left" w:pos="5340"/>
        </w:tabs>
        <w:spacing w:line="360" w:lineRule="auto"/>
        <w:rPr>
          <w:sz w:val="24"/>
        </w:rPr>
      </w:pPr>
      <w:r>
        <w:rPr>
          <w:rFonts w:hint="eastAsia"/>
          <w:sz w:val="24"/>
        </w:rPr>
        <w:t>（</w:t>
      </w:r>
      <w:r>
        <w:rPr>
          <w:rFonts w:hint="eastAsia"/>
          <w:sz w:val="24"/>
        </w:rPr>
        <w:t>1</w:t>
      </w:r>
      <w:r>
        <w:rPr>
          <w:rFonts w:hint="eastAsia"/>
          <w:sz w:val="24"/>
        </w:rPr>
        <w:t>）</w:t>
      </w:r>
      <w:r>
        <w:rPr>
          <w:sz w:val="24"/>
        </w:rPr>
        <w:t>如本项目（包）不专门面向中小企业预留采购份额，供应商无须提供《中小企业声明函》或《残疾人福利性单位声明函》或由省级以上监狱管理局、戒毒管理局（含新</w:t>
      </w:r>
      <w:r>
        <w:rPr>
          <w:sz w:val="24"/>
        </w:rPr>
        <w:t xml:space="preserve"> </w:t>
      </w:r>
      <w:r>
        <w:rPr>
          <w:sz w:val="24"/>
        </w:rPr>
        <w:t>疆生产建设兵团）出具的属于监狱企业的证明文件；当供应商拟享受中小企业扶持政策时，仍应提供上述证明文件，否则不享受相关中小企业扶持政策</w:t>
      </w:r>
      <w:r>
        <w:rPr>
          <w:rFonts w:hint="eastAsia"/>
          <w:sz w:val="24"/>
        </w:rPr>
        <w:t>。</w:t>
      </w:r>
    </w:p>
    <w:p w14:paraId="09B45F4D" w14:textId="77777777" w:rsidR="00AA4130" w:rsidRDefault="00B91F4D">
      <w:pPr>
        <w:tabs>
          <w:tab w:val="left" w:pos="5580"/>
        </w:tabs>
        <w:spacing w:line="360" w:lineRule="auto"/>
        <w:rPr>
          <w:sz w:val="24"/>
        </w:rPr>
      </w:pPr>
      <w:r>
        <w:rPr>
          <w:rFonts w:hint="eastAsia"/>
          <w:sz w:val="24"/>
        </w:rPr>
        <w:t>（</w:t>
      </w:r>
      <w:r>
        <w:rPr>
          <w:rFonts w:hint="eastAsia"/>
          <w:sz w:val="24"/>
        </w:rPr>
        <w:t>2</w:t>
      </w:r>
      <w:r>
        <w:rPr>
          <w:rFonts w:hint="eastAsia"/>
          <w:sz w:val="24"/>
        </w:rPr>
        <w:t>）</w:t>
      </w:r>
      <w:r>
        <w:rPr>
          <w:sz w:val="24"/>
        </w:rPr>
        <w:t>如本项目（包）专门面向中小企业采购，响应文件中须提供《中小企业声明函》或《残疾人福利性单位声明函》，或提供由省级以上监狱管理局、戒毒管理局（含新疆生产建设兵团）出具的属于监狱企业的证明文件</w:t>
      </w:r>
      <w:r>
        <w:rPr>
          <w:rFonts w:hint="eastAsia"/>
          <w:sz w:val="24"/>
        </w:rPr>
        <w:t>。</w:t>
      </w:r>
    </w:p>
    <w:p w14:paraId="67B8C132" w14:textId="77777777" w:rsidR="00AA4130" w:rsidRDefault="00B91F4D">
      <w:pPr>
        <w:tabs>
          <w:tab w:val="left" w:pos="5580"/>
        </w:tabs>
        <w:spacing w:line="360" w:lineRule="auto"/>
        <w:rPr>
          <w:sz w:val="24"/>
        </w:rPr>
      </w:pPr>
      <w:r>
        <w:rPr>
          <w:rFonts w:hint="eastAsia"/>
          <w:sz w:val="24"/>
        </w:rPr>
        <w:t>（</w:t>
      </w:r>
      <w:r>
        <w:rPr>
          <w:rFonts w:hint="eastAsia"/>
          <w:sz w:val="24"/>
        </w:rPr>
        <w:t>3</w:t>
      </w:r>
      <w:r>
        <w:rPr>
          <w:rFonts w:hint="eastAsia"/>
          <w:sz w:val="24"/>
        </w:rPr>
        <w:t>）</w:t>
      </w:r>
      <w:r>
        <w:rPr>
          <w:sz w:val="24"/>
        </w:rPr>
        <w:t>如本项目（包）预留部分采购项目预算专门面向中小企业采购，且要求获得采购合同的供应商将采购项目中的一定比例分包给一家或者多家中小企业或要求供应商以</w:t>
      </w:r>
      <w:r>
        <w:rPr>
          <w:sz w:val="24"/>
        </w:rPr>
        <w:t xml:space="preserve"> </w:t>
      </w:r>
      <w:r>
        <w:rPr>
          <w:sz w:val="24"/>
        </w:rPr>
        <w:t>联合体形式参加采购活动，响应文件中须提供《中小企业声明函》或《残疾人福利性单位声明函》或由省级以上监狱管理局、戒毒管理局（含新疆生产建设兵团）出具的属于</w:t>
      </w:r>
      <w:r>
        <w:rPr>
          <w:sz w:val="24"/>
        </w:rPr>
        <w:t xml:space="preserve"> </w:t>
      </w:r>
      <w:r>
        <w:rPr>
          <w:sz w:val="24"/>
        </w:rPr>
        <w:t>监狱企业的证明文件</w:t>
      </w:r>
      <w:r>
        <w:rPr>
          <w:rFonts w:hint="eastAsia"/>
          <w:sz w:val="24"/>
        </w:rPr>
        <w:t>。</w:t>
      </w:r>
    </w:p>
    <w:p w14:paraId="09BC0C9C" w14:textId="77777777" w:rsidR="00AA4130" w:rsidRDefault="00B91F4D">
      <w:pPr>
        <w:tabs>
          <w:tab w:val="left" w:pos="5580"/>
        </w:tabs>
        <w:spacing w:line="360" w:lineRule="auto"/>
        <w:rPr>
          <w:sz w:val="24"/>
        </w:rPr>
      </w:pPr>
      <w:r>
        <w:rPr>
          <w:rFonts w:hint="eastAsia"/>
          <w:sz w:val="24"/>
        </w:rPr>
        <w:t>（</w:t>
      </w:r>
      <w:r>
        <w:rPr>
          <w:rFonts w:hint="eastAsia"/>
          <w:sz w:val="24"/>
        </w:rPr>
        <w:t>4</w:t>
      </w:r>
      <w:r>
        <w:rPr>
          <w:rFonts w:hint="eastAsia"/>
          <w:sz w:val="24"/>
        </w:rPr>
        <w:t>）中小企业声明函填写注意事项</w:t>
      </w:r>
      <w:r>
        <w:rPr>
          <w:rFonts w:hint="eastAsia"/>
          <w:sz w:val="24"/>
        </w:rPr>
        <w:t xml:space="preserve"> </w:t>
      </w:r>
    </w:p>
    <w:p w14:paraId="35D88C28" w14:textId="77777777" w:rsidR="00AA4130" w:rsidRDefault="00B91F4D">
      <w:pPr>
        <w:tabs>
          <w:tab w:val="left" w:pos="5580"/>
        </w:tabs>
        <w:spacing w:line="360" w:lineRule="auto"/>
        <w:rPr>
          <w:sz w:val="24"/>
        </w:rPr>
      </w:pPr>
      <w:r>
        <w:rPr>
          <w:rFonts w:hint="eastAsia"/>
          <w:sz w:val="24"/>
        </w:rPr>
        <w:t>1</w:t>
      </w:r>
      <w:r>
        <w:rPr>
          <w:rFonts w:hint="eastAsia"/>
          <w:sz w:val="24"/>
        </w:rPr>
        <w:t>）《中小企业声明函》由参加政府采购活动的供应商出具。联合体参与的，《中小企业声明函》可由牵头人出具。</w:t>
      </w:r>
    </w:p>
    <w:p w14:paraId="4F85B113" w14:textId="77777777" w:rsidR="00AA4130" w:rsidRDefault="00B91F4D">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6E6F7DF" w14:textId="77777777" w:rsidR="00AA4130" w:rsidRDefault="00B91F4D">
      <w:pPr>
        <w:tabs>
          <w:tab w:val="left" w:pos="5580"/>
        </w:tabs>
        <w:spacing w:line="360" w:lineRule="auto"/>
        <w:rPr>
          <w:sz w:val="24"/>
        </w:rPr>
      </w:pPr>
      <w:r>
        <w:rPr>
          <w:rFonts w:hint="eastAsia"/>
          <w:sz w:val="24"/>
        </w:rPr>
        <w:t>3</w:t>
      </w:r>
      <w:r>
        <w:rPr>
          <w:rFonts w:hint="eastAsia"/>
          <w:sz w:val="24"/>
        </w:rPr>
        <w:t>）对于多标的采购项目，供应商应充分、准确地了解所提供货物的制造企业、提供服务的承接企业信息。对相关情况了解不清楚的，不建议填报本声明函。</w:t>
      </w:r>
    </w:p>
    <w:p w14:paraId="0E2C41A7" w14:textId="77777777" w:rsidR="00AA4130" w:rsidRDefault="00B91F4D">
      <w:pPr>
        <w:tabs>
          <w:tab w:val="left" w:pos="5580"/>
        </w:tabs>
        <w:spacing w:line="360" w:lineRule="auto"/>
        <w:rPr>
          <w:sz w:val="24"/>
        </w:rPr>
      </w:pPr>
      <w:r>
        <w:rPr>
          <w:rFonts w:hint="eastAsia"/>
          <w:sz w:val="24"/>
        </w:rPr>
        <w:t>（</w:t>
      </w:r>
      <w:r>
        <w:rPr>
          <w:rFonts w:hint="eastAsia"/>
          <w:sz w:val="24"/>
        </w:rPr>
        <w:t>5</w:t>
      </w:r>
      <w:r>
        <w:rPr>
          <w:rFonts w:hint="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号）》及《金融业企业划型标准规定》（〔</w:t>
      </w:r>
      <w:r>
        <w:rPr>
          <w:rFonts w:hint="eastAsia"/>
          <w:sz w:val="24"/>
        </w:rPr>
        <w:t>2015</w:t>
      </w:r>
      <w:r>
        <w:rPr>
          <w:rFonts w:hint="eastAsia"/>
          <w:sz w:val="24"/>
        </w:rPr>
        <w:t>〕</w:t>
      </w:r>
      <w:r>
        <w:rPr>
          <w:rFonts w:hint="eastAsia"/>
          <w:sz w:val="24"/>
        </w:rPr>
        <w:t xml:space="preserve">309  </w:t>
      </w:r>
      <w:r>
        <w:rPr>
          <w:rFonts w:hint="eastAsia"/>
          <w:sz w:val="24"/>
        </w:rPr>
        <w:t>号）等国务院批准的中小企业划分标准执行</w:t>
      </w:r>
      <w:r>
        <w:rPr>
          <w:sz w:val="24"/>
        </w:rPr>
        <w:t>。</w:t>
      </w:r>
      <w:bookmarkEnd w:id="674"/>
    </w:p>
    <w:p w14:paraId="33D71756" w14:textId="77777777" w:rsidR="00AA4130" w:rsidRDefault="00B91F4D">
      <w:pPr>
        <w:spacing w:line="360" w:lineRule="auto"/>
        <w:outlineLvl w:val="2"/>
        <w:rPr>
          <w:b/>
          <w:sz w:val="24"/>
        </w:rPr>
      </w:pPr>
      <w:bookmarkStart w:id="675" w:name="_Hlk149638251"/>
      <w:r>
        <w:rPr>
          <w:rFonts w:hint="eastAsia"/>
          <w:spacing w:val="-1"/>
          <w:sz w:val="24"/>
        </w:rPr>
        <w:lastRenderedPageBreak/>
        <w:t>2</w:t>
      </w:r>
      <w:r>
        <w:rPr>
          <w:spacing w:val="-1"/>
          <w:sz w:val="24"/>
        </w:rPr>
        <w:t>-1-1</w:t>
      </w:r>
      <w:r>
        <w:rPr>
          <w:spacing w:val="-1"/>
          <w:sz w:val="24"/>
        </w:rPr>
        <w:t>中小企业</w:t>
      </w:r>
      <w:r>
        <w:rPr>
          <w:rFonts w:hint="eastAsia"/>
          <w:spacing w:val="-1"/>
          <w:sz w:val="24"/>
        </w:rPr>
        <w:t>证明文件</w:t>
      </w:r>
    </w:p>
    <w:bookmarkEnd w:id="675"/>
    <w:p w14:paraId="0E388FA1" w14:textId="77777777" w:rsidR="00AA4130" w:rsidRDefault="00AA4130">
      <w:pPr>
        <w:spacing w:line="360" w:lineRule="auto"/>
        <w:ind w:firstLine="504"/>
        <w:rPr>
          <w:sz w:val="30"/>
          <w:szCs w:val="30"/>
        </w:rPr>
      </w:pPr>
    </w:p>
    <w:p w14:paraId="2AEAD427" w14:textId="77777777" w:rsidR="00AA4130" w:rsidRDefault="00B91F4D">
      <w:pPr>
        <w:pStyle w:val="30"/>
        <w:spacing w:before="0"/>
        <w:ind w:left="11"/>
        <w:jc w:val="center"/>
        <w:rPr>
          <w:rFonts w:ascii="Times New Roman"/>
          <w:sz w:val="30"/>
          <w:szCs w:val="30"/>
          <w:u w:val="none"/>
        </w:rPr>
      </w:pPr>
      <w:bookmarkStart w:id="676" w:name="_Toc148536827"/>
      <w:bookmarkStart w:id="677" w:name="_Toc148537103"/>
      <w:r>
        <w:rPr>
          <w:rFonts w:ascii="Times New Roman"/>
          <w:sz w:val="30"/>
          <w:szCs w:val="30"/>
          <w:u w:val="none"/>
        </w:rPr>
        <w:t>中小企业声明函（工程、服务）格式</w:t>
      </w:r>
      <w:bookmarkEnd w:id="676"/>
      <w:bookmarkEnd w:id="677"/>
    </w:p>
    <w:p w14:paraId="0DD9ACA5" w14:textId="77777777" w:rsidR="00AA4130" w:rsidRDefault="00B91F4D">
      <w:pPr>
        <w:spacing w:line="360" w:lineRule="auto"/>
        <w:ind w:left="220" w:right="415" w:firstLine="640"/>
        <w:rPr>
          <w:sz w:val="24"/>
        </w:rPr>
      </w:pPr>
      <w:r>
        <w:rPr>
          <w:sz w:val="24"/>
        </w:rPr>
        <w:t>本公司（联合体）郑重声明，根据《政府采购促进中小企业发展管理办法》（财库﹝</w:t>
      </w:r>
      <w:r>
        <w:rPr>
          <w:sz w:val="24"/>
        </w:rPr>
        <w:t>2020</w:t>
      </w:r>
      <w:r>
        <w:rPr>
          <w:sz w:val="24"/>
        </w:rPr>
        <w:t>﹞</w:t>
      </w:r>
      <w:r>
        <w:rPr>
          <w:sz w:val="24"/>
        </w:rPr>
        <w:t>46</w:t>
      </w:r>
      <w:r>
        <w:rPr>
          <w:sz w:val="24"/>
        </w:rPr>
        <w:t>号）的规定，本公司（联合体）参加</w:t>
      </w:r>
      <w:r>
        <w:rPr>
          <w:i/>
          <w:sz w:val="24"/>
          <w:u w:val="single"/>
        </w:rPr>
        <w:t>（单位名称）</w:t>
      </w:r>
      <w:r>
        <w:rPr>
          <w:sz w:val="24"/>
        </w:rPr>
        <w:t>的</w:t>
      </w:r>
      <w:r>
        <w:rPr>
          <w:i/>
          <w:sz w:val="24"/>
          <w:u w:val="single"/>
        </w:rPr>
        <w:t>（项目名称）</w:t>
      </w:r>
      <w:r>
        <w:rPr>
          <w:sz w:val="24"/>
        </w:rPr>
        <w:t>采购活动，工程的施工单位全部为符合政策要求的中小企业（或者：服务全部由符合政策要求的中小企业承接）。相关企业（含联合体中的中小企业、签订分包意向协议的中小企业）的具体情况如下：</w:t>
      </w:r>
    </w:p>
    <w:p w14:paraId="72C0EC90" w14:textId="77777777" w:rsidR="00AA4130" w:rsidRDefault="00B91F4D">
      <w:pPr>
        <w:numPr>
          <w:ilvl w:val="0"/>
          <w:numId w:val="14"/>
        </w:numPr>
        <w:tabs>
          <w:tab w:val="left" w:pos="1276"/>
          <w:tab w:val="left" w:pos="5005"/>
          <w:tab w:val="left" w:pos="7227"/>
        </w:tabs>
        <w:autoSpaceDE w:val="0"/>
        <w:autoSpaceDN w:val="0"/>
        <w:spacing w:line="360" w:lineRule="auto"/>
        <w:ind w:left="284" w:right="236" w:firstLine="576"/>
        <w:jc w:val="left"/>
        <w:rPr>
          <w:sz w:val="24"/>
        </w:rPr>
      </w:pPr>
      <w:r>
        <w:rPr>
          <w:i/>
          <w:sz w:val="24"/>
          <w:u w:val="single" w:color="000000"/>
        </w:rPr>
        <w:t>（标的名称）</w:t>
      </w:r>
      <w:r>
        <w:rPr>
          <w:sz w:val="24"/>
        </w:rPr>
        <w:t>，属于</w:t>
      </w:r>
      <w:r>
        <w:rPr>
          <w:i/>
          <w:sz w:val="24"/>
        </w:rPr>
        <w:t>（</w:t>
      </w:r>
      <w:r>
        <w:rPr>
          <w:i/>
          <w:sz w:val="24"/>
          <w:u w:val="single" w:color="000000"/>
        </w:rPr>
        <w:t>采购文件中明确的所属行业）</w:t>
      </w:r>
      <w:r>
        <w:rPr>
          <w:sz w:val="24"/>
        </w:rPr>
        <w:t>；承建（承接）企业为</w:t>
      </w:r>
      <w:r>
        <w:rPr>
          <w:i/>
          <w:sz w:val="24"/>
          <w:u w:val="single"/>
        </w:rPr>
        <w:t>（企业名称）</w:t>
      </w:r>
      <w:r>
        <w:rPr>
          <w:sz w:val="24"/>
        </w:rPr>
        <w:t>，从业人员</w:t>
      </w:r>
      <w:r>
        <w:rPr>
          <w:sz w:val="24"/>
          <w:u w:val="single"/>
        </w:rPr>
        <w:tab/>
      </w:r>
      <w:r>
        <w:rPr>
          <w:sz w:val="24"/>
        </w:rPr>
        <w:t>人，营业收入为</w:t>
      </w:r>
      <w:r>
        <w:rPr>
          <w:sz w:val="24"/>
          <w:u w:val="single"/>
        </w:rPr>
        <w:tab/>
      </w:r>
      <w:r>
        <w:rPr>
          <w:sz w:val="24"/>
        </w:rPr>
        <w:t>万元，资产总额为</w:t>
      </w:r>
      <w:r>
        <w:rPr>
          <w:sz w:val="24"/>
          <w:u w:val="single"/>
        </w:rPr>
        <w:tab/>
      </w:r>
      <w:r>
        <w:rPr>
          <w:sz w:val="24"/>
        </w:rPr>
        <w:t>万元</w:t>
      </w:r>
      <w:hyperlink w:anchor="_bookmark1" w:history="1">
        <w:r>
          <w:rPr>
            <w:position w:val="16"/>
            <w:sz w:val="24"/>
          </w:rPr>
          <w:t>1</w:t>
        </w:r>
      </w:hyperlink>
      <w:r>
        <w:rPr>
          <w:sz w:val="24"/>
        </w:rPr>
        <w:t>，属于</w:t>
      </w:r>
      <w:r>
        <w:rPr>
          <w:i/>
          <w:sz w:val="24"/>
          <w:u w:val="single"/>
        </w:rPr>
        <w:t>（中型企业、小型企业、微型企业）</w:t>
      </w:r>
      <w:r>
        <w:rPr>
          <w:sz w:val="24"/>
        </w:rPr>
        <w:t>；</w:t>
      </w:r>
    </w:p>
    <w:p w14:paraId="6E403A1C" w14:textId="77777777" w:rsidR="00AA4130" w:rsidRDefault="00B91F4D">
      <w:pPr>
        <w:numPr>
          <w:ilvl w:val="0"/>
          <w:numId w:val="14"/>
        </w:numPr>
        <w:tabs>
          <w:tab w:val="left" w:pos="1243"/>
          <w:tab w:val="left" w:pos="1806"/>
          <w:tab w:val="left" w:pos="5005"/>
          <w:tab w:val="left" w:pos="7213"/>
        </w:tabs>
        <w:autoSpaceDE w:val="0"/>
        <w:autoSpaceDN w:val="0"/>
        <w:spacing w:line="360" w:lineRule="auto"/>
        <w:ind w:left="205" w:right="258" w:firstLine="655"/>
        <w:jc w:val="left"/>
        <w:rPr>
          <w:sz w:val="24"/>
        </w:rPr>
      </w:pPr>
      <w:r>
        <w:rPr>
          <w:i/>
          <w:sz w:val="24"/>
          <w:u w:val="single" w:color="000000"/>
        </w:rPr>
        <w:t>（标的名称）</w:t>
      </w:r>
      <w:r>
        <w:rPr>
          <w:sz w:val="24"/>
        </w:rPr>
        <w:t>，属于</w:t>
      </w:r>
      <w:r>
        <w:rPr>
          <w:i/>
          <w:sz w:val="24"/>
        </w:rPr>
        <w:t>（</w:t>
      </w:r>
      <w:r>
        <w:rPr>
          <w:i/>
          <w:sz w:val="24"/>
          <w:u w:val="single" w:color="000000"/>
        </w:rPr>
        <w:t>采购文件中明确的所属行业）</w:t>
      </w:r>
      <w:r>
        <w:rPr>
          <w:sz w:val="24"/>
        </w:rPr>
        <w:t>；承建（承接）企业为</w:t>
      </w:r>
      <w:r>
        <w:rPr>
          <w:i/>
          <w:sz w:val="24"/>
          <w:u w:val="single" w:color="000000"/>
        </w:rPr>
        <w:t>（企业名称）</w:t>
      </w:r>
      <w:r>
        <w:rPr>
          <w:sz w:val="24"/>
        </w:rPr>
        <w:t>，从业人员</w:t>
      </w:r>
      <w:r>
        <w:rPr>
          <w:sz w:val="24"/>
          <w:u w:val="single" w:color="000000"/>
        </w:rPr>
        <w:tab/>
      </w:r>
      <w:r>
        <w:rPr>
          <w:sz w:val="24"/>
        </w:rPr>
        <w:t>人，营业收入为</w:t>
      </w:r>
      <w:r>
        <w:rPr>
          <w:sz w:val="24"/>
          <w:u w:val="single" w:color="000000"/>
        </w:rPr>
        <w:tab/>
      </w:r>
      <w:r>
        <w:rPr>
          <w:sz w:val="24"/>
        </w:rPr>
        <w:t>万元，资产总额为</w:t>
      </w:r>
      <w:r>
        <w:rPr>
          <w:sz w:val="24"/>
          <w:u w:val="single" w:color="000000"/>
        </w:rPr>
        <w:tab/>
      </w:r>
      <w:r>
        <w:rPr>
          <w:sz w:val="24"/>
        </w:rPr>
        <w:t>万元，属于</w:t>
      </w:r>
      <w:r>
        <w:rPr>
          <w:i/>
          <w:sz w:val="24"/>
          <w:u w:val="single" w:color="000000"/>
        </w:rPr>
        <w:t>（中型企业、小型企业、微型企业）</w:t>
      </w:r>
      <w:r>
        <w:rPr>
          <w:sz w:val="24"/>
        </w:rPr>
        <w:t>；</w:t>
      </w:r>
    </w:p>
    <w:p w14:paraId="3102304B" w14:textId="77777777" w:rsidR="00AA4130" w:rsidRDefault="00B91F4D">
      <w:pPr>
        <w:spacing w:line="360" w:lineRule="auto"/>
        <w:ind w:left="860"/>
        <w:rPr>
          <w:sz w:val="24"/>
        </w:rPr>
      </w:pPr>
      <w:r>
        <w:rPr>
          <w:sz w:val="24"/>
        </w:rPr>
        <w:t>……</w:t>
      </w:r>
    </w:p>
    <w:p w14:paraId="3C038B48" w14:textId="77777777" w:rsidR="00AA4130" w:rsidRDefault="00B91F4D">
      <w:pPr>
        <w:spacing w:line="360" w:lineRule="auto"/>
        <w:ind w:left="220" w:right="417" w:firstLine="645"/>
        <w:rPr>
          <w:sz w:val="24"/>
        </w:rPr>
      </w:pPr>
      <w:r>
        <w:rPr>
          <w:sz w:val="24"/>
        </w:rPr>
        <w:t>以上企业，不属于大企业的分支机构，不存在控股股东为大企业的情形，也不存在与大企业的负责人为同一人的情形。</w:t>
      </w:r>
    </w:p>
    <w:p w14:paraId="6F03216B" w14:textId="77777777" w:rsidR="00AA4130" w:rsidRDefault="00B91F4D">
      <w:pPr>
        <w:spacing w:line="360" w:lineRule="auto"/>
        <w:ind w:firstLine="504"/>
        <w:rPr>
          <w:spacing w:val="6"/>
          <w:sz w:val="24"/>
        </w:rPr>
      </w:pPr>
      <w:r>
        <w:rPr>
          <w:sz w:val="24"/>
        </w:rPr>
        <w:t>本企业对上述声明内容的真实性负责。如有虚假，将依法承担相应责任。</w:t>
      </w:r>
    </w:p>
    <w:p w14:paraId="66260506" w14:textId="77777777" w:rsidR="00AA4130" w:rsidRDefault="00AA4130">
      <w:pPr>
        <w:spacing w:line="360" w:lineRule="auto"/>
        <w:ind w:firstLine="504"/>
        <w:rPr>
          <w:spacing w:val="6"/>
          <w:sz w:val="24"/>
        </w:rPr>
      </w:pPr>
    </w:p>
    <w:p w14:paraId="5B9B9A75" w14:textId="77777777" w:rsidR="00AA4130" w:rsidRDefault="00AA4130">
      <w:pPr>
        <w:spacing w:line="360" w:lineRule="auto"/>
        <w:ind w:right="360" w:firstLine="480"/>
        <w:jc w:val="right"/>
        <w:rPr>
          <w:sz w:val="24"/>
        </w:rPr>
      </w:pPr>
    </w:p>
    <w:p w14:paraId="7B816E31" w14:textId="77777777" w:rsidR="00AA4130" w:rsidRDefault="00B91F4D">
      <w:pPr>
        <w:spacing w:line="360" w:lineRule="auto"/>
        <w:ind w:right="360" w:firstLine="480"/>
        <w:jc w:val="right"/>
        <w:rPr>
          <w:sz w:val="24"/>
        </w:rPr>
      </w:pPr>
      <w:r>
        <w:rPr>
          <w:sz w:val="24"/>
        </w:rPr>
        <w:t>企业名称（盖章）：</w:t>
      </w:r>
      <w:r>
        <w:rPr>
          <w:sz w:val="24"/>
        </w:rPr>
        <w:t>________</w:t>
      </w:r>
    </w:p>
    <w:p w14:paraId="2F6D3906" w14:textId="77777777" w:rsidR="00AA4130" w:rsidRDefault="00B91F4D">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0C317253" w14:textId="77777777" w:rsidR="00AA4130" w:rsidRDefault="00AA4130">
      <w:pPr>
        <w:spacing w:line="360" w:lineRule="auto"/>
        <w:ind w:right="360" w:firstLine="480"/>
        <w:jc w:val="right"/>
        <w:rPr>
          <w:sz w:val="24"/>
        </w:rPr>
      </w:pPr>
    </w:p>
    <w:p w14:paraId="5FFB9724" w14:textId="77777777" w:rsidR="00AA4130" w:rsidRDefault="00AA4130">
      <w:pPr>
        <w:adjustRightInd w:val="0"/>
        <w:snapToGrid w:val="0"/>
        <w:rPr>
          <w:sz w:val="24"/>
          <w:szCs w:val="21"/>
        </w:rPr>
      </w:pPr>
    </w:p>
    <w:tbl>
      <w:tblPr>
        <w:tblW w:w="0" w:type="auto"/>
        <w:tblBorders>
          <w:top w:val="single" w:sz="4" w:space="0" w:color="auto"/>
        </w:tblBorders>
        <w:tblLook w:val="04A0" w:firstRow="1" w:lastRow="0" w:firstColumn="1" w:lastColumn="0" w:noHBand="0" w:noVBand="1"/>
      </w:tblPr>
      <w:tblGrid>
        <w:gridCol w:w="8946"/>
      </w:tblGrid>
      <w:tr w:rsidR="00AA4130" w14:paraId="6EF42565" w14:textId="77777777">
        <w:tc>
          <w:tcPr>
            <w:tcW w:w="8946" w:type="dxa"/>
          </w:tcPr>
          <w:p w14:paraId="51E23ABC" w14:textId="77777777" w:rsidR="00AA4130" w:rsidRDefault="00B91F4D">
            <w:pPr>
              <w:adjustRightInd w:val="0"/>
              <w:snapToGrid w:val="0"/>
              <w:rPr>
                <w:szCs w:val="21"/>
              </w:rPr>
            </w:pPr>
            <w:r>
              <w:rPr>
                <w:szCs w:val="21"/>
                <w:vertAlign w:val="superscript"/>
              </w:rPr>
              <w:t>1</w:t>
            </w:r>
            <w:r>
              <w:rPr>
                <w:szCs w:val="21"/>
              </w:rPr>
              <w:t>从业人员、营业收入、资产总额填报上一年度数据，无上一年度数据的新成立企业可不填报。</w:t>
            </w:r>
            <w:r>
              <w:rPr>
                <w:rFonts w:hint="eastAsia"/>
              </w:rPr>
              <w:t>供应商应明确标出中小微企业所属类型，否则不予认可。</w:t>
            </w:r>
          </w:p>
        </w:tc>
      </w:tr>
    </w:tbl>
    <w:p w14:paraId="12E3EF35" w14:textId="77777777" w:rsidR="00AA4130" w:rsidRDefault="00B91F4D">
      <w:pPr>
        <w:widowControl/>
        <w:jc w:val="left"/>
        <w:rPr>
          <w:b/>
          <w:bCs/>
          <w:color w:val="000000"/>
          <w:sz w:val="36"/>
          <w:szCs w:val="36"/>
        </w:rPr>
      </w:pPr>
      <w:r>
        <w:rPr>
          <w:b/>
          <w:bCs/>
          <w:color w:val="000000"/>
          <w:sz w:val="36"/>
          <w:szCs w:val="36"/>
        </w:rPr>
        <w:br w:type="page"/>
      </w:r>
    </w:p>
    <w:p w14:paraId="072C8B62" w14:textId="77777777" w:rsidR="00AA4130" w:rsidRDefault="00B91F4D">
      <w:pPr>
        <w:pStyle w:val="30"/>
        <w:spacing w:before="0"/>
        <w:ind w:left="11"/>
        <w:jc w:val="center"/>
        <w:rPr>
          <w:rFonts w:ascii="Times New Roman"/>
          <w:b w:val="0"/>
          <w:color w:val="000000"/>
          <w:sz w:val="36"/>
          <w:szCs w:val="36"/>
          <w:u w:val="none"/>
        </w:rPr>
      </w:pPr>
      <w:r>
        <w:rPr>
          <w:rFonts w:ascii="Times New Roman"/>
          <w:sz w:val="30"/>
          <w:szCs w:val="30"/>
          <w:u w:val="none"/>
        </w:rPr>
        <w:lastRenderedPageBreak/>
        <w:t>残疾人福利性单位声明函格式</w:t>
      </w:r>
    </w:p>
    <w:p w14:paraId="52EBDE8E" w14:textId="77777777" w:rsidR="00AA4130" w:rsidRDefault="00B91F4D">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3DC5D104" w14:textId="77777777" w:rsidR="00AA4130" w:rsidRDefault="00B91F4D">
      <w:pPr>
        <w:spacing w:line="588" w:lineRule="exact"/>
        <w:ind w:firstLine="482"/>
        <w:rPr>
          <w:b/>
          <w:spacing w:val="6"/>
          <w:sz w:val="24"/>
        </w:rPr>
      </w:pPr>
      <w:r>
        <w:rPr>
          <w:b/>
          <w:sz w:val="24"/>
        </w:rPr>
        <w:t>□</w:t>
      </w:r>
      <w:r>
        <w:rPr>
          <w:b/>
          <w:spacing w:val="6"/>
          <w:sz w:val="24"/>
        </w:rPr>
        <w:t>不属于符合条件的残疾人福利性单位。</w:t>
      </w:r>
    </w:p>
    <w:p w14:paraId="68F061B7" w14:textId="77777777" w:rsidR="00AA4130" w:rsidRDefault="00B91F4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68E18C75" w14:textId="77777777" w:rsidR="00AA4130" w:rsidRDefault="00B91F4D">
      <w:pPr>
        <w:spacing w:line="588" w:lineRule="exact"/>
        <w:ind w:firstLineChars="200" w:firstLine="506"/>
        <w:rPr>
          <w:spacing w:val="6"/>
          <w:sz w:val="24"/>
        </w:rPr>
      </w:pPr>
      <w:r>
        <w:rPr>
          <w:b/>
          <w:spacing w:val="6"/>
          <w:sz w:val="24"/>
        </w:rPr>
        <w:t>本单位对上述声明的真实性负责。如有虚假，将依法承担相应责任。</w:t>
      </w:r>
    </w:p>
    <w:p w14:paraId="2FD662AF" w14:textId="77777777" w:rsidR="00AA4130" w:rsidRDefault="00AA4130">
      <w:pPr>
        <w:spacing w:line="588" w:lineRule="exact"/>
        <w:ind w:firstLineChars="200" w:firstLine="504"/>
        <w:rPr>
          <w:spacing w:val="6"/>
          <w:sz w:val="24"/>
        </w:rPr>
      </w:pPr>
    </w:p>
    <w:p w14:paraId="4E94A8EB" w14:textId="77777777" w:rsidR="00AA4130" w:rsidRDefault="00AA4130">
      <w:pPr>
        <w:spacing w:line="588" w:lineRule="exact"/>
        <w:ind w:firstLineChars="200" w:firstLine="504"/>
        <w:rPr>
          <w:spacing w:val="6"/>
          <w:sz w:val="24"/>
        </w:rPr>
      </w:pPr>
    </w:p>
    <w:p w14:paraId="382114F1" w14:textId="77777777" w:rsidR="00AA4130" w:rsidRDefault="00B91F4D">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14:paraId="682D25A9" w14:textId="77777777" w:rsidR="00AA4130" w:rsidRDefault="00B91F4D">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14:paraId="270AA282" w14:textId="77777777" w:rsidR="00AA4130" w:rsidRDefault="00B91F4D">
      <w:pPr>
        <w:widowControl/>
        <w:jc w:val="left"/>
        <w:rPr>
          <w:color w:val="000000"/>
          <w:sz w:val="24"/>
          <w:szCs w:val="20"/>
        </w:rPr>
      </w:pPr>
      <w:r>
        <w:rPr>
          <w:color w:val="000000"/>
          <w:sz w:val="24"/>
          <w:szCs w:val="20"/>
        </w:rPr>
        <w:br w:type="page"/>
      </w:r>
    </w:p>
    <w:p w14:paraId="05438E30" w14:textId="77777777" w:rsidR="00AA4130" w:rsidRDefault="00B91F4D">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0BB27419" w14:textId="77777777" w:rsidR="00AA4130" w:rsidRDefault="00AA4130">
      <w:pPr>
        <w:widowControl/>
        <w:jc w:val="left"/>
        <w:rPr>
          <w:sz w:val="24"/>
        </w:rPr>
      </w:pPr>
    </w:p>
    <w:p w14:paraId="6F9BC0C3" w14:textId="77777777" w:rsidR="00AA4130" w:rsidRDefault="00AA4130">
      <w:pPr>
        <w:pStyle w:val="aff6"/>
        <w:ind w:firstLine="240"/>
        <w:rPr>
          <w:rFonts w:ascii="Times New Roman" w:hAnsi="Times New Roman"/>
        </w:rPr>
      </w:pPr>
    </w:p>
    <w:p w14:paraId="20BDFB8C" w14:textId="77777777" w:rsidR="00AA4130" w:rsidRDefault="00B91F4D">
      <w:pPr>
        <w:widowControl/>
        <w:jc w:val="left"/>
        <w:rPr>
          <w:sz w:val="24"/>
        </w:rPr>
      </w:pPr>
      <w:r>
        <w:rPr>
          <w:sz w:val="24"/>
        </w:rPr>
        <w:br w:type="page"/>
      </w:r>
    </w:p>
    <w:p w14:paraId="3367ED85" w14:textId="77777777" w:rsidR="00AA4130" w:rsidRPr="007477B7" w:rsidRDefault="00B91F4D" w:rsidP="00C232C3">
      <w:pPr>
        <w:spacing w:line="360" w:lineRule="auto"/>
        <w:outlineLvl w:val="2"/>
        <w:rPr>
          <w:color w:val="000000" w:themeColor="text1"/>
          <w:sz w:val="24"/>
          <w:szCs w:val="20"/>
        </w:rPr>
      </w:pPr>
      <w:r w:rsidRPr="007477B7">
        <w:rPr>
          <w:color w:val="000000" w:themeColor="text1"/>
          <w:sz w:val="24"/>
          <w:szCs w:val="20"/>
        </w:rPr>
        <w:lastRenderedPageBreak/>
        <w:t>3-2</w:t>
      </w:r>
      <w:r w:rsidRPr="007477B7">
        <w:rPr>
          <w:color w:val="000000" w:themeColor="text1"/>
          <w:sz w:val="24"/>
          <w:szCs w:val="20"/>
        </w:rPr>
        <w:t>其他特定资格要求</w:t>
      </w:r>
    </w:p>
    <w:p w14:paraId="10B8D2A9" w14:textId="77777777" w:rsidR="00426427" w:rsidRPr="00426427" w:rsidRDefault="00426427" w:rsidP="00C232C3">
      <w:pPr>
        <w:pStyle w:val="15"/>
        <w:spacing w:line="360" w:lineRule="auto"/>
        <w:ind w:left="0" w:firstLineChars="0" w:firstLine="0"/>
        <w:rPr>
          <w:rFonts w:ascii="Times New Roman"/>
          <w:color w:val="000000"/>
          <w:sz w:val="24"/>
          <w:szCs w:val="20"/>
        </w:rPr>
      </w:pPr>
      <w:r w:rsidRPr="00426427">
        <w:rPr>
          <w:rFonts w:ascii="Times New Roman" w:hint="eastAsia"/>
          <w:color w:val="000000"/>
          <w:sz w:val="24"/>
          <w:szCs w:val="20"/>
        </w:rPr>
        <w:t>（</w:t>
      </w:r>
      <w:r w:rsidRPr="00426427">
        <w:rPr>
          <w:rFonts w:ascii="Times New Roman" w:hint="eastAsia"/>
          <w:color w:val="000000"/>
          <w:sz w:val="24"/>
          <w:szCs w:val="20"/>
        </w:rPr>
        <w:t>1</w:t>
      </w:r>
      <w:r w:rsidRPr="00426427">
        <w:rPr>
          <w:rFonts w:ascii="Times New Roman" w:hint="eastAsia"/>
          <w:color w:val="000000"/>
          <w:sz w:val="24"/>
          <w:szCs w:val="20"/>
        </w:rPr>
        <w:t>）供应商需具备建设主管部门颁发的建筑工程施工总承包三级及或以上资质且具有有效的安全生产许可证，外地企业需持有外省市建筑企业来京施工备案表（提供复印件加盖公章）；</w:t>
      </w:r>
    </w:p>
    <w:p w14:paraId="480648A0" w14:textId="1D76555E" w:rsidR="00AA4130" w:rsidRDefault="00426427" w:rsidP="00C232C3">
      <w:pPr>
        <w:pStyle w:val="15"/>
        <w:spacing w:line="360" w:lineRule="auto"/>
        <w:ind w:left="0" w:firstLineChars="0" w:firstLine="0"/>
        <w:rPr>
          <w:rFonts w:ascii="Times New Roman"/>
          <w:color w:val="000000"/>
          <w:sz w:val="24"/>
          <w:szCs w:val="20"/>
        </w:rPr>
      </w:pPr>
      <w:r w:rsidRPr="00426427">
        <w:rPr>
          <w:rFonts w:ascii="Times New Roman" w:hint="eastAsia"/>
          <w:color w:val="000000"/>
          <w:sz w:val="24"/>
          <w:szCs w:val="20"/>
        </w:rPr>
        <w:t>（</w:t>
      </w:r>
      <w:r w:rsidRPr="00426427">
        <w:rPr>
          <w:rFonts w:ascii="Times New Roman" w:hint="eastAsia"/>
          <w:color w:val="000000"/>
          <w:sz w:val="24"/>
          <w:szCs w:val="20"/>
        </w:rPr>
        <w:t>2</w:t>
      </w:r>
      <w:r w:rsidRPr="00426427">
        <w:rPr>
          <w:rFonts w:ascii="Times New Roman" w:hint="eastAsia"/>
          <w:color w:val="000000"/>
          <w:sz w:val="24"/>
          <w:szCs w:val="20"/>
        </w:rPr>
        <w:t>）拟派本项目的项目经理具有建筑工程专业二级（含以上）注册建造师执业资格及安全生产考核合格证书（</w:t>
      </w:r>
      <w:r w:rsidRPr="00426427">
        <w:rPr>
          <w:rFonts w:ascii="Times New Roman" w:hint="eastAsia"/>
          <w:color w:val="000000"/>
          <w:sz w:val="24"/>
          <w:szCs w:val="20"/>
        </w:rPr>
        <w:t>B</w:t>
      </w:r>
      <w:r w:rsidRPr="00426427">
        <w:rPr>
          <w:rFonts w:ascii="Times New Roman" w:hint="eastAsia"/>
          <w:color w:val="000000"/>
          <w:sz w:val="24"/>
          <w:szCs w:val="20"/>
        </w:rPr>
        <w:t>本）（提供复印件加盖公章）；</w:t>
      </w:r>
    </w:p>
    <w:p w14:paraId="3C0C34DF" w14:textId="77777777" w:rsidR="00AA4130" w:rsidRDefault="00B91F4D" w:rsidP="008E5668">
      <w:pPr>
        <w:widowControl/>
        <w:jc w:val="left"/>
        <w:rPr>
          <w:sz w:val="24"/>
        </w:rPr>
      </w:pPr>
      <w:r>
        <w:rPr>
          <w:sz w:val="24"/>
        </w:rPr>
        <w:br w:type="page"/>
      </w:r>
    </w:p>
    <w:p w14:paraId="341CF4B2" w14:textId="77777777" w:rsidR="00AA4130" w:rsidRDefault="00B91F4D">
      <w:pPr>
        <w:tabs>
          <w:tab w:val="left" w:pos="360"/>
        </w:tabs>
        <w:snapToGrid w:val="0"/>
        <w:spacing w:line="360" w:lineRule="auto"/>
        <w:outlineLvl w:val="1"/>
        <w:rPr>
          <w:b/>
          <w:bCs/>
          <w:sz w:val="24"/>
        </w:rPr>
      </w:pPr>
      <w:r>
        <w:rPr>
          <w:b/>
          <w:bCs/>
          <w:sz w:val="24"/>
        </w:rPr>
        <w:lastRenderedPageBreak/>
        <w:t xml:space="preserve">4 </w:t>
      </w:r>
      <w:r>
        <w:rPr>
          <w:b/>
          <w:bCs/>
          <w:sz w:val="24"/>
        </w:rPr>
        <w:t>磋商保证金凭证</w:t>
      </w:r>
      <w:r>
        <w:rPr>
          <w:b/>
          <w:bCs/>
          <w:sz w:val="24"/>
        </w:rPr>
        <w:t>/</w:t>
      </w:r>
      <w:r>
        <w:rPr>
          <w:b/>
          <w:bCs/>
          <w:sz w:val="24"/>
        </w:rPr>
        <w:t>交款单据电子件</w:t>
      </w:r>
      <w:r>
        <w:rPr>
          <w:rFonts w:hint="eastAsia"/>
          <w:b/>
          <w:bCs/>
          <w:sz w:val="24"/>
        </w:rPr>
        <w:t>（附图）</w:t>
      </w:r>
    </w:p>
    <w:p w14:paraId="1CC2BE8E" w14:textId="77777777" w:rsidR="00AA4130" w:rsidRDefault="00B91F4D">
      <w:pPr>
        <w:spacing w:line="360" w:lineRule="auto"/>
        <w:outlineLvl w:val="2"/>
      </w:pPr>
      <w:r>
        <w:rPr>
          <w:color w:val="000000"/>
          <w:sz w:val="24"/>
          <w:szCs w:val="20"/>
        </w:rPr>
        <w:t>4</w:t>
      </w:r>
      <w:r>
        <w:rPr>
          <w:rFonts w:hint="eastAsia"/>
          <w:color w:val="000000"/>
          <w:sz w:val="24"/>
          <w:szCs w:val="20"/>
        </w:rPr>
        <w:t>-</w:t>
      </w:r>
      <w:r>
        <w:rPr>
          <w:color w:val="000000"/>
          <w:sz w:val="24"/>
          <w:szCs w:val="20"/>
        </w:rPr>
        <w:t>1</w:t>
      </w:r>
      <w:r>
        <w:rPr>
          <w:rFonts w:hint="eastAsia"/>
          <w:color w:val="000000"/>
          <w:sz w:val="24"/>
          <w:szCs w:val="20"/>
        </w:rPr>
        <w:t>保证金退还信息</w:t>
      </w:r>
    </w:p>
    <w:p w14:paraId="7615160A" w14:textId="77777777" w:rsidR="00AA4130" w:rsidRDefault="00AA4130">
      <w:pPr>
        <w:pStyle w:val="af1"/>
        <w:rPr>
          <w:rFonts w:ascii="Times New Roman" w:hAnsi="Times New Roman"/>
          <w:b/>
        </w:rPr>
      </w:pPr>
    </w:p>
    <w:p w14:paraId="21FB7046" w14:textId="77777777" w:rsidR="00AA4130" w:rsidRDefault="00B91F4D">
      <w:pPr>
        <w:pStyle w:val="af1"/>
        <w:spacing w:before="70"/>
        <w:rPr>
          <w:rFonts w:ascii="Times New Roman" w:hAnsi="Times New Roman"/>
        </w:rPr>
      </w:pPr>
      <w:r>
        <w:rPr>
          <w:rFonts w:ascii="Times New Roman" w:hAnsi="Times New Roman" w:hint="eastAsia"/>
        </w:rPr>
        <w:t>致：中信国际招标有限公司</w:t>
      </w:r>
    </w:p>
    <w:p w14:paraId="460F03F9" w14:textId="77777777" w:rsidR="00AA4130" w:rsidRDefault="00AA4130">
      <w:pPr>
        <w:pStyle w:val="af1"/>
        <w:rPr>
          <w:rFonts w:ascii="Times New Roman" w:hAnsi="Times New Roman"/>
        </w:rPr>
      </w:pPr>
    </w:p>
    <w:p w14:paraId="4918396E" w14:textId="77777777" w:rsidR="00AA4130" w:rsidRDefault="00B91F4D">
      <w:pPr>
        <w:pStyle w:val="af1"/>
        <w:tabs>
          <w:tab w:val="left" w:pos="2550"/>
        </w:tabs>
        <w:spacing w:before="1"/>
        <w:ind w:left="400"/>
        <w:rPr>
          <w:rFonts w:ascii="Times New Roman" w:hAnsi="Times New Roman"/>
        </w:rPr>
      </w:pPr>
      <w:r>
        <w:rPr>
          <w:rFonts w:ascii="Times New Roman" w:hAnsi="Times New Roman" w:hint="eastAsia"/>
          <w:w w:val="95"/>
        </w:rPr>
        <w:t>项目名称：</w:t>
      </w:r>
      <w:r>
        <w:rPr>
          <w:rFonts w:ascii="Times New Roman" w:hAnsi="Times New Roman"/>
          <w:w w:val="95"/>
          <w:u w:val="single"/>
        </w:rPr>
        <w:t xml:space="preserve"> </w:t>
      </w:r>
      <w:r>
        <w:rPr>
          <w:rFonts w:ascii="Times New Roman" w:hAnsi="Times New Roman"/>
          <w:u w:val="single"/>
        </w:rPr>
        <w:tab/>
      </w:r>
    </w:p>
    <w:p w14:paraId="415FFFDC" w14:textId="77777777" w:rsidR="00AA4130" w:rsidRDefault="00B91F4D">
      <w:pPr>
        <w:pStyle w:val="af1"/>
        <w:tabs>
          <w:tab w:val="left" w:pos="2550"/>
        </w:tabs>
        <w:spacing w:before="1"/>
        <w:ind w:left="400"/>
        <w:rPr>
          <w:rFonts w:ascii="Times New Roman" w:hAnsi="Times New Roman"/>
          <w:u w:val="single"/>
        </w:rPr>
      </w:pPr>
      <w:r>
        <w:rPr>
          <w:rFonts w:ascii="Times New Roman" w:hAnsi="Times New Roman" w:hint="eastAsia"/>
          <w:w w:val="95"/>
        </w:rPr>
        <w:t>项目编号：</w:t>
      </w:r>
      <w:r>
        <w:rPr>
          <w:rFonts w:ascii="Times New Roman" w:hAnsi="Times New Roman"/>
          <w:w w:val="95"/>
          <w:u w:val="single"/>
        </w:rPr>
        <w:t xml:space="preserve"> </w:t>
      </w:r>
      <w:r>
        <w:rPr>
          <w:rFonts w:ascii="Times New Roman" w:hAnsi="Times New Roman"/>
          <w:u w:val="single"/>
        </w:rPr>
        <w:tab/>
      </w:r>
    </w:p>
    <w:p w14:paraId="1AE77F07" w14:textId="77777777" w:rsidR="00AA4130" w:rsidRDefault="00AA4130">
      <w:pPr>
        <w:pStyle w:val="af1"/>
        <w:tabs>
          <w:tab w:val="left" w:pos="2550"/>
        </w:tabs>
        <w:spacing w:before="1"/>
        <w:ind w:left="400"/>
        <w:rPr>
          <w:rFonts w:ascii="Times New Roman" w:hAnsi="Times New Roman"/>
          <w:w w:val="95"/>
        </w:rPr>
      </w:pPr>
    </w:p>
    <w:p w14:paraId="3E00FCCB" w14:textId="77777777" w:rsidR="00AA4130" w:rsidRDefault="00AA4130">
      <w:pPr>
        <w:pStyle w:val="af1"/>
        <w:tabs>
          <w:tab w:val="left" w:pos="4074"/>
        </w:tabs>
        <w:spacing w:before="139"/>
        <w:ind w:left="400"/>
        <w:rPr>
          <w:rFonts w:ascii="Times New Roman" w:hAnsi="Times New Roman"/>
        </w:rPr>
      </w:pPr>
    </w:p>
    <w:p w14:paraId="547AC730" w14:textId="77777777" w:rsidR="00AA4130" w:rsidRDefault="00AA4130">
      <w:pPr>
        <w:pStyle w:val="af1"/>
        <w:tabs>
          <w:tab w:val="left" w:pos="4074"/>
        </w:tabs>
        <w:spacing w:before="139"/>
        <w:ind w:left="400"/>
        <w:rPr>
          <w:rFonts w:ascii="Times New Roman" w:hAnsi="Times New Roman"/>
        </w:rPr>
      </w:pPr>
    </w:p>
    <w:tbl>
      <w:tblPr>
        <w:tblW w:w="9215" w:type="dxa"/>
        <w:jc w:val="center"/>
        <w:tblLook w:val="04A0" w:firstRow="1" w:lastRow="0" w:firstColumn="1" w:lastColumn="0" w:noHBand="0" w:noVBand="1"/>
      </w:tblPr>
      <w:tblGrid>
        <w:gridCol w:w="2015"/>
        <w:gridCol w:w="1814"/>
        <w:gridCol w:w="1559"/>
        <w:gridCol w:w="2005"/>
        <w:gridCol w:w="1822"/>
      </w:tblGrid>
      <w:tr w:rsidR="00AA4130" w14:paraId="70B78D05" w14:textId="77777777">
        <w:trPr>
          <w:trHeight w:val="643"/>
          <w:jc w:val="center"/>
        </w:trPr>
        <w:tc>
          <w:tcPr>
            <w:tcW w:w="2015" w:type="dxa"/>
            <w:tcBorders>
              <w:top w:val="single" w:sz="4" w:space="0" w:color="auto"/>
              <w:left w:val="single" w:sz="4" w:space="0" w:color="auto"/>
              <w:bottom w:val="single" w:sz="4" w:space="0" w:color="auto"/>
              <w:right w:val="single" w:sz="4" w:space="0" w:color="auto"/>
            </w:tcBorders>
            <w:vAlign w:val="center"/>
          </w:tcPr>
          <w:p w14:paraId="05385874" w14:textId="77777777" w:rsidR="00AA4130" w:rsidRDefault="00B91F4D">
            <w:pPr>
              <w:widowControl/>
              <w:jc w:val="center"/>
              <w:rPr>
                <w:color w:val="000000"/>
                <w:sz w:val="24"/>
              </w:rPr>
            </w:pPr>
            <w:r>
              <w:rPr>
                <w:rFonts w:hint="eastAsia"/>
                <w:color w:val="000000"/>
                <w:sz w:val="24"/>
              </w:rPr>
              <w:t>供应商名称</w:t>
            </w:r>
          </w:p>
        </w:tc>
        <w:tc>
          <w:tcPr>
            <w:tcW w:w="1814" w:type="dxa"/>
            <w:tcBorders>
              <w:top w:val="single" w:sz="4" w:space="0" w:color="auto"/>
              <w:left w:val="nil"/>
              <w:bottom w:val="single" w:sz="4" w:space="0" w:color="auto"/>
              <w:right w:val="single" w:sz="4" w:space="0" w:color="auto"/>
            </w:tcBorders>
            <w:vAlign w:val="center"/>
          </w:tcPr>
          <w:p w14:paraId="5DA60FB6" w14:textId="77777777" w:rsidR="00AA4130" w:rsidRDefault="00B91F4D">
            <w:pPr>
              <w:widowControl/>
              <w:jc w:val="center"/>
              <w:rPr>
                <w:color w:val="000000"/>
                <w:sz w:val="24"/>
              </w:rPr>
            </w:pPr>
            <w:r>
              <w:rPr>
                <w:rFonts w:hint="eastAsia"/>
                <w:color w:val="000000"/>
                <w:sz w:val="24"/>
              </w:rPr>
              <w:t>开户行名称</w:t>
            </w:r>
            <w:r>
              <w:rPr>
                <w:rFonts w:hint="eastAsia"/>
                <w:color w:val="000000"/>
                <w:sz w:val="24"/>
              </w:rPr>
              <w:t>+</w:t>
            </w:r>
            <w:r>
              <w:rPr>
                <w:rFonts w:hint="eastAsia"/>
                <w:sz w:val="24"/>
              </w:rPr>
              <w:t>具体支行名称</w:t>
            </w:r>
          </w:p>
        </w:tc>
        <w:tc>
          <w:tcPr>
            <w:tcW w:w="1559" w:type="dxa"/>
            <w:tcBorders>
              <w:top w:val="single" w:sz="4" w:space="0" w:color="auto"/>
              <w:left w:val="nil"/>
              <w:bottom w:val="single" w:sz="4" w:space="0" w:color="auto"/>
              <w:right w:val="single" w:sz="4" w:space="0" w:color="auto"/>
            </w:tcBorders>
            <w:noWrap/>
            <w:vAlign w:val="center"/>
          </w:tcPr>
          <w:p w14:paraId="46B5B473" w14:textId="77777777" w:rsidR="00AA4130" w:rsidRDefault="00B91F4D">
            <w:pPr>
              <w:widowControl/>
              <w:jc w:val="center"/>
              <w:rPr>
                <w:color w:val="000000"/>
                <w:sz w:val="24"/>
              </w:rPr>
            </w:pPr>
            <w:r>
              <w:rPr>
                <w:rFonts w:hint="eastAsia"/>
                <w:color w:val="000000"/>
                <w:sz w:val="24"/>
              </w:rPr>
              <w:t>账号</w:t>
            </w:r>
          </w:p>
        </w:tc>
        <w:tc>
          <w:tcPr>
            <w:tcW w:w="2005" w:type="dxa"/>
            <w:tcBorders>
              <w:top w:val="single" w:sz="4" w:space="0" w:color="auto"/>
              <w:left w:val="nil"/>
              <w:bottom w:val="single" w:sz="4" w:space="0" w:color="auto"/>
              <w:right w:val="single" w:sz="4" w:space="0" w:color="auto"/>
            </w:tcBorders>
            <w:noWrap/>
            <w:vAlign w:val="center"/>
          </w:tcPr>
          <w:p w14:paraId="43D878DE" w14:textId="77777777" w:rsidR="00AA4130" w:rsidRDefault="00B91F4D">
            <w:pPr>
              <w:widowControl/>
              <w:jc w:val="center"/>
              <w:rPr>
                <w:color w:val="000000"/>
                <w:sz w:val="24"/>
              </w:rPr>
            </w:pPr>
            <w:r>
              <w:rPr>
                <w:rFonts w:hint="eastAsia"/>
                <w:color w:val="000000"/>
                <w:sz w:val="24"/>
              </w:rPr>
              <w:t>保证金金额小写</w:t>
            </w:r>
          </w:p>
        </w:tc>
        <w:tc>
          <w:tcPr>
            <w:tcW w:w="1822" w:type="dxa"/>
            <w:tcBorders>
              <w:top w:val="single" w:sz="4" w:space="0" w:color="auto"/>
              <w:left w:val="nil"/>
              <w:bottom w:val="single" w:sz="4" w:space="0" w:color="auto"/>
              <w:right w:val="single" w:sz="4" w:space="0" w:color="auto"/>
            </w:tcBorders>
            <w:noWrap/>
            <w:vAlign w:val="center"/>
          </w:tcPr>
          <w:p w14:paraId="62A1B55D" w14:textId="77777777" w:rsidR="00AA4130" w:rsidRDefault="00B91F4D">
            <w:pPr>
              <w:widowControl/>
              <w:jc w:val="center"/>
              <w:rPr>
                <w:color w:val="000000"/>
                <w:sz w:val="24"/>
              </w:rPr>
            </w:pPr>
            <w:r>
              <w:rPr>
                <w:rFonts w:hint="eastAsia"/>
                <w:color w:val="000000"/>
                <w:sz w:val="24"/>
              </w:rPr>
              <w:t>金额大写</w:t>
            </w:r>
          </w:p>
        </w:tc>
      </w:tr>
      <w:tr w:rsidR="00AA4130" w14:paraId="435B458D" w14:textId="77777777">
        <w:trPr>
          <w:trHeight w:val="1010"/>
          <w:jc w:val="center"/>
        </w:trPr>
        <w:tc>
          <w:tcPr>
            <w:tcW w:w="2015" w:type="dxa"/>
            <w:tcBorders>
              <w:top w:val="nil"/>
              <w:left w:val="single" w:sz="4" w:space="0" w:color="auto"/>
              <w:bottom w:val="single" w:sz="4" w:space="0" w:color="auto"/>
              <w:right w:val="single" w:sz="4" w:space="0" w:color="auto"/>
            </w:tcBorders>
            <w:vAlign w:val="center"/>
          </w:tcPr>
          <w:p w14:paraId="4CA9E9A8" w14:textId="77777777" w:rsidR="00AA4130" w:rsidRDefault="00AA4130">
            <w:pPr>
              <w:widowControl/>
              <w:jc w:val="center"/>
              <w:rPr>
                <w:color w:val="000000"/>
                <w:sz w:val="24"/>
              </w:rPr>
            </w:pPr>
          </w:p>
        </w:tc>
        <w:tc>
          <w:tcPr>
            <w:tcW w:w="1814" w:type="dxa"/>
            <w:tcBorders>
              <w:top w:val="nil"/>
              <w:left w:val="nil"/>
              <w:bottom w:val="single" w:sz="4" w:space="0" w:color="auto"/>
              <w:right w:val="single" w:sz="4" w:space="0" w:color="auto"/>
            </w:tcBorders>
            <w:vAlign w:val="center"/>
          </w:tcPr>
          <w:p w14:paraId="2D75C127" w14:textId="77777777" w:rsidR="00AA4130" w:rsidRDefault="00AA4130">
            <w:pPr>
              <w:widowControl/>
              <w:jc w:val="center"/>
              <w:rPr>
                <w:color w:val="000000"/>
                <w:sz w:val="24"/>
              </w:rPr>
            </w:pPr>
          </w:p>
        </w:tc>
        <w:tc>
          <w:tcPr>
            <w:tcW w:w="1559" w:type="dxa"/>
            <w:tcBorders>
              <w:top w:val="nil"/>
              <w:left w:val="nil"/>
              <w:bottom w:val="single" w:sz="4" w:space="0" w:color="auto"/>
              <w:right w:val="single" w:sz="4" w:space="0" w:color="auto"/>
            </w:tcBorders>
            <w:vAlign w:val="center"/>
          </w:tcPr>
          <w:p w14:paraId="197FB6F5" w14:textId="77777777" w:rsidR="00AA4130" w:rsidRDefault="00AA4130">
            <w:pPr>
              <w:widowControl/>
              <w:jc w:val="center"/>
              <w:rPr>
                <w:color w:val="000000"/>
                <w:sz w:val="24"/>
              </w:rPr>
            </w:pPr>
          </w:p>
        </w:tc>
        <w:tc>
          <w:tcPr>
            <w:tcW w:w="2005" w:type="dxa"/>
            <w:tcBorders>
              <w:top w:val="nil"/>
              <w:left w:val="nil"/>
              <w:bottom w:val="single" w:sz="4" w:space="0" w:color="auto"/>
              <w:right w:val="single" w:sz="4" w:space="0" w:color="auto"/>
            </w:tcBorders>
            <w:noWrap/>
            <w:vAlign w:val="center"/>
          </w:tcPr>
          <w:p w14:paraId="539A9AE9" w14:textId="77777777" w:rsidR="00AA4130" w:rsidRDefault="00AA4130">
            <w:pPr>
              <w:widowControl/>
              <w:jc w:val="center"/>
              <w:rPr>
                <w:color w:val="000000"/>
                <w:sz w:val="24"/>
              </w:rPr>
            </w:pPr>
          </w:p>
        </w:tc>
        <w:tc>
          <w:tcPr>
            <w:tcW w:w="1822" w:type="dxa"/>
            <w:tcBorders>
              <w:top w:val="nil"/>
              <w:left w:val="nil"/>
              <w:bottom w:val="single" w:sz="4" w:space="0" w:color="auto"/>
              <w:right w:val="single" w:sz="4" w:space="0" w:color="auto"/>
            </w:tcBorders>
            <w:noWrap/>
            <w:vAlign w:val="center"/>
          </w:tcPr>
          <w:p w14:paraId="6D35C88A" w14:textId="77777777" w:rsidR="00AA4130" w:rsidRDefault="00AA4130">
            <w:pPr>
              <w:widowControl/>
              <w:jc w:val="center"/>
              <w:rPr>
                <w:color w:val="000000"/>
                <w:sz w:val="24"/>
              </w:rPr>
            </w:pPr>
          </w:p>
        </w:tc>
      </w:tr>
    </w:tbl>
    <w:p w14:paraId="1F880FF6" w14:textId="77777777" w:rsidR="00AA4130" w:rsidRDefault="00AA4130">
      <w:pPr>
        <w:pStyle w:val="af1"/>
        <w:tabs>
          <w:tab w:val="left" w:pos="4074"/>
        </w:tabs>
        <w:spacing w:before="139"/>
        <w:ind w:left="400"/>
        <w:rPr>
          <w:rFonts w:ascii="Times New Roman" w:hAnsi="Times New Roman"/>
        </w:rPr>
      </w:pPr>
    </w:p>
    <w:p w14:paraId="41D90CC2" w14:textId="77777777" w:rsidR="00AA4130" w:rsidRDefault="00AA4130">
      <w:pPr>
        <w:pStyle w:val="af1"/>
        <w:tabs>
          <w:tab w:val="left" w:pos="4074"/>
        </w:tabs>
        <w:spacing w:before="139"/>
        <w:ind w:left="400"/>
        <w:rPr>
          <w:rFonts w:ascii="Times New Roman" w:hAnsi="Times New Roman"/>
        </w:rPr>
      </w:pPr>
    </w:p>
    <w:p w14:paraId="3ECB57C0" w14:textId="77777777" w:rsidR="00AA4130" w:rsidRDefault="00AA4130">
      <w:pPr>
        <w:pStyle w:val="af1"/>
        <w:tabs>
          <w:tab w:val="left" w:pos="4074"/>
        </w:tabs>
        <w:spacing w:before="139"/>
        <w:ind w:left="400"/>
        <w:rPr>
          <w:rFonts w:ascii="Times New Roman" w:hAnsi="Times New Roman"/>
        </w:rPr>
      </w:pPr>
    </w:p>
    <w:p w14:paraId="19F24276" w14:textId="77777777" w:rsidR="00AA4130" w:rsidRDefault="00B91F4D">
      <w:pPr>
        <w:pStyle w:val="af1"/>
        <w:tabs>
          <w:tab w:val="left" w:pos="2759"/>
          <w:tab w:val="left" w:pos="3339"/>
          <w:tab w:val="left" w:pos="4388"/>
        </w:tabs>
        <w:spacing w:line="482" w:lineRule="auto"/>
        <w:ind w:left="400" w:right="5038"/>
        <w:rPr>
          <w:rFonts w:ascii="Times New Roman" w:hAnsi="Times New Roman"/>
        </w:rPr>
      </w:pPr>
      <w:r>
        <w:rPr>
          <w:rFonts w:ascii="Times New Roman" w:hAnsi="Times New Roman" w:hint="eastAsia"/>
        </w:rPr>
        <w:t>供应商名称：</w:t>
      </w:r>
      <w:r>
        <w:rPr>
          <w:rFonts w:ascii="Times New Roman" w:hAnsi="Times New Roman" w:hint="eastAsia"/>
          <w:u w:val="single"/>
        </w:rPr>
        <w:t xml:space="preserve"> </w:t>
      </w:r>
      <w:r>
        <w:rPr>
          <w:rFonts w:ascii="Times New Roman" w:hAnsi="Times New Roman"/>
          <w:u w:val="single"/>
        </w:rPr>
        <w:t xml:space="preserve">  </w:t>
      </w:r>
      <w:r>
        <w:rPr>
          <w:rFonts w:ascii="Times New Roman" w:hAnsi="Times New Roman" w:hint="eastAsia"/>
        </w:rPr>
        <w:t>（加盖单位公章）</w:t>
      </w:r>
    </w:p>
    <w:p w14:paraId="7DEC56F2" w14:textId="77777777" w:rsidR="00AA4130" w:rsidRDefault="00AA4130">
      <w:pPr>
        <w:pStyle w:val="af1"/>
        <w:spacing w:before="70"/>
        <w:ind w:left="400"/>
        <w:rPr>
          <w:rFonts w:ascii="Times New Roman" w:hAnsi="Times New Roman"/>
        </w:rPr>
      </w:pPr>
    </w:p>
    <w:p w14:paraId="6ED076F3" w14:textId="77777777" w:rsidR="00AA4130" w:rsidRDefault="00AA4130">
      <w:pPr>
        <w:pStyle w:val="af1"/>
        <w:spacing w:before="70"/>
        <w:ind w:left="400"/>
        <w:rPr>
          <w:rFonts w:ascii="Times New Roman" w:hAnsi="Times New Roman"/>
        </w:rPr>
      </w:pPr>
    </w:p>
    <w:p w14:paraId="4E703DFD" w14:textId="77777777" w:rsidR="00AA4130" w:rsidRDefault="00B91F4D">
      <w:pPr>
        <w:pStyle w:val="af1"/>
        <w:spacing w:before="70"/>
        <w:ind w:left="400"/>
        <w:rPr>
          <w:rFonts w:ascii="Times New Roman" w:hAnsi="Times New Roman"/>
        </w:rPr>
      </w:pPr>
      <w:r>
        <w:rPr>
          <w:rFonts w:ascii="Times New Roman" w:hAnsi="Times New Roman" w:hint="eastAsia"/>
        </w:rPr>
        <w:t>注：</w:t>
      </w:r>
      <w:r>
        <w:rPr>
          <w:rFonts w:ascii="Times New Roman" w:hAnsi="Times New Roman"/>
          <w:b/>
          <w:bCs/>
          <w:color w:val="000000"/>
        </w:rPr>
        <w:t>此附件签字盖章及内容格式不做无效</w:t>
      </w:r>
      <w:r>
        <w:rPr>
          <w:rFonts w:ascii="Times New Roman" w:hAnsi="Times New Roman" w:hint="eastAsia"/>
          <w:b/>
          <w:bCs/>
          <w:color w:val="000000"/>
        </w:rPr>
        <w:t>响应</w:t>
      </w:r>
      <w:r>
        <w:rPr>
          <w:rFonts w:ascii="Times New Roman" w:hAnsi="Times New Roman"/>
          <w:b/>
          <w:bCs/>
          <w:color w:val="000000"/>
        </w:rPr>
        <w:t>条款，仅</w:t>
      </w:r>
      <w:r>
        <w:rPr>
          <w:rFonts w:ascii="Times New Roman" w:hAnsi="Times New Roman" w:hint="eastAsia"/>
          <w:b/>
          <w:bCs/>
          <w:color w:val="000000"/>
        </w:rPr>
        <w:t>用于</w:t>
      </w:r>
      <w:r>
        <w:rPr>
          <w:rFonts w:ascii="Times New Roman" w:hAnsi="Times New Roman"/>
          <w:b/>
          <w:bCs/>
          <w:color w:val="000000"/>
        </w:rPr>
        <w:t>采购代理机构后续</w:t>
      </w:r>
      <w:r>
        <w:rPr>
          <w:rFonts w:ascii="Times New Roman" w:hAnsi="Times New Roman" w:hint="eastAsia"/>
          <w:b/>
          <w:bCs/>
          <w:color w:val="000000"/>
        </w:rPr>
        <w:t>办理退还保证金</w:t>
      </w:r>
      <w:r>
        <w:rPr>
          <w:rFonts w:ascii="Times New Roman" w:hAnsi="Times New Roman"/>
          <w:b/>
          <w:bCs/>
          <w:color w:val="000000"/>
        </w:rPr>
        <w:t>事宜</w:t>
      </w:r>
      <w:r>
        <w:rPr>
          <w:rFonts w:ascii="Times New Roman" w:hAnsi="Times New Roman" w:hint="eastAsia"/>
          <w:b/>
          <w:bCs/>
          <w:color w:val="000000"/>
        </w:rPr>
        <w:t>，电子版需同时提供本文件可编辑</w:t>
      </w:r>
      <w:r>
        <w:rPr>
          <w:rFonts w:ascii="Times New Roman" w:hAnsi="Times New Roman" w:hint="eastAsia"/>
          <w:b/>
          <w:bCs/>
          <w:color w:val="000000"/>
        </w:rPr>
        <w:t>word</w:t>
      </w:r>
      <w:r>
        <w:rPr>
          <w:rFonts w:ascii="Times New Roman" w:hAnsi="Times New Roman" w:hint="eastAsia"/>
          <w:b/>
          <w:bCs/>
          <w:color w:val="000000"/>
        </w:rPr>
        <w:t>版</w:t>
      </w:r>
      <w:r>
        <w:rPr>
          <w:rFonts w:ascii="Times New Roman" w:hAnsi="Times New Roman"/>
          <w:color w:val="000000"/>
        </w:rPr>
        <w:t>。</w:t>
      </w:r>
    </w:p>
    <w:p w14:paraId="4306FA89" w14:textId="77777777" w:rsidR="00AA4130" w:rsidRDefault="00AA4130">
      <w:pPr>
        <w:spacing w:line="360" w:lineRule="auto"/>
        <w:rPr>
          <w:color w:val="000000"/>
          <w:sz w:val="24"/>
          <w:szCs w:val="20"/>
        </w:rPr>
      </w:pPr>
    </w:p>
    <w:p w14:paraId="55E430F2" w14:textId="77777777" w:rsidR="00AA4130" w:rsidRDefault="00AA4130">
      <w:pPr>
        <w:widowControl/>
        <w:jc w:val="left"/>
        <w:rPr>
          <w:kern w:val="0"/>
          <w:sz w:val="24"/>
          <w:szCs w:val="20"/>
        </w:rPr>
      </w:pPr>
    </w:p>
    <w:p w14:paraId="2E369D6A" w14:textId="77777777" w:rsidR="00AA4130" w:rsidRDefault="00AA4130">
      <w:pPr>
        <w:widowControl/>
        <w:jc w:val="left"/>
        <w:rPr>
          <w:b/>
          <w:sz w:val="24"/>
        </w:rPr>
      </w:pPr>
    </w:p>
    <w:p w14:paraId="1C2E55F9" w14:textId="77777777" w:rsidR="00AA4130" w:rsidRDefault="00B91F4D">
      <w:pPr>
        <w:widowControl/>
        <w:jc w:val="left"/>
        <w:rPr>
          <w:sz w:val="24"/>
        </w:rPr>
      </w:pPr>
      <w:bookmarkStart w:id="678" w:name="_Hlt520274407"/>
      <w:bookmarkStart w:id="679" w:name="_Hlt520274065"/>
      <w:bookmarkStart w:id="680" w:name="_Hlt520343000"/>
      <w:bookmarkStart w:id="681" w:name="_Hlt520350918"/>
      <w:bookmarkStart w:id="682" w:name="_Hlt520271212"/>
      <w:bookmarkStart w:id="683" w:name="_Hlt520355504"/>
      <w:bookmarkStart w:id="684" w:name="_Hlt520273711"/>
      <w:bookmarkStart w:id="685" w:name="_Hlt520274393"/>
      <w:bookmarkStart w:id="686" w:name="_Hlt520343392"/>
      <w:bookmarkStart w:id="687" w:name="_Hlt520274121"/>
      <w:bookmarkStart w:id="688" w:name="_Toc480942349"/>
      <w:bookmarkStart w:id="689" w:name="_Ref467988698"/>
      <w:bookmarkStart w:id="690" w:name="_Toc127151556"/>
      <w:bookmarkStart w:id="691" w:name="_Toc520356217"/>
      <w:bookmarkStart w:id="692" w:name="_Toc195842921"/>
      <w:bookmarkStart w:id="693" w:name="_Toc226309800"/>
      <w:bookmarkStart w:id="694" w:name="_Toc226965829"/>
      <w:bookmarkStart w:id="695" w:name="_Toc226337252"/>
      <w:bookmarkStart w:id="696" w:name="_Toc226965746"/>
      <w:bookmarkStart w:id="697" w:name="_Toc150774761"/>
      <w:bookmarkStart w:id="698" w:name="_Toc150480794"/>
      <w:bookmarkStart w:id="699" w:name="_Toc142311058"/>
      <w:bookmarkEnd w:id="678"/>
      <w:bookmarkEnd w:id="679"/>
      <w:bookmarkEnd w:id="680"/>
      <w:bookmarkEnd w:id="681"/>
      <w:bookmarkEnd w:id="682"/>
      <w:bookmarkEnd w:id="683"/>
      <w:bookmarkEnd w:id="684"/>
      <w:bookmarkEnd w:id="685"/>
      <w:bookmarkEnd w:id="686"/>
      <w:bookmarkEnd w:id="687"/>
      <w:r>
        <w:rPr>
          <w:sz w:val="24"/>
        </w:rPr>
        <w:br w:type="page"/>
      </w:r>
    </w:p>
    <w:p w14:paraId="0041BBC3" w14:textId="77777777" w:rsidR="00AA4130" w:rsidRDefault="00B91F4D">
      <w:pPr>
        <w:tabs>
          <w:tab w:val="left" w:pos="360"/>
        </w:tabs>
        <w:snapToGrid w:val="0"/>
        <w:spacing w:line="360" w:lineRule="auto"/>
        <w:outlineLvl w:val="1"/>
        <w:rPr>
          <w:b/>
          <w:bCs/>
          <w:sz w:val="24"/>
        </w:rPr>
      </w:pPr>
      <w:r>
        <w:rPr>
          <w:b/>
          <w:bCs/>
          <w:sz w:val="24"/>
        </w:rPr>
        <w:lastRenderedPageBreak/>
        <w:t xml:space="preserve">5  </w:t>
      </w:r>
      <w:bookmarkEnd w:id="688"/>
      <w:bookmarkEnd w:id="689"/>
      <w:r>
        <w:rPr>
          <w:b/>
          <w:bCs/>
          <w:sz w:val="24"/>
        </w:rPr>
        <w:t>响应书</w:t>
      </w:r>
      <w:bookmarkEnd w:id="690"/>
      <w:bookmarkEnd w:id="691"/>
      <w:bookmarkEnd w:id="692"/>
      <w:bookmarkEnd w:id="693"/>
      <w:bookmarkEnd w:id="694"/>
      <w:bookmarkEnd w:id="695"/>
      <w:bookmarkEnd w:id="696"/>
      <w:bookmarkEnd w:id="697"/>
      <w:bookmarkEnd w:id="698"/>
      <w:bookmarkEnd w:id="699"/>
      <w:r>
        <w:rPr>
          <w:rFonts w:hint="eastAsia"/>
          <w:b/>
          <w:bCs/>
          <w:sz w:val="24"/>
        </w:rPr>
        <w:t>（实质性格式）</w:t>
      </w:r>
    </w:p>
    <w:p w14:paraId="74CCC98E" w14:textId="77777777" w:rsidR="00AA4130" w:rsidRDefault="00AA4130">
      <w:pPr>
        <w:tabs>
          <w:tab w:val="left" w:pos="5580"/>
        </w:tabs>
        <w:spacing w:line="360" w:lineRule="auto"/>
        <w:rPr>
          <w:color w:val="000000"/>
          <w:sz w:val="24"/>
        </w:rPr>
      </w:pPr>
    </w:p>
    <w:p w14:paraId="6F5D42BF" w14:textId="77777777" w:rsidR="00AA4130" w:rsidRDefault="00B91F4D">
      <w:pPr>
        <w:spacing w:line="360" w:lineRule="auto"/>
        <w:jc w:val="center"/>
        <w:rPr>
          <w:b/>
          <w:sz w:val="36"/>
          <w:szCs w:val="36"/>
        </w:rPr>
      </w:pPr>
      <w:r>
        <w:rPr>
          <w:rFonts w:hint="eastAsia"/>
          <w:b/>
          <w:sz w:val="36"/>
          <w:szCs w:val="36"/>
        </w:rPr>
        <w:t>响应书</w:t>
      </w:r>
    </w:p>
    <w:p w14:paraId="67D692D8" w14:textId="77777777" w:rsidR="00AA4130" w:rsidRDefault="00B91F4D">
      <w:pPr>
        <w:tabs>
          <w:tab w:val="left" w:pos="5580"/>
        </w:tabs>
        <w:spacing w:line="360" w:lineRule="auto"/>
        <w:rPr>
          <w:sz w:val="24"/>
        </w:rPr>
      </w:pPr>
      <w:r>
        <w:rPr>
          <w:sz w:val="24"/>
        </w:rPr>
        <w:t>致：</w:t>
      </w:r>
      <w:r>
        <w:rPr>
          <w:sz w:val="24"/>
          <w:u w:val="single"/>
        </w:rPr>
        <w:t>（采购人或采购代理机构）</w:t>
      </w:r>
    </w:p>
    <w:p w14:paraId="2DCC533E" w14:textId="77777777" w:rsidR="00AA4130" w:rsidRDefault="00AA4130">
      <w:pPr>
        <w:tabs>
          <w:tab w:val="left" w:pos="5580"/>
        </w:tabs>
        <w:spacing w:line="360" w:lineRule="auto"/>
        <w:rPr>
          <w:sz w:val="24"/>
          <w:szCs w:val="20"/>
        </w:rPr>
      </w:pPr>
    </w:p>
    <w:p w14:paraId="12A24526" w14:textId="77777777" w:rsidR="00AA4130" w:rsidRDefault="00B91F4D">
      <w:pPr>
        <w:tabs>
          <w:tab w:val="left" w:pos="5580"/>
        </w:tabs>
        <w:spacing w:line="360" w:lineRule="auto"/>
        <w:ind w:firstLine="408"/>
        <w:rPr>
          <w:sz w:val="24"/>
          <w:szCs w:val="20"/>
        </w:rPr>
      </w:pPr>
      <w:r>
        <w:rPr>
          <w:sz w:val="24"/>
          <w:szCs w:val="20"/>
        </w:rPr>
        <w:t>我方参加你方就</w:t>
      </w:r>
      <w:r>
        <w:rPr>
          <w:sz w:val="24"/>
        </w:rPr>
        <w:t>______</w:t>
      </w:r>
      <w:r>
        <w:rPr>
          <w:sz w:val="24"/>
          <w:szCs w:val="20"/>
        </w:rPr>
        <w:t>（项目名称，项目编号</w:t>
      </w:r>
      <w:r>
        <w:rPr>
          <w:sz w:val="24"/>
          <w:szCs w:val="20"/>
        </w:rPr>
        <w:t>/</w:t>
      </w:r>
      <w:r>
        <w:rPr>
          <w:sz w:val="24"/>
          <w:szCs w:val="20"/>
        </w:rPr>
        <w:t>包号）组织的采购活动，并对此项目进行磋商。</w:t>
      </w:r>
    </w:p>
    <w:p w14:paraId="76436B30" w14:textId="77777777" w:rsidR="00AA4130" w:rsidRDefault="00B91F4D">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已详细审查全部竞争性磋商文件</w:t>
      </w:r>
      <w:r>
        <w:rPr>
          <w:sz w:val="24"/>
          <w:szCs w:val="20"/>
        </w:rPr>
        <w:t>，自愿参与磋商并承诺如下：</w:t>
      </w:r>
    </w:p>
    <w:p w14:paraId="13740CF9" w14:textId="77777777" w:rsidR="00AA4130" w:rsidRDefault="00B91F4D">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）本响应有效期为自响应文件提交截止之日起</w:t>
      </w:r>
      <w:r>
        <w:rPr>
          <w:sz w:val="24"/>
        </w:rPr>
        <w:t>90</w:t>
      </w:r>
      <w:r>
        <w:rPr>
          <w:sz w:val="24"/>
          <w:szCs w:val="20"/>
        </w:rPr>
        <w:t>个日历日。</w:t>
      </w:r>
    </w:p>
    <w:p w14:paraId="66225BBC" w14:textId="77777777" w:rsidR="00AA4130" w:rsidRDefault="00B91F4D">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）除合同条款及采购需求偏离表列出的偏离外，我方响应竞争性磋商文件的全部要求。</w:t>
      </w:r>
    </w:p>
    <w:p w14:paraId="4F262CBD" w14:textId="77777777" w:rsidR="00AA4130" w:rsidRDefault="00B91F4D">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068F28A7" w14:textId="77777777" w:rsidR="00AA4130" w:rsidRDefault="00B91F4D">
      <w:pPr>
        <w:tabs>
          <w:tab w:val="left" w:pos="5580"/>
        </w:tabs>
        <w:spacing w:line="360" w:lineRule="auto"/>
        <w:ind w:firstLineChars="175" w:firstLine="420"/>
        <w:rPr>
          <w:sz w:val="24"/>
        </w:rPr>
      </w:pPr>
      <w:r>
        <w:rPr>
          <w:sz w:val="24"/>
          <w:szCs w:val="20"/>
        </w:rPr>
        <w:t>（</w:t>
      </w:r>
      <w:r>
        <w:rPr>
          <w:sz w:val="24"/>
          <w:szCs w:val="20"/>
        </w:rPr>
        <w:t>4</w:t>
      </w:r>
      <w:r>
        <w:rPr>
          <w:sz w:val="24"/>
          <w:szCs w:val="20"/>
        </w:rPr>
        <w:t>）如我方成交，我方将在法律规定的期限内与你方签订合同，按照竞争性磋商文件要求提交履约保证金，并在合同约定的期限内完成合同规定的全部义务。</w:t>
      </w:r>
    </w:p>
    <w:p w14:paraId="3D1747EA" w14:textId="77777777" w:rsidR="00AA4130" w:rsidRDefault="00B91F4D">
      <w:pPr>
        <w:spacing w:line="360" w:lineRule="auto"/>
        <w:ind w:left="420"/>
        <w:rPr>
          <w:sz w:val="24"/>
        </w:rPr>
      </w:pPr>
      <w:r>
        <w:rPr>
          <w:sz w:val="24"/>
        </w:rPr>
        <w:t xml:space="preserve">2. </w:t>
      </w:r>
      <w:r>
        <w:rPr>
          <w:sz w:val="24"/>
        </w:rPr>
        <w:t>其他补充条款（如有）：</w:t>
      </w:r>
      <w:r>
        <w:rPr>
          <w:rFonts w:hint="eastAsia"/>
          <w:sz w:val="24"/>
        </w:rPr>
        <w:t>我方承诺符合本项目采购需求中可能涉及到的国家法律法规、行业强制性标准及要求</w:t>
      </w:r>
      <w:r>
        <w:rPr>
          <w:sz w:val="24"/>
        </w:rPr>
        <w:t>。</w:t>
      </w:r>
    </w:p>
    <w:p w14:paraId="412EAD28" w14:textId="77777777" w:rsidR="00AA4130" w:rsidRDefault="00B91F4D">
      <w:pPr>
        <w:spacing w:line="360" w:lineRule="auto"/>
        <w:ind w:firstLineChars="200" w:firstLine="480"/>
        <w:rPr>
          <w:sz w:val="24"/>
        </w:rPr>
      </w:pPr>
      <w:r>
        <w:rPr>
          <w:sz w:val="24"/>
        </w:rPr>
        <w:t>与本磋商有关的一切正式往来信函请寄：</w:t>
      </w:r>
    </w:p>
    <w:p w14:paraId="36B5A682" w14:textId="77777777" w:rsidR="00AA4130" w:rsidRDefault="00AA4130">
      <w:pPr>
        <w:tabs>
          <w:tab w:val="left" w:pos="5580"/>
        </w:tabs>
        <w:spacing w:line="360" w:lineRule="auto"/>
        <w:ind w:left="420"/>
        <w:rPr>
          <w:color w:val="000000"/>
          <w:sz w:val="24"/>
          <w:szCs w:val="20"/>
        </w:rPr>
      </w:pPr>
    </w:p>
    <w:p w14:paraId="296EF952" w14:textId="77777777" w:rsidR="00AA4130" w:rsidRDefault="00B91F4D">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w:t>
      </w:r>
    </w:p>
    <w:p w14:paraId="215F7D0F" w14:textId="77777777" w:rsidR="00AA4130" w:rsidRDefault="00AA4130">
      <w:pPr>
        <w:tabs>
          <w:tab w:val="left" w:pos="5580"/>
        </w:tabs>
        <w:spacing w:line="360" w:lineRule="auto"/>
        <w:ind w:left="420"/>
        <w:rPr>
          <w:color w:val="000000"/>
          <w:sz w:val="24"/>
          <w:szCs w:val="20"/>
        </w:rPr>
      </w:pPr>
    </w:p>
    <w:p w14:paraId="674D59C0" w14:textId="77777777" w:rsidR="00AA4130" w:rsidRDefault="00AA4130">
      <w:pPr>
        <w:tabs>
          <w:tab w:val="left" w:pos="5580"/>
        </w:tabs>
        <w:spacing w:line="360" w:lineRule="auto"/>
        <w:ind w:left="420"/>
        <w:rPr>
          <w:color w:val="000000"/>
          <w:sz w:val="24"/>
          <w:szCs w:val="20"/>
        </w:rPr>
      </w:pPr>
    </w:p>
    <w:p w14:paraId="1D790886" w14:textId="77777777" w:rsidR="00AA4130" w:rsidRDefault="00AA4130">
      <w:pPr>
        <w:tabs>
          <w:tab w:val="left" w:pos="5580"/>
        </w:tabs>
        <w:spacing w:line="360" w:lineRule="auto"/>
        <w:ind w:left="420"/>
        <w:rPr>
          <w:color w:val="000000"/>
          <w:sz w:val="24"/>
          <w:szCs w:val="20"/>
        </w:rPr>
      </w:pPr>
    </w:p>
    <w:p w14:paraId="4748B420" w14:textId="77777777" w:rsidR="00AA4130" w:rsidRDefault="00B91F4D">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Pr>
          <w:color w:val="000000"/>
          <w:sz w:val="24"/>
          <w:lang w:val="zh-CN"/>
        </w:rPr>
        <w:t>：</w:t>
      </w:r>
      <w:r>
        <w:rPr>
          <w:sz w:val="24"/>
        </w:rPr>
        <w:t>______</w:t>
      </w:r>
    </w:p>
    <w:p w14:paraId="4B331959" w14:textId="77777777" w:rsidR="00AA4130" w:rsidRDefault="00B91F4D">
      <w:pPr>
        <w:tabs>
          <w:tab w:val="left" w:pos="5580"/>
        </w:tabs>
        <w:spacing w:line="360" w:lineRule="auto"/>
        <w:ind w:firstLineChars="150" w:firstLine="360"/>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43FC8721" w14:textId="77777777" w:rsidR="00AA4130" w:rsidRDefault="00AA4130">
      <w:pPr>
        <w:widowControl/>
        <w:jc w:val="left"/>
        <w:rPr>
          <w:b/>
          <w:color w:val="000000"/>
          <w:sz w:val="24"/>
          <w:szCs w:val="20"/>
        </w:rPr>
      </w:pPr>
    </w:p>
    <w:p w14:paraId="49D8CDEA" w14:textId="77777777" w:rsidR="00AA4130" w:rsidRDefault="00AA4130">
      <w:pPr>
        <w:widowControl/>
        <w:jc w:val="left"/>
        <w:rPr>
          <w:color w:val="000000"/>
          <w:sz w:val="24"/>
        </w:rPr>
      </w:pPr>
      <w:bookmarkStart w:id="700" w:name="_Hlt520355938"/>
      <w:bookmarkStart w:id="701" w:name="_Hlt520356243"/>
      <w:bookmarkStart w:id="702" w:name="_Ref467988705"/>
      <w:bookmarkStart w:id="703" w:name="_Toc226965830"/>
      <w:bookmarkStart w:id="704" w:name="_Toc480942350"/>
      <w:bookmarkStart w:id="705" w:name="_Toc520356218"/>
      <w:bookmarkStart w:id="706" w:name="_Toc226337253"/>
      <w:bookmarkStart w:id="707" w:name="_Toc150480795"/>
      <w:bookmarkStart w:id="708" w:name="_Toc264969247"/>
      <w:bookmarkStart w:id="709" w:name="_Toc150774762"/>
      <w:bookmarkStart w:id="710" w:name="_Toc305158825"/>
      <w:bookmarkStart w:id="711" w:name="_Toc142311059"/>
      <w:bookmarkStart w:id="712" w:name="_Toc127151557"/>
      <w:bookmarkStart w:id="713" w:name="_Toc226309801"/>
      <w:bookmarkStart w:id="714" w:name="_Toc305158899"/>
      <w:bookmarkStart w:id="715" w:name="_Toc195842922"/>
      <w:bookmarkStart w:id="716" w:name="_Toc226965747"/>
      <w:bookmarkStart w:id="717" w:name="_Toc265228395"/>
      <w:bookmarkEnd w:id="700"/>
      <w:bookmarkEnd w:id="701"/>
    </w:p>
    <w:p w14:paraId="637CCDBF" w14:textId="77777777" w:rsidR="00AA4130" w:rsidRDefault="00B91F4D">
      <w:pPr>
        <w:widowControl/>
        <w:jc w:val="left"/>
        <w:rPr>
          <w:sz w:val="24"/>
        </w:rPr>
      </w:pPr>
      <w:r>
        <w:rPr>
          <w:sz w:val="24"/>
        </w:rPr>
        <w:br w:type="page"/>
      </w:r>
    </w:p>
    <w:p w14:paraId="1D605B15" w14:textId="77777777" w:rsidR="00AA4130" w:rsidRDefault="00B91F4D">
      <w:pPr>
        <w:tabs>
          <w:tab w:val="left" w:pos="360"/>
        </w:tabs>
        <w:snapToGrid w:val="0"/>
        <w:spacing w:line="360" w:lineRule="auto"/>
        <w:outlineLvl w:val="1"/>
        <w:rPr>
          <w:b/>
          <w:bCs/>
          <w:sz w:val="24"/>
        </w:rPr>
      </w:pPr>
      <w:r>
        <w:rPr>
          <w:b/>
          <w:bCs/>
          <w:sz w:val="24"/>
        </w:rPr>
        <w:lastRenderedPageBreak/>
        <w:t xml:space="preserve">6  </w:t>
      </w:r>
      <w:r>
        <w:rPr>
          <w:b/>
          <w:bCs/>
          <w:sz w:val="24"/>
        </w:rPr>
        <w:t>授权委托书</w:t>
      </w:r>
      <w:r>
        <w:rPr>
          <w:rFonts w:hint="eastAsia"/>
          <w:b/>
          <w:bCs/>
          <w:sz w:val="24"/>
        </w:rPr>
        <w:t>（实质性格式）</w:t>
      </w:r>
    </w:p>
    <w:p w14:paraId="1492FCA3" w14:textId="77777777" w:rsidR="00AA4130" w:rsidRDefault="00B91F4D">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14:paraId="65F2C20B" w14:textId="77777777" w:rsidR="00AA4130" w:rsidRDefault="00B91F4D">
      <w:pPr>
        <w:spacing w:line="360" w:lineRule="auto"/>
        <w:ind w:firstLine="420"/>
        <w:rPr>
          <w:color w:val="000000"/>
          <w:sz w:val="24"/>
          <w:szCs w:val="20"/>
        </w:rPr>
      </w:pPr>
      <w:r>
        <w:rPr>
          <w:color w:val="000000"/>
          <w:sz w:val="24"/>
          <w:szCs w:val="20"/>
        </w:rPr>
        <w:t>本人</w:t>
      </w:r>
      <w:r>
        <w:rPr>
          <w:color w:val="000000"/>
          <w:sz w:val="24"/>
          <w:szCs w:val="20"/>
        </w:rPr>
        <w:t>____</w:t>
      </w:r>
      <w:r>
        <w:rPr>
          <w:color w:val="000000"/>
          <w:sz w:val="24"/>
          <w:szCs w:val="20"/>
        </w:rPr>
        <w:t>（姓名）系</w:t>
      </w:r>
      <w:r>
        <w:rPr>
          <w:color w:val="000000"/>
          <w:sz w:val="24"/>
          <w:szCs w:val="20"/>
        </w:rPr>
        <w:t>____</w:t>
      </w:r>
      <w:r>
        <w:rPr>
          <w:color w:val="000000"/>
          <w:sz w:val="24"/>
          <w:szCs w:val="20"/>
        </w:rPr>
        <w:t>（供应商名称）的法定代表人（单位负责人），现委托</w:t>
      </w:r>
      <w:r>
        <w:rPr>
          <w:color w:val="000000"/>
          <w:sz w:val="24"/>
          <w:szCs w:val="20"/>
        </w:rPr>
        <w:t xml:space="preserve">_____ </w:t>
      </w:r>
      <w:r>
        <w:rPr>
          <w:color w:val="000000"/>
          <w:sz w:val="24"/>
          <w:szCs w:val="20"/>
        </w:rPr>
        <w:t>（姓名）为我方代理人。代理人根据授权，以我方名义签署、澄清确认、</w:t>
      </w:r>
      <w:r>
        <w:rPr>
          <w:rFonts w:hint="eastAsia"/>
          <w:color w:val="000000"/>
          <w:sz w:val="24"/>
          <w:szCs w:val="20"/>
        </w:rPr>
        <w:t>提交</w:t>
      </w:r>
      <w:r>
        <w:rPr>
          <w:color w:val="000000"/>
          <w:sz w:val="24"/>
          <w:szCs w:val="20"/>
        </w:rPr>
        <w:t>、撤回、修改</w:t>
      </w:r>
      <w:r>
        <w:rPr>
          <w:color w:val="000000"/>
          <w:sz w:val="24"/>
          <w:szCs w:val="20"/>
        </w:rPr>
        <w:t>____</w:t>
      </w:r>
      <w:r>
        <w:rPr>
          <w:color w:val="000000"/>
          <w:sz w:val="24"/>
          <w:szCs w:val="20"/>
        </w:rPr>
        <w:t>（项目名称）响应文件和处理有关事宜，其法律后果由我方承担。</w:t>
      </w:r>
    </w:p>
    <w:p w14:paraId="2D0B0F1E" w14:textId="77777777" w:rsidR="00AA4130" w:rsidRDefault="00B91F4D">
      <w:pPr>
        <w:spacing w:line="360" w:lineRule="auto"/>
        <w:ind w:firstLine="420"/>
        <w:rPr>
          <w:color w:val="000000"/>
          <w:sz w:val="24"/>
          <w:szCs w:val="20"/>
        </w:rPr>
      </w:pPr>
      <w:r>
        <w:rPr>
          <w:color w:val="000000"/>
          <w:sz w:val="24"/>
          <w:szCs w:val="20"/>
        </w:rPr>
        <w:t>委托期限：自本授权委托书签署之日起至响应有效期届满之日止。</w:t>
      </w:r>
    </w:p>
    <w:p w14:paraId="1C4FB3B0" w14:textId="77777777" w:rsidR="00AA4130" w:rsidRDefault="00B91F4D">
      <w:pPr>
        <w:spacing w:line="360" w:lineRule="auto"/>
        <w:ind w:firstLine="420"/>
        <w:rPr>
          <w:color w:val="000000"/>
          <w:sz w:val="24"/>
          <w:szCs w:val="20"/>
        </w:rPr>
      </w:pPr>
      <w:r>
        <w:rPr>
          <w:color w:val="000000"/>
          <w:sz w:val="24"/>
          <w:szCs w:val="20"/>
        </w:rPr>
        <w:t>代理人无转委托权。</w:t>
      </w:r>
      <w:r>
        <w:rPr>
          <w:color w:val="000000"/>
          <w:sz w:val="24"/>
          <w:szCs w:val="20"/>
        </w:rPr>
        <w:cr/>
      </w:r>
    </w:p>
    <w:p w14:paraId="38AD2CD9" w14:textId="77777777" w:rsidR="00AA4130" w:rsidRDefault="00B91F4D">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14:paraId="669E465D" w14:textId="77777777" w:rsidR="00AA4130" w:rsidRDefault="00B91F4D">
      <w:pPr>
        <w:spacing w:line="360" w:lineRule="auto"/>
        <w:rPr>
          <w:color w:val="000000"/>
          <w:sz w:val="24"/>
          <w:szCs w:val="20"/>
        </w:rPr>
      </w:pPr>
      <w:r>
        <w:rPr>
          <w:color w:val="000000"/>
          <w:sz w:val="24"/>
          <w:szCs w:val="20"/>
        </w:rPr>
        <w:t>法定代表人（单位负责人）（签字</w:t>
      </w:r>
      <w:r>
        <w:rPr>
          <w:rFonts w:hint="eastAsia"/>
          <w:color w:val="000000"/>
          <w:sz w:val="24"/>
          <w:szCs w:val="20"/>
        </w:rPr>
        <w:t>或签章</w:t>
      </w:r>
      <w:r>
        <w:rPr>
          <w:color w:val="000000"/>
          <w:sz w:val="24"/>
          <w:szCs w:val="20"/>
        </w:rPr>
        <w:t>或印鉴）：</w:t>
      </w:r>
      <w:r>
        <w:rPr>
          <w:color w:val="000000"/>
          <w:sz w:val="24"/>
          <w:szCs w:val="20"/>
        </w:rPr>
        <w:t>______________</w:t>
      </w:r>
    </w:p>
    <w:p w14:paraId="60FE4D34" w14:textId="77777777" w:rsidR="00AA4130" w:rsidRDefault="00B91F4D">
      <w:pPr>
        <w:autoSpaceDE w:val="0"/>
        <w:autoSpaceDN w:val="0"/>
        <w:adjustRightInd w:val="0"/>
        <w:snapToGrid w:val="0"/>
        <w:spacing w:line="360" w:lineRule="auto"/>
        <w:rPr>
          <w:color w:val="000000"/>
          <w:sz w:val="24"/>
          <w:lang w:val="zh-CN"/>
        </w:rPr>
      </w:pPr>
      <w:r>
        <w:rPr>
          <w:color w:val="000000"/>
          <w:sz w:val="24"/>
        </w:rPr>
        <w:t>委托代理人（签字</w:t>
      </w:r>
      <w:r>
        <w:rPr>
          <w:rFonts w:hint="eastAsia"/>
          <w:color w:val="000000"/>
          <w:sz w:val="24"/>
          <w:szCs w:val="20"/>
        </w:rPr>
        <w:t>或签章</w:t>
      </w:r>
      <w:r>
        <w:rPr>
          <w:color w:val="000000"/>
          <w:sz w:val="24"/>
        </w:rPr>
        <w:t>）：</w:t>
      </w:r>
      <w:r>
        <w:rPr>
          <w:color w:val="000000"/>
          <w:sz w:val="24"/>
          <w:szCs w:val="20"/>
        </w:rPr>
        <w:t>______________</w:t>
      </w:r>
      <w:r>
        <w:rPr>
          <w:color w:val="000000"/>
          <w:sz w:val="24"/>
          <w:lang w:val="zh-CN"/>
        </w:rPr>
        <w:t xml:space="preserve">        </w:t>
      </w:r>
    </w:p>
    <w:p w14:paraId="16E4A18E" w14:textId="77777777" w:rsidR="00AA4130" w:rsidRDefault="00B91F4D">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2A957ECE" w14:textId="77777777" w:rsidR="00AA4130" w:rsidRDefault="00B91F4D">
      <w:pPr>
        <w:pStyle w:val="af1"/>
        <w:rPr>
          <w:rFonts w:ascii="Times New Roman" w:hAnsi="Times New Roman"/>
          <w:sz w:val="20"/>
        </w:rPr>
      </w:pPr>
      <w:r>
        <w:rPr>
          <w:rFonts w:ascii="Times New Roman" w:hAnsi="Times New Roman" w:hint="eastAsia"/>
          <w:color w:val="000000"/>
          <w:szCs w:val="20"/>
        </w:rPr>
        <w:t>附：法定代表人</w:t>
      </w:r>
      <w:r>
        <w:rPr>
          <w:rFonts w:ascii="Times New Roman" w:hAnsi="Times New Roman" w:hint="eastAsia"/>
        </w:rPr>
        <w:t>（单位负责人）</w:t>
      </w:r>
      <w:r>
        <w:rPr>
          <w:rFonts w:ascii="Times New Roman" w:hAnsi="Times New Roman" w:hint="eastAsia"/>
          <w:color w:val="000000"/>
          <w:szCs w:val="20"/>
        </w:rPr>
        <w:t>及委托代理人身份证明文件复印件</w:t>
      </w:r>
      <w:r>
        <w:rPr>
          <w:rFonts w:ascii="Times New Roman" w:hAnsi="Times New Roman"/>
          <w:color w:val="000000"/>
          <w:szCs w:val="20"/>
        </w:rPr>
        <w:t>：</w:t>
      </w:r>
    </w:p>
    <w:tbl>
      <w:tblPr>
        <w:tblStyle w:val="aff8"/>
        <w:tblW w:w="0" w:type="auto"/>
        <w:tblLook w:val="04A0" w:firstRow="1" w:lastRow="0" w:firstColumn="1" w:lastColumn="0" w:noHBand="0" w:noVBand="1"/>
      </w:tblPr>
      <w:tblGrid>
        <w:gridCol w:w="9288"/>
      </w:tblGrid>
      <w:tr w:rsidR="00AA4130" w14:paraId="2F0B6D88" w14:textId="77777777">
        <w:trPr>
          <w:trHeight w:val="2000"/>
        </w:trPr>
        <w:tc>
          <w:tcPr>
            <w:tcW w:w="9288" w:type="dxa"/>
          </w:tcPr>
          <w:p w14:paraId="6DF36F8D" w14:textId="77777777" w:rsidR="00AA4130" w:rsidRDefault="00AA4130">
            <w:pPr>
              <w:pStyle w:val="af1"/>
              <w:spacing w:before="12"/>
              <w:rPr>
                <w:rFonts w:ascii="Times New Roman" w:hAnsi="Times New Roman"/>
                <w:sz w:val="12"/>
              </w:rPr>
            </w:pPr>
          </w:p>
        </w:tc>
      </w:tr>
    </w:tbl>
    <w:p w14:paraId="442E6A12" w14:textId="77777777" w:rsidR="00AA4130" w:rsidRDefault="00AA4130">
      <w:pPr>
        <w:pStyle w:val="af1"/>
        <w:spacing w:before="12"/>
        <w:rPr>
          <w:rFonts w:ascii="Times New Roman" w:hAnsi="Times New Roman"/>
          <w:sz w:val="12"/>
        </w:rPr>
      </w:pPr>
    </w:p>
    <w:p w14:paraId="43A80816" w14:textId="77777777" w:rsidR="00AA4130" w:rsidRDefault="00AA4130">
      <w:pPr>
        <w:pStyle w:val="af1"/>
        <w:rPr>
          <w:rFonts w:ascii="Times New Roman" w:hAnsi="Times New Roman"/>
          <w:sz w:val="20"/>
        </w:rPr>
      </w:pPr>
    </w:p>
    <w:p w14:paraId="580E6C4A" w14:textId="77777777" w:rsidR="00AA4130" w:rsidRDefault="00B91F4D">
      <w:pPr>
        <w:tabs>
          <w:tab w:val="left" w:pos="5580"/>
        </w:tabs>
        <w:spacing w:line="360" w:lineRule="auto"/>
        <w:jc w:val="left"/>
        <w:rPr>
          <w:color w:val="000000"/>
          <w:sz w:val="24"/>
          <w:szCs w:val="20"/>
        </w:rPr>
      </w:pPr>
      <w:r>
        <w:rPr>
          <w:color w:val="000000"/>
          <w:sz w:val="24"/>
          <w:szCs w:val="20"/>
        </w:rPr>
        <w:t>说明：</w:t>
      </w:r>
    </w:p>
    <w:p w14:paraId="3C5D2BD3" w14:textId="77777777" w:rsidR="00AA4130" w:rsidRDefault="00B91F4D">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5D67086E" w14:textId="77777777" w:rsidR="00AA4130" w:rsidRDefault="00B91F4D">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w:t>
      </w:r>
      <w:r>
        <w:rPr>
          <w:rFonts w:hint="eastAsia"/>
          <w:color w:val="000000"/>
          <w:sz w:val="24"/>
          <w:szCs w:val="20"/>
        </w:rPr>
        <w:t>；</w:t>
      </w:r>
      <w:r>
        <w:rPr>
          <w:b/>
          <w:bCs/>
          <w:spacing w:val="-14"/>
          <w:sz w:val="24"/>
        </w:rPr>
        <w:t>否则，不需要提供《法</w:t>
      </w:r>
      <w:r>
        <w:rPr>
          <w:b/>
          <w:bCs/>
          <w:spacing w:val="-2"/>
          <w:sz w:val="24"/>
        </w:rPr>
        <w:t>定代表人（单位负责人）</w:t>
      </w:r>
      <w:r>
        <w:rPr>
          <w:b/>
          <w:bCs/>
          <w:spacing w:val="-22"/>
          <w:sz w:val="24"/>
        </w:rPr>
        <w:t>身份证明》</w:t>
      </w:r>
      <w:r>
        <w:rPr>
          <w:color w:val="000000"/>
          <w:sz w:val="24"/>
          <w:szCs w:val="20"/>
        </w:rPr>
        <w:t>。</w:t>
      </w:r>
    </w:p>
    <w:p w14:paraId="54BB4870" w14:textId="77777777" w:rsidR="00AA4130" w:rsidRDefault="00B91F4D">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03D5F43B" w14:textId="77777777" w:rsidR="00AA4130" w:rsidRDefault="00B91F4D">
      <w:pPr>
        <w:tabs>
          <w:tab w:val="left" w:pos="5580"/>
        </w:tabs>
        <w:spacing w:line="360" w:lineRule="auto"/>
        <w:jc w:val="left"/>
        <w:rPr>
          <w:color w:val="000000"/>
          <w:sz w:val="24"/>
          <w:szCs w:val="20"/>
        </w:rPr>
      </w:pPr>
      <w:r>
        <w:rPr>
          <w:rFonts w:hint="eastAsia"/>
          <w:spacing w:val="-2"/>
          <w:sz w:val="24"/>
        </w:rPr>
        <w:t>4</w:t>
      </w:r>
      <w:r>
        <w:rPr>
          <w:spacing w:val="-2"/>
          <w:sz w:val="24"/>
        </w:rPr>
        <w:t>.</w:t>
      </w:r>
      <w:r>
        <w:rPr>
          <w:spacing w:val="-2"/>
          <w:sz w:val="24"/>
        </w:rPr>
        <w:t>供应商应随本《授权委托书》同时提供法定代表人（单位负责人）及委托代理人的有效的身份证</w:t>
      </w:r>
      <w:r>
        <w:rPr>
          <w:rFonts w:hint="eastAsia"/>
          <w:spacing w:val="-2"/>
          <w:sz w:val="24"/>
        </w:rPr>
        <w:t>或</w:t>
      </w:r>
      <w:r>
        <w:rPr>
          <w:spacing w:val="-2"/>
          <w:sz w:val="24"/>
        </w:rPr>
        <w:t>护照等身份证明文件电子件。提供身份证的，应同时提供身份证双面电子</w:t>
      </w:r>
      <w:r>
        <w:rPr>
          <w:spacing w:val="-6"/>
          <w:sz w:val="24"/>
        </w:rPr>
        <w:t>件</w:t>
      </w:r>
      <w:r>
        <w:rPr>
          <w:rFonts w:hint="eastAsia"/>
          <w:spacing w:val="-6"/>
          <w:sz w:val="24"/>
        </w:rPr>
        <w:t>。</w:t>
      </w:r>
    </w:p>
    <w:p w14:paraId="617A284E" w14:textId="77777777" w:rsidR="00AA4130" w:rsidRDefault="00B91F4D">
      <w:pPr>
        <w:widowControl/>
        <w:jc w:val="left"/>
        <w:rPr>
          <w:b/>
          <w:color w:val="000000"/>
          <w:sz w:val="36"/>
          <w:szCs w:val="36"/>
        </w:rPr>
      </w:pPr>
      <w:r>
        <w:rPr>
          <w:color w:val="000000"/>
          <w:sz w:val="30"/>
          <w:szCs w:val="30"/>
        </w:rPr>
        <w:br w:type="page"/>
      </w:r>
      <w:r>
        <w:rPr>
          <w:rFonts w:hint="eastAsia"/>
          <w:b/>
          <w:color w:val="000000"/>
          <w:sz w:val="36"/>
          <w:szCs w:val="36"/>
        </w:rPr>
        <w:lastRenderedPageBreak/>
        <w:t>附：法定代表人（单位负责人）身份证明</w:t>
      </w:r>
    </w:p>
    <w:p w14:paraId="26691566" w14:textId="77777777" w:rsidR="00AA4130" w:rsidRDefault="00AA4130">
      <w:pPr>
        <w:kinsoku w:val="0"/>
        <w:overflowPunct w:val="0"/>
        <w:spacing w:line="200" w:lineRule="exact"/>
        <w:rPr>
          <w:sz w:val="20"/>
          <w:szCs w:val="20"/>
        </w:rPr>
      </w:pPr>
    </w:p>
    <w:p w14:paraId="2866B476" w14:textId="77777777" w:rsidR="00AA4130" w:rsidRDefault="00B91F4D">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14:paraId="0725D482" w14:textId="77777777" w:rsidR="00AA4130" w:rsidRDefault="00B91F4D">
      <w:pPr>
        <w:pStyle w:val="af1"/>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51563733" w14:textId="77777777" w:rsidR="00AA4130" w:rsidRDefault="00B91F4D">
      <w:pPr>
        <w:pStyle w:val="af1"/>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14:paraId="73906D4D" w14:textId="77777777" w:rsidR="00AA4130" w:rsidRDefault="00AA4130">
      <w:pPr>
        <w:pStyle w:val="af1"/>
        <w:tabs>
          <w:tab w:val="left" w:pos="2412"/>
          <w:tab w:val="left" w:pos="3883"/>
          <w:tab w:val="left" w:pos="5352"/>
          <w:tab w:val="left" w:pos="6821"/>
        </w:tabs>
        <w:kinsoku w:val="0"/>
        <w:overflowPunct w:val="0"/>
        <w:spacing w:line="335" w:lineRule="exact"/>
        <w:rPr>
          <w:rFonts w:ascii="Times New Roman" w:hAnsi="Times New Roman"/>
        </w:rPr>
      </w:pPr>
    </w:p>
    <w:p w14:paraId="06BE11A5" w14:textId="77777777" w:rsidR="00AA4130" w:rsidRDefault="00B91F4D">
      <w:pPr>
        <w:pStyle w:val="af1"/>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44B7A55B" w14:textId="77777777" w:rsidR="00AA4130" w:rsidRDefault="00AA4130">
      <w:pPr>
        <w:pStyle w:val="af1"/>
        <w:tabs>
          <w:tab w:val="left" w:pos="2412"/>
          <w:tab w:val="left" w:pos="3883"/>
          <w:tab w:val="left" w:pos="5352"/>
          <w:tab w:val="left" w:pos="6821"/>
        </w:tabs>
        <w:kinsoku w:val="0"/>
        <w:overflowPunct w:val="0"/>
        <w:spacing w:line="335" w:lineRule="exact"/>
        <w:rPr>
          <w:rFonts w:ascii="Times New Roman" w:hAnsi="Times New Roman"/>
        </w:rPr>
      </w:pPr>
    </w:p>
    <w:p w14:paraId="544F79A9" w14:textId="77777777" w:rsidR="00AA4130" w:rsidRDefault="00AA4130">
      <w:pPr>
        <w:pStyle w:val="af1"/>
        <w:tabs>
          <w:tab w:val="left" w:pos="2412"/>
          <w:tab w:val="left" w:pos="3883"/>
          <w:tab w:val="left" w:pos="5352"/>
          <w:tab w:val="left" w:pos="6821"/>
        </w:tabs>
        <w:kinsoku w:val="0"/>
        <w:overflowPunct w:val="0"/>
        <w:spacing w:line="335" w:lineRule="exact"/>
        <w:rPr>
          <w:rFonts w:ascii="Times New Roman" w:hAnsi="Times New Roman"/>
        </w:rPr>
      </w:pPr>
    </w:p>
    <w:p w14:paraId="07FB2DED" w14:textId="77777777" w:rsidR="00AA4130" w:rsidRDefault="00AA4130">
      <w:pPr>
        <w:pStyle w:val="af1"/>
        <w:tabs>
          <w:tab w:val="left" w:pos="2412"/>
          <w:tab w:val="left" w:pos="3883"/>
          <w:tab w:val="left" w:pos="5352"/>
          <w:tab w:val="left" w:pos="6821"/>
        </w:tabs>
        <w:kinsoku w:val="0"/>
        <w:overflowPunct w:val="0"/>
        <w:spacing w:line="335" w:lineRule="exact"/>
        <w:rPr>
          <w:rFonts w:ascii="Times New Roman" w:hAnsi="Times New Roman"/>
        </w:rPr>
      </w:pPr>
    </w:p>
    <w:p w14:paraId="4A1D954B" w14:textId="77777777" w:rsidR="00AA4130" w:rsidRDefault="00B91F4D">
      <w:pPr>
        <w:pStyle w:val="af1"/>
        <w:kinsoku w:val="0"/>
        <w:overflowPunct w:val="0"/>
        <w:spacing w:line="583" w:lineRule="auto"/>
        <w:ind w:right="-46"/>
        <w:rPr>
          <w:rFonts w:ascii="Times New Roman" w:hAnsi="Times New Roman"/>
          <w:spacing w:val="-3"/>
        </w:rPr>
      </w:pPr>
      <w:r>
        <w:rPr>
          <w:rFonts w:ascii="Times New Roman" w:hAnsi="Times New Roman"/>
        </w:rPr>
        <w:t>附：法定代表人（单位负责人）</w:t>
      </w:r>
      <w:r>
        <w:rPr>
          <w:rFonts w:ascii="Times New Roman" w:hAnsi="Times New Roman"/>
          <w:spacing w:val="-1"/>
        </w:rPr>
        <w:t>身份证</w:t>
      </w:r>
      <w:r>
        <w:rPr>
          <w:rFonts w:ascii="Times New Roman" w:hAnsi="Times New Roman" w:hint="eastAsia"/>
        </w:rPr>
        <w:t>或</w:t>
      </w:r>
      <w:r>
        <w:rPr>
          <w:rFonts w:ascii="Times New Roman" w:hAnsi="Times New Roman"/>
          <w:spacing w:val="-1"/>
        </w:rPr>
        <w:t>护照等身份证明文件</w:t>
      </w:r>
      <w:r>
        <w:rPr>
          <w:rFonts w:ascii="Times New Roman" w:hAnsi="Times New Roman" w:hint="eastAsia"/>
          <w:spacing w:val="-1"/>
        </w:rPr>
        <w:t>复印</w:t>
      </w:r>
      <w:r>
        <w:rPr>
          <w:rFonts w:ascii="Times New Roman" w:hAnsi="Times New Roman"/>
          <w:spacing w:val="-1"/>
        </w:rPr>
        <w:t>件</w:t>
      </w:r>
      <w:r>
        <w:rPr>
          <w:rFonts w:ascii="Times New Roman" w:hAnsi="Times New Roman"/>
          <w:spacing w:val="-3"/>
        </w:rPr>
        <w:t>。</w:t>
      </w:r>
    </w:p>
    <w:tbl>
      <w:tblPr>
        <w:tblStyle w:val="aff8"/>
        <w:tblW w:w="0" w:type="auto"/>
        <w:tblLook w:val="04A0" w:firstRow="1" w:lastRow="0" w:firstColumn="1" w:lastColumn="0" w:noHBand="0" w:noVBand="1"/>
      </w:tblPr>
      <w:tblGrid>
        <w:gridCol w:w="9288"/>
      </w:tblGrid>
      <w:tr w:rsidR="00AA4130" w14:paraId="47B34B9B" w14:textId="77777777">
        <w:trPr>
          <w:trHeight w:val="2028"/>
        </w:trPr>
        <w:tc>
          <w:tcPr>
            <w:tcW w:w="9288" w:type="dxa"/>
          </w:tcPr>
          <w:p w14:paraId="35959CF6" w14:textId="77777777" w:rsidR="00AA4130" w:rsidRDefault="00AA4130">
            <w:pPr>
              <w:pStyle w:val="af1"/>
              <w:rPr>
                <w:rFonts w:ascii="Times New Roman" w:hAnsi="Times New Roman"/>
                <w:sz w:val="20"/>
              </w:rPr>
            </w:pPr>
          </w:p>
        </w:tc>
      </w:tr>
    </w:tbl>
    <w:p w14:paraId="68F37639" w14:textId="77777777" w:rsidR="00AA4130" w:rsidRDefault="00AA4130">
      <w:pPr>
        <w:pStyle w:val="af1"/>
        <w:rPr>
          <w:rFonts w:ascii="Times New Roman" w:hAnsi="Times New Roman"/>
          <w:sz w:val="20"/>
        </w:rPr>
      </w:pPr>
    </w:p>
    <w:p w14:paraId="5F0B60F7" w14:textId="77777777" w:rsidR="00AA4130" w:rsidRDefault="00AA4130">
      <w:pPr>
        <w:pStyle w:val="af1"/>
        <w:spacing w:before="12"/>
        <w:rPr>
          <w:rFonts w:ascii="Times New Roman" w:hAnsi="Times New Roman"/>
          <w:sz w:val="12"/>
        </w:rPr>
      </w:pPr>
    </w:p>
    <w:p w14:paraId="5293D206" w14:textId="77777777" w:rsidR="00AA4130" w:rsidRDefault="00AA4130">
      <w:pPr>
        <w:pStyle w:val="af1"/>
        <w:rPr>
          <w:rFonts w:ascii="Times New Roman" w:hAnsi="Times New Roman"/>
          <w:sz w:val="20"/>
        </w:rPr>
      </w:pPr>
    </w:p>
    <w:p w14:paraId="53307168" w14:textId="77777777" w:rsidR="00AA4130" w:rsidRDefault="00AA4130">
      <w:pPr>
        <w:pStyle w:val="af1"/>
        <w:kinsoku w:val="0"/>
        <w:overflowPunct w:val="0"/>
        <w:spacing w:line="583" w:lineRule="auto"/>
        <w:ind w:right="4305"/>
        <w:rPr>
          <w:rFonts w:ascii="Times New Roman" w:hAnsi="Times New Roman"/>
          <w:spacing w:val="-3"/>
        </w:rPr>
      </w:pPr>
    </w:p>
    <w:p w14:paraId="047B84CB" w14:textId="77777777" w:rsidR="00AA4130" w:rsidRDefault="00B91F4D">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11A20357" w14:textId="77777777" w:rsidR="00AA4130" w:rsidRDefault="00B91F4D">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hint="eastAsia"/>
          <w:color w:val="000000"/>
          <w:sz w:val="24"/>
          <w:szCs w:val="20"/>
        </w:rPr>
        <w:t>或签章</w:t>
      </w:r>
      <w:r>
        <w:rPr>
          <w:spacing w:val="-3"/>
          <w:sz w:val="24"/>
        </w:rPr>
        <w:t>或印鉴）：</w:t>
      </w:r>
      <w:r>
        <w:rPr>
          <w:sz w:val="24"/>
        </w:rPr>
        <w:t>______</w:t>
      </w:r>
    </w:p>
    <w:p w14:paraId="0F66DECD" w14:textId="77777777" w:rsidR="00AA4130" w:rsidRDefault="00B91F4D">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787E08CE" w14:textId="77777777" w:rsidR="00AA4130" w:rsidRDefault="00AA4130">
      <w:pPr>
        <w:widowControl/>
        <w:jc w:val="left"/>
        <w:rPr>
          <w:i/>
          <w:color w:val="000000"/>
          <w:sz w:val="24"/>
          <w:szCs w:val="20"/>
          <w:u w:val="single"/>
        </w:rPr>
      </w:pPr>
    </w:p>
    <w:p w14:paraId="1624B8BB" w14:textId="77777777" w:rsidR="00AA4130" w:rsidRDefault="00B91F4D">
      <w:pPr>
        <w:widowControl/>
        <w:jc w:val="left"/>
        <w:rPr>
          <w:color w:val="000000"/>
          <w:sz w:val="24"/>
          <w:szCs w:val="20"/>
        </w:rPr>
      </w:pPr>
      <w:r>
        <w:rPr>
          <w:color w:val="000000"/>
          <w:sz w:val="24"/>
          <w:szCs w:val="20"/>
        </w:rPr>
        <w:br w:type="page"/>
      </w:r>
    </w:p>
    <w:p w14:paraId="19CF9502" w14:textId="77777777" w:rsidR="00AA4130" w:rsidRDefault="00B91F4D">
      <w:pPr>
        <w:tabs>
          <w:tab w:val="left" w:pos="360"/>
        </w:tabs>
        <w:snapToGrid w:val="0"/>
        <w:spacing w:line="360" w:lineRule="auto"/>
        <w:outlineLvl w:val="1"/>
        <w:rPr>
          <w:b/>
          <w:bCs/>
          <w:sz w:val="24"/>
        </w:rPr>
      </w:pPr>
      <w:r>
        <w:rPr>
          <w:b/>
          <w:bCs/>
          <w:sz w:val="24"/>
        </w:rPr>
        <w:lastRenderedPageBreak/>
        <w:t xml:space="preserve">7  </w:t>
      </w:r>
      <w:r>
        <w:rPr>
          <w:b/>
          <w:bCs/>
          <w:sz w:val="24"/>
        </w:rPr>
        <w:t>报价一览表</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r>
        <w:rPr>
          <w:rFonts w:hint="eastAsia"/>
          <w:b/>
          <w:bCs/>
          <w:sz w:val="24"/>
        </w:rPr>
        <w:t>（实质性格式）</w:t>
      </w:r>
    </w:p>
    <w:p w14:paraId="4B94349C" w14:textId="77777777" w:rsidR="00AA4130" w:rsidRDefault="00B91F4D">
      <w:pPr>
        <w:spacing w:line="360" w:lineRule="exact"/>
        <w:jc w:val="center"/>
        <w:rPr>
          <w:b/>
          <w:color w:val="000000"/>
          <w:sz w:val="36"/>
          <w:szCs w:val="36"/>
        </w:rPr>
      </w:pPr>
      <w:bookmarkStart w:id="718" w:name="_Toc164608827"/>
      <w:bookmarkStart w:id="719" w:name="_Toc226965748"/>
      <w:bookmarkStart w:id="720" w:name="_Toc226309802"/>
      <w:bookmarkStart w:id="721" w:name="_Toc195842923"/>
      <w:bookmarkStart w:id="722" w:name="_Toc226337254"/>
      <w:bookmarkStart w:id="723" w:name="_Toc305158826"/>
      <w:bookmarkStart w:id="724" w:name="_Toc226965831"/>
      <w:bookmarkStart w:id="725" w:name="_Toc265228396"/>
      <w:bookmarkStart w:id="726" w:name="_Toc305158900"/>
      <w:bookmarkStart w:id="727" w:name="_Toc164608672"/>
      <w:bookmarkStart w:id="728" w:name="_Toc264969248"/>
      <w:r>
        <w:rPr>
          <w:rFonts w:hint="eastAsia"/>
          <w:b/>
          <w:color w:val="000000"/>
          <w:sz w:val="36"/>
          <w:szCs w:val="36"/>
        </w:rPr>
        <w:t>报价一览表</w:t>
      </w:r>
      <w:bookmarkEnd w:id="718"/>
      <w:bookmarkEnd w:id="719"/>
      <w:bookmarkEnd w:id="720"/>
      <w:bookmarkEnd w:id="721"/>
      <w:bookmarkEnd w:id="722"/>
      <w:bookmarkEnd w:id="723"/>
      <w:bookmarkEnd w:id="724"/>
      <w:bookmarkEnd w:id="725"/>
      <w:bookmarkEnd w:id="726"/>
      <w:bookmarkEnd w:id="727"/>
      <w:bookmarkEnd w:id="728"/>
    </w:p>
    <w:p w14:paraId="0FB31812" w14:textId="77777777" w:rsidR="00AA4130" w:rsidRDefault="00AA4130">
      <w:pPr>
        <w:tabs>
          <w:tab w:val="left" w:pos="1800"/>
          <w:tab w:val="left" w:pos="5580"/>
        </w:tabs>
        <w:spacing w:line="360" w:lineRule="auto"/>
        <w:jc w:val="left"/>
        <w:rPr>
          <w:color w:val="000000"/>
          <w:sz w:val="24"/>
        </w:rPr>
      </w:pPr>
    </w:p>
    <w:p w14:paraId="64AF2462" w14:textId="77777777" w:rsidR="00AA4130" w:rsidRDefault="00B91F4D">
      <w:pPr>
        <w:tabs>
          <w:tab w:val="left" w:pos="1800"/>
          <w:tab w:val="left" w:pos="5580"/>
        </w:tabs>
        <w:spacing w:line="360" w:lineRule="auto"/>
        <w:ind w:firstLineChars="100" w:firstLine="240"/>
        <w:jc w:val="left"/>
        <w:rPr>
          <w:color w:val="000000"/>
          <w:sz w:val="24"/>
          <w:u w:val="single"/>
        </w:rPr>
      </w:pPr>
      <w:r>
        <w:rPr>
          <w:color w:val="000000"/>
          <w:sz w:val="24"/>
        </w:rPr>
        <w:t>项目编号：</w:t>
      </w:r>
      <w:r>
        <w:rPr>
          <w:sz w:val="24"/>
        </w:rPr>
        <w:t>___________</w:t>
      </w:r>
      <w:r>
        <w:rPr>
          <w:color w:val="000000"/>
          <w:sz w:val="24"/>
        </w:rPr>
        <w:t xml:space="preserve">     </w:t>
      </w:r>
      <w:r>
        <w:rPr>
          <w:color w:val="000000"/>
          <w:sz w:val="24"/>
        </w:rPr>
        <w:t>项目名称：</w:t>
      </w:r>
      <w:r>
        <w:rPr>
          <w:sz w:val="24"/>
        </w:rPr>
        <w:t>___________</w:t>
      </w:r>
    </w:p>
    <w:tbl>
      <w:tblPr>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
        <w:gridCol w:w="2366"/>
        <w:gridCol w:w="1494"/>
        <w:gridCol w:w="1576"/>
        <w:gridCol w:w="1359"/>
        <w:gridCol w:w="1708"/>
      </w:tblGrid>
      <w:tr w:rsidR="00AA4130" w14:paraId="6F4803C3" w14:textId="77777777">
        <w:trPr>
          <w:trHeight w:val="531"/>
          <w:jc w:val="center"/>
        </w:trPr>
        <w:tc>
          <w:tcPr>
            <w:tcW w:w="326" w:type="pct"/>
            <w:vMerge w:val="restart"/>
            <w:tcBorders>
              <w:top w:val="single" w:sz="4" w:space="0" w:color="auto"/>
              <w:left w:val="single" w:sz="4" w:space="0" w:color="auto"/>
              <w:bottom w:val="single" w:sz="4" w:space="0" w:color="auto"/>
              <w:right w:val="single" w:sz="4" w:space="0" w:color="auto"/>
            </w:tcBorders>
            <w:vAlign w:val="center"/>
          </w:tcPr>
          <w:p w14:paraId="2E13A622" w14:textId="77777777" w:rsidR="00AA4130" w:rsidRDefault="00B91F4D">
            <w:pPr>
              <w:tabs>
                <w:tab w:val="left" w:pos="5580"/>
              </w:tabs>
              <w:jc w:val="center"/>
              <w:rPr>
                <w:b/>
                <w:sz w:val="24"/>
              </w:rPr>
            </w:pPr>
            <w:r>
              <w:rPr>
                <w:rFonts w:hint="eastAsia"/>
                <w:b/>
                <w:sz w:val="24"/>
              </w:rPr>
              <w:t>包号</w:t>
            </w:r>
          </w:p>
        </w:tc>
        <w:tc>
          <w:tcPr>
            <w:tcW w:w="1299" w:type="pct"/>
            <w:vMerge w:val="restart"/>
            <w:tcBorders>
              <w:top w:val="single" w:sz="4" w:space="0" w:color="auto"/>
              <w:left w:val="single" w:sz="4" w:space="0" w:color="auto"/>
              <w:bottom w:val="single" w:sz="4" w:space="0" w:color="auto"/>
              <w:right w:val="single" w:sz="4" w:space="0" w:color="auto"/>
            </w:tcBorders>
            <w:vAlign w:val="center"/>
          </w:tcPr>
          <w:p w14:paraId="42D93AB9" w14:textId="77777777" w:rsidR="00AA4130" w:rsidRDefault="00B91F4D">
            <w:pPr>
              <w:tabs>
                <w:tab w:val="left" w:pos="5580"/>
              </w:tabs>
              <w:jc w:val="center"/>
              <w:rPr>
                <w:b/>
                <w:sz w:val="24"/>
              </w:rPr>
            </w:pPr>
            <w:r>
              <w:rPr>
                <w:rFonts w:hint="eastAsia"/>
                <w:b/>
                <w:sz w:val="24"/>
              </w:rPr>
              <w:t>供应商名称</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22AE92EA" w14:textId="77777777" w:rsidR="00AA4130" w:rsidRDefault="00B91F4D">
            <w:pPr>
              <w:tabs>
                <w:tab w:val="left" w:pos="5580"/>
              </w:tabs>
              <w:jc w:val="center"/>
              <w:rPr>
                <w:b/>
                <w:sz w:val="24"/>
              </w:rPr>
            </w:pPr>
            <w:r>
              <w:rPr>
                <w:rFonts w:hint="eastAsia"/>
                <w:b/>
                <w:sz w:val="24"/>
              </w:rPr>
              <w:t>报价</w:t>
            </w:r>
          </w:p>
        </w:tc>
        <w:tc>
          <w:tcPr>
            <w:tcW w:w="747" w:type="pct"/>
            <w:vMerge w:val="restart"/>
            <w:tcBorders>
              <w:top w:val="single" w:sz="4" w:space="0" w:color="auto"/>
              <w:left w:val="single" w:sz="4" w:space="0" w:color="auto"/>
              <w:right w:val="single" w:sz="4" w:space="0" w:color="auto"/>
            </w:tcBorders>
            <w:vAlign w:val="center"/>
          </w:tcPr>
          <w:p w14:paraId="1E46EE55" w14:textId="686494A7" w:rsidR="00AA4130" w:rsidRDefault="005136D3">
            <w:pPr>
              <w:tabs>
                <w:tab w:val="left" w:pos="5580"/>
              </w:tabs>
              <w:jc w:val="center"/>
              <w:rPr>
                <w:b/>
                <w:sz w:val="24"/>
              </w:rPr>
            </w:pPr>
            <w:r>
              <w:rPr>
                <w:rFonts w:hint="eastAsia"/>
                <w:b/>
                <w:sz w:val="24"/>
              </w:rPr>
              <w:t>工期</w:t>
            </w:r>
          </w:p>
        </w:tc>
        <w:tc>
          <w:tcPr>
            <w:tcW w:w="939" w:type="pct"/>
            <w:vMerge w:val="restart"/>
            <w:tcBorders>
              <w:top w:val="single" w:sz="4" w:space="0" w:color="auto"/>
              <w:left w:val="single" w:sz="4" w:space="0" w:color="auto"/>
              <w:right w:val="single" w:sz="4" w:space="0" w:color="auto"/>
            </w:tcBorders>
            <w:vAlign w:val="center"/>
          </w:tcPr>
          <w:p w14:paraId="2231E5C2" w14:textId="044297B4" w:rsidR="00AA4130" w:rsidRDefault="005136D3">
            <w:pPr>
              <w:tabs>
                <w:tab w:val="left" w:pos="5580"/>
              </w:tabs>
              <w:jc w:val="center"/>
              <w:rPr>
                <w:b/>
                <w:sz w:val="24"/>
              </w:rPr>
            </w:pPr>
            <w:r>
              <w:rPr>
                <w:rFonts w:hint="eastAsia"/>
                <w:b/>
                <w:sz w:val="24"/>
              </w:rPr>
              <w:t>工程地点</w:t>
            </w:r>
          </w:p>
        </w:tc>
      </w:tr>
      <w:tr w:rsidR="00AA4130" w14:paraId="29EB972F" w14:textId="77777777">
        <w:trPr>
          <w:trHeight w:val="674"/>
          <w:jc w:val="center"/>
        </w:trPr>
        <w:tc>
          <w:tcPr>
            <w:tcW w:w="326" w:type="pct"/>
            <w:vMerge/>
            <w:tcBorders>
              <w:top w:val="single" w:sz="4" w:space="0" w:color="auto"/>
              <w:left w:val="single" w:sz="4" w:space="0" w:color="auto"/>
              <w:bottom w:val="single" w:sz="4" w:space="0" w:color="auto"/>
              <w:right w:val="single" w:sz="4" w:space="0" w:color="auto"/>
            </w:tcBorders>
            <w:vAlign w:val="center"/>
          </w:tcPr>
          <w:p w14:paraId="38C54A33" w14:textId="77777777" w:rsidR="00AA4130" w:rsidRDefault="00AA4130">
            <w:pPr>
              <w:widowControl/>
              <w:jc w:val="left"/>
              <w:rPr>
                <w:b/>
                <w:sz w:val="24"/>
              </w:rPr>
            </w:pPr>
          </w:p>
        </w:tc>
        <w:tc>
          <w:tcPr>
            <w:tcW w:w="1299" w:type="pct"/>
            <w:vMerge/>
            <w:tcBorders>
              <w:top w:val="single" w:sz="4" w:space="0" w:color="auto"/>
              <w:left w:val="single" w:sz="4" w:space="0" w:color="auto"/>
              <w:bottom w:val="single" w:sz="4" w:space="0" w:color="auto"/>
              <w:right w:val="single" w:sz="4" w:space="0" w:color="auto"/>
            </w:tcBorders>
            <w:vAlign w:val="center"/>
          </w:tcPr>
          <w:p w14:paraId="03BC51D6" w14:textId="77777777" w:rsidR="00AA4130" w:rsidRDefault="00AA4130">
            <w:pPr>
              <w:widowControl/>
              <w:jc w:val="left"/>
              <w:rPr>
                <w:b/>
                <w:sz w:val="24"/>
              </w:rPr>
            </w:pPr>
          </w:p>
        </w:tc>
        <w:tc>
          <w:tcPr>
            <w:tcW w:w="821" w:type="pct"/>
            <w:tcBorders>
              <w:top w:val="single" w:sz="4" w:space="0" w:color="auto"/>
              <w:left w:val="single" w:sz="4" w:space="0" w:color="auto"/>
              <w:bottom w:val="single" w:sz="4" w:space="0" w:color="auto"/>
              <w:right w:val="single" w:sz="4" w:space="0" w:color="auto"/>
            </w:tcBorders>
            <w:vAlign w:val="center"/>
          </w:tcPr>
          <w:p w14:paraId="6A9C20E8" w14:textId="77777777" w:rsidR="00AA4130" w:rsidRDefault="00B91F4D">
            <w:pPr>
              <w:tabs>
                <w:tab w:val="left" w:pos="5580"/>
              </w:tabs>
              <w:jc w:val="center"/>
              <w:rPr>
                <w:b/>
                <w:sz w:val="24"/>
              </w:rPr>
            </w:pPr>
            <w:r>
              <w:rPr>
                <w:rFonts w:hint="eastAsia"/>
                <w:b/>
                <w:sz w:val="24"/>
              </w:rPr>
              <w:t>大写</w:t>
            </w:r>
          </w:p>
        </w:tc>
        <w:tc>
          <w:tcPr>
            <w:tcW w:w="865" w:type="pct"/>
            <w:tcBorders>
              <w:top w:val="single" w:sz="4" w:space="0" w:color="auto"/>
              <w:left w:val="single" w:sz="4" w:space="0" w:color="auto"/>
              <w:bottom w:val="single" w:sz="4" w:space="0" w:color="auto"/>
              <w:right w:val="single" w:sz="4" w:space="0" w:color="auto"/>
            </w:tcBorders>
            <w:vAlign w:val="center"/>
          </w:tcPr>
          <w:p w14:paraId="02A75DE5" w14:textId="77777777" w:rsidR="00AA4130" w:rsidRDefault="00B91F4D">
            <w:pPr>
              <w:tabs>
                <w:tab w:val="left" w:pos="5580"/>
              </w:tabs>
              <w:jc w:val="center"/>
              <w:rPr>
                <w:b/>
                <w:sz w:val="24"/>
              </w:rPr>
            </w:pPr>
            <w:r>
              <w:rPr>
                <w:rFonts w:hint="eastAsia"/>
                <w:b/>
                <w:sz w:val="24"/>
              </w:rPr>
              <w:t>小写</w:t>
            </w:r>
          </w:p>
        </w:tc>
        <w:tc>
          <w:tcPr>
            <w:tcW w:w="747" w:type="pct"/>
            <w:vMerge/>
            <w:tcBorders>
              <w:left w:val="single" w:sz="4" w:space="0" w:color="auto"/>
              <w:bottom w:val="single" w:sz="4" w:space="0" w:color="auto"/>
              <w:right w:val="single" w:sz="4" w:space="0" w:color="auto"/>
            </w:tcBorders>
            <w:vAlign w:val="center"/>
          </w:tcPr>
          <w:p w14:paraId="69C9C619" w14:textId="77777777" w:rsidR="00AA4130" w:rsidRDefault="00AA4130">
            <w:pPr>
              <w:tabs>
                <w:tab w:val="left" w:pos="5580"/>
              </w:tabs>
              <w:jc w:val="center"/>
              <w:rPr>
                <w:b/>
                <w:sz w:val="24"/>
              </w:rPr>
            </w:pPr>
          </w:p>
        </w:tc>
        <w:tc>
          <w:tcPr>
            <w:tcW w:w="939" w:type="pct"/>
            <w:vMerge/>
            <w:tcBorders>
              <w:left w:val="single" w:sz="4" w:space="0" w:color="auto"/>
              <w:bottom w:val="single" w:sz="4" w:space="0" w:color="auto"/>
              <w:right w:val="single" w:sz="4" w:space="0" w:color="auto"/>
            </w:tcBorders>
            <w:vAlign w:val="center"/>
          </w:tcPr>
          <w:p w14:paraId="7CC197DB" w14:textId="77777777" w:rsidR="00AA4130" w:rsidRDefault="00AA4130">
            <w:pPr>
              <w:tabs>
                <w:tab w:val="left" w:pos="5580"/>
              </w:tabs>
              <w:jc w:val="center"/>
              <w:rPr>
                <w:b/>
                <w:sz w:val="24"/>
              </w:rPr>
            </w:pPr>
          </w:p>
        </w:tc>
      </w:tr>
      <w:tr w:rsidR="00AA4130" w14:paraId="2A8A9C93" w14:textId="77777777">
        <w:trPr>
          <w:trHeight w:val="976"/>
          <w:jc w:val="center"/>
        </w:trPr>
        <w:tc>
          <w:tcPr>
            <w:tcW w:w="326" w:type="pct"/>
            <w:tcBorders>
              <w:top w:val="single" w:sz="4" w:space="0" w:color="auto"/>
              <w:left w:val="single" w:sz="4" w:space="0" w:color="auto"/>
              <w:bottom w:val="single" w:sz="4" w:space="0" w:color="auto"/>
              <w:right w:val="single" w:sz="4" w:space="0" w:color="auto"/>
            </w:tcBorders>
            <w:vAlign w:val="center"/>
          </w:tcPr>
          <w:p w14:paraId="4E13ABD5" w14:textId="77777777" w:rsidR="00AA4130" w:rsidRDefault="00AA4130">
            <w:pPr>
              <w:tabs>
                <w:tab w:val="left" w:pos="5580"/>
              </w:tabs>
              <w:jc w:val="center"/>
              <w:rPr>
                <w:sz w:val="24"/>
              </w:rPr>
            </w:pPr>
          </w:p>
        </w:tc>
        <w:tc>
          <w:tcPr>
            <w:tcW w:w="1299" w:type="pct"/>
            <w:tcBorders>
              <w:top w:val="single" w:sz="4" w:space="0" w:color="auto"/>
              <w:left w:val="single" w:sz="4" w:space="0" w:color="auto"/>
              <w:bottom w:val="single" w:sz="4" w:space="0" w:color="auto"/>
              <w:right w:val="single" w:sz="4" w:space="0" w:color="auto"/>
            </w:tcBorders>
            <w:vAlign w:val="center"/>
          </w:tcPr>
          <w:p w14:paraId="63B3E856" w14:textId="77777777" w:rsidR="00AA4130" w:rsidRDefault="00AA4130">
            <w:pPr>
              <w:tabs>
                <w:tab w:val="left" w:pos="5580"/>
              </w:tabs>
              <w:jc w:val="center"/>
              <w:rPr>
                <w:sz w:val="24"/>
              </w:rPr>
            </w:pPr>
          </w:p>
        </w:tc>
        <w:tc>
          <w:tcPr>
            <w:tcW w:w="821" w:type="pct"/>
            <w:tcBorders>
              <w:top w:val="single" w:sz="4" w:space="0" w:color="auto"/>
              <w:left w:val="single" w:sz="4" w:space="0" w:color="auto"/>
              <w:bottom w:val="single" w:sz="4" w:space="0" w:color="auto"/>
              <w:right w:val="single" w:sz="4" w:space="0" w:color="auto"/>
            </w:tcBorders>
            <w:vAlign w:val="center"/>
          </w:tcPr>
          <w:p w14:paraId="07E522E8" w14:textId="77777777" w:rsidR="00AA4130" w:rsidRDefault="00AA4130">
            <w:pPr>
              <w:tabs>
                <w:tab w:val="left" w:pos="5580"/>
              </w:tabs>
              <w:jc w:val="center"/>
              <w:rPr>
                <w:sz w:val="24"/>
              </w:rPr>
            </w:pPr>
          </w:p>
        </w:tc>
        <w:tc>
          <w:tcPr>
            <w:tcW w:w="865" w:type="pct"/>
            <w:tcBorders>
              <w:top w:val="single" w:sz="4" w:space="0" w:color="auto"/>
              <w:left w:val="single" w:sz="4" w:space="0" w:color="auto"/>
              <w:bottom w:val="single" w:sz="4" w:space="0" w:color="auto"/>
              <w:right w:val="single" w:sz="4" w:space="0" w:color="auto"/>
            </w:tcBorders>
            <w:vAlign w:val="center"/>
          </w:tcPr>
          <w:p w14:paraId="7C78D4D3" w14:textId="77777777" w:rsidR="00AA4130" w:rsidRDefault="00AA4130">
            <w:pPr>
              <w:tabs>
                <w:tab w:val="left" w:pos="5580"/>
              </w:tabs>
              <w:jc w:val="center"/>
              <w:rPr>
                <w:sz w:val="24"/>
              </w:rPr>
            </w:pPr>
          </w:p>
        </w:tc>
        <w:tc>
          <w:tcPr>
            <w:tcW w:w="747" w:type="pct"/>
            <w:tcBorders>
              <w:top w:val="single" w:sz="4" w:space="0" w:color="auto"/>
              <w:left w:val="single" w:sz="4" w:space="0" w:color="auto"/>
              <w:bottom w:val="single" w:sz="4" w:space="0" w:color="auto"/>
              <w:right w:val="single" w:sz="4" w:space="0" w:color="auto"/>
            </w:tcBorders>
            <w:vAlign w:val="center"/>
          </w:tcPr>
          <w:p w14:paraId="4289ABD9" w14:textId="77777777" w:rsidR="00AA4130" w:rsidRDefault="00B91F4D">
            <w:pPr>
              <w:tabs>
                <w:tab w:val="left" w:pos="5580"/>
              </w:tabs>
              <w:jc w:val="center"/>
              <w:rPr>
                <w:sz w:val="24"/>
              </w:rPr>
            </w:pPr>
            <w:r>
              <w:rPr>
                <w:rFonts w:hint="eastAsia"/>
                <w:sz w:val="24"/>
              </w:rPr>
              <w:t>按采购人要求</w:t>
            </w:r>
          </w:p>
        </w:tc>
        <w:tc>
          <w:tcPr>
            <w:tcW w:w="939" w:type="pct"/>
            <w:tcBorders>
              <w:top w:val="single" w:sz="4" w:space="0" w:color="auto"/>
              <w:left w:val="single" w:sz="4" w:space="0" w:color="auto"/>
              <w:bottom w:val="single" w:sz="4" w:space="0" w:color="auto"/>
              <w:right w:val="single" w:sz="4" w:space="0" w:color="auto"/>
            </w:tcBorders>
            <w:vAlign w:val="center"/>
          </w:tcPr>
          <w:p w14:paraId="36926DCA" w14:textId="77777777" w:rsidR="00AA4130" w:rsidRDefault="00B91F4D">
            <w:pPr>
              <w:tabs>
                <w:tab w:val="left" w:pos="5580"/>
              </w:tabs>
              <w:jc w:val="center"/>
              <w:rPr>
                <w:sz w:val="24"/>
              </w:rPr>
            </w:pPr>
            <w:r>
              <w:rPr>
                <w:rFonts w:hint="eastAsia"/>
                <w:sz w:val="24"/>
              </w:rPr>
              <w:t>按采购人要求</w:t>
            </w:r>
          </w:p>
        </w:tc>
      </w:tr>
    </w:tbl>
    <w:p w14:paraId="22A5841A" w14:textId="77777777" w:rsidR="00AA4130" w:rsidRDefault="00AA4130">
      <w:pPr>
        <w:autoSpaceDE w:val="0"/>
        <w:autoSpaceDN w:val="0"/>
        <w:adjustRightInd w:val="0"/>
        <w:jc w:val="left"/>
        <w:rPr>
          <w:color w:val="000000"/>
          <w:kern w:val="0"/>
          <w:sz w:val="24"/>
        </w:rPr>
      </w:pPr>
    </w:p>
    <w:p w14:paraId="42C9A4F9" w14:textId="77777777" w:rsidR="00AA4130" w:rsidRDefault="00B91F4D">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此表中，每包的报价应和《分项报价表》中的总价相一致。</w:t>
      </w:r>
    </w:p>
    <w:p w14:paraId="4CCAC1E4" w14:textId="77777777" w:rsidR="00AA4130" w:rsidRDefault="00B91F4D">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197D3514" w14:textId="77777777" w:rsidR="00AA4130" w:rsidRDefault="00AA4130">
      <w:pPr>
        <w:tabs>
          <w:tab w:val="left" w:pos="5580"/>
        </w:tabs>
        <w:ind w:firstLineChars="200" w:firstLine="480"/>
        <w:rPr>
          <w:color w:val="000000"/>
          <w:sz w:val="24"/>
          <w:szCs w:val="20"/>
        </w:rPr>
      </w:pPr>
    </w:p>
    <w:p w14:paraId="7369ED4B" w14:textId="77777777" w:rsidR="00AA4130" w:rsidRDefault="00AA4130">
      <w:pPr>
        <w:autoSpaceDE w:val="0"/>
        <w:autoSpaceDN w:val="0"/>
        <w:adjustRightInd w:val="0"/>
        <w:snapToGrid w:val="0"/>
        <w:spacing w:before="25" w:after="25" w:line="360" w:lineRule="auto"/>
        <w:rPr>
          <w:color w:val="000000"/>
          <w:sz w:val="24"/>
          <w:lang w:val="zh-CN"/>
        </w:rPr>
      </w:pPr>
    </w:p>
    <w:p w14:paraId="41C15CD1" w14:textId="77777777" w:rsidR="00AA4130" w:rsidRDefault="00B91F4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212A075" w14:textId="77777777" w:rsidR="00AA4130" w:rsidRDefault="00B91F4D">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0FA27CE0" w14:textId="77777777" w:rsidR="00AA4130" w:rsidRDefault="00B91F4D">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679D6514" w14:textId="77777777" w:rsidR="00AA4130" w:rsidRDefault="00B91F4D">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14:paraId="1C3BA9F4" w14:textId="77777777" w:rsidR="00AA4130" w:rsidRDefault="00B91F4D">
      <w:pPr>
        <w:widowControl/>
        <w:jc w:val="left"/>
        <w:rPr>
          <w:color w:val="000000"/>
          <w:sz w:val="24"/>
          <w:szCs w:val="20"/>
        </w:rPr>
      </w:pPr>
      <w:bookmarkStart w:id="729" w:name="_Toc142311060"/>
      <w:bookmarkStart w:id="730" w:name="_Toc150480796"/>
      <w:bookmarkStart w:id="731" w:name="_Toc226965749"/>
      <w:bookmarkStart w:id="732" w:name="_Toc226337255"/>
      <w:bookmarkStart w:id="733" w:name="_Toc127151558"/>
      <w:bookmarkStart w:id="734" w:name="_Toc305158827"/>
      <w:bookmarkStart w:id="735" w:name="_Toc226309803"/>
      <w:bookmarkStart w:id="736" w:name="_Toc265228397"/>
      <w:bookmarkStart w:id="737" w:name="_Toc264969249"/>
      <w:bookmarkStart w:id="738" w:name="_Toc150774763"/>
      <w:bookmarkStart w:id="739" w:name="_Toc195842924"/>
      <w:bookmarkStart w:id="740" w:name="_Toc305158901"/>
      <w:bookmarkStart w:id="741" w:name="_Toc226965832"/>
      <w:r>
        <w:rPr>
          <w:color w:val="000000"/>
          <w:sz w:val="24"/>
          <w:szCs w:val="20"/>
        </w:rPr>
        <w:br w:type="page"/>
      </w:r>
    </w:p>
    <w:p w14:paraId="37F3A885" w14:textId="77777777" w:rsidR="00AA4130" w:rsidRDefault="00B91F4D">
      <w:pPr>
        <w:tabs>
          <w:tab w:val="left" w:pos="360"/>
        </w:tabs>
        <w:snapToGrid w:val="0"/>
        <w:spacing w:line="360" w:lineRule="auto"/>
        <w:outlineLvl w:val="1"/>
        <w:rPr>
          <w:b/>
          <w:bCs/>
          <w:sz w:val="24"/>
        </w:rPr>
      </w:pPr>
      <w:r>
        <w:rPr>
          <w:b/>
          <w:bCs/>
          <w:sz w:val="24"/>
        </w:rPr>
        <w:lastRenderedPageBreak/>
        <w:t xml:space="preserve">8  </w:t>
      </w:r>
      <w:r>
        <w:rPr>
          <w:b/>
          <w:bCs/>
          <w:sz w:val="24"/>
        </w:rPr>
        <w:t>分项报价表</w:t>
      </w:r>
      <w:bookmarkEnd w:id="729"/>
      <w:bookmarkEnd w:id="730"/>
      <w:bookmarkEnd w:id="731"/>
      <w:bookmarkEnd w:id="732"/>
      <w:bookmarkEnd w:id="733"/>
      <w:bookmarkEnd w:id="734"/>
      <w:bookmarkEnd w:id="735"/>
      <w:bookmarkEnd w:id="736"/>
      <w:bookmarkEnd w:id="737"/>
      <w:bookmarkEnd w:id="738"/>
      <w:bookmarkEnd w:id="739"/>
      <w:bookmarkEnd w:id="740"/>
      <w:bookmarkEnd w:id="741"/>
      <w:r>
        <w:rPr>
          <w:rFonts w:hint="eastAsia"/>
          <w:b/>
          <w:bCs/>
          <w:sz w:val="24"/>
        </w:rPr>
        <w:t>（实质性格式）</w:t>
      </w:r>
    </w:p>
    <w:p w14:paraId="1994B69C" w14:textId="77777777" w:rsidR="00AA4130" w:rsidRDefault="00B91F4D" w:rsidP="006D2ED6">
      <w:pPr>
        <w:spacing w:line="360" w:lineRule="auto"/>
        <w:jc w:val="center"/>
        <w:rPr>
          <w:b/>
          <w:color w:val="000000"/>
          <w:sz w:val="36"/>
          <w:szCs w:val="36"/>
        </w:rPr>
      </w:pPr>
      <w:r>
        <w:rPr>
          <w:rFonts w:hint="eastAsia"/>
          <w:b/>
          <w:color w:val="000000"/>
          <w:sz w:val="36"/>
          <w:szCs w:val="36"/>
        </w:rPr>
        <w:t>分项报价表</w:t>
      </w:r>
    </w:p>
    <w:p w14:paraId="2A730B17" w14:textId="77777777" w:rsidR="00CE289D" w:rsidRPr="001735AF" w:rsidRDefault="00CE289D" w:rsidP="00CE289D">
      <w:pPr>
        <w:tabs>
          <w:tab w:val="left" w:pos="1800"/>
          <w:tab w:val="left" w:pos="5580"/>
        </w:tabs>
        <w:jc w:val="center"/>
        <w:rPr>
          <w:color w:val="000000" w:themeColor="text1"/>
          <w:sz w:val="24"/>
        </w:rPr>
      </w:pPr>
      <w:r w:rsidRPr="001735AF">
        <w:rPr>
          <w:rFonts w:hint="eastAsia"/>
          <w:color w:val="000000" w:themeColor="text1"/>
          <w:sz w:val="24"/>
        </w:rPr>
        <w:t>（已标价的工程量清单）</w:t>
      </w:r>
    </w:p>
    <w:p w14:paraId="4F763FFB" w14:textId="77777777" w:rsidR="00CE289D" w:rsidRPr="001735AF" w:rsidRDefault="00CE289D" w:rsidP="00CE289D">
      <w:pPr>
        <w:pStyle w:val="af6"/>
        <w:tabs>
          <w:tab w:val="left" w:pos="5580"/>
        </w:tabs>
        <w:spacing w:line="360" w:lineRule="auto"/>
        <w:rPr>
          <w:rFonts w:ascii="Times New Roman" w:hAnsi="Times New Roman" w:hint="default"/>
          <w:color w:val="000000" w:themeColor="text1"/>
          <w:sz w:val="24"/>
        </w:rPr>
      </w:pPr>
      <w:r w:rsidRPr="001735AF">
        <w:rPr>
          <w:rFonts w:ascii="Times New Roman" w:hAnsi="Times New Roman"/>
          <w:color w:val="000000" w:themeColor="text1"/>
          <w:sz w:val="24"/>
        </w:rPr>
        <w:t>注：</w:t>
      </w:r>
    </w:p>
    <w:p w14:paraId="068152AF" w14:textId="77777777" w:rsidR="00CE289D" w:rsidRPr="001735AF" w:rsidRDefault="00CE289D" w:rsidP="00CE289D">
      <w:pPr>
        <w:pStyle w:val="af6"/>
        <w:tabs>
          <w:tab w:val="left" w:pos="5580"/>
        </w:tabs>
        <w:spacing w:line="360" w:lineRule="auto"/>
        <w:rPr>
          <w:rFonts w:ascii="Times New Roman" w:hAnsi="Times New Roman" w:hint="default"/>
          <w:color w:val="000000" w:themeColor="text1"/>
          <w:sz w:val="24"/>
        </w:rPr>
      </w:pPr>
      <w:r w:rsidRPr="001735AF">
        <w:rPr>
          <w:rFonts w:ascii="Times New Roman" w:hAnsi="Times New Roman"/>
          <w:color w:val="000000" w:themeColor="text1"/>
          <w:sz w:val="24"/>
        </w:rPr>
        <w:t>1</w:t>
      </w:r>
      <w:r w:rsidRPr="001735AF">
        <w:rPr>
          <w:rFonts w:ascii="Times New Roman" w:hAnsi="Times New Roman"/>
          <w:color w:val="000000" w:themeColor="text1"/>
          <w:sz w:val="24"/>
        </w:rPr>
        <w:t>、此表内容由供应商根据采购人发出的工程量清单填写，填写要求须符合最新的《建设工程工程量清单计价规范》（国家标准），未按要求填写视为没有实质性响应磋商文件。</w:t>
      </w:r>
    </w:p>
    <w:p w14:paraId="2A4DB687" w14:textId="77777777" w:rsidR="00CE289D" w:rsidRPr="001735AF" w:rsidRDefault="00CE289D" w:rsidP="00CE289D">
      <w:pPr>
        <w:pStyle w:val="af6"/>
        <w:tabs>
          <w:tab w:val="left" w:pos="5580"/>
        </w:tabs>
        <w:spacing w:line="360" w:lineRule="auto"/>
        <w:rPr>
          <w:rFonts w:ascii="Times New Roman" w:hAnsi="Times New Roman" w:hint="default"/>
          <w:color w:val="000000" w:themeColor="text1"/>
          <w:sz w:val="24"/>
        </w:rPr>
      </w:pPr>
      <w:r w:rsidRPr="001735AF">
        <w:rPr>
          <w:rFonts w:ascii="Times New Roman" w:hAnsi="Times New Roman"/>
          <w:color w:val="000000" w:themeColor="text1"/>
          <w:sz w:val="24"/>
        </w:rPr>
        <w:t>2</w:t>
      </w:r>
      <w:r w:rsidRPr="001735AF">
        <w:rPr>
          <w:rFonts w:ascii="Times New Roman" w:hAnsi="Times New Roman"/>
          <w:color w:val="000000" w:themeColor="text1"/>
          <w:sz w:val="24"/>
        </w:rPr>
        <w:t>、如果按单价计算的结果与总价不一致，以单价为准修正总价。本分项报价表的合计金额应与“报价一览表”中的报价保持一致。</w:t>
      </w:r>
    </w:p>
    <w:p w14:paraId="0260204E" w14:textId="77777777" w:rsidR="00CE289D" w:rsidRPr="001735AF" w:rsidRDefault="00CE289D" w:rsidP="00CE289D">
      <w:pPr>
        <w:pStyle w:val="af6"/>
        <w:tabs>
          <w:tab w:val="left" w:pos="5580"/>
        </w:tabs>
        <w:spacing w:line="360" w:lineRule="auto"/>
        <w:rPr>
          <w:rFonts w:ascii="Times New Roman" w:hAnsi="Times New Roman" w:hint="default"/>
          <w:color w:val="000000" w:themeColor="text1"/>
          <w:sz w:val="24"/>
        </w:rPr>
      </w:pPr>
      <w:r w:rsidRPr="001735AF">
        <w:rPr>
          <w:rFonts w:ascii="Times New Roman" w:hAnsi="Times New Roman"/>
          <w:color w:val="000000" w:themeColor="text1"/>
          <w:sz w:val="24"/>
        </w:rPr>
        <w:t>3</w:t>
      </w:r>
      <w:r w:rsidRPr="001735AF">
        <w:rPr>
          <w:rFonts w:ascii="Times New Roman" w:hAnsi="Times New Roman"/>
          <w:color w:val="000000" w:themeColor="text1"/>
          <w:sz w:val="24"/>
        </w:rPr>
        <w:t>、供应商成交后应严格按照上述报价中的事项执行，一经发现未按规定执行，采购人有权取消其成交资格。</w:t>
      </w:r>
    </w:p>
    <w:p w14:paraId="6334C052" w14:textId="77777777" w:rsidR="00AA4130" w:rsidRDefault="00B91F4D">
      <w:pPr>
        <w:rPr>
          <w:b/>
          <w:szCs w:val="36"/>
        </w:rPr>
      </w:pPr>
      <w:r>
        <w:br w:type="page"/>
      </w:r>
    </w:p>
    <w:p w14:paraId="57411816" w14:textId="77777777" w:rsidR="00AA4130" w:rsidRDefault="00B91F4D">
      <w:pPr>
        <w:tabs>
          <w:tab w:val="left" w:pos="360"/>
        </w:tabs>
        <w:snapToGrid w:val="0"/>
        <w:spacing w:line="360" w:lineRule="auto"/>
        <w:outlineLvl w:val="1"/>
        <w:rPr>
          <w:b/>
          <w:bCs/>
          <w:color w:val="000000"/>
          <w:sz w:val="24"/>
          <w:szCs w:val="20"/>
        </w:rPr>
      </w:pPr>
      <w:bookmarkStart w:id="742" w:name="_Toc305158830"/>
      <w:bookmarkStart w:id="743" w:name="_Toc150774765"/>
      <w:bookmarkStart w:id="744" w:name="_Toc264969252"/>
      <w:bookmarkStart w:id="745" w:name="_Toc226965752"/>
      <w:bookmarkStart w:id="746" w:name="_Toc226309806"/>
      <w:bookmarkStart w:id="747" w:name="_Toc226337258"/>
      <w:bookmarkStart w:id="748" w:name="_Toc127151562"/>
      <w:bookmarkStart w:id="749" w:name="_Toc265228400"/>
      <w:bookmarkStart w:id="750" w:name="_Toc150480798"/>
      <w:bookmarkStart w:id="751" w:name="_Toc305158904"/>
      <w:bookmarkStart w:id="752" w:name="_Toc195842927"/>
      <w:bookmarkStart w:id="753" w:name="_Toc142311062"/>
      <w:bookmarkStart w:id="754" w:name="_Toc226965835"/>
      <w:bookmarkStart w:id="755" w:name="_Toc264969251"/>
      <w:bookmarkStart w:id="756" w:name="_Toc150774764"/>
      <w:bookmarkStart w:id="757" w:name="_Toc150480797"/>
      <w:bookmarkStart w:id="758" w:name="_Toc226965834"/>
      <w:bookmarkStart w:id="759" w:name="_Toc127151561"/>
      <w:bookmarkStart w:id="760" w:name="_Toc195842926"/>
      <w:bookmarkStart w:id="761" w:name="_Toc226965751"/>
      <w:bookmarkStart w:id="762" w:name="_Toc142311061"/>
      <w:bookmarkStart w:id="763" w:name="_Toc265228399"/>
      <w:bookmarkStart w:id="764" w:name="_Toc305158903"/>
      <w:bookmarkStart w:id="765" w:name="_Toc226337257"/>
      <w:bookmarkStart w:id="766" w:name="_Toc305158829"/>
      <w:bookmarkStart w:id="767" w:name="_Toc226309805"/>
      <w:r>
        <w:rPr>
          <w:b/>
          <w:bCs/>
          <w:sz w:val="24"/>
        </w:rPr>
        <w:lastRenderedPageBreak/>
        <w:t xml:space="preserve">9  </w:t>
      </w:r>
      <w:r>
        <w:rPr>
          <w:b/>
          <w:bCs/>
          <w:sz w:val="24"/>
        </w:rPr>
        <w:t>合同条款偏离表</w:t>
      </w:r>
      <w:bookmarkEnd w:id="742"/>
      <w:bookmarkEnd w:id="743"/>
      <w:bookmarkEnd w:id="744"/>
      <w:bookmarkEnd w:id="745"/>
      <w:bookmarkEnd w:id="746"/>
      <w:bookmarkEnd w:id="747"/>
      <w:bookmarkEnd w:id="748"/>
      <w:bookmarkEnd w:id="749"/>
      <w:bookmarkEnd w:id="750"/>
      <w:bookmarkEnd w:id="751"/>
      <w:bookmarkEnd w:id="752"/>
      <w:bookmarkEnd w:id="753"/>
      <w:bookmarkEnd w:id="754"/>
      <w:r>
        <w:rPr>
          <w:rFonts w:hint="eastAsia"/>
          <w:b/>
          <w:bCs/>
          <w:sz w:val="24"/>
        </w:rPr>
        <w:t>（实质性格式）</w:t>
      </w:r>
    </w:p>
    <w:p w14:paraId="7745EDA3" w14:textId="77777777" w:rsidR="00AA4130" w:rsidRDefault="00AA4130">
      <w:pPr>
        <w:spacing w:line="360" w:lineRule="auto"/>
        <w:rPr>
          <w:color w:val="000000"/>
          <w:sz w:val="24"/>
          <w:szCs w:val="20"/>
        </w:rPr>
      </w:pPr>
    </w:p>
    <w:p w14:paraId="50BA8AC3" w14:textId="77777777" w:rsidR="00AA4130" w:rsidRDefault="00B91F4D">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rFonts w:hint="eastAsia"/>
          <w:b/>
          <w:color w:val="000000"/>
          <w:sz w:val="36"/>
          <w:szCs w:val="36"/>
        </w:rPr>
        <w:t>合同条款偏离表</w:t>
      </w:r>
    </w:p>
    <w:p w14:paraId="1F6A411F" w14:textId="77777777" w:rsidR="00AA4130" w:rsidRDefault="00AA4130">
      <w:pPr>
        <w:spacing w:line="360" w:lineRule="auto"/>
        <w:rPr>
          <w:color w:val="000000"/>
          <w:sz w:val="24"/>
          <w:szCs w:val="20"/>
        </w:rPr>
      </w:pPr>
    </w:p>
    <w:p w14:paraId="3AE67421" w14:textId="77777777" w:rsidR="00AA4130" w:rsidRDefault="00B91F4D">
      <w:pPr>
        <w:pStyle w:val="af1"/>
        <w:tabs>
          <w:tab w:val="left" w:pos="4373"/>
          <w:tab w:val="left" w:pos="4920"/>
          <w:tab w:val="left" w:pos="7973"/>
        </w:tabs>
        <w:spacing w:before="86"/>
        <w:rPr>
          <w:rFonts w:ascii="Times New Roman" w:hAnsi="Times New Roman"/>
        </w:rPr>
      </w:pPr>
      <w:bookmarkStart w:id="768" w:name="_Hlk149639408"/>
      <w:r>
        <w:rPr>
          <w:rFonts w:ascii="Times New Roman" w:hAnsi="Times New Roman"/>
        </w:rPr>
        <w:t>项目编号</w:t>
      </w:r>
      <w:r>
        <w:rPr>
          <w:rFonts w:ascii="Times New Roman" w:hAnsi="Times New Roman"/>
          <w:i/>
        </w:rPr>
        <w:t>/</w:t>
      </w:r>
      <w:r>
        <w:rPr>
          <w:rFonts w:ascii="Times New Roman" w:hAnsi="Times New Roman"/>
        </w:rPr>
        <w:t>包号</w:t>
      </w:r>
      <w:r>
        <w:rPr>
          <w:rFonts w:ascii="Times New Roman" w:hAnsi="Times New Roman"/>
          <w:spacing w:val="-10"/>
        </w:rPr>
        <w:t>：</w:t>
      </w:r>
      <w:r>
        <w:rPr>
          <w:rFonts w:ascii="Times New Roman" w:hAnsi="Times New Roman"/>
          <w:u w:val="single"/>
        </w:rPr>
        <w:tab/>
      </w:r>
      <w:r>
        <w:rPr>
          <w:rFonts w:ascii="Times New Roman" w:hAnsi="Times New Roman"/>
        </w:rPr>
        <w:tab/>
      </w:r>
      <w:r>
        <w:rPr>
          <w:rFonts w:ascii="Times New Roman" w:hAnsi="Times New Roman"/>
        </w:rPr>
        <w:t>项目名称</w:t>
      </w:r>
      <w:r>
        <w:rPr>
          <w:rFonts w:ascii="Times New Roman" w:hAnsi="Times New Roman"/>
          <w:spacing w:val="-10"/>
        </w:rPr>
        <w:t>：</w:t>
      </w:r>
      <w:r>
        <w:rPr>
          <w:rFonts w:ascii="Times New Roman" w:hAnsi="Times New Roman"/>
          <w:u w:val="single"/>
        </w:rPr>
        <w:tab/>
      </w:r>
    </w:p>
    <w:p w14:paraId="3601D90D" w14:textId="77777777" w:rsidR="00AA4130" w:rsidRDefault="00AA4130">
      <w:pPr>
        <w:pStyle w:val="af1"/>
        <w:spacing w:before="6"/>
        <w:rPr>
          <w:rFonts w:ascii="Times New Roman" w:hAnsi="Times New Roman"/>
          <w:sz w:val="13"/>
        </w:rPr>
      </w:pPr>
    </w:p>
    <w:tbl>
      <w:tblPr>
        <w:tblStyle w:val="TableNormal"/>
        <w:tblW w:w="92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9"/>
        <w:gridCol w:w="1561"/>
        <w:gridCol w:w="1776"/>
        <w:gridCol w:w="1778"/>
        <w:gridCol w:w="2183"/>
        <w:gridCol w:w="981"/>
      </w:tblGrid>
      <w:tr w:rsidR="00AA4130" w14:paraId="51CB4C50" w14:textId="77777777">
        <w:trPr>
          <w:trHeight w:val="933"/>
          <w:jc w:val="center"/>
        </w:trPr>
        <w:tc>
          <w:tcPr>
            <w:tcW w:w="1009" w:type="dxa"/>
            <w:vAlign w:val="center"/>
          </w:tcPr>
          <w:p w14:paraId="616055C8" w14:textId="77777777" w:rsidR="00AA4130" w:rsidRDefault="00B91F4D">
            <w:pPr>
              <w:pStyle w:val="TableParagraph"/>
              <w:ind w:left="264"/>
              <w:rPr>
                <w:rFonts w:ascii="Times New Roman" w:hAnsi="Times New Roman"/>
                <w:sz w:val="24"/>
              </w:rPr>
            </w:pPr>
            <w:r>
              <w:rPr>
                <w:rFonts w:ascii="Times New Roman" w:hAnsi="Times New Roman"/>
                <w:spacing w:val="-5"/>
                <w:sz w:val="24"/>
              </w:rPr>
              <w:t>序号</w:t>
            </w:r>
          </w:p>
        </w:tc>
        <w:tc>
          <w:tcPr>
            <w:tcW w:w="1561" w:type="dxa"/>
            <w:vAlign w:val="center"/>
          </w:tcPr>
          <w:p w14:paraId="47C7B9A4" w14:textId="77777777" w:rsidR="00AA4130" w:rsidRDefault="00B91F4D">
            <w:pPr>
              <w:pStyle w:val="TableParagraph"/>
              <w:spacing w:before="2" w:line="242" w:lineRule="auto"/>
              <w:ind w:left="179" w:right="169"/>
              <w:rPr>
                <w:rFonts w:ascii="Times New Roman" w:hAnsi="Times New Roman"/>
                <w:sz w:val="24"/>
                <w:lang w:eastAsia="zh-CN"/>
              </w:rPr>
            </w:pPr>
            <w:r>
              <w:rPr>
                <w:rFonts w:ascii="Times New Roman" w:hAnsi="Times New Roman"/>
                <w:spacing w:val="-2"/>
                <w:sz w:val="24"/>
                <w:lang w:eastAsia="zh-CN"/>
              </w:rPr>
              <w:t>竞争性磋商文件条目号</w:t>
            </w:r>
          </w:p>
          <w:p w14:paraId="54299634" w14:textId="77777777" w:rsidR="00AA4130" w:rsidRDefault="00B91F4D">
            <w:pPr>
              <w:pStyle w:val="TableParagraph"/>
              <w:spacing w:before="3" w:line="288" w:lineRule="exact"/>
              <w:ind w:left="299"/>
              <w:rPr>
                <w:rFonts w:ascii="Times New Roman" w:hAnsi="Times New Roman"/>
                <w:sz w:val="24"/>
                <w:lang w:eastAsia="zh-CN"/>
              </w:rPr>
            </w:pPr>
            <w:r>
              <w:rPr>
                <w:rFonts w:ascii="Times New Roman" w:hAnsi="Times New Roman"/>
                <w:sz w:val="24"/>
                <w:lang w:eastAsia="zh-CN"/>
              </w:rPr>
              <w:t>（页码</w:t>
            </w:r>
            <w:r>
              <w:rPr>
                <w:rFonts w:ascii="Times New Roman" w:hAnsi="Times New Roman"/>
                <w:spacing w:val="-10"/>
                <w:sz w:val="24"/>
                <w:lang w:eastAsia="zh-CN"/>
              </w:rPr>
              <w:t>）</w:t>
            </w:r>
          </w:p>
        </w:tc>
        <w:tc>
          <w:tcPr>
            <w:tcW w:w="1776" w:type="dxa"/>
            <w:vAlign w:val="center"/>
          </w:tcPr>
          <w:p w14:paraId="5A74299F" w14:textId="77777777" w:rsidR="00AA4130" w:rsidRDefault="00B91F4D">
            <w:pPr>
              <w:pStyle w:val="TableParagraph"/>
              <w:spacing w:before="158" w:line="242" w:lineRule="auto"/>
              <w:ind w:left="528" w:right="155" w:hanging="360"/>
              <w:rPr>
                <w:rFonts w:ascii="Times New Roman" w:hAnsi="Times New Roman"/>
                <w:sz w:val="24"/>
              </w:rPr>
            </w:pPr>
            <w:r>
              <w:rPr>
                <w:rFonts w:ascii="Times New Roman" w:hAnsi="Times New Roman"/>
                <w:spacing w:val="-2"/>
                <w:sz w:val="24"/>
              </w:rPr>
              <w:t>竞争性磋商文</w:t>
            </w:r>
            <w:r>
              <w:rPr>
                <w:rFonts w:ascii="Times New Roman" w:hAnsi="Times New Roman"/>
                <w:spacing w:val="-4"/>
                <w:sz w:val="24"/>
              </w:rPr>
              <w:t>件要求</w:t>
            </w:r>
          </w:p>
        </w:tc>
        <w:tc>
          <w:tcPr>
            <w:tcW w:w="1778" w:type="dxa"/>
            <w:vAlign w:val="center"/>
          </w:tcPr>
          <w:p w14:paraId="356DA5B5" w14:textId="77777777" w:rsidR="00AA4130" w:rsidRDefault="00B91F4D">
            <w:pPr>
              <w:pStyle w:val="TableParagraph"/>
              <w:ind w:left="168"/>
              <w:rPr>
                <w:rFonts w:ascii="Times New Roman" w:hAnsi="Times New Roman"/>
                <w:sz w:val="24"/>
              </w:rPr>
            </w:pPr>
            <w:r>
              <w:rPr>
                <w:rFonts w:ascii="Times New Roman" w:hAnsi="Times New Roman"/>
                <w:spacing w:val="-2"/>
                <w:sz w:val="24"/>
              </w:rPr>
              <w:t>响应文件内容</w:t>
            </w:r>
          </w:p>
        </w:tc>
        <w:tc>
          <w:tcPr>
            <w:tcW w:w="2183" w:type="dxa"/>
            <w:vAlign w:val="center"/>
          </w:tcPr>
          <w:p w14:paraId="4A7AEEA4" w14:textId="77777777" w:rsidR="00AA4130" w:rsidRDefault="00B91F4D">
            <w:pPr>
              <w:pStyle w:val="TableParagraph"/>
              <w:ind w:left="610"/>
              <w:rPr>
                <w:rFonts w:ascii="Times New Roman" w:hAnsi="Times New Roman"/>
                <w:sz w:val="24"/>
              </w:rPr>
            </w:pPr>
            <w:r>
              <w:rPr>
                <w:rFonts w:ascii="Times New Roman" w:hAnsi="Times New Roman"/>
                <w:spacing w:val="-3"/>
                <w:sz w:val="24"/>
              </w:rPr>
              <w:t>偏离情况</w:t>
            </w:r>
          </w:p>
        </w:tc>
        <w:tc>
          <w:tcPr>
            <w:tcW w:w="981" w:type="dxa"/>
            <w:vAlign w:val="center"/>
          </w:tcPr>
          <w:p w14:paraId="6921D3E8" w14:textId="77777777" w:rsidR="00AA4130" w:rsidRDefault="00B91F4D">
            <w:pPr>
              <w:pStyle w:val="TableParagraph"/>
              <w:ind w:left="249"/>
              <w:rPr>
                <w:rFonts w:ascii="Times New Roman" w:hAnsi="Times New Roman"/>
                <w:sz w:val="24"/>
              </w:rPr>
            </w:pPr>
            <w:r>
              <w:rPr>
                <w:rFonts w:ascii="Times New Roman" w:hAnsi="Times New Roman"/>
                <w:spacing w:val="-5"/>
                <w:sz w:val="24"/>
              </w:rPr>
              <w:t>说明</w:t>
            </w:r>
          </w:p>
        </w:tc>
      </w:tr>
      <w:tr w:rsidR="00AA4130" w14:paraId="47CAD94D" w14:textId="77777777">
        <w:trPr>
          <w:trHeight w:val="1555"/>
          <w:jc w:val="center"/>
        </w:trPr>
        <w:tc>
          <w:tcPr>
            <w:tcW w:w="9288" w:type="dxa"/>
            <w:gridSpan w:val="6"/>
            <w:vAlign w:val="center"/>
          </w:tcPr>
          <w:p w14:paraId="7F3B7B84" w14:textId="77777777" w:rsidR="00AA4130" w:rsidRDefault="00B91F4D">
            <w:pPr>
              <w:pStyle w:val="TableParagraph"/>
              <w:spacing w:before="1"/>
              <w:ind w:left="108"/>
              <w:rPr>
                <w:rFonts w:ascii="Times New Roman" w:hAnsi="Times New Roman"/>
                <w:sz w:val="24"/>
                <w:lang w:eastAsia="zh-CN"/>
              </w:rPr>
            </w:pPr>
            <w:r>
              <w:rPr>
                <w:rFonts w:ascii="Times New Roman" w:hAnsi="Times New Roman"/>
                <w:sz w:val="24"/>
                <w:lang w:eastAsia="zh-CN"/>
              </w:rPr>
              <w:t>对本项目合同条款的偏离情况（应进行选择，未选择响应无效。）</w:t>
            </w:r>
          </w:p>
          <w:p w14:paraId="27FE6AB8" w14:textId="77777777" w:rsidR="00AA4130" w:rsidRDefault="00B91F4D">
            <w:pPr>
              <w:pStyle w:val="TableParagraph"/>
              <w:spacing w:before="1"/>
              <w:ind w:left="108"/>
              <w:rPr>
                <w:rFonts w:ascii="Times New Roman" w:hAnsi="Times New Roman"/>
                <w:sz w:val="24"/>
                <w:lang w:eastAsia="zh-CN"/>
              </w:rPr>
            </w:pPr>
            <w:r>
              <w:rPr>
                <w:rFonts w:ascii="Times New Roman" w:hAnsi="Times New Roman"/>
                <w:sz w:val="24"/>
                <w:lang w:eastAsia="zh-CN"/>
              </w:rPr>
              <w:t>□</w:t>
            </w:r>
            <w:r>
              <w:rPr>
                <w:rFonts w:ascii="Times New Roman" w:hAnsi="Times New Roman"/>
                <w:sz w:val="24"/>
                <w:lang w:eastAsia="zh-CN"/>
              </w:rPr>
              <w:t>无偏离（如无偏离，仅选择无偏离即可；无偏离即为对合同条款中的所有要求，均视作供应商已对之理解和响应。）</w:t>
            </w:r>
          </w:p>
          <w:p w14:paraId="6650E0BE" w14:textId="77777777" w:rsidR="00AA4130" w:rsidRDefault="00B91F4D">
            <w:pPr>
              <w:pStyle w:val="TableParagraph"/>
              <w:spacing w:before="1"/>
              <w:ind w:left="108"/>
              <w:rPr>
                <w:rFonts w:ascii="Times New Roman" w:hAnsi="Times New Roman"/>
                <w:sz w:val="24"/>
                <w:lang w:eastAsia="zh-CN"/>
              </w:rPr>
            </w:pPr>
            <w:r>
              <w:rPr>
                <w:rFonts w:ascii="Times New Roman" w:hAnsi="Times New Roman"/>
                <w:sz w:val="24"/>
                <w:lang w:eastAsia="zh-CN"/>
              </w:rPr>
              <w:t>□</w:t>
            </w:r>
            <w:r>
              <w:rPr>
                <w:rFonts w:ascii="Times New Roman" w:hAnsi="Times New Roman"/>
                <w:sz w:val="24"/>
                <w:lang w:eastAsia="zh-CN"/>
              </w:rPr>
              <w:t>有偏离（如有偏离，则应在本表中对负偏离项逐一列明，否则响应无效；对合同条款中的所有要求，除本表列明的偏离外，均视作供应商已对之理解和响应。）</w:t>
            </w:r>
          </w:p>
        </w:tc>
      </w:tr>
      <w:tr w:rsidR="00AA4130" w14:paraId="08AC923E" w14:textId="77777777">
        <w:trPr>
          <w:trHeight w:val="929"/>
          <w:jc w:val="center"/>
        </w:trPr>
        <w:tc>
          <w:tcPr>
            <w:tcW w:w="1009" w:type="dxa"/>
            <w:vAlign w:val="center"/>
          </w:tcPr>
          <w:p w14:paraId="4BFF379D" w14:textId="77777777" w:rsidR="00AA4130" w:rsidRDefault="00AA4130">
            <w:pPr>
              <w:pStyle w:val="TableParagraph"/>
              <w:rPr>
                <w:rFonts w:ascii="Times New Roman" w:hAnsi="Times New Roman"/>
              </w:rPr>
            </w:pPr>
          </w:p>
        </w:tc>
        <w:tc>
          <w:tcPr>
            <w:tcW w:w="1561" w:type="dxa"/>
            <w:vAlign w:val="center"/>
          </w:tcPr>
          <w:p w14:paraId="1905574E" w14:textId="77777777" w:rsidR="00AA4130" w:rsidRDefault="00AA4130">
            <w:pPr>
              <w:pStyle w:val="TableParagraph"/>
              <w:rPr>
                <w:rFonts w:ascii="Times New Roman" w:hAnsi="Times New Roman"/>
              </w:rPr>
            </w:pPr>
          </w:p>
        </w:tc>
        <w:tc>
          <w:tcPr>
            <w:tcW w:w="1776" w:type="dxa"/>
            <w:vAlign w:val="center"/>
          </w:tcPr>
          <w:p w14:paraId="7CF319EF" w14:textId="77777777" w:rsidR="00AA4130" w:rsidRDefault="00AA4130">
            <w:pPr>
              <w:pStyle w:val="TableParagraph"/>
              <w:rPr>
                <w:rFonts w:ascii="Times New Roman" w:hAnsi="Times New Roman"/>
              </w:rPr>
            </w:pPr>
          </w:p>
        </w:tc>
        <w:tc>
          <w:tcPr>
            <w:tcW w:w="1778" w:type="dxa"/>
            <w:vAlign w:val="center"/>
          </w:tcPr>
          <w:p w14:paraId="1536D46C" w14:textId="77777777" w:rsidR="00AA4130" w:rsidRDefault="00AA4130">
            <w:pPr>
              <w:pStyle w:val="TableParagraph"/>
              <w:rPr>
                <w:rFonts w:ascii="Times New Roman" w:hAnsi="Times New Roman"/>
              </w:rPr>
            </w:pPr>
          </w:p>
        </w:tc>
        <w:tc>
          <w:tcPr>
            <w:tcW w:w="2183" w:type="dxa"/>
            <w:vAlign w:val="center"/>
          </w:tcPr>
          <w:p w14:paraId="737FEA9B" w14:textId="77777777" w:rsidR="00AA4130" w:rsidRDefault="00AA4130">
            <w:pPr>
              <w:pStyle w:val="TableParagraph"/>
              <w:rPr>
                <w:rFonts w:ascii="Times New Roman" w:hAnsi="Times New Roman"/>
              </w:rPr>
            </w:pPr>
          </w:p>
        </w:tc>
        <w:tc>
          <w:tcPr>
            <w:tcW w:w="981" w:type="dxa"/>
            <w:vAlign w:val="center"/>
          </w:tcPr>
          <w:p w14:paraId="0D581F11" w14:textId="77777777" w:rsidR="00AA4130" w:rsidRDefault="00AA4130">
            <w:pPr>
              <w:pStyle w:val="TableParagraph"/>
              <w:rPr>
                <w:rFonts w:ascii="Times New Roman" w:hAnsi="Times New Roman"/>
              </w:rPr>
            </w:pPr>
          </w:p>
        </w:tc>
      </w:tr>
      <w:tr w:rsidR="00AA4130" w14:paraId="49EB5800" w14:textId="77777777">
        <w:trPr>
          <w:trHeight w:val="929"/>
          <w:jc w:val="center"/>
        </w:trPr>
        <w:tc>
          <w:tcPr>
            <w:tcW w:w="1009" w:type="dxa"/>
            <w:vAlign w:val="center"/>
          </w:tcPr>
          <w:p w14:paraId="5F72F770" w14:textId="77777777" w:rsidR="00AA4130" w:rsidRDefault="00AA4130">
            <w:pPr>
              <w:pStyle w:val="TableParagraph"/>
              <w:rPr>
                <w:rFonts w:ascii="Times New Roman" w:hAnsi="Times New Roman"/>
              </w:rPr>
            </w:pPr>
          </w:p>
        </w:tc>
        <w:tc>
          <w:tcPr>
            <w:tcW w:w="1561" w:type="dxa"/>
            <w:vAlign w:val="center"/>
          </w:tcPr>
          <w:p w14:paraId="588B7640" w14:textId="77777777" w:rsidR="00AA4130" w:rsidRDefault="00AA4130">
            <w:pPr>
              <w:pStyle w:val="TableParagraph"/>
              <w:rPr>
                <w:rFonts w:ascii="Times New Roman" w:hAnsi="Times New Roman"/>
              </w:rPr>
            </w:pPr>
          </w:p>
        </w:tc>
        <w:tc>
          <w:tcPr>
            <w:tcW w:w="1776" w:type="dxa"/>
            <w:vAlign w:val="center"/>
          </w:tcPr>
          <w:p w14:paraId="79446B09" w14:textId="77777777" w:rsidR="00AA4130" w:rsidRDefault="00AA4130">
            <w:pPr>
              <w:pStyle w:val="TableParagraph"/>
              <w:rPr>
                <w:rFonts w:ascii="Times New Roman" w:hAnsi="Times New Roman"/>
              </w:rPr>
            </w:pPr>
          </w:p>
        </w:tc>
        <w:tc>
          <w:tcPr>
            <w:tcW w:w="1778" w:type="dxa"/>
            <w:vAlign w:val="center"/>
          </w:tcPr>
          <w:p w14:paraId="50CB26CA" w14:textId="77777777" w:rsidR="00AA4130" w:rsidRDefault="00AA4130">
            <w:pPr>
              <w:pStyle w:val="TableParagraph"/>
              <w:rPr>
                <w:rFonts w:ascii="Times New Roman" w:hAnsi="Times New Roman"/>
              </w:rPr>
            </w:pPr>
          </w:p>
        </w:tc>
        <w:tc>
          <w:tcPr>
            <w:tcW w:w="2183" w:type="dxa"/>
            <w:vAlign w:val="center"/>
          </w:tcPr>
          <w:p w14:paraId="1C9BEA3A" w14:textId="77777777" w:rsidR="00AA4130" w:rsidRDefault="00AA4130">
            <w:pPr>
              <w:pStyle w:val="TableParagraph"/>
              <w:rPr>
                <w:rFonts w:ascii="Times New Roman" w:hAnsi="Times New Roman"/>
              </w:rPr>
            </w:pPr>
          </w:p>
        </w:tc>
        <w:tc>
          <w:tcPr>
            <w:tcW w:w="981" w:type="dxa"/>
            <w:vAlign w:val="center"/>
          </w:tcPr>
          <w:p w14:paraId="24757A8E" w14:textId="77777777" w:rsidR="00AA4130" w:rsidRDefault="00AA4130">
            <w:pPr>
              <w:pStyle w:val="TableParagraph"/>
              <w:rPr>
                <w:rFonts w:ascii="Times New Roman" w:hAnsi="Times New Roman"/>
              </w:rPr>
            </w:pPr>
          </w:p>
        </w:tc>
      </w:tr>
      <w:tr w:rsidR="00AA4130" w14:paraId="6DF60E7D" w14:textId="77777777">
        <w:trPr>
          <w:trHeight w:val="929"/>
          <w:jc w:val="center"/>
        </w:trPr>
        <w:tc>
          <w:tcPr>
            <w:tcW w:w="1009" w:type="dxa"/>
            <w:vAlign w:val="center"/>
          </w:tcPr>
          <w:p w14:paraId="649BDD9A" w14:textId="77777777" w:rsidR="00AA4130" w:rsidRDefault="00AA4130">
            <w:pPr>
              <w:pStyle w:val="TableParagraph"/>
              <w:rPr>
                <w:rFonts w:ascii="Times New Roman" w:hAnsi="Times New Roman"/>
              </w:rPr>
            </w:pPr>
          </w:p>
        </w:tc>
        <w:tc>
          <w:tcPr>
            <w:tcW w:w="1561" w:type="dxa"/>
            <w:vAlign w:val="center"/>
          </w:tcPr>
          <w:p w14:paraId="4A914279" w14:textId="77777777" w:rsidR="00AA4130" w:rsidRDefault="00AA4130">
            <w:pPr>
              <w:pStyle w:val="TableParagraph"/>
              <w:rPr>
                <w:rFonts w:ascii="Times New Roman" w:hAnsi="Times New Roman"/>
              </w:rPr>
            </w:pPr>
          </w:p>
        </w:tc>
        <w:tc>
          <w:tcPr>
            <w:tcW w:w="1776" w:type="dxa"/>
            <w:vAlign w:val="center"/>
          </w:tcPr>
          <w:p w14:paraId="41AFFA84" w14:textId="77777777" w:rsidR="00AA4130" w:rsidRDefault="00AA4130">
            <w:pPr>
              <w:pStyle w:val="TableParagraph"/>
              <w:rPr>
                <w:rFonts w:ascii="Times New Roman" w:hAnsi="Times New Roman"/>
              </w:rPr>
            </w:pPr>
          </w:p>
        </w:tc>
        <w:tc>
          <w:tcPr>
            <w:tcW w:w="1778" w:type="dxa"/>
            <w:vAlign w:val="center"/>
          </w:tcPr>
          <w:p w14:paraId="172A7CA3" w14:textId="77777777" w:rsidR="00AA4130" w:rsidRDefault="00AA4130">
            <w:pPr>
              <w:pStyle w:val="TableParagraph"/>
              <w:rPr>
                <w:rFonts w:ascii="Times New Roman" w:hAnsi="Times New Roman"/>
              </w:rPr>
            </w:pPr>
          </w:p>
        </w:tc>
        <w:tc>
          <w:tcPr>
            <w:tcW w:w="2183" w:type="dxa"/>
            <w:vAlign w:val="center"/>
          </w:tcPr>
          <w:p w14:paraId="53FC3528" w14:textId="77777777" w:rsidR="00AA4130" w:rsidRDefault="00AA4130">
            <w:pPr>
              <w:pStyle w:val="TableParagraph"/>
              <w:rPr>
                <w:rFonts w:ascii="Times New Roman" w:hAnsi="Times New Roman"/>
              </w:rPr>
            </w:pPr>
          </w:p>
        </w:tc>
        <w:tc>
          <w:tcPr>
            <w:tcW w:w="981" w:type="dxa"/>
            <w:vAlign w:val="center"/>
          </w:tcPr>
          <w:p w14:paraId="0D90255D" w14:textId="77777777" w:rsidR="00AA4130" w:rsidRDefault="00AA4130">
            <w:pPr>
              <w:pStyle w:val="TableParagraph"/>
              <w:rPr>
                <w:rFonts w:ascii="Times New Roman" w:hAnsi="Times New Roman"/>
              </w:rPr>
            </w:pPr>
          </w:p>
        </w:tc>
      </w:tr>
      <w:tr w:rsidR="00AA4130" w14:paraId="608FC3BA" w14:textId="77777777">
        <w:trPr>
          <w:trHeight w:val="929"/>
          <w:jc w:val="center"/>
        </w:trPr>
        <w:tc>
          <w:tcPr>
            <w:tcW w:w="1009" w:type="dxa"/>
            <w:vAlign w:val="center"/>
          </w:tcPr>
          <w:p w14:paraId="1396C9F9" w14:textId="77777777" w:rsidR="00AA4130" w:rsidRDefault="00AA4130">
            <w:pPr>
              <w:pStyle w:val="TableParagraph"/>
              <w:rPr>
                <w:rFonts w:ascii="Times New Roman" w:hAnsi="Times New Roman"/>
              </w:rPr>
            </w:pPr>
          </w:p>
        </w:tc>
        <w:tc>
          <w:tcPr>
            <w:tcW w:w="1561" w:type="dxa"/>
            <w:vAlign w:val="center"/>
          </w:tcPr>
          <w:p w14:paraId="1ACF12FA" w14:textId="77777777" w:rsidR="00AA4130" w:rsidRDefault="00AA4130">
            <w:pPr>
              <w:pStyle w:val="TableParagraph"/>
              <w:rPr>
                <w:rFonts w:ascii="Times New Roman" w:hAnsi="Times New Roman"/>
              </w:rPr>
            </w:pPr>
          </w:p>
        </w:tc>
        <w:tc>
          <w:tcPr>
            <w:tcW w:w="1776" w:type="dxa"/>
            <w:vAlign w:val="center"/>
          </w:tcPr>
          <w:p w14:paraId="1517B92B" w14:textId="77777777" w:rsidR="00AA4130" w:rsidRDefault="00AA4130">
            <w:pPr>
              <w:pStyle w:val="TableParagraph"/>
              <w:rPr>
                <w:rFonts w:ascii="Times New Roman" w:hAnsi="Times New Roman"/>
              </w:rPr>
            </w:pPr>
          </w:p>
        </w:tc>
        <w:tc>
          <w:tcPr>
            <w:tcW w:w="1778" w:type="dxa"/>
            <w:vAlign w:val="center"/>
          </w:tcPr>
          <w:p w14:paraId="4A2770E0" w14:textId="77777777" w:rsidR="00AA4130" w:rsidRDefault="00AA4130">
            <w:pPr>
              <w:pStyle w:val="TableParagraph"/>
              <w:rPr>
                <w:rFonts w:ascii="Times New Roman" w:hAnsi="Times New Roman"/>
              </w:rPr>
            </w:pPr>
          </w:p>
        </w:tc>
        <w:tc>
          <w:tcPr>
            <w:tcW w:w="2183" w:type="dxa"/>
            <w:vAlign w:val="center"/>
          </w:tcPr>
          <w:p w14:paraId="66221B70" w14:textId="77777777" w:rsidR="00AA4130" w:rsidRDefault="00AA4130">
            <w:pPr>
              <w:pStyle w:val="TableParagraph"/>
              <w:rPr>
                <w:rFonts w:ascii="Times New Roman" w:hAnsi="Times New Roman"/>
              </w:rPr>
            </w:pPr>
          </w:p>
        </w:tc>
        <w:tc>
          <w:tcPr>
            <w:tcW w:w="981" w:type="dxa"/>
            <w:vAlign w:val="center"/>
          </w:tcPr>
          <w:p w14:paraId="45837E44" w14:textId="77777777" w:rsidR="00AA4130" w:rsidRDefault="00AA4130">
            <w:pPr>
              <w:pStyle w:val="TableParagraph"/>
              <w:rPr>
                <w:rFonts w:ascii="Times New Roman" w:hAnsi="Times New Roman"/>
              </w:rPr>
            </w:pPr>
          </w:p>
        </w:tc>
      </w:tr>
      <w:tr w:rsidR="00AA4130" w14:paraId="0F6AFC2A" w14:textId="77777777">
        <w:trPr>
          <w:trHeight w:val="929"/>
          <w:jc w:val="center"/>
        </w:trPr>
        <w:tc>
          <w:tcPr>
            <w:tcW w:w="1009" w:type="dxa"/>
            <w:vAlign w:val="center"/>
          </w:tcPr>
          <w:p w14:paraId="0654AC49" w14:textId="77777777" w:rsidR="00AA4130" w:rsidRDefault="00AA4130">
            <w:pPr>
              <w:pStyle w:val="TableParagraph"/>
              <w:rPr>
                <w:rFonts w:ascii="Times New Roman" w:hAnsi="Times New Roman"/>
              </w:rPr>
            </w:pPr>
          </w:p>
        </w:tc>
        <w:tc>
          <w:tcPr>
            <w:tcW w:w="1561" w:type="dxa"/>
            <w:vAlign w:val="center"/>
          </w:tcPr>
          <w:p w14:paraId="79622DB4" w14:textId="77777777" w:rsidR="00AA4130" w:rsidRDefault="00AA4130">
            <w:pPr>
              <w:pStyle w:val="TableParagraph"/>
              <w:rPr>
                <w:rFonts w:ascii="Times New Roman" w:hAnsi="Times New Roman"/>
              </w:rPr>
            </w:pPr>
          </w:p>
        </w:tc>
        <w:tc>
          <w:tcPr>
            <w:tcW w:w="1776" w:type="dxa"/>
            <w:vAlign w:val="center"/>
          </w:tcPr>
          <w:p w14:paraId="468053A4" w14:textId="77777777" w:rsidR="00AA4130" w:rsidRDefault="00AA4130">
            <w:pPr>
              <w:pStyle w:val="TableParagraph"/>
              <w:rPr>
                <w:rFonts w:ascii="Times New Roman" w:hAnsi="Times New Roman"/>
              </w:rPr>
            </w:pPr>
          </w:p>
        </w:tc>
        <w:tc>
          <w:tcPr>
            <w:tcW w:w="1778" w:type="dxa"/>
            <w:vAlign w:val="center"/>
          </w:tcPr>
          <w:p w14:paraId="4415A128" w14:textId="77777777" w:rsidR="00AA4130" w:rsidRDefault="00AA4130">
            <w:pPr>
              <w:pStyle w:val="TableParagraph"/>
              <w:rPr>
                <w:rFonts w:ascii="Times New Roman" w:hAnsi="Times New Roman"/>
              </w:rPr>
            </w:pPr>
          </w:p>
        </w:tc>
        <w:tc>
          <w:tcPr>
            <w:tcW w:w="2183" w:type="dxa"/>
            <w:vAlign w:val="center"/>
          </w:tcPr>
          <w:p w14:paraId="0CD44890" w14:textId="77777777" w:rsidR="00AA4130" w:rsidRDefault="00AA4130">
            <w:pPr>
              <w:pStyle w:val="TableParagraph"/>
              <w:rPr>
                <w:rFonts w:ascii="Times New Roman" w:hAnsi="Times New Roman"/>
              </w:rPr>
            </w:pPr>
          </w:p>
        </w:tc>
        <w:tc>
          <w:tcPr>
            <w:tcW w:w="981" w:type="dxa"/>
            <w:vAlign w:val="center"/>
          </w:tcPr>
          <w:p w14:paraId="46F0654C" w14:textId="77777777" w:rsidR="00AA4130" w:rsidRDefault="00AA4130">
            <w:pPr>
              <w:pStyle w:val="TableParagraph"/>
              <w:rPr>
                <w:rFonts w:ascii="Times New Roman" w:hAnsi="Times New Roman"/>
              </w:rPr>
            </w:pPr>
          </w:p>
        </w:tc>
      </w:tr>
    </w:tbl>
    <w:p w14:paraId="3256C95C" w14:textId="77777777" w:rsidR="00AA4130" w:rsidRDefault="00AA4130">
      <w:pPr>
        <w:pStyle w:val="af1"/>
        <w:spacing w:before="8"/>
        <w:rPr>
          <w:rFonts w:ascii="Times New Roman" w:hAnsi="Times New Roman"/>
          <w:sz w:val="17"/>
        </w:rPr>
      </w:pPr>
    </w:p>
    <w:p w14:paraId="10D2538E" w14:textId="77777777" w:rsidR="00AA4130" w:rsidRDefault="00B91F4D">
      <w:pPr>
        <w:spacing w:line="360" w:lineRule="auto"/>
        <w:jc w:val="left"/>
        <w:rPr>
          <w:rFonts w:cs="宋体"/>
          <w:kern w:val="0"/>
          <w:sz w:val="24"/>
          <w:szCs w:val="22"/>
        </w:rPr>
      </w:pPr>
      <w:r>
        <w:rPr>
          <w:rFonts w:cs="宋体"/>
          <w:kern w:val="0"/>
          <w:sz w:val="24"/>
          <w:szCs w:val="22"/>
        </w:rPr>
        <w:t>注：</w:t>
      </w:r>
      <w:r>
        <w:rPr>
          <w:rFonts w:cs="宋体"/>
          <w:iCs/>
          <w:kern w:val="0"/>
          <w:sz w:val="24"/>
          <w:szCs w:val="22"/>
        </w:rPr>
        <w:t>“</w:t>
      </w:r>
      <w:r>
        <w:rPr>
          <w:rFonts w:cs="宋体"/>
          <w:iCs/>
          <w:kern w:val="0"/>
          <w:sz w:val="24"/>
          <w:szCs w:val="22"/>
        </w:rPr>
        <w:t>偏离情况</w:t>
      </w:r>
      <w:r>
        <w:rPr>
          <w:rFonts w:cs="宋体"/>
          <w:iCs/>
          <w:kern w:val="0"/>
          <w:sz w:val="24"/>
          <w:szCs w:val="22"/>
        </w:rPr>
        <w:t>”</w:t>
      </w:r>
      <w:r>
        <w:rPr>
          <w:rFonts w:cs="宋体"/>
          <w:iCs/>
          <w:kern w:val="0"/>
          <w:sz w:val="24"/>
          <w:szCs w:val="22"/>
        </w:rPr>
        <w:t>列应据实填写</w:t>
      </w:r>
      <w:r>
        <w:rPr>
          <w:rFonts w:cs="宋体"/>
          <w:iCs/>
          <w:kern w:val="0"/>
          <w:sz w:val="24"/>
          <w:szCs w:val="22"/>
        </w:rPr>
        <w:t>“</w:t>
      </w:r>
      <w:r>
        <w:rPr>
          <w:rFonts w:cs="宋体"/>
          <w:iCs/>
          <w:kern w:val="0"/>
          <w:sz w:val="24"/>
          <w:szCs w:val="22"/>
        </w:rPr>
        <w:t>正偏离</w:t>
      </w:r>
      <w:r>
        <w:rPr>
          <w:rFonts w:cs="宋体"/>
          <w:iCs/>
          <w:kern w:val="0"/>
          <w:sz w:val="24"/>
          <w:szCs w:val="22"/>
        </w:rPr>
        <w:t>”</w:t>
      </w:r>
      <w:r>
        <w:rPr>
          <w:rFonts w:cs="宋体"/>
          <w:iCs/>
          <w:kern w:val="0"/>
          <w:sz w:val="24"/>
          <w:szCs w:val="22"/>
        </w:rPr>
        <w:t>或</w:t>
      </w:r>
      <w:r>
        <w:rPr>
          <w:rFonts w:cs="宋体"/>
          <w:iCs/>
          <w:kern w:val="0"/>
          <w:sz w:val="24"/>
          <w:szCs w:val="22"/>
        </w:rPr>
        <w:t>“</w:t>
      </w:r>
      <w:r>
        <w:rPr>
          <w:rFonts w:cs="宋体"/>
          <w:iCs/>
          <w:kern w:val="0"/>
          <w:sz w:val="24"/>
          <w:szCs w:val="22"/>
        </w:rPr>
        <w:t>负偏离</w:t>
      </w:r>
      <w:r>
        <w:rPr>
          <w:rFonts w:cs="宋体"/>
          <w:iCs/>
          <w:kern w:val="0"/>
          <w:sz w:val="24"/>
          <w:szCs w:val="22"/>
        </w:rPr>
        <w:t>”</w:t>
      </w:r>
      <w:r>
        <w:rPr>
          <w:rFonts w:cs="宋体"/>
          <w:iCs/>
          <w:kern w:val="0"/>
          <w:sz w:val="24"/>
          <w:szCs w:val="22"/>
        </w:rPr>
        <w:t>。</w:t>
      </w:r>
      <w:r>
        <w:rPr>
          <w:rFonts w:cs="宋体" w:hint="eastAsia"/>
          <w:iCs/>
          <w:kern w:val="0"/>
          <w:sz w:val="24"/>
          <w:szCs w:val="22"/>
        </w:rPr>
        <w:t>“</w:t>
      </w:r>
      <w:r>
        <w:rPr>
          <w:rFonts w:cs="宋体"/>
          <w:kern w:val="0"/>
          <w:sz w:val="24"/>
          <w:szCs w:val="22"/>
        </w:rPr>
        <w:t>对本项目合同条款的偏离情况</w:t>
      </w:r>
      <w:r>
        <w:rPr>
          <w:rFonts w:cs="宋体" w:hint="eastAsia"/>
          <w:kern w:val="0"/>
          <w:sz w:val="24"/>
          <w:szCs w:val="22"/>
        </w:rPr>
        <w:t>”</w:t>
      </w:r>
      <w:r>
        <w:rPr>
          <w:rFonts w:cs="宋体"/>
          <w:iCs/>
          <w:kern w:val="0"/>
          <w:sz w:val="24"/>
          <w:szCs w:val="22"/>
        </w:rPr>
        <w:t>可使用</w:t>
      </w:r>
      <w:r>
        <w:rPr>
          <w:rFonts w:cs="宋体"/>
          <w:iCs/>
          <w:kern w:val="0"/>
          <w:sz w:val="24"/>
          <w:szCs w:val="22"/>
        </w:rPr>
        <w:t>■</w:t>
      </w:r>
      <w:r>
        <w:rPr>
          <w:rFonts w:cs="宋体"/>
          <w:iCs/>
          <w:kern w:val="0"/>
          <w:sz w:val="24"/>
          <w:szCs w:val="22"/>
        </w:rPr>
        <w:t>或者</w:t>
      </w:r>
      <w:r>
        <w:rPr>
          <w:kern w:val="24"/>
          <w:sz w:val="24"/>
          <w:szCs w:val="22"/>
        </w:rPr>
        <w:sym w:font="Wingdings 2" w:char="F052"/>
      </w:r>
      <w:r>
        <w:rPr>
          <w:rFonts w:cs="宋体"/>
          <w:iCs/>
          <w:kern w:val="0"/>
          <w:sz w:val="24"/>
          <w:szCs w:val="22"/>
        </w:rPr>
        <w:t>等形式进行选择，表格内</w:t>
      </w:r>
      <w:r>
        <w:rPr>
          <w:rFonts w:cs="宋体" w:hint="eastAsia"/>
          <w:iCs/>
          <w:kern w:val="0"/>
          <w:sz w:val="24"/>
          <w:szCs w:val="22"/>
        </w:rPr>
        <w:t>其他部分</w:t>
      </w:r>
      <w:r>
        <w:rPr>
          <w:rFonts w:cs="宋体"/>
          <w:iCs/>
          <w:kern w:val="0"/>
          <w:sz w:val="24"/>
          <w:szCs w:val="22"/>
        </w:rPr>
        <w:t>如不涉及填写内容可</w:t>
      </w:r>
      <w:r>
        <w:rPr>
          <w:rFonts w:cs="宋体"/>
          <w:iCs/>
          <w:kern w:val="0"/>
          <w:sz w:val="24"/>
          <w:szCs w:val="22"/>
        </w:rPr>
        <w:t>“</w:t>
      </w:r>
      <w:r>
        <w:rPr>
          <w:rFonts w:cs="宋体"/>
          <w:iCs/>
          <w:kern w:val="0"/>
          <w:sz w:val="24"/>
          <w:szCs w:val="22"/>
        </w:rPr>
        <w:t>不填写</w:t>
      </w:r>
      <w:r>
        <w:rPr>
          <w:rFonts w:cs="宋体"/>
          <w:iCs/>
          <w:kern w:val="0"/>
          <w:sz w:val="24"/>
          <w:szCs w:val="22"/>
        </w:rPr>
        <w:t>”</w:t>
      </w:r>
      <w:r>
        <w:rPr>
          <w:rFonts w:cs="宋体"/>
          <w:iCs/>
          <w:kern w:val="0"/>
          <w:sz w:val="24"/>
          <w:szCs w:val="22"/>
        </w:rPr>
        <w:t>或者划</w:t>
      </w:r>
      <w:r>
        <w:rPr>
          <w:rFonts w:cs="宋体"/>
          <w:iCs/>
          <w:kern w:val="0"/>
          <w:sz w:val="24"/>
          <w:szCs w:val="22"/>
        </w:rPr>
        <w:t>“/”</w:t>
      </w:r>
      <w:r>
        <w:rPr>
          <w:rFonts w:cs="宋体"/>
          <w:kern w:val="0"/>
          <w:sz w:val="24"/>
          <w:szCs w:val="22"/>
        </w:rPr>
        <w:t>。</w:t>
      </w:r>
    </w:p>
    <w:p w14:paraId="1CF606B6" w14:textId="77777777" w:rsidR="00AA4130" w:rsidRDefault="00AA4130">
      <w:pPr>
        <w:spacing w:line="360" w:lineRule="auto"/>
        <w:rPr>
          <w:color w:val="000000"/>
          <w:sz w:val="24"/>
          <w:szCs w:val="20"/>
        </w:rPr>
      </w:pPr>
    </w:p>
    <w:p w14:paraId="256C329C" w14:textId="77777777" w:rsidR="00AA4130" w:rsidRDefault="00B91F4D">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42DE50E1" w14:textId="77777777" w:rsidR="00AA4130" w:rsidRDefault="00B91F4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bookmarkEnd w:id="768"/>
      <w:r>
        <w:rPr>
          <w:color w:val="000000"/>
          <w:sz w:val="24"/>
          <w:szCs w:val="20"/>
        </w:rPr>
        <w:t xml:space="preserve">  </w:t>
      </w:r>
    </w:p>
    <w:p w14:paraId="65D1A925" w14:textId="77777777" w:rsidR="00AA4130" w:rsidRDefault="00B91F4D">
      <w:pPr>
        <w:tabs>
          <w:tab w:val="left" w:pos="360"/>
        </w:tabs>
        <w:snapToGrid w:val="0"/>
        <w:spacing w:line="360" w:lineRule="auto"/>
        <w:outlineLvl w:val="1"/>
        <w:rPr>
          <w:b/>
          <w:bCs/>
          <w:color w:val="000000"/>
          <w:sz w:val="24"/>
          <w:szCs w:val="20"/>
        </w:rPr>
      </w:pPr>
      <w:r>
        <w:rPr>
          <w:color w:val="000000"/>
          <w:sz w:val="24"/>
          <w:szCs w:val="20"/>
        </w:rPr>
        <w:br w:type="page"/>
      </w:r>
      <w:r>
        <w:rPr>
          <w:b/>
          <w:bCs/>
          <w:sz w:val="24"/>
        </w:rPr>
        <w:lastRenderedPageBreak/>
        <w:t xml:space="preserve">10  </w:t>
      </w:r>
      <w:bookmarkEnd w:id="755"/>
      <w:bookmarkEnd w:id="756"/>
      <w:bookmarkEnd w:id="757"/>
      <w:bookmarkEnd w:id="758"/>
      <w:bookmarkEnd w:id="759"/>
      <w:bookmarkEnd w:id="760"/>
      <w:bookmarkEnd w:id="761"/>
      <w:bookmarkEnd w:id="762"/>
      <w:bookmarkEnd w:id="763"/>
      <w:bookmarkEnd w:id="764"/>
      <w:bookmarkEnd w:id="765"/>
      <w:bookmarkEnd w:id="766"/>
      <w:bookmarkEnd w:id="767"/>
      <w:r>
        <w:rPr>
          <w:b/>
          <w:bCs/>
          <w:sz w:val="24"/>
        </w:rPr>
        <w:t>采购需求偏离表</w:t>
      </w:r>
      <w:r>
        <w:rPr>
          <w:rFonts w:hint="eastAsia"/>
          <w:b/>
          <w:bCs/>
          <w:sz w:val="24"/>
        </w:rPr>
        <w:t>（实质性格式）</w:t>
      </w:r>
    </w:p>
    <w:p w14:paraId="3752CF60" w14:textId="77777777" w:rsidR="00AA4130" w:rsidRDefault="00B91F4D">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7EEA7508" w14:textId="77777777" w:rsidR="00AA4130" w:rsidRDefault="00B91F4D">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AA4130" w14:paraId="4A34EA50" w14:textId="77777777">
        <w:trPr>
          <w:trHeight w:val="1053"/>
          <w:jc w:val="center"/>
        </w:trPr>
        <w:tc>
          <w:tcPr>
            <w:tcW w:w="775" w:type="dxa"/>
            <w:vAlign w:val="center"/>
          </w:tcPr>
          <w:p w14:paraId="0398A7F9" w14:textId="77777777" w:rsidR="00AA4130" w:rsidRDefault="00B91F4D">
            <w:pPr>
              <w:adjustRightInd w:val="0"/>
              <w:snapToGrid w:val="0"/>
              <w:jc w:val="center"/>
              <w:rPr>
                <w:color w:val="000000"/>
                <w:sz w:val="24"/>
              </w:rPr>
            </w:pPr>
            <w:r>
              <w:rPr>
                <w:color w:val="000000"/>
                <w:sz w:val="24"/>
              </w:rPr>
              <w:t>序号</w:t>
            </w:r>
          </w:p>
        </w:tc>
        <w:tc>
          <w:tcPr>
            <w:tcW w:w="1482" w:type="dxa"/>
            <w:vAlign w:val="center"/>
          </w:tcPr>
          <w:p w14:paraId="1270BCDF" w14:textId="77777777" w:rsidR="00AA4130" w:rsidRDefault="00B91F4D">
            <w:pPr>
              <w:adjustRightInd w:val="0"/>
              <w:snapToGrid w:val="0"/>
              <w:jc w:val="center"/>
              <w:rPr>
                <w:sz w:val="24"/>
              </w:rPr>
            </w:pPr>
            <w:r>
              <w:rPr>
                <w:sz w:val="24"/>
              </w:rPr>
              <w:t>竞争性磋商文件条目号</w:t>
            </w:r>
            <w:r>
              <w:rPr>
                <w:rFonts w:hint="eastAsia"/>
                <w:bCs/>
                <w:sz w:val="24"/>
              </w:rPr>
              <w:t>(</w:t>
            </w:r>
            <w:r>
              <w:rPr>
                <w:rFonts w:hint="eastAsia"/>
                <w:bCs/>
                <w:sz w:val="24"/>
              </w:rPr>
              <w:t>如有▲、</w:t>
            </w:r>
            <w:r>
              <w:rPr>
                <w:rFonts w:hint="eastAsia"/>
                <w:bCs/>
                <w:sz w:val="24"/>
              </w:rPr>
              <w:t>*</w:t>
            </w:r>
            <w:r>
              <w:rPr>
                <w:rFonts w:hint="eastAsia"/>
                <w:bCs/>
                <w:sz w:val="24"/>
              </w:rPr>
              <w:t>、</w:t>
            </w:r>
            <w:r>
              <w:rPr>
                <w:rFonts w:hint="eastAsia"/>
                <w:bCs/>
                <w:sz w:val="24"/>
              </w:rPr>
              <w:t>#</w:t>
            </w:r>
            <w:r>
              <w:rPr>
                <w:rFonts w:hint="eastAsia"/>
                <w:bCs/>
                <w:sz w:val="24"/>
              </w:rPr>
              <w:t>建议标注</w:t>
            </w:r>
            <w:r>
              <w:rPr>
                <w:rFonts w:hint="eastAsia"/>
                <w:bCs/>
                <w:sz w:val="24"/>
              </w:rPr>
              <w:t>)</w:t>
            </w:r>
          </w:p>
        </w:tc>
        <w:tc>
          <w:tcPr>
            <w:tcW w:w="2384" w:type="dxa"/>
            <w:vAlign w:val="center"/>
          </w:tcPr>
          <w:p w14:paraId="0A0A8072" w14:textId="77777777" w:rsidR="00AA4130" w:rsidRDefault="00B91F4D">
            <w:pPr>
              <w:adjustRightInd w:val="0"/>
              <w:snapToGrid w:val="0"/>
              <w:jc w:val="center"/>
              <w:rPr>
                <w:sz w:val="24"/>
              </w:rPr>
            </w:pPr>
            <w:r>
              <w:rPr>
                <w:sz w:val="24"/>
              </w:rPr>
              <w:t>竞争性磋商文件要求</w:t>
            </w:r>
          </w:p>
        </w:tc>
        <w:tc>
          <w:tcPr>
            <w:tcW w:w="2126" w:type="dxa"/>
            <w:vAlign w:val="center"/>
          </w:tcPr>
          <w:p w14:paraId="4FEE4930" w14:textId="77777777" w:rsidR="00AA4130" w:rsidRDefault="00B91F4D">
            <w:pPr>
              <w:adjustRightInd w:val="0"/>
              <w:snapToGrid w:val="0"/>
              <w:jc w:val="center"/>
              <w:rPr>
                <w:color w:val="000000"/>
                <w:sz w:val="24"/>
              </w:rPr>
            </w:pPr>
            <w:r>
              <w:rPr>
                <w:color w:val="000000"/>
                <w:sz w:val="24"/>
              </w:rPr>
              <w:t>响应内容</w:t>
            </w:r>
          </w:p>
        </w:tc>
        <w:tc>
          <w:tcPr>
            <w:tcW w:w="1875" w:type="dxa"/>
            <w:vAlign w:val="center"/>
          </w:tcPr>
          <w:p w14:paraId="12F1C375" w14:textId="77777777" w:rsidR="00AA4130" w:rsidRDefault="00B91F4D">
            <w:pPr>
              <w:adjustRightInd w:val="0"/>
              <w:snapToGrid w:val="0"/>
              <w:jc w:val="center"/>
              <w:rPr>
                <w:color w:val="000000"/>
                <w:sz w:val="24"/>
              </w:rPr>
            </w:pPr>
            <w:r>
              <w:rPr>
                <w:color w:val="000000"/>
                <w:sz w:val="24"/>
              </w:rPr>
              <w:t>偏离情况</w:t>
            </w:r>
          </w:p>
        </w:tc>
        <w:tc>
          <w:tcPr>
            <w:tcW w:w="1009" w:type="dxa"/>
            <w:vAlign w:val="center"/>
          </w:tcPr>
          <w:p w14:paraId="5FE408DD" w14:textId="77777777" w:rsidR="00AA4130" w:rsidRDefault="00B91F4D">
            <w:pPr>
              <w:adjustRightInd w:val="0"/>
              <w:snapToGrid w:val="0"/>
              <w:jc w:val="center"/>
              <w:rPr>
                <w:color w:val="000000"/>
                <w:sz w:val="24"/>
              </w:rPr>
            </w:pPr>
            <w:r>
              <w:rPr>
                <w:color w:val="000000"/>
                <w:sz w:val="24"/>
              </w:rPr>
              <w:t>说明</w:t>
            </w:r>
            <w:r>
              <w:rPr>
                <w:rFonts w:hint="eastAsia"/>
                <w:color w:val="000000"/>
                <w:sz w:val="24"/>
              </w:rPr>
              <w:t>（证明材料建议注明页码）</w:t>
            </w:r>
          </w:p>
        </w:tc>
      </w:tr>
      <w:tr w:rsidR="00AA4130" w14:paraId="586524F1" w14:textId="77777777">
        <w:trPr>
          <w:trHeight w:val="930"/>
          <w:jc w:val="center"/>
        </w:trPr>
        <w:tc>
          <w:tcPr>
            <w:tcW w:w="775" w:type="dxa"/>
            <w:vAlign w:val="center"/>
          </w:tcPr>
          <w:p w14:paraId="6B0DEBB5" w14:textId="77777777" w:rsidR="00AA4130" w:rsidRDefault="00AA4130">
            <w:pPr>
              <w:adjustRightInd w:val="0"/>
              <w:snapToGrid w:val="0"/>
              <w:jc w:val="center"/>
              <w:rPr>
                <w:color w:val="000000"/>
                <w:sz w:val="24"/>
              </w:rPr>
            </w:pPr>
          </w:p>
        </w:tc>
        <w:tc>
          <w:tcPr>
            <w:tcW w:w="1482" w:type="dxa"/>
            <w:vAlign w:val="center"/>
          </w:tcPr>
          <w:p w14:paraId="10186722" w14:textId="77777777" w:rsidR="00AA4130" w:rsidRDefault="00AA4130">
            <w:pPr>
              <w:adjustRightInd w:val="0"/>
              <w:snapToGrid w:val="0"/>
              <w:jc w:val="center"/>
              <w:rPr>
                <w:color w:val="000000"/>
                <w:sz w:val="24"/>
              </w:rPr>
            </w:pPr>
          </w:p>
        </w:tc>
        <w:tc>
          <w:tcPr>
            <w:tcW w:w="2384" w:type="dxa"/>
            <w:vAlign w:val="center"/>
          </w:tcPr>
          <w:p w14:paraId="133937E1" w14:textId="77777777" w:rsidR="00AA4130" w:rsidRDefault="00AA4130">
            <w:pPr>
              <w:adjustRightInd w:val="0"/>
              <w:snapToGrid w:val="0"/>
              <w:jc w:val="center"/>
              <w:rPr>
                <w:color w:val="000000"/>
                <w:sz w:val="24"/>
              </w:rPr>
            </w:pPr>
          </w:p>
        </w:tc>
        <w:tc>
          <w:tcPr>
            <w:tcW w:w="2126" w:type="dxa"/>
            <w:vAlign w:val="center"/>
          </w:tcPr>
          <w:p w14:paraId="152172E1" w14:textId="77777777" w:rsidR="00AA4130" w:rsidRDefault="00AA4130">
            <w:pPr>
              <w:adjustRightInd w:val="0"/>
              <w:snapToGrid w:val="0"/>
              <w:jc w:val="center"/>
              <w:rPr>
                <w:color w:val="000000"/>
                <w:sz w:val="24"/>
              </w:rPr>
            </w:pPr>
          </w:p>
        </w:tc>
        <w:tc>
          <w:tcPr>
            <w:tcW w:w="1875" w:type="dxa"/>
            <w:vAlign w:val="center"/>
          </w:tcPr>
          <w:p w14:paraId="3F40E7CC" w14:textId="77777777" w:rsidR="00AA4130" w:rsidRDefault="00AA4130">
            <w:pPr>
              <w:adjustRightInd w:val="0"/>
              <w:snapToGrid w:val="0"/>
              <w:jc w:val="center"/>
              <w:rPr>
                <w:color w:val="000000"/>
                <w:sz w:val="24"/>
              </w:rPr>
            </w:pPr>
          </w:p>
        </w:tc>
        <w:tc>
          <w:tcPr>
            <w:tcW w:w="1009" w:type="dxa"/>
            <w:vAlign w:val="center"/>
          </w:tcPr>
          <w:p w14:paraId="38095095" w14:textId="77777777" w:rsidR="00AA4130" w:rsidRDefault="00AA4130">
            <w:pPr>
              <w:adjustRightInd w:val="0"/>
              <w:snapToGrid w:val="0"/>
              <w:jc w:val="center"/>
              <w:rPr>
                <w:color w:val="000000"/>
                <w:sz w:val="24"/>
              </w:rPr>
            </w:pPr>
          </w:p>
        </w:tc>
      </w:tr>
      <w:tr w:rsidR="00AA4130" w14:paraId="1DEA2E6F" w14:textId="77777777">
        <w:trPr>
          <w:trHeight w:val="930"/>
          <w:jc w:val="center"/>
        </w:trPr>
        <w:tc>
          <w:tcPr>
            <w:tcW w:w="775" w:type="dxa"/>
            <w:vAlign w:val="center"/>
          </w:tcPr>
          <w:p w14:paraId="3B470FF6" w14:textId="77777777" w:rsidR="00AA4130" w:rsidRDefault="00AA4130">
            <w:pPr>
              <w:adjustRightInd w:val="0"/>
              <w:snapToGrid w:val="0"/>
              <w:jc w:val="center"/>
              <w:rPr>
                <w:color w:val="000000"/>
                <w:sz w:val="24"/>
              </w:rPr>
            </w:pPr>
          </w:p>
        </w:tc>
        <w:tc>
          <w:tcPr>
            <w:tcW w:w="1482" w:type="dxa"/>
            <w:vAlign w:val="center"/>
          </w:tcPr>
          <w:p w14:paraId="303C251D" w14:textId="77777777" w:rsidR="00AA4130" w:rsidRDefault="00AA4130">
            <w:pPr>
              <w:adjustRightInd w:val="0"/>
              <w:snapToGrid w:val="0"/>
              <w:jc w:val="center"/>
              <w:rPr>
                <w:color w:val="000000"/>
                <w:sz w:val="24"/>
              </w:rPr>
            </w:pPr>
          </w:p>
        </w:tc>
        <w:tc>
          <w:tcPr>
            <w:tcW w:w="2384" w:type="dxa"/>
            <w:vAlign w:val="center"/>
          </w:tcPr>
          <w:p w14:paraId="0E688DB9" w14:textId="77777777" w:rsidR="00AA4130" w:rsidRDefault="00AA4130">
            <w:pPr>
              <w:adjustRightInd w:val="0"/>
              <w:snapToGrid w:val="0"/>
              <w:jc w:val="center"/>
              <w:rPr>
                <w:color w:val="000000"/>
                <w:sz w:val="24"/>
              </w:rPr>
            </w:pPr>
          </w:p>
        </w:tc>
        <w:tc>
          <w:tcPr>
            <w:tcW w:w="2126" w:type="dxa"/>
            <w:vAlign w:val="center"/>
          </w:tcPr>
          <w:p w14:paraId="5C11B0EC" w14:textId="77777777" w:rsidR="00AA4130" w:rsidRDefault="00AA4130">
            <w:pPr>
              <w:adjustRightInd w:val="0"/>
              <w:snapToGrid w:val="0"/>
              <w:jc w:val="center"/>
              <w:rPr>
                <w:color w:val="000000"/>
                <w:sz w:val="24"/>
              </w:rPr>
            </w:pPr>
          </w:p>
        </w:tc>
        <w:tc>
          <w:tcPr>
            <w:tcW w:w="1875" w:type="dxa"/>
            <w:vAlign w:val="center"/>
          </w:tcPr>
          <w:p w14:paraId="2DBD28D9" w14:textId="77777777" w:rsidR="00AA4130" w:rsidRDefault="00AA4130">
            <w:pPr>
              <w:adjustRightInd w:val="0"/>
              <w:snapToGrid w:val="0"/>
              <w:jc w:val="center"/>
              <w:rPr>
                <w:color w:val="000000"/>
                <w:sz w:val="24"/>
              </w:rPr>
            </w:pPr>
          </w:p>
        </w:tc>
        <w:tc>
          <w:tcPr>
            <w:tcW w:w="1009" w:type="dxa"/>
            <w:vAlign w:val="center"/>
          </w:tcPr>
          <w:p w14:paraId="4CD4E1E0" w14:textId="77777777" w:rsidR="00AA4130" w:rsidRDefault="00AA4130">
            <w:pPr>
              <w:adjustRightInd w:val="0"/>
              <w:snapToGrid w:val="0"/>
              <w:jc w:val="center"/>
              <w:rPr>
                <w:color w:val="000000"/>
                <w:sz w:val="24"/>
              </w:rPr>
            </w:pPr>
          </w:p>
        </w:tc>
      </w:tr>
      <w:tr w:rsidR="00AA4130" w14:paraId="51238389" w14:textId="77777777">
        <w:trPr>
          <w:trHeight w:val="930"/>
          <w:jc w:val="center"/>
        </w:trPr>
        <w:tc>
          <w:tcPr>
            <w:tcW w:w="775" w:type="dxa"/>
            <w:vAlign w:val="center"/>
          </w:tcPr>
          <w:p w14:paraId="3C042CEB" w14:textId="77777777" w:rsidR="00AA4130" w:rsidRDefault="00AA4130">
            <w:pPr>
              <w:adjustRightInd w:val="0"/>
              <w:snapToGrid w:val="0"/>
              <w:jc w:val="center"/>
              <w:rPr>
                <w:color w:val="000000"/>
                <w:sz w:val="24"/>
              </w:rPr>
            </w:pPr>
          </w:p>
        </w:tc>
        <w:tc>
          <w:tcPr>
            <w:tcW w:w="1482" w:type="dxa"/>
            <w:vAlign w:val="center"/>
          </w:tcPr>
          <w:p w14:paraId="073C0FFC" w14:textId="77777777" w:rsidR="00AA4130" w:rsidRDefault="00AA4130">
            <w:pPr>
              <w:adjustRightInd w:val="0"/>
              <w:snapToGrid w:val="0"/>
              <w:jc w:val="center"/>
              <w:rPr>
                <w:color w:val="000000"/>
                <w:sz w:val="24"/>
              </w:rPr>
            </w:pPr>
          </w:p>
        </w:tc>
        <w:tc>
          <w:tcPr>
            <w:tcW w:w="2384" w:type="dxa"/>
            <w:vAlign w:val="center"/>
          </w:tcPr>
          <w:p w14:paraId="263DFD82" w14:textId="77777777" w:rsidR="00AA4130" w:rsidRDefault="00AA4130">
            <w:pPr>
              <w:adjustRightInd w:val="0"/>
              <w:snapToGrid w:val="0"/>
              <w:jc w:val="center"/>
              <w:rPr>
                <w:color w:val="000000"/>
                <w:sz w:val="24"/>
              </w:rPr>
            </w:pPr>
          </w:p>
        </w:tc>
        <w:tc>
          <w:tcPr>
            <w:tcW w:w="2126" w:type="dxa"/>
            <w:vAlign w:val="center"/>
          </w:tcPr>
          <w:p w14:paraId="3333183A" w14:textId="77777777" w:rsidR="00AA4130" w:rsidRDefault="00AA4130">
            <w:pPr>
              <w:adjustRightInd w:val="0"/>
              <w:snapToGrid w:val="0"/>
              <w:jc w:val="center"/>
              <w:rPr>
                <w:color w:val="000000"/>
                <w:sz w:val="24"/>
              </w:rPr>
            </w:pPr>
          </w:p>
        </w:tc>
        <w:tc>
          <w:tcPr>
            <w:tcW w:w="1875" w:type="dxa"/>
            <w:vAlign w:val="center"/>
          </w:tcPr>
          <w:p w14:paraId="4A354528" w14:textId="77777777" w:rsidR="00AA4130" w:rsidRDefault="00AA4130">
            <w:pPr>
              <w:adjustRightInd w:val="0"/>
              <w:snapToGrid w:val="0"/>
              <w:jc w:val="center"/>
              <w:rPr>
                <w:color w:val="000000"/>
                <w:sz w:val="24"/>
              </w:rPr>
            </w:pPr>
          </w:p>
        </w:tc>
        <w:tc>
          <w:tcPr>
            <w:tcW w:w="1009" w:type="dxa"/>
            <w:vAlign w:val="center"/>
          </w:tcPr>
          <w:p w14:paraId="78AAF26F" w14:textId="77777777" w:rsidR="00AA4130" w:rsidRDefault="00AA4130">
            <w:pPr>
              <w:adjustRightInd w:val="0"/>
              <w:snapToGrid w:val="0"/>
              <w:jc w:val="center"/>
              <w:rPr>
                <w:color w:val="000000"/>
                <w:sz w:val="24"/>
              </w:rPr>
            </w:pPr>
          </w:p>
        </w:tc>
      </w:tr>
      <w:tr w:rsidR="00AA4130" w14:paraId="28740F04" w14:textId="77777777">
        <w:trPr>
          <w:trHeight w:val="930"/>
          <w:jc w:val="center"/>
        </w:trPr>
        <w:tc>
          <w:tcPr>
            <w:tcW w:w="775" w:type="dxa"/>
            <w:vAlign w:val="center"/>
          </w:tcPr>
          <w:p w14:paraId="5A79F84F" w14:textId="77777777" w:rsidR="00AA4130" w:rsidRDefault="00AA4130">
            <w:pPr>
              <w:adjustRightInd w:val="0"/>
              <w:snapToGrid w:val="0"/>
              <w:jc w:val="center"/>
              <w:rPr>
                <w:color w:val="000000"/>
                <w:sz w:val="24"/>
              </w:rPr>
            </w:pPr>
          </w:p>
        </w:tc>
        <w:tc>
          <w:tcPr>
            <w:tcW w:w="1482" w:type="dxa"/>
            <w:vAlign w:val="center"/>
          </w:tcPr>
          <w:p w14:paraId="1437CADD" w14:textId="77777777" w:rsidR="00AA4130" w:rsidRDefault="00AA4130">
            <w:pPr>
              <w:adjustRightInd w:val="0"/>
              <w:snapToGrid w:val="0"/>
              <w:jc w:val="center"/>
              <w:rPr>
                <w:color w:val="000000"/>
                <w:sz w:val="24"/>
              </w:rPr>
            </w:pPr>
          </w:p>
        </w:tc>
        <w:tc>
          <w:tcPr>
            <w:tcW w:w="2384" w:type="dxa"/>
            <w:vAlign w:val="center"/>
          </w:tcPr>
          <w:p w14:paraId="3B6E43CC" w14:textId="77777777" w:rsidR="00AA4130" w:rsidRDefault="00AA4130">
            <w:pPr>
              <w:adjustRightInd w:val="0"/>
              <w:snapToGrid w:val="0"/>
              <w:jc w:val="center"/>
              <w:rPr>
                <w:color w:val="000000"/>
                <w:sz w:val="24"/>
              </w:rPr>
            </w:pPr>
          </w:p>
        </w:tc>
        <w:tc>
          <w:tcPr>
            <w:tcW w:w="2126" w:type="dxa"/>
            <w:vAlign w:val="center"/>
          </w:tcPr>
          <w:p w14:paraId="102BB5D7" w14:textId="77777777" w:rsidR="00AA4130" w:rsidRDefault="00AA4130">
            <w:pPr>
              <w:adjustRightInd w:val="0"/>
              <w:snapToGrid w:val="0"/>
              <w:jc w:val="center"/>
              <w:rPr>
                <w:color w:val="000000"/>
                <w:sz w:val="24"/>
              </w:rPr>
            </w:pPr>
          </w:p>
        </w:tc>
        <w:tc>
          <w:tcPr>
            <w:tcW w:w="1875" w:type="dxa"/>
            <w:vAlign w:val="center"/>
          </w:tcPr>
          <w:p w14:paraId="77EBAC94" w14:textId="77777777" w:rsidR="00AA4130" w:rsidRDefault="00AA4130">
            <w:pPr>
              <w:adjustRightInd w:val="0"/>
              <w:snapToGrid w:val="0"/>
              <w:jc w:val="center"/>
              <w:rPr>
                <w:color w:val="000000"/>
                <w:sz w:val="24"/>
              </w:rPr>
            </w:pPr>
          </w:p>
        </w:tc>
        <w:tc>
          <w:tcPr>
            <w:tcW w:w="1009" w:type="dxa"/>
            <w:vAlign w:val="center"/>
          </w:tcPr>
          <w:p w14:paraId="2748A1CD" w14:textId="77777777" w:rsidR="00AA4130" w:rsidRDefault="00AA4130">
            <w:pPr>
              <w:adjustRightInd w:val="0"/>
              <w:snapToGrid w:val="0"/>
              <w:jc w:val="center"/>
              <w:rPr>
                <w:color w:val="000000"/>
                <w:sz w:val="24"/>
              </w:rPr>
            </w:pPr>
          </w:p>
        </w:tc>
      </w:tr>
      <w:tr w:rsidR="00AA4130" w14:paraId="47F06B47" w14:textId="77777777">
        <w:trPr>
          <w:trHeight w:val="930"/>
          <w:jc w:val="center"/>
        </w:trPr>
        <w:tc>
          <w:tcPr>
            <w:tcW w:w="775" w:type="dxa"/>
            <w:vAlign w:val="center"/>
          </w:tcPr>
          <w:p w14:paraId="0770C241" w14:textId="77777777" w:rsidR="00AA4130" w:rsidRDefault="00AA4130">
            <w:pPr>
              <w:adjustRightInd w:val="0"/>
              <w:snapToGrid w:val="0"/>
              <w:jc w:val="center"/>
              <w:rPr>
                <w:color w:val="000000"/>
                <w:sz w:val="24"/>
              </w:rPr>
            </w:pPr>
          </w:p>
        </w:tc>
        <w:tc>
          <w:tcPr>
            <w:tcW w:w="1482" w:type="dxa"/>
            <w:vAlign w:val="center"/>
          </w:tcPr>
          <w:p w14:paraId="0BD8FB21" w14:textId="77777777" w:rsidR="00AA4130" w:rsidRDefault="00AA4130">
            <w:pPr>
              <w:adjustRightInd w:val="0"/>
              <w:snapToGrid w:val="0"/>
              <w:jc w:val="center"/>
              <w:rPr>
                <w:color w:val="000000"/>
                <w:sz w:val="24"/>
              </w:rPr>
            </w:pPr>
          </w:p>
        </w:tc>
        <w:tc>
          <w:tcPr>
            <w:tcW w:w="2384" w:type="dxa"/>
            <w:vAlign w:val="center"/>
          </w:tcPr>
          <w:p w14:paraId="1E26C75B" w14:textId="77777777" w:rsidR="00AA4130" w:rsidRDefault="00AA4130">
            <w:pPr>
              <w:adjustRightInd w:val="0"/>
              <w:snapToGrid w:val="0"/>
              <w:jc w:val="center"/>
              <w:rPr>
                <w:color w:val="000000"/>
                <w:sz w:val="24"/>
              </w:rPr>
            </w:pPr>
          </w:p>
        </w:tc>
        <w:tc>
          <w:tcPr>
            <w:tcW w:w="2126" w:type="dxa"/>
            <w:vAlign w:val="center"/>
          </w:tcPr>
          <w:p w14:paraId="50BAA189" w14:textId="77777777" w:rsidR="00AA4130" w:rsidRDefault="00AA4130">
            <w:pPr>
              <w:adjustRightInd w:val="0"/>
              <w:snapToGrid w:val="0"/>
              <w:jc w:val="center"/>
              <w:rPr>
                <w:color w:val="000000"/>
                <w:sz w:val="24"/>
              </w:rPr>
            </w:pPr>
          </w:p>
        </w:tc>
        <w:tc>
          <w:tcPr>
            <w:tcW w:w="1875" w:type="dxa"/>
            <w:vAlign w:val="center"/>
          </w:tcPr>
          <w:p w14:paraId="22D3D672" w14:textId="77777777" w:rsidR="00AA4130" w:rsidRDefault="00AA4130">
            <w:pPr>
              <w:adjustRightInd w:val="0"/>
              <w:snapToGrid w:val="0"/>
              <w:jc w:val="center"/>
              <w:rPr>
                <w:color w:val="000000"/>
                <w:sz w:val="24"/>
              </w:rPr>
            </w:pPr>
          </w:p>
        </w:tc>
        <w:tc>
          <w:tcPr>
            <w:tcW w:w="1009" w:type="dxa"/>
            <w:vAlign w:val="center"/>
          </w:tcPr>
          <w:p w14:paraId="33D68671" w14:textId="77777777" w:rsidR="00AA4130" w:rsidRDefault="00AA4130">
            <w:pPr>
              <w:adjustRightInd w:val="0"/>
              <w:snapToGrid w:val="0"/>
              <w:jc w:val="center"/>
              <w:rPr>
                <w:color w:val="000000"/>
                <w:sz w:val="24"/>
              </w:rPr>
            </w:pPr>
          </w:p>
        </w:tc>
      </w:tr>
      <w:tr w:rsidR="00AA4130" w14:paraId="061E45C5" w14:textId="77777777">
        <w:trPr>
          <w:trHeight w:val="930"/>
          <w:jc w:val="center"/>
        </w:trPr>
        <w:tc>
          <w:tcPr>
            <w:tcW w:w="775" w:type="dxa"/>
            <w:vAlign w:val="center"/>
          </w:tcPr>
          <w:p w14:paraId="6D504E8B" w14:textId="77777777" w:rsidR="00AA4130" w:rsidRDefault="00AA4130">
            <w:pPr>
              <w:adjustRightInd w:val="0"/>
              <w:snapToGrid w:val="0"/>
              <w:jc w:val="center"/>
              <w:rPr>
                <w:color w:val="000000"/>
                <w:sz w:val="24"/>
              </w:rPr>
            </w:pPr>
          </w:p>
        </w:tc>
        <w:tc>
          <w:tcPr>
            <w:tcW w:w="1482" w:type="dxa"/>
            <w:vAlign w:val="center"/>
          </w:tcPr>
          <w:p w14:paraId="3CE21CD6" w14:textId="77777777" w:rsidR="00AA4130" w:rsidRDefault="00AA4130">
            <w:pPr>
              <w:adjustRightInd w:val="0"/>
              <w:snapToGrid w:val="0"/>
              <w:jc w:val="center"/>
              <w:rPr>
                <w:color w:val="000000"/>
                <w:sz w:val="24"/>
              </w:rPr>
            </w:pPr>
          </w:p>
        </w:tc>
        <w:tc>
          <w:tcPr>
            <w:tcW w:w="2384" w:type="dxa"/>
            <w:vAlign w:val="center"/>
          </w:tcPr>
          <w:p w14:paraId="49791EC6" w14:textId="77777777" w:rsidR="00AA4130" w:rsidRDefault="00AA4130">
            <w:pPr>
              <w:adjustRightInd w:val="0"/>
              <w:snapToGrid w:val="0"/>
              <w:jc w:val="center"/>
              <w:rPr>
                <w:color w:val="000000"/>
                <w:sz w:val="24"/>
              </w:rPr>
            </w:pPr>
          </w:p>
        </w:tc>
        <w:tc>
          <w:tcPr>
            <w:tcW w:w="2126" w:type="dxa"/>
            <w:vAlign w:val="center"/>
          </w:tcPr>
          <w:p w14:paraId="469E7463" w14:textId="77777777" w:rsidR="00AA4130" w:rsidRDefault="00AA4130">
            <w:pPr>
              <w:adjustRightInd w:val="0"/>
              <w:snapToGrid w:val="0"/>
              <w:jc w:val="center"/>
              <w:rPr>
                <w:color w:val="000000"/>
                <w:sz w:val="24"/>
              </w:rPr>
            </w:pPr>
          </w:p>
        </w:tc>
        <w:tc>
          <w:tcPr>
            <w:tcW w:w="1875" w:type="dxa"/>
            <w:vAlign w:val="center"/>
          </w:tcPr>
          <w:p w14:paraId="47E3C75E" w14:textId="77777777" w:rsidR="00AA4130" w:rsidRDefault="00AA4130">
            <w:pPr>
              <w:adjustRightInd w:val="0"/>
              <w:snapToGrid w:val="0"/>
              <w:jc w:val="center"/>
              <w:rPr>
                <w:color w:val="000000"/>
                <w:sz w:val="24"/>
              </w:rPr>
            </w:pPr>
          </w:p>
        </w:tc>
        <w:tc>
          <w:tcPr>
            <w:tcW w:w="1009" w:type="dxa"/>
            <w:vAlign w:val="center"/>
          </w:tcPr>
          <w:p w14:paraId="08642CFB" w14:textId="77777777" w:rsidR="00AA4130" w:rsidRDefault="00AA4130">
            <w:pPr>
              <w:adjustRightInd w:val="0"/>
              <w:snapToGrid w:val="0"/>
              <w:jc w:val="center"/>
              <w:rPr>
                <w:color w:val="000000"/>
                <w:sz w:val="24"/>
              </w:rPr>
            </w:pPr>
          </w:p>
        </w:tc>
      </w:tr>
    </w:tbl>
    <w:p w14:paraId="52674CF7" w14:textId="77777777" w:rsidR="00AA4130" w:rsidRDefault="00AA4130">
      <w:pPr>
        <w:tabs>
          <w:tab w:val="left" w:pos="1800"/>
          <w:tab w:val="left" w:pos="5580"/>
        </w:tabs>
        <w:spacing w:line="360" w:lineRule="auto"/>
        <w:ind w:firstLineChars="150" w:firstLine="360"/>
        <w:jc w:val="left"/>
        <w:rPr>
          <w:color w:val="000000"/>
          <w:sz w:val="24"/>
          <w:u w:val="single"/>
        </w:rPr>
      </w:pPr>
    </w:p>
    <w:p w14:paraId="6000749F" w14:textId="77777777" w:rsidR="00AA4130" w:rsidRDefault="00AA4130">
      <w:pPr>
        <w:tabs>
          <w:tab w:val="left" w:pos="1800"/>
          <w:tab w:val="left" w:pos="5580"/>
        </w:tabs>
        <w:spacing w:line="360" w:lineRule="auto"/>
        <w:ind w:firstLineChars="150" w:firstLine="360"/>
        <w:jc w:val="left"/>
        <w:rPr>
          <w:color w:val="000000"/>
          <w:sz w:val="24"/>
          <w:u w:val="single"/>
        </w:rPr>
      </w:pPr>
    </w:p>
    <w:p w14:paraId="0C86F040" w14:textId="77777777" w:rsidR="00AA4130" w:rsidRDefault="00B91F4D">
      <w:pPr>
        <w:tabs>
          <w:tab w:val="left" w:pos="1800"/>
          <w:tab w:val="left" w:pos="5580"/>
        </w:tabs>
        <w:jc w:val="left"/>
        <w:rPr>
          <w:color w:val="000000"/>
          <w:sz w:val="24"/>
        </w:rPr>
      </w:pPr>
      <w:r>
        <w:rPr>
          <w:color w:val="000000"/>
          <w:sz w:val="24"/>
        </w:rPr>
        <w:t>注：</w:t>
      </w:r>
    </w:p>
    <w:p w14:paraId="2FBB7DB9" w14:textId="77777777" w:rsidR="00AA4130" w:rsidRDefault="00B91F4D">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rFonts w:hint="eastAsia"/>
          <w:sz w:val="24"/>
        </w:rPr>
        <w:t>，</w:t>
      </w:r>
      <w:r>
        <w:rPr>
          <w:b/>
          <w:sz w:val="24"/>
        </w:rPr>
        <w:t>响应无效</w:t>
      </w:r>
      <w:r>
        <w:rPr>
          <w:sz w:val="24"/>
        </w:rPr>
        <w:t>。</w:t>
      </w:r>
    </w:p>
    <w:p w14:paraId="46D2FE12" w14:textId="77777777" w:rsidR="00AA4130" w:rsidRDefault="00B91F4D">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w:t>
      </w:r>
      <w:r>
        <w:rPr>
          <w:rFonts w:hint="eastAsia"/>
          <w:b/>
          <w:bCs/>
          <w:sz w:val="24"/>
        </w:rPr>
        <w:t>“完全响应”</w:t>
      </w:r>
      <w:r>
        <w:rPr>
          <w:rFonts w:hint="eastAsia"/>
          <w:sz w:val="24"/>
        </w:rPr>
        <w:t>或“正偏离”或“负偏离”。</w:t>
      </w:r>
    </w:p>
    <w:p w14:paraId="13411113" w14:textId="77777777" w:rsidR="00AA4130" w:rsidRDefault="00B91F4D">
      <w:pPr>
        <w:tabs>
          <w:tab w:val="left" w:pos="1800"/>
          <w:tab w:val="left" w:pos="5580"/>
        </w:tabs>
        <w:autoSpaceDE w:val="0"/>
        <w:autoSpaceDN w:val="0"/>
        <w:jc w:val="left"/>
        <w:rPr>
          <w:rFonts w:cs="宋体"/>
          <w:kern w:val="0"/>
          <w:sz w:val="24"/>
          <w:szCs w:val="22"/>
        </w:rPr>
      </w:pPr>
      <w:r>
        <w:rPr>
          <w:rFonts w:cs="宋体" w:hint="eastAsia"/>
          <w:snapToGrid w:val="0"/>
          <w:kern w:val="0"/>
          <w:sz w:val="24"/>
          <w:szCs w:val="22"/>
        </w:rPr>
        <w:t xml:space="preserve">3. </w:t>
      </w:r>
      <w:r>
        <w:rPr>
          <w:rFonts w:cs="宋体" w:hint="eastAsia"/>
          <w:snapToGrid w:val="0"/>
          <w:kern w:val="0"/>
          <w:sz w:val="24"/>
          <w:szCs w:val="22"/>
        </w:rPr>
        <w:t>对“第四章采购需求四、其他相关要求”的响应以供应商具体方案为准，无需在此表罗列，不一致以具体方案为准</w:t>
      </w:r>
    </w:p>
    <w:p w14:paraId="2769C68B" w14:textId="77777777" w:rsidR="00AA4130" w:rsidRDefault="00AA4130">
      <w:pPr>
        <w:tabs>
          <w:tab w:val="left" w:pos="1800"/>
          <w:tab w:val="left" w:pos="5580"/>
        </w:tabs>
        <w:jc w:val="left"/>
        <w:rPr>
          <w:color w:val="000000"/>
          <w:sz w:val="24"/>
        </w:rPr>
      </w:pPr>
    </w:p>
    <w:p w14:paraId="1FF27959" w14:textId="77777777" w:rsidR="00AA4130" w:rsidRDefault="00AA4130">
      <w:pPr>
        <w:rPr>
          <w:color w:val="000000"/>
          <w:sz w:val="24"/>
          <w:szCs w:val="20"/>
        </w:rPr>
      </w:pPr>
    </w:p>
    <w:p w14:paraId="3425FD4F" w14:textId="77777777" w:rsidR="00AA4130" w:rsidRDefault="00B91F4D">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30739F75" w14:textId="77777777" w:rsidR="00AA4130" w:rsidRDefault="00B91F4D">
      <w:pPr>
        <w:autoSpaceDE w:val="0"/>
        <w:autoSpaceDN w:val="0"/>
        <w:adjustRightInd w:val="0"/>
        <w:snapToGrid w:val="0"/>
        <w:spacing w:before="25" w:after="25" w:line="360" w:lineRule="auto"/>
        <w:ind w:right="360"/>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5EB92A96" w14:textId="77777777" w:rsidR="00AA4130" w:rsidRDefault="00B91F4D">
      <w:pPr>
        <w:tabs>
          <w:tab w:val="left" w:pos="360"/>
        </w:tabs>
        <w:snapToGrid w:val="0"/>
        <w:spacing w:line="360" w:lineRule="auto"/>
        <w:outlineLvl w:val="1"/>
        <w:rPr>
          <w:sz w:val="24"/>
        </w:rPr>
      </w:pPr>
      <w:r>
        <w:rPr>
          <w:color w:val="000000"/>
          <w:sz w:val="24"/>
          <w:szCs w:val="20"/>
        </w:rPr>
        <w:br w:type="page"/>
      </w:r>
    </w:p>
    <w:p w14:paraId="727B7B41" w14:textId="77777777" w:rsidR="00AA4130" w:rsidRDefault="00B91F4D">
      <w:pPr>
        <w:tabs>
          <w:tab w:val="left" w:pos="360"/>
        </w:tabs>
        <w:snapToGrid w:val="0"/>
        <w:spacing w:line="360" w:lineRule="auto"/>
        <w:outlineLvl w:val="1"/>
        <w:rPr>
          <w:b/>
          <w:bCs/>
          <w:color w:val="000000"/>
          <w:sz w:val="24"/>
          <w:szCs w:val="20"/>
        </w:rPr>
      </w:pPr>
      <w:r>
        <w:rPr>
          <w:b/>
          <w:bCs/>
          <w:sz w:val="24"/>
        </w:rPr>
        <w:lastRenderedPageBreak/>
        <w:t xml:space="preserve">11  </w:t>
      </w:r>
      <w:r>
        <w:rPr>
          <w:b/>
          <w:bCs/>
          <w:sz w:val="24"/>
        </w:rPr>
        <w:t>竞争性磋商文件要求提供或供应商认为应附的其他材料</w:t>
      </w:r>
    </w:p>
    <w:p w14:paraId="063468A0" w14:textId="77777777" w:rsidR="00AA4130" w:rsidRDefault="00B91F4D">
      <w:pPr>
        <w:tabs>
          <w:tab w:val="left" w:pos="360"/>
        </w:tabs>
        <w:snapToGrid w:val="0"/>
        <w:spacing w:line="360" w:lineRule="auto"/>
        <w:outlineLvl w:val="1"/>
        <w:rPr>
          <w:b/>
          <w:bCs/>
          <w:color w:val="000000" w:themeColor="text1"/>
          <w:sz w:val="24"/>
        </w:rPr>
      </w:pPr>
      <w:bookmarkStart w:id="769" w:name="_Hlk143785758"/>
      <w:r>
        <w:rPr>
          <w:rFonts w:hint="eastAsia"/>
          <w:b/>
          <w:bCs/>
          <w:color w:val="000000" w:themeColor="text1"/>
          <w:sz w:val="24"/>
        </w:rPr>
        <w:t>1</w:t>
      </w:r>
      <w:r>
        <w:rPr>
          <w:b/>
          <w:bCs/>
          <w:color w:val="000000" w:themeColor="text1"/>
          <w:sz w:val="24"/>
        </w:rPr>
        <w:t>1</w:t>
      </w:r>
      <w:r>
        <w:rPr>
          <w:rFonts w:hint="eastAsia"/>
          <w:b/>
          <w:bCs/>
          <w:color w:val="000000" w:themeColor="text1"/>
          <w:sz w:val="24"/>
        </w:rPr>
        <w:t>-1</w:t>
      </w:r>
      <w:r>
        <w:rPr>
          <w:rFonts w:hint="eastAsia"/>
          <w:b/>
          <w:bCs/>
          <w:color w:val="000000" w:themeColor="text1"/>
          <w:sz w:val="24"/>
        </w:rPr>
        <w:t>采购代理服务费承诺书</w:t>
      </w:r>
    </w:p>
    <w:p w14:paraId="1F8DDC03" w14:textId="77777777" w:rsidR="00AA4130" w:rsidRDefault="00B91F4D">
      <w:pPr>
        <w:spacing w:line="360" w:lineRule="auto"/>
        <w:ind w:left="1" w:hanging="1"/>
        <w:rPr>
          <w:color w:val="000000"/>
          <w:sz w:val="24"/>
          <w:u w:val="single"/>
        </w:rPr>
      </w:pPr>
      <w:r>
        <w:rPr>
          <w:rFonts w:hint="eastAsia"/>
          <w:color w:val="000000"/>
          <w:sz w:val="24"/>
        </w:rPr>
        <w:t>致：中信国际招标有限公司</w:t>
      </w:r>
    </w:p>
    <w:p w14:paraId="203E326A" w14:textId="77777777" w:rsidR="00AA4130" w:rsidRDefault="00AA4130">
      <w:pPr>
        <w:spacing w:line="360" w:lineRule="auto"/>
        <w:rPr>
          <w:color w:val="000000"/>
          <w:sz w:val="24"/>
          <w:u w:val="single"/>
        </w:rPr>
      </w:pPr>
    </w:p>
    <w:p w14:paraId="0D20BF63" w14:textId="77777777" w:rsidR="00AA4130" w:rsidRDefault="00B91F4D">
      <w:pPr>
        <w:spacing w:line="360" w:lineRule="auto"/>
        <w:ind w:firstLine="480"/>
        <w:rPr>
          <w:color w:val="000000"/>
          <w:sz w:val="24"/>
        </w:rPr>
      </w:pPr>
      <w:r>
        <w:rPr>
          <w:rFonts w:hint="eastAsia"/>
          <w:color w:val="000000"/>
          <w:sz w:val="24"/>
        </w:rPr>
        <w:t>我们在贵公司组织的</w:t>
      </w:r>
      <w:r>
        <w:rPr>
          <w:color w:val="000000"/>
          <w:sz w:val="24"/>
          <w:u w:val="single"/>
        </w:rPr>
        <w:t xml:space="preserve">           </w:t>
      </w:r>
      <w:r>
        <w:rPr>
          <w:rFonts w:hint="eastAsia"/>
          <w:color w:val="000000"/>
          <w:sz w:val="24"/>
        </w:rPr>
        <w:t>项目（项目编号：</w:t>
      </w:r>
      <w:r>
        <w:rPr>
          <w:color w:val="000000"/>
          <w:sz w:val="24"/>
          <w:u w:val="single"/>
        </w:rPr>
        <w:t xml:space="preserve">           </w:t>
      </w:r>
      <w:r>
        <w:rPr>
          <w:rFonts w:hint="eastAsia"/>
          <w:color w:val="000000"/>
          <w:sz w:val="24"/>
        </w:rPr>
        <w:t>）采购中若成交，我们保证在收到成交通知书同时按竞争性磋商文件有关规定，以支票、汇票、电汇、现金或贵公司认可的其他方式一次性向贵公司支付采购代理机构服务费。</w:t>
      </w:r>
    </w:p>
    <w:p w14:paraId="3C5AF941" w14:textId="77777777" w:rsidR="00AA4130" w:rsidRDefault="00AA4130">
      <w:pPr>
        <w:spacing w:line="360" w:lineRule="auto"/>
        <w:ind w:firstLine="480"/>
        <w:rPr>
          <w:color w:val="000000"/>
          <w:sz w:val="24"/>
        </w:rPr>
      </w:pPr>
    </w:p>
    <w:p w14:paraId="0919069D" w14:textId="77777777" w:rsidR="00AA4130" w:rsidRDefault="00B91F4D">
      <w:pPr>
        <w:spacing w:line="360" w:lineRule="auto"/>
        <w:ind w:firstLine="480"/>
        <w:rPr>
          <w:color w:val="000000"/>
          <w:sz w:val="24"/>
        </w:rPr>
      </w:pPr>
      <w:r>
        <w:rPr>
          <w:rFonts w:hint="eastAsia"/>
          <w:color w:val="000000"/>
          <w:sz w:val="24"/>
        </w:rPr>
        <w:t>特此承诺！</w:t>
      </w:r>
    </w:p>
    <w:p w14:paraId="6DC8B47A" w14:textId="77777777" w:rsidR="00AA4130" w:rsidRDefault="00AA4130">
      <w:pPr>
        <w:spacing w:line="360" w:lineRule="auto"/>
        <w:ind w:firstLine="480"/>
        <w:rPr>
          <w:color w:val="000000"/>
          <w:sz w:val="24"/>
        </w:rPr>
      </w:pPr>
    </w:p>
    <w:p w14:paraId="47C0AA0D" w14:textId="77777777" w:rsidR="00AA4130" w:rsidRDefault="00B91F4D">
      <w:pPr>
        <w:pStyle w:val="af6"/>
        <w:tabs>
          <w:tab w:val="left" w:pos="5580"/>
        </w:tabs>
        <w:spacing w:line="360" w:lineRule="auto"/>
        <w:rPr>
          <w:rFonts w:ascii="Times New Roman" w:hAnsi="Times New Roman" w:hint="default"/>
          <w:color w:val="000000"/>
          <w:sz w:val="24"/>
          <w:u w:val="single"/>
        </w:rPr>
      </w:pPr>
      <w:r>
        <w:rPr>
          <w:rFonts w:ascii="Times New Roman" w:hAnsi="Times New Roman"/>
          <w:color w:val="000000"/>
          <w:sz w:val="24"/>
        </w:rPr>
        <w:t>供应商名称（</w:t>
      </w:r>
      <w:r>
        <w:rPr>
          <w:rFonts w:ascii="Times New Roman" w:hAnsi="Times New Roman"/>
          <w:b/>
          <w:color w:val="000000"/>
          <w:sz w:val="24"/>
        </w:rPr>
        <w:t>加盖公章</w:t>
      </w:r>
      <w:r>
        <w:rPr>
          <w:rFonts w:ascii="Times New Roman" w:hAnsi="Times New Roman"/>
          <w:color w:val="000000"/>
          <w:sz w:val="24"/>
        </w:rPr>
        <w:t>）：</w:t>
      </w:r>
      <w:r>
        <w:rPr>
          <w:rFonts w:ascii="Times New Roman" w:hAnsi="Times New Roman"/>
          <w:color w:val="000000"/>
          <w:sz w:val="24"/>
          <w:u w:val="single"/>
        </w:rPr>
        <w:t xml:space="preserve">                         </w:t>
      </w:r>
    </w:p>
    <w:p w14:paraId="6C8EA9C7" w14:textId="77777777" w:rsidR="00AA4130" w:rsidRDefault="00AA4130">
      <w:pPr>
        <w:pStyle w:val="af6"/>
        <w:tabs>
          <w:tab w:val="left" w:pos="5580"/>
        </w:tabs>
        <w:spacing w:line="360" w:lineRule="auto"/>
        <w:rPr>
          <w:rFonts w:ascii="Times New Roman" w:hAnsi="Times New Roman" w:hint="default"/>
          <w:color w:val="000000"/>
          <w:sz w:val="24"/>
        </w:rPr>
      </w:pPr>
    </w:p>
    <w:p w14:paraId="6BAF59DC" w14:textId="77777777" w:rsidR="00AA4130" w:rsidRDefault="00B91F4D">
      <w:pPr>
        <w:widowControl/>
        <w:jc w:val="left"/>
        <w:rPr>
          <w:b/>
          <w:bCs/>
          <w:color w:val="000000"/>
          <w:sz w:val="24"/>
          <w:szCs w:val="20"/>
        </w:rPr>
      </w:pPr>
      <w:r>
        <w:rPr>
          <w:b/>
          <w:bCs/>
          <w:color w:val="000000"/>
          <w:sz w:val="24"/>
          <w:szCs w:val="20"/>
        </w:rPr>
        <w:br w:type="page"/>
      </w:r>
    </w:p>
    <w:p w14:paraId="7FACA87D" w14:textId="77777777" w:rsidR="00AA4130" w:rsidRDefault="00B91F4D">
      <w:pPr>
        <w:tabs>
          <w:tab w:val="left" w:pos="360"/>
        </w:tabs>
        <w:snapToGrid w:val="0"/>
        <w:spacing w:line="360" w:lineRule="auto"/>
        <w:outlineLvl w:val="1"/>
        <w:rPr>
          <w:b/>
          <w:bCs/>
          <w:color w:val="000000"/>
          <w:sz w:val="24"/>
          <w:szCs w:val="20"/>
        </w:rPr>
      </w:pPr>
      <w:r>
        <w:rPr>
          <w:b/>
          <w:bCs/>
          <w:color w:val="000000"/>
          <w:sz w:val="24"/>
          <w:szCs w:val="20"/>
        </w:rPr>
        <w:lastRenderedPageBreak/>
        <w:t>11</w:t>
      </w:r>
      <w:r>
        <w:rPr>
          <w:rFonts w:hint="eastAsia"/>
          <w:b/>
          <w:bCs/>
          <w:color w:val="000000"/>
          <w:sz w:val="24"/>
          <w:szCs w:val="20"/>
        </w:rPr>
        <w:t>-</w:t>
      </w:r>
      <w:r>
        <w:rPr>
          <w:b/>
          <w:bCs/>
          <w:color w:val="000000"/>
          <w:sz w:val="24"/>
          <w:szCs w:val="20"/>
        </w:rPr>
        <w:t xml:space="preserve">2 </w:t>
      </w:r>
      <w:r>
        <w:rPr>
          <w:rFonts w:hint="eastAsia"/>
          <w:b/>
          <w:bCs/>
          <w:color w:val="000000"/>
          <w:sz w:val="24"/>
          <w:szCs w:val="20"/>
        </w:rPr>
        <w:t>增值税发票开票信息</w:t>
      </w:r>
    </w:p>
    <w:p w14:paraId="1DC8D154" w14:textId="77777777" w:rsidR="00AA4130" w:rsidRDefault="00B91F4D">
      <w:pPr>
        <w:spacing w:line="360" w:lineRule="auto"/>
        <w:ind w:firstLine="420"/>
        <w:contextualSpacing/>
        <w:rPr>
          <w:color w:val="000000"/>
          <w:sz w:val="24"/>
          <w:szCs w:val="21"/>
          <w:lang w:val="zh-CN"/>
        </w:rPr>
      </w:pPr>
      <w:r>
        <w:rPr>
          <w:rFonts w:hint="eastAsia"/>
          <w:color w:val="000000"/>
          <w:sz w:val="24"/>
          <w:szCs w:val="21"/>
          <w:lang w:val="zh-CN"/>
        </w:rPr>
        <w:t>供应商如成交，采购代理服务费需由采购代理机构开具增值税专用发票或普通发票的，请认真核实后填写下表。</w:t>
      </w:r>
    </w:p>
    <w:p w14:paraId="3C133831" w14:textId="77777777" w:rsidR="00AA4130" w:rsidRDefault="00AA4130">
      <w:pPr>
        <w:spacing w:line="360" w:lineRule="auto"/>
        <w:rPr>
          <w:color w:val="000000"/>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8"/>
        <w:gridCol w:w="6096"/>
      </w:tblGrid>
      <w:tr w:rsidR="00AA4130" w14:paraId="75A2C1CD" w14:textId="77777777">
        <w:trPr>
          <w:trHeight w:val="720"/>
          <w:jc w:val="center"/>
        </w:trPr>
        <w:tc>
          <w:tcPr>
            <w:tcW w:w="2258" w:type="dxa"/>
            <w:vAlign w:val="center"/>
          </w:tcPr>
          <w:p w14:paraId="485F7DE0" w14:textId="77777777" w:rsidR="00AA4130" w:rsidRDefault="00B91F4D">
            <w:pPr>
              <w:widowControl/>
              <w:spacing w:line="360" w:lineRule="auto"/>
              <w:jc w:val="center"/>
              <w:rPr>
                <w:rFonts w:cs="宋体"/>
                <w:b/>
                <w:bCs/>
                <w:color w:val="000000"/>
                <w:kern w:val="0"/>
                <w:sz w:val="24"/>
              </w:rPr>
            </w:pPr>
            <w:r>
              <w:rPr>
                <w:rFonts w:cs="宋体" w:hint="eastAsia"/>
                <w:b/>
                <w:bCs/>
                <w:color w:val="000000"/>
                <w:kern w:val="0"/>
                <w:sz w:val="24"/>
              </w:rPr>
              <w:t>开具发票类型</w:t>
            </w:r>
          </w:p>
        </w:tc>
        <w:tc>
          <w:tcPr>
            <w:tcW w:w="6096" w:type="dxa"/>
            <w:vAlign w:val="center"/>
          </w:tcPr>
          <w:p w14:paraId="126CDE8F" w14:textId="77777777" w:rsidR="00AA4130" w:rsidRDefault="00B91F4D">
            <w:pPr>
              <w:widowControl/>
              <w:spacing w:line="360" w:lineRule="auto"/>
              <w:jc w:val="left"/>
              <w:rPr>
                <w:rFonts w:cs="宋体"/>
                <w:color w:val="000000"/>
                <w:kern w:val="0"/>
                <w:sz w:val="24"/>
              </w:rPr>
            </w:pPr>
            <w:r>
              <w:rPr>
                <w:rFonts w:cs="宋体" w:hint="eastAsia"/>
                <w:color w:val="000000"/>
                <w:kern w:val="0"/>
                <w:sz w:val="24"/>
              </w:rPr>
              <w:t>数电专用发票（</w:t>
            </w:r>
            <w:r>
              <w:rPr>
                <w:rFonts w:cs="宋体"/>
                <w:color w:val="000000"/>
                <w:kern w:val="0"/>
                <w:sz w:val="24"/>
              </w:rPr>
              <w:t xml:space="preserve">   </w:t>
            </w:r>
            <w:r>
              <w:rPr>
                <w:rFonts w:cs="宋体" w:hint="eastAsia"/>
                <w:color w:val="000000"/>
                <w:kern w:val="0"/>
                <w:sz w:val="24"/>
              </w:rPr>
              <w:t>）</w:t>
            </w:r>
            <w:r>
              <w:rPr>
                <w:rFonts w:cs="宋体"/>
                <w:color w:val="000000"/>
                <w:kern w:val="0"/>
                <w:sz w:val="24"/>
              </w:rPr>
              <w:t xml:space="preserve"> </w:t>
            </w:r>
            <w:r>
              <w:rPr>
                <w:rFonts w:cs="宋体" w:hint="eastAsia"/>
                <w:color w:val="000000"/>
                <w:kern w:val="0"/>
                <w:sz w:val="24"/>
              </w:rPr>
              <w:t>数电普通发票（</w:t>
            </w:r>
            <w:r>
              <w:rPr>
                <w:rFonts w:cs="宋体"/>
                <w:color w:val="000000"/>
                <w:kern w:val="0"/>
                <w:sz w:val="24"/>
              </w:rPr>
              <w:t xml:space="preserve">   </w:t>
            </w:r>
            <w:r>
              <w:rPr>
                <w:rFonts w:cs="宋体" w:hint="eastAsia"/>
                <w:color w:val="000000"/>
                <w:kern w:val="0"/>
                <w:sz w:val="24"/>
              </w:rPr>
              <w:t>）</w:t>
            </w:r>
            <w:r>
              <w:rPr>
                <w:rFonts w:cs="宋体"/>
                <w:color w:val="000000"/>
                <w:kern w:val="0"/>
                <w:sz w:val="24"/>
              </w:rPr>
              <w:t xml:space="preserve"> </w:t>
            </w:r>
          </w:p>
        </w:tc>
      </w:tr>
      <w:tr w:rsidR="00AA4130" w14:paraId="7C9094BA" w14:textId="77777777">
        <w:trPr>
          <w:trHeight w:val="720"/>
          <w:jc w:val="center"/>
        </w:trPr>
        <w:tc>
          <w:tcPr>
            <w:tcW w:w="8354" w:type="dxa"/>
            <w:gridSpan w:val="2"/>
            <w:vAlign w:val="center"/>
          </w:tcPr>
          <w:p w14:paraId="7FF1DBF7" w14:textId="77777777" w:rsidR="00AA4130" w:rsidRDefault="00B91F4D">
            <w:pPr>
              <w:widowControl/>
              <w:spacing w:line="360" w:lineRule="auto"/>
              <w:jc w:val="center"/>
              <w:rPr>
                <w:rFonts w:cs="宋体"/>
                <w:b/>
                <w:bCs/>
                <w:color w:val="000000"/>
                <w:kern w:val="0"/>
                <w:sz w:val="24"/>
              </w:rPr>
            </w:pPr>
            <w:r>
              <w:rPr>
                <w:rFonts w:cs="宋体" w:hint="eastAsia"/>
                <w:b/>
                <w:bCs/>
                <w:color w:val="000000"/>
                <w:kern w:val="0"/>
                <w:sz w:val="24"/>
              </w:rPr>
              <w:t>开票信息</w:t>
            </w:r>
          </w:p>
        </w:tc>
      </w:tr>
      <w:tr w:rsidR="00AA4130" w14:paraId="4438A0E5" w14:textId="77777777">
        <w:trPr>
          <w:trHeight w:val="720"/>
          <w:jc w:val="center"/>
        </w:trPr>
        <w:tc>
          <w:tcPr>
            <w:tcW w:w="2258" w:type="dxa"/>
            <w:vAlign w:val="center"/>
          </w:tcPr>
          <w:p w14:paraId="51A6A977" w14:textId="77777777" w:rsidR="00AA4130" w:rsidRDefault="00B91F4D">
            <w:pPr>
              <w:widowControl/>
              <w:spacing w:line="360" w:lineRule="auto"/>
              <w:jc w:val="center"/>
              <w:rPr>
                <w:rFonts w:cs="Courier New"/>
                <w:b/>
                <w:bCs/>
                <w:color w:val="000000"/>
                <w:kern w:val="0"/>
                <w:sz w:val="24"/>
              </w:rPr>
            </w:pPr>
            <w:r>
              <w:rPr>
                <w:rFonts w:cs="Courier New" w:hint="eastAsia"/>
                <w:b/>
                <w:bCs/>
                <w:color w:val="000000"/>
                <w:kern w:val="0"/>
                <w:sz w:val="24"/>
              </w:rPr>
              <w:t>开票单位全称</w:t>
            </w:r>
          </w:p>
        </w:tc>
        <w:tc>
          <w:tcPr>
            <w:tcW w:w="6096" w:type="dxa"/>
            <w:vAlign w:val="center"/>
          </w:tcPr>
          <w:p w14:paraId="01C02ADA" w14:textId="77777777" w:rsidR="00AA4130" w:rsidRDefault="00B91F4D">
            <w:pPr>
              <w:widowControl/>
              <w:spacing w:line="360" w:lineRule="auto"/>
              <w:jc w:val="center"/>
              <w:rPr>
                <w:rFonts w:cs="Courier New"/>
                <w:color w:val="000000"/>
                <w:kern w:val="0"/>
                <w:sz w:val="24"/>
              </w:rPr>
            </w:pPr>
            <w:r>
              <w:rPr>
                <w:rFonts w:cs="Courier New" w:hint="eastAsia"/>
                <w:color w:val="000000"/>
                <w:kern w:val="0"/>
                <w:sz w:val="24"/>
              </w:rPr>
              <w:t xml:space="preserve">　</w:t>
            </w:r>
          </w:p>
        </w:tc>
      </w:tr>
      <w:tr w:rsidR="00AA4130" w14:paraId="73EA27DD" w14:textId="77777777">
        <w:trPr>
          <w:trHeight w:val="720"/>
          <w:jc w:val="center"/>
        </w:trPr>
        <w:tc>
          <w:tcPr>
            <w:tcW w:w="2258" w:type="dxa"/>
            <w:vAlign w:val="center"/>
          </w:tcPr>
          <w:p w14:paraId="4B8157C5" w14:textId="77777777" w:rsidR="00AA4130" w:rsidRDefault="00B91F4D">
            <w:pPr>
              <w:widowControl/>
              <w:spacing w:line="360" w:lineRule="auto"/>
              <w:jc w:val="center"/>
              <w:rPr>
                <w:rFonts w:cs="Courier New"/>
                <w:b/>
                <w:bCs/>
                <w:color w:val="000000"/>
                <w:kern w:val="0"/>
                <w:sz w:val="24"/>
              </w:rPr>
            </w:pPr>
            <w:r>
              <w:rPr>
                <w:rFonts w:cs="Courier New" w:hint="eastAsia"/>
                <w:b/>
                <w:bCs/>
                <w:color w:val="000000"/>
                <w:kern w:val="0"/>
                <w:sz w:val="24"/>
              </w:rPr>
              <w:t>统一社会信用代码</w:t>
            </w:r>
          </w:p>
        </w:tc>
        <w:tc>
          <w:tcPr>
            <w:tcW w:w="6096" w:type="dxa"/>
            <w:vAlign w:val="center"/>
          </w:tcPr>
          <w:p w14:paraId="3C110499" w14:textId="77777777" w:rsidR="00AA4130" w:rsidRDefault="00B91F4D">
            <w:pPr>
              <w:widowControl/>
              <w:spacing w:line="360" w:lineRule="auto"/>
              <w:jc w:val="center"/>
              <w:rPr>
                <w:rFonts w:cs="宋体"/>
                <w:color w:val="000000"/>
                <w:kern w:val="0"/>
                <w:sz w:val="24"/>
              </w:rPr>
            </w:pPr>
            <w:r>
              <w:rPr>
                <w:rFonts w:cs="宋体" w:hint="eastAsia"/>
                <w:color w:val="000000"/>
                <w:kern w:val="0"/>
                <w:sz w:val="24"/>
              </w:rPr>
              <w:t xml:space="preserve">　</w:t>
            </w:r>
          </w:p>
        </w:tc>
      </w:tr>
    </w:tbl>
    <w:p w14:paraId="6E8C0E7B" w14:textId="77777777" w:rsidR="00AA4130" w:rsidRDefault="00AA4130">
      <w:pPr>
        <w:pStyle w:val="af6"/>
        <w:tabs>
          <w:tab w:val="left" w:pos="5580"/>
        </w:tabs>
        <w:spacing w:line="360" w:lineRule="auto"/>
        <w:contextualSpacing/>
        <w:rPr>
          <w:rFonts w:ascii="Times New Roman" w:hAnsi="Times New Roman" w:hint="default"/>
          <w:color w:val="000000"/>
          <w:sz w:val="24"/>
        </w:rPr>
      </w:pPr>
    </w:p>
    <w:p w14:paraId="3FC2BDAF" w14:textId="77777777" w:rsidR="00AA4130" w:rsidRDefault="00B91F4D">
      <w:pPr>
        <w:pStyle w:val="af6"/>
        <w:tabs>
          <w:tab w:val="left" w:pos="5580"/>
        </w:tabs>
        <w:spacing w:line="360" w:lineRule="auto"/>
        <w:contextualSpacing/>
        <w:rPr>
          <w:rFonts w:ascii="Times New Roman" w:hAnsi="Times New Roman" w:hint="default"/>
          <w:color w:val="000000"/>
          <w:sz w:val="24"/>
          <w:szCs w:val="24"/>
        </w:rPr>
      </w:pPr>
      <w:r>
        <w:rPr>
          <w:rFonts w:ascii="Times New Roman" w:hAnsi="Times New Roman"/>
          <w:color w:val="000000"/>
          <w:sz w:val="24"/>
        </w:rPr>
        <w:t>注：此附件签字盖章及内容格式不做无效响应条款，仅方便采购代理机构后续代理费开票事宜。</w:t>
      </w:r>
    </w:p>
    <w:p w14:paraId="2CF3B97E" w14:textId="77777777" w:rsidR="00AA4130" w:rsidRDefault="00B91F4D">
      <w:pPr>
        <w:pStyle w:val="af6"/>
        <w:tabs>
          <w:tab w:val="left" w:pos="5580"/>
        </w:tabs>
        <w:spacing w:line="360" w:lineRule="auto"/>
        <w:contextualSpacing/>
        <w:rPr>
          <w:rFonts w:ascii="Times New Roman" w:hAnsi="Times New Roman" w:hint="default"/>
          <w:color w:val="000000"/>
          <w:sz w:val="24"/>
          <w:szCs w:val="24"/>
          <w:u w:val="single"/>
        </w:rPr>
      </w:pPr>
      <w:r>
        <w:rPr>
          <w:rFonts w:ascii="Times New Roman" w:hAnsi="Times New Roman"/>
          <w:color w:val="000000"/>
          <w:sz w:val="24"/>
          <w:szCs w:val="24"/>
        </w:rPr>
        <w:t>供应商名称（</w:t>
      </w:r>
      <w:r>
        <w:rPr>
          <w:rFonts w:ascii="Times New Roman" w:hAnsi="Times New Roman"/>
          <w:b/>
          <w:color w:val="000000"/>
          <w:sz w:val="24"/>
          <w:szCs w:val="24"/>
        </w:rPr>
        <w:t>加盖公章</w:t>
      </w:r>
      <w:r>
        <w:rPr>
          <w:rFonts w:ascii="Times New Roman" w:hAnsi="Times New Roman"/>
          <w:color w:val="000000"/>
          <w:sz w:val="24"/>
          <w:szCs w:val="24"/>
        </w:rPr>
        <w:t>）：</w:t>
      </w:r>
      <w:r>
        <w:rPr>
          <w:rFonts w:ascii="Times New Roman" w:hAnsi="Times New Roman"/>
          <w:color w:val="000000"/>
          <w:sz w:val="24"/>
          <w:szCs w:val="24"/>
          <w:u w:val="single"/>
        </w:rPr>
        <w:t xml:space="preserve">                    </w:t>
      </w:r>
    </w:p>
    <w:p w14:paraId="2937997C" w14:textId="77777777" w:rsidR="00AA4130" w:rsidRDefault="00AA4130">
      <w:pPr>
        <w:pStyle w:val="aff6"/>
        <w:ind w:firstLine="240"/>
        <w:rPr>
          <w:rFonts w:ascii="Times New Roman" w:hAnsi="Times New Roman"/>
        </w:rPr>
      </w:pPr>
    </w:p>
    <w:p w14:paraId="3427CB45" w14:textId="77777777" w:rsidR="00AA4130" w:rsidRDefault="00B91F4D">
      <w:pPr>
        <w:widowControl/>
        <w:jc w:val="left"/>
        <w:rPr>
          <w:color w:val="000000" w:themeColor="text1"/>
          <w:sz w:val="24"/>
        </w:rPr>
      </w:pPr>
      <w:r>
        <w:rPr>
          <w:color w:val="000000" w:themeColor="text1"/>
          <w:sz w:val="24"/>
        </w:rPr>
        <w:br w:type="page"/>
      </w:r>
    </w:p>
    <w:p w14:paraId="5A17C4ED" w14:textId="77777777" w:rsidR="00AA4130" w:rsidRDefault="00B91F4D">
      <w:pPr>
        <w:tabs>
          <w:tab w:val="left" w:pos="360"/>
        </w:tabs>
        <w:snapToGrid w:val="0"/>
        <w:spacing w:line="360" w:lineRule="auto"/>
        <w:outlineLvl w:val="1"/>
        <w:rPr>
          <w:b/>
          <w:bCs/>
          <w:color w:val="000000" w:themeColor="text1"/>
          <w:sz w:val="24"/>
        </w:rPr>
      </w:pPr>
      <w:r>
        <w:rPr>
          <w:rFonts w:hint="eastAsia"/>
          <w:b/>
          <w:bCs/>
          <w:color w:val="000000" w:themeColor="text1"/>
          <w:sz w:val="24"/>
        </w:rPr>
        <w:lastRenderedPageBreak/>
        <w:t>1</w:t>
      </w:r>
      <w:r>
        <w:rPr>
          <w:b/>
          <w:bCs/>
          <w:color w:val="000000" w:themeColor="text1"/>
          <w:sz w:val="24"/>
        </w:rPr>
        <w:t>1</w:t>
      </w:r>
      <w:r>
        <w:rPr>
          <w:rFonts w:hint="eastAsia"/>
          <w:b/>
          <w:bCs/>
          <w:color w:val="000000" w:themeColor="text1"/>
          <w:sz w:val="24"/>
        </w:rPr>
        <w:t>-</w:t>
      </w:r>
      <w:r>
        <w:rPr>
          <w:b/>
          <w:bCs/>
          <w:color w:val="000000" w:themeColor="text1"/>
          <w:sz w:val="24"/>
        </w:rPr>
        <w:t>3</w:t>
      </w:r>
      <w:r>
        <w:rPr>
          <w:rFonts w:hint="eastAsia"/>
          <w:b/>
          <w:bCs/>
          <w:color w:val="000000" w:themeColor="text1"/>
          <w:sz w:val="24"/>
        </w:rPr>
        <w:t>拟用于本项目的团队主要成员情况一览表（如涉及）</w:t>
      </w:r>
    </w:p>
    <w:tbl>
      <w:tblPr>
        <w:tblW w:w="82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32"/>
        <w:gridCol w:w="936"/>
        <w:gridCol w:w="932"/>
        <w:gridCol w:w="1120"/>
        <w:gridCol w:w="1309"/>
        <w:gridCol w:w="2990"/>
      </w:tblGrid>
      <w:tr w:rsidR="00AA4130" w14:paraId="365121CB" w14:textId="77777777">
        <w:trPr>
          <w:trHeight w:val="592"/>
          <w:jc w:val="center"/>
        </w:trPr>
        <w:tc>
          <w:tcPr>
            <w:tcW w:w="932" w:type="dxa"/>
            <w:vAlign w:val="center"/>
          </w:tcPr>
          <w:p w14:paraId="7151AFE7" w14:textId="77777777" w:rsidR="00AA4130" w:rsidRDefault="00B91F4D">
            <w:pPr>
              <w:pStyle w:val="TableParagraph"/>
              <w:spacing w:before="145"/>
              <w:ind w:left="59" w:right="62"/>
              <w:jc w:val="center"/>
              <w:rPr>
                <w:rFonts w:ascii="Times New Roman" w:hAnsi="Times New Roman"/>
                <w:sz w:val="24"/>
                <w:szCs w:val="24"/>
              </w:rPr>
            </w:pPr>
            <w:r>
              <w:rPr>
                <w:rFonts w:ascii="Times New Roman" w:hAnsi="Times New Roman"/>
                <w:sz w:val="24"/>
                <w:szCs w:val="24"/>
              </w:rPr>
              <w:t>序号</w:t>
            </w:r>
          </w:p>
        </w:tc>
        <w:tc>
          <w:tcPr>
            <w:tcW w:w="936" w:type="dxa"/>
            <w:vAlign w:val="center"/>
          </w:tcPr>
          <w:p w14:paraId="65D62488" w14:textId="77777777" w:rsidR="00AA4130" w:rsidRDefault="00B91F4D">
            <w:pPr>
              <w:pStyle w:val="TableParagraph"/>
              <w:spacing w:before="145"/>
              <w:jc w:val="center"/>
              <w:rPr>
                <w:rFonts w:ascii="Times New Roman" w:hAnsi="Times New Roman"/>
                <w:sz w:val="24"/>
                <w:szCs w:val="24"/>
              </w:rPr>
            </w:pPr>
            <w:r>
              <w:rPr>
                <w:rFonts w:ascii="Times New Roman" w:hAnsi="Times New Roman"/>
                <w:sz w:val="24"/>
                <w:szCs w:val="24"/>
              </w:rPr>
              <w:t>姓名</w:t>
            </w:r>
          </w:p>
        </w:tc>
        <w:tc>
          <w:tcPr>
            <w:tcW w:w="932" w:type="dxa"/>
            <w:vAlign w:val="center"/>
          </w:tcPr>
          <w:p w14:paraId="634459BC" w14:textId="77777777" w:rsidR="00AA4130" w:rsidRDefault="00B91F4D">
            <w:pPr>
              <w:pStyle w:val="TableParagraph"/>
              <w:spacing w:before="145"/>
              <w:jc w:val="center"/>
              <w:rPr>
                <w:rFonts w:ascii="Times New Roman" w:hAnsi="Times New Roman"/>
                <w:sz w:val="24"/>
                <w:szCs w:val="24"/>
              </w:rPr>
            </w:pPr>
            <w:r>
              <w:rPr>
                <w:rFonts w:ascii="Times New Roman" w:hAnsi="Times New Roman"/>
                <w:sz w:val="24"/>
                <w:szCs w:val="24"/>
              </w:rPr>
              <w:t>年龄</w:t>
            </w:r>
          </w:p>
        </w:tc>
        <w:tc>
          <w:tcPr>
            <w:tcW w:w="1120" w:type="dxa"/>
            <w:vAlign w:val="center"/>
          </w:tcPr>
          <w:p w14:paraId="50336374" w14:textId="77777777" w:rsidR="00AA4130" w:rsidRDefault="00B91F4D">
            <w:pPr>
              <w:pStyle w:val="TableParagraph"/>
              <w:spacing w:before="145"/>
              <w:jc w:val="center"/>
              <w:rPr>
                <w:rFonts w:ascii="Times New Roman" w:hAnsi="Times New Roman"/>
                <w:sz w:val="24"/>
                <w:szCs w:val="24"/>
              </w:rPr>
            </w:pPr>
            <w:r>
              <w:rPr>
                <w:rFonts w:ascii="Times New Roman" w:hAnsi="Times New Roman"/>
                <w:sz w:val="24"/>
                <w:szCs w:val="24"/>
              </w:rPr>
              <w:t>专业</w:t>
            </w:r>
          </w:p>
        </w:tc>
        <w:tc>
          <w:tcPr>
            <w:tcW w:w="1309" w:type="dxa"/>
            <w:vAlign w:val="center"/>
          </w:tcPr>
          <w:p w14:paraId="5E7B3108" w14:textId="77777777" w:rsidR="00AA4130" w:rsidRDefault="00B91F4D">
            <w:pPr>
              <w:pStyle w:val="TableParagraph"/>
              <w:spacing w:before="145"/>
              <w:jc w:val="center"/>
              <w:rPr>
                <w:rFonts w:ascii="Times New Roman" w:hAnsi="Times New Roman"/>
                <w:sz w:val="24"/>
                <w:szCs w:val="24"/>
                <w:lang w:eastAsia="zh-CN"/>
              </w:rPr>
            </w:pPr>
            <w:r>
              <w:rPr>
                <w:rFonts w:ascii="Times New Roman" w:hAnsi="Times New Roman" w:hint="eastAsia"/>
                <w:sz w:val="24"/>
                <w:szCs w:val="24"/>
                <w:lang w:eastAsia="zh-CN"/>
              </w:rPr>
              <w:t>从业资格</w:t>
            </w:r>
          </w:p>
        </w:tc>
        <w:tc>
          <w:tcPr>
            <w:tcW w:w="2990" w:type="dxa"/>
            <w:vAlign w:val="center"/>
          </w:tcPr>
          <w:p w14:paraId="3714DC38" w14:textId="77777777" w:rsidR="00AA4130" w:rsidRDefault="00B91F4D">
            <w:pPr>
              <w:pStyle w:val="TableParagraph"/>
              <w:spacing w:before="145"/>
              <w:jc w:val="center"/>
              <w:rPr>
                <w:rFonts w:ascii="Times New Roman" w:hAnsi="Times New Roman"/>
                <w:sz w:val="24"/>
                <w:szCs w:val="24"/>
                <w:lang w:eastAsia="zh-CN"/>
              </w:rPr>
            </w:pPr>
            <w:r>
              <w:rPr>
                <w:rFonts w:ascii="Times New Roman" w:hAnsi="Times New Roman"/>
                <w:sz w:val="24"/>
                <w:szCs w:val="24"/>
                <w:lang w:eastAsia="zh-CN"/>
              </w:rPr>
              <w:t>在本项目中拟担任工作</w:t>
            </w:r>
          </w:p>
        </w:tc>
      </w:tr>
      <w:tr w:rsidR="00AA4130" w14:paraId="22473C9E" w14:textId="77777777">
        <w:trPr>
          <w:trHeight w:val="584"/>
          <w:jc w:val="center"/>
        </w:trPr>
        <w:tc>
          <w:tcPr>
            <w:tcW w:w="932" w:type="dxa"/>
            <w:vAlign w:val="center"/>
          </w:tcPr>
          <w:p w14:paraId="618A2D3B" w14:textId="77777777" w:rsidR="00AA4130" w:rsidRDefault="00AA4130">
            <w:pPr>
              <w:pStyle w:val="TableParagraph"/>
              <w:jc w:val="center"/>
              <w:rPr>
                <w:rFonts w:ascii="Times New Roman" w:hAnsi="Times New Roman"/>
                <w:sz w:val="24"/>
                <w:szCs w:val="24"/>
                <w:lang w:eastAsia="zh-CN"/>
              </w:rPr>
            </w:pPr>
          </w:p>
        </w:tc>
        <w:tc>
          <w:tcPr>
            <w:tcW w:w="936" w:type="dxa"/>
            <w:vAlign w:val="center"/>
          </w:tcPr>
          <w:p w14:paraId="0CF60B06" w14:textId="77777777" w:rsidR="00AA4130" w:rsidRDefault="00AA4130">
            <w:pPr>
              <w:pStyle w:val="TableParagraph"/>
              <w:jc w:val="center"/>
              <w:rPr>
                <w:rFonts w:ascii="Times New Roman" w:hAnsi="Times New Roman"/>
                <w:sz w:val="24"/>
                <w:szCs w:val="24"/>
                <w:lang w:eastAsia="zh-CN"/>
              </w:rPr>
            </w:pPr>
          </w:p>
        </w:tc>
        <w:tc>
          <w:tcPr>
            <w:tcW w:w="932" w:type="dxa"/>
            <w:vAlign w:val="center"/>
          </w:tcPr>
          <w:p w14:paraId="5611AFCF" w14:textId="77777777" w:rsidR="00AA4130" w:rsidRDefault="00AA4130">
            <w:pPr>
              <w:pStyle w:val="TableParagraph"/>
              <w:jc w:val="center"/>
              <w:rPr>
                <w:rFonts w:ascii="Times New Roman" w:hAnsi="Times New Roman"/>
                <w:sz w:val="24"/>
                <w:szCs w:val="24"/>
                <w:lang w:eastAsia="zh-CN"/>
              </w:rPr>
            </w:pPr>
          </w:p>
        </w:tc>
        <w:tc>
          <w:tcPr>
            <w:tcW w:w="1120" w:type="dxa"/>
            <w:vAlign w:val="center"/>
          </w:tcPr>
          <w:p w14:paraId="7F926EBD" w14:textId="77777777" w:rsidR="00AA4130" w:rsidRDefault="00AA4130">
            <w:pPr>
              <w:pStyle w:val="TableParagraph"/>
              <w:jc w:val="center"/>
              <w:rPr>
                <w:rFonts w:ascii="Times New Roman" w:hAnsi="Times New Roman"/>
                <w:sz w:val="24"/>
                <w:szCs w:val="24"/>
                <w:lang w:eastAsia="zh-CN"/>
              </w:rPr>
            </w:pPr>
          </w:p>
        </w:tc>
        <w:tc>
          <w:tcPr>
            <w:tcW w:w="1309" w:type="dxa"/>
            <w:vAlign w:val="center"/>
          </w:tcPr>
          <w:p w14:paraId="2FAF40FF" w14:textId="77777777" w:rsidR="00AA4130" w:rsidRDefault="00AA4130">
            <w:pPr>
              <w:pStyle w:val="TableParagraph"/>
              <w:jc w:val="center"/>
              <w:rPr>
                <w:rFonts w:ascii="Times New Roman" w:hAnsi="Times New Roman"/>
                <w:sz w:val="24"/>
                <w:szCs w:val="24"/>
                <w:lang w:eastAsia="zh-CN"/>
              </w:rPr>
            </w:pPr>
          </w:p>
        </w:tc>
        <w:tc>
          <w:tcPr>
            <w:tcW w:w="2990" w:type="dxa"/>
            <w:vAlign w:val="center"/>
          </w:tcPr>
          <w:p w14:paraId="715D45AF" w14:textId="77777777" w:rsidR="00AA4130" w:rsidRDefault="00AA4130">
            <w:pPr>
              <w:pStyle w:val="TableParagraph"/>
              <w:jc w:val="center"/>
              <w:rPr>
                <w:rFonts w:ascii="Times New Roman" w:hAnsi="Times New Roman"/>
                <w:sz w:val="24"/>
                <w:szCs w:val="24"/>
                <w:lang w:eastAsia="zh-CN"/>
              </w:rPr>
            </w:pPr>
          </w:p>
        </w:tc>
      </w:tr>
      <w:tr w:rsidR="00AA4130" w14:paraId="77F38E92" w14:textId="77777777">
        <w:trPr>
          <w:trHeight w:val="584"/>
          <w:jc w:val="center"/>
        </w:trPr>
        <w:tc>
          <w:tcPr>
            <w:tcW w:w="932" w:type="dxa"/>
            <w:vAlign w:val="center"/>
          </w:tcPr>
          <w:p w14:paraId="21ED3E8F" w14:textId="77777777" w:rsidR="00AA4130" w:rsidRDefault="00AA4130">
            <w:pPr>
              <w:pStyle w:val="TableParagraph"/>
              <w:jc w:val="center"/>
              <w:rPr>
                <w:rFonts w:ascii="Times New Roman" w:hAnsi="Times New Roman"/>
                <w:sz w:val="24"/>
                <w:szCs w:val="24"/>
                <w:lang w:eastAsia="zh-CN"/>
              </w:rPr>
            </w:pPr>
          </w:p>
        </w:tc>
        <w:tc>
          <w:tcPr>
            <w:tcW w:w="936" w:type="dxa"/>
            <w:vAlign w:val="center"/>
          </w:tcPr>
          <w:p w14:paraId="2585C087" w14:textId="77777777" w:rsidR="00AA4130" w:rsidRDefault="00AA4130">
            <w:pPr>
              <w:pStyle w:val="TableParagraph"/>
              <w:jc w:val="center"/>
              <w:rPr>
                <w:rFonts w:ascii="Times New Roman" w:hAnsi="Times New Roman"/>
                <w:sz w:val="24"/>
                <w:szCs w:val="24"/>
                <w:lang w:eastAsia="zh-CN"/>
              </w:rPr>
            </w:pPr>
          </w:p>
        </w:tc>
        <w:tc>
          <w:tcPr>
            <w:tcW w:w="932" w:type="dxa"/>
            <w:vAlign w:val="center"/>
          </w:tcPr>
          <w:p w14:paraId="1737C6F3" w14:textId="77777777" w:rsidR="00AA4130" w:rsidRDefault="00AA4130">
            <w:pPr>
              <w:pStyle w:val="TableParagraph"/>
              <w:jc w:val="center"/>
              <w:rPr>
                <w:rFonts w:ascii="Times New Roman" w:hAnsi="Times New Roman"/>
                <w:sz w:val="24"/>
                <w:szCs w:val="24"/>
                <w:lang w:eastAsia="zh-CN"/>
              </w:rPr>
            </w:pPr>
          </w:p>
        </w:tc>
        <w:tc>
          <w:tcPr>
            <w:tcW w:w="1120" w:type="dxa"/>
            <w:vAlign w:val="center"/>
          </w:tcPr>
          <w:p w14:paraId="51D80BD4" w14:textId="77777777" w:rsidR="00AA4130" w:rsidRDefault="00AA4130">
            <w:pPr>
              <w:pStyle w:val="TableParagraph"/>
              <w:jc w:val="center"/>
              <w:rPr>
                <w:rFonts w:ascii="Times New Roman" w:hAnsi="Times New Roman"/>
                <w:sz w:val="24"/>
                <w:szCs w:val="24"/>
                <w:lang w:eastAsia="zh-CN"/>
              </w:rPr>
            </w:pPr>
          </w:p>
        </w:tc>
        <w:tc>
          <w:tcPr>
            <w:tcW w:w="1309" w:type="dxa"/>
            <w:vAlign w:val="center"/>
          </w:tcPr>
          <w:p w14:paraId="684A9CA7" w14:textId="77777777" w:rsidR="00AA4130" w:rsidRDefault="00AA4130">
            <w:pPr>
              <w:pStyle w:val="TableParagraph"/>
              <w:jc w:val="center"/>
              <w:rPr>
                <w:rFonts w:ascii="Times New Roman" w:hAnsi="Times New Roman"/>
                <w:sz w:val="24"/>
                <w:szCs w:val="24"/>
                <w:lang w:eastAsia="zh-CN"/>
              </w:rPr>
            </w:pPr>
          </w:p>
        </w:tc>
        <w:tc>
          <w:tcPr>
            <w:tcW w:w="2990" w:type="dxa"/>
            <w:vAlign w:val="center"/>
          </w:tcPr>
          <w:p w14:paraId="1168AE4E" w14:textId="77777777" w:rsidR="00AA4130" w:rsidRDefault="00AA4130">
            <w:pPr>
              <w:pStyle w:val="TableParagraph"/>
              <w:jc w:val="center"/>
              <w:rPr>
                <w:rFonts w:ascii="Times New Roman" w:hAnsi="Times New Roman"/>
                <w:sz w:val="24"/>
                <w:szCs w:val="24"/>
                <w:lang w:eastAsia="zh-CN"/>
              </w:rPr>
            </w:pPr>
          </w:p>
        </w:tc>
      </w:tr>
      <w:tr w:rsidR="00AA4130" w14:paraId="1A33A901" w14:textId="77777777">
        <w:trPr>
          <w:trHeight w:val="548"/>
          <w:jc w:val="center"/>
        </w:trPr>
        <w:tc>
          <w:tcPr>
            <w:tcW w:w="932" w:type="dxa"/>
            <w:vAlign w:val="center"/>
          </w:tcPr>
          <w:p w14:paraId="55B165A2" w14:textId="77777777" w:rsidR="00AA4130" w:rsidRDefault="00AA4130">
            <w:pPr>
              <w:pStyle w:val="TableParagraph"/>
              <w:jc w:val="center"/>
              <w:rPr>
                <w:rFonts w:ascii="Times New Roman" w:hAnsi="Times New Roman"/>
                <w:sz w:val="24"/>
                <w:szCs w:val="24"/>
                <w:lang w:eastAsia="zh-CN"/>
              </w:rPr>
            </w:pPr>
          </w:p>
        </w:tc>
        <w:tc>
          <w:tcPr>
            <w:tcW w:w="936" w:type="dxa"/>
            <w:vAlign w:val="center"/>
          </w:tcPr>
          <w:p w14:paraId="1194D597" w14:textId="77777777" w:rsidR="00AA4130" w:rsidRDefault="00AA4130">
            <w:pPr>
              <w:pStyle w:val="TableParagraph"/>
              <w:jc w:val="center"/>
              <w:rPr>
                <w:rFonts w:ascii="Times New Roman" w:hAnsi="Times New Roman"/>
                <w:sz w:val="24"/>
                <w:szCs w:val="24"/>
                <w:lang w:eastAsia="zh-CN"/>
              </w:rPr>
            </w:pPr>
          </w:p>
        </w:tc>
        <w:tc>
          <w:tcPr>
            <w:tcW w:w="932" w:type="dxa"/>
            <w:vAlign w:val="center"/>
          </w:tcPr>
          <w:p w14:paraId="15D2BE40" w14:textId="77777777" w:rsidR="00AA4130" w:rsidRDefault="00AA4130">
            <w:pPr>
              <w:pStyle w:val="TableParagraph"/>
              <w:jc w:val="center"/>
              <w:rPr>
                <w:rFonts w:ascii="Times New Roman" w:hAnsi="Times New Roman"/>
                <w:sz w:val="24"/>
                <w:szCs w:val="24"/>
                <w:lang w:eastAsia="zh-CN"/>
              </w:rPr>
            </w:pPr>
          </w:p>
        </w:tc>
        <w:tc>
          <w:tcPr>
            <w:tcW w:w="1120" w:type="dxa"/>
            <w:vAlign w:val="center"/>
          </w:tcPr>
          <w:p w14:paraId="50D96029" w14:textId="77777777" w:rsidR="00AA4130" w:rsidRDefault="00AA4130">
            <w:pPr>
              <w:pStyle w:val="TableParagraph"/>
              <w:jc w:val="center"/>
              <w:rPr>
                <w:rFonts w:ascii="Times New Roman" w:hAnsi="Times New Roman"/>
                <w:sz w:val="24"/>
                <w:szCs w:val="24"/>
                <w:lang w:eastAsia="zh-CN"/>
              </w:rPr>
            </w:pPr>
          </w:p>
        </w:tc>
        <w:tc>
          <w:tcPr>
            <w:tcW w:w="1309" w:type="dxa"/>
            <w:vAlign w:val="center"/>
          </w:tcPr>
          <w:p w14:paraId="3E4AE69A" w14:textId="77777777" w:rsidR="00AA4130" w:rsidRDefault="00AA4130">
            <w:pPr>
              <w:pStyle w:val="TableParagraph"/>
              <w:jc w:val="center"/>
              <w:rPr>
                <w:rFonts w:ascii="Times New Roman" w:hAnsi="Times New Roman"/>
                <w:sz w:val="24"/>
                <w:szCs w:val="24"/>
                <w:lang w:eastAsia="zh-CN"/>
              </w:rPr>
            </w:pPr>
          </w:p>
        </w:tc>
        <w:tc>
          <w:tcPr>
            <w:tcW w:w="2990" w:type="dxa"/>
            <w:vAlign w:val="center"/>
          </w:tcPr>
          <w:p w14:paraId="5A7D7663" w14:textId="77777777" w:rsidR="00AA4130" w:rsidRDefault="00AA4130">
            <w:pPr>
              <w:pStyle w:val="TableParagraph"/>
              <w:jc w:val="center"/>
              <w:rPr>
                <w:rFonts w:ascii="Times New Roman" w:hAnsi="Times New Roman"/>
                <w:sz w:val="24"/>
                <w:szCs w:val="24"/>
                <w:lang w:eastAsia="zh-CN"/>
              </w:rPr>
            </w:pPr>
          </w:p>
        </w:tc>
      </w:tr>
      <w:tr w:rsidR="00AA4130" w14:paraId="3D279464" w14:textId="77777777">
        <w:trPr>
          <w:trHeight w:val="537"/>
          <w:jc w:val="center"/>
        </w:trPr>
        <w:tc>
          <w:tcPr>
            <w:tcW w:w="932" w:type="dxa"/>
            <w:vAlign w:val="center"/>
          </w:tcPr>
          <w:p w14:paraId="4AE75A90" w14:textId="77777777" w:rsidR="00AA4130" w:rsidRDefault="00AA4130">
            <w:pPr>
              <w:pStyle w:val="TableParagraph"/>
              <w:jc w:val="center"/>
              <w:rPr>
                <w:rFonts w:ascii="Times New Roman" w:hAnsi="Times New Roman"/>
                <w:sz w:val="24"/>
                <w:szCs w:val="24"/>
                <w:lang w:eastAsia="zh-CN"/>
              </w:rPr>
            </w:pPr>
          </w:p>
        </w:tc>
        <w:tc>
          <w:tcPr>
            <w:tcW w:w="936" w:type="dxa"/>
            <w:vAlign w:val="center"/>
          </w:tcPr>
          <w:p w14:paraId="288A1FEE" w14:textId="77777777" w:rsidR="00AA4130" w:rsidRDefault="00AA4130">
            <w:pPr>
              <w:pStyle w:val="TableParagraph"/>
              <w:jc w:val="center"/>
              <w:rPr>
                <w:rFonts w:ascii="Times New Roman" w:hAnsi="Times New Roman"/>
                <w:sz w:val="24"/>
                <w:szCs w:val="24"/>
                <w:lang w:eastAsia="zh-CN"/>
              </w:rPr>
            </w:pPr>
          </w:p>
        </w:tc>
        <w:tc>
          <w:tcPr>
            <w:tcW w:w="932" w:type="dxa"/>
            <w:vAlign w:val="center"/>
          </w:tcPr>
          <w:p w14:paraId="55F7AA3A" w14:textId="77777777" w:rsidR="00AA4130" w:rsidRDefault="00AA4130">
            <w:pPr>
              <w:pStyle w:val="TableParagraph"/>
              <w:jc w:val="center"/>
              <w:rPr>
                <w:rFonts w:ascii="Times New Roman" w:hAnsi="Times New Roman"/>
                <w:sz w:val="24"/>
                <w:szCs w:val="24"/>
                <w:lang w:eastAsia="zh-CN"/>
              </w:rPr>
            </w:pPr>
          </w:p>
        </w:tc>
        <w:tc>
          <w:tcPr>
            <w:tcW w:w="1120" w:type="dxa"/>
            <w:vAlign w:val="center"/>
          </w:tcPr>
          <w:p w14:paraId="194A58D3" w14:textId="77777777" w:rsidR="00AA4130" w:rsidRDefault="00AA4130">
            <w:pPr>
              <w:pStyle w:val="TableParagraph"/>
              <w:jc w:val="center"/>
              <w:rPr>
                <w:rFonts w:ascii="Times New Roman" w:hAnsi="Times New Roman"/>
                <w:sz w:val="24"/>
                <w:szCs w:val="24"/>
                <w:lang w:eastAsia="zh-CN"/>
              </w:rPr>
            </w:pPr>
          </w:p>
        </w:tc>
        <w:tc>
          <w:tcPr>
            <w:tcW w:w="1309" w:type="dxa"/>
            <w:vAlign w:val="center"/>
          </w:tcPr>
          <w:p w14:paraId="543E63C1" w14:textId="77777777" w:rsidR="00AA4130" w:rsidRDefault="00AA4130">
            <w:pPr>
              <w:pStyle w:val="TableParagraph"/>
              <w:jc w:val="center"/>
              <w:rPr>
                <w:rFonts w:ascii="Times New Roman" w:hAnsi="Times New Roman"/>
                <w:sz w:val="24"/>
                <w:szCs w:val="24"/>
                <w:lang w:eastAsia="zh-CN"/>
              </w:rPr>
            </w:pPr>
          </w:p>
        </w:tc>
        <w:tc>
          <w:tcPr>
            <w:tcW w:w="2990" w:type="dxa"/>
            <w:vAlign w:val="center"/>
          </w:tcPr>
          <w:p w14:paraId="7885B96D" w14:textId="77777777" w:rsidR="00AA4130" w:rsidRDefault="00AA4130">
            <w:pPr>
              <w:pStyle w:val="TableParagraph"/>
              <w:jc w:val="center"/>
              <w:rPr>
                <w:rFonts w:ascii="Times New Roman" w:hAnsi="Times New Roman"/>
                <w:sz w:val="24"/>
                <w:szCs w:val="24"/>
                <w:lang w:eastAsia="zh-CN"/>
              </w:rPr>
            </w:pPr>
          </w:p>
        </w:tc>
      </w:tr>
      <w:tr w:rsidR="00AA4130" w14:paraId="506F0989" w14:textId="77777777">
        <w:trPr>
          <w:trHeight w:val="543"/>
          <w:jc w:val="center"/>
        </w:trPr>
        <w:tc>
          <w:tcPr>
            <w:tcW w:w="932" w:type="dxa"/>
            <w:vAlign w:val="center"/>
          </w:tcPr>
          <w:p w14:paraId="32749BAB" w14:textId="77777777" w:rsidR="00AA4130" w:rsidRDefault="00AA4130">
            <w:pPr>
              <w:pStyle w:val="TableParagraph"/>
              <w:jc w:val="center"/>
              <w:rPr>
                <w:rFonts w:ascii="Times New Roman" w:hAnsi="Times New Roman"/>
                <w:sz w:val="24"/>
                <w:szCs w:val="24"/>
                <w:lang w:eastAsia="zh-CN"/>
              </w:rPr>
            </w:pPr>
          </w:p>
        </w:tc>
        <w:tc>
          <w:tcPr>
            <w:tcW w:w="936" w:type="dxa"/>
            <w:vAlign w:val="center"/>
          </w:tcPr>
          <w:p w14:paraId="3E84B2B5" w14:textId="77777777" w:rsidR="00AA4130" w:rsidRDefault="00AA4130">
            <w:pPr>
              <w:pStyle w:val="TableParagraph"/>
              <w:jc w:val="center"/>
              <w:rPr>
                <w:rFonts w:ascii="Times New Roman" w:hAnsi="Times New Roman"/>
                <w:sz w:val="24"/>
                <w:szCs w:val="24"/>
                <w:lang w:eastAsia="zh-CN"/>
              </w:rPr>
            </w:pPr>
          </w:p>
        </w:tc>
        <w:tc>
          <w:tcPr>
            <w:tcW w:w="932" w:type="dxa"/>
            <w:vAlign w:val="center"/>
          </w:tcPr>
          <w:p w14:paraId="03C89D74" w14:textId="77777777" w:rsidR="00AA4130" w:rsidRDefault="00AA4130">
            <w:pPr>
              <w:pStyle w:val="TableParagraph"/>
              <w:jc w:val="center"/>
              <w:rPr>
                <w:rFonts w:ascii="Times New Roman" w:hAnsi="Times New Roman"/>
                <w:sz w:val="24"/>
                <w:szCs w:val="24"/>
                <w:lang w:eastAsia="zh-CN"/>
              </w:rPr>
            </w:pPr>
          </w:p>
        </w:tc>
        <w:tc>
          <w:tcPr>
            <w:tcW w:w="1120" w:type="dxa"/>
            <w:vAlign w:val="center"/>
          </w:tcPr>
          <w:p w14:paraId="424D1A7F" w14:textId="77777777" w:rsidR="00AA4130" w:rsidRDefault="00AA4130">
            <w:pPr>
              <w:pStyle w:val="TableParagraph"/>
              <w:jc w:val="center"/>
              <w:rPr>
                <w:rFonts w:ascii="Times New Roman" w:hAnsi="Times New Roman"/>
                <w:sz w:val="24"/>
                <w:szCs w:val="24"/>
                <w:lang w:eastAsia="zh-CN"/>
              </w:rPr>
            </w:pPr>
          </w:p>
        </w:tc>
        <w:tc>
          <w:tcPr>
            <w:tcW w:w="1309" w:type="dxa"/>
            <w:vAlign w:val="center"/>
          </w:tcPr>
          <w:p w14:paraId="22FE4C2F" w14:textId="77777777" w:rsidR="00AA4130" w:rsidRDefault="00AA4130">
            <w:pPr>
              <w:pStyle w:val="TableParagraph"/>
              <w:jc w:val="center"/>
              <w:rPr>
                <w:rFonts w:ascii="Times New Roman" w:hAnsi="Times New Roman"/>
                <w:sz w:val="24"/>
                <w:szCs w:val="24"/>
                <w:lang w:eastAsia="zh-CN"/>
              </w:rPr>
            </w:pPr>
          </w:p>
        </w:tc>
        <w:tc>
          <w:tcPr>
            <w:tcW w:w="2990" w:type="dxa"/>
            <w:vAlign w:val="center"/>
          </w:tcPr>
          <w:p w14:paraId="10BD7CF2" w14:textId="77777777" w:rsidR="00AA4130" w:rsidRDefault="00AA4130">
            <w:pPr>
              <w:pStyle w:val="TableParagraph"/>
              <w:jc w:val="center"/>
              <w:rPr>
                <w:rFonts w:ascii="Times New Roman" w:hAnsi="Times New Roman"/>
                <w:sz w:val="24"/>
                <w:szCs w:val="24"/>
                <w:lang w:eastAsia="zh-CN"/>
              </w:rPr>
            </w:pPr>
          </w:p>
        </w:tc>
      </w:tr>
      <w:tr w:rsidR="00AA4130" w14:paraId="761CB44D" w14:textId="77777777">
        <w:trPr>
          <w:trHeight w:val="550"/>
          <w:jc w:val="center"/>
        </w:trPr>
        <w:tc>
          <w:tcPr>
            <w:tcW w:w="932" w:type="dxa"/>
            <w:vAlign w:val="center"/>
          </w:tcPr>
          <w:p w14:paraId="4ECD9A65" w14:textId="77777777" w:rsidR="00AA4130" w:rsidRDefault="00AA4130">
            <w:pPr>
              <w:pStyle w:val="TableParagraph"/>
              <w:jc w:val="center"/>
              <w:rPr>
                <w:rFonts w:ascii="Times New Roman" w:hAnsi="Times New Roman"/>
                <w:sz w:val="24"/>
                <w:szCs w:val="24"/>
                <w:lang w:eastAsia="zh-CN"/>
              </w:rPr>
            </w:pPr>
          </w:p>
        </w:tc>
        <w:tc>
          <w:tcPr>
            <w:tcW w:w="936" w:type="dxa"/>
            <w:vAlign w:val="center"/>
          </w:tcPr>
          <w:p w14:paraId="40A8F56D" w14:textId="77777777" w:rsidR="00AA4130" w:rsidRDefault="00AA4130">
            <w:pPr>
              <w:pStyle w:val="TableParagraph"/>
              <w:jc w:val="center"/>
              <w:rPr>
                <w:rFonts w:ascii="Times New Roman" w:hAnsi="Times New Roman"/>
                <w:sz w:val="24"/>
                <w:szCs w:val="24"/>
                <w:lang w:eastAsia="zh-CN"/>
              </w:rPr>
            </w:pPr>
          </w:p>
        </w:tc>
        <w:tc>
          <w:tcPr>
            <w:tcW w:w="932" w:type="dxa"/>
            <w:vAlign w:val="center"/>
          </w:tcPr>
          <w:p w14:paraId="2CDC1D2E" w14:textId="77777777" w:rsidR="00AA4130" w:rsidRDefault="00AA4130">
            <w:pPr>
              <w:pStyle w:val="TableParagraph"/>
              <w:jc w:val="center"/>
              <w:rPr>
                <w:rFonts w:ascii="Times New Roman" w:hAnsi="Times New Roman"/>
                <w:sz w:val="24"/>
                <w:szCs w:val="24"/>
                <w:lang w:eastAsia="zh-CN"/>
              </w:rPr>
            </w:pPr>
          </w:p>
        </w:tc>
        <w:tc>
          <w:tcPr>
            <w:tcW w:w="1120" w:type="dxa"/>
            <w:vAlign w:val="center"/>
          </w:tcPr>
          <w:p w14:paraId="13584B99" w14:textId="77777777" w:rsidR="00AA4130" w:rsidRDefault="00AA4130">
            <w:pPr>
              <w:pStyle w:val="TableParagraph"/>
              <w:jc w:val="center"/>
              <w:rPr>
                <w:rFonts w:ascii="Times New Roman" w:hAnsi="Times New Roman"/>
                <w:sz w:val="24"/>
                <w:szCs w:val="24"/>
                <w:lang w:eastAsia="zh-CN"/>
              </w:rPr>
            </w:pPr>
          </w:p>
        </w:tc>
        <w:tc>
          <w:tcPr>
            <w:tcW w:w="1309" w:type="dxa"/>
            <w:vAlign w:val="center"/>
          </w:tcPr>
          <w:p w14:paraId="3D58F6E9" w14:textId="77777777" w:rsidR="00AA4130" w:rsidRDefault="00AA4130">
            <w:pPr>
              <w:pStyle w:val="TableParagraph"/>
              <w:jc w:val="center"/>
              <w:rPr>
                <w:rFonts w:ascii="Times New Roman" w:hAnsi="Times New Roman"/>
                <w:sz w:val="24"/>
                <w:szCs w:val="24"/>
                <w:lang w:eastAsia="zh-CN"/>
              </w:rPr>
            </w:pPr>
          </w:p>
        </w:tc>
        <w:tc>
          <w:tcPr>
            <w:tcW w:w="2990" w:type="dxa"/>
            <w:vAlign w:val="center"/>
          </w:tcPr>
          <w:p w14:paraId="190529AE" w14:textId="77777777" w:rsidR="00AA4130" w:rsidRDefault="00AA4130">
            <w:pPr>
              <w:pStyle w:val="TableParagraph"/>
              <w:jc w:val="center"/>
              <w:rPr>
                <w:rFonts w:ascii="Times New Roman" w:hAnsi="Times New Roman"/>
                <w:sz w:val="24"/>
                <w:szCs w:val="24"/>
                <w:lang w:eastAsia="zh-CN"/>
              </w:rPr>
            </w:pPr>
          </w:p>
        </w:tc>
      </w:tr>
      <w:tr w:rsidR="00AA4130" w14:paraId="6BB683E8" w14:textId="77777777">
        <w:trPr>
          <w:trHeight w:val="543"/>
          <w:jc w:val="center"/>
        </w:trPr>
        <w:tc>
          <w:tcPr>
            <w:tcW w:w="932" w:type="dxa"/>
            <w:vAlign w:val="center"/>
          </w:tcPr>
          <w:p w14:paraId="463DE1BD" w14:textId="77777777" w:rsidR="00AA4130" w:rsidRDefault="00AA4130">
            <w:pPr>
              <w:pStyle w:val="TableParagraph"/>
              <w:jc w:val="center"/>
              <w:rPr>
                <w:rFonts w:ascii="Times New Roman" w:hAnsi="Times New Roman"/>
                <w:sz w:val="24"/>
                <w:szCs w:val="24"/>
                <w:lang w:eastAsia="zh-CN"/>
              </w:rPr>
            </w:pPr>
          </w:p>
        </w:tc>
        <w:tc>
          <w:tcPr>
            <w:tcW w:w="936" w:type="dxa"/>
            <w:vAlign w:val="center"/>
          </w:tcPr>
          <w:p w14:paraId="4F09DB90" w14:textId="77777777" w:rsidR="00AA4130" w:rsidRDefault="00AA4130">
            <w:pPr>
              <w:pStyle w:val="TableParagraph"/>
              <w:jc w:val="center"/>
              <w:rPr>
                <w:rFonts w:ascii="Times New Roman" w:hAnsi="Times New Roman"/>
                <w:sz w:val="24"/>
                <w:szCs w:val="24"/>
                <w:lang w:eastAsia="zh-CN"/>
              </w:rPr>
            </w:pPr>
          </w:p>
        </w:tc>
        <w:tc>
          <w:tcPr>
            <w:tcW w:w="932" w:type="dxa"/>
            <w:vAlign w:val="center"/>
          </w:tcPr>
          <w:p w14:paraId="4838FD3A" w14:textId="77777777" w:rsidR="00AA4130" w:rsidRDefault="00AA4130">
            <w:pPr>
              <w:pStyle w:val="TableParagraph"/>
              <w:jc w:val="center"/>
              <w:rPr>
                <w:rFonts w:ascii="Times New Roman" w:hAnsi="Times New Roman"/>
                <w:sz w:val="24"/>
                <w:szCs w:val="24"/>
                <w:lang w:eastAsia="zh-CN"/>
              </w:rPr>
            </w:pPr>
          </w:p>
        </w:tc>
        <w:tc>
          <w:tcPr>
            <w:tcW w:w="1120" w:type="dxa"/>
            <w:vAlign w:val="center"/>
          </w:tcPr>
          <w:p w14:paraId="4D5772B6" w14:textId="77777777" w:rsidR="00AA4130" w:rsidRDefault="00AA4130">
            <w:pPr>
              <w:pStyle w:val="TableParagraph"/>
              <w:jc w:val="center"/>
              <w:rPr>
                <w:rFonts w:ascii="Times New Roman" w:hAnsi="Times New Roman"/>
                <w:sz w:val="24"/>
                <w:szCs w:val="24"/>
                <w:lang w:eastAsia="zh-CN"/>
              </w:rPr>
            </w:pPr>
          </w:p>
        </w:tc>
        <w:tc>
          <w:tcPr>
            <w:tcW w:w="1309" w:type="dxa"/>
            <w:vAlign w:val="center"/>
          </w:tcPr>
          <w:p w14:paraId="2ED88563" w14:textId="77777777" w:rsidR="00AA4130" w:rsidRDefault="00AA4130">
            <w:pPr>
              <w:pStyle w:val="TableParagraph"/>
              <w:jc w:val="center"/>
              <w:rPr>
                <w:rFonts w:ascii="Times New Roman" w:hAnsi="Times New Roman"/>
                <w:sz w:val="24"/>
                <w:szCs w:val="24"/>
                <w:lang w:eastAsia="zh-CN"/>
              </w:rPr>
            </w:pPr>
          </w:p>
        </w:tc>
        <w:tc>
          <w:tcPr>
            <w:tcW w:w="2990" w:type="dxa"/>
            <w:vAlign w:val="center"/>
          </w:tcPr>
          <w:p w14:paraId="4381F591" w14:textId="77777777" w:rsidR="00AA4130" w:rsidRDefault="00AA4130">
            <w:pPr>
              <w:pStyle w:val="TableParagraph"/>
              <w:jc w:val="center"/>
              <w:rPr>
                <w:rFonts w:ascii="Times New Roman" w:hAnsi="Times New Roman"/>
                <w:sz w:val="24"/>
                <w:szCs w:val="24"/>
                <w:lang w:eastAsia="zh-CN"/>
              </w:rPr>
            </w:pPr>
          </w:p>
        </w:tc>
      </w:tr>
      <w:tr w:rsidR="00AA4130" w14:paraId="3D571D1A" w14:textId="77777777">
        <w:trPr>
          <w:trHeight w:val="550"/>
          <w:jc w:val="center"/>
        </w:trPr>
        <w:tc>
          <w:tcPr>
            <w:tcW w:w="932" w:type="dxa"/>
            <w:vAlign w:val="center"/>
          </w:tcPr>
          <w:p w14:paraId="53EF3904" w14:textId="77777777" w:rsidR="00AA4130" w:rsidRDefault="00AA4130">
            <w:pPr>
              <w:pStyle w:val="TableParagraph"/>
              <w:jc w:val="center"/>
              <w:rPr>
                <w:rFonts w:ascii="Times New Roman" w:hAnsi="Times New Roman"/>
                <w:sz w:val="24"/>
                <w:szCs w:val="24"/>
                <w:lang w:eastAsia="zh-CN"/>
              </w:rPr>
            </w:pPr>
          </w:p>
        </w:tc>
        <w:tc>
          <w:tcPr>
            <w:tcW w:w="936" w:type="dxa"/>
            <w:vAlign w:val="center"/>
          </w:tcPr>
          <w:p w14:paraId="1B6B3149" w14:textId="77777777" w:rsidR="00AA4130" w:rsidRDefault="00AA4130">
            <w:pPr>
              <w:pStyle w:val="TableParagraph"/>
              <w:jc w:val="center"/>
              <w:rPr>
                <w:rFonts w:ascii="Times New Roman" w:hAnsi="Times New Roman"/>
                <w:sz w:val="24"/>
                <w:szCs w:val="24"/>
                <w:lang w:eastAsia="zh-CN"/>
              </w:rPr>
            </w:pPr>
          </w:p>
        </w:tc>
        <w:tc>
          <w:tcPr>
            <w:tcW w:w="932" w:type="dxa"/>
            <w:vAlign w:val="center"/>
          </w:tcPr>
          <w:p w14:paraId="7A4E8765" w14:textId="77777777" w:rsidR="00AA4130" w:rsidRDefault="00AA4130">
            <w:pPr>
              <w:pStyle w:val="TableParagraph"/>
              <w:jc w:val="center"/>
              <w:rPr>
                <w:rFonts w:ascii="Times New Roman" w:hAnsi="Times New Roman"/>
                <w:sz w:val="24"/>
                <w:szCs w:val="24"/>
                <w:lang w:eastAsia="zh-CN"/>
              </w:rPr>
            </w:pPr>
          </w:p>
        </w:tc>
        <w:tc>
          <w:tcPr>
            <w:tcW w:w="1120" w:type="dxa"/>
            <w:vAlign w:val="center"/>
          </w:tcPr>
          <w:p w14:paraId="31AD31A4" w14:textId="77777777" w:rsidR="00AA4130" w:rsidRDefault="00AA4130">
            <w:pPr>
              <w:pStyle w:val="TableParagraph"/>
              <w:jc w:val="center"/>
              <w:rPr>
                <w:rFonts w:ascii="Times New Roman" w:hAnsi="Times New Roman"/>
                <w:sz w:val="24"/>
                <w:szCs w:val="24"/>
                <w:lang w:eastAsia="zh-CN"/>
              </w:rPr>
            </w:pPr>
          </w:p>
        </w:tc>
        <w:tc>
          <w:tcPr>
            <w:tcW w:w="1309" w:type="dxa"/>
            <w:vAlign w:val="center"/>
          </w:tcPr>
          <w:p w14:paraId="5C563578" w14:textId="77777777" w:rsidR="00AA4130" w:rsidRDefault="00AA4130">
            <w:pPr>
              <w:pStyle w:val="TableParagraph"/>
              <w:jc w:val="center"/>
              <w:rPr>
                <w:rFonts w:ascii="Times New Roman" w:hAnsi="Times New Roman"/>
                <w:sz w:val="24"/>
                <w:szCs w:val="24"/>
                <w:lang w:eastAsia="zh-CN"/>
              </w:rPr>
            </w:pPr>
          </w:p>
        </w:tc>
        <w:tc>
          <w:tcPr>
            <w:tcW w:w="2990" w:type="dxa"/>
            <w:vAlign w:val="center"/>
          </w:tcPr>
          <w:p w14:paraId="724E3513" w14:textId="77777777" w:rsidR="00AA4130" w:rsidRDefault="00AA4130">
            <w:pPr>
              <w:pStyle w:val="TableParagraph"/>
              <w:jc w:val="center"/>
              <w:rPr>
                <w:rFonts w:ascii="Times New Roman" w:hAnsi="Times New Roman"/>
                <w:sz w:val="24"/>
                <w:szCs w:val="24"/>
                <w:lang w:eastAsia="zh-CN"/>
              </w:rPr>
            </w:pPr>
          </w:p>
        </w:tc>
      </w:tr>
      <w:tr w:rsidR="00AA4130" w14:paraId="592B6BB3" w14:textId="77777777">
        <w:trPr>
          <w:trHeight w:val="543"/>
          <w:jc w:val="center"/>
        </w:trPr>
        <w:tc>
          <w:tcPr>
            <w:tcW w:w="932" w:type="dxa"/>
            <w:vAlign w:val="center"/>
          </w:tcPr>
          <w:p w14:paraId="52044A62" w14:textId="77777777" w:rsidR="00AA4130" w:rsidRDefault="00AA4130">
            <w:pPr>
              <w:pStyle w:val="TableParagraph"/>
              <w:jc w:val="center"/>
              <w:rPr>
                <w:rFonts w:ascii="Times New Roman" w:hAnsi="Times New Roman"/>
                <w:sz w:val="24"/>
                <w:szCs w:val="24"/>
                <w:lang w:eastAsia="zh-CN"/>
              </w:rPr>
            </w:pPr>
          </w:p>
        </w:tc>
        <w:tc>
          <w:tcPr>
            <w:tcW w:w="936" w:type="dxa"/>
            <w:vAlign w:val="center"/>
          </w:tcPr>
          <w:p w14:paraId="09A66693" w14:textId="77777777" w:rsidR="00AA4130" w:rsidRDefault="00AA4130">
            <w:pPr>
              <w:pStyle w:val="TableParagraph"/>
              <w:jc w:val="center"/>
              <w:rPr>
                <w:rFonts w:ascii="Times New Roman" w:hAnsi="Times New Roman"/>
                <w:sz w:val="24"/>
                <w:szCs w:val="24"/>
                <w:lang w:eastAsia="zh-CN"/>
              </w:rPr>
            </w:pPr>
          </w:p>
        </w:tc>
        <w:tc>
          <w:tcPr>
            <w:tcW w:w="932" w:type="dxa"/>
            <w:vAlign w:val="center"/>
          </w:tcPr>
          <w:p w14:paraId="4FB9C821" w14:textId="77777777" w:rsidR="00AA4130" w:rsidRDefault="00AA4130">
            <w:pPr>
              <w:pStyle w:val="TableParagraph"/>
              <w:jc w:val="center"/>
              <w:rPr>
                <w:rFonts w:ascii="Times New Roman" w:hAnsi="Times New Roman"/>
                <w:sz w:val="24"/>
                <w:szCs w:val="24"/>
                <w:lang w:eastAsia="zh-CN"/>
              </w:rPr>
            </w:pPr>
          </w:p>
        </w:tc>
        <w:tc>
          <w:tcPr>
            <w:tcW w:w="1120" w:type="dxa"/>
            <w:vAlign w:val="center"/>
          </w:tcPr>
          <w:p w14:paraId="253F72B5" w14:textId="77777777" w:rsidR="00AA4130" w:rsidRDefault="00AA4130">
            <w:pPr>
              <w:pStyle w:val="TableParagraph"/>
              <w:jc w:val="center"/>
              <w:rPr>
                <w:rFonts w:ascii="Times New Roman" w:hAnsi="Times New Roman"/>
                <w:sz w:val="24"/>
                <w:szCs w:val="24"/>
                <w:lang w:eastAsia="zh-CN"/>
              </w:rPr>
            </w:pPr>
          </w:p>
        </w:tc>
        <w:tc>
          <w:tcPr>
            <w:tcW w:w="1309" w:type="dxa"/>
            <w:vAlign w:val="center"/>
          </w:tcPr>
          <w:p w14:paraId="0E203FA1" w14:textId="77777777" w:rsidR="00AA4130" w:rsidRDefault="00AA4130">
            <w:pPr>
              <w:pStyle w:val="TableParagraph"/>
              <w:jc w:val="center"/>
              <w:rPr>
                <w:rFonts w:ascii="Times New Roman" w:hAnsi="Times New Roman"/>
                <w:sz w:val="24"/>
                <w:szCs w:val="24"/>
                <w:lang w:eastAsia="zh-CN"/>
              </w:rPr>
            </w:pPr>
          </w:p>
        </w:tc>
        <w:tc>
          <w:tcPr>
            <w:tcW w:w="2990" w:type="dxa"/>
            <w:vAlign w:val="center"/>
          </w:tcPr>
          <w:p w14:paraId="0635CDF9" w14:textId="77777777" w:rsidR="00AA4130" w:rsidRDefault="00AA4130">
            <w:pPr>
              <w:pStyle w:val="TableParagraph"/>
              <w:jc w:val="center"/>
              <w:rPr>
                <w:rFonts w:ascii="Times New Roman" w:hAnsi="Times New Roman"/>
                <w:sz w:val="24"/>
                <w:szCs w:val="24"/>
                <w:lang w:eastAsia="zh-CN"/>
              </w:rPr>
            </w:pPr>
          </w:p>
        </w:tc>
      </w:tr>
      <w:tr w:rsidR="00AA4130" w14:paraId="6B1D88EF" w14:textId="77777777">
        <w:trPr>
          <w:trHeight w:val="543"/>
          <w:jc w:val="center"/>
        </w:trPr>
        <w:tc>
          <w:tcPr>
            <w:tcW w:w="932" w:type="dxa"/>
            <w:vAlign w:val="center"/>
          </w:tcPr>
          <w:p w14:paraId="71CF8C3D" w14:textId="77777777" w:rsidR="00AA4130" w:rsidRDefault="00AA4130">
            <w:pPr>
              <w:pStyle w:val="TableParagraph"/>
              <w:jc w:val="center"/>
              <w:rPr>
                <w:rFonts w:ascii="Times New Roman" w:hAnsi="Times New Roman"/>
                <w:sz w:val="24"/>
                <w:szCs w:val="24"/>
                <w:lang w:eastAsia="zh-CN"/>
              </w:rPr>
            </w:pPr>
          </w:p>
        </w:tc>
        <w:tc>
          <w:tcPr>
            <w:tcW w:w="936" w:type="dxa"/>
            <w:vAlign w:val="center"/>
          </w:tcPr>
          <w:p w14:paraId="4243F4AD" w14:textId="77777777" w:rsidR="00AA4130" w:rsidRDefault="00AA4130">
            <w:pPr>
              <w:pStyle w:val="TableParagraph"/>
              <w:jc w:val="center"/>
              <w:rPr>
                <w:rFonts w:ascii="Times New Roman" w:hAnsi="Times New Roman"/>
                <w:sz w:val="24"/>
                <w:szCs w:val="24"/>
                <w:lang w:eastAsia="zh-CN"/>
              </w:rPr>
            </w:pPr>
          </w:p>
        </w:tc>
        <w:tc>
          <w:tcPr>
            <w:tcW w:w="932" w:type="dxa"/>
            <w:vAlign w:val="center"/>
          </w:tcPr>
          <w:p w14:paraId="440E55B5" w14:textId="77777777" w:rsidR="00AA4130" w:rsidRDefault="00AA4130">
            <w:pPr>
              <w:pStyle w:val="TableParagraph"/>
              <w:jc w:val="center"/>
              <w:rPr>
                <w:rFonts w:ascii="Times New Roman" w:hAnsi="Times New Roman"/>
                <w:sz w:val="24"/>
                <w:szCs w:val="24"/>
                <w:lang w:eastAsia="zh-CN"/>
              </w:rPr>
            </w:pPr>
          </w:p>
        </w:tc>
        <w:tc>
          <w:tcPr>
            <w:tcW w:w="1120" w:type="dxa"/>
            <w:vAlign w:val="center"/>
          </w:tcPr>
          <w:p w14:paraId="74FAD7D1" w14:textId="77777777" w:rsidR="00AA4130" w:rsidRDefault="00AA4130">
            <w:pPr>
              <w:pStyle w:val="TableParagraph"/>
              <w:jc w:val="center"/>
              <w:rPr>
                <w:rFonts w:ascii="Times New Roman" w:hAnsi="Times New Roman"/>
                <w:sz w:val="24"/>
                <w:szCs w:val="24"/>
                <w:lang w:eastAsia="zh-CN"/>
              </w:rPr>
            </w:pPr>
          </w:p>
        </w:tc>
        <w:tc>
          <w:tcPr>
            <w:tcW w:w="1309" w:type="dxa"/>
            <w:vAlign w:val="center"/>
          </w:tcPr>
          <w:p w14:paraId="56366FAD" w14:textId="77777777" w:rsidR="00AA4130" w:rsidRDefault="00AA4130">
            <w:pPr>
              <w:pStyle w:val="TableParagraph"/>
              <w:jc w:val="center"/>
              <w:rPr>
                <w:rFonts w:ascii="Times New Roman" w:hAnsi="Times New Roman"/>
                <w:sz w:val="24"/>
                <w:szCs w:val="24"/>
                <w:lang w:eastAsia="zh-CN"/>
              </w:rPr>
            </w:pPr>
          </w:p>
        </w:tc>
        <w:tc>
          <w:tcPr>
            <w:tcW w:w="2990" w:type="dxa"/>
            <w:vAlign w:val="center"/>
          </w:tcPr>
          <w:p w14:paraId="01671858" w14:textId="77777777" w:rsidR="00AA4130" w:rsidRDefault="00AA4130">
            <w:pPr>
              <w:pStyle w:val="TableParagraph"/>
              <w:jc w:val="center"/>
              <w:rPr>
                <w:rFonts w:ascii="Times New Roman" w:hAnsi="Times New Roman"/>
                <w:sz w:val="24"/>
                <w:szCs w:val="24"/>
                <w:lang w:eastAsia="zh-CN"/>
              </w:rPr>
            </w:pPr>
          </w:p>
        </w:tc>
      </w:tr>
      <w:tr w:rsidR="00AA4130" w14:paraId="2B20C640" w14:textId="77777777">
        <w:trPr>
          <w:trHeight w:val="550"/>
          <w:jc w:val="center"/>
        </w:trPr>
        <w:tc>
          <w:tcPr>
            <w:tcW w:w="932" w:type="dxa"/>
            <w:vAlign w:val="center"/>
          </w:tcPr>
          <w:p w14:paraId="671B3607" w14:textId="77777777" w:rsidR="00AA4130" w:rsidRDefault="00AA4130">
            <w:pPr>
              <w:pStyle w:val="TableParagraph"/>
              <w:jc w:val="center"/>
              <w:rPr>
                <w:rFonts w:ascii="Times New Roman" w:hAnsi="Times New Roman"/>
                <w:sz w:val="24"/>
                <w:szCs w:val="24"/>
                <w:lang w:eastAsia="zh-CN"/>
              </w:rPr>
            </w:pPr>
          </w:p>
        </w:tc>
        <w:tc>
          <w:tcPr>
            <w:tcW w:w="936" w:type="dxa"/>
            <w:vAlign w:val="center"/>
          </w:tcPr>
          <w:p w14:paraId="19F4A401" w14:textId="77777777" w:rsidR="00AA4130" w:rsidRDefault="00AA4130">
            <w:pPr>
              <w:pStyle w:val="TableParagraph"/>
              <w:jc w:val="center"/>
              <w:rPr>
                <w:rFonts w:ascii="Times New Roman" w:hAnsi="Times New Roman"/>
                <w:sz w:val="24"/>
                <w:szCs w:val="24"/>
                <w:lang w:eastAsia="zh-CN"/>
              </w:rPr>
            </w:pPr>
          </w:p>
        </w:tc>
        <w:tc>
          <w:tcPr>
            <w:tcW w:w="932" w:type="dxa"/>
            <w:vAlign w:val="center"/>
          </w:tcPr>
          <w:p w14:paraId="59447EB2" w14:textId="77777777" w:rsidR="00AA4130" w:rsidRDefault="00AA4130">
            <w:pPr>
              <w:pStyle w:val="TableParagraph"/>
              <w:jc w:val="center"/>
              <w:rPr>
                <w:rFonts w:ascii="Times New Roman" w:hAnsi="Times New Roman"/>
                <w:sz w:val="24"/>
                <w:szCs w:val="24"/>
                <w:lang w:eastAsia="zh-CN"/>
              </w:rPr>
            </w:pPr>
          </w:p>
        </w:tc>
        <w:tc>
          <w:tcPr>
            <w:tcW w:w="1120" w:type="dxa"/>
            <w:vAlign w:val="center"/>
          </w:tcPr>
          <w:p w14:paraId="33BD65AE" w14:textId="77777777" w:rsidR="00AA4130" w:rsidRDefault="00AA4130">
            <w:pPr>
              <w:pStyle w:val="TableParagraph"/>
              <w:jc w:val="center"/>
              <w:rPr>
                <w:rFonts w:ascii="Times New Roman" w:hAnsi="Times New Roman"/>
                <w:sz w:val="24"/>
                <w:szCs w:val="24"/>
                <w:lang w:eastAsia="zh-CN"/>
              </w:rPr>
            </w:pPr>
          </w:p>
        </w:tc>
        <w:tc>
          <w:tcPr>
            <w:tcW w:w="1309" w:type="dxa"/>
            <w:vAlign w:val="center"/>
          </w:tcPr>
          <w:p w14:paraId="03F29716" w14:textId="77777777" w:rsidR="00AA4130" w:rsidRDefault="00AA4130">
            <w:pPr>
              <w:pStyle w:val="TableParagraph"/>
              <w:jc w:val="center"/>
              <w:rPr>
                <w:rFonts w:ascii="Times New Roman" w:hAnsi="Times New Roman"/>
                <w:sz w:val="24"/>
                <w:szCs w:val="24"/>
                <w:lang w:eastAsia="zh-CN"/>
              </w:rPr>
            </w:pPr>
          </w:p>
        </w:tc>
        <w:tc>
          <w:tcPr>
            <w:tcW w:w="2990" w:type="dxa"/>
            <w:vAlign w:val="center"/>
          </w:tcPr>
          <w:p w14:paraId="0C9AD66D" w14:textId="77777777" w:rsidR="00AA4130" w:rsidRDefault="00AA4130">
            <w:pPr>
              <w:pStyle w:val="TableParagraph"/>
              <w:jc w:val="center"/>
              <w:rPr>
                <w:rFonts w:ascii="Times New Roman" w:hAnsi="Times New Roman"/>
                <w:sz w:val="24"/>
                <w:szCs w:val="24"/>
                <w:lang w:eastAsia="zh-CN"/>
              </w:rPr>
            </w:pPr>
          </w:p>
        </w:tc>
      </w:tr>
      <w:tr w:rsidR="00AA4130" w14:paraId="5BE5D0AE" w14:textId="77777777">
        <w:trPr>
          <w:trHeight w:val="548"/>
          <w:jc w:val="center"/>
        </w:trPr>
        <w:tc>
          <w:tcPr>
            <w:tcW w:w="932" w:type="dxa"/>
            <w:vAlign w:val="center"/>
          </w:tcPr>
          <w:p w14:paraId="23625700" w14:textId="77777777" w:rsidR="00AA4130" w:rsidRDefault="00AA4130">
            <w:pPr>
              <w:pStyle w:val="TableParagraph"/>
              <w:jc w:val="center"/>
              <w:rPr>
                <w:rFonts w:ascii="Times New Roman" w:hAnsi="Times New Roman"/>
                <w:sz w:val="24"/>
                <w:szCs w:val="24"/>
                <w:lang w:eastAsia="zh-CN"/>
              </w:rPr>
            </w:pPr>
          </w:p>
        </w:tc>
        <w:tc>
          <w:tcPr>
            <w:tcW w:w="936" w:type="dxa"/>
            <w:vAlign w:val="center"/>
          </w:tcPr>
          <w:p w14:paraId="0EB054FF" w14:textId="77777777" w:rsidR="00AA4130" w:rsidRDefault="00AA4130">
            <w:pPr>
              <w:pStyle w:val="TableParagraph"/>
              <w:jc w:val="center"/>
              <w:rPr>
                <w:rFonts w:ascii="Times New Roman" w:hAnsi="Times New Roman"/>
                <w:sz w:val="24"/>
                <w:szCs w:val="24"/>
                <w:lang w:eastAsia="zh-CN"/>
              </w:rPr>
            </w:pPr>
          </w:p>
        </w:tc>
        <w:tc>
          <w:tcPr>
            <w:tcW w:w="932" w:type="dxa"/>
            <w:vAlign w:val="center"/>
          </w:tcPr>
          <w:p w14:paraId="1DB984BE" w14:textId="77777777" w:rsidR="00AA4130" w:rsidRDefault="00AA4130">
            <w:pPr>
              <w:pStyle w:val="TableParagraph"/>
              <w:jc w:val="center"/>
              <w:rPr>
                <w:rFonts w:ascii="Times New Roman" w:hAnsi="Times New Roman"/>
                <w:sz w:val="24"/>
                <w:szCs w:val="24"/>
                <w:lang w:eastAsia="zh-CN"/>
              </w:rPr>
            </w:pPr>
          </w:p>
        </w:tc>
        <w:tc>
          <w:tcPr>
            <w:tcW w:w="1120" w:type="dxa"/>
            <w:vAlign w:val="center"/>
          </w:tcPr>
          <w:p w14:paraId="71263926" w14:textId="77777777" w:rsidR="00AA4130" w:rsidRDefault="00AA4130">
            <w:pPr>
              <w:pStyle w:val="TableParagraph"/>
              <w:jc w:val="center"/>
              <w:rPr>
                <w:rFonts w:ascii="Times New Roman" w:hAnsi="Times New Roman"/>
                <w:sz w:val="24"/>
                <w:szCs w:val="24"/>
                <w:lang w:eastAsia="zh-CN"/>
              </w:rPr>
            </w:pPr>
          </w:p>
        </w:tc>
        <w:tc>
          <w:tcPr>
            <w:tcW w:w="1309" w:type="dxa"/>
            <w:vAlign w:val="center"/>
          </w:tcPr>
          <w:p w14:paraId="626B559F" w14:textId="77777777" w:rsidR="00AA4130" w:rsidRDefault="00AA4130">
            <w:pPr>
              <w:pStyle w:val="TableParagraph"/>
              <w:jc w:val="center"/>
              <w:rPr>
                <w:rFonts w:ascii="Times New Roman" w:hAnsi="Times New Roman"/>
                <w:sz w:val="24"/>
                <w:szCs w:val="24"/>
                <w:lang w:eastAsia="zh-CN"/>
              </w:rPr>
            </w:pPr>
          </w:p>
        </w:tc>
        <w:tc>
          <w:tcPr>
            <w:tcW w:w="2990" w:type="dxa"/>
            <w:vAlign w:val="center"/>
          </w:tcPr>
          <w:p w14:paraId="4AC0A77A" w14:textId="77777777" w:rsidR="00AA4130" w:rsidRDefault="00AA4130">
            <w:pPr>
              <w:pStyle w:val="TableParagraph"/>
              <w:jc w:val="center"/>
              <w:rPr>
                <w:rFonts w:ascii="Times New Roman" w:hAnsi="Times New Roman"/>
                <w:sz w:val="24"/>
                <w:szCs w:val="24"/>
                <w:lang w:eastAsia="zh-CN"/>
              </w:rPr>
            </w:pPr>
          </w:p>
        </w:tc>
      </w:tr>
    </w:tbl>
    <w:p w14:paraId="3405AA54" w14:textId="77777777" w:rsidR="00AA4130" w:rsidRDefault="00AA4130">
      <w:pPr>
        <w:spacing w:line="440" w:lineRule="exact"/>
        <w:rPr>
          <w:color w:val="000000" w:themeColor="text1"/>
          <w:sz w:val="24"/>
        </w:rPr>
      </w:pPr>
    </w:p>
    <w:p w14:paraId="58641F52" w14:textId="77777777" w:rsidR="00AA4130" w:rsidRDefault="00B91F4D">
      <w:pPr>
        <w:spacing w:line="440" w:lineRule="exact"/>
        <w:rPr>
          <w:color w:val="000000" w:themeColor="text1"/>
          <w:sz w:val="24"/>
        </w:rPr>
      </w:pPr>
      <w:r>
        <w:rPr>
          <w:rFonts w:hint="eastAsia"/>
          <w:color w:val="000000" w:themeColor="text1"/>
          <w:sz w:val="24"/>
        </w:rPr>
        <w:t>附：</w:t>
      </w:r>
    </w:p>
    <w:p w14:paraId="14127F95" w14:textId="77777777" w:rsidR="00AA4130" w:rsidRDefault="00AA4130">
      <w:pPr>
        <w:spacing w:line="440" w:lineRule="exact"/>
        <w:rPr>
          <w:color w:val="000000" w:themeColor="text1"/>
          <w:sz w:val="24"/>
        </w:rPr>
      </w:pPr>
    </w:p>
    <w:p w14:paraId="24B53519" w14:textId="77777777" w:rsidR="00AA4130" w:rsidRDefault="00AA4130">
      <w:pPr>
        <w:spacing w:line="440" w:lineRule="exact"/>
        <w:jc w:val="left"/>
        <w:rPr>
          <w:color w:val="000000" w:themeColor="text1"/>
          <w:sz w:val="24"/>
        </w:rPr>
      </w:pPr>
    </w:p>
    <w:p w14:paraId="56C2BBE0" w14:textId="77777777" w:rsidR="00AA4130" w:rsidRDefault="00B91F4D">
      <w:pPr>
        <w:autoSpaceDE w:val="0"/>
        <w:autoSpaceDN w:val="0"/>
        <w:adjustRightInd w:val="0"/>
        <w:snapToGrid w:val="0"/>
        <w:spacing w:before="25" w:after="25" w:line="360" w:lineRule="auto"/>
        <w:ind w:right="360"/>
        <w:jc w:val="left"/>
        <w:rPr>
          <w:color w:val="000000" w:themeColor="text1"/>
          <w:sz w:val="24"/>
        </w:rPr>
      </w:pPr>
      <w:r>
        <w:rPr>
          <w:color w:val="000000" w:themeColor="text1"/>
          <w:sz w:val="24"/>
        </w:rPr>
        <w:t>供应商名称（加盖公章）</w:t>
      </w:r>
      <w:r>
        <w:rPr>
          <w:color w:val="000000" w:themeColor="text1"/>
          <w:sz w:val="24"/>
          <w:lang w:val="zh-CN"/>
        </w:rPr>
        <w:t>：</w:t>
      </w:r>
      <w:r>
        <w:rPr>
          <w:color w:val="000000" w:themeColor="text1"/>
          <w:sz w:val="24"/>
        </w:rPr>
        <w:t>______</w:t>
      </w:r>
    </w:p>
    <w:p w14:paraId="467D0504" w14:textId="77777777" w:rsidR="00AA4130" w:rsidRDefault="00B91F4D">
      <w:pPr>
        <w:spacing w:line="360" w:lineRule="auto"/>
        <w:jc w:val="left"/>
        <w:rPr>
          <w:color w:val="000000" w:themeColor="text1"/>
          <w:sz w:val="24"/>
          <w:szCs w:val="20"/>
        </w:rPr>
      </w:pPr>
      <w:r>
        <w:rPr>
          <w:color w:val="000000" w:themeColor="text1"/>
          <w:sz w:val="24"/>
          <w:szCs w:val="20"/>
        </w:rPr>
        <w:t>日期：</w:t>
      </w:r>
      <w:r>
        <w:rPr>
          <w:color w:val="000000" w:themeColor="text1"/>
          <w:sz w:val="24"/>
          <w:szCs w:val="20"/>
        </w:rPr>
        <w:t>____</w:t>
      </w:r>
      <w:r>
        <w:rPr>
          <w:color w:val="000000" w:themeColor="text1"/>
          <w:sz w:val="24"/>
          <w:szCs w:val="20"/>
        </w:rPr>
        <w:t>年</w:t>
      </w:r>
      <w:r>
        <w:rPr>
          <w:color w:val="000000" w:themeColor="text1"/>
          <w:sz w:val="24"/>
          <w:szCs w:val="20"/>
        </w:rPr>
        <w:t>____</w:t>
      </w:r>
      <w:r>
        <w:rPr>
          <w:color w:val="000000" w:themeColor="text1"/>
          <w:sz w:val="24"/>
          <w:szCs w:val="20"/>
        </w:rPr>
        <w:t>月</w:t>
      </w:r>
      <w:r>
        <w:rPr>
          <w:color w:val="000000" w:themeColor="text1"/>
          <w:sz w:val="24"/>
          <w:szCs w:val="20"/>
        </w:rPr>
        <w:t>____</w:t>
      </w:r>
      <w:r>
        <w:rPr>
          <w:color w:val="000000" w:themeColor="text1"/>
          <w:sz w:val="24"/>
          <w:szCs w:val="20"/>
        </w:rPr>
        <w:t>日</w:t>
      </w:r>
    </w:p>
    <w:p w14:paraId="45363BE6" w14:textId="77777777" w:rsidR="00AA4130" w:rsidRDefault="00AA4130">
      <w:pPr>
        <w:pStyle w:val="27"/>
        <w:ind w:firstLine="480"/>
        <w:rPr>
          <w:color w:val="000000" w:themeColor="text1"/>
        </w:rPr>
      </w:pPr>
    </w:p>
    <w:p w14:paraId="4CA4D167" w14:textId="77777777" w:rsidR="00AA4130" w:rsidRDefault="00AA4130">
      <w:pPr>
        <w:pStyle w:val="aff6"/>
        <w:ind w:firstLine="240"/>
        <w:rPr>
          <w:rFonts w:ascii="Times New Roman" w:hAnsi="Times New Roman"/>
          <w:color w:val="000000" w:themeColor="text1"/>
        </w:rPr>
      </w:pPr>
    </w:p>
    <w:p w14:paraId="6A023701" w14:textId="77777777" w:rsidR="00AA4130" w:rsidRDefault="00AA4130">
      <w:pPr>
        <w:pStyle w:val="aff6"/>
        <w:ind w:firstLine="240"/>
        <w:rPr>
          <w:rFonts w:ascii="Times New Roman" w:hAnsi="Times New Roman"/>
          <w:color w:val="000000" w:themeColor="text1"/>
        </w:rPr>
      </w:pPr>
    </w:p>
    <w:p w14:paraId="7205125A" w14:textId="77777777" w:rsidR="00AA4130" w:rsidRDefault="00AA4130">
      <w:pPr>
        <w:pStyle w:val="aff6"/>
        <w:ind w:firstLine="240"/>
        <w:rPr>
          <w:rFonts w:ascii="Times New Roman" w:hAnsi="Times New Roman"/>
          <w:color w:val="000000" w:themeColor="text1"/>
        </w:rPr>
      </w:pPr>
    </w:p>
    <w:p w14:paraId="479E039A" w14:textId="77777777" w:rsidR="00AA4130" w:rsidRDefault="00AA4130">
      <w:pPr>
        <w:pStyle w:val="aff6"/>
        <w:ind w:firstLine="240"/>
        <w:rPr>
          <w:rFonts w:ascii="Times New Roman" w:hAnsi="Times New Roman"/>
          <w:color w:val="000000" w:themeColor="text1"/>
        </w:rPr>
      </w:pPr>
    </w:p>
    <w:p w14:paraId="17D2EA33" w14:textId="77777777" w:rsidR="00AA4130" w:rsidRDefault="00B91F4D">
      <w:pPr>
        <w:tabs>
          <w:tab w:val="left" w:pos="360"/>
        </w:tabs>
        <w:snapToGrid w:val="0"/>
        <w:spacing w:line="360" w:lineRule="auto"/>
        <w:outlineLvl w:val="1"/>
        <w:rPr>
          <w:b/>
          <w:bCs/>
          <w:color w:val="000000" w:themeColor="text1"/>
          <w:szCs w:val="20"/>
        </w:rPr>
      </w:pPr>
      <w:r>
        <w:rPr>
          <w:color w:val="000000" w:themeColor="text1"/>
        </w:rPr>
        <w:br w:type="column"/>
      </w:r>
      <w:r>
        <w:rPr>
          <w:rFonts w:hint="eastAsia"/>
          <w:b/>
          <w:bCs/>
          <w:color w:val="000000" w:themeColor="text1"/>
          <w:sz w:val="24"/>
        </w:rPr>
        <w:lastRenderedPageBreak/>
        <w:t>1</w:t>
      </w:r>
      <w:r>
        <w:rPr>
          <w:b/>
          <w:bCs/>
          <w:color w:val="000000" w:themeColor="text1"/>
          <w:sz w:val="24"/>
        </w:rPr>
        <w:t>1</w:t>
      </w:r>
      <w:r>
        <w:rPr>
          <w:rFonts w:hint="eastAsia"/>
          <w:b/>
          <w:bCs/>
          <w:color w:val="000000" w:themeColor="text1"/>
          <w:sz w:val="24"/>
        </w:rPr>
        <w:t>-</w:t>
      </w:r>
      <w:r>
        <w:rPr>
          <w:b/>
          <w:bCs/>
          <w:color w:val="000000" w:themeColor="text1"/>
          <w:sz w:val="24"/>
        </w:rPr>
        <w:t>4</w:t>
      </w:r>
      <w:r>
        <w:rPr>
          <w:rFonts w:hint="eastAsia"/>
          <w:b/>
          <w:bCs/>
          <w:color w:val="000000" w:themeColor="text1"/>
          <w:sz w:val="24"/>
        </w:rPr>
        <w:t>供应商类似业绩一览表（如涉及）</w:t>
      </w:r>
    </w:p>
    <w:tbl>
      <w:tblPr>
        <w:tblW w:w="894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429"/>
        <w:gridCol w:w="1559"/>
        <w:gridCol w:w="1418"/>
        <w:gridCol w:w="1701"/>
        <w:gridCol w:w="1842"/>
      </w:tblGrid>
      <w:tr w:rsidR="00AA4130" w14:paraId="27D028BA" w14:textId="77777777">
        <w:trPr>
          <w:trHeight w:val="641"/>
        </w:trPr>
        <w:tc>
          <w:tcPr>
            <w:tcW w:w="2429" w:type="dxa"/>
            <w:vAlign w:val="center"/>
          </w:tcPr>
          <w:p w14:paraId="116F7701" w14:textId="77777777" w:rsidR="00AA4130" w:rsidRDefault="00B91F4D">
            <w:pPr>
              <w:spacing w:line="276" w:lineRule="auto"/>
              <w:jc w:val="center"/>
              <w:rPr>
                <w:b/>
                <w:color w:val="000000" w:themeColor="text1"/>
              </w:rPr>
            </w:pPr>
            <w:r>
              <w:rPr>
                <w:rFonts w:hint="eastAsia"/>
                <w:b/>
                <w:color w:val="000000" w:themeColor="text1"/>
              </w:rPr>
              <w:t>项目名称、内容简述</w:t>
            </w:r>
          </w:p>
        </w:tc>
        <w:tc>
          <w:tcPr>
            <w:tcW w:w="1559" w:type="dxa"/>
            <w:vAlign w:val="center"/>
          </w:tcPr>
          <w:p w14:paraId="7C3517FC" w14:textId="77777777" w:rsidR="00AA4130" w:rsidRDefault="00B91F4D">
            <w:pPr>
              <w:spacing w:line="276" w:lineRule="auto"/>
              <w:jc w:val="center"/>
              <w:rPr>
                <w:b/>
                <w:color w:val="000000" w:themeColor="text1"/>
              </w:rPr>
            </w:pPr>
            <w:r>
              <w:rPr>
                <w:rFonts w:hint="eastAsia"/>
                <w:b/>
                <w:color w:val="000000" w:themeColor="text1"/>
              </w:rPr>
              <w:t>甲方名称</w:t>
            </w:r>
          </w:p>
        </w:tc>
        <w:tc>
          <w:tcPr>
            <w:tcW w:w="1418" w:type="dxa"/>
            <w:vAlign w:val="center"/>
          </w:tcPr>
          <w:p w14:paraId="1BE60859" w14:textId="77777777" w:rsidR="00AA4130" w:rsidRDefault="00B91F4D">
            <w:pPr>
              <w:spacing w:line="276" w:lineRule="auto"/>
              <w:jc w:val="center"/>
              <w:rPr>
                <w:b/>
                <w:color w:val="000000" w:themeColor="text1"/>
              </w:rPr>
            </w:pPr>
            <w:r>
              <w:rPr>
                <w:rFonts w:hint="eastAsia"/>
                <w:b/>
                <w:color w:val="000000" w:themeColor="text1"/>
              </w:rPr>
              <w:t>乙方名称</w:t>
            </w:r>
          </w:p>
        </w:tc>
        <w:tc>
          <w:tcPr>
            <w:tcW w:w="1701" w:type="dxa"/>
            <w:vAlign w:val="center"/>
          </w:tcPr>
          <w:p w14:paraId="62DB0417" w14:textId="77777777" w:rsidR="00AA4130" w:rsidRDefault="00B91F4D">
            <w:pPr>
              <w:spacing w:line="276" w:lineRule="auto"/>
              <w:jc w:val="center"/>
              <w:rPr>
                <w:b/>
                <w:color w:val="000000" w:themeColor="text1"/>
              </w:rPr>
            </w:pPr>
            <w:r>
              <w:rPr>
                <w:rFonts w:hint="eastAsia"/>
                <w:b/>
                <w:color w:val="000000" w:themeColor="text1"/>
              </w:rPr>
              <w:t>合同签订时间</w:t>
            </w:r>
          </w:p>
        </w:tc>
        <w:tc>
          <w:tcPr>
            <w:tcW w:w="1842" w:type="dxa"/>
            <w:vAlign w:val="center"/>
          </w:tcPr>
          <w:p w14:paraId="0738C452" w14:textId="77777777" w:rsidR="00AA4130" w:rsidRDefault="00B91F4D">
            <w:pPr>
              <w:spacing w:line="276" w:lineRule="auto"/>
              <w:jc w:val="center"/>
              <w:rPr>
                <w:b/>
                <w:color w:val="000000" w:themeColor="text1"/>
              </w:rPr>
            </w:pPr>
            <w:r>
              <w:rPr>
                <w:rFonts w:hint="eastAsia"/>
                <w:b/>
                <w:color w:val="000000" w:themeColor="text1"/>
              </w:rPr>
              <w:t>履约情况</w:t>
            </w:r>
          </w:p>
        </w:tc>
      </w:tr>
      <w:tr w:rsidR="00AA4130" w14:paraId="3391D67B" w14:textId="77777777">
        <w:tc>
          <w:tcPr>
            <w:tcW w:w="2429" w:type="dxa"/>
            <w:vAlign w:val="center"/>
          </w:tcPr>
          <w:p w14:paraId="77B71E1D" w14:textId="77777777" w:rsidR="00AA4130" w:rsidRDefault="00AA4130">
            <w:pPr>
              <w:spacing w:line="276" w:lineRule="auto"/>
              <w:jc w:val="center"/>
              <w:rPr>
                <w:color w:val="000000" w:themeColor="text1"/>
              </w:rPr>
            </w:pPr>
          </w:p>
        </w:tc>
        <w:tc>
          <w:tcPr>
            <w:tcW w:w="1559" w:type="dxa"/>
            <w:vAlign w:val="center"/>
          </w:tcPr>
          <w:p w14:paraId="470B47BB" w14:textId="77777777" w:rsidR="00AA4130" w:rsidRDefault="00AA4130">
            <w:pPr>
              <w:spacing w:line="276" w:lineRule="auto"/>
              <w:jc w:val="center"/>
              <w:rPr>
                <w:color w:val="000000" w:themeColor="text1"/>
              </w:rPr>
            </w:pPr>
          </w:p>
        </w:tc>
        <w:tc>
          <w:tcPr>
            <w:tcW w:w="1418" w:type="dxa"/>
            <w:vAlign w:val="center"/>
          </w:tcPr>
          <w:p w14:paraId="16CB9AE4" w14:textId="77777777" w:rsidR="00AA4130" w:rsidRDefault="00AA4130">
            <w:pPr>
              <w:spacing w:line="276" w:lineRule="auto"/>
              <w:jc w:val="center"/>
              <w:rPr>
                <w:color w:val="000000" w:themeColor="text1"/>
              </w:rPr>
            </w:pPr>
          </w:p>
        </w:tc>
        <w:tc>
          <w:tcPr>
            <w:tcW w:w="1701" w:type="dxa"/>
            <w:vAlign w:val="center"/>
          </w:tcPr>
          <w:p w14:paraId="1C01DB05" w14:textId="77777777" w:rsidR="00AA4130" w:rsidRDefault="00AA4130">
            <w:pPr>
              <w:spacing w:line="276" w:lineRule="auto"/>
              <w:jc w:val="center"/>
              <w:rPr>
                <w:color w:val="000000" w:themeColor="text1"/>
              </w:rPr>
            </w:pPr>
          </w:p>
        </w:tc>
        <w:tc>
          <w:tcPr>
            <w:tcW w:w="1842" w:type="dxa"/>
            <w:vAlign w:val="center"/>
          </w:tcPr>
          <w:p w14:paraId="0E3C1F84" w14:textId="77777777" w:rsidR="00AA4130" w:rsidRDefault="00AA4130">
            <w:pPr>
              <w:spacing w:line="276" w:lineRule="auto"/>
              <w:jc w:val="center"/>
              <w:rPr>
                <w:color w:val="000000" w:themeColor="text1"/>
              </w:rPr>
            </w:pPr>
          </w:p>
        </w:tc>
      </w:tr>
      <w:tr w:rsidR="00AA4130" w14:paraId="00D4DCBE" w14:textId="77777777">
        <w:tc>
          <w:tcPr>
            <w:tcW w:w="2429" w:type="dxa"/>
            <w:vAlign w:val="center"/>
          </w:tcPr>
          <w:p w14:paraId="7CDE0A1E" w14:textId="77777777" w:rsidR="00AA4130" w:rsidRDefault="00AA4130">
            <w:pPr>
              <w:spacing w:line="276" w:lineRule="auto"/>
              <w:jc w:val="center"/>
              <w:rPr>
                <w:color w:val="000000" w:themeColor="text1"/>
              </w:rPr>
            </w:pPr>
          </w:p>
        </w:tc>
        <w:tc>
          <w:tcPr>
            <w:tcW w:w="1559" w:type="dxa"/>
            <w:vAlign w:val="center"/>
          </w:tcPr>
          <w:p w14:paraId="6D370E24" w14:textId="77777777" w:rsidR="00AA4130" w:rsidRDefault="00AA4130">
            <w:pPr>
              <w:spacing w:line="276" w:lineRule="auto"/>
              <w:jc w:val="center"/>
              <w:rPr>
                <w:color w:val="000000" w:themeColor="text1"/>
              </w:rPr>
            </w:pPr>
          </w:p>
        </w:tc>
        <w:tc>
          <w:tcPr>
            <w:tcW w:w="1418" w:type="dxa"/>
            <w:vAlign w:val="center"/>
          </w:tcPr>
          <w:p w14:paraId="742674FC" w14:textId="77777777" w:rsidR="00AA4130" w:rsidRDefault="00AA4130">
            <w:pPr>
              <w:spacing w:line="276" w:lineRule="auto"/>
              <w:jc w:val="center"/>
              <w:rPr>
                <w:color w:val="000000" w:themeColor="text1"/>
              </w:rPr>
            </w:pPr>
          </w:p>
        </w:tc>
        <w:tc>
          <w:tcPr>
            <w:tcW w:w="1701" w:type="dxa"/>
            <w:vAlign w:val="center"/>
          </w:tcPr>
          <w:p w14:paraId="0262D5C5" w14:textId="77777777" w:rsidR="00AA4130" w:rsidRDefault="00AA4130">
            <w:pPr>
              <w:spacing w:line="276" w:lineRule="auto"/>
              <w:jc w:val="center"/>
              <w:rPr>
                <w:color w:val="000000" w:themeColor="text1"/>
              </w:rPr>
            </w:pPr>
          </w:p>
        </w:tc>
        <w:tc>
          <w:tcPr>
            <w:tcW w:w="1842" w:type="dxa"/>
            <w:vAlign w:val="center"/>
          </w:tcPr>
          <w:p w14:paraId="24AFA189" w14:textId="77777777" w:rsidR="00AA4130" w:rsidRDefault="00AA4130">
            <w:pPr>
              <w:spacing w:line="276" w:lineRule="auto"/>
              <w:jc w:val="center"/>
              <w:rPr>
                <w:color w:val="000000" w:themeColor="text1"/>
              </w:rPr>
            </w:pPr>
          </w:p>
        </w:tc>
      </w:tr>
      <w:tr w:rsidR="00AA4130" w14:paraId="03BC89D8" w14:textId="77777777">
        <w:tc>
          <w:tcPr>
            <w:tcW w:w="2429" w:type="dxa"/>
            <w:vAlign w:val="center"/>
          </w:tcPr>
          <w:p w14:paraId="01251296" w14:textId="77777777" w:rsidR="00AA4130" w:rsidRDefault="00AA4130">
            <w:pPr>
              <w:spacing w:line="276" w:lineRule="auto"/>
              <w:jc w:val="center"/>
              <w:rPr>
                <w:color w:val="000000" w:themeColor="text1"/>
              </w:rPr>
            </w:pPr>
          </w:p>
        </w:tc>
        <w:tc>
          <w:tcPr>
            <w:tcW w:w="1559" w:type="dxa"/>
            <w:vAlign w:val="center"/>
          </w:tcPr>
          <w:p w14:paraId="0646A265" w14:textId="77777777" w:rsidR="00AA4130" w:rsidRDefault="00AA4130">
            <w:pPr>
              <w:spacing w:line="276" w:lineRule="auto"/>
              <w:jc w:val="center"/>
              <w:rPr>
                <w:color w:val="000000" w:themeColor="text1"/>
              </w:rPr>
            </w:pPr>
          </w:p>
        </w:tc>
        <w:tc>
          <w:tcPr>
            <w:tcW w:w="1418" w:type="dxa"/>
            <w:vAlign w:val="center"/>
          </w:tcPr>
          <w:p w14:paraId="5ED0A782" w14:textId="77777777" w:rsidR="00AA4130" w:rsidRDefault="00AA4130">
            <w:pPr>
              <w:spacing w:line="276" w:lineRule="auto"/>
              <w:jc w:val="center"/>
              <w:rPr>
                <w:color w:val="000000" w:themeColor="text1"/>
              </w:rPr>
            </w:pPr>
          </w:p>
        </w:tc>
        <w:tc>
          <w:tcPr>
            <w:tcW w:w="1701" w:type="dxa"/>
            <w:vAlign w:val="center"/>
          </w:tcPr>
          <w:p w14:paraId="05B71B3E" w14:textId="77777777" w:rsidR="00AA4130" w:rsidRDefault="00AA4130">
            <w:pPr>
              <w:spacing w:line="276" w:lineRule="auto"/>
              <w:jc w:val="center"/>
              <w:rPr>
                <w:color w:val="000000" w:themeColor="text1"/>
              </w:rPr>
            </w:pPr>
          </w:p>
        </w:tc>
        <w:tc>
          <w:tcPr>
            <w:tcW w:w="1842" w:type="dxa"/>
            <w:vAlign w:val="center"/>
          </w:tcPr>
          <w:p w14:paraId="5C9CBAF1" w14:textId="77777777" w:rsidR="00AA4130" w:rsidRDefault="00AA4130">
            <w:pPr>
              <w:spacing w:line="276" w:lineRule="auto"/>
              <w:jc w:val="center"/>
              <w:rPr>
                <w:color w:val="000000" w:themeColor="text1"/>
              </w:rPr>
            </w:pPr>
          </w:p>
        </w:tc>
      </w:tr>
      <w:tr w:rsidR="00AA4130" w14:paraId="31525081" w14:textId="77777777">
        <w:tc>
          <w:tcPr>
            <w:tcW w:w="2429" w:type="dxa"/>
            <w:vAlign w:val="center"/>
          </w:tcPr>
          <w:p w14:paraId="7300D239" w14:textId="77777777" w:rsidR="00AA4130" w:rsidRDefault="00AA4130">
            <w:pPr>
              <w:spacing w:line="276" w:lineRule="auto"/>
              <w:jc w:val="center"/>
              <w:rPr>
                <w:color w:val="000000" w:themeColor="text1"/>
              </w:rPr>
            </w:pPr>
          </w:p>
        </w:tc>
        <w:tc>
          <w:tcPr>
            <w:tcW w:w="1559" w:type="dxa"/>
            <w:vAlign w:val="center"/>
          </w:tcPr>
          <w:p w14:paraId="018DBBBD" w14:textId="77777777" w:rsidR="00AA4130" w:rsidRDefault="00AA4130">
            <w:pPr>
              <w:spacing w:line="276" w:lineRule="auto"/>
              <w:jc w:val="center"/>
              <w:rPr>
                <w:color w:val="000000" w:themeColor="text1"/>
              </w:rPr>
            </w:pPr>
          </w:p>
        </w:tc>
        <w:tc>
          <w:tcPr>
            <w:tcW w:w="1418" w:type="dxa"/>
            <w:vAlign w:val="center"/>
          </w:tcPr>
          <w:p w14:paraId="3567EBD9" w14:textId="77777777" w:rsidR="00AA4130" w:rsidRDefault="00AA4130">
            <w:pPr>
              <w:spacing w:line="276" w:lineRule="auto"/>
              <w:jc w:val="center"/>
              <w:rPr>
                <w:color w:val="000000" w:themeColor="text1"/>
              </w:rPr>
            </w:pPr>
          </w:p>
        </w:tc>
        <w:tc>
          <w:tcPr>
            <w:tcW w:w="1701" w:type="dxa"/>
            <w:vAlign w:val="center"/>
          </w:tcPr>
          <w:p w14:paraId="6ECFA16C" w14:textId="77777777" w:rsidR="00AA4130" w:rsidRDefault="00AA4130">
            <w:pPr>
              <w:spacing w:line="276" w:lineRule="auto"/>
              <w:jc w:val="center"/>
              <w:rPr>
                <w:color w:val="000000" w:themeColor="text1"/>
              </w:rPr>
            </w:pPr>
          </w:p>
        </w:tc>
        <w:tc>
          <w:tcPr>
            <w:tcW w:w="1842" w:type="dxa"/>
            <w:vAlign w:val="center"/>
          </w:tcPr>
          <w:p w14:paraId="2E709D61" w14:textId="77777777" w:rsidR="00AA4130" w:rsidRDefault="00AA4130">
            <w:pPr>
              <w:spacing w:line="276" w:lineRule="auto"/>
              <w:jc w:val="center"/>
              <w:rPr>
                <w:color w:val="000000" w:themeColor="text1"/>
              </w:rPr>
            </w:pPr>
          </w:p>
        </w:tc>
      </w:tr>
      <w:tr w:rsidR="00AA4130" w14:paraId="1D427D4E" w14:textId="77777777">
        <w:tc>
          <w:tcPr>
            <w:tcW w:w="2429" w:type="dxa"/>
            <w:vAlign w:val="center"/>
          </w:tcPr>
          <w:p w14:paraId="3DE73C88" w14:textId="77777777" w:rsidR="00AA4130" w:rsidRDefault="00AA4130">
            <w:pPr>
              <w:spacing w:line="276" w:lineRule="auto"/>
              <w:jc w:val="center"/>
              <w:rPr>
                <w:color w:val="000000" w:themeColor="text1"/>
              </w:rPr>
            </w:pPr>
          </w:p>
        </w:tc>
        <w:tc>
          <w:tcPr>
            <w:tcW w:w="1559" w:type="dxa"/>
            <w:vAlign w:val="center"/>
          </w:tcPr>
          <w:p w14:paraId="6B09F4D0" w14:textId="77777777" w:rsidR="00AA4130" w:rsidRDefault="00AA4130">
            <w:pPr>
              <w:spacing w:line="276" w:lineRule="auto"/>
              <w:jc w:val="center"/>
              <w:rPr>
                <w:color w:val="000000" w:themeColor="text1"/>
              </w:rPr>
            </w:pPr>
          </w:p>
        </w:tc>
        <w:tc>
          <w:tcPr>
            <w:tcW w:w="1418" w:type="dxa"/>
            <w:vAlign w:val="center"/>
          </w:tcPr>
          <w:p w14:paraId="7801AD5F" w14:textId="77777777" w:rsidR="00AA4130" w:rsidRDefault="00AA4130">
            <w:pPr>
              <w:spacing w:line="276" w:lineRule="auto"/>
              <w:jc w:val="center"/>
              <w:rPr>
                <w:color w:val="000000" w:themeColor="text1"/>
              </w:rPr>
            </w:pPr>
          </w:p>
        </w:tc>
        <w:tc>
          <w:tcPr>
            <w:tcW w:w="1701" w:type="dxa"/>
            <w:vAlign w:val="center"/>
          </w:tcPr>
          <w:p w14:paraId="7364FF3C" w14:textId="77777777" w:rsidR="00AA4130" w:rsidRDefault="00AA4130">
            <w:pPr>
              <w:spacing w:line="276" w:lineRule="auto"/>
              <w:jc w:val="center"/>
              <w:rPr>
                <w:color w:val="000000" w:themeColor="text1"/>
              </w:rPr>
            </w:pPr>
          </w:p>
        </w:tc>
        <w:tc>
          <w:tcPr>
            <w:tcW w:w="1842" w:type="dxa"/>
            <w:vAlign w:val="center"/>
          </w:tcPr>
          <w:p w14:paraId="04A08607" w14:textId="77777777" w:rsidR="00AA4130" w:rsidRDefault="00AA4130">
            <w:pPr>
              <w:spacing w:line="276" w:lineRule="auto"/>
              <w:jc w:val="center"/>
              <w:rPr>
                <w:color w:val="000000" w:themeColor="text1"/>
              </w:rPr>
            </w:pPr>
          </w:p>
        </w:tc>
      </w:tr>
      <w:tr w:rsidR="00AA4130" w14:paraId="39D5F63E" w14:textId="77777777">
        <w:tc>
          <w:tcPr>
            <w:tcW w:w="2429" w:type="dxa"/>
            <w:vAlign w:val="center"/>
          </w:tcPr>
          <w:p w14:paraId="1ACDED1C" w14:textId="77777777" w:rsidR="00AA4130" w:rsidRDefault="00AA4130">
            <w:pPr>
              <w:spacing w:line="276" w:lineRule="auto"/>
              <w:jc w:val="center"/>
              <w:rPr>
                <w:color w:val="000000" w:themeColor="text1"/>
              </w:rPr>
            </w:pPr>
          </w:p>
        </w:tc>
        <w:tc>
          <w:tcPr>
            <w:tcW w:w="1559" w:type="dxa"/>
            <w:vAlign w:val="center"/>
          </w:tcPr>
          <w:p w14:paraId="690E017E" w14:textId="77777777" w:rsidR="00AA4130" w:rsidRDefault="00AA4130">
            <w:pPr>
              <w:spacing w:line="276" w:lineRule="auto"/>
              <w:jc w:val="center"/>
              <w:rPr>
                <w:color w:val="000000" w:themeColor="text1"/>
              </w:rPr>
            </w:pPr>
          </w:p>
        </w:tc>
        <w:tc>
          <w:tcPr>
            <w:tcW w:w="1418" w:type="dxa"/>
            <w:vAlign w:val="center"/>
          </w:tcPr>
          <w:p w14:paraId="595C3310" w14:textId="77777777" w:rsidR="00AA4130" w:rsidRDefault="00AA4130">
            <w:pPr>
              <w:spacing w:line="276" w:lineRule="auto"/>
              <w:jc w:val="center"/>
              <w:rPr>
                <w:color w:val="000000" w:themeColor="text1"/>
              </w:rPr>
            </w:pPr>
          </w:p>
        </w:tc>
        <w:tc>
          <w:tcPr>
            <w:tcW w:w="1701" w:type="dxa"/>
            <w:vAlign w:val="center"/>
          </w:tcPr>
          <w:p w14:paraId="411FC30E" w14:textId="77777777" w:rsidR="00AA4130" w:rsidRDefault="00AA4130">
            <w:pPr>
              <w:spacing w:line="276" w:lineRule="auto"/>
              <w:jc w:val="center"/>
              <w:rPr>
                <w:color w:val="000000" w:themeColor="text1"/>
              </w:rPr>
            </w:pPr>
          </w:p>
        </w:tc>
        <w:tc>
          <w:tcPr>
            <w:tcW w:w="1842" w:type="dxa"/>
            <w:vAlign w:val="center"/>
          </w:tcPr>
          <w:p w14:paraId="7A8ACC8B" w14:textId="77777777" w:rsidR="00AA4130" w:rsidRDefault="00AA4130">
            <w:pPr>
              <w:spacing w:line="276" w:lineRule="auto"/>
              <w:jc w:val="center"/>
              <w:rPr>
                <w:color w:val="000000" w:themeColor="text1"/>
              </w:rPr>
            </w:pPr>
          </w:p>
        </w:tc>
      </w:tr>
      <w:tr w:rsidR="00AA4130" w14:paraId="32ADC810" w14:textId="77777777">
        <w:tc>
          <w:tcPr>
            <w:tcW w:w="2429" w:type="dxa"/>
            <w:vAlign w:val="center"/>
          </w:tcPr>
          <w:p w14:paraId="60548B34" w14:textId="77777777" w:rsidR="00AA4130" w:rsidRDefault="00AA4130">
            <w:pPr>
              <w:spacing w:line="276" w:lineRule="auto"/>
              <w:jc w:val="center"/>
              <w:rPr>
                <w:color w:val="000000" w:themeColor="text1"/>
              </w:rPr>
            </w:pPr>
          </w:p>
        </w:tc>
        <w:tc>
          <w:tcPr>
            <w:tcW w:w="1559" w:type="dxa"/>
            <w:vAlign w:val="center"/>
          </w:tcPr>
          <w:p w14:paraId="266D2C33" w14:textId="77777777" w:rsidR="00AA4130" w:rsidRDefault="00AA4130">
            <w:pPr>
              <w:spacing w:line="276" w:lineRule="auto"/>
              <w:jc w:val="center"/>
              <w:rPr>
                <w:color w:val="000000" w:themeColor="text1"/>
              </w:rPr>
            </w:pPr>
          </w:p>
        </w:tc>
        <w:tc>
          <w:tcPr>
            <w:tcW w:w="1418" w:type="dxa"/>
            <w:vAlign w:val="center"/>
          </w:tcPr>
          <w:p w14:paraId="45455FFE" w14:textId="77777777" w:rsidR="00AA4130" w:rsidRDefault="00AA4130">
            <w:pPr>
              <w:spacing w:line="276" w:lineRule="auto"/>
              <w:jc w:val="center"/>
              <w:rPr>
                <w:color w:val="000000" w:themeColor="text1"/>
              </w:rPr>
            </w:pPr>
          </w:p>
        </w:tc>
        <w:tc>
          <w:tcPr>
            <w:tcW w:w="1701" w:type="dxa"/>
            <w:vAlign w:val="center"/>
          </w:tcPr>
          <w:p w14:paraId="11806759" w14:textId="77777777" w:rsidR="00AA4130" w:rsidRDefault="00AA4130">
            <w:pPr>
              <w:spacing w:line="276" w:lineRule="auto"/>
              <w:jc w:val="center"/>
              <w:rPr>
                <w:color w:val="000000" w:themeColor="text1"/>
              </w:rPr>
            </w:pPr>
          </w:p>
        </w:tc>
        <w:tc>
          <w:tcPr>
            <w:tcW w:w="1842" w:type="dxa"/>
            <w:vAlign w:val="center"/>
          </w:tcPr>
          <w:p w14:paraId="06096D2B" w14:textId="77777777" w:rsidR="00AA4130" w:rsidRDefault="00AA4130">
            <w:pPr>
              <w:spacing w:line="276" w:lineRule="auto"/>
              <w:jc w:val="center"/>
              <w:rPr>
                <w:color w:val="000000" w:themeColor="text1"/>
              </w:rPr>
            </w:pPr>
          </w:p>
        </w:tc>
      </w:tr>
      <w:tr w:rsidR="00AA4130" w14:paraId="6D763587" w14:textId="77777777">
        <w:tc>
          <w:tcPr>
            <w:tcW w:w="2429" w:type="dxa"/>
            <w:vAlign w:val="center"/>
          </w:tcPr>
          <w:p w14:paraId="4FE0E58E" w14:textId="77777777" w:rsidR="00AA4130" w:rsidRDefault="00AA4130">
            <w:pPr>
              <w:spacing w:line="276" w:lineRule="auto"/>
              <w:jc w:val="center"/>
              <w:rPr>
                <w:color w:val="000000" w:themeColor="text1"/>
              </w:rPr>
            </w:pPr>
          </w:p>
        </w:tc>
        <w:tc>
          <w:tcPr>
            <w:tcW w:w="1559" w:type="dxa"/>
            <w:vAlign w:val="center"/>
          </w:tcPr>
          <w:p w14:paraId="01D346F7" w14:textId="77777777" w:rsidR="00AA4130" w:rsidRDefault="00AA4130">
            <w:pPr>
              <w:spacing w:line="276" w:lineRule="auto"/>
              <w:jc w:val="center"/>
              <w:rPr>
                <w:color w:val="000000" w:themeColor="text1"/>
              </w:rPr>
            </w:pPr>
          </w:p>
        </w:tc>
        <w:tc>
          <w:tcPr>
            <w:tcW w:w="1418" w:type="dxa"/>
            <w:vAlign w:val="center"/>
          </w:tcPr>
          <w:p w14:paraId="2156250F" w14:textId="77777777" w:rsidR="00AA4130" w:rsidRDefault="00AA4130">
            <w:pPr>
              <w:spacing w:line="276" w:lineRule="auto"/>
              <w:jc w:val="center"/>
              <w:rPr>
                <w:color w:val="000000" w:themeColor="text1"/>
              </w:rPr>
            </w:pPr>
          </w:p>
        </w:tc>
        <w:tc>
          <w:tcPr>
            <w:tcW w:w="1701" w:type="dxa"/>
            <w:vAlign w:val="center"/>
          </w:tcPr>
          <w:p w14:paraId="00D87431" w14:textId="77777777" w:rsidR="00AA4130" w:rsidRDefault="00AA4130">
            <w:pPr>
              <w:spacing w:line="276" w:lineRule="auto"/>
              <w:jc w:val="center"/>
              <w:rPr>
                <w:color w:val="000000" w:themeColor="text1"/>
              </w:rPr>
            </w:pPr>
          </w:p>
        </w:tc>
        <w:tc>
          <w:tcPr>
            <w:tcW w:w="1842" w:type="dxa"/>
            <w:vAlign w:val="center"/>
          </w:tcPr>
          <w:p w14:paraId="0AEE27B6" w14:textId="77777777" w:rsidR="00AA4130" w:rsidRDefault="00AA4130">
            <w:pPr>
              <w:spacing w:line="276" w:lineRule="auto"/>
              <w:jc w:val="center"/>
              <w:rPr>
                <w:color w:val="000000" w:themeColor="text1"/>
              </w:rPr>
            </w:pPr>
          </w:p>
        </w:tc>
      </w:tr>
      <w:tr w:rsidR="00AA4130" w14:paraId="154F981A" w14:textId="77777777">
        <w:tc>
          <w:tcPr>
            <w:tcW w:w="2429" w:type="dxa"/>
            <w:vAlign w:val="center"/>
          </w:tcPr>
          <w:p w14:paraId="6AF05B2A" w14:textId="77777777" w:rsidR="00AA4130" w:rsidRDefault="00AA4130">
            <w:pPr>
              <w:spacing w:line="276" w:lineRule="auto"/>
              <w:jc w:val="center"/>
              <w:rPr>
                <w:color w:val="000000" w:themeColor="text1"/>
              </w:rPr>
            </w:pPr>
          </w:p>
        </w:tc>
        <w:tc>
          <w:tcPr>
            <w:tcW w:w="1559" w:type="dxa"/>
            <w:vAlign w:val="center"/>
          </w:tcPr>
          <w:p w14:paraId="21E637B2" w14:textId="77777777" w:rsidR="00AA4130" w:rsidRDefault="00AA4130">
            <w:pPr>
              <w:spacing w:line="276" w:lineRule="auto"/>
              <w:jc w:val="center"/>
              <w:rPr>
                <w:color w:val="000000" w:themeColor="text1"/>
              </w:rPr>
            </w:pPr>
          </w:p>
        </w:tc>
        <w:tc>
          <w:tcPr>
            <w:tcW w:w="1418" w:type="dxa"/>
            <w:vAlign w:val="center"/>
          </w:tcPr>
          <w:p w14:paraId="17F36EA0" w14:textId="77777777" w:rsidR="00AA4130" w:rsidRDefault="00AA4130">
            <w:pPr>
              <w:spacing w:line="276" w:lineRule="auto"/>
              <w:jc w:val="center"/>
              <w:rPr>
                <w:color w:val="000000" w:themeColor="text1"/>
              </w:rPr>
            </w:pPr>
          </w:p>
        </w:tc>
        <w:tc>
          <w:tcPr>
            <w:tcW w:w="1701" w:type="dxa"/>
            <w:vAlign w:val="center"/>
          </w:tcPr>
          <w:p w14:paraId="70E7A41F" w14:textId="77777777" w:rsidR="00AA4130" w:rsidRDefault="00AA4130">
            <w:pPr>
              <w:spacing w:line="276" w:lineRule="auto"/>
              <w:jc w:val="center"/>
              <w:rPr>
                <w:color w:val="000000" w:themeColor="text1"/>
              </w:rPr>
            </w:pPr>
          </w:p>
        </w:tc>
        <w:tc>
          <w:tcPr>
            <w:tcW w:w="1842" w:type="dxa"/>
            <w:vAlign w:val="center"/>
          </w:tcPr>
          <w:p w14:paraId="01903BB7" w14:textId="77777777" w:rsidR="00AA4130" w:rsidRDefault="00AA4130">
            <w:pPr>
              <w:spacing w:line="276" w:lineRule="auto"/>
              <w:jc w:val="center"/>
              <w:rPr>
                <w:color w:val="000000" w:themeColor="text1"/>
              </w:rPr>
            </w:pPr>
          </w:p>
        </w:tc>
      </w:tr>
      <w:tr w:rsidR="00AA4130" w14:paraId="50398F36" w14:textId="77777777">
        <w:tc>
          <w:tcPr>
            <w:tcW w:w="2429" w:type="dxa"/>
            <w:vAlign w:val="center"/>
          </w:tcPr>
          <w:p w14:paraId="298ACEE7" w14:textId="77777777" w:rsidR="00AA4130" w:rsidRDefault="00AA4130">
            <w:pPr>
              <w:spacing w:line="276" w:lineRule="auto"/>
              <w:jc w:val="center"/>
              <w:rPr>
                <w:color w:val="000000" w:themeColor="text1"/>
              </w:rPr>
            </w:pPr>
          </w:p>
        </w:tc>
        <w:tc>
          <w:tcPr>
            <w:tcW w:w="1559" w:type="dxa"/>
            <w:vAlign w:val="center"/>
          </w:tcPr>
          <w:p w14:paraId="4D302E66" w14:textId="77777777" w:rsidR="00AA4130" w:rsidRDefault="00AA4130">
            <w:pPr>
              <w:spacing w:line="276" w:lineRule="auto"/>
              <w:jc w:val="center"/>
              <w:rPr>
                <w:color w:val="000000" w:themeColor="text1"/>
              </w:rPr>
            </w:pPr>
          </w:p>
        </w:tc>
        <w:tc>
          <w:tcPr>
            <w:tcW w:w="1418" w:type="dxa"/>
            <w:vAlign w:val="center"/>
          </w:tcPr>
          <w:p w14:paraId="4C70E345" w14:textId="77777777" w:rsidR="00AA4130" w:rsidRDefault="00AA4130">
            <w:pPr>
              <w:spacing w:line="276" w:lineRule="auto"/>
              <w:jc w:val="center"/>
              <w:rPr>
                <w:color w:val="000000" w:themeColor="text1"/>
              </w:rPr>
            </w:pPr>
          </w:p>
        </w:tc>
        <w:tc>
          <w:tcPr>
            <w:tcW w:w="1701" w:type="dxa"/>
            <w:vAlign w:val="center"/>
          </w:tcPr>
          <w:p w14:paraId="21CBB8EB" w14:textId="77777777" w:rsidR="00AA4130" w:rsidRDefault="00AA4130">
            <w:pPr>
              <w:spacing w:line="276" w:lineRule="auto"/>
              <w:jc w:val="center"/>
              <w:rPr>
                <w:color w:val="000000" w:themeColor="text1"/>
              </w:rPr>
            </w:pPr>
          </w:p>
        </w:tc>
        <w:tc>
          <w:tcPr>
            <w:tcW w:w="1842" w:type="dxa"/>
            <w:vAlign w:val="center"/>
          </w:tcPr>
          <w:p w14:paraId="1F81C399" w14:textId="77777777" w:rsidR="00AA4130" w:rsidRDefault="00AA4130">
            <w:pPr>
              <w:spacing w:line="276" w:lineRule="auto"/>
              <w:jc w:val="center"/>
              <w:rPr>
                <w:color w:val="000000" w:themeColor="text1"/>
              </w:rPr>
            </w:pPr>
          </w:p>
        </w:tc>
      </w:tr>
      <w:tr w:rsidR="00AA4130" w14:paraId="16D2E171" w14:textId="77777777">
        <w:tc>
          <w:tcPr>
            <w:tcW w:w="2429" w:type="dxa"/>
            <w:vAlign w:val="center"/>
          </w:tcPr>
          <w:p w14:paraId="4B37E129" w14:textId="77777777" w:rsidR="00AA4130" w:rsidRDefault="00AA4130">
            <w:pPr>
              <w:spacing w:line="276" w:lineRule="auto"/>
              <w:jc w:val="center"/>
              <w:rPr>
                <w:color w:val="000000" w:themeColor="text1"/>
              </w:rPr>
            </w:pPr>
          </w:p>
        </w:tc>
        <w:tc>
          <w:tcPr>
            <w:tcW w:w="1559" w:type="dxa"/>
            <w:vAlign w:val="center"/>
          </w:tcPr>
          <w:p w14:paraId="39C5B3DE" w14:textId="77777777" w:rsidR="00AA4130" w:rsidRDefault="00AA4130">
            <w:pPr>
              <w:spacing w:line="276" w:lineRule="auto"/>
              <w:jc w:val="center"/>
              <w:rPr>
                <w:color w:val="000000" w:themeColor="text1"/>
              </w:rPr>
            </w:pPr>
          </w:p>
        </w:tc>
        <w:tc>
          <w:tcPr>
            <w:tcW w:w="1418" w:type="dxa"/>
            <w:vAlign w:val="center"/>
          </w:tcPr>
          <w:p w14:paraId="70921A8C" w14:textId="77777777" w:rsidR="00AA4130" w:rsidRDefault="00AA4130">
            <w:pPr>
              <w:spacing w:line="276" w:lineRule="auto"/>
              <w:jc w:val="center"/>
              <w:rPr>
                <w:color w:val="000000" w:themeColor="text1"/>
              </w:rPr>
            </w:pPr>
          </w:p>
        </w:tc>
        <w:tc>
          <w:tcPr>
            <w:tcW w:w="1701" w:type="dxa"/>
            <w:vAlign w:val="center"/>
          </w:tcPr>
          <w:p w14:paraId="301150F7" w14:textId="77777777" w:rsidR="00AA4130" w:rsidRDefault="00AA4130">
            <w:pPr>
              <w:spacing w:line="276" w:lineRule="auto"/>
              <w:jc w:val="center"/>
              <w:rPr>
                <w:color w:val="000000" w:themeColor="text1"/>
              </w:rPr>
            </w:pPr>
          </w:p>
        </w:tc>
        <w:tc>
          <w:tcPr>
            <w:tcW w:w="1842" w:type="dxa"/>
            <w:vAlign w:val="center"/>
          </w:tcPr>
          <w:p w14:paraId="235BE0FC" w14:textId="77777777" w:rsidR="00AA4130" w:rsidRDefault="00AA4130">
            <w:pPr>
              <w:spacing w:line="276" w:lineRule="auto"/>
              <w:jc w:val="center"/>
              <w:rPr>
                <w:color w:val="000000" w:themeColor="text1"/>
              </w:rPr>
            </w:pPr>
          </w:p>
        </w:tc>
      </w:tr>
      <w:tr w:rsidR="00AA4130" w14:paraId="07813D4E" w14:textId="77777777">
        <w:tc>
          <w:tcPr>
            <w:tcW w:w="2429" w:type="dxa"/>
            <w:vAlign w:val="center"/>
          </w:tcPr>
          <w:p w14:paraId="331F60E0" w14:textId="77777777" w:rsidR="00AA4130" w:rsidRDefault="00AA4130">
            <w:pPr>
              <w:spacing w:line="276" w:lineRule="auto"/>
              <w:jc w:val="center"/>
              <w:rPr>
                <w:color w:val="000000" w:themeColor="text1"/>
              </w:rPr>
            </w:pPr>
          </w:p>
        </w:tc>
        <w:tc>
          <w:tcPr>
            <w:tcW w:w="1559" w:type="dxa"/>
            <w:vAlign w:val="center"/>
          </w:tcPr>
          <w:p w14:paraId="55D44D63" w14:textId="77777777" w:rsidR="00AA4130" w:rsidRDefault="00AA4130">
            <w:pPr>
              <w:spacing w:line="276" w:lineRule="auto"/>
              <w:jc w:val="center"/>
              <w:rPr>
                <w:color w:val="000000" w:themeColor="text1"/>
              </w:rPr>
            </w:pPr>
          </w:p>
        </w:tc>
        <w:tc>
          <w:tcPr>
            <w:tcW w:w="1418" w:type="dxa"/>
            <w:vAlign w:val="center"/>
          </w:tcPr>
          <w:p w14:paraId="4CA9AAE7" w14:textId="77777777" w:rsidR="00AA4130" w:rsidRDefault="00AA4130">
            <w:pPr>
              <w:spacing w:line="276" w:lineRule="auto"/>
              <w:jc w:val="center"/>
              <w:rPr>
                <w:color w:val="000000" w:themeColor="text1"/>
              </w:rPr>
            </w:pPr>
          </w:p>
        </w:tc>
        <w:tc>
          <w:tcPr>
            <w:tcW w:w="1701" w:type="dxa"/>
            <w:vAlign w:val="center"/>
          </w:tcPr>
          <w:p w14:paraId="240E34E4" w14:textId="77777777" w:rsidR="00AA4130" w:rsidRDefault="00AA4130">
            <w:pPr>
              <w:spacing w:line="276" w:lineRule="auto"/>
              <w:jc w:val="center"/>
              <w:rPr>
                <w:color w:val="000000" w:themeColor="text1"/>
              </w:rPr>
            </w:pPr>
          </w:p>
        </w:tc>
        <w:tc>
          <w:tcPr>
            <w:tcW w:w="1842" w:type="dxa"/>
            <w:vAlign w:val="center"/>
          </w:tcPr>
          <w:p w14:paraId="500FC18E" w14:textId="77777777" w:rsidR="00AA4130" w:rsidRDefault="00AA4130">
            <w:pPr>
              <w:spacing w:line="276" w:lineRule="auto"/>
              <w:jc w:val="center"/>
              <w:rPr>
                <w:color w:val="000000" w:themeColor="text1"/>
              </w:rPr>
            </w:pPr>
          </w:p>
        </w:tc>
      </w:tr>
      <w:tr w:rsidR="00AA4130" w14:paraId="7E946E92" w14:textId="77777777">
        <w:tc>
          <w:tcPr>
            <w:tcW w:w="2429" w:type="dxa"/>
            <w:vAlign w:val="center"/>
          </w:tcPr>
          <w:p w14:paraId="04198F37" w14:textId="77777777" w:rsidR="00AA4130" w:rsidRDefault="00AA4130">
            <w:pPr>
              <w:spacing w:line="276" w:lineRule="auto"/>
              <w:jc w:val="center"/>
              <w:rPr>
                <w:color w:val="000000" w:themeColor="text1"/>
              </w:rPr>
            </w:pPr>
          </w:p>
        </w:tc>
        <w:tc>
          <w:tcPr>
            <w:tcW w:w="1559" w:type="dxa"/>
            <w:vAlign w:val="center"/>
          </w:tcPr>
          <w:p w14:paraId="6397D518" w14:textId="77777777" w:rsidR="00AA4130" w:rsidRDefault="00AA4130">
            <w:pPr>
              <w:spacing w:line="276" w:lineRule="auto"/>
              <w:jc w:val="center"/>
              <w:rPr>
                <w:color w:val="000000" w:themeColor="text1"/>
              </w:rPr>
            </w:pPr>
          </w:p>
        </w:tc>
        <w:tc>
          <w:tcPr>
            <w:tcW w:w="1418" w:type="dxa"/>
            <w:vAlign w:val="center"/>
          </w:tcPr>
          <w:p w14:paraId="52D6E8B0" w14:textId="77777777" w:rsidR="00AA4130" w:rsidRDefault="00AA4130">
            <w:pPr>
              <w:spacing w:line="276" w:lineRule="auto"/>
              <w:jc w:val="center"/>
              <w:rPr>
                <w:color w:val="000000" w:themeColor="text1"/>
              </w:rPr>
            </w:pPr>
          </w:p>
        </w:tc>
        <w:tc>
          <w:tcPr>
            <w:tcW w:w="1701" w:type="dxa"/>
            <w:vAlign w:val="center"/>
          </w:tcPr>
          <w:p w14:paraId="19A98227" w14:textId="77777777" w:rsidR="00AA4130" w:rsidRDefault="00AA4130">
            <w:pPr>
              <w:spacing w:line="276" w:lineRule="auto"/>
              <w:jc w:val="center"/>
              <w:rPr>
                <w:color w:val="000000" w:themeColor="text1"/>
              </w:rPr>
            </w:pPr>
          </w:p>
        </w:tc>
        <w:tc>
          <w:tcPr>
            <w:tcW w:w="1842" w:type="dxa"/>
            <w:vAlign w:val="center"/>
          </w:tcPr>
          <w:p w14:paraId="16F2E052" w14:textId="77777777" w:rsidR="00AA4130" w:rsidRDefault="00AA4130">
            <w:pPr>
              <w:spacing w:line="276" w:lineRule="auto"/>
              <w:jc w:val="center"/>
              <w:rPr>
                <w:color w:val="000000" w:themeColor="text1"/>
              </w:rPr>
            </w:pPr>
          </w:p>
        </w:tc>
      </w:tr>
    </w:tbl>
    <w:p w14:paraId="08F29C26" w14:textId="77777777" w:rsidR="00AA4130" w:rsidRDefault="00B91F4D">
      <w:pPr>
        <w:spacing w:line="360" w:lineRule="auto"/>
        <w:jc w:val="left"/>
        <w:rPr>
          <w:rFonts w:cs="宋体"/>
          <w:color w:val="000000" w:themeColor="text1"/>
          <w:sz w:val="24"/>
        </w:rPr>
      </w:pPr>
      <w:r>
        <w:rPr>
          <w:rFonts w:cs="宋体" w:hint="eastAsia"/>
          <w:color w:val="000000" w:themeColor="text1"/>
          <w:sz w:val="24"/>
        </w:rPr>
        <w:t>注：</w:t>
      </w:r>
      <w:r>
        <w:rPr>
          <w:rFonts w:cs="宋体" w:hint="eastAsia"/>
          <w:color w:val="000000" w:themeColor="text1"/>
          <w:sz w:val="24"/>
        </w:rPr>
        <w:t>1</w:t>
      </w:r>
      <w:r>
        <w:rPr>
          <w:rFonts w:cs="宋体" w:hint="eastAsia"/>
          <w:color w:val="000000" w:themeColor="text1"/>
          <w:sz w:val="24"/>
        </w:rPr>
        <w:t>、后附合同主要内容页复印件并加盖单位公章。</w:t>
      </w:r>
    </w:p>
    <w:p w14:paraId="5E5D1793" w14:textId="77777777" w:rsidR="00AA4130" w:rsidRDefault="00AA4130">
      <w:pPr>
        <w:spacing w:line="360" w:lineRule="auto"/>
        <w:jc w:val="left"/>
        <w:rPr>
          <w:rFonts w:cs="宋体"/>
          <w:color w:val="000000" w:themeColor="text1"/>
          <w:sz w:val="24"/>
        </w:rPr>
      </w:pPr>
    </w:p>
    <w:p w14:paraId="345E3DF7" w14:textId="77777777" w:rsidR="00AA4130" w:rsidRDefault="00B91F4D">
      <w:pPr>
        <w:spacing w:line="480" w:lineRule="auto"/>
        <w:jc w:val="left"/>
        <w:rPr>
          <w:rFonts w:cs="宋体"/>
          <w:color w:val="000000" w:themeColor="text1"/>
          <w:sz w:val="24"/>
          <w:u w:val="single"/>
        </w:rPr>
      </w:pPr>
      <w:r>
        <w:rPr>
          <w:rFonts w:cs="宋体" w:hint="eastAsia"/>
          <w:color w:val="000000" w:themeColor="text1"/>
          <w:sz w:val="24"/>
        </w:rPr>
        <w:t>供应商名称（盖章）：</w:t>
      </w:r>
      <w:r>
        <w:rPr>
          <w:rFonts w:cs="宋体" w:hint="eastAsia"/>
          <w:color w:val="000000" w:themeColor="text1"/>
          <w:sz w:val="24"/>
          <w:u w:val="single"/>
        </w:rPr>
        <w:t xml:space="preserve">              </w:t>
      </w:r>
    </w:p>
    <w:p w14:paraId="478E3A45" w14:textId="77777777" w:rsidR="00AA4130" w:rsidRDefault="00B91F4D">
      <w:pPr>
        <w:widowControl/>
        <w:jc w:val="left"/>
        <w:rPr>
          <w:sz w:val="24"/>
        </w:rPr>
      </w:pPr>
      <w:r>
        <w:rPr>
          <w:sz w:val="24"/>
        </w:rPr>
        <w:br w:type="page"/>
      </w:r>
    </w:p>
    <w:p w14:paraId="0515C9E2" w14:textId="77777777" w:rsidR="00AA4130" w:rsidRDefault="00B91F4D">
      <w:pPr>
        <w:tabs>
          <w:tab w:val="left" w:pos="360"/>
        </w:tabs>
        <w:snapToGrid w:val="0"/>
        <w:spacing w:line="360" w:lineRule="auto"/>
        <w:outlineLvl w:val="1"/>
        <w:rPr>
          <w:b/>
          <w:bCs/>
          <w:sz w:val="24"/>
        </w:rPr>
      </w:pPr>
      <w:r>
        <w:rPr>
          <w:rFonts w:hint="eastAsia"/>
          <w:b/>
          <w:bCs/>
          <w:sz w:val="24"/>
        </w:rPr>
        <w:lastRenderedPageBreak/>
        <w:t>1</w:t>
      </w:r>
      <w:r>
        <w:rPr>
          <w:b/>
          <w:bCs/>
          <w:sz w:val="24"/>
        </w:rPr>
        <w:t>2</w:t>
      </w:r>
      <w:r>
        <w:rPr>
          <w:rFonts w:hint="eastAsia"/>
          <w:b/>
          <w:bCs/>
          <w:sz w:val="24"/>
        </w:rPr>
        <w:t xml:space="preserve">  </w:t>
      </w:r>
      <w:r>
        <w:rPr>
          <w:rFonts w:hint="eastAsia"/>
          <w:b/>
          <w:bCs/>
          <w:sz w:val="24"/>
        </w:rPr>
        <w:t>技术方案部分</w:t>
      </w:r>
      <w:r>
        <w:rPr>
          <w:rFonts w:hint="eastAsia"/>
          <w:b/>
          <w:bCs/>
          <w:color w:val="000000" w:themeColor="text1"/>
          <w:sz w:val="24"/>
        </w:rPr>
        <w:t>（如涉及）</w:t>
      </w:r>
    </w:p>
    <w:p w14:paraId="2FEE9B60" w14:textId="77777777" w:rsidR="00AA4130" w:rsidRDefault="00AA4130">
      <w:pPr>
        <w:tabs>
          <w:tab w:val="left" w:pos="1800"/>
          <w:tab w:val="left" w:pos="5580"/>
        </w:tabs>
        <w:spacing w:line="360" w:lineRule="auto"/>
        <w:jc w:val="center"/>
        <w:rPr>
          <w:b/>
          <w:bCs/>
          <w:color w:val="000000" w:themeColor="text1"/>
          <w:sz w:val="28"/>
          <w:szCs w:val="21"/>
        </w:rPr>
      </w:pPr>
    </w:p>
    <w:p w14:paraId="6FCB7528" w14:textId="77777777" w:rsidR="00AA4130" w:rsidRDefault="00AA4130">
      <w:pPr>
        <w:pStyle w:val="27"/>
        <w:ind w:firstLine="480"/>
      </w:pPr>
    </w:p>
    <w:p w14:paraId="6B5A8414" w14:textId="77777777" w:rsidR="00AA4130" w:rsidRDefault="00B91F4D">
      <w:pPr>
        <w:tabs>
          <w:tab w:val="left" w:pos="1800"/>
          <w:tab w:val="left" w:pos="5580"/>
        </w:tabs>
        <w:spacing w:line="360" w:lineRule="auto"/>
        <w:jc w:val="center"/>
        <w:rPr>
          <w:b/>
          <w:bCs/>
          <w:color w:val="000000" w:themeColor="text1"/>
          <w:sz w:val="28"/>
          <w:szCs w:val="21"/>
        </w:rPr>
      </w:pPr>
      <w:r>
        <w:rPr>
          <w:rFonts w:hint="eastAsia"/>
          <w:b/>
          <w:bCs/>
          <w:color w:val="000000" w:themeColor="text1"/>
          <w:sz w:val="28"/>
          <w:szCs w:val="21"/>
        </w:rPr>
        <w:t>格式自拟</w:t>
      </w:r>
    </w:p>
    <w:p w14:paraId="0A89D98C" w14:textId="77777777" w:rsidR="00AA4130" w:rsidRDefault="00AA4130">
      <w:pPr>
        <w:pStyle w:val="aff6"/>
        <w:ind w:firstLine="361"/>
        <w:rPr>
          <w:rFonts w:ascii="Times New Roman" w:hAnsi="Times New Roman"/>
          <w:b/>
          <w:sz w:val="36"/>
          <w:szCs w:val="36"/>
        </w:rPr>
      </w:pPr>
    </w:p>
    <w:p w14:paraId="31F59359" w14:textId="77777777" w:rsidR="00AA4130" w:rsidRDefault="00B91F4D">
      <w:pPr>
        <w:widowControl/>
        <w:jc w:val="left"/>
        <w:rPr>
          <w:b/>
          <w:bCs/>
          <w:sz w:val="24"/>
        </w:rPr>
      </w:pPr>
      <w:r>
        <w:rPr>
          <w:b/>
          <w:bCs/>
          <w:sz w:val="24"/>
        </w:rPr>
        <w:br w:type="page"/>
      </w:r>
    </w:p>
    <w:p w14:paraId="560A0D79" w14:textId="77777777" w:rsidR="00AA4130" w:rsidRDefault="00B91F4D">
      <w:pPr>
        <w:tabs>
          <w:tab w:val="left" w:pos="360"/>
        </w:tabs>
        <w:snapToGrid w:val="0"/>
        <w:spacing w:line="360" w:lineRule="auto"/>
        <w:outlineLvl w:val="1"/>
        <w:rPr>
          <w:sz w:val="24"/>
        </w:rPr>
      </w:pPr>
      <w:r>
        <w:rPr>
          <w:b/>
          <w:bCs/>
          <w:sz w:val="24"/>
        </w:rPr>
        <w:lastRenderedPageBreak/>
        <w:t xml:space="preserve">13  </w:t>
      </w:r>
      <w:r>
        <w:rPr>
          <w:b/>
          <w:bCs/>
          <w:sz w:val="24"/>
        </w:rPr>
        <w:t>最后报价一览表</w:t>
      </w:r>
      <w:r>
        <w:rPr>
          <w:sz w:val="24"/>
        </w:rPr>
        <w:t>（实质性格式</w:t>
      </w:r>
      <w:bookmarkStart w:id="770" w:name="_Hlk149639868"/>
      <w:r>
        <w:rPr>
          <w:sz w:val="24"/>
        </w:rPr>
        <w:t>，</w:t>
      </w:r>
      <w:r>
        <w:rPr>
          <w:rFonts w:hint="eastAsia"/>
          <w:b/>
          <w:bCs/>
          <w:sz w:val="24"/>
        </w:rPr>
        <w:t>本表无需装订在首次提交的响应文件中，</w:t>
      </w:r>
      <w:r>
        <w:rPr>
          <w:b/>
          <w:bCs/>
          <w:sz w:val="24"/>
        </w:rPr>
        <w:t>磋商</w:t>
      </w:r>
      <w:r>
        <w:rPr>
          <w:rFonts w:hint="eastAsia"/>
          <w:b/>
          <w:bCs/>
          <w:sz w:val="24"/>
        </w:rPr>
        <w:t>时由采购代理机构准备，最终以纸质版</w:t>
      </w:r>
      <w:r>
        <w:rPr>
          <w:b/>
          <w:bCs/>
          <w:sz w:val="24"/>
        </w:rPr>
        <w:t>提交</w:t>
      </w:r>
      <w:bookmarkEnd w:id="770"/>
      <w:r>
        <w:rPr>
          <w:sz w:val="24"/>
        </w:rPr>
        <w:t>）</w:t>
      </w:r>
    </w:p>
    <w:p w14:paraId="5AB3C8CD" w14:textId="77777777" w:rsidR="00AA4130" w:rsidRDefault="00AA4130">
      <w:pPr>
        <w:widowControl/>
        <w:jc w:val="left"/>
        <w:rPr>
          <w:kern w:val="0"/>
          <w:sz w:val="24"/>
          <w:szCs w:val="20"/>
        </w:rPr>
      </w:pPr>
    </w:p>
    <w:p w14:paraId="3E2B4540" w14:textId="77777777" w:rsidR="00AA4130" w:rsidRDefault="00B91F4D">
      <w:pPr>
        <w:spacing w:line="360" w:lineRule="exact"/>
        <w:ind w:firstLine="720"/>
        <w:jc w:val="center"/>
        <w:rPr>
          <w:b/>
          <w:color w:val="000000"/>
          <w:sz w:val="36"/>
          <w:szCs w:val="36"/>
        </w:rPr>
      </w:pPr>
      <w:r>
        <w:rPr>
          <w:rFonts w:hint="eastAsia"/>
          <w:b/>
          <w:color w:val="000000"/>
          <w:sz w:val="36"/>
          <w:szCs w:val="36"/>
        </w:rPr>
        <w:t>最后报价一览表</w:t>
      </w:r>
    </w:p>
    <w:p w14:paraId="1D0C8DDB" w14:textId="77777777" w:rsidR="00AA4130" w:rsidRDefault="00AA4130">
      <w:pPr>
        <w:tabs>
          <w:tab w:val="left" w:pos="1800"/>
          <w:tab w:val="left" w:pos="5580"/>
        </w:tabs>
        <w:spacing w:line="360" w:lineRule="auto"/>
        <w:jc w:val="left"/>
        <w:rPr>
          <w:color w:val="000000"/>
          <w:sz w:val="24"/>
        </w:rPr>
      </w:pPr>
    </w:p>
    <w:p w14:paraId="05AAC9BA" w14:textId="77777777" w:rsidR="00AA4130" w:rsidRDefault="00B91F4D">
      <w:pPr>
        <w:tabs>
          <w:tab w:val="left" w:pos="1800"/>
          <w:tab w:val="left" w:pos="5580"/>
        </w:tabs>
        <w:spacing w:line="360" w:lineRule="auto"/>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3"/>
        <w:gridCol w:w="1766"/>
        <w:gridCol w:w="1965"/>
        <w:gridCol w:w="1580"/>
        <w:gridCol w:w="1233"/>
        <w:gridCol w:w="1115"/>
        <w:gridCol w:w="922"/>
      </w:tblGrid>
      <w:tr w:rsidR="00AA4130" w14:paraId="34A3EB26" w14:textId="77777777">
        <w:trPr>
          <w:trHeight w:val="531"/>
          <w:jc w:val="center"/>
        </w:trPr>
        <w:tc>
          <w:tcPr>
            <w:tcW w:w="428" w:type="pct"/>
            <w:vMerge w:val="restart"/>
            <w:vAlign w:val="center"/>
          </w:tcPr>
          <w:p w14:paraId="04099CC5" w14:textId="77777777" w:rsidR="00AA4130" w:rsidRDefault="00B91F4D">
            <w:pPr>
              <w:tabs>
                <w:tab w:val="left" w:pos="5580"/>
              </w:tabs>
              <w:jc w:val="center"/>
              <w:rPr>
                <w:b/>
                <w:sz w:val="24"/>
              </w:rPr>
            </w:pPr>
            <w:r>
              <w:rPr>
                <w:rFonts w:hint="eastAsia"/>
                <w:b/>
                <w:sz w:val="24"/>
              </w:rPr>
              <w:t>序号</w:t>
            </w:r>
          </w:p>
        </w:tc>
        <w:tc>
          <w:tcPr>
            <w:tcW w:w="940" w:type="pct"/>
            <w:vMerge w:val="restart"/>
            <w:vAlign w:val="center"/>
          </w:tcPr>
          <w:p w14:paraId="7FCFEDE1" w14:textId="77777777" w:rsidR="00AA4130" w:rsidRDefault="00B91F4D">
            <w:pPr>
              <w:tabs>
                <w:tab w:val="left" w:pos="5580"/>
              </w:tabs>
              <w:jc w:val="center"/>
              <w:rPr>
                <w:b/>
                <w:sz w:val="24"/>
              </w:rPr>
            </w:pPr>
            <w:r>
              <w:rPr>
                <w:b/>
                <w:sz w:val="24"/>
              </w:rPr>
              <w:t>供应商名称</w:t>
            </w:r>
          </w:p>
        </w:tc>
        <w:tc>
          <w:tcPr>
            <w:tcW w:w="1887" w:type="pct"/>
            <w:gridSpan w:val="2"/>
            <w:vAlign w:val="center"/>
          </w:tcPr>
          <w:p w14:paraId="66E5D968" w14:textId="77777777" w:rsidR="00AA4130" w:rsidRDefault="00B91F4D">
            <w:pPr>
              <w:tabs>
                <w:tab w:val="left" w:pos="5580"/>
              </w:tabs>
              <w:jc w:val="center"/>
              <w:rPr>
                <w:b/>
                <w:sz w:val="24"/>
              </w:rPr>
            </w:pPr>
            <w:r>
              <w:rPr>
                <w:b/>
                <w:sz w:val="24"/>
              </w:rPr>
              <w:t>最后报价</w:t>
            </w:r>
          </w:p>
        </w:tc>
        <w:tc>
          <w:tcPr>
            <w:tcW w:w="657" w:type="pct"/>
            <w:vMerge w:val="restart"/>
            <w:vAlign w:val="center"/>
          </w:tcPr>
          <w:p w14:paraId="1AD2509D" w14:textId="75A7A93A" w:rsidR="00AA4130" w:rsidRDefault="005136D3">
            <w:pPr>
              <w:tabs>
                <w:tab w:val="left" w:pos="5580"/>
              </w:tabs>
              <w:jc w:val="center"/>
              <w:rPr>
                <w:b/>
                <w:sz w:val="24"/>
              </w:rPr>
            </w:pPr>
            <w:r>
              <w:rPr>
                <w:rFonts w:hint="eastAsia"/>
                <w:b/>
                <w:sz w:val="24"/>
              </w:rPr>
              <w:t>工期</w:t>
            </w:r>
          </w:p>
        </w:tc>
        <w:tc>
          <w:tcPr>
            <w:tcW w:w="594" w:type="pct"/>
            <w:vMerge w:val="restart"/>
            <w:vAlign w:val="center"/>
          </w:tcPr>
          <w:p w14:paraId="116B44BF" w14:textId="38BB1954" w:rsidR="00AA4130" w:rsidRDefault="005136D3">
            <w:pPr>
              <w:tabs>
                <w:tab w:val="left" w:pos="5580"/>
              </w:tabs>
              <w:jc w:val="center"/>
              <w:rPr>
                <w:b/>
                <w:sz w:val="24"/>
              </w:rPr>
            </w:pPr>
            <w:r>
              <w:rPr>
                <w:rFonts w:hint="eastAsia"/>
                <w:b/>
                <w:sz w:val="24"/>
              </w:rPr>
              <w:t>工程地点</w:t>
            </w:r>
          </w:p>
        </w:tc>
        <w:tc>
          <w:tcPr>
            <w:tcW w:w="491" w:type="pct"/>
            <w:vMerge w:val="restart"/>
            <w:vAlign w:val="center"/>
          </w:tcPr>
          <w:p w14:paraId="5B38FF38" w14:textId="77777777" w:rsidR="00AA4130" w:rsidRDefault="00B91F4D">
            <w:pPr>
              <w:tabs>
                <w:tab w:val="left" w:pos="5580"/>
              </w:tabs>
              <w:jc w:val="center"/>
              <w:rPr>
                <w:b/>
                <w:sz w:val="24"/>
              </w:rPr>
            </w:pPr>
            <w:r>
              <w:rPr>
                <w:rFonts w:hint="eastAsia"/>
                <w:b/>
                <w:sz w:val="24"/>
              </w:rPr>
              <w:t>其他声明</w:t>
            </w:r>
          </w:p>
        </w:tc>
      </w:tr>
      <w:tr w:rsidR="00AA4130" w14:paraId="71B56E17" w14:textId="77777777">
        <w:trPr>
          <w:trHeight w:val="674"/>
          <w:jc w:val="center"/>
        </w:trPr>
        <w:tc>
          <w:tcPr>
            <w:tcW w:w="428" w:type="pct"/>
            <w:vMerge/>
            <w:vAlign w:val="center"/>
          </w:tcPr>
          <w:p w14:paraId="0F80E88D" w14:textId="77777777" w:rsidR="00AA4130" w:rsidRDefault="00AA4130">
            <w:pPr>
              <w:tabs>
                <w:tab w:val="left" w:pos="5580"/>
              </w:tabs>
              <w:jc w:val="center"/>
              <w:rPr>
                <w:sz w:val="24"/>
              </w:rPr>
            </w:pPr>
          </w:p>
        </w:tc>
        <w:tc>
          <w:tcPr>
            <w:tcW w:w="940" w:type="pct"/>
            <w:vMerge/>
            <w:vAlign w:val="center"/>
          </w:tcPr>
          <w:p w14:paraId="5F66113C" w14:textId="77777777" w:rsidR="00AA4130" w:rsidRDefault="00AA4130">
            <w:pPr>
              <w:tabs>
                <w:tab w:val="left" w:pos="5580"/>
              </w:tabs>
              <w:jc w:val="center"/>
              <w:rPr>
                <w:sz w:val="24"/>
              </w:rPr>
            </w:pPr>
          </w:p>
        </w:tc>
        <w:tc>
          <w:tcPr>
            <w:tcW w:w="1046" w:type="pct"/>
            <w:vAlign w:val="center"/>
          </w:tcPr>
          <w:p w14:paraId="69B0047C" w14:textId="77777777" w:rsidR="00AA4130" w:rsidRDefault="00B91F4D">
            <w:pPr>
              <w:tabs>
                <w:tab w:val="left" w:pos="5580"/>
              </w:tabs>
              <w:jc w:val="center"/>
              <w:rPr>
                <w:b/>
                <w:sz w:val="24"/>
              </w:rPr>
            </w:pPr>
            <w:r>
              <w:rPr>
                <w:b/>
                <w:sz w:val="24"/>
              </w:rPr>
              <w:t>大写</w:t>
            </w:r>
          </w:p>
        </w:tc>
        <w:tc>
          <w:tcPr>
            <w:tcW w:w="840" w:type="pct"/>
            <w:vAlign w:val="center"/>
          </w:tcPr>
          <w:p w14:paraId="20A8F326" w14:textId="77777777" w:rsidR="00AA4130" w:rsidRDefault="00B91F4D">
            <w:pPr>
              <w:tabs>
                <w:tab w:val="left" w:pos="5580"/>
              </w:tabs>
              <w:jc w:val="center"/>
              <w:rPr>
                <w:b/>
                <w:sz w:val="24"/>
              </w:rPr>
            </w:pPr>
            <w:r>
              <w:rPr>
                <w:b/>
                <w:sz w:val="24"/>
              </w:rPr>
              <w:t>小写</w:t>
            </w:r>
          </w:p>
        </w:tc>
        <w:tc>
          <w:tcPr>
            <w:tcW w:w="657" w:type="pct"/>
            <w:vMerge/>
            <w:vAlign w:val="center"/>
          </w:tcPr>
          <w:p w14:paraId="0C84B414" w14:textId="77777777" w:rsidR="00AA4130" w:rsidRDefault="00AA4130">
            <w:pPr>
              <w:tabs>
                <w:tab w:val="left" w:pos="5580"/>
              </w:tabs>
              <w:ind w:firstLine="482"/>
              <w:jc w:val="center"/>
              <w:rPr>
                <w:b/>
                <w:sz w:val="24"/>
              </w:rPr>
            </w:pPr>
          </w:p>
        </w:tc>
        <w:tc>
          <w:tcPr>
            <w:tcW w:w="594" w:type="pct"/>
            <w:vMerge/>
            <w:vAlign w:val="center"/>
          </w:tcPr>
          <w:p w14:paraId="59FD0A60" w14:textId="77777777" w:rsidR="00AA4130" w:rsidRDefault="00AA4130">
            <w:pPr>
              <w:tabs>
                <w:tab w:val="left" w:pos="5580"/>
              </w:tabs>
              <w:ind w:firstLine="482"/>
              <w:jc w:val="center"/>
              <w:rPr>
                <w:b/>
                <w:sz w:val="24"/>
              </w:rPr>
            </w:pPr>
          </w:p>
        </w:tc>
        <w:tc>
          <w:tcPr>
            <w:tcW w:w="491" w:type="pct"/>
            <w:vMerge/>
            <w:vAlign w:val="center"/>
          </w:tcPr>
          <w:p w14:paraId="5B83FE08" w14:textId="77777777" w:rsidR="00AA4130" w:rsidRDefault="00AA4130">
            <w:pPr>
              <w:tabs>
                <w:tab w:val="left" w:pos="5580"/>
              </w:tabs>
              <w:ind w:firstLine="482"/>
              <w:jc w:val="center"/>
              <w:rPr>
                <w:b/>
                <w:sz w:val="24"/>
              </w:rPr>
            </w:pPr>
          </w:p>
        </w:tc>
      </w:tr>
      <w:tr w:rsidR="00AA4130" w14:paraId="0BD45AE9" w14:textId="77777777">
        <w:trPr>
          <w:trHeight w:val="976"/>
          <w:jc w:val="center"/>
        </w:trPr>
        <w:tc>
          <w:tcPr>
            <w:tcW w:w="428" w:type="pct"/>
            <w:vAlign w:val="center"/>
          </w:tcPr>
          <w:p w14:paraId="584D6BDA" w14:textId="77777777" w:rsidR="00AA4130" w:rsidRDefault="00AA4130">
            <w:pPr>
              <w:tabs>
                <w:tab w:val="left" w:pos="5580"/>
              </w:tabs>
              <w:jc w:val="center"/>
              <w:rPr>
                <w:sz w:val="24"/>
              </w:rPr>
            </w:pPr>
          </w:p>
        </w:tc>
        <w:tc>
          <w:tcPr>
            <w:tcW w:w="940" w:type="pct"/>
            <w:vAlign w:val="center"/>
          </w:tcPr>
          <w:p w14:paraId="2D2F8202" w14:textId="77777777" w:rsidR="00AA4130" w:rsidRDefault="00AA4130">
            <w:pPr>
              <w:tabs>
                <w:tab w:val="left" w:pos="5580"/>
              </w:tabs>
              <w:jc w:val="center"/>
              <w:rPr>
                <w:sz w:val="24"/>
              </w:rPr>
            </w:pPr>
          </w:p>
        </w:tc>
        <w:tc>
          <w:tcPr>
            <w:tcW w:w="1046" w:type="pct"/>
            <w:vAlign w:val="center"/>
          </w:tcPr>
          <w:p w14:paraId="129B4B37" w14:textId="77777777" w:rsidR="00AA4130" w:rsidRDefault="00AA4130">
            <w:pPr>
              <w:tabs>
                <w:tab w:val="left" w:pos="5580"/>
              </w:tabs>
              <w:jc w:val="center"/>
              <w:rPr>
                <w:sz w:val="24"/>
              </w:rPr>
            </w:pPr>
          </w:p>
        </w:tc>
        <w:tc>
          <w:tcPr>
            <w:tcW w:w="840" w:type="pct"/>
            <w:vAlign w:val="center"/>
          </w:tcPr>
          <w:p w14:paraId="6AA13134" w14:textId="77777777" w:rsidR="00AA4130" w:rsidRDefault="00AA4130">
            <w:pPr>
              <w:tabs>
                <w:tab w:val="left" w:pos="5580"/>
              </w:tabs>
              <w:jc w:val="center"/>
              <w:rPr>
                <w:sz w:val="24"/>
              </w:rPr>
            </w:pPr>
          </w:p>
        </w:tc>
        <w:tc>
          <w:tcPr>
            <w:tcW w:w="657" w:type="pct"/>
            <w:vAlign w:val="center"/>
          </w:tcPr>
          <w:p w14:paraId="44E988E2" w14:textId="77777777" w:rsidR="00AA4130" w:rsidRDefault="00AA4130">
            <w:pPr>
              <w:tabs>
                <w:tab w:val="left" w:pos="5580"/>
              </w:tabs>
              <w:jc w:val="center"/>
              <w:rPr>
                <w:sz w:val="24"/>
              </w:rPr>
            </w:pPr>
          </w:p>
        </w:tc>
        <w:tc>
          <w:tcPr>
            <w:tcW w:w="594" w:type="pct"/>
            <w:vAlign w:val="center"/>
          </w:tcPr>
          <w:p w14:paraId="4E351CA5" w14:textId="77777777" w:rsidR="00AA4130" w:rsidRDefault="00AA4130">
            <w:pPr>
              <w:tabs>
                <w:tab w:val="left" w:pos="5580"/>
              </w:tabs>
              <w:jc w:val="center"/>
              <w:rPr>
                <w:sz w:val="24"/>
              </w:rPr>
            </w:pPr>
          </w:p>
        </w:tc>
        <w:tc>
          <w:tcPr>
            <w:tcW w:w="491" w:type="pct"/>
            <w:vAlign w:val="center"/>
          </w:tcPr>
          <w:p w14:paraId="6698B7E9" w14:textId="77777777" w:rsidR="00AA4130" w:rsidRDefault="00AA4130">
            <w:pPr>
              <w:tabs>
                <w:tab w:val="left" w:pos="5580"/>
              </w:tabs>
              <w:jc w:val="center"/>
              <w:rPr>
                <w:sz w:val="24"/>
              </w:rPr>
            </w:pPr>
          </w:p>
        </w:tc>
      </w:tr>
    </w:tbl>
    <w:p w14:paraId="6CB05A62" w14:textId="77777777" w:rsidR="00AA4130" w:rsidRDefault="00AA4130">
      <w:pPr>
        <w:autoSpaceDE w:val="0"/>
        <w:autoSpaceDN w:val="0"/>
        <w:adjustRightInd w:val="0"/>
        <w:jc w:val="left"/>
        <w:rPr>
          <w:color w:val="000000"/>
          <w:kern w:val="0"/>
          <w:sz w:val="24"/>
        </w:rPr>
      </w:pPr>
    </w:p>
    <w:p w14:paraId="44885537" w14:textId="77777777" w:rsidR="00AA4130" w:rsidRDefault="00B91F4D">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w:t>
      </w:r>
      <w:r>
        <w:rPr>
          <w:rFonts w:hint="eastAsia"/>
          <w:color w:val="000000"/>
          <w:sz w:val="24"/>
          <w:szCs w:val="20"/>
        </w:rPr>
        <w:t>最后</w:t>
      </w:r>
      <w:r>
        <w:rPr>
          <w:color w:val="000000"/>
          <w:sz w:val="24"/>
          <w:szCs w:val="20"/>
        </w:rPr>
        <w:t>报价应和《最后分项报价表》中的总价相一致。</w:t>
      </w:r>
    </w:p>
    <w:p w14:paraId="4388BE06" w14:textId="77777777" w:rsidR="00AA4130" w:rsidRDefault="00B91F4D">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3D3A034F" w14:textId="77777777" w:rsidR="00AA4130" w:rsidRDefault="00B91F4D">
      <w:pPr>
        <w:tabs>
          <w:tab w:val="left" w:pos="5580"/>
        </w:tabs>
        <w:ind w:firstLineChars="200" w:firstLine="480"/>
        <w:rPr>
          <w:color w:val="000000"/>
          <w:sz w:val="24"/>
          <w:szCs w:val="20"/>
        </w:rPr>
      </w:pPr>
      <w:r>
        <w:rPr>
          <w:color w:val="000000"/>
          <w:sz w:val="24"/>
          <w:szCs w:val="20"/>
        </w:rPr>
        <w:t>3.</w:t>
      </w:r>
      <w:r>
        <w:rPr>
          <w:spacing w:val="-1"/>
          <w:sz w:val="24"/>
        </w:rPr>
        <w:t>此表无需在响应文件中提交，磋商后供应商按磋商小组要求提交</w:t>
      </w:r>
    </w:p>
    <w:p w14:paraId="4AB53684" w14:textId="77777777" w:rsidR="00AA4130" w:rsidRDefault="00AA4130">
      <w:pPr>
        <w:tabs>
          <w:tab w:val="left" w:pos="5580"/>
        </w:tabs>
        <w:ind w:firstLineChars="200" w:firstLine="480"/>
        <w:rPr>
          <w:color w:val="000000"/>
          <w:sz w:val="24"/>
          <w:szCs w:val="20"/>
        </w:rPr>
      </w:pPr>
    </w:p>
    <w:p w14:paraId="759DCFDA" w14:textId="77777777" w:rsidR="00AA4130" w:rsidRDefault="00AA4130">
      <w:pPr>
        <w:autoSpaceDE w:val="0"/>
        <w:autoSpaceDN w:val="0"/>
        <w:adjustRightInd w:val="0"/>
        <w:snapToGrid w:val="0"/>
        <w:spacing w:before="25" w:after="25" w:line="360" w:lineRule="auto"/>
        <w:rPr>
          <w:color w:val="000000"/>
          <w:sz w:val="24"/>
          <w:lang w:val="zh-CN"/>
        </w:rPr>
      </w:pPr>
    </w:p>
    <w:p w14:paraId="423BDC73" w14:textId="77777777" w:rsidR="00AA4130" w:rsidRDefault="00B91F4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D85042B" w14:textId="77777777" w:rsidR="00AA4130" w:rsidRDefault="00B91F4D">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14:paraId="42FD97AC" w14:textId="77777777" w:rsidR="00AA4130" w:rsidRDefault="00B91F4D">
      <w:pPr>
        <w:widowControl/>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5F65744F" w14:textId="0CA3E13F" w:rsidR="00AA4130" w:rsidRPr="00C142B6" w:rsidRDefault="00B91F4D" w:rsidP="00C142B6">
      <w:pPr>
        <w:widowControl/>
        <w:jc w:val="left"/>
        <w:rPr>
          <w:color w:val="000000"/>
          <w:sz w:val="24"/>
          <w:szCs w:val="20"/>
        </w:rPr>
      </w:pPr>
      <w:r>
        <w:t xml:space="preserve"> </w:t>
      </w:r>
      <w:bookmarkEnd w:id="769"/>
    </w:p>
    <w:sectPr w:rsidR="00AA4130" w:rsidRPr="00C142B6">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D6A79" w14:textId="77777777" w:rsidR="00422654" w:rsidRDefault="00422654">
      <w:r>
        <w:separator/>
      </w:r>
    </w:p>
  </w:endnote>
  <w:endnote w:type="continuationSeparator" w:id="0">
    <w:p w14:paraId="74584A66" w14:textId="77777777" w:rsidR="00422654" w:rsidRDefault="00422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Segoe Print"/>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notTrueType/>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icomoon">
    <w:altName w:val="AMGDT"/>
    <w:charset w:val="00"/>
    <w:family w:val="auto"/>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Lucida Console">
    <w:panose1 w:val="020B0609040504020204"/>
    <w:charset w:val="00"/>
    <w:family w:val="modern"/>
    <w:pitch w:val="fixed"/>
    <w:sig w:usb0="8000028F" w:usb1="00001800" w:usb2="00000000" w:usb3="00000000" w:csb0="0000001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4360" w14:textId="77777777" w:rsidR="00AA4130" w:rsidRDefault="00B91F4D">
    <w:pPr>
      <w:pStyle w:val="afb"/>
      <w:framePr w:wrap="around" w:vAnchor="text" w:hAnchor="margin" w:xAlign="center" w:y="1"/>
      <w:rPr>
        <w:rStyle w:val="affa"/>
      </w:rPr>
    </w:pPr>
    <w:r>
      <w:fldChar w:fldCharType="begin"/>
    </w:r>
    <w:r>
      <w:rPr>
        <w:rStyle w:val="affa"/>
      </w:rPr>
      <w:instrText xml:space="preserve">PAGE  </w:instrText>
    </w:r>
    <w:r>
      <w:fldChar w:fldCharType="separate"/>
    </w:r>
    <w:r>
      <w:rPr>
        <w:rStyle w:val="affa"/>
      </w:rPr>
      <w:t>52</w:t>
    </w:r>
    <w:r>
      <w:fldChar w:fldCharType="end"/>
    </w:r>
  </w:p>
  <w:p w14:paraId="79FBA5C5" w14:textId="77777777" w:rsidR="00AA4130" w:rsidRDefault="00AA4130">
    <w:pPr>
      <w:pStyle w:val="afb"/>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D3F1" w14:textId="77777777" w:rsidR="00AA4130" w:rsidRDefault="00AA4130">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5248" w14:textId="77777777" w:rsidR="00AA4130" w:rsidRDefault="00AA4130">
    <w:pPr>
      <w:pStyle w:val="afb"/>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B57E" w14:textId="77777777" w:rsidR="00AA4130" w:rsidRDefault="00AA4130">
    <w:pPr>
      <w:pStyle w:val="afb"/>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740931"/>
    </w:sdtPr>
    <w:sdtEndPr>
      <w:rPr>
        <w:rFonts w:ascii="Times New Roman"/>
      </w:rPr>
    </w:sdtEndPr>
    <w:sdtContent>
      <w:p w14:paraId="654ED6AE" w14:textId="77777777" w:rsidR="00AA4130" w:rsidRDefault="00B91F4D">
        <w:pPr>
          <w:pStyle w:val="afb"/>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C35D63" w:rsidRPr="00C35D63">
          <w:rPr>
            <w:rFonts w:ascii="Times New Roman"/>
            <w:noProof/>
            <w:lang w:val="zh-CN"/>
          </w:rPr>
          <w:t>10</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440998"/>
    </w:sdtPr>
    <w:sdtContent>
      <w:p w14:paraId="2D8EC67C" w14:textId="77777777" w:rsidR="00AA4130" w:rsidRDefault="00B91F4D">
        <w:pPr>
          <w:pStyle w:val="afb"/>
          <w:jc w:val="center"/>
        </w:pPr>
        <w:r>
          <w:fldChar w:fldCharType="begin"/>
        </w:r>
        <w:r>
          <w:instrText>PAGE   \* MERGEFORMAT</w:instrText>
        </w:r>
        <w:r>
          <w:fldChar w:fldCharType="separate"/>
        </w:r>
        <w:r w:rsidR="00C35D63" w:rsidRPr="00C35D63">
          <w:rPr>
            <w:noProof/>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4925" w14:textId="77777777" w:rsidR="009963CC" w:rsidRDefault="009963CC">
    <w:pPr>
      <w:pStyle w:val="afb"/>
      <w:jc w:val="center"/>
    </w:pPr>
    <w:r>
      <w:fldChar w:fldCharType="begin"/>
    </w:r>
    <w:r>
      <w:instrText>PAGE   \* MERGEFORMAT</w:instrText>
    </w:r>
    <w:r>
      <w:fldChar w:fldCharType="separate"/>
    </w:r>
    <w:r w:rsidR="00C35D63" w:rsidRPr="00C35D63">
      <w:rPr>
        <w:noProof/>
        <w:lang w:val="zh-CN"/>
      </w:rPr>
      <w:t>36</w:t>
    </w:r>
    <w:r>
      <w:fldChar w:fldCharType="end"/>
    </w:r>
  </w:p>
  <w:p w14:paraId="27AC1A16" w14:textId="77777777" w:rsidR="009963CC" w:rsidRDefault="009963CC">
    <w:pPr>
      <w:pStyle w:val="afb"/>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049D" w14:textId="77777777" w:rsidR="00AA4130" w:rsidRDefault="00B91F4D">
    <w:pPr>
      <w:pStyle w:val="afb"/>
      <w:framePr w:wrap="around" w:vAnchor="text" w:hAnchor="margin" w:xAlign="right" w:y="1"/>
      <w:rPr>
        <w:rStyle w:val="affa"/>
      </w:rPr>
    </w:pPr>
    <w:r>
      <w:rPr>
        <w:rStyle w:val="affa"/>
      </w:rPr>
      <w:fldChar w:fldCharType="begin"/>
    </w:r>
    <w:r>
      <w:rPr>
        <w:rStyle w:val="affa"/>
      </w:rPr>
      <w:instrText xml:space="preserve">PAGE  </w:instrText>
    </w:r>
    <w:r>
      <w:rPr>
        <w:rStyle w:val="affa"/>
      </w:rPr>
      <w:fldChar w:fldCharType="end"/>
    </w:r>
  </w:p>
  <w:p w14:paraId="32E6BBB3" w14:textId="77777777" w:rsidR="00AA4130" w:rsidRDefault="00AA4130">
    <w:pPr>
      <w:pStyle w:val="afb"/>
      <w:ind w:right="360"/>
    </w:pPr>
  </w:p>
  <w:p w14:paraId="6D9C4525" w14:textId="77777777" w:rsidR="00AA4130" w:rsidRDefault="00AA4130"/>
  <w:p w14:paraId="0CB41912" w14:textId="77777777" w:rsidR="00AA4130" w:rsidRDefault="00AA413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8D97" w14:textId="77777777" w:rsidR="00AA4130" w:rsidRDefault="00AA4130">
    <w:pPr>
      <w:pStyle w:val="afb"/>
    </w:pPr>
  </w:p>
  <w:p w14:paraId="4315CA4A" w14:textId="77777777" w:rsidR="00AA4130" w:rsidRDefault="00AA4130"/>
  <w:p w14:paraId="764B1B6D" w14:textId="77777777" w:rsidR="00AA4130" w:rsidRDefault="00AA413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FE80" w14:textId="77777777" w:rsidR="00AA4130" w:rsidRDefault="00B91F4D">
    <w:pPr>
      <w:pStyle w:val="afb"/>
      <w:framePr w:wrap="around" w:vAnchor="text" w:hAnchor="margin" w:xAlign="right" w:y="1"/>
      <w:rPr>
        <w:rStyle w:val="affa"/>
      </w:rPr>
    </w:pPr>
    <w:r>
      <w:rPr>
        <w:rStyle w:val="affa"/>
      </w:rPr>
      <w:fldChar w:fldCharType="begin"/>
    </w:r>
    <w:r>
      <w:rPr>
        <w:rStyle w:val="affa"/>
      </w:rPr>
      <w:instrText xml:space="preserve">PAGE  </w:instrText>
    </w:r>
    <w:r>
      <w:rPr>
        <w:rStyle w:val="affa"/>
      </w:rPr>
      <w:fldChar w:fldCharType="end"/>
    </w:r>
  </w:p>
  <w:p w14:paraId="68CC3D07" w14:textId="77777777" w:rsidR="00AA4130" w:rsidRDefault="00AA4130">
    <w:pPr>
      <w:pStyle w:val="afb"/>
      <w:ind w:right="360"/>
    </w:pPr>
  </w:p>
  <w:p w14:paraId="7E4E2F26" w14:textId="77777777" w:rsidR="00AA4130" w:rsidRDefault="00AA4130"/>
  <w:p w14:paraId="4F79267E" w14:textId="77777777" w:rsidR="00AA4130" w:rsidRDefault="00AA41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EE494" w14:textId="77777777" w:rsidR="00422654" w:rsidRDefault="00422654">
      <w:r>
        <w:separator/>
      </w:r>
    </w:p>
  </w:footnote>
  <w:footnote w:type="continuationSeparator" w:id="0">
    <w:p w14:paraId="4AAEFA38" w14:textId="77777777" w:rsidR="00422654" w:rsidRDefault="00422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CFBC" w14:textId="77777777" w:rsidR="00AA4130" w:rsidRDefault="00AA4130">
    <w:pPr>
      <w:pStyle w:val="afe"/>
    </w:pPr>
  </w:p>
  <w:p w14:paraId="4F049FF5" w14:textId="77777777" w:rsidR="00AA4130" w:rsidRDefault="00AA4130"/>
  <w:p w14:paraId="5FA93EE1" w14:textId="77777777" w:rsidR="00AA4130" w:rsidRDefault="00AA41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157D" w14:textId="77777777" w:rsidR="00AA4130" w:rsidRDefault="00AA4130">
    <w:pPr>
      <w:pStyle w:val="afe"/>
    </w:pPr>
  </w:p>
  <w:p w14:paraId="16FF5C63" w14:textId="77777777" w:rsidR="00AA4130" w:rsidRDefault="00AA4130"/>
  <w:p w14:paraId="16A40BF3" w14:textId="77777777" w:rsidR="00AA4130" w:rsidRDefault="00AA413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A427" w14:textId="77777777" w:rsidR="00AA4130" w:rsidRDefault="00AA4130">
    <w:pPr>
      <w:pStyle w:val="afe"/>
    </w:pPr>
  </w:p>
  <w:p w14:paraId="3C5F3586" w14:textId="77777777" w:rsidR="00AA4130" w:rsidRDefault="00AA4130"/>
  <w:p w14:paraId="6BCC8157" w14:textId="77777777" w:rsidR="00AA4130" w:rsidRDefault="00AA413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75C9D" w14:textId="77777777" w:rsidR="00AA4130" w:rsidRDefault="00AA4130">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FB8D0F"/>
    <w:multiLevelType w:val="singleLevel"/>
    <w:tmpl w:val="F5FB8D0F"/>
    <w:lvl w:ilvl="0">
      <w:start w:val="5"/>
      <w:numFmt w:val="chineseCounting"/>
      <w:suff w:val="nothing"/>
      <w:lvlText w:val="%1、"/>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986E202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134" w:hanging="566"/>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sz w:val="24"/>
        <w:szCs w:val="24"/>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2695B6F"/>
    <w:multiLevelType w:val="multilevel"/>
    <w:tmpl w:val="22695B6F"/>
    <w:lvl w:ilvl="0">
      <w:start w:val="1"/>
      <w:numFmt w:val="decimal"/>
      <w:pStyle w:val="a6"/>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F7CE7EB"/>
    <w:multiLevelType w:val="singleLevel"/>
    <w:tmpl w:val="2F7CE7EB"/>
    <w:lvl w:ilvl="0">
      <w:start w:val="2"/>
      <w:numFmt w:val="chineseCounting"/>
      <w:suff w:val="nothing"/>
      <w:lvlText w:val="%1、"/>
      <w:lvlJc w:val="left"/>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40C7DB3"/>
    <w:multiLevelType w:val="multilevel"/>
    <w:tmpl w:val="340C7DB3"/>
    <w:lvl w:ilvl="0">
      <w:start w:val="1"/>
      <w:numFmt w:val="japaneseCounting"/>
      <w:lvlText w:val="（%1）"/>
      <w:lvlJc w:val="left"/>
      <w:pPr>
        <w:tabs>
          <w:tab w:val="left" w:pos="1438"/>
        </w:tabs>
        <w:ind w:left="1438" w:hanging="720"/>
      </w:pPr>
    </w:lvl>
    <w:lvl w:ilvl="1">
      <w:start w:val="1"/>
      <w:numFmt w:val="lowerLetter"/>
      <w:lvlText w:val="%2)"/>
      <w:lvlJc w:val="left"/>
      <w:pPr>
        <w:tabs>
          <w:tab w:val="left" w:pos="1558"/>
        </w:tabs>
        <w:ind w:left="1558" w:hanging="420"/>
      </w:pPr>
    </w:lvl>
    <w:lvl w:ilvl="2">
      <w:start w:val="1"/>
      <w:numFmt w:val="lowerRoman"/>
      <w:lvlText w:val="%3."/>
      <w:lvlJc w:val="right"/>
      <w:pPr>
        <w:tabs>
          <w:tab w:val="left" w:pos="1978"/>
        </w:tabs>
        <w:ind w:left="1978" w:hanging="420"/>
      </w:pPr>
    </w:lvl>
    <w:lvl w:ilvl="3">
      <w:start w:val="1"/>
      <w:numFmt w:val="decimal"/>
      <w:lvlText w:val="%4."/>
      <w:lvlJc w:val="left"/>
      <w:pPr>
        <w:tabs>
          <w:tab w:val="left" w:pos="2398"/>
        </w:tabs>
        <w:ind w:left="2398" w:hanging="420"/>
      </w:pPr>
    </w:lvl>
    <w:lvl w:ilvl="4">
      <w:start w:val="1"/>
      <w:numFmt w:val="lowerLetter"/>
      <w:lvlText w:val="%5)"/>
      <w:lvlJc w:val="left"/>
      <w:pPr>
        <w:tabs>
          <w:tab w:val="left" w:pos="2818"/>
        </w:tabs>
        <w:ind w:left="2818" w:hanging="420"/>
      </w:pPr>
    </w:lvl>
    <w:lvl w:ilvl="5">
      <w:start w:val="1"/>
      <w:numFmt w:val="lowerRoman"/>
      <w:lvlText w:val="%6."/>
      <w:lvlJc w:val="right"/>
      <w:pPr>
        <w:tabs>
          <w:tab w:val="left" w:pos="3238"/>
        </w:tabs>
        <w:ind w:left="3238" w:hanging="420"/>
      </w:pPr>
    </w:lvl>
    <w:lvl w:ilvl="6">
      <w:start w:val="1"/>
      <w:numFmt w:val="decimal"/>
      <w:lvlText w:val="%7."/>
      <w:lvlJc w:val="left"/>
      <w:pPr>
        <w:tabs>
          <w:tab w:val="left" w:pos="3658"/>
        </w:tabs>
        <w:ind w:left="3658" w:hanging="420"/>
      </w:pPr>
    </w:lvl>
    <w:lvl w:ilvl="7">
      <w:start w:val="1"/>
      <w:numFmt w:val="lowerLetter"/>
      <w:lvlText w:val="%8)"/>
      <w:lvlJc w:val="left"/>
      <w:pPr>
        <w:tabs>
          <w:tab w:val="left" w:pos="4078"/>
        </w:tabs>
        <w:ind w:left="4078" w:hanging="420"/>
      </w:pPr>
    </w:lvl>
    <w:lvl w:ilvl="8">
      <w:start w:val="1"/>
      <w:numFmt w:val="lowerRoman"/>
      <w:lvlText w:val="%9."/>
      <w:lvlJc w:val="right"/>
      <w:pPr>
        <w:tabs>
          <w:tab w:val="left" w:pos="4498"/>
        </w:tabs>
        <w:ind w:left="4498" w:hanging="420"/>
      </w:pPr>
    </w:lvl>
  </w:abstractNum>
  <w:abstractNum w:abstractNumId="17" w15:restartNumberingAfterBreak="0">
    <w:nsid w:val="37FC7931"/>
    <w:multiLevelType w:val="multilevel"/>
    <w:tmpl w:val="37FC7931"/>
    <w:lvl w:ilvl="0">
      <w:start w:val="1"/>
      <w:numFmt w:val="upperLetter"/>
      <w:suff w:val="nothing"/>
      <w:lvlText w:val="%1)"/>
      <w:lvlJc w:val="left"/>
      <w:pPr>
        <w:ind w:left="-3" w:firstLine="0"/>
      </w:pPr>
    </w:lvl>
    <w:lvl w:ilvl="1">
      <w:start w:val="1"/>
      <w:numFmt w:val="decimal"/>
      <w:lvlText w:val="%2."/>
      <w:lvlJc w:val="left"/>
      <w:pPr>
        <w:tabs>
          <w:tab w:val="left" w:pos="1440"/>
        </w:tabs>
        <w:ind w:left="1437" w:hanging="360"/>
      </w:pPr>
    </w:lvl>
    <w:lvl w:ilvl="2">
      <w:start w:val="1"/>
      <w:numFmt w:val="decimal"/>
      <w:lvlText w:val="%3."/>
      <w:lvlJc w:val="left"/>
      <w:pPr>
        <w:tabs>
          <w:tab w:val="left" w:pos="2160"/>
        </w:tabs>
        <w:ind w:left="2157" w:hanging="360"/>
      </w:pPr>
    </w:lvl>
    <w:lvl w:ilvl="3">
      <w:start w:val="1"/>
      <w:numFmt w:val="decimal"/>
      <w:lvlText w:val="%4."/>
      <w:lvlJc w:val="left"/>
      <w:pPr>
        <w:tabs>
          <w:tab w:val="left" w:pos="2880"/>
        </w:tabs>
        <w:ind w:left="2877" w:hanging="360"/>
      </w:pPr>
    </w:lvl>
    <w:lvl w:ilvl="4">
      <w:start w:val="1"/>
      <w:numFmt w:val="decimal"/>
      <w:lvlText w:val="%5."/>
      <w:lvlJc w:val="left"/>
      <w:pPr>
        <w:tabs>
          <w:tab w:val="left" w:pos="3600"/>
        </w:tabs>
        <w:ind w:left="3597" w:hanging="360"/>
      </w:pPr>
    </w:lvl>
    <w:lvl w:ilvl="5">
      <w:start w:val="1"/>
      <w:numFmt w:val="decimal"/>
      <w:lvlText w:val="%6."/>
      <w:lvlJc w:val="left"/>
      <w:pPr>
        <w:tabs>
          <w:tab w:val="left" w:pos="4320"/>
        </w:tabs>
        <w:ind w:left="4317" w:hanging="360"/>
      </w:pPr>
    </w:lvl>
    <w:lvl w:ilvl="6">
      <w:start w:val="1"/>
      <w:numFmt w:val="decimal"/>
      <w:lvlText w:val="%7."/>
      <w:lvlJc w:val="left"/>
      <w:pPr>
        <w:tabs>
          <w:tab w:val="left" w:pos="5040"/>
        </w:tabs>
        <w:ind w:left="5037" w:hanging="360"/>
      </w:pPr>
    </w:lvl>
    <w:lvl w:ilvl="7">
      <w:start w:val="1"/>
      <w:numFmt w:val="decimal"/>
      <w:lvlText w:val="%8."/>
      <w:lvlJc w:val="left"/>
      <w:pPr>
        <w:tabs>
          <w:tab w:val="left" w:pos="5760"/>
        </w:tabs>
        <w:ind w:left="5757" w:hanging="360"/>
      </w:pPr>
    </w:lvl>
    <w:lvl w:ilvl="8">
      <w:start w:val="1"/>
      <w:numFmt w:val="decimal"/>
      <w:lvlText w:val="%9."/>
      <w:lvlJc w:val="left"/>
      <w:pPr>
        <w:tabs>
          <w:tab w:val="left" w:pos="6480"/>
        </w:tabs>
        <w:ind w:left="6477" w:hanging="360"/>
      </w:pPr>
    </w:lvl>
  </w:abstractNum>
  <w:abstractNum w:abstractNumId="1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9" w15:restartNumberingAfterBreak="0">
    <w:nsid w:val="61CE1E64"/>
    <w:multiLevelType w:val="singleLevel"/>
    <w:tmpl w:val="61CE1E64"/>
    <w:lvl w:ilvl="0">
      <w:start w:val="14"/>
      <w:numFmt w:val="chineseCounting"/>
      <w:suff w:val="nothing"/>
      <w:lvlText w:val="%1、"/>
      <w:lvlJc w:val="left"/>
      <w:rPr>
        <w:rFonts w:hint="eastAsia"/>
      </w:rPr>
    </w:lvl>
  </w:abstractNum>
  <w:abstractNum w:abstractNumId="20" w15:restartNumberingAfterBreak="0">
    <w:nsid w:val="6D982743"/>
    <w:multiLevelType w:val="multilevel"/>
    <w:tmpl w:val="7E68E0B8"/>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73BF19A2"/>
    <w:multiLevelType w:val="multilevel"/>
    <w:tmpl w:val="D7D0C826"/>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1958832314">
    <w:abstractNumId w:val="5"/>
  </w:num>
  <w:num w:numId="2" w16cid:durableId="408502967">
    <w:abstractNumId w:val="8"/>
  </w:num>
  <w:num w:numId="3" w16cid:durableId="1337658178">
    <w:abstractNumId w:val="2"/>
  </w:num>
  <w:num w:numId="4" w16cid:durableId="294604200">
    <w:abstractNumId w:val="6"/>
  </w:num>
  <w:num w:numId="5" w16cid:durableId="1924757428">
    <w:abstractNumId w:val="4"/>
  </w:num>
  <w:num w:numId="6" w16cid:durableId="1701391451">
    <w:abstractNumId w:val="3"/>
  </w:num>
  <w:num w:numId="7" w16cid:durableId="884028239">
    <w:abstractNumId w:val="10"/>
  </w:num>
  <w:num w:numId="8" w16cid:durableId="87896179">
    <w:abstractNumId w:val="7"/>
  </w:num>
  <w:num w:numId="9" w16cid:durableId="812601198">
    <w:abstractNumId w:val="1"/>
  </w:num>
  <w:num w:numId="10" w16cid:durableId="305476997">
    <w:abstractNumId w:val="11"/>
  </w:num>
  <w:num w:numId="11" w16cid:durableId="2005086579">
    <w:abstractNumId w:val="12"/>
  </w:num>
  <w:num w:numId="12" w16cid:durableId="6880696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8134104">
    <w:abstractNumId w:val="15"/>
  </w:num>
  <w:num w:numId="14" w16cid:durableId="763451514">
    <w:abstractNumId w:val="9"/>
  </w:num>
  <w:num w:numId="15" w16cid:durableId="2138066573">
    <w:abstractNumId w:val="20"/>
  </w:num>
  <w:num w:numId="16" w16cid:durableId="1385370503">
    <w:abstractNumId w:val="14"/>
  </w:num>
  <w:num w:numId="17" w16cid:durableId="2133861988">
    <w:abstractNumId w:val="21"/>
  </w:num>
  <w:num w:numId="18" w16cid:durableId="672610947">
    <w:abstractNumId w:val="13"/>
  </w:num>
  <w:num w:numId="19" w16cid:durableId="1134640037">
    <w:abstractNumId w:val="19"/>
  </w:num>
  <w:num w:numId="20" w16cid:durableId="999891171">
    <w:abstractNumId w:val="18"/>
  </w:num>
  <w:num w:numId="21" w16cid:durableId="1897545931">
    <w:abstractNumId w:val="17"/>
  </w:num>
  <w:num w:numId="22" w16cid:durableId="80177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OGUzMWJiNzU4ZDQ4YmM4MDBkZGZmYTZiMTQwY2UxNjc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A5D"/>
    <w:rsid w:val="00002D16"/>
    <w:rsid w:val="00002F3D"/>
    <w:rsid w:val="00002FE1"/>
    <w:rsid w:val="000031CE"/>
    <w:rsid w:val="00003279"/>
    <w:rsid w:val="00003711"/>
    <w:rsid w:val="00003804"/>
    <w:rsid w:val="000039FD"/>
    <w:rsid w:val="00003A29"/>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63"/>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292"/>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4CF"/>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0DB"/>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6AE"/>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8B"/>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8F9"/>
    <w:rsid w:val="0004597F"/>
    <w:rsid w:val="00045A76"/>
    <w:rsid w:val="00045A84"/>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9DF"/>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748"/>
    <w:rsid w:val="000649EC"/>
    <w:rsid w:val="00064CB7"/>
    <w:rsid w:val="00064E78"/>
    <w:rsid w:val="00065020"/>
    <w:rsid w:val="00065121"/>
    <w:rsid w:val="00065240"/>
    <w:rsid w:val="00065259"/>
    <w:rsid w:val="000653E0"/>
    <w:rsid w:val="0006564E"/>
    <w:rsid w:val="000659A7"/>
    <w:rsid w:val="00065B6B"/>
    <w:rsid w:val="00065C44"/>
    <w:rsid w:val="00065FDC"/>
    <w:rsid w:val="000660C2"/>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9A0"/>
    <w:rsid w:val="00073C70"/>
    <w:rsid w:val="00074113"/>
    <w:rsid w:val="00074147"/>
    <w:rsid w:val="000741D2"/>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351"/>
    <w:rsid w:val="00080443"/>
    <w:rsid w:val="00080519"/>
    <w:rsid w:val="000805BC"/>
    <w:rsid w:val="00080608"/>
    <w:rsid w:val="00080982"/>
    <w:rsid w:val="000809DF"/>
    <w:rsid w:val="00080C51"/>
    <w:rsid w:val="00081030"/>
    <w:rsid w:val="00081713"/>
    <w:rsid w:val="000817A1"/>
    <w:rsid w:val="00081948"/>
    <w:rsid w:val="00081B80"/>
    <w:rsid w:val="00082322"/>
    <w:rsid w:val="0008234E"/>
    <w:rsid w:val="00082377"/>
    <w:rsid w:val="00082994"/>
    <w:rsid w:val="00083082"/>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3B1"/>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ED"/>
    <w:rsid w:val="00085AF9"/>
    <w:rsid w:val="00085B15"/>
    <w:rsid w:val="00085C48"/>
    <w:rsid w:val="00085D2A"/>
    <w:rsid w:val="00085D4B"/>
    <w:rsid w:val="00085D71"/>
    <w:rsid w:val="00085F6D"/>
    <w:rsid w:val="0008601C"/>
    <w:rsid w:val="00086020"/>
    <w:rsid w:val="000861B9"/>
    <w:rsid w:val="000861C0"/>
    <w:rsid w:val="0008620D"/>
    <w:rsid w:val="0008626C"/>
    <w:rsid w:val="000862C1"/>
    <w:rsid w:val="00086927"/>
    <w:rsid w:val="00086998"/>
    <w:rsid w:val="00086C03"/>
    <w:rsid w:val="00086EFE"/>
    <w:rsid w:val="00087001"/>
    <w:rsid w:val="00087282"/>
    <w:rsid w:val="00087C66"/>
    <w:rsid w:val="00087D11"/>
    <w:rsid w:val="00087DE9"/>
    <w:rsid w:val="000902F4"/>
    <w:rsid w:val="000904B2"/>
    <w:rsid w:val="00090738"/>
    <w:rsid w:val="00090850"/>
    <w:rsid w:val="00090926"/>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3F"/>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62"/>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1D"/>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170"/>
    <w:rsid w:val="000A721F"/>
    <w:rsid w:val="000A72B1"/>
    <w:rsid w:val="000A77E9"/>
    <w:rsid w:val="000A79A7"/>
    <w:rsid w:val="000A7AB6"/>
    <w:rsid w:val="000A7ACC"/>
    <w:rsid w:val="000A7D7F"/>
    <w:rsid w:val="000B0123"/>
    <w:rsid w:val="000B0141"/>
    <w:rsid w:val="000B036A"/>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4A0"/>
    <w:rsid w:val="000B2535"/>
    <w:rsid w:val="000B2E06"/>
    <w:rsid w:val="000B2E78"/>
    <w:rsid w:val="000B2F43"/>
    <w:rsid w:val="000B330A"/>
    <w:rsid w:val="000B3874"/>
    <w:rsid w:val="000B394D"/>
    <w:rsid w:val="000B3A22"/>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54C"/>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AA0"/>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5C4"/>
    <w:rsid w:val="000C692E"/>
    <w:rsid w:val="000C69D5"/>
    <w:rsid w:val="000C6D78"/>
    <w:rsid w:val="000C6EBF"/>
    <w:rsid w:val="000C6F06"/>
    <w:rsid w:val="000C70D6"/>
    <w:rsid w:val="000C7581"/>
    <w:rsid w:val="000C76DD"/>
    <w:rsid w:val="000C7CAA"/>
    <w:rsid w:val="000C7E46"/>
    <w:rsid w:val="000C7EAD"/>
    <w:rsid w:val="000D006A"/>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6E5"/>
    <w:rsid w:val="000E1859"/>
    <w:rsid w:val="000E1C30"/>
    <w:rsid w:val="000E1CCF"/>
    <w:rsid w:val="000E1F55"/>
    <w:rsid w:val="000E208B"/>
    <w:rsid w:val="000E2595"/>
    <w:rsid w:val="000E2961"/>
    <w:rsid w:val="000E2A71"/>
    <w:rsid w:val="000E2C27"/>
    <w:rsid w:val="000E2CC2"/>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2C"/>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606"/>
    <w:rsid w:val="000E776B"/>
    <w:rsid w:val="000E77B6"/>
    <w:rsid w:val="000E7838"/>
    <w:rsid w:val="000E7901"/>
    <w:rsid w:val="000E7910"/>
    <w:rsid w:val="000E795C"/>
    <w:rsid w:val="000E79AC"/>
    <w:rsid w:val="000E7A0C"/>
    <w:rsid w:val="000E7AF9"/>
    <w:rsid w:val="000E7C99"/>
    <w:rsid w:val="000E7EFD"/>
    <w:rsid w:val="000F0028"/>
    <w:rsid w:val="000F00E1"/>
    <w:rsid w:val="000F01E6"/>
    <w:rsid w:val="000F0397"/>
    <w:rsid w:val="000F0873"/>
    <w:rsid w:val="000F0979"/>
    <w:rsid w:val="000F0B07"/>
    <w:rsid w:val="000F0B3B"/>
    <w:rsid w:val="000F0C34"/>
    <w:rsid w:val="000F0C76"/>
    <w:rsid w:val="000F0D7A"/>
    <w:rsid w:val="000F0E42"/>
    <w:rsid w:val="000F17AF"/>
    <w:rsid w:val="000F181A"/>
    <w:rsid w:val="000F2136"/>
    <w:rsid w:val="000F229F"/>
    <w:rsid w:val="000F2348"/>
    <w:rsid w:val="000F2381"/>
    <w:rsid w:val="000F240D"/>
    <w:rsid w:val="000F2592"/>
    <w:rsid w:val="000F262B"/>
    <w:rsid w:val="000F37A3"/>
    <w:rsid w:val="000F3843"/>
    <w:rsid w:val="000F385E"/>
    <w:rsid w:val="000F3C91"/>
    <w:rsid w:val="000F3D72"/>
    <w:rsid w:val="000F42A6"/>
    <w:rsid w:val="000F4378"/>
    <w:rsid w:val="000F43EF"/>
    <w:rsid w:val="000F44ED"/>
    <w:rsid w:val="000F463B"/>
    <w:rsid w:val="000F470E"/>
    <w:rsid w:val="000F4813"/>
    <w:rsid w:val="000F4DBC"/>
    <w:rsid w:val="000F4F02"/>
    <w:rsid w:val="000F4F39"/>
    <w:rsid w:val="000F4FC2"/>
    <w:rsid w:val="000F4FF0"/>
    <w:rsid w:val="000F50E7"/>
    <w:rsid w:val="000F512F"/>
    <w:rsid w:val="000F5225"/>
    <w:rsid w:val="000F527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6EE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AA9"/>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799"/>
    <w:rsid w:val="00104823"/>
    <w:rsid w:val="001048BF"/>
    <w:rsid w:val="001049C9"/>
    <w:rsid w:val="00104AC6"/>
    <w:rsid w:val="00104C7F"/>
    <w:rsid w:val="00104E4C"/>
    <w:rsid w:val="00104EA1"/>
    <w:rsid w:val="001050C4"/>
    <w:rsid w:val="001051DA"/>
    <w:rsid w:val="00105422"/>
    <w:rsid w:val="00105502"/>
    <w:rsid w:val="00106284"/>
    <w:rsid w:val="0010635B"/>
    <w:rsid w:val="00106636"/>
    <w:rsid w:val="00106A5A"/>
    <w:rsid w:val="00106D64"/>
    <w:rsid w:val="00106E02"/>
    <w:rsid w:val="00107187"/>
    <w:rsid w:val="0010737A"/>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92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AAA"/>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2B5"/>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CE9"/>
    <w:rsid w:val="00123D15"/>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C74"/>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89B"/>
    <w:rsid w:val="00143A06"/>
    <w:rsid w:val="00143A90"/>
    <w:rsid w:val="00143E6D"/>
    <w:rsid w:val="00144073"/>
    <w:rsid w:val="00144744"/>
    <w:rsid w:val="00144904"/>
    <w:rsid w:val="00144DFB"/>
    <w:rsid w:val="00145102"/>
    <w:rsid w:val="00145206"/>
    <w:rsid w:val="001452BA"/>
    <w:rsid w:val="0014531D"/>
    <w:rsid w:val="0014535E"/>
    <w:rsid w:val="001453CC"/>
    <w:rsid w:val="00145496"/>
    <w:rsid w:val="001454C9"/>
    <w:rsid w:val="001455F5"/>
    <w:rsid w:val="001456A7"/>
    <w:rsid w:val="00145BFC"/>
    <w:rsid w:val="00145C2B"/>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2A6"/>
    <w:rsid w:val="001523EE"/>
    <w:rsid w:val="00152731"/>
    <w:rsid w:val="00152850"/>
    <w:rsid w:val="0015290E"/>
    <w:rsid w:val="00152991"/>
    <w:rsid w:val="00152ABC"/>
    <w:rsid w:val="00152BAC"/>
    <w:rsid w:val="00152FE4"/>
    <w:rsid w:val="001532A4"/>
    <w:rsid w:val="001537A4"/>
    <w:rsid w:val="001537D0"/>
    <w:rsid w:val="00153B7D"/>
    <w:rsid w:val="00153BC8"/>
    <w:rsid w:val="00153BDD"/>
    <w:rsid w:val="00153F15"/>
    <w:rsid w:val="00154401"/>
    <w:rsid w:val="001545AD"/>
    <w:rsid w:val="00154682"/>
    <w:rsid w:val="001547EA"/>
    <w:rsid w:val="001547F6"/>
    <w:rsid w:val="00154E2A"/>
    <w:rsid w:val="00154E60"/>
    <w:rsid w:val="00155202"/>
    <w:rsid w:val="0015538F"/>
    <w:rsid w:val="00155434"/>
    <w:rsid w:val="00155982"/>
    <w:rsid w:val="001564FC"/>
    <w:rsid w:val="0015676E"/>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2E"/>
    <w:rsid w:val="0016223A"/>
    <w:rsid w:val="001623B5"/>
    <w:rsid w:val="001624B5"/>
    <w:rsid w:val="001627F3"/>
    <w:rsid w:val="001629D3"/>
    <w:rsid w:val="00162A22"/>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0B"/>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28C"/>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8E8"/>
    <w:rsid w:val="00174952"/>
    <w:rsid w:val="001749EC"/>
    <w:rsid w:val="00174B65"/>
    <w:rsid w:val="00174B82"/>
    <w:rsid w:val="00174D35"/>
    <w:rsid w:val="00174E1D"/>
    <w:rsid w:val="00175660"/>
    <w:rsid w:val="00175843"/>
    <w:rsid w:val="001759C5"/>
    <w:rsid w:val="00175AB8"/>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35"/>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2F15"/>
    <w:rsid w:val="00183026"/>
    <w:rsid w:val="001834AA"/>
    <w:rsid w:val="001835E4"/>
    <w:rsid w:val="001835F6"/>
    <w:rsid w:val="001838C6"/>
    <w:rsid w:val="00183935"/>
    <w:rsid w:val="0018397D"/>
    <w:rsid w:val="00183A51"/>
    <w:rsid w:val="00183A60"/>
    <w:rsid w:val="00183B57"/>
    <w:rsid w:val="00183DFC"/>
    <w:rsid w:val="00183E15"/>
    <w:rsid w:val="00184004"/>
    <w:rsid w:val="00184171"/>
    <w:rsid w:val="00184298"/>
    <w:rsid w:val="0018466C"/>
    <w:rsid w:val="001846ED"/>
    <w:rsid w:val="001849ED"/>
    <w:rsid w:val="00184B0F"/>
    <w:rsid w:val="00184BC3"/>
    <w:rsid w:val="00184DC3"/>
    <w:rsid w:val="00184F04"/>
    <w:rsid w:val="00184F25"/>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DA7"/>
    <w:rsid w:val="00193E32"/>
    <w:rsid w:val="00194050"/>
    <w:rsid w:val="00194200"/>
    <w:rsid w:val="00194427"/>
    <w:rsid w:val="001944C6"/>
    <w:rsid w:val="001948CB"/>
    <w:rsid w:val="00194C53"/>
    <w:rsid w:val="00194D42"/>
    <w:rsid w:val="00194D65"/>
    <w:rsid w:val="001950C6"/>
    <w:rsid w:val="001950D1"/>
    <w:rsid w:val="00195225"/>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6EEC"/>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421"/>
    <w:rsid w:val="001A25C9"/>
    <w:rsid w:val="001A27B9"/>
    <w:rsid w:val="001A27E8"/>
    <w:rsid w:val="001A287C"/>
    <w:rsid w:val="001A292A"/>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4A"/>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575"/>
    <w:rsid w:val="001B28F9"/>
    <w:rsid w:val="001B2A06"/>
    <w:rsid w:val="001B2B9D"/>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513"/>
    <w:rsid w:val="001B45B1"/>
    <w:rsid w:val="001B47AF"/>
    <w:rsid w:val="001B49F0"/>
    <w:rsid w:val="001B4F36"/>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44E"/>
    <w:rsid w:val="001C0850"/>
    <w:rsid w:val="001C0AB3"/>
    <w:rsid w:val="001C1461"/>
    <w:rsid w:val="001C167B"/>
    <w:rsid w:val="001C172A"/>
    <w:rsid w:val="001C1A12"/>
    <w:rsid w:val="001C1AE9"/>
    <w:rsid w:val="001C1B8B"/>
    <w:rsid w:val="001C1E53"/>
    <w:rsid w:val="001C2123"/>
    <w:rsid w:val="001C2145"/>
    <w:rsid w:val="001C23A8"/>
    <w:rsid w:val="001C255E"/>
    <w:rsid w:val="001C2695"/>
    <w:rsid w:val="001C29BE"/>
    <w:rsid w:val="001C2DCD"/>
    <w:rsid w:val="001C2E41"/>
    <w:rsid w:val="001C2ED2"/>
    <w:rsid w:val="001C2F65"/>
    <w:rsid w:val="001C2FC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284"/>
    <w:rsid w:val="001D25CA"/>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0BE"/>
    <w:rsid w:val="001D614E"/>
    <w:rsid w:val="001D6399"/>
    <w:rsid w:val="001D66FE"/>
    <w:rsid w:val="001D6988"/>
    <w:rsid w:val="001D69C3"/>
    <w:rsid w:val="001D7003"/>
    <w:rsid w:val="001D709A"/>
    <w:rsid w:val="001D73D2"/>
    <w:rsid w:val="001D7969"/>
    <w:rsid w:val="001D7B11"/>
    <w:rsid w:val="001D7B71"/>
    <w:rsid w:val="001D7C04"/>
    <w:rsid w:val="001D7D1B"/>
    <w:rsid w:val="001D7EBE"/>
    <w:rsid w:val="001E0074"/>
    <w:rsid w:val="001E01D0"/>
    <w:rsid w:val="001E0327"/>
    <w:rsid w:val="001E0334"/>
    <w:rsid w:val="001E058F"/>
    <w:rsid w:val="001E0621"/>
    <w:rsid w:val="001E0666"/>
    <w:rsid w:val="001E080E"/>
    <w:rsid w:val="001E09DD"/>
    <w:rsid w:val="001E0B3E"/>
    <w:rsid w:val="001E0B9A"/>
    <w:rsid w:val="001E0C8D"/>
    <w:rsid w:val="001E0D6F"/>
    <w:rsid w:val="001E0FFD"/>
    <w:rsid w:val="001E1087"/>
    <w:rsid w:val="001E10CD"/>
    <w:rsid w:val="001E13DC"/>
    <w:rsid w:val="001E141A"/>
    <w:rsid w:val="001E184D"/>
    <w:rsid w:val="001E19E2"/>
    <w:rsid w:val="001E1D03"/>
    <w:rsid w:val="001E1D1A"/>
    <w:rsid w:val="001E1D45"/>
    <w:rsid w:val="001E1E94"/>
    <w:rsid w:val="001E20F2"/>
    <w:rsid w:val="001E226B"/>
    <w:rsid w:val="001E226D"/>
    <w:rsid w:val="001E2280"/>
    <w:rsid w:val="001E22C8"/>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773"/>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27B"/>
    <w:rsid w:val="001F2402"/>
    <w:rsid w:val="001F28AA"/>
    <w:rsid w:val="001F2AB7"/>
    <w:rsid w:val="001F3246"/>
    <w:rsid w:val="001F32F7"/>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B4F"/>
    <w:rsid w:val="00200FFD"/>
    <w:rsid w:val="00201195"/>
    <w:rsid w:val="002013FB"/>
    <w:rsid w:val="0020150D"/>
    <w:rsid w:val="00201870"/>
    <w:rsid w:val="002019EA"/>
    <w:rsid w:val="002021B4"/>
    <w:rsid w:val="00202316"/>
    <w:rsid w:val="002023D4"/>
    <w:rsid w:val="002025B4"/>
    <w:rsid w:val="00202B06"/>
    <w:rsid w:val="00202B44"/>
    <w:rsid w:val="0020305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C71"/>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0B1"/>
    <w:rsid w:val="00214137"/>
    <w:rsid w:val="002141E2"/>
    <w:rsid w:val="00214368"/>
    <w:rsid w:val="00214647"/>
    <w:rsid w:val="00214B2B"/>
    <w:rsid w:val="00214D0B"/>
    <w:rsid w:val="00214F86"/>
    <w:rsid w:val="00214FA6"/>
    <w:rsid w:val="0021509C"/>
    <w:rsid w:val="002152AD"/>
    <w:rsid w:val="00215476"/>
    <w:rsid w:val="0021554A"/>
    <w:rsid w:val="00215CA5"/>
    <w:rsid w:val="0021618E"/>
    <w:rsid w:val="002161B4"/>
    <w:rsid w:val="00216642"/>
    <w:rsid w:val="002166AF"/>
    <w:rsid w:val="002167D9"/>
    <w:rsid w:val="00216A22"/>
    <w:rsid w:val="00216E59"/>
    <w:rsid w:val="00216EEC"/>
    <w:rsid w:val="00216F78"/>
    <w:rsid w:val="00217078"/>
    <w:rsid w:val="00217445"/>
    <w:rsid w:val="00217617"/>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A7"/>
    <w:rsid w:val="002249DA"/>
    <w:rsid w:val="00224B15"/>
    <w:rsid w:val="00224D6D"/>
    <w:rsid w:val="00224F15"/>
    <w:rsid w:val="00225109"/>
    <w:rsid w:val="0022510C"/>
    <w:rsid w:val="0022517F"/>
    <w:rsid w:val="002252B0"/>
    <w:rsid w:val="002252B3"/>
    <w:rsid w:val="00225326"/>
    <w:rsid w:val="00225377"/>
    <w:rsid w:val="00225384"/>
    <w:rsid w:val="002253C2"/>
    <w:rsid w:val="0022558D"/>
    <w:rsid w:val="0022562C"/>
    <w:rsid w:val="002256A6"/>
    <w:rsid w:val="002258FF"/>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39"/>
    <w:rsid w:val="0023107A"/>
    <w:rsid w:val="0023108B"/>
    <w:rsid w:val="0023109B"/>
    <w:rsid w:val="002313D6"/>
    <w:rsid w:val="0023145D"/>
    <w:rsid w:val="00231658"/>
    <w:rsid w:val="002316B7"/>
    <w:rsid w:val="0023181F"/>
    <w:rsid w:val="00231E6F"/>
    <w:rsid w:val="00231F45"/>
    <w:rsid w:val="00231F9E"/>
    <w:rsid w:val="00231FFD"/>
    <w:rsid w:val="00232100"/>
    <w:rsid w:val="002324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1D"/>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0FB3"/>
    <w:rsid w:val="0024101A"/>
    <w:rsid w:val="002412CB"/>
    <w:rsid w:val="002412ED"/>
    <w:rsid w:val="002412F8"/>
    <w:rsid w:val="00241447"/>
    <w:rsid w:val="0024168E"/>
    <w:rsid w:val="00241690"/>
    <w:rsid w:val="0024172C"/>
    <w:rsid w:val="00241803"/>
    <w:rsid w:val="00241A6C"/>
    <w:rsid w:val="00241B38"/>
    <w:rsid w:val="00241C11"/>
    <w:rsid w:val="00241CC9"/>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448"/>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9E5"/>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1BD"/>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01"/>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41"/>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19"/>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3B0"/>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93"/>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5F3"/>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27D"/>
    <w:rsid w:val="002932C5"/>
    <w:rsid w:val="00293497"/>
    <w:rsid w:val="00293919"/>
    <w:rsid w:val="002939AF"/>
    <w:rsid w:val="00293BA4"/>
    <w:rsid w:val="00293BCF"/>
    <w:rsid w:val="00293D57"/>
    <w:rsid w:val="00293F96"/>
    <w:rsid w:val="0029467E"/>
    <w:rsid w:val="00294B02"/>
    <w:rsid w:val="00294C2C"/>
    <w:rsid w:val="00294EEB"/>
    <w:rsid w:val="0029533F"/>
    <w:rsid w:val="0029552E"/>
    <w:rsid w:val="00295708"/>
    <w:rsid w:val="002957E5"/>
    <w:rsid w:val="00295929"/>
    <w:rsid w:val="00295A31"/>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561"/>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BE2"/>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83"/>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52"/>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21"/>
    <w:rsid w:val="002C38AA"/>
    <w:rsid w:val="002C3A0B"/>
    <w:rsid w:val="002C3B26"/>
    <w:rsid w:val="002C3CFE"/>
    <w:rsid w:val="002C3EEA"/>
    <w:rsid w:val="002C407B"/>
    <w:rsid w:val="002C4310"/>
    <w:rsid w:val="002C43B0"/>
    <w:rsid w:val="002C4424"/>
    <w:rsid w:val="002C4A68"/>
    <w:rsid w:val="002C4B7F"/>
    <w:rsid w:val="002C4ECA"/>
    <w:rsid w:val="002C5057"/>
    <w:rsid w:val="002C50AE"/>
    <w:rsid w:val="002C5272"/>
    <w:rsid w:val="002C52B0"/>
    <w:rsid w:val="002C52BB"/>
    <w:rsid w:val="002C5322"/>
    <w:rsid w:val="002C53C5"/>
    <w:rsid w:val="002C5519"/>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2D4"/>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861"/>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A39"/>
    <w:rsid w:val="002F0B08"/>
    <w:rsid w:val="002F0C1C"/>
    <w:rsid w:val="002F0C94"/>
    <w:rsid w:val="002F0D4F"/>
    <w:rsid w:val="002F0DBD"/>
    <w:rsid w:val="002F0E94"/>
    <w:rsid w:val="002F1269"/>
    <w:rsid w:val="002F1290"/>
    <w:rsid w:val="002F138D"/>
    <w:rsid w:val="002F1408"/>
    <w:rsid w:val="002F1412"/>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A1E"/>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9B1"/>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828"/>
    <w:rsid w:val="00302A19"/>
    <w:rsid w:val="00302ABD"/>
    <w:rsid w:val="00302B9C"/>
    <w:rsid w:val="00302BA7"/>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0B2D"/>
    <w:rsid w:val="003113D7"/>
    <w:rsid w:val="003114A8"/>
    <w:rsid w:val="003115F6"/>
    <w:rsid w:val="0031161C"/>
    <w:rsid w:val="003116A4"/>
    <w:rsid w:val="0031186E"/>
    <w:rsid w:val="00311B0A"/>
    <w:rsid w:val="00311CFC"/>
    <w:rsid w:val="00311DC1"/>
    <w:rsid w:val="00311E6B"/>
    <w:rsid w:val="00311ED4"/>
    <w:rsid w:val="003122CD"/>
    <w:rsid w:val="003126D4"/>
    <w:rsid w:val="00312730"/>
    <w:rsid w:val="003127FE"/>
    <w:rsid w:val="00312A61"/>
    <w:rsid w:val="00312B7A"/>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39C"/>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8FA"/>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4B5"/>
    <w:rsid w:val="003275CB"/>
    <w:rsid w:val="003278B6"/>
    <w:rsid w:val="00327C96"/>
    <w:rsid w:val="00327F45"/>
    <w:rsid w:val="00327FE1"/>
    <w:rsid w:val="0033004E"/>
    <w:rsid w:val="0033016A"/>
    <w:rsid w:val="003301B9"/>
    <w:rsid w:val="003301C3"/>
    <w:rsid w:val="00330916"/>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698"/>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55"/>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04"/>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0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54A"/>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7"/>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2D3"/>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C90"/>
    <w:rsid w:val="00367FC6"/>
    <w:rsid w:val="00370001"/>
    <w:rsid w:val="00370045"/>
    <w:rsid w:val="00370370"/>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1E"/>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0EBE"/>
    <w:rsid w:val="0038130C"/>
    <w:rsid w:val="003818E3"/>
    <w:rsid w:val="00381AF0"/>
    <w:rsid w:val="00381F0C"/>
    <w:rsid w:val="00382135"/>
    <w:rsid w:val="003822BF"/>
    <w:rsid w:val="003823AA"/>
    <w:rsid w:val="0038240E"/>
    <w:rsid w:val="00382746"/>
    <w:rsid w:val="00382765"/>
    <w:rsid w:val="003827DA"/>
    <w:rsid w:val="0038296E"/>
    <w:rsid w:val="003829B4"/>
    <w:rsid w:val="00382B44"/>
    <w:rsid w:val="00382C3E"/>
    <w:rsid w:val="00382C85"/>
    <w:rsid w:val="00382E18"/>
    <w:rsid w:val="00382F72"/>
    <w:rsid w:val="00383173"/>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15"/>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2FE"/>
    <w:rsid w:val="0039230A"/>
    <w:rsid w:val="00392327"/>
    <w:rsid w:val="00392353"/>
    <w:rsid w:val="0039239D"/>
    <w:rsid w:val="003923BD"/>
    <w:rsid w:val="003924B2"/>
    <w:rsid w:val="003926DC"/>
    <w:rsid w:val="00392982"/>
    <w:rsid w:val="00392ABD"/>
    <w:rsid w:val="00392FB8"/>
    <w:rsid w:val="0039307C"/>
    <w:rsid w:val="00393197"/>
    <w:rsid w:val="00393448"/>
    <w:rsid w:val="00393490"/>
    <w:rsid w:val="003934EE"/>
    <w:rsid w:val="003936D3"/>
    <w:rsid w:val="00393707"/>
    <w:rsid w:val="003938DF"/>
    <w:rsid w:val="003938FA"/>
    <w:rsid w:val="00393AC9"/>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C96"/>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733"/>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744"/>
    <w:rsid w:val="003C4840"/>
    <w:rsid w:val="003C496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59E"/>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FFB"/>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3B"/>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B5B"/>
    <w:rsid w:val="003F0C88"/>
    <w:rsid w:val="003F0D04"/>
    <w:rsid w:val="003F0F52"/>
    <w:rsid w:val="003F10D9"/>
    <w:rsid w:val="003F122D"/>
    <w:rsid w:val="003F14D8"/>
    <w:rsid w:val="003F158D"/>
    <w:rsid w:val="003F1718"/>
    <w:rsid w:val="003F2191"/>
    <w:rsid w:val="003F21E4"/>
    <w:rsid w:val="003F2D0B"/>
    <w:rsid w:val="003F2E4F"/>
    <w:rsid w:val="003F306A"/>
    <w:rsid w:val="003F3110"/>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6BD"/>
    <w:rsid w:val="00400856"/>
    <w:rsid w:val="00400E91"/>
    <w:rsid w:val="00400EC3"/>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DDF"/>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6A"/>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459"/>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4E85"/>
    <w:rsid w:val="00415122"/>
    <w:rsid w:val="004153BF"/>
    <w:rsid w:val="0041569A"/>
    <w:rsid w:val="004159FC"/>
    <w:rsid w:val="00415A6D"/>
    <w:rsid w:val="00415A87"/>
    <w:rsid w:val="004165D5"/>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5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D6"/>
    <w:rsid w:val="004241E2"/>
    <w:rsid w:val="004241FD"/>
    <w:rsid w:val="004244C4"/>
    <w:rsid w:val="00424855"/>
    <w:rsid w:val="00424975"/>
    <w:rsid w:val="00424A5B"/>
    <w:rsid w:val="00424BC4"/>
    <w:rsid w:val="00424E92"/>
    <w:rsid w:val="004250B7"/>
    <w:rsid w:val="0042512C"/>
    <w:rsid w:val="00425318"/>
    <w:rsid w:val="0042562C"/>
    <w:rsid w:val="00425693"/>
    <w:rsid w:val="004257F4"/>
    <w:rsid w:val="00425A07"/>
    <w:rsid w:val="00425A93"/>
    <w:rsid w:val="00425AF3"/>
    <w:rsid w:val="00425C32"/>
    <w:rsid w:val="00425D2D"/>
    <w:rsid w:val="00425E34"/>
    <w:rsid w:val="0042603B"/>
    <w:rsid w:val="0042619A"/>
    <w:rsid w:val="00426255"/>
    <w:rsid w:val="004262D9"/>
    <w:rsid w:val="004263FE"/>
    <w:rsid w:val="00426427"/>
    <w:rsid w:val="004266D1"/>
    <w:rsid w:val="00426707"/>
    <w:rsid w:val="0042670D"/>
    <w:rsid w:val="00426B64"/>
    <w:rsid w:val="00426D3F"/>
    <w:rsid w:val="00426F2B"/>
    <w:rsid w:val="00426F88"/>
    <w:rsid w:val="004270A2"/>
    <w:rsid w:val="004272F1"/>
    <w:rsid w:val="00427334"/>
    <w:rsid w:val="00427411"/>
    <w:rsid w:val="00427902"/>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A06"/>
    <w:rsid w:val="00432B79"/>
    <w:rsid w:val="00432BDB"/>
    <w:rsid w:val="00432C5E"/>
    <w:rsid w:val="00432DDB"/>
    <w:rsid w:val="00432DDF"/>
    <w:rsid w:val="00432EBF"/>
    <w:rsid w:val="00432F69"/>
    <w:rsid w:val="00433018"/>
    <w:rsid w:val="00433489"/>
    <w:rsid w:val="004335E9"/>
    <w:rsid w:val="00433602"/>
    <w:rsid w:val="004336A9"/>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ABA"/>
    <w:rsid w:val="00434D74"/>
    <w:rsid w:val="00434F95"/>
    <w:rsid w:val="0043505E"/>
    <w:rsid w:val="00435337"/>
    <w:rsid w:val="004353C7"/>
    <w:rsid w:val="00435519"/>
    <w:rsid w:val="00435536"/>
    <w:rsid w:val="0043555B"/>
    <w:rsid w:val="00435F99"/>
    <w:rsid w:val="00436013"/>
    <w:rsid w:val="00436059"/>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82D"/>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435"/>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1F01"/>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41"/>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489"/>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2F73"/>
    <w:rsid w:val="004730D6"/>
    <w:rsid w:val="0047351A"/>
    <w:rsid w:val="004736AF"/>
    <w:rsid w:val="004738D2"/>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4CD"/>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862"/>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AFD"/>
    <w:rsid w:val="00486BB9"/>
    <w:rsid w:val="00486CDB"/>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802"/>
    <w:rsid w:val="004A1C93"/>
    <w:rsid w:val="004A1F90"/>
    <w:rsid w:val="004A24C2"/>
    <w:rsid w:val="004A2583"/>
    <w:rsid w:val="004A273A"/>
    <w:rsid w:val="004A27FC"/>
    <w:rsid w:val="004A2810"/>
    <w:rsid w:val="004A2945"/>
    <w:rsid w:val="004A2C49"/>
    <w:rsid w:val="004A30E8"/>
    <w:rsid w:val="004A35D1"/>
    <w:rsid w:val="004A3719"/>
    <w:rsid w:val="004A3941"/>
    <w:rsid w:val="004A39A8"/>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4D"/>
    <w:rsid w:val="004A76F6"/>
    <w:rsid w:val="004A77AD"/>
    <w:rsid w:val="004A786A"/>
    <w:rsid w:val="004A78F8"/>
    <w:rsid w:val="004A7C59"/>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1F7"/>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754"/>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E72"/>
    <w:rsid w:val="004C3F4B"/>
    <w:rsid w:val="004C4082"/>
    <w:rsid w:val="004C40CF"/>
    <w:rsid w:val="004C42AD"/>
    <w:rsid w:val="004C43B8"/>
    <w:rsid w:val="004C470C"/>
    <w:rsid w:val="004C4864"/>
    <w:rsid w:val="004C486E"/>
    <w:rsid w:val="004C4A2C"/>
    <w:rsid w:val="004C4A30"/>
    <w:rsid w:val="004C4AE7"/>
    <w:rsid w:val="004C4BCC"/>
    <w:rsid w:val="004C4D68"/>
    <w:rsid w:val="004C4D88"/>
    <w:rsid w:val="004C4DC1"/>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37"/>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1F7D"/>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5FF3"/>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AB4"/>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BD3"/>
    <w:rsid w:val="004F1DDB"/>
    <w:rsid w:val="004F1F4D"/>
    <w:rsid w:val="004F2178"/>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5D2"/>
    <w:rsid w:val="00500AC9"/>
    <w:rsid w:val="00500DA9"/>
    <w:rsid w:val="00500FA8"/>
    <w:rsid w:val="005013E9"/>
    <w:rsid w:val="005015E0"/>
    <w:rsid w:val="00501649"/>
    <w:rsid w:val="00501682"/>
    <w:rsid w:val="005016C9"/>
    <w:rsid w:val="005017FC"/>
    <w:rsid w:val="00501942"/>
    <w:rsid w:val="00501BD4"/>
    <w:rsid w:val="00501E75"/>
    <w:rsid w:val="005022C1"/>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5C9"/>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088"/>
    <w:rsid w:val="0050711A"/>
    <w:rsid w:val="00507275"/>
    <w:rsid w:val="0050727C"/>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6D3"/>
    <w:rsid w:val="005139BE"/>
    <w:rsid w:val="00513B7A"/>
    <w:rsid w:val="00513CC8"/>
    <w:rsid w:val="00513D6D"/>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8BE"/>
    <w:rsid w:val="00524CBD"/>
    <w:rsid w:val="0052506E"/>
    <w:rsid w:val="005251CE"/>
    <w:rsid w:val="005251EB"/>
    <w:rsid w:val="005253DB"/>
    <w:rsid w:val="005256E5"/>
    <w:rsid w:val="00525722"/>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1C"/>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04"/>
    <w:rsid w:val="00533568"/>
    <w:rsid w:val="005335C9"/>
    <w:rsid w:val="005338EA"/>
    <w:rsid w:val="00533912"/>
    <w:rsid w:val="00533C0A"/>
    <w:rsid w:val="00533C2D"/>
    <w:rsid w:val="00533E77"/>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A68"/>
    <w:rsid w:val="00536C2D"/>
    <w:rsid w:val="00536DA3"/>
    <w:rsid w:val="00536F86"/>
    <w:rsid w:val="005375E9"/>
    <w:rsid w:val="005378E0"/>
    <w:rsid w:val="00537AD7"/>
    <w:rsid w:val="00537EEA"/>
    <w:rsid w:val="00537FDC"/>
    <w:rsid w:val="00540049"/>
    <w:rsid w:val="00540256"/>
    <w:rsid w:val="00540360"/>
    <w:rsid w:val="00540400"/>
    <w:rsid w:val="00540638"/>
    <w:rsid w:val="0054092B"/>
    <w:rsid w:val="00540BD0"/>
    <w:rsid w:val="00540BD7"/>
    <w:rsid w:val="00540C88"/>
    <w:rsid w:val="00540D31"/>
    <w:rsid w:val="00540D35"/>
    <w:rsid w:val="00540D81"/>
    <w:rsid w:val="00540D97"/>
    <w:rsid w:val="00540EBE"/>
    <w:rsid w:val="00540F79"/>
    <w:rsid w:val="00541207"/>
    <w:rsid w:val="00541226"/>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C78"/>
    <w:rsid w:val="00543DE6"/>
    <w:rsid w:val="00543DF4"/>
    <w:rsid w:val="00543F80"/>
    <w:rsid w:val="0054402D"/>
    <w:rsid w:val="00544325"/>
    <w:rsid w:val="005446DB"/>
    <w:rsid w:val="0054492F"/>
    <w:rsid w:val="00544BD5"/>
    <w:rsid w:val="00544BDA"/>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E98"/>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9C1"/>
    <w:rsid w:val="00551A02"/>
    <w:rsid w:val="00551AC0"/>
    <w:rsid w:val="00551B4D"/>
    <w:rsid w:val="00551C85"/>
    <w:rsid w:val="00551F80"/>
    <w:rsid w:val="00551FF2"/>
    <w:rsid w:val="005520ED"/>
    <w:rsid w:val="00552240"/>
    <w:rsid w:val="005522D2"/>
    <w:rsid w:val="005525B7"/>
    <w:rsid w:val="005526FA"/>
    <w:rsid w:val="00552768"/>
    <w:rsid w:val="005527C7"/>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B32"/>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3F9B"/>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6A"/>
    <w:rsid w:val="005818E6"/>
    <w:rsid w:val="00581D8F"/>
    <w:rsid w:val="00581E63"/>
    <w:rsid w:val="00581F59"/>
    <w:rsid w:val="0058203C"/>
    <w:rsid w:val="00582196"/>
    <w:rsid w:val="005821F0"/>
    <w:rsid w:val="005825F2"/>
    <w:rsid w:val="005826D5"/>
    <w:rsid w:val="005828E1"/>
    <w:rsid w:val="00582989"/>
    <w:rsid w:val="00582A72"/>
    <w:rsid w:val="00582D1C"/>
    <w:rsid w:val="00582F90"/>
    <w:rsid w:val="00582FF1"/>
    <w:rsid w:val="00583074"/>
    <w:rsid w:val="0058342B"/>
    <w:rsid w:val="0058348B"/>
    <w:rsid w:val="0058361D"/>
    <w:rsid w:val="005839EF"/>
    <w:rsid w:val="00583E24"/>
    <w:rsid w:val="00583F35"/>
    <w:rsid w:val="00584072"/>
    <w:rsid w:val="00584267"/>
    <w:rsid w:val="00584368"/>
    <w:rsid w:val="005845B8"/>
    <w:rsid w:val="005845EF"/>
    <w:rsid w:val="00584865"/>
    <w:rsid w:val="00584D9D"/>
    <w:rsid w:val="00584EAC"/>
    <w:rsid w:val="00585100"/>
    <w:rsid w:val="00585427"/>
    <w:rsid w:val="0058555E"/>
    <w:rsid w:val="0058561C"/>
    <w:rsid w:val="00585846"/>
    <w:rsid w:val="00585BE5"/>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352"/>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ADC"/>
    <w:rsid w:val="00595C20"/>
    <w:rsid w:val="00596072"/>
    <w:rsid w:val="005962A8"/>
    <w:rsid w:val="00596394"/>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C22"/>
    <w:rsid w:val="005A6109"/>
    <w:rsid w:val="005A624A"/>
    <w:rsid w:val="005A6302"/>
    <w:rsid w:val="005A639A"/>
    <w:rsid w:val="005A63DA"/>
    <w:rsid w:val="005A65E3"/>
    <w:rsid w:val="005A6824"/>
    <w:rsid w:val="005A6AD0"/>
    <w:rsid w:val="005A6D88"/>
    <w:rsid w:val="005A6DC0"/>
    <w:rsid w:val="005A6EC5"/>
    <w:rsid w:val="005A6FAD"/>
    <w:rsid w:val="005A7050"/>
    <w:rsid w:val="005A726B"/>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815"/>
    <w:rsid w:val="005B2F67"/>
    <w:rsid w:val="005B2FB3"/>
    <w:rsid w:val="005B3152"/>
    <w:rsid w:val="005B356A"/>
    <w:rsid w:val="005B3598"/>
    <w:rsid w:val="005B3761"/>
    <w:rsid w:val="005B3823"/>
    <w:rsid w:val="005B39E2"/>
    <w:rsid w:val="005B3AC6"/>
    <w:rsid w:val="005B3C99"/>
    <w:rsid w:val="005B3E7B"/>
    <w:rsid w:val="005B3EFF"/>
    <w:rsid w:val="005B4035"/>
    <w:rsid w:val="005B404D"/>
    <w:rsid w:val="005B40C9"/>
    <w:rsid w:val="005B4888"/>
    <w:rsid w:val="005B49B4"/>
    <w:rsid w:val="005B4B6C"/>
    <w:rsid w:val="005B4D05"/>
    <w:rsid w:val="005B5189"/>
    <w:rsid w:val="005B51F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19C"/>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DEB"/>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22D"/>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62"/>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8CD"/>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3F20"/>
    <w:rsid w:val="005F41ED"/>
    <w:rsid w:val="005F4256"/>
    <w:rsid w:val="005F4407"/>
    <w:rsid w:val="005F449D"/>
    <w:rsid w:val="005F451E"/>
    <w:rsid w:val="005F45CF"/>
    <w:rsid w:val="005F48CC"/>
    <w:rsid w:val="005F4AD8"/>
    <w:rsid w:val="005F4EB4"/>
    <w:rsid w:val="005F4EF9"/>
    <w:rsid w:val="005F4F45"/>
    <w:rsid w:val="005F4F5C"/>
    <w:rsid w:val="005F4FE9"/>
    <w:rsid w:val="005F500D"/>
    <w:rsid w:val="005F51F0"/>
    <w:rsid w:val="005F5689"/>
    <w:rsid w:val="005F57E0"/>
    <w:rsid w:val="005F5859"/>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746"/>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80"/>
    <w:rsid w:val="00602EDC"/>
    <w:rsid w:val="00602F1C"/>
    <w:rsid w:val="0060305E"/>
    <w:rsid w:val="00603072"/>
    <w:rsid w:val="00603113"/>
    <w:rsid w:val="006032B0"/>
    <w:rsid w:val="006034D6"/>
    <w:rsid w:val="0060376B"/>
    <w:rsid w:val="00603963"/>
    <w:rsid w:val="00603A39"/>
    <w:rsid w:val="00603BED"/>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35"/>
    <w:rsid w:val="006064E1"/>
    <w:rsid w:val="006068A4"/>
    <w:rsid w:val="006069C7"/>
    <w:rsid w:val="00606A66"/>
    <w:rsid w:val="00606AED"/>
    <w:rsid w:val="00606B46"/>
    <w:rsid w:val="00606C3E"/>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F0"/>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3E0"/>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545"/>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E84"/>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B53"/>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37"/>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8FF"/>
    <w:rsid w:val="00651918"/>
    <w:rsid w:val="00651A5C"/>
    <w:rsid w:val="00651D5F"/>
    <w:rsid w:val="00651D6E"/>
    <w:rsid w:val="00651E7E"/>
    <w:rsid w:val="00652258"/>
    <w:rsid w:val="006523E8"/>
    <w:rsid w:val="006525C5"/>
    <w:rsid w:val="006527C8"/>
    <w:rsid w:val="006528E9"/>
    <w:rsid w:val="006529E2"/>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283"/>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2A"/>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09"/>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1F5"/>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EBD"/>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50"/>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AE6"/>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04"/>
    <w:rsid w:val="00693D53"/>
    <w:rsid w:val="00694047"/>
    <w:rsid w:val="00694568"/>
    <w:rsid w:val="00694572"/>
    <w:rsid w:val="00694B17"/>
    <w:rsid w:val="00694D58"/>
    <w:rsid w:val="00694D5E"/>
    <w:rsid w:val="00694D81"/>
    <w:rsid w:val="00694E13"/>
    <w:rsid w:val="00694F94"/>
    <w:rsid w:val="0069513D"/>
    <w:rsid w:val="006953D2"/>
    <w:rsid w:val="0069563A"/>
    <w:rsid w:val="006956D1"/>
    <w:rsid w:val="0069579C"/>
    <w:rsid w:val="006957BC"/>
    <w:rsid w:val="00695910"/>
    <w:rsid w:val="00695947"/>
    <w:rsid w:val="006959CA"/>
    <w:rsid w:val="00695A43"/>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4BA"/>
    <w:rsid w:val="006A4510"/>
    <w:rsid w:val="006A4732"/>
    <w:rsid w:val="006A474E"/>
    <w:rsid w:val="006A492C"/>
    <w:rsid w:val="006A4ECD"/>
    <w:rsid w:val="006A50D4"/>
    <w:rsid w:val="006A50FD"/>
    <w:rsid w:val="006A5440"/>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CE4"/>
    <w:rsid w:val="006A7D87"/>
    <w:rsid w:val="006A7E11"/>
    <w:rsid w:val="006A7E37"/>
    <w:rsid w:val="006B006E"/>
    <w:rsid w:val="006B01E0"/>
    <w:rsid w:val="006B0671"/>
    <w:rsid w:val="006B0674"/>
    <w:rsid w:val="006B06A9"/>
    <w:rsid w:val="006B0DBC"/>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3A"/>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4B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B13"/>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B9F"/>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D6"/>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39"/>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ACD"/>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2CED"/>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A4F"/>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035"/>
    <w:rsid w:val="006E7119"/>
    <w:rsid w:val="006E73A5"/>
    <w:rsid w:val="006E7684"/>
    <w:rsid w:val="006E7802"/>
    <w:rsid w:val="006E7807"/>
    <w:rsid w:val="006E78AF"/>
    <w:rsid w:val="006E7C40"/>
    <w:rsid w:val="006E7CF7"/>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150"/>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63"/>
    <w:rsid w:val="006F4BBD"/>
    <w:rsid w:val="006F4D37"/>
    <w:rsid w:val="006F5283"/>
    <w:rsid w:val="006F542F"/>
    <w:rsid w:val="006F55DB"/>
    <w:rsid w:val="006F57CB"/>
    <w:rsid w:val="006F5823"/>
    <w:rsid w:val="006F590C"/>
    <w:rsid w:val="006F5B06"/>
    <w:rsid w:val="006F5BFA"/>
    <w:rsid w:val="006F5EAC"/>
    <w:rsid w:val="006F5ED8"/>
    <w:rsid w:val="006F5F73"/>
    <w:rsid w:val="006F6549"/>
    <w:rsid w:val="006F6761"/>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C27"/>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18"/>
    <w:rsid w:val="00703B32"/>
    <w:rsid w:val="00703C88"/>
    <w:rsid w:val="00703D1C"/>
    <w:rsid w:val="00703FA5"/>
    <w:rsid w:val="00704004"/>
    <w:rsid w:val="007040DA"/>
    <w:rsid w:val="00704330"/>
    <w:rsid w:val="0070435F"/>
    <w:rsid w:val="00704407"/>
    <w:rsid w:val="007049F8"/>
    <w:rsid w:val="00704A5A"/>
    <w:rsid w:val="00704D75"/>
    <w:rsid w:val="00704DDD"/>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662"/>
    <w:rsid w:val="00707731"/>
    <w:rsid w:val="007077E2"/>
    <w:rsid w:val="00707A6D"/>
    <w:rsid w:val="00707AA6"/>
    <w:rsid w:val="00707B6A"/>
    <w:rsid w:val="00707CFC"/>
    <w:rsid w:val="00707D64"/>
    <w:rsid w:val="0071004F"/>
    <w:rsid w:val="00710390"/>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D30"/>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2F69"/>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C5"/>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75"/>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1DD7"/>
    <w:rsid w:val="00742141"/>
    <w:rsid w:val="0074221D"/>
    <w:rsid w:val="0074224C"/>
    <w:rsid w:val="00742252"/>
    <w:rsid w:val="0074263F"/>
    <w:rsid w:val="007426B7"/>
    <w:rsid w:val="007426EA"/>
    <w:rsid w:val="0074285E"/>
    <w:rsid w:val="00742A86"/>
    <w:rsid w:val="00742ADE"/>
    <w:rsid w:val="00742C46"/>
    <w:rsid w:val="00742DC3"/>
    <w:rsid w:val="00742F4B"/>
    <w:rsid w:val="0074300C"/>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328"/>
    <w:rsid w:val="00745AA2"/>
    <w:rsid w:val="00745BE5"/>
    <w:rsid w:val="00745D3B"/>
    <w:rsid w:val="00745D65"/>
    <w:rsid w:val="00745DE8"/>
    <w:rsid w:val="00746049"/>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46"/>
    <w:rsid w:val="007473E7"/>
    <w:rsid w:val="00747411"/>
    <w:rsid w:val="007477B7"/>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A1E"/>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442"/>
    <w:rsid w:val="00760816"/>
    <w:rsid w:val="007608B5"/>
    <w:rsid w:val="00760C0D"/>
    <w:rsid w:val="00760E7E"/>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65"/>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1F0B"/>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2E89"/>
    <w:rsid w:val="00793436"/>
    <w:rsid w:val="00793493"/>
    <w:rsid w:val="0079367E"/>
    <w:rsid w:val="0079376A"/>
    <w:rsid w:val="007939D8"/>
    <w:rsid w:val="00793CAB"/>
    <w:rsid w:val="00793CD1"/>
    <w:rsid w:val="00793CE3"/>
    <w:rsid w:val="00793F4C"/>
    <w:rsid w:val="00794010"/>
    <w:rsid w:val="0079405E"/>
    <w:rsid w:val="007940C8"/>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7D"/>
    <w:rsid w:val="00796383"/>
    <w:rsid w:val="007964B2"/>
    <w:rsid w:val="007964DB"/>
    <w:rsid w:val="007967B9"/>
    <w:rsid w:val="007967D0"/>
    <w:rsid w:val="00796858"/>
    <w:rsid w:val="00796AB3"/>
    <w:rsid w:val="00796B09"/>
    <w:rsid w:val="00796BEB"/>
    <w:rsid w:val="00796E3D"/>
    <w:rsid w:val="0079766C"/>
    <w:rsid w:val="007976C5"/>
    <w:rsid w:val="00797773"/>
    <w:rsid w:val="0079783B"/>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2F1D"/>
    <w:rsid w:val="007A3003"/>
    <w:rsid w:val="007A3986"/>
    <w:rsid w:val="007A3A19"/>
    <w:rsid w:val="007A3AC9"/>
    <w:rsid w:val="007A3ACB"/>
    <w:rsid w:val="007A3DE6"/>
    <w:rsid w:val="007A3F2B"/>
    <w:rsid w:val="007A42E3"/>
    <w:rsid w:val="007A447C"/>
    <w:rsid w:val="007A46FC"/>
    <w:rsid w:val="007A4A11"/>
    <w:rsid w:val="007A4B02"/>
    <w:rsid w:val="007A4B57"/>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6E5D"/>
    <w:rsid w:val="007A70AB"/>
    <w:rsid w:val="007A70C1"/>
    <w:rsid w:val="007A7128"/>
    <w:rsid w:val="007A736E"/>
    <w:rsid w:val="007A743B"/>
    <w:rsid w:val="007A74E1"/>
    <w:rsid w:val="007A7720"/>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93D"/>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6C9"/>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4EE5"/>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6EB1"/>
    <w:rsid w:val="007C721C"/>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2F6"/>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3E1A"/>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5A12"/>
    <w:rsid w:val="007D6076"/>
    <w:rsid w:val="007D61CD"/>
    <w:rsid w:val="007D6600"/>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59"/>
    <w:rsid w:val="007E23F1"/>
    <w:rsid w:val="007E26C8"/>
    <w:rsid w:val="007E29B6"/>
    <w:rsid w:val="007E2B75"/>
    <w:rsid w:val="007E2B9B"/>
    <w:rsid w:val="007E2E03"/>
    <w:rsid w:val="007E2F04"/>
    <w:rsid w:val="007E2F19"/>
    <w:rsid w:val="007E2F42"/>
    <w:rsid w:val="007E2F93"/>
    <w:rsid w:val="007E332A"/>
    <w:rsid w:val="007E35AB"/>
    <w:rsid w:val="007E3767"/>
    <w:rsid w:val="007E3D0C"/>
    <w:rsid w:val="007E46D4"/>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21"/>
    <w:rsid w:val="007E7F95"/>
    <w:rsid w:val="007F02BA"/>
    <w:rsid w:val="007F075E"/>
    <w:rsid w:val="007F07AE"/>
    <w:rsid w:val="007F08B3"/>
    <w:rsid w:val="007F09FA"/>
    <w:rsid w:val="007F0C35"/>
    <w:rsid w:val="007F0C6A"/>
    <w:rsid w:val="007F0D49"/>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5EE"/>
    <w:rsid w:val="007F3802"/>
    <w:rsid w:val="007F3AD1"/>
    <w:rsid w:val="007F3C5D"/>
    <w:rsid w:val="007F3D8E"/>
    <w:rsid w:val="007F3EB7"/>
    <w:rsid w:val="007F3F48"/>
    <w:rsid w:val="007F4162"/>
    <w:rsid w:val="007F457B"/>
    <w:rsid w:val="007F47E6"/>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BD2"/>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285"/>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3D9"/>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3FFC"/>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64D"/>
    <w:rsid w:val="0081683B"/>
    <w:rsid w:val="00816A26"/>
    <w:rsid w:val="00816AC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2A3"/>
    <w:rsid w:val="00821348"/>
    <w:rsid w:val="00821370"/>
    <w:rsid w:val="008214FC"/>
    <w:rsid w:val="0082174C"/>
    <w:rsid w:val="00821753"/>
    <w:rsid w:val="0082186E"/>
    <w:rsid w:val="008218B4"/>
    <w:rsid w:val="008219D5"/>
    <w:rsid w:val="00821B21"/>
    <w:rsid w:val="00821BF7"/>
    <w:rsid w:val="00821C3B"/>
    <w:rsid w:val="00821CA9"/>
    <w:rsid w:val="00821CFD"/>
    <w:rsid w:val="00822412"/>
    <w:rsid w:val="008226A5"/>
    <w:rsid w:val="00822A9E"/>
    <w:rsid w:val="00822C10"/>
    <w:rsid w:val="00822C21"/>
    <w:rsid w:val="00822C7F"/>
    <w:rsid w:val="00822E76"/>
    <w:rsid w:val="00823157"/>
    <w:rsid w:val="0082327A"/>
    <w:rsid w:val="008233DC"/>
    <w:rsid w:val="008233EA"/>
    <w:rsid w:val="0082343C"/>
    <w:rsid w:val="00823473"/>
    <w:rsid w:val="00823672"/>
    <w:rsid w:val="00823849"/>
    <w:rsid w:val="00823979"/>
    <w:rsid w:val="00823B04"/>
    <w:rsid w:val="00823BB2"/>
    <w:rsid w:val="00823BC5"/>
    <w:rsid w:val="00823C8B"/>
    <w:rsid w:val="00823CBE"/>
    <w:rsid w:val="00823CE7"/>
    <w:rsid w:val="00823E22"/>
    <w:rsid w:val="0082417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DF"/>
    <w:rsid w:val="008313E5"/>
    <w:rsid w:val="00831774"/>
    <w:rsid w:val="0083183F"/>
    <w:rsid w:val="00831A3C"/>
    <w:rsid w:val="00831B3D"/>
    <w:rsid w:val="00831BD9"/>
    <w:rsid w:val="00831D99"/>
    <w:rsid w:val="00831F05"/>
    <w:rsid w:val="00831FA9"/>
    <w:rsid w:val="008323B0"/>
    <w:rsid w:val="008324E0"/>
    <w:rsid w:val="008326FC"/>
    <w:rsid w:val="00832890"/>
    <w:rsid w:val="0083290A"/>
    <w:rsid w:val="00832F7A"/>
    <w:rsid w:val="00833677"/>
    <w:rsid w:val="008337A3"/>
    <w:rsid w:val="0083395D"/>
    <w:rsid w:val="00834EE2"/>
    <w:rsid w:val="00834F05"/>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D34"/>
    <w:rsid w:val="00840E81"/>
    <w:rsid w:val="00840FB1"/>
    <w:rsid w:val="008410E4"/>
    <w:rsid w:val="008411A0"/>
    <w:rsid w:val="0084158E"/>
    <w:rsid w:val="008417C2"/>
    <w:rsid w:val="00841801"/>
    <w:rsid w:val="00841877"/>
    <w:rsid w:val="008418D2"/>
    <w:rsid w:val="00841959"/>
    <w:rsid w:val="00841A86"/>
    <w:rsid w:val="00841B0F"/>
    <w:rsid w:val="00841B5F"/>
    <w:rsid w:val="00841B7A"/>
    <w:rsid w:val="00841DC3"/>
    <w:rsid w:val="00841F2E"/>
    <w:rsid w:val="00841FF4"/>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BFD"/>
    <w:rsid w:val="00843C1B"/>
    <w:rsid w:val="00843FB9"/>
    <w:rsid w:val="0084415C"/>
    <w:rsid w:val="00844428"/>
    <w:rsid w:val="0084476C"/>
    <w:rsid w:val="00844A39"/>
    <w:rsid w:val="0084509D"/>
    <w:rsid w:val="008451FF"/>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2FD"/>
    <w:rsid w:val="00847526"/>
    <w:rsid w:val="00847A58"/>
    <w:rsid w:val="00847A69"/>
    <w:rsid w:val="00847C9C"/>
    <w:rsid w:val="00847F01"/>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EB9"/>
    <w:rsid w:val="00850F7D"/>
    <w:rsid w:val="00850FC4"/>
    <w:rsid w:val="0085108B"/>
    <w:rsid w:val="008512C9"/>
    <w:rsid w:val="0085136E"/>
    <w:rsid w:val="00851455"/>
    <w:rsid w:val="00851468"/>
    <w:rsid w:val="008516AE"/>
    <w:rsid w:val="00851706"/>
    <w:rsid w:val="00851A1D"/>
    <w:rsid w:val="00851A88"/>
    <w:rsid w:val="00851D4F"/>
    <w:rsid w:val="00851E58"/>
    <w:rsid w:val="008527C5"/>
    <w:rsid w:val="00852842"/>
    <w:rsid w:val="0085291D"/>
    <w:rsid w:val="00852A85"/>
    <w:rsid w:val="00852EA6"/>
    <w:rsid w:val="00852F47"/>
    <w:rsid w:val="00852F5D"/>
    <w:rsid w:val="0085329A"/>
    <w:rsid w:val="00853515"/>
    <w:rsid w:val="008536A0"/>
    <w:rsid w:val="0085377B"/>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18"/>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158"/>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ED5"/>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E99"/>
    <w:rsid w:val="00883F45"/>
    <w:rsid w:val="00883FF3"/>
    <w:rsid w:val="00884021"/>
    <w:rsid w:val="00884045"/>
    <w:rsid w:val="00884627"/>
    <w:rsid w:val="00884699"/>
    <w:rsid w:val="0088470D"/>
    <w:rsid w:val="008848E2"/>
    <w:rsid w:val="00884B98"/>
    <w:rsid w:val="00884C31"/>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7FD"/>
    <w:rsid w:val="0089297A"/>
    <w:rsid w:val="00892A3A"/>
    <w:rsid w:val="00892A66"/>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6F0"/>
    <w:rsid w:val="00895B87"/>
    <w:rsid w:val="00895BD8"/>
    <w:rsid w:val="00896127"/>
    <w:rsid w:val="00896206"/>
    <w:rsid w:val="008968C2"/>
    <w:rsid w:val="00896964"/>
    <w:rsid w:val="00896BFE"/>
    <w:rsid w:val="00896C9E"/>
    <w:rsid w:val="00896D12"/>
    <w:rsid w:val="008972B0"/>
    <w:rsid w:val="0089762D"/>
    <w:rsid w:val="008978F0"/>
    <w:rsid w:val="008979A2"/>
    <w:rsid w:val="00897CAD"/>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259"/>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3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36"/>
    <w:rsid w:val="008B2F50"/>
    <w:rsid w:val="008B3075"/>
    <w:rsid w:val="008B3113"/>
    <w:rsid w:val="008B350D"/>
    <w:rsid w:val="008B3586"/>
    <w:rsid w:val="008B3CD3"/>
    <w:rsid w:val="008B3EB4"/>
    <w:rsid w:val="008B3EE8"/>
    <w:rsid w:val="008B400F"/>
    <w:rsid w:val="008B4139"/>
    <w:rsid w:val="008B41F0"/>
    <w:rsid w:val="008B42B2"/>
    <w:rsid w:val="008B4369"/>
    <w:rsid w:val="008B44EB"/>
    <w:rsid w:val="008B4527"/>
    <w:rsid w:val="008B4566"/>
    <w:rsid w:val="008B482A"/>
    <w:rsid w:val="008B49B0"/>
    <w:rsid w:val="008B4A8E"/>
    <w:rsid w:val="008B4C69"/>
    <w:rsid w:val="008B4C73"/>
    <w:rsid w:val="008B4DD3"/>
    <w:rsid w:val="008B4E26"/>
    <w:rsid w:val="008B4E67"/>
    <w:rsid w:val="008B5270"/>
    <w:rsid w:val="008B5336"/>
    <w:rsid w:val="008B5785"/>
    <w:rsid w:val="008B59C0"/>
    <w:rsid w:val="008B5AB2"/>
    <w:rsid w:val="008B5F08"/>
    <w:rsid w:val="008B5FFB"/>
    <w:rsid w:val="008B6197"/>
    <w:rsid w:val="008B6220"/>
    <w:rsid w:val="008B63E5"/>
    <w:rsid w:val="008B640F"/>
    <w:rsid w:val="008B645E"/>
    <w:rsid w:val="008B675D"/>
    <w:rsid w:val="008B6A03"/>
    <w:rsid w:val="008B6A3E"/>
    <w:rsid w:val="008B6AAE"/>
    <w:rsid w:val="008B6B85"/>
    <w:rsid w:val="008B6C23"/>
    <w:rsid w:val="008B6EEB"/>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72"/>
    <w:rsid w:val="008C058F"/>
    <w:rsid w:val="008C0822"/>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4F"/>
    <w:rsid w:val="008C226E"/>
    <w:rsid w:val="008C228E"/>
    <w:rsid w:val="008C2431"/>
    <w:rsid w:val="008C245A"/>
    <w:rsid w:val="008C25BB"/>
    <w:rsid w:val="008C2847"/>
    <w:rsid w:val="008C29A0"/>
    <w:rsid w:val="008C2ADD"/>
    <w:rsid w:val="008C2C38"/>
    <w:rsid w:val="008C2D87"/>
    <w:rsid w:val="008C2E0B"/>
    <w:rsid w:val="008C3011"/>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B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2F"/>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9B"/>
    <w:rsid w:val="008D2845"/>
    <w:rsid w:val="008D2A8B"/>
    <w:rsid w:val="008D2CC8"/>
    <w:rsid w:val="008D2E4C"/>
    <w:rsid w:val="008D2F10"/>
    <w:rsid w:val="008D33F2"/>
    <w:rsid w:val="008D3421"/>
    <w:rsid w:val="008D365B"/>
    <w:rsid w:val="008D373D"/>
    <w:rsid w:val="008D3761"/>
    <w:rsid w:val="008D37EB"/>
    <w:rsid w:val="008D3907"/>
    <w:rsid w:val="008D3E2A"/>
    <w:rsid w:val="008D3F43"/>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739"/>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668"/>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C12"/>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80D"/>
    <w:rsid w:val="008F2982"/>
    <w:rsid w:val="008F298A"/>
    <w:rsid w:val="008F2A75"/>
    <w:rsid w:val="008F2DCE"/>
    <w:rsid w:val="008F2F30"/>
    <w:rsid w:val="008F334F"/>
    <w:rsid w:val="008F3A24"/>
    <w:rsid w:val="008F3CB2"/>
    <w:rsid w:val="008F3DCB"/>
    <w:rsid w:val="008F40F9"/>
    <w:rsid w:val="008F475C"/>
    <w:rsid w:val="008F47BE"/>
    <w:rsid w:val="008F48D1"/>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358"/>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2C9"/>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4FDE"/>
    <w:rsid w:val="0090517C"/>
    <w:rsid w:val="0090539C"/>
    <w:rsid w:val="009053FA"/>
    <w:rsid w:val="009057AC"/>
    <w:rsid w:val="00905823"/>
    <w:rsid w:val="009058AE"/>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A1F"/>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D31"/>
    <w:rsid w:val="00913F2E"/>
    <w:rsid w:val="00913FB0"/>
    <w:rsid w:val="00914434"/>
    <w:rsid w:val="00914541"/>
    <w:rsid w:val="009145D5"/>
    <w:rsid w:val="00914ADC"/>
    <w:rsid w:val="00914B9E"/>
    <w:rsid w:val="00914C92"/>
    <w:rsid w:val="00914CBD"/>
    <w:rsid w:val="00914CD6"/>
    <w:rsid w:val="00914E6A"/>
    <w:rsid w:val="00915A84"/>
    <w:rsid w:val="00915A8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79"/>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3FFF"/>
    <w:rsid w:val="009240F4"/>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0C0"/>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1C8"/>
    <w:rsid w:val="00933215"/>
    <w:rsid w:val="009335E9"/>
    <w:rsid w:val="009336BB"/>
    <w:rsid w:val="0093377F"/>
    <w:rsid w:val="00933B9E"/>
    <w:rsid w:val="00933C22"/>
    <w:rsid w:val="00933E42"/>
    <w:rsid w:val="00933F05"/>
    <w:rsid w:val="00933FFF"/>
    <w:rsid w:val="0093407C"/>
    <w:rsid w:val="0093422D"/>
    <w:rsid w:val="00934323"/>
    <w:rsid w:val="00934905"/>
    <w:rsid w:val="00934C78"/>
    <w:rsid w:val="00934DA5"/>
    <w:rsid w:val="009351A3"/>
    <w:rsid w:val="009351ED"/>
    <w:rsid w:val="00935472"/>
    <w:rsid w:val="009354F5"/>
    <w:rsid w:val="009356B9"/>
    <w:rsid w:val="009356C9"/>
    <w:rsid w:val="00935768"/>
    <w:rsid w:val="00935863"/>
    <w:rsid w:val="00935D6F"/>
    <w:rsid w:val="00936111"/>
    <w:rsid w:val="0093626D"/>
    <w:rsid w:val="00936680"/>
    <w:rsid w:val="009368BB"/>
    <w:rsid w:val="00936C5B"/>
    <w:rsid w:val="00936C6B"/>
    <w:rsid w:val="00936D9E"/>
    <w:rsid w:val="00936F91"/>
    <w:rsid w:val="00937052"/>
    <w:rsid w:val="00937169"/>
    <w:rsid w:val="009371CA"/>
    <w:rsid w:val="009373B9"/>
    <w:rsid w:val="0093746C"/>
    <w:rsid w:val="00937B39"/>
    <w:rsid w:val="009400EF"/>
    <w:rsid w:val="009401D0"/>
    <w:rsid w:val="00940263"/>
    <w:rsid w:val="009403C7"/>
    <w:rsid w:val="00940474"/>
    <w:rsid w:val="009404F9"/>
    <w:rsid w:val="009405C6"/>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927"/>
    <w:rsid w:val="00943A66"/>
    <w:rsid w:val="00944482"/>
    <w:rsid w:val="0094449E"/>
    <w:rsid w:val="00944710"/>
    <w:rsid w:val="009447AE"/>
    <w:rsid w:val="00944A5E"/>
    <w:rsid w:val="00944AC7"/>
    <w:rsid w:val="00944B82"/>
    <w:rsid w:val="00944CDC"/>
    <w:rsid w:val="00944E6D"/>
    <w:rsid w:val="00944FBB"/>
    <w:rsid w:val="00945102"/>
    <w:rsid w:val="00945400"/>
    <w:rsid w:val="0094548A"/>
    <w:rsid w:val="009454E9"/>
    <w:rsid w:val="009456A6"/>
    <w:rsid w:val="00945790"/>
    <w:rsid w:val="00945824"/>
    <w:rsid w:val="00945E6A"/>
    <w:rsid w:val="00945F83"/>
    <w:rsid w:val="00946254"/>
    <w:rsid w:val="009463F8"/>
    <w:rsid w:val="0094649D"/>
    <w:rsid w:val="009465DB"/>
    <w:rsid w:val="009465FF"/>
    <w:rsid w:val="00946666"/>
    <w:rsid w:val="009468A6"/>
    <w:rsid w:val="009469D8"/>
    <w:rsid w:val="00946AA1"/>
    <w:rsid w:val="00946BDB"/>
    <w:rsid w:val="00946CCD"/>
    <w:rsid w:val="00946DF8"/>
    <w:rsid w:val="00947531"/>
    <w:rsid w:val="0094774C"/>
    <w:rsid w:val="009479DC"/>
    <w:rsid w:val="00947C7A"/>
    <w:rsid w:val="00950054"/>
    <w:rsid w:val="009500EF"/>
    <w:rsid w:val="009503D4"/>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169"/>
    <w:rsid w:val="009533F0"/>
    <w:rsid w:val="0095370F"/>
    <w:rsid w:val="00953740"/>
    <w:rsid w:val="009538E8"/>
    <w:rsid w:val="00953904"/>
    <w:rsid w:val="00953A28"/>
    <w:rsid w:val="00953C20"/>
    <w:rsid w:val="00953EB0"/>
    <w:rsid w:val="009540A7"/>
    <w:rsid w:val="00954128"/>
    <w:rsid w:val="009547A7"/>
    <w:rsid w:val="009547EF"/>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2CB3"/>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843"/>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77E"/>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77B"/>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0"/>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0CA"/>
    <w:rsid w:val="009962BB"/>
    <w:rsid w:val="009963B2"/>
    <w:rsid w:val="009963CC"/>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914"/>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A3C"/>
    <w:rsid w:val="009A7D7B"/>
    <w:rsid w:val="009A7E5E"/>
    <w:rsid w:val="009B0014"/>
    <w:rsid w:val="009B0059"/>
    <w:rsid w:val="009B017F"/>
    <w:rsid w:val="009B03C2"/>
    <w:rsid w:val="009B04AB"/>
    <w:rsid w:val="009B057D"/>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8"/>
    <w:rsid w:val="009B55F9"/>
    <w:rsid w:val="009B573E"/>
    <w:rsid w:val="009B5ABB"/>
    <w:rsid w:val="009B5B35"/>
    <w:rsid w:val="009B5EFD"/>
    <w:rsid w:val="009B6031"/>
    <w:rsid w:val="009B63A6"/>
    <w:rsid w:val="009B6981"/>
    <w:rsid w:val="009B6B70"/>
    <w:rsid w:val="009B6B99"/>
    <w:rsid w:val="009B6CDC"/>
    <w:rsid w:val="009B6DB4"/>
    <w:rsid w:val="009B6F01"/>
    <w:rsid w:val="009B7077"/>
    <w:rsid w:val="009B720E"/>
    <w:rsid w:val="009B7285"/>
    <w:rsid w:val="009B744B"/>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7E1"/>
    <w:rsid w:val="009C5928"/>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A2"/>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B1"/>
    <w:rsid w:val="009D21D3"/>
    <w:rsid w:val="009D2297"/>
    <w:rsid w:val="009D2302"/>
    <w:rsid w:val="009D2349"/>
    <w:rsid w:val="009D26BD"/>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B4C"/>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500"/>
    <w:rsid w:val="009E6783"/>
    <w:rsid w:val="009E688E"/>
    <w:rsid w:val="009E6966"/>
    <w:rsid w:val="009E69D7"/>
    <w:rsid w:val="009E6A7A"/>
    <w:rsid w:val="009E6A9C"/>
    <w:rsid w:val="009E6B2A"/>
    <w:rsid w:val="009E6C6E"/>
    <w:rsid w:val="009E6F1A"/>
    <w:rsid w:val="009E757B"/>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080"/>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6E9"/>
    <w:rsid w:val="009F587E"/>
    <w:rsid w:val="009F58AE"/>
    <w:rsid w:val="009F60B3"/>
    <w:rsid w:val="009F6157"/>
    <w:rsid w:val="009F62E7"/>
    <w:rsid w:val="009F6691"/>
    <w:rsid w:val="009F6825"/>
    <w:rsid w:val="009F6847"/>
    <w:rsid w:val="009F690C"/>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848"/>
    <w:rsid w:val="00A06CF7"/>
    <w:rsid w:val="00A06D47"/>
    <w:rsid w:val="00A06D88"/>
    <w:rsid w:val="00A06E6F"/>
    <w:rsid w:val="00A070C0"/>
    <w:rsid w:val="00A070DD"/>
    <w:rsid w:val="00A07365"/>
    <w:rsid w:val="00A07514"/>
    <w:rsid w:val="00A07558"/>
    <w:rsid w:val="00A078AB"/>
    <w:rsid w:val="00A102D1"/>
    <w:rsid w:val="00A1031F"/>
    <w:rsid w:val="00A1039D"/>
    <w:rsid w:val="00A108F7"/>
    <w:rsid w:val="00A10914"/>
    <w:rsid w:val="00A10A9E"/>
    <w:rsid w:val="00A10CD3"/>
    <w:rsid w:val="00A10D24"/>
    <w:rsid w:val="00A10F73"/>
    <w:rsid w:val="00A111CF"/>
    <w:rsid w:val="00A11227"/>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60"/>
    <w:rsid w:val="00A13CC8"/>
    <w:rsid w:val="00A14112"/>
    <w:rsid w:val="00A14113"/>
    <w:rsid w:val="00A14120"/>
    <w:rsid w:val="00A1416C"/>
    <w:rsid w:val="00A1424A"/>
    <w:rsid w:val="00A1427A"/>
    <w:rsid w:val="00A1434B"/>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4A"/>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5C0"/>
    <w:rsid w:val="00A358FF"/>
    <w:rsid w:val="00A35B60"/>
    <w:rsid w:val="00A35B78"/>
    <w:rsid w:val="00A35FA3"/>
    <w:rsid w:val="00A36280"/>
    <w:rsid w:val="00A36296"/>
    <w:rsid w:val="00A3642D"/>
    <w:rsid w:val="00A364E1"/>
    <w:rsid w:val="00A36633"/>
    <w:rsid w:val="00A3698C"/>
    <w:rsid w:val="00A369BB"/>
    <w:rsid w:val="00A36A6D"/>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52"/>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3B6"/>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85"/>
    <w:rsid w:val="00A452EA"/>
    <w:rsid w:val="00A453E8"/>
    <w:rsid w:val="00A45516"/>
    <w:rsid w:val="00A45549"/>
    <w:rsid w:val="00A45848"/>
    <w:rsid w:val="00A45B3C"/>
    <w:rsid w:val="00A45C14"/>
    <w:rsid w:val="00A45CA8"/>
    <w:rsid w:val="00A45CE0"/>
    <w:rsid w:val="00A45F02"/>
    <w:rsid w:val="00A46144"/>
    <w:rsid w:val="00A4616A"/>
    <w:rsid w:val="00A46623"/>
    <w:rsid w:val="00A46754"/>
    <w:rsid w:val="00A46E9B"/>
    <w:rsid w:val="00A46EDD"/>
    <w:rsid w:val="00A46F17"/>
    <w:rsid w:val="00A47495"/>
    <w:rsid w:val="00A474D3"/>
    <w:rsid w:val="00A47686"/>
    <w:rsid w:val="00A476AE"/>
    <w:rsid w:val="00A47A11"/>
    <w:rsid w:val="00A47B20"/>
    <w:rsid w:val="00A47B50"/>
    <w:rsid w:val="00A5018B"/>
    <w:rsid w:val="00A501F5"/>
    <w:rsid w:val="00A50442"/>
    <w:rsid w:val="00A5083B"/>
    <w:rsid w:val="00A50851"/>
    <w:rsid w:val="00A50B6E"/>
    <w:rsid w:val="00A50BEE"/>
    <w:rsid w:val="00A50C46"/>
    <w:rsid w:val="00A50F5C"/>
    <w:rsid w:val="00A50FC2"/>
    <w:rsid w:val="00A513C3"/>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A83"/>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DCC"/>
    <w:rsid w:val="00A57EA7"/>
    <w:rsid w:val="00A57F60"/>
    <w:rsid w:val="00A6002A"/>
    <w:rsid w:val="00A6005D"/>
    <w:rsid w:val="00A6025F"/>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23A"/>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0E"/>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C71"/>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E7D"/>
    <w:rsid w:val="00A82F1D"/>
    <w:rsid w:val="00A8303C"/>
    <w:rsid w:val="00A83679"/>
    <w:rsid w:val="00A83CF5"/>
    <w:rsid w:val="00A83EC4"/>
    <w:rsid w:val="00A83F88"/>
    <w:rsid w:val="00A83FA8"/>
    <w:rsid w:val="00A84195"/>
    <w:rsid w:val="00A8434F"/>
    <w:rsid w:val="00A844EF"/>
    <w:rsid w:val="00A84596"/>
    <w:rsid w:val="00A84BC7"/>
    <w:rsid w:val="00A84EC1"/>
    <w:rsid w:val="00A84F95"/>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87E1C"/>
    <w:rsid w:val="00A9014B"/>
    <w:rsid w:val="00A90794"/>
    <w:rsid w:val="00A90795"/>
    <w:rsid w:val="00A90A68"/>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C23"/>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2EE4"/>
    <w:rsid w:val="00AA30CD"/>
    <w:rsid w:val="00AA312C"/>
    <w:rsid w:val="00AA31DF"/>
    <w:rsid w:val="00AA3263"/>
    <w:rsid w:val="00AA3367"/>
    <w:rsid w:val="00AA36C0"/>
    <w:rsid w:val="00AA3863"/>
    <w:rsid w:val="00AA3896"/>
    <w:rsid w:val="00AA3909"/>
    <w:rsid w:val="00AA3C9A"/>
    <w:rsid w:val="00AA3E77"/>
    <w:rsid w:val="00AA3F07"/>
    <w:rsid w:val="00AA4003"/>
    <w:rsid w:val="00AA4130"/>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95"/>
    <w:rsid w:val="00AA72DA"/>
    <w:rsid w:val="00AA7944"/>
    <w:rsid w:val="00AA7B1B"/>
    <w:rsid w:val="00AA7BC6"/>
    <w:rsid w:val="00AB01F4"/>
    <w:rsid w:val="00AB02E6"/>
    <w:rsid w:val="00AB05B1"/>
    <w:rsid w:val="00AB0645"/>
    <w:rsid w:val="00AB080A"/>
    <w:rsid w:val="00AB0869"/>
    <w:rsid w:val="00AB0950"/>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1F7"/>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82D"/>
    <w:rsid w:val="00AB69CE"/>
    <w:rsid w:val="00AB6B08"/>
    <w:rsid w:val="00AB6B2B"/>
    <w:rsid w:val="00AB72AD"/>
    <w:rsid w:val="00AB7706"/>
    <w:rsid w:val="00AB7D2E"/>
    <w:rsid w:val="00AB7EDD"/>
    <w:rsid w:val="00AB7FE5"/>
    <w:rsid w:val="00AC0408"/>
    <w:rsid w:val="00AC0448"/>
    <w:rsid w:val="00AC0457"/>
    <w:rsid w:val="00AC0486"/>
    <w:rsid w:val="00AC052C"/>
    <w:rsid w:val="00AC072A"/>
    <w:rsid w:val="00AC09EC"/>
    <w:rsid w:val="00AC0AA6"/>
    <w:rsid w:val="00AC0B70"/>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E87"/>
    <w:rsid w:val="00AC20E6"/>
    <w:rsid w:val="00AC210F"/>
    <w:rsid w:val="00AC23F5"/>
    <w:rsid w:val="00AC2748"/>
    <w:rsid w:val="00AC2CC1"/>
    <w:rsid w:val="00AC2D3F"/>
    <w:rsid w:val="00AC2DD6"/>
    <w:rsid w:val="00AC2E89"/>
    <w:rsid w:val="00AC2F2D"/>
    <w:rsid w:val="00AC31D1"/>
    <w:rsid w:val="00AC33F1"/>
    <w:rsid w:val="00AC3717"/>
    <w:rsid w:val="00AC3831"/>
    <w:rsid w:val="00AC39D0"/>
    <w:rsid w:val="00AC3A68"/>
    <w:rsid w:val="00AC3B16"/>
    <w:rsid w:val="00AC3FBF"/>
    <w:rsid w:val="00AC424F"/>
    <w:rsid w:val="00AC45E1"/>
    <w:rsid w:val="00AC4C08"/>
    <w:rsid w:val="00AC511C"/>
    <w:rsid w:val="00AC51CB"/>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6"/>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8E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18F"/>
    <w:rsid w:val="00AE5246"/>
    <w:rsid w:val="00AE5292"/>
    <w:rsid w:val="00AE52B4"/>
    <w:rsid w:val="00AE55A9"/>
    <w:rsid w:val="00AE56A2"/>
    <w:rsid w:val="00AE56C7"/>
    <w:rsid w:val="00AE586E"/>
    <w:rsid w:val="00AE58C5"/>
    <w:rsid w:val="00AE5993"/>
    <w:rsid w:val="00AE5B55"/>
    <w:rsid w:val="00AE5BF8"/>
    <w:rsid w:val="00AE5E3F"/>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4E32"/>
    <w:rsid w:val="00AF53A4"/>
    <w:rsid w:val="00AF5798"/>
    <w:rsid w:val="00AF5959"/>
    <w:rsid w:val="00AF5C7C"/>
    <w:rsid w:val="00AF5CC9"/>
    <w:rsid w:val="00AF5EC5"/>
    <w:rsid w:val="00AF6002"/>
    <w:rsid w:val="00AF66DE"/>
    <w:rsid w:val="00AF6A8A"/>
    <w:rsid w:val="00AF6B26"/>
    <w:rsid w:val="00AF6BDB"/>
    <w:rsid w:val="00AF6DB3"/>
    <w:rsid w:val="00AF6DD6"/>
    <w:rsid w:val="00AF6F80"/>
    <w:rsid w:val="00AF70CB"/>
    <w:rsid w:val="00AF7346"/>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22F"/>
    <w:rsid w:val="00B063D3"/>
    <w:rsid w:val="00B06D28"/>
    <w:rsid w:val="00B06D9A"/>
    <w:rsid w:val="00B06DB4"/>
    <w:rsid w:val="00B06EB7"/>
    <w:rsid w:val="00B070B0"/>
    <w:rsid w:val="00B070CE"/>
    <w:rsid w:val="00B073F0"/>
    <w:rsid w:val="00B07756"/>
    <w:rsid w:val="00B07799"/>
    <w:rsid w:val="00B07D35"/>
    <w:rsid w:val="00B07D77"/>
    <w:rsid w:val="00B1041B"/>
    <w:rsid w:val="00B10616"/>
    <w:rsid w:val="00B10651"/>
    <w:rsid w:val="00B109DC"/>
    <w:rsid w:val="00B10E46"/>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62D"/>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2ED"/>
    <w:rsid w:val="00B24550"/>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9FD"/>
    <w:rsid w:val="00B26ADC"/>
    <w:rsid w:val="00B26C56"/>
    <w:rsid w:val="00B26C62"/>
    <w:rsid w:val="00B26D19"/>
    <w:rsid w:val="00B27011"/>
    <w:rsid w:val="00B27180"/>
    <w:rsid w:val="00B27219"/>
    <w:rsid w:val="00B2722F"/>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6CA"/>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2B8"/>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4FDF"/>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C5"/>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3D"/>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081"/>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3A"/>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42"/>
    <w:rsid w:val="00B75580"/>
    <w:rsid w:val="00B759D3"/>
    <w:rsid w:val="00B75AFF"/>
    <w:rsid w:val="00B75BBA"/>
    <w:rsid w:val="00B75CD2"/>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23"/>
    <w:rsid w:val="00B77B91"/>
    <w:rsid w:val="00B77F3D"/>
    <w:rsid w:val="00B8005D"/>
    <w:rsid w:val="00B80091"/>
    <w:rsid w:val="00B800B1"/>
    <w:rsid w:val="00B806E9"/>
    <w:rsid w:val="00B806FD"/>
    <w:rsid w:val="00B80A15"/>
    <w:rsid w:val="00B80A20"/>
    <w:rsid w:val="00B80AA8"/>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4A"/>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4D"/>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B0F"/>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BE8"/>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0FB"/>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3B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67C"/>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2B6"/>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CBB"/>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10"/>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D74"/>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58"/>
    <w:rsid w:val="00C036E8"/>
    <w:rsid w:val="00C0371A"/>
    <w:rsid w:val="00C0373D"/>
    <w:rsid w:val="00C03DA6"/>
    <w:rsid w:val="00C03EA6"/>
    <w:rsid w:val="00C043A9"/>
    <w:rsid w:val="00C0450D"/>
    <w:rsid w:val="00C04529"/>
    <w:rsid w:val="00C0457A"/>
    <w:rsid w:val="00C04615"/>
    <w:rsid w:val="00C0469C"/>
    <w:rsid w:val="00C04834"/>
    <w:rsid w:val="00C049E2"/>
    <w:rsid w:val="00C04B79"/>
    <w:rsid w:val="00C04C76"/>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53"/>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2B6"/>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B9C"/>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2C3"/>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2EE"/>
    <w:rsid w:val="00C3252A"/>
    <w:rsid w:val="00C325BB"/>
    <w:rsid w:val="00C3278C"/>
    <w:rsid w:val="00C32B4B"/>
    <w:rsid w:val="00C32D32"/>
    <w:rsid w:val="00C32D73"/>
    <w:rsid w:val="00C32E4D"/>
    <w:rsid w:val="00C32EBE"/>
    <w:rsid w:val="00C330BF"/>
    <w:rsid w:val="00C330E2"/>
    <w:rsid w:val="00C3385F"/>
    <w:rsid w:val="00C33C65"/>
    <w:rsid w:val="00C33CAC"/>
    <w:rsid w:val="00C33D2E"/>
    <w:rsid w:val="00C34157"/>
    <w:rsid w:val="00C34406"/>
    <w:rsid w:val="00C34540"/>
    <w:rsid w:val="00C3457D"/>
    <w:rsid w:val="00C3459C"/>
    <w:rsid w:val="00C3494C"/>
    <w:rsid w:val="00C34A51"/>
    <w:rsid w:val="00C34ADF"/>
    <w:rsid w:val="00C34B1A"/>
    <w:rsid w:val="00C34B49"/>
    <w:rsid w:val="00C34BC4"/>
    <w:rsid w:val="00C35312"/>
    <w:rsid w:val="00C35562"/>
    <w:rsid w:val="00C3571B"/>
    <w:rsid w:val="00C35744"/>
    <w:rsid w:val="00C35A5F"/>
    <w:rsid w:val="00C35AA4"/>
    <w:rsid w:val="00C35B2C"/>
    <w:rsid w:val="00C35D63"/>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0CA"/>
    <w:rsid w:val="00C3715C"/>
    <w:rsid w:val="00C372B3"/>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41F"/>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00A"/>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BF3"/>
    <w:rsid w:val="00C52D0E"/>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2DD9"/>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089"/>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451"/>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2F09"/>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534"/>
    <w:rsid w:val="00C7764B"/>
    <w:rsid w:val="00C7765D"/>
    <w:rsid w:val="00C776FF"/>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778"/>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18C"/>
    <w:rsid w:val="00C87269"/>
    <w:rsid w:val="00C8731E"/>
    <w:rsid w:val="00C87345"/>
    <w:rsid w:val="00C87522"/>
    <w:rsid w:val="00C8768C"/>
    <w:rsid w:val="00C8771A"/>
    <w:rsid w:val="00C87792"/>
    <w:rsid w:val="00C87819"/>
    <w:rsid w:val="00C87CFC"/>
    <w:rsid w:val="00C900CA"/>
    <w:rsid w:val="00C902DA"/>
    <w:rsid w:val="00C903D4"/>
    <w:rsid w:val="00C9057C"/>
    <w:rsid w:val="00C90C3F"/>
    <w:rsid w:val="00C90CE6"/>
    <w:rsid w:val="00C90F22"/>
    <w:rsid w:val="00C90F28"/>
    <w:rsid w:val="00C90FEE"/>
    <w:rsid w:val="00C91004"/>
    <w:rsid w:val="00C9109C"/>
    <w:rsid w:val="00C9112C"/>
    <w:rsid w:val="00C9116D"/>
    <w:rsid w:val="00C911DB"/>
    <w:rsid w:val="00C9186A"/>
    <w:rsid w:val="00C91A57"/>
    <w:rsid w:val="00C91B20"/>
    <w:rsid w:val="00C91C3D"/>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01"/>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7DE"/>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C8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29"/>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5F0A"/>
    <w:rsid w:val="00CB6036"/>
    <w:rsid w:val="00CB6416"/>
    <w:rsid w:val="00CB64DF"/>
    <w:rsid w:val="00CB65C6"/>
    <w:rsid w:val="00CB6778"/>
    <w:rsid w:val="00CB69AA"/>
    <w:rsid w:val="00CB6A8E"/>
    <w:rsid w:val="00CB6B3A"/>
    <w:rsid w:val="00CB6FEF"/>
    <w:rsid w:val="00CB71D2"/>
    <w:rsid w:val="00CB738A"/>
    <w:rsid w:val="00CB758D"/>
    <w:rsid w:val="00CB7A89"/>
    <w:rsid w:val="00CB7E6B"/>
    <w:rsid w:val="00CC002D"/>
    <w:rsid w:val="00CC0374"/>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B5"/>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B03"/>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799"/>
    <w:rsid w:val="00CC699C"/>
    <w:rsid w:val="00CC6CEB"/>
    <w:rsid w:val="00CC6FC2"/>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FFB"/>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89D"/>
    <w:rsid w:val="00CE2B1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86"/>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05D"/>
    <w:rsid w:val="00CE61C7"/>
    <w:rsid w:val="00CE61F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148"/>
    <w:rsid w:val="00CF130A"/>
    <w:rsid w:val="00CF13AF"/>
    <w:rsid w:val="00CF1441"/>
    <w:rsid w:val="00CF1B11"/>
    <w:rsid w:val="00CF1BDA"/>
    <w:rsid w:val="00CF1D86"/>
    <w:rsid w:val="00CF2564"/>
    <w:rsid w:val="00CF2AE6"/>
    <w:rsid w:val="00CF304C"/>
    <w:rsid w:val="00CF393C"/>
    <w:rsid w:val="00CF3C43"/>
    <w:rsid w:val="00CF3C57"/>
    <w:rsid w:val="00CF404F"/>
    <w:rsid w:val="00CF40FB"/>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8C3"/>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A"/>
    <w:rsid w:val="00D10C6A"/>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5"/>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68B"/>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54E"/>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63"/>
    <w:rsid w:val="00D342A1"/>
    <w:rsid w:val="00D3431B"/>
    <w:rsid w:val="00D34DB7"/>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4E7"/>
    <w:rsid w:val="00D36624"/>
    <w:rsid w:val="00D36DF4"/>
    <w:rsid w:val="00D36E5C"/>
    <w:rsid w:val="00D36F82"/>
    <w:rsid w:val="00D3727B"/>
    <w:rsid w:val="00D373F2"/>
    <w:rsid w:val="00D376B7"/>
    <w:rsid w:val="00D3793B"/>
    <w:rsid w:val="00D379A6"/>
    <w:rsid w:val="00D37A0F"/>
    <w:rsid w:val="00D37EC3"/>
    <w:rsid w:val="00D37FF0"/>
    <w:rsid w:val="00D40246"/>
    <w:rsid w:val="00D40312"/>
    <w:rsid w:val="00D403B4"/>
    <w:rsid w:val="00D403BF"/>
    <w:rsid w:val="00D40406"/>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AC1"/>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16"/>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897"/>
    <w:rsid w:val="00D559C0"/>
    <w:rsid w:val="00D55A7D"/>
    <w:rsid w:val="00D55AB5"/>
    <w:rsid w:val="00D55AD0"/>
    <w:rsid w:val="00D55D5A"/>
    <w:rsid w:val="00D55DAA"/>
    <w:rsid w:val="00D55EC2"/>
    <w:rsid w:val="00D56104"/>
    <w:rsid w:val="00D562E4"/>
    <w:rsid w:val="00D5632D"/>
    <w:rsid w:val="00D56668"/>
    <w:rsid w:val="00D56779"/>
    <w:rsid w:val="00D56B03"/>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274"/>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D5A"/>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197"/>
    <w:rsid w:val="00D66259"/>
    <w:rsid w:val="00D662F5"/>
    <w:rsid w:val="00D66EE3"/>
    <w:rsid w:val="00D67254"/>
    <w:rsid w:val="00D67324"/>
    <w:rsid w:val="00D673EA"/>
    <w:rsid w:val="00D67939"/>
    <w:rsid w:val="00D679A2"/>
    <w:rsid w:val="00D67A5F"/>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53"/>
    <w:rsid w:val="00D7308C"/>
    <w:rsid w:val="00D731D6"/>
    <w:rsid w:val="00D734B5"/>
    <w:rsid w:val="00D735DF"/>
    <w:rsid w:val="00D7389C"/>
    <w:rsid w:val="00D73912"/>
    <w:rsid w:val="00D73A25"/>
    <w:rsid w:val="00D73CB6"/>
    <w:rsid w:val="00D74300"/>
    <w:rsid w:val="00D74331"/>
    <w:rsid w:val="00D743C3"/>
    <w:rsid w:val="00D743DC"/>
    <w:rsid w:val="00D74528"/>
    <w:rsid w:val="00D7464A"/>
    <w:rsid w:val="00D74719"/>
    <w:rsid w:val="00D74780"/>
    <w:rsid w:val="00D7495F"/>
    <w:rsid w:val="00D74A08"/>
    <w:rsid w:val="00D74A16"/>
    <w:rsid w:val="00D74D77"/>
    <w:rsid w:val="00D74DE1"/>
    <w:rsid w:val="00D74DF5"/>
    <w:rsid w:val="00D74E6A"/>
    <w:rsid w:val="00D750F8"/>
    <w:rsid w:val="00D7514D"/>
    <w:rsid w:val="00D75177"/>
    <w:rsid w:val="00D7528F"/>
    <w:rsid w:val="00D752E8"/>
    <w:rsid w:val="00D75304"/>
    <w:rsid w:val="00D75566"/>
    <w:rsid w:val="00D75609"/>
    <w:rsid w:val="00D7567A"/>
    <w:rsid w:val="00D75ABA"/>
    <w:rsid w:val="00D75BDD"/>
    <w:rsid w:val="00D75C4A"/>
    <w:rsid w:val="00D75CFB"/>
    <w:rsid w:val="00D75D63"/>
    <w:rsid w:val="00D75E1A"/>
    <w:rsid w:val="00D75F48"/>
    <w:rsid w:val="00D75F99"/>
    <w:rsid w:val="00D75FF0"/>
    <w:rsid w:val="00D76103"/>
    <w:rsid w:val="00D76259"/>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A7"/>
    <w:rsid w:val="00D807BB"/>
    <w:rsid w:val="00D8081D"/>
    <w:rsid w:val="00D80B51"/>
    <w:rsid w:val="00D80C62"/>
    <w:rsid w:val="00D80C86"/>
    <w:rsid w:val="00D80D5E"/>
    <w:rsid w:val="00D80DA2"/>
    <w:rsid w:val="00D80E22"/>
    <w:rsid w:val="00D81231"/>
    <w:rsid w:val="00D8172B"/>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BA5"/>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CDC"/>
    <w:rsid w:val="00DA1DB2"/>
    <w:rsid w:val="00DA1F46"/>
    <w:rsid w:val="00DA2527"/>
    <w:rsid w:val="00DA2835"/>
    <w:rsid w:val="00DA2B9E"/>
    <w:rsid w:val="00DA2D8E"/>
    <w:rsid w:val="00DA2E17"/>
    <w:rsid w:val="00DA2E2C"/>
    <w:rsid w:val="00DA304D"/>
    <w:rsid w:val="00DA3065"/>
    <w:rsid w:val="00DA3095"/>
    <w:rsid w:val="00DA34D6"/>
    <w:rsid w:val="00DA3608"/>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73D"/>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8B4"/>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9D"/>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7D1"/>
    <w:rsid w:val="00DC2E0D"/>
    <w:rsid w:val="00DC2EA5"/>
    <w:rsid w:val="00DC3261"/>
    <w:rsid w:val="00DC3406"/>
    <w:rsid w:val="00DC3536"/>
    <w:rsid w:val="00DC38A7"/>
    <w:rsid w:val="00DC3AE7"/>
    <w:rsid w:val="00DC3B00"/>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5F22"/>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C16"/>
    <w:rsid w:val="00DD2DA0"/>
    <w:rsid w:val="00DD2E3D"/>
    <w:rsid w:val="00DD2F9A"/>
    <w:rsid w:val="00DD3334"/>
    <w:rsid w:val="00DD36AA"/>
    <w:rsid w:val="00DD37A4"/>
    <w:rsid w:val="00DD37C0"/>
    <w:rsid w:val="00DD39AA"/>
    <w:rsid w:val="00DD3C1B"/>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20A"/>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62"/>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901"/>
    <w:rsid w:val="00DE4B9F"/>
    <w:rsid w:val="00DE4C0C"/>
    <w:rsid w:val="00DE4EA3"/>
    <w:rsid w:val="00DE502D"/>
    <w:rsid w:val="00DE5388"/>
    <w:rsid w:val="00DE55FC"/>
    <w:rsid w:val="00DE57C4"/>
    <w:rsid w:val="00DE5B92"/>
    <w:rsid w:val="00DE6295"/>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47"/>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1D2"/>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59A"/>
    <w:rsid w:val="00E0084F"/>
    <w:rsid w:val="00E00A8A"/>
    <w:rsid w:val="00E00ACA"/>
    <w:rsid w:val="00E00D0C"/>
    <w:rsid w:val="00E0122B"/>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5D2"/>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3AF"/>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5E11"/>
    <w:rsid w:val="00E16030"/>
    <w:rsid w:val="00E163CF"/>
    <w:rsid w:val="00E16862"/>
    <w:rsid w:val="00E16868"/>
    <w:rsid w:val="00E16869"/>
    <w:rsid w:val="00E16D8A"/>
    <w:rsid w:val="00E16E34"/>
    <w:rsid w:val="00E16EEE"/>
    <w:rsid w:val="00E173C1"/>
    <w:rsid w:val="00E174E6"/>
    <w:rsid w:val="00E17990"/>
    <w:rsid w:val="00E17C3D"/>
    <w:rsid w:val="00E17E53"/>
    <w:rsid w:val="00E17E6A"/>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B8E"/>
    <w:rsid w:val="00E31C2C"/>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B2"/>
    <w:rsid w:val="00E538FA"/>
    <w:rsid w:val="00E53BDB"/>
    <w:rsid w:val="00E53C8C"/>
    <w:rsid w:val="00E53E1A"/>
    <w:rsid w:val="00E53E9C"/>
    <w:rsid w:val="00E54308"/>
    <w:rsid w:val="00E54498"/>
    <w:rsid w:val="00E5455D"/>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48C"/>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A07"/>
    <w:rsid w:val="00E65E3D"/>
    <w:rsid w:val="00E65EF6"/>
    <w:rsid w:val="00E65EFA"/>
    <w:rsid w:val="00E65EFE"/>
    <w:rsid w:val="00E65FEE"/>
    <w:rsid w:val="00E65FFE"/>
    <w:rsid w:val="00E66064"/>
    <w:rsid w:val="00E66293"/>
    <w:rsid w:val="00E662A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843"/>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02"/>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6E55"/>
    <w:rsid w:val="00E77248"/>
    <w:rsid w:val="00E77435"/>
    <w:rsid w:val="00E774EA"/>
    <w:rsid w:val="00E77521"/>
    <w:rsid w:val="00E77601"/>
    <w:rsid w:val="00E776BC"/>
    <w:rsid w:val="00E777D8"/>
    <w:rsid w:val="00E77821"/>
    <w:rsid w:val="00E77A94"/>
    <w:rsid w:val="00E77AF5"/>
    <w:rsid w:val="00E77D78"/>
    <w:rsid w:val="00E803F4"/>
    <w:rsid w:val="00E80409"/>
    <w:rsid w:val="00E805B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240"/>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87E78"/>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788"/>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6B"/>
    <w:rsid w:val="00EA04A3"/>
    <w:rsid w:val="00EA05C8"/>
    <w:rsid w:val="00EA0BCD"/>
    <w:rsid w:val="00EA0CB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5DC"/>
    <w:rsid w:val="00EA2618"/>
    <w:rsid w:val="00EA2665"/>
    <w:rsid w:val="00EA2839"/>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0A9"/>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534"/>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B6C"/>
    <w:rsid w:val="00EB6CE1"/>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366"/>
    <w:rsid w:val="00EC0525"/>
    <w:rsid w:val="00EC066F"/>
    <w:rsid w:val="00EC06A4"/>
    <w:rsid w:val="00EC077E"/>
    <w:rsid w:val="00EC0801"/>
    <w:rsid w:val="00EC1046"/>
    <w:rsid w:val="00EC10C6"/>
    <w:rsid w:val="00EC10E0"/>
    <w:rsid w:val="00EC1172"/>
    <w:rsid w:val="00EC12A6"/>
    <w:rsid w:val="00EC1494"/>
    <w:rsid w:val="00EC1572"/>
    <w:rsid w:val="00EC158A"/>
    <w:rsid w:val="00EC1743"/>
    <w:rsid w:val="00EC17D1"/>
    <w:rsid w:val="00EC1993"/>
    <w:rsid w:val="00EC19AE"/>
    <w:rsid w:val="00EC2123"/>
    <w:rsid w:val="00EC2364"/>
    <w:rsid w:val="00EC2473"/>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095"/>
    <w:rsid w:val="00EC6156"/>
    <w:rsid w:val="00EC63F4"/>
    <w:rsid w:val="00EC64FE"/>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34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269"/>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4E"/>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C6E"/>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5F09"/>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12"/>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023"/>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8BD"/>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CF8"/>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C9"/>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62F"/>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5927"/>
    <w:rsid w:val="00F4604A"/>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8DB"/>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1B8"/>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DC6"/>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613"/>
    <w:rsid w:val="00F658B8"/>
    <w:rsid w:val="00F65921"/>
    <w:rsid w:val="00F65C3F"/>
    <w:rsid w:val="00F65C4F"/>
    <w:rsid w:val="00F65DB0"/>
    <w:rsid w:val="00F65EFF"/>
    <w:rsid w:val="00F65F2F"/>
    <w:rsid w:val="00F66038"/>
    <w:rsid w:val="00F660F6"/>
    <w:rsid w:val="00F661AC"/>
    <w:rsid w:val="00F66ED4"/>
    <w:rsid w:val="00F66FB8"/>
    <w:rsid w:val="00F67256"/>
    <w:rsid w:val="00F674DB"/>
    <w:rsid w:val="00F67590"/>
    <w:rsid w:val="00F6772B"/>
    <w:rsid w:val="00F678E7"/>
    <w:rsid w:val="00F67A31"/>
    <w:rsid w:val="00F67D86"/>
    <w:rsid w:val="00F67E1F"/>
    <w:rsid w:val="00F67EDB"/>
    <w:rsid w:val="00F702E8"/>
    <w:rsid w:val="00F70893"/>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54"/>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EA8"/>
    <w:rsid w:val="00F73FBA"/>
    <w:rsid w:val="00F743D0"/>
    <w:rsid w:val="00F7448A"/>
    <w:rsid w:val="00F7473A"/>
    <w:rsid w:val="00F747BE"/>
    <w:rsid w:val="00F749BA"/>
    <w:rsid w:val="00F74EFA"/>
    <w:rsid w:val="00F74FD2"/>
    <w:rsid w:val="00F754A0"/>
    <w:rsid w:val="00F7577D"/>
    <w:rsid w:val="00F757D2"/>
    <w:rsid w:val="00F759C3"/>
    <w:rsid w:val="00F75DBB"/>
    <w:rsid w:val="00F75EB8"/>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3C1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4F7"/>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BCA"/>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DB8"/>
    <w:rsid w:val="00FA1E10"/>
    <w:rsid w:val="00FA1FB6"/>
    <w:rsid w:val="00FA214F"/>
    <w:rsid w:val="00FA2254"/>
    <w:rsid w:val="00FA2333"/>
    <w:rsid w:val="00FA272F"/>
    <w:rsid w:val="00FA277C"/>
    <w:rsid w:val="00FA2A5E"/>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060"/>
    <w:rsid w:val="00FA53E3"/>
    <w:rsid w:val="00FA554C"/>
    <w:rsid w:val="00FA580D"/>
    <w:rsid w:val="00FA5876"/>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C1"/>
    <w:rsid w:val="00FB6EFB"/>
    <w:rsid w:val="00FB708B"/>
    <w:rsid w:val="00FB7116"/>
    <w:rsid w:val="00FB711A"/>
    <w:rsid w:val="00FB7486"/>
    <w:rsid w:val="00FB752B"/>
    <w:rsid w:val="00FB757D"/>
    <w:rsid w:val="00FB7588"/>
    <w:rsid w:val="00FB767D"/>
    <w:rsid w:val="00FB7816"/>
    <w:rsid w:val="00FB7A2B"/>
    <w:rsid w:val="00FC051D"/>
    <w:rsid w:val="00FC05D7"/>
    <w:rsid w:val="00FC09A0"/>
    <w:rsid w:val="00FC0B40"/>
    <w:rsid w:val="00FC0C08"/>
    <w:rsid w:val="00FC0D68"/>
    <w:rsid w:val="00FC0E38"/>
    <w:rsid w:val="00FC1097"/>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709"/>
    <w:rsid w:val="00FC2ECF"/>
    <w:rsid w:val="00FC2EE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82"/>
    <w:rsid w:val="00FC69BA"/>
    <w:rsid w:val="00FC6AE6"/>
    <w:rsid w:val="00FC6D71"/>
    <w:rsid w:val="00FC6ECE"/>
    <w:rsid w:val="00FC70A1"/>
    <w:rsid w:val="00FC7163"/>
    <w:rsid w:val="00FC7844"/>
    <w:rsid w:val="00FC79D6"/>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76"/>
    <w:rsid w:val="00FD1EB5"/>
    <w:rsid w:val="00FD201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392"/>
    <w:rsid w:val="00FE7D6A"/>
    <w:rsid w:val="00FF018D"/>
    <w:rsid w:val="00FF01B0"/>
    <w:rsid w:val="00FF029E"/>
    <w:rsid w:val="00FF034B"/>
    <w:rsid w:val="00FF03B0"/>
    <w:rsid w:val="00FF0403"/>
    <w:rsid w:val="00FF0484"/>
    <w:rsid w:val="00FF05A6"/>
    <w:rsid w:val="00FF0655"/>
    <w:rsid w:val="00FF0961"/>
    <w:rsid w:val="00FF09C8"/>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4F76"/>
    <w:rsid w:val="00FF5225"/>
    <w:rsid w:val="00FF5450"/>
    <w:rsid w:val="00FF547C"/>
    <w:rsid w:val="00FF55EB"/>
    <w:rsid w:val="00FF5C14"/>
    <w:rsid w:val="00FF5D72"/>
    <w:rsid w:val="00FF5FA3"/>
    <w:rsid w:val="00FF5FF1"/>
    <w:rsid w:val="00FF6005"/>
    <w:rsid w:val="00FF613D"/>
    <w:rsid w:val="00FF6189"/>
    <w:rsid w:val="00FF6535"/>
    <w:rsid w:val="00FF677B"/>
    <w:rsid w:val="00FF6916"/>
    <w:rsid w:val="00FF6982"/>
    <w:rsid w:val="00FF6A2B"/>
    <w:rsid w:val="00FF6C1C"/>
    <w:rsid w:val="00FF6C35"/>
    <w:rsid w:val="00FF6F85"/>
    <w:rsid w:val="00FF7060"/>
    <w:rsid w:val="00FF7636"/>
    <w:rsid w:val="00FF765F"/>
    <w:rsid w:val="00FF7989"/>
    <w:rsid w:val="00FF7D03"/>
    <w:rsid w:val="03082F4B"/>
    <w:rsid w:val="04DD7F28"/>
    <w:rsid w:val="04DE517F"/>
    <w:rsid w:val="05740860"/>
    <w:rsid w:val="06B7064F"/>
    <w:rsid w:val="08272716"/>
    <w:rsid w:val="0ACF456A"/>
    <w:rsid w:val="0B660C1A"/>
    <w:rsid w:val="0DC84DF8"/>
    <w:rsid w:val="0EF75398"/>
    <w:rsid w:val="1126118F"/>
    <w:rsid w:val="11AD7E47"/>
    <w:rsid w:val="12BC35BE"/>
    <w:rsid w:val="13A74FA8"/>
    <w:rsid w:val="14F7697C"/>
    <w:rsid w:val="16F969DB"/>
    <w:rsid w:val="17F75ED1"/>
    <w:rsid w:val="17F93E0B"/>
    <w:rsid w:val="1969029C"/>
    <w:rsid w:val="1B5068D9"/>
    <w:rsid w:val="1B9842A3"/>
    <w:rsid w:val="1C455CA5"/>
    <w:rsid w:val="1D2111A3"/>
    <w:rsid w:val="1D2C69D2"/>
    <w:rsid w:val="1DB1122A"/>
    <w:rsid w:val="1F2D7B6A"/>
    <w:rsid w:val="239E00B4"/>
    <w:rsid w:val="23BF4443"/>
    <w:rsid w:val="251E74A4"/>
    <w:rsid w:val="26171EAC"/>
    <w:rsid w:val="27466736"/>
    <w:rsid w:val="27843CE5"/>
    <w:rsid w:val="27973A22"/>
    <w:rsid w:val="29744C05"/>
    <w:rsid w:val="2AB66A31"/>
    <w:rsid w:val="2AD34051"/>
    <w:rsid w:val="2F5C1ECD"/>
    <w:rsid w:val="308E2F19"/>
    <w:rsid w:val="31F43E32"/>
    <w:rsid w:val="32310556"/>
    <w:rsid w:val="32EB653A"/>
    <w:rsid w:val="355C665B"/>
    <w:rsid w:val="378E22E1"/>
    <w:rsid w:val="37FF44E8"/>
    <w:rsid w:val="38476853"/>
    <w:rsid w:val="391E2FDB"/>
    <w:rsid w:val="3AC56A51"/>
    <w:rsid w:val="3ACC4283"/>
    <w:rsid w:val="3BCB6780"/>
    <w:rsid w:val="3C417CD3"/>
    <w:rsid w:val="3CD647F8"/>
    <w:rsid w:val="3FF5F3AE"/>
    <w:rsid w:val="40387848"/>
    <w:rsid w:val="406B7B48"/>
    <w:rsid w:val="408B7167"/>
    <w:rsid w:val="40C9515B"/>
    <w:rsid w:val="422C35A5"/>
    <w:rsid w:val="42B4255D"/>
    <w:rsid w:val="42CD0A98"/>
    <w:rsid w:val="431A0C09"/>
    <w:rsid w:val="480E2158"/>
    <w:rsid w:val="4B4D2917"/>
    <w:rsid w:val="4B65373A"/>
    <w:rsid w:val="4BAB1C93"/>
    <w:rsid w:val="4C8D4B04"/>
    <w:rsid w:val="4D00163A"/>
    <w:rsid w:val="4DA634A1"/>
    <w:rsid w:val="4E881E17"/>
    <w:rsid w:val="4F0F5BE3"/>
    <w:rsid w:val="4FED4BAE"/>
    <w:rsid w:val="514774AD"/>
    <w:rsid w:val="52422029"/>
    <w:rsid w:val="52885C8E"/>
    <w:rsid w:val="53D75CEE"/>
    <w:rsid w:val="55040901"/>
    <w:rsid w:val="554160D8"/>
    <w:rsid w:val="55C446B7"/>
    <w:rsid w:val="56DF05DE"/>
    <w:rsid w:val="57FC6189"/>
    <w:rsid w:val="59DF08C5"/>
    <w:rsid w:val="5ABB7961"/>
    <w:rsid w:val="5E926499"/>
    <w:rsid w:val="5F073306"/>
    <w:rsid w:val="5F5F73B9"/>
    <w:rsid w:val="6171778F"/>
    <w:rsid w:val="61FD409D"/>
    <w:rsid w:val="63E66ADC"/>
    <w:rsid w:val="64A3638B"/>
    <w:rsid w:val="65B95EAC"/>
    <w:rsid w:val="66D67728"/>
    <w:rsid w:val="676F5D8B"/>
    <w:rsid w:val="6838144E"/>
    <w:rsid w:val="68AA7398"/>
    <w:rsid w:val="6C560712"/>
    <w:rsid w:val="6C7D16F8"/>
    <w:rsid w:val="6FD86EFF"/>
    <w:rsid w:val="72787695"/>
    <w:rsid w:val="7331029D"/>
    <w:rsid w:val="7347046E"/>
    <w:rsid w:val="742C597A"/>
    <w:rsid w:val="76B73973"/>
    <w:rsid w:val="779F6852"/>
    <w:rsid w:val="78CC64B6"/>
    <w:rsid w:val="79CE6E8A"/>
    <w:rsid w:val="7A0B3992"/>
    <w:rsid w:val="7B1E1617"/>
    <w:rsid w:val="7C1976E4"/>
    <w:rsid w:val="7C4D6B8D"/>
    <w:rsid w:val="7CB47667"/>
    <w:rsid w:val="7DC82D17"/>
    <w:rsid w:val="7E904F61"/>
    <w:rsid w:val="7EB54707"/>
    <w:rsid w:val="7F5B5C84"/>
    <w:rsid w:val="DF7AD8D6"/>
    <w:rsid w:val="E7FF3134"/>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5AA9C"/>
  <w15:docId w15:val="{5CC0BC87-B072-49A4-8F00-7F340F39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caption" w:qFormat="1"/>
    <w:lsdException w:name="envelope return" w:uiPriority="99"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uiPriority="99"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pPr>
      <w:widowControl w:val="0"/>
      <w:jc w:val="both"/>
    </w:pPr>
    <w:rPr>
      <w:kern w:val="2"/>
      <w:sz w:val="21"/>
      <w:szCs w:val="24"/>
    </w:rPr>
  </w:style>
  <w:style w:type="paragraph" w:styleId="11">
    <w:name w:val="heading 1"/>
    <w:basedOn w:val="a7"/>
    <w:next w:val="a7"/>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7"/>
    <w:next w:val="a8"/>
    <w:link w:val="22"/>
    <w:uiPriority w:val="9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7"/>
    <w:next w:val="a7"/>
    <w:link w:val="31"/>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7"/>
    <w:next w:val="a7"/>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7"/>
    <w:next w:val="a7"/>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7"/>
    <w:next w:val="a7"/>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7"/>
    <w:next w:val="a7"/>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7"/>
    <w:next w:val="a7"/>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7"/>
    <w:next w:val="a7"/>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Normal Indent"/>
    <w:basedOn w:val="a7"/>
    <w:link w:val="ac"/>
    <w:qFormat/>
    <w:pPr>
      <w:autoSpaceDE w:val="0"/>
      <w:autoSpaceDN w:val="0"/>
      <w:adjustRightInd w:val="0"/>
      <w:ind w:firstLine="420"/>
      <w:jc w:val="left"/>
    </w:pPr>
    <w:rPr>
      <w:rFonts w:ascii="宋体"/>
      <w:sz w:val="24"/>
    </w:rPr>
  </w:style>
  <w:style w:type="paragraph" w:styleId="TOC7">
    <w:name w:val="toc 7"/>
    <w:basedOn w:val="a7"/>
    <w:next w:val="a7"/>
    <w:qFormat/>
    <w:pPr>
      <w:ind w:leftChars="1200" w:left="2520"/>
    </w:pPr>
  </w:style>
  <w:style w:type="paragraph" w:styleId="ad">
    <w:name w:val="caption"/>
    <w:basedOn w:val="a7"/>
    <w:next w:val="a7"/>
    <w:qFormat/>
    <w:pPr>
      <w:spacing w:line="480" w:lineRule="auto"/>
    </w:pPr>
    <w:rPr>
      <w:rFonts w:ascii="华文中宋" w:eastAsia="华文中宋" w:hAnsi="华文中宋"/>
      <w:sz w:val="36"/>
      <w:szCs w:val="20"/>
    </w:rPr>
  </w:style>
  <w:style w:type="paragraph" w:styleId="ae">
    <w:name w:val="Document Map"/>
    <w:basedOn w:val="a7"/>
    <w:link w:val="af"/>
    <w:qFormat/>
    <w:pPr>
      <w:shd w:val="clear" w:color="auto" w:fill="000080"/>
    </w:pPr>
  </w:style>
  <w:style w:type="paragraph" w:styleId="af0">
    <w:name w:val="annotation text"/>
    <w:basedOn w:val="a7"/>
    <w:link w:val="13"/>
    <w:uiPriority w:val="99"/>
    <w:qFormat/>
    <w:pPr>
      <w:jc w:val="left"/>
    </w:pPr>
  </w:style>
  <w:style w:type="paragraph" w:styleId="32">
    <w:name w:val="Body Text 3"/>
    <w:basedOn w:val="a7"/>
    <w:link w:val="33"/>
    <w:qFormat/>
    <w:pPr>
      <w:spacing w:after="120"/>
    </w:pPr>
    <w:rPr>
      <w:sz w:val="16"/>
      <w:szCs w:val="16"/>
    </w:rPr>
  </w:style>
  <w:style w:type="paragraph" w:styleId="af1">
    <w:name w:val="Body Text"/>
    <w:basedOn w:val="a7"/>
    <w:next w:val="a7"/>
    <w:link w:val="af2"/>
    <w:uiPriority w:val="99"/>
    <w:qFormat/>
    <w:pPr>
      <w:tabs>
        <w:tab w:val="left" w:pos="567"/>
      </w:tabs>
      <w:spacing w:before="120" w:line="22" w:lineRule="atLeast"/>
    </w:pPr>
    <w:rPr>
      <w:rFonts w:ascii="宋体" w:hAnsi="宋体"/>
      <w:sz w:val="24"/>
    </w:rPr>
  </w:style>
  <w:style w:type="paragraph" w:styleId="af3">
    <w:name w:val="Body Text Indent"/>
    <w:basedOn w:val="a7"/>
    <w:link w:val="af4"/>
    <w:qFormat/>
    <w:pPr>
      <w:spacing w:line="360" w:lineRule="auto"/>
      <w:ind w:firstLine="570"/>
    </w:pPr>
    <w:rPr>
      <w:sz w:val="24"/>
    </w:rPr>
  </w:style>
  <w:style w:type="paragraph" w:styleId="23">
    <w:name w:val="List 2"/>
    <w:basedOn w:val="a7"/>
    <w:qFormat/>
    <w:pPr>
      <w:ind w:leftChars="200" w:left="100" w:hangingChars="200" w:hanging="200"/>
    </w:pPr>
  </w:style>
  <w:style w:type="paragraph" w:styleId="af5">
    <w:name w:val="Block Text"/>
    <w:basedOn w:val="a7"/>
    <w:qFormat/>
    <w:pPr>
      <w:widowControl/>
      <w:ind w:left="480" w:right="-341" w:firstLine="513"/>
    </w:pPr>
    <w:rPr>
      <w:kern w:val="0"/>
      <w:sz w:val="24"/>
      <w:szCs w:val="20"/>
    </w:rPr>
  </w:style>
  <w:style w:type="paragraph" w:styleId="TOC5">
    <w:name w:val="toc 5"/>
    <w:basedOn w:val="a7"/>
    <w:next w:val="a7"/>
    <w:qFormat/>
    <w:pPr>
      <w:ind w:leftChars="800" w:left="1680"/>
    </w:pPr>
  </w:style>
  <w:style w:type="paragraph" w:styleId="TOC3">
    <w:name w:val="toc 3"/>
    <w:basedOn w:val="a7"/>
    <w:next w:val="a7"/>
    <w:uiPriority w:val="39"/>
    <w:qFormat/>
    <w:pPr>
      <w:ind w:leftChars="400" w:left="840"/>
    </w:pPr>
  </w:style>
  <w:style w:type="paragraph" w:styleId="af6">
    <w:name w:val="Plain Text"/>
    <w:aliases w:val="普通文字1,普通文字2,普通文字3,普通文字4,普通文字5,普通文字6,普通文字11,普通文字21,普通文字31,普通文字41,普通文字7,标题1,普通文字,Texte,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小,body text,鋘drad,???änd"/>
    <w:basedOn w:val="a7"/>
    <w:link w:val="24"/>
    <w:qFormat/>
    <w:rPr>
      <w:rFonts w:ascii="宋体" w:hAnsi="Courier New" w:hint="eastAsia"/>
      <w:szCs w:val="20"/>
    </w:rPr>
  </w:style>
  <w:style w:type="paragraph" w:styleId="TOC8">
    <w:name w:val="toc 8"/>
    <w:basedOn w:val="a7"/>
    <w:next w:val="a7"/>
    <w:qFormat/>
    <w:pPr>
      <w:ind w:leftChars="1400" w:left="2940"/>
    </w:pPr>
  </w:style>
  <w:style w:type="paragraph" w:styleId="af7">
    <w:name w:val="Date"/>
    <w:basedOn w:val="a7"/>
    <w:next w:val="a7"/>
    <w:link w:val="af8"/>
    <w:qFormat/>
    <w:pPr>
      <w:ind w:leftChars="2500" w:left="100"/>
    </w:pPr>
    <w:rPr>
      <w:rFonts w:ascii="仿宋_GB2312" w:eastAsia="仿宋_GB2312" w:hAnsi="宋体"/>
      <w:color w:val="000000"/>
      <w:sz w:val="24"/>
    </w:rPr>
  </w:style>
  <w:style w:type="paragraph" w:styleId="25">
    <w:name w:val="Body Text Indent 2"/>
    <w:basedOn w:val="a7"/>
    <w:link w:val="26"/>
    <w:uiPriority w:val="99"/>
    <w:qFormat/>
    <w:pPr>
      <w:ind w:firstLineChars="200" w:firstLine="480"/>
    </w:pPr>
    <w:rPr>
      <w:rFonts w:ascii="仿宋_GB2312" w:eastAsia="仿宋_GB2312"/>
      <w:sz w:val="24"/>
    </w:rPr>
  </w:style>
  <w:style w:type="paragraph" w:styleId="af9">
    <w:name w:val="Balloon Text"/>
    <w:basedOn w:val="a7"/>
    <w:link w:val="afa"/>
    <w:qFormat/>
    <w:rPr>
      <w:sz w:val="18"/>
      <w:szCs w:val="18"/>
    </w:rPr>
  </w:style>
  <w:style w:type="paragraph" w:styleId="afb">
    <w:name w:val="footer"/>
    <w:basedOn w:val="a7"/>
    <w:next w:val="a7"/>
    <w:link w:val="afc"/>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d">
    <w:name w:val="envelope return"/>
    <w:basedOn w:val="a7"/>
    <w:uiPriority w:val="99"/>
    <w:qFormat/>
    <w:pPr>
      <w:snapToGrid w:val="0"/>
    </w:pPr>
    <w:rPr>
      <w:rFonts w:ascii="Arial" w:hAnsi="Arial" w:cs="Arial"/>
    </w:rPr>
  </w:style>
  <w:style w:type="paragraph" w:styleId="afe">
    <w:name w:val="header"/>
    <w:basedOn w:val="a7"/>
    <w:link w:val="aff"/>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7"/>
    <w:next w:val="a7"/>
    <w:uiPriority w:val="39"/>
    <w:qFormat/>
    <w:pPr>
      <w:tabs>
        <w:tab w:val="left" w:pos="1050"/>
        <w:tab w:val="right" w:leader="dot" w:pos="8937"/>
      </w:tabs>
      <w:spacing w:line="300" w:lineRule="auto"/>
    </w:pPr>
    <w:rPr>
      <w:rFonts w:ascii="宋体" w:hAnsi="宋体"/>
      <w:b/>
      <w:sz w:val="24"/>
    </w:rPr>
  </w:style>
  <w:style w:type="paragraph" w:styleId="TOC4">
    <w:name w:val="toc 4"/>
    <w:basedOn w:val="a7"/>
    <w:next w:val="a7"/>
    <w:qFormat/>
    <w:pPr>
      <w:ind w:leftChars="600" w:left="1260"/>
    </w:pPr>
  </w:style>
  <w:style w:type="paragraph" w:styleId="TOC6">
    <w:name w:val="toc 6"/>
    <w:basedOn w:val="a7"/>
    <w:next w:val="a7"/>
    <w:qFormat/>
    <w:pPr>
      <w:ind w:leftChars="1000" w:left="2100"/>
    </w:pPr>
  </w:style>
  <w:style w:type="paragraph" w:styleId="34">
    <w:name w:val="Body Text Indent 3"/>
    <w:basedOn w:val="a7"/>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7"/>
    <w:next w:val="a7"/>
    <w:uiPriority w:val="39"/>
    <w:qFormat/>
    <w:pPr>
      <w:tabs>
        <w:tab w:val="right" w:leader="dot" w:pos="8937"/>
      </w:tabs>
      <w:spacing w:line="312" w:lineRule="auto"/>
      <w:ind w:leftChars="200" w:left="420"/>
    </w:pPr>
  </w:style>
  <w:style w:type="paragraph" w:styleId="TOC9">
    <w:name w:val="toc 9"/>
    <w:basedOn w:val="a7"/>
    <w:next w:val="a7"/>
    <w:qFormat/>
    <w:pPr>
      <w:ind w:leftChars="1600" w:left="3360"/>
    </w:pPr>
  </w:style>
  <w:style w:type="paragraph" w:styleId="HTML">
    <w:name w:val="HTML Preformatted"/>
    <w:basedOn w:val="a7"/>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7"/>
    <w:link w:val="aff1"/>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7"/>
    <w:next w:val="a7"/>
    <w:qFormat/>
    <w:rPr>
      <w:szCs w:val="20"/>
    </w:rPr>
  </w:style>
  <w:style w:type="paragraph" w:styleId="aff2">
    <w:name w:val="Title"/>
    <w:basedOn w:val="a7"/>
    <w:link w:val="aff3"/>
    <w:qFormat/>
    <w:pPr>
      <w:jc w:val="center"/>
      <w:outlineLvl w:val="0"/>
    </w:pPr>
    <w:rPr>
      <w:b/>
      <w:sz w:val="32"/>
      <w:szCs w:val="20"/>
    </w:rPr>
  </w:style>
  <w:style w:type="paragraph" w:styleId="aff4">
    <w:name w:val="annotation subject"/>
    <w:basedOn w:val="af0"/>
    <w:next w:val="af0"/>
    <w:link w:val="aff5"/>
    <w:qFormat/>
    <w:rPr>
      <w:b/>
      <w:bCs/>
    </w:rPr>
  </w:style>
  <w:style w:type="paragraph" w:styleId="aff6">
    <w:name w:val="Body Text First Indent"/>
    <w:basedOn w:val="af1"/>
    <w:link w:val="aff7"/>
    <w:qFormat/>
    <w:pPr>
      <w:spacing w:line="240" w:lineRule="auto"/>
      <w:ind w:firstLineChars="100" w:firstLine="420"/>
    </w:pPr>
  </w:style>
  <w:style w:type="paragraph" w:styleId="27">
    <w:name w:val="Body Text First Indent 2"/>
    <w:basedOn w:val="af3"/>
    <w:next w:val="aff6"/>
    <w:link w:val="28"/>
    <w:qFormat/>
    <w:pPr>
      <w:spacing w:after="120" w:line="480" w:lineRule="exact"/>
      <w:ind w:leftChars="200" w:left="420" w:firstLineChars="200" w:firstLine="420"/>
    </w:pPr>
    <w:rPr>
      <w:szCs w:val="20"/>
    </w:rPr>
  </w:style>
  <w:style w:type="table" w:styleId="aff8">
    <w:name w:val="Table Grid"/>
    <w:basedOn w:val="aa"/>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9">
    <w:name w:val="Strong"/>
    <w:qFormat/>
    <w:rPr>
      <w:b/>
      <w:bCs/>
    </w:rPr>
  </w:style>
  <w:style w:type="character" w:styleId="affa">
    <w:name w:val="page number"/>
    <w:basedOn w:val="a9"/>
    <w:qFormat/>
  </w:style>
  <w:style w:type="character" w:styleId="affb">
    <w:name w:val="FollowedHyperlink"/>
    <w:uiPriority w:val="99"/>
    <w:qFormat/>
    <w:rPr>
      <w:color w:val="800080"/>
      <w:u w:val="single"/>
    </w:rPr>
  </w:style>
  <w:style w:type="character" w:styleId="affc">
    <w:name w:val="Emphasis"/>
    <w:qFormat/>
    <w:rPr>
      <w:color w:val="CC0033"/>
    </w:rPr>
  </w:style>
  <w:style w:type="character" w:styleId="affd">
    <w:name w:val="Hyperlink"/>
    <w:basedOn w:val="a9"/>
    <w:uiPriority w:val="99"/>
    <w:qFormat/>
    <w:rPr>
      <w:color w:val="0000FF"/>
      <w:u w:val="single"/>
    </w:rPr>
  </w:style>
  <w:style w:type="character" w:styleId="affe">
    <w:name w:val="annotation reference"/>
    <w:basedOn w:val="a9"/>
    <w:uiPriority w:val="99"/>
    <w:qFormat/>
    <w:rPr>
      <w:sz w:val="21"/>
      <w:szCs w:val="21"/>
    </w:rPr>
  </w:style>
  <w:style w:type="character" w:styleId="HTML1">
    <w:name w:val="HTML Cite"/>
    <w:qFormat/>
    <w:rPr>
      <w:i/>
      <w:iCs/>
    </w:rPr>
  </w:style>
  <w:style w:type="paragraph" w:customStyle="1" w:styleId="15">
    <w:name w:val="正文1"/>
    <w:basedOn w:val="a7"/>
    <w:next w:val="a7"/>
    <w:qFormat/>
    <w:pPr>
      <w:tabs>
        <w:tab w:val="left" w:pos="480"/>
      </w:tabs>
      <w:spacing w:line="500" w:lineRule="exact"/>
      <w:ind w:left="359" w:hangingChars="171" w:hanging="359"/>
    </w:pPr>
    <w:rPr>
      <w:rFonts w:ascii="黑体" w:cs="黑体"/>
      <w:szCs w:val="21"/>
    </w:rPr>
  </w:style>
  <w:style w:type="character" w:customStyle="1" w:styleId="Char">
    <w:name w:val="批注文字 Char"/>
    <w:uiPriority w:val="99"/>
    <w:qFormat/>
    <w:rPr>
      <w:kern w:val="2"/>
      <w:sz w:val="21"/>
      <w:szCs w:val="24"/>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9"/>
    <w:qFormat/>
  </w:style>
  <w:style w:type="character" w:customStyle="1" w:styleId="locality">
    <w:name w:val="locality"/>
    <w:basedOn w:val="a9"/>
    <w:qFormat/>
  </w:style>
  <w:style w:type="character" w:customStyle="1" w:styleId="ac">
    <w:name w:val="正文缩进 字符"/>
    <w:link w:val="a8"/>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7"/>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9"/>
    <w:qFormat/>
  </w:style>
  <w:style w:type="character" w:customStyle="1" w:styleId="af4">
    <w:name w:val="正文文本缩进 字符"/>
    <w:link w:val="af3"/>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7"/>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
    <w:name w:val="列表段落 字符"/>
    <w:link w:val="afff0"/>
    <w:uiPriority w:val="34"/>
    <w:qFormat/>
    <w:rPr>
      <w:rFonts w:ascii="Calibri" w:eastAsia="宋体" w:hAnsi="Calibri"/>
      <w:kern w:val="2"/>
      <w:sz w:val="21"/>
      <w:szCs w:val="22"/>
      <w:lang w:val="en-US" w:eastAsia="zh-CN" w:bidi="ar-SA"/>
    </w:rPr>
  </w:style>
  <w:style w:type="paragraph" w:styleId="afff0">
    <w:name w:val="List Paragraph"/>
    <w:basedOn w:val="a7"/>
    <w:link w:val="afff"/>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f">
    <w:name w:val="页眉 字符"/>
    <w:link w:val="afe"/>
    <w:qFormat/>
    <w:rPr>
      <w:rFonts w:eastAsia="宋体"/>
      <w:kern w:val="2"/>
      <w:sz w:val="18"/>
      <w:szCs w:val="18"/>
      <w:lang w:val="en-US" w:eastAsia="zh-CN" w:bidi="ar-SA"/>
    </w:rPr>
  </w:style>
  <w:style w:type="character" w:customStyle="1" w:styleId="chanpin">
    <w:name w:val="chanpin拷贝"/>
    <w:basedOn w:val="a9"/>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1">
    <w:name w:val="二级条标题"/>
    <w:basedOn w:val="a0"/>
    <w:next w:val="a7"/>
    <w:qFormat/>
    <w:pPr>
      <w:numPr>
        <w:numId w:val="0"/>
      </w:numPr>
      <w:ind w:hanging="840"/>
      <w:outlineLvl w:val="2"/>
    </w:pPr>
    <w:rPr>
      <w:rFonts w:ascii="宋体" w:eastAsia="宋体"/>
      <w:b w:val="0"/>
    </w:rPr>
  </w:style>
  <w:style w:type="paragraph" w:customStyle="1" w:styleId="a0">
    <w:name w:val="一级条标题"/>
    <w:basedOn w:val="a"/>
    <w:next w:val="a7"/>
    <w:qFormat/>
    <w:pPr>
      <w:numPr>
        <w:ilvl w:val="1"/>
      </w:numPr>
      <w:tabs>
        <w:tab w:val="left" w:pos="360"/>
        <w:tab w:val="left" w:pos="840"/>
      </w:tabs>
      <w:ind w:left="0" w:hanging="840"/>
      <w:outlineLvl w:val="1"/>
    </w:pPr>
  </w:style>
  <w:style w:type="paragraph" w:customStyle="1" w:styleId="a">
    <w:name w:val="章标题"/>
    <w:next w:val="a7"/>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7"/>
    <w:qFormat/>
    <w:pPr>
      <w:widowControl/>
      <w:spacing w:before="100" w:beforeAutospacing="1" w:after="100" w:afterAutospacing="1"/>
      <w:jc w:val="left"/>
    </w:pPr>
    <w:rPr>
      <w:rFonts w:eastAsia="Arial Unicode MS"/>
      <w:b/>
      <w:bCs/>
      <w:color w:val="000000"/>
      <w:kern w:val="0"/>
      <w:sz w:val="20"/>
      <w:szCs w:val="20"/>
    </w:rPr>
  </w:style>
  <w:style w:type="paragraph" w:customStyle="1" w:styleId="afff2">
    <w:name w:val="字元 字元"/>
    <w:basedOn w:val="a7"/>
    <w:qFormat/>
    <w:rPr>
      <w:rFonts w:ascii="Tahoma" w:hAnsi="Tahoma"/>
      <w:sz w:val="24"/>
      <w:szCs w:val="20"/>
    </w:rPr>
  </w:style>
  <w:style w:type="paragraph" w:customStyle="1" w:styleId="Char3CharCharChar">
    <w:name w:val="Char3 Char Char Char"/>
    <w:basedOn w:val="a7"/>
    <w:qFormat/>
    <w:rPr>
      <w:rFonts w:ascii="Tahoma" w:hAnsi="Tahoma"/>
      <w:sz w:val="24"/>
      <w:szCs w:val="20"/>
    </w:rPr>
  </w:style>
  <w:style w:type="paragraph" w:customStyle="1" w:styleId="font6">
    <w:name w:val="font6"/>
    <w:basedOn w:val="a7"/>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7"/>
    <w:qFormat/>
    <w:pPr>
      <w:numPr>
        <w:numId w:val="3"/>
      </w:numPr>
      <w:spacing w:before="100" w:beforeAutospacing="1" w:after="100" w:afterAutospacing="1" w:line="360" w:lineRule="auto"/>
    </w:pPr>
    <w:rPr>
      <w:sz w:val="24"/>
    </w:rPr>
  </w:style>
  <w:style w:type="paragraph" w:customStyle="1" w:styleId="afff3">
    <w:name w:val="图中文字"/>
    <w:basedOn w:val="a7"/>
    <w:qFormat/>
    <w:pPr>
      <w:adjustRightInd w:val="0"/>
      <w:snapToGrid w:val="0"/>
      <w:spacing w:line="0" w:lineRule="atLeast"/>
      <w:jc w:val="center"/>
    </w:pPr>
    <w:rPr>
      <w:sz w:val="24"/>
      <w:szCs w:val="20"/>
    </w:rPr>
  </w:style>
  <w:style w:type="paragraph" w:customStyle="1" w:styleId="xl46">
    <w:name w:val="xl46"/>
    <w:basedOn w:val="a7"/>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7"/>
    <w:qFormat/>
    <w:rPr>
      <w:rFonts w:ascii="Tahoma" w:hAnsi="Tahoma"/>
      <w:sz w:val="24"/>
      <w:szCs w:val="20"/>
    </w:rPr>
  </w:style>
  <w:style w:type="paragraph" w:customStyle="1" w:styleId="xl35">
    <w:name w:val="xl35"/>
    <w:basedOn w:val="a7"/>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7"/>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7"/>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xl38">
    <w:name w:val="xl3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7"/>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4">
    <w:name w:val="正文 + 宋体"/>
    <w:basedOn w:val="a7"/>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7"/>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7"/>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7"/>
    <w:qFormat/>
    <w:pPr>
      <w:widowControl/>
      <w:spacing w:before="100" w:beforeAutospacing="1" w:after="100" w:afterAutospacing="1"/>
      <w:jc w:val="left"/>
    </w:pPr>
    <w:rPr>
      <w:kern w:val="0"/>
      <w:sz w:val="36"/>
      <w:szCs w:val="36"/>
    </w:rPr>
  </w:style>
  <w:style w:type="paragraph" w:customStyle="1" w:styleId="Char0">
    <w:name w:val="Char"/>
    <w:basedOn w:val="a7"/>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7"/>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7"/>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7"/>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5">
    <w:name w:val="样式 宋体 五号 行距: 单倍行距"/>
    <w:basedOn w:val="a7"/>
    <w:qFormat/>
    <w:pPr>
      <w:adjustRightInd w:val="0"/>
      <w:jc w:val="left"/>
      <w:textAlignment w:val="baseline"/>
    </w:pPr>
    <w:rPr>
      <w:rFonts w:ascii="宋体" w:hAnsi="宋体"/>
      <w:kern w:val="0"/>
      <w:szCs w:val="20"/>
    </w:rPr>
  </w:style>
  <w:style w:type="paragraph" w:customStyle="1" w:styleId="Char1CharCharChar1">
    <w:name w:val="Char1 Char Char Char1"/>
    <w:basedOn w:val="a7"/>
    <w:qFormat/>
    <w:rPr>
      <w:rFonts w:ascii="Tahoma" w:hAnsi="Tahoma" w:cs="仿宋_GB2312"/>
      <w:sz w:val="24"/>
      <w:szCs w:val="28"/>
    </w:rPr>
  </w:style>
  <w:style w:type="paragraph" w:customStyle="1" w:styleId="a2">
    <w:name w:val="四级条标题"/>
    <w:basedOn w:val="a1"/>
    <w:next w:val="a7"/>
    <w:qFormat/>
    <w:pPr>
      <w:numPr>
        <w:ilvl w:val="4"/>
      </w:numPr>
      <w:ind w:left="0" w:hanging="840"/>
      <w:outlineLvl w:val="4"/>
    </w:pPr>
  </w:style>
  <w:style w:type="paragraph" w:customStyle="1" w:styleId="a1">
    <w:name w:val="三级条标题"/>
    <w:basedOn w:val="afff1"/>
    <w:next w:val="a7"/>
    <w:qFormat/>
    <w:pPr>
      <w:numPr>
        <w:ilvl w:val="3"/>
        <w:numId w:val="1"/>
      </w:numPr>
      <w:ind w:left="0" w:hanging="840"/>
      <w:outlineLvl w:val="3"/>
    </w:pPr>
  </w:style>
  <w:style w:type="paragraph" w:customStyle="1" w:styleId="afff6">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7"/>
    <w:qFormat/>
    <w:pPr>
      <w:ind w:firstLineChars="200" w:firstLine="420"/>
    </w:pPr>
    <w:rPr>
      <w:rFonts w:ascii="Calibri" w:hAnsi="Calibri"/>
      <w:szCs w:val="22"/>
    </w:rPr>
  </w:style>
  <w:style w:type="paragraph" w:customStyle="1" w:styleId="18">
    <w:name w:val="项目符号1"/>
    <w:basedOn w:val="afff7"/>
    <w:qFormat/>
    <w:pPr>
      <w:ind w:left="-25" w:firstLine="0"/>
    </w:pPr>
  </w:style>
  <w:style w:type="paragraph" w:customStyle="1" w:styleId="afff7">
    <w:name w:val="正文文本样式"/>
    <w:basedOn w:val="a7"/>
    <w:qFormat/>
    <w:pPr>
      <w:spacing w:line="360" w:lineRule="auto"/>
      <w:ind w:firstLine="482"/>
    </w:pPr>
    <w:rPr>
      <w:rFonts w:cs="宋体"/>
      <w:sz w:val="24"/>
      <w:szCs w:val="20"/>
    </w:rPr>
  </w:style>
  <w:style w:type="paragraph" w:customStyle="1" w:styleId="xl27">
    <w:name w:val="xl27"/>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7"/>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7"/>
    <w:qFormat/>
    <w:pPr>
      <w:numPr>
        <w:ilvl w:val="5"/>
      </w:numPr>
      <w:ind w:left="0" w:hanging="840"/>
      <w:outlineLvl w:val="5"/>
    </w:pPr>
  </w:style>
  <w:style w:type="paragraph" w:customStyle="1" w:styleId="xl49">
    <w:name w:val="xl4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8">
    <w:name w:val="文档正文"/>
    <w:basedOn w:val="a7"/>
    <w:qFormat/>
    <w:pPr>
      <w:snapToGrid w:val="0"/>
      <w:spacing w:before="120" w:after="120" w:line="180" w:lineRule="auto"/>
    </w:pPr>
    <w:rPr>
      <w:rFonts w:ascii="Arial" w:hAnsi="Arial"/>
      <w:szCs w:val="20"/>
    </w:rPr>
  </w:style>
  <w:style w:type="paragraph" w:customStyle="1" w:styleId="xl33">
    <w:name w:val="xl3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7"/>
    <w:qFormat/>
    <w:rPr>
      <w:rFonts w:ascii="Tahoma" w:hAnsi="Tahoma"/>
      <w:sz w:val="24"/>
      <w:szCs w:val="20"/>
    </w:rPr>
  </w:style>
  <w:style w:type="paragraph" w:customStyle="1" w:styleId="xl44">
    <w:name w:val="xl44"/>
    <w:basedOn w:val="a7"/>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7"/>
    <w:qFormat/>
    <w:pPr>
      <w:numPr>
        <w:numId w:val="5"/>
      </w:numPr>
      <w:spacing w:before="120"/>
    </w:pPr>
    <w:rPr>
      <w:rFonts w:ascii="宋体"/>
      <w:sz w:val="28"/>
      <w:szCs w:val="20"/>
    </w:rPr>
  </w:style>
  <w:style w:type="paragraph" w:customStyle="1" w:styleId="font9">
    <w:name w:val="font9"/>
    <w:basedOn w:val="a7"/>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7"/>
    <w:qFormat/>
    <w:rPr>
      <w:rFonts w:ascii="Tahoma" w:hAnsi="Tahoma"/>
      <w:sz w:val="24"/>
      <w:szCs w:val="20"/>
    </w:rPr>
  </w:style>
  <w:style w:type="paragraph" w:customStyle="1" w:styleId="CharCharCharCharCharCharCharCharCharChar">
    <w:name w:val="Char Char Char Char Char Char Char Char Char Char"/>
    <w:basedOn w:val="a7"/>
    <w:qFormat/>
  </w:style>
  <w:style w:type="paragraph" w:customStyle="1" w:styleId="CharChar1CharCharCharCharCharCharCharChar">
    <w:name w:val="Char Char1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7"/>
    <w:qFormat/>
    <w:pPr>
      <w:tabs>
        <w:tab w:val="left" w:pos="360"/>
      </w:tabs>
    </w:pPr>
    <w:rPr>
      <w:sz w:val="24"/>
    </w:rPr>
  </w:style>
  <w:style w:type="paragraph" w:customStyle="1" w:styleId="a4">
    <w:name w:val="正文列项_字母"/>
    <w:basedOn w:val="a7"/>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7"/>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7"/>
    <w:qFormat/>
    <w:rPr>
      <w:rFonts w:ascii="Arial" w:hAnsi="Arial" w:cs="Arial"/>
      <w:szCs w:val="21"/>
    </w:rPr>
  </w:style>
  <w:style w:type="paragraph" w:customStyle="1" w:styleId="xl48">
    <w:name w:val="xl4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7"/>
    <w:qFormat/>
    <w:rPr>
      <w:rFonts w:ascii="Tahoma" w:hAnsi="Tahoma"/>
      <w:sz w:val="24"/>
      <w:szCs w:val="20"/>
    </w:rPr>
  </w:style>
  <w:style w:type="paragraph" w:customStyle="1" w:styleId="xl50">
    <w:name w:val="xl5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9">
    <w:name w:val="缺省文本"/>
    <w:basedOn w:val="a7"/>
    <w:qFormat/>
    <w:pPr>
      <w:autoSpaceDE w:val="0"/>
      <w:autoSpaceDN w:val="0"/>
      <w:adjustRightInd w:val="0"/>
      <w:jc w:val="left"/>
    </w:pPr>
    <w:rPr>
      <w:kern w:val="0"/>
      <w:sz w:val="24"/>
    </w:rPr>
  </w:style>
  <w:style w:type="paragraph" w:customStyle="1" w:styleId="CharCharChar1">
    <w:name w:val="Char Char Char1"/>
    <w:basedOn w:val="a7"/>
    <w:qFormat/>
    <w:rPr>
      <w:rFonts w:ascii="Tahoma" w:hAnsi="Tahoma"/>
      <w:sz w:val="24"/>
      <w:szCs w:val="20"/>
    </w:r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xl51">
    <w:name w:val="xl5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7"/>
    <w:qFormat/>
    <w:pPr>
      <w:widowControl/>
      <w:jc w:val="left"/>
    </w:pPr>
    <w:rPr>
      <w:rFonts w:ascii="楷体_GB2312" w:eastAsia="楷体_GB2312" w:cs="Arial"/>
      <w:kern w:val="0"/>
      <w:sz w:val="24"/>
    </w:rPr>
  </w:style>
  <w:style w:type="paragraph" w:customStyle="1" w:styleId="xl34">
    <w:name w:val="xl3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7"/>
    <w:qFormat/>
    <w:rPr>
      <w:rFonts w:ascii="Tahoma" w:hAnsi="Tahoma"/>
      <w:sz w:val="24"/>
      <w:szCs w:val="20"/>
    </w:rPr>
  </w:style>
  <w:style w:type="paragraph" w:customStyle="1" w:styleId="Default">
    <w:name w:val="Default"/>
    <w:link w:val="DefaultCharChar"/>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7"/>
    <w:qFormat/>
    <w:pPr>
      <w:ind w:firstLineChars="200" w:firstLine="420"/>
    </w:pPr>
    <w:rPr>
      <w:rFonts w:ascii="Calibri" w:hAnsi="Calibri"/>
      <w:szCs w:val="22"/>
    </w:rPr>
  </w:style>
  <w:style w:type="paragraph" w:customStyle="1" w:styleId="default0">
    <w:name w:val="default"/>
    <w:basedOn w:val="a7"/>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7"/>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7"/>
    <w:qFormat/>
    <w:pPr>
      <w:numPr>
        <w:numId w:val="6"/>
      </w:numPr>
    </w:pPr>
  </w:style>
  <w:style w:type="paragraph" w:customStyle="1" w:styleId="Char21">
    <w:name w:val="Char21"/>
    <w:basedOn w:val="a7"/>
    <w:qFormat/>
    <w:rPr>
      <w:rFonts w:ascii="Tahoma" w:hAnsi="Tahoma"/>
      <w:sz w:val="24"/>
      <w:szCs w:val="20"/>
    </w:rPr>
  </w:style>
  <w:style w:type="paragraph" w:customStyle="1" w:styleId="afffa">
    <w:name w:val="表格文字"/>
    <w:basedOn w:val="af3"/>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7"/>
    <w:qFormat/>
    <w:rPr>
      <w:rFonts w:ascii="宋体" w:hAnsi="宋体" w:cs="Courier New"/>
      <w:sz w:val="32"/>
      <w:szCs w:val="32"/>
    </w:rPr>
  </w:style>
  <w:style w:type="paragraph" w:customStyle="1" w:styleId="afffb">
    <w:name w:val="正文文本样式 加粗"/>
    <w:basedOn w:val="afff7"/>
    <w:qFormat/>
    <w:rPr>
      <w:b/>
    </w:rPr>
  </w:style>
  <w:style w:type="paragraph" w:customStyle="1" w:styleId="Char2CharCharCharCharCharChar">
    <w:name w:val="Char2 Char Char Char Char Char Char"/>
    <w:basedOn w:val="a7"/>
    <w:qFormat/>
    <w:pPr>
      <w:widowControl/>
      <w:spacing w:line="400" w:lineRule="exact"/>
      <w:jc w:val="center"/>
    </w:pPr>
  </w:style>
  <w:style w:type="character" w:customStyle="1" w:styleId="afc">
    <w:name w:val="页脚 字符"/>
    <w:link w:val="afb"/>
    <w:qFormat/>
    <w:rPr>
      <w:rFonts w:ascii="宋体" w:eastAsia="宋体"/>
      <w:sz w:val="18"/>
      <w:lang w:val="en-US" w:eastAsia="zh-CN" w:bidi="ar-SA"/>
    </w:rPr>
  </w:style>
  <w:style w:type="paragraph" w:customStyle="1" w:styleId="CharChar4">
    <w:name w:val="Char Char4"/>
    <w:basedOn w:val="a7"/>
    <w:qFormat/>
    <w:pPr>
      <w:widowControl/>
      <w:spacing w:line="400" w:lineRule="exact"/>
      <w:jc w:val="center"/>
    </w:pPr>
  </w:style>
  <w:style w:type="paragraph" w:customStyle="1" w:styleId="Char3CharCharChar1">
    <w:name w:val="Char3 Char Char Char1"/>
    <w:basedOn w:val="a7"/>
    <w:qFormat/>
    <w:rPr>
      <w:rFonts w:ascii="Tahoma" w:hAnsi="Tahoma"/>
      <w:sz w:val="24"/>
      <w:szCs w:val="20"/>
    </w:rPr>
  </w:style>
  <w:style w:type="paragraph" w:styleId="afffc">
    <w:name w:val="No Spacing"/>
    <w:qFormat/>
    <w:pPr>
      <w:widowControl w:val="0"/>
      <w:jc w:val="both"/>
    </w:pPr>
    <w:rPr>
      <w:kern w:val="2"/>
      <w:sz w:val="21"/>
      <w:szCs w:val="24"/>
    </w:rPr>
  </w:style>
  <w:style w:type="paragraph" w:customStyle="1" w:styleId="22222222222222">
    <w:name w:val="22222222222222"/>
    <w:basedOn w:val="a7"/>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uiPriority w:val="99"/>
    <w:qFormat/>
    <w:rPr>
      <w:kern w:val="2"/>
      <w:sz w:val="21"/>
      <w:szCs w:val="24"/>
      <w:lang w:val="zh-CN"/>
    </w:rPr>
  </w:style>
  <w:style w:type="paragraph" w:customStyle="1" w:styleId="afffd">
    <w:name w:val="图文"/>
    <w:basedOn w:val="a7"/>
    <w:qFormat/>
    <w:pPr>
      <w:adjustRightInd w:val="0"/>
      <w:snapToGrid w:val="0"/>
      <w:spacing w:after="50" w:line="360" w:lineRule="auto"/>
    </w:pPr>
    <w:rPr>
      <w:sz w:val="24"/>
    </w:rPr>
  </w:style>
  <w:style w:type="paragraph" w:customStyle="1" w:styleId="xl23">
    <w:name w:val="xl23"/>
    <w:basedOn w:val="a7"/>
    <w:qFormat/>
    <w:pPr>
      <w:widowControl/>
      <w:spacing w:before="100" w:beforeAutospacing="1" w:after="100" w:afterAutospacing="1" w:line="360" w:lineRule="auto"/>
      <w:textAlignment w:val="top"/>
    </w:pPr>
    <w:rPr>
      <w:kern w:val="0"/>
      <w:sz w:val="24"/>
      <w:szCs w:val="20"/>
    </w:rPr>
  </w:style>
  <w:style w:type="paragraph" w:customStyle="1" w:styleId="afffe">
    <w:name w:val="正文表格"/>
    <w:basedOn w:val="a7"/>
    <w:link w:val="Char3"/>
    <w:qFormat/>
    <w:pPr>
      <w:adjustRightInd w:val="0"/>
      <w:snapToGrid w:val="0"/>
      <w:jc w:val="left"/>
    </w:pPr>
    <w:rPr>
      <w:rFonts w:ascii="宋体" w:hAnsi="宋体"/>
      <w:color w:val="000000"/>
      <w:szCs w:val="21"/>
    </w:rPr>
  </w:style>
  <w:style w:type="character" w:customStyle="1" w:styleId="Char3">
    <w:name w:val="正文表格 Char"/>
    <w:link w:val="afffe"/>
    <w:qFormat/>
    <w:rPr>
      <w:rFonts w:ascii="宋体" w:hAnsi="宋体"/>
      <w:color w:val="000000"/>
      <w:kern w:val="2"/>
      <w:sz w:val="21"/>
      <w:szCs w:val="21"/>
    </w:rPr>
  </w:style>
  <w:style w:type="paragraph" w:customStyle="1" w:styleId="affff">
    <w:name w:val="正文重点"/>
    <w:basedOn w:val="a7"/>
    <w:link w:val="Char4"/>
    <w:qFormat/>
    <w:pPr>
      <w:adjustRightInd w:val="0"/>
      <w:spacing w:line="360" w:lineRule="auto"/>
      <w:ind w:firstLineChars="200" w:firstLine="482"/>
      <w:jc w:val="left"/>
      <w:textAlignment w:val="baseline"/>
    </w:pPr>
    <w:rPr>
      <w:b/>
      <w:kern w:val="0"/>
      <w:sz w:val="24"/>
      <w:szCs w:val="20"/>
    </w:rPr>
  </w:style>
  <w:style w:type="character" w:customStyle="1" w:styleId="Char4">
    <w:name w:val="正文重点 Char"/>
    <w:link w:val="affff"/>
    <w:qFormat/>
    <w:rPr>
      <w:b/>
      <w:sz w:val="24"/>
    </w:rPr>
  </w:style>
  <w:style w:type="character" w:customStyle="1" w:styleId="13">
    <w:name w:val="批注文字 字符1"/>
    <w:link w:val="af0"/>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f0">
    <w:name w:val="正文小标题"/>
    <w:basedOn w:val="a7"/>
    <w:next w:val="a8"/>
    <w:link w:val="Char5"/>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5">
    <w:name w:val="正文小标题 Char"/>
    <w:link w:val="affff0"/>
    <w:qFormat/>
    <w:rPr>
      <w:rFonts w:ascii="宋体" w:hAnsi="宋体"/>
      <w:b/>
      <w:i/>
      <w:color w:val="FF0000"/>
      <w:kern w:val="2"/>
      <w:sz w:val="24"/>
    </w:rPr>
  </w:style>
  <w:style w:type="paragraph" w:customStyle="1" w:styleId="affff1">
    <w:name w:val="正文大标题"/>
    <w:basedOn w:val="affff0"/>
    <w:next w:val="a8"/>
    <w:link w:val="Char6"/>
    <w:qFormat/>
    <w:pPr>
      <w:jc w:val="center"/>
    </w:pPr>
    <w:rPr>
      <w:i w:val="0"/>
      <w:color w:val="000000"/>
      <w:sz w:val="28"/>
      <w:szCs w:val="21"/>
    </w:rPr>
  </w:style>
  <w:style w:type="character" w:customStyle="1" w:styleId="Char6">
    <w:name w:val="正文大标题 Char"/>
    <w:link w:val="affff1"/>
    <w:qFormat/>
    <w:rPr>
      <w:rFonts w:ascii="宋体" w:hAnsi="宋体"/>
      <w:b/>
      <w:color w:val="000000"/>
      <w:kern w:val="2"/>
      <w:sz w:val="28"/>
      <w:szCs w:val="21"/>
    </w:rPr>
  </w:style>
  <w:style w:type="character" w:customStyle="1" w:styleId="aff3">
    <w:name w:val="标题 字符"/>
    <w:link w:val="aff2"/>
    <w:qFormat/>
    <w:rPr>
      <w:b/>
      <w:kern w:val="2"/>
      <w:sz w:val="32"/>
    </w:rPr>
  </w:style>
  <w:style w:type="paragraph" w:customStyle="1" w:styleId="affff2">
    <w:name w:val="注释"/>
    <w:basedOn w:val="a7"/>
    <w:link w:val="Char7"/>
    <w:qFormat/>
    <w:pPr>
      <w:adjustRightInd w:val="0"/>
      <w:snapToGrid w:val="0"/>
      <w:ind w:left="420" w:hangingChars="200" w:hanging="420"/>
      <w:jc w:val="left"/>
    </w:pPr>
    <w:rPr>
      <w:rFonts w:ascii="宋体" w:hAnsi="宋体"/>
      <w:szCs w:val="21"/>
    </w:rPr>
  </w:style>
  <w:style w:type="character" w:customStyle="1" w:styleId="Char7">
    <w:name w:val="注释 Char"/>
    <w:link w:val="affff2"/>
    <w:qFormat/>
    <w:rPr>
      <w:rFonts w:ascii="宋体" w:hAnsi="宋体"/>
      <w:kern w:val="2"/>
      <w:sz w:val="21"/>
      <w:szCs w:val="21"/>
    </w:rPr>
  </w:style>
  <w:style w:type="paragraph" w:customStyle="1" w:styleId="-1">
    <w:name w:val="正文须知-1级"/>
    <w:basedOn w:val="a7"/>
    <w:next w:val="a7"/>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7"/>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7"/>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3">
    <w:name w:val="批注文字 字符"/>
    <w:qFormat/>
    <w:rPr>
      <w:rFonts w:ascii="Times New Roman" w:eastAsia="宋体" w:hAnsi="Times New Roman" w:cs="Times New Roman"/>
      <w:sz w:val="24"/>
      <w:lang w:val="en-US" w:eastAsia="zh-CN" w:bidi="ar-SA"/>
    </w:rPr>
  </w:style>
  <w:style w:type="character" w:customStyle="1" w:styleId="affff4">
    <w:name w:val="纯文本 字符"/>
    <w:qFormat/>
    <w:rPr>
      <w:rFonts w:ascii="宋体" w:eastAsia="宋体" w:hAnsi="Courier New" w:cs="Times New Roman"/>
      <w:kern w:val="2"/>
      <w:sz w:val="21"/>
      <w:szCs w:val="21"/>
      <w:lang w:val="en-US" w:eastAsia="zh-CN" w:bidi="ar-SA"/>
    </w:rPr>
  </w:style>
  <w:style w:type="paragraph" w:customStyle="1" w:styleId="1c">
    <w:name w:val="表格1"/>
    <w:basedOn w:val="a7"/>
    <w:qFormat/>
    <w:pPr>
      <w:ind w:firstLineChars="200" w:firstLine="480"/>
      <w:jc w:val="center"/>
    </w:pPr>
    <w:rPr>
      <w:sz w:val="24"/>
      <w:szCs w:val="20"/>
    </w:rPr>
  </w:style>
  <w:style w:type="character" w:customStyle="1" w:styleId="1d">
    <w:name w:val="纯文本 字符1"/>
    <w:uiPriority w:val="99"/>
    <w:qFormat/>
    <w:rPr>
      <w:rFonts w:ascii="宋体" w:hAnsi="Courier New"/>
    </w:rPr>
  </w:style>
  <w:style w:type="character" w:customStyle="1" w:styleId="bjh-p">
    <w:name w:val="bjh-p"/>
    <w:qFormat/>
  </w:style>
  <w:style w:type="paragraph" w:customStyle="1" w:styleId="affff5">
    <w:name w:val="无标题条"/>
    <w:next w:val="a7"/>
    <w:qFormat/>
    <w:pPr>
      <w:jc w:val="both"/>
    </w:pPr>
    <w:rPr>
      <w:sz w:val="21"/>
    </w:rPr>
  </w:style>
  <w:style w:type="character" w:customStyle="1" w:styleId="Char8">
    <w:name w:val="正文格式 Char"/>
    <w:link w:val="affff6"/>
    <w:qFormat/>
    <w:locked/>
    <w:rPr>
      <w:rFonts w:ascii="宋体" w:hAnsi="宋体"/>
      <w:sz w:val="24"/>
      <w:szCs w:val="24"/>
      <w:lang w:val="en-GB"/>
    </w:rPr>
  </w:style>
  <w:style w:type="paragraph" w:customStyle="1" w:styleId="affff6">
    <w:name w:val="正文格式"/>
    <w:basedOn w:val="a7"/>
    <w:link w:val="Char8"/>
    <w:qFormat/>
    <w:pPr>
      <w:spacing w:beforeLines="50" w:line="360" w:lineRule="auto"/>
      <w:ind w:firstLineChars="200" w:firstLine="480"/>
    </w:pPr>
    <w:rPr>
      <w:rFonts w:ascii="宋体" w:hAnsi="宋体"/>
      <w:kern w:val="0"/>
      <w:sz w:val="24"/>
      <w:lang w:val="en-GB"/>
    </w:rPr>
  </w:style>
  <w:style w:type="character" w:customStyle="1" w:styleId="24">
    <w:name w:val="纯文本 字符2"/>
    <w:aliases w:val="普通文字1 字符,普通文字2 字符,普通文字3 字符,普通文字4 字符,普通文字5 字符,普通文字6 字符,普通文字11 字符,普通文字21 字符,普通文字31 字符,普通文字41 字符,普通文字7 字符,标题1 字符,普通文字 字符,Texte 字符,纯文本 Char Char Char 字符,一般文字 字元 字符,一般文字 字元 字元 字元 字元 字符,一般文字 字元 字元 字元 字元 字元 字元 字元 字元 字符,一般文字 字元 字元 字元 字元 字元 字元 字元 字符,小 字符"/>
    <w:basedOn w:val="a9"/>
    <w:link w:val="af6"/>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9">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a">
    <w:name w:val="正文文本缩进 Char"/>
    <w:qFormat/>
    <w:rPr>
      <w:rFonts w:eastAsia="宋体"/>
      <w:kern w:val="2"/>
      <w:sz w:val="24"/>
      <w:szCs w:val="24"/>
      <w:lang w:val="en-US" w:eastAsia="zh-CN" w:bidi="ar-SA"/>
    </w:rPr>
  </w:style>
  <w:style w:type="character" w:customStyle="1" w:styleId="Charb">
    <w:name w:val="列出段落 Char"/>
    <w:qFormat/>
    <w:rPr>
      <w:rFonts w:ascii="Calibri" w:eastAsia="宋体" w:hAnsi="Calibri"/>
      <w:kern w:val="2"/>
      <w:sz w:val="21"/>
      <w:szCs w:val="22"/>
      <w:lang w:val="en-US" w:eastAsia="zh-CN" w:bidi="ar-SA"/>
    </w:rPr>
  </w:style>
  <w:style w:type="character" w:customStyle="1" w:styleId="Charc">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7"/>
    <w:qFormat/>
    <w:rPr>
      <w:rFonts w:ascii="Tahoma" w:hAnsi="Tahoma"/>
      <w:sz w:val="24"/>
      <w:szCs w:val="20"/>
    </w:rPr>
  </w:style>
  <w:style w:type="paragraph" w:customStyle="1" w:styleId="Char3CharCharChar2">
    <w:name w:val="Char3 Char Char Char2"/>
    <w:basedOn w:val="a7"/>
    <w:qFormat/>
    <w:rPr>
      <w:rFonts w:ascii="Tahoma" w:hAnsi="Tahoma"/>
      <w:sz w:val="24"/>
      <w:szCs w:val="20"/>
    </w:rPr>
  </w:style>
  <w:style w:type="paragraph" w:customStyle="1" w:styleId="2b">
    <w:name w:val="正文文本缩进2"/>
    <w:basedOn w:val="a7"/>
    <w:qFormat/>
    <w:pPr>
      <w:spacing w:line="480" w:lineRule="exact"/>
      <w:ind w:firstLineChars="200" w:firstLine="480"/>
    </w:pPr>
    <w:rPr>
      <w:rFonts w:ascii="宋体" w:hAnsi="宋体"/>
      <w:kern w:val="0"/>
      <w:sz w:val="24"/>
      <w:lang w:val="zh-CN"/>
    </w:rPr>
  </w:style>
  <w:style w:type="paragraph" w:customStyle="1" w:styleId="Char30">
    <w:name w:val="Char3"/>
    <w:basedOn w:val="a7"/>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7"/>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7"/>
    <w:qFormat/>
    <w:pPr>
      <w:ind w:firstLineChars="200" w:firstLine="420"/>
    </w:pPr>
    <w:rPr>
      <w:rFonts w:ascii="Calibri" w:hAnsi="Calibri"/>
      <w:szCs w:val="22"/>
    </w:rPr>
  </w:style>
  <w:style w:type="paragraph" w:customStyle="1" w:styleId="CharCharChar1Char2">
    <w:name w:val="Char Char Char1 Char2"/>
    <w:basedOn w:val="a7"/>
    <w:qFormat/>
    <w:rPr>
      <w:rFonts w:ascii="Tahoma" w:hAnsi="Tahoma"/>
      <w:sz w:val="24"/>
      <w:szCs w:val="20"/>
    </w:rPr>
  </w:style>
  <w:style w:type="paragraph" w:customStyle="1" w:styleId="CharCharChar2">
    <w:name w:val="Char Char Char2"/>
    <w:basedOn w:val="a7"/>
    <w:qFormat/>
    <w:rPr>
      <w:rFonts w:ascii="Tahoma" w:hAnsi="Tahoma"/>
      <w:sz w:val="24"/>
      <w:szCs w:val="20"/>
    </w:rPr>
  </w:style>
  <w:style w:type="paragraph" w:customStyle="1" w:styleId="CharCharCharCharCharCharChar2">
    <w:name w:val="Char Char Char Char Char Char Char2"/>
    <w:basedOn w:val="a7"/>
    <w:qFormat/>
    <w:pPr>
      <w:snapToGrid w:val="0"/>
      <w:spacing w:line="360" w:lineRule="auto"/>
      <w:ind w:firstLineChars="200" w:firstLine="200"/>
    </w:pPr>
    <w:rPr>
      <w:rFonts w:eastAsia="仿宋_GB2312"/>
      <w:sz w:val="24"/>
    </w:rPr>
  </w:style>
  <w:style w:type="paragraph" w:customStyle="1" w:styleId="2d">
    <w:name w:val="正文缩进2"/>
    <w:basedOn w:val="a7"/>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7"/>
    <w:qFormat/>
    <w:rPr>
      <w:rFonts w:ascii="Tahoma" w:hAnsi="Tahoma"/>
      <w:sz w:val="24"/>
      <w:szCs w:val="20"/>
    </w:rPr>
  </w:style>
  <w:style w:type="paragraph" w:customStyle="1" w:styleId="CharCharCharCharCharCharCharCharCharChar2">
    <w:name w:val="Char Char Char Char Char Char Char Char Char Char2"/>
    <w:basedOn w:val="a7"/>
    <w:qFormat/>
    <w:rPr>
      <w:rFonts w:ascii="宋体" w:hAnsi="宋体" w:cs="Courier New"/>
      <w:sz w:val="32"/>
      <w:szCs w:val="32"/>
    </w:rPr>
  </w:style>
  <w:style w:type="paragraph" w:customStyle="1" w:styleId="Char2CharCharCharCharCharChar1">
    <w:name w:val="Char2 Char Char Char Char Char Char1"/>
    <w:basedOn w:val="a7"/>
    <w:qFormat/>
    <w:pPr>
      <w:widowControl/>
      <w:spacing w:line="400" w:lineRule="exact"/>
      <w:jc w:val="center"/>
    </w:pPr>
  </w:style>
  <w:style w:type="character" w:customStyle="1" w:styleId="Chard">
    <w:name w:val="页脚 Char"/>
    <w:qFormat/>
    <w:rPr>
      <w:rFonts w:ascii="宋体" w:eastAsia="宋体"/>
      <w:sz w:val="18"/>
      <w:lang w:val="en-US" w:eastAsia="zh-CN" w:bidi="ar-SA"/>
    </w:rPr>
  </w:style>
  <w:style w:type="paragraph" w:customStyle="1" w:styleId="CharChar41">
    <w:name w:val="Char Char41"/>
    <w:basedOn w:val="a7"/>
    <w:qFormat/>
    <w:pPr>
      <w:widowControl/>
      <w:spacing w:line="400" w:lineRule="exact"/>
      <w:jc w:val="center"/>
    </w:pPr>
  </w:style>
  <w:style w:type="character" w:customStyle="1" w:styleId="Chare">
    <w:name w:val="标题 Char"/>
    <w:qFormat/>
    <w:rPr>
      <w:b/>
      <w:kern w:val="2"/>
      <w:sz w:val="32"/>
    </w:rPr>
  </w:style>
  <w:style w:type="character" w:customStyle="1" w:styleId="12">
    <w:name w:val="标题 1 字符"/>
    <w:basedOn w:val="a9"/>
    <w:link w:val="11"/>
    <w:qFormat/>
    <w:rPr>
      <w:rFonts w:ascii="宋体"/>
      <w:b/>
      <w:kern w:val="44"/>
      <w:sz w:val="32"/>
    </w:rPr>
  </w:style>
  <w:style w:type="character" w:customStyle="1" w:styleId="40">
    <w:name w:val="标题 4 字符"/>
    <w:basedOn w:val="a9"/>
    <w:link w:val="4"/>
    <w:qFormat/>
    <w:rPr>
      <w:rFonts w:ascii="Arial" w:eastAsia="黑体" w:hAnsi="Arial"/>
      <w:b/>
      <w:sz w:val="28"/>
    </w:rPr>
  </w:style>
  <w:style w:type="character" w:customStyle="1" w:styleId="50">
    <w:name w:val="标题 5 字符"/>
    <w:basedOn w:val="a9"/>
    <w:link w:val="5"/>
    <w:qFormat/>
    <w:rPr>
      <w:b/>
      <w:sz w:val="28"/>
    </w:rPr>
  </w:style>
  <w:style w:type="character" w:customStyle="1" w:styleId="60">
    <w:name w:val="标题 6 字符"/>
    <w:basedOn w:val="a9"/>
    <w:link w:val="6"/>
    <w:qFormat/>
    <w:rPr>
      <w:rFonts w:ascii="Arial" w:eastAsia="黑体" w:hAnsi="Arial"/>
      <w:b/>
      <w:sz w:val="24"/>
    </w:rPr>
  </w:style>
  <w:style w:type="character" w:customStyle="1" w:styleId="70">
    <w:name w:val="标题 7 字符"/>
    <w:basedOn w:val="a9"/>
    <w:link w:val="7"/>
    <w:qFormat/>
    <w:rPr>
      <w:b/>
      <w:sz w:val="24"/>
    </w:rPr>
  </w:style>
  <w:style w:type="character" w:customStyle="1" w:styleId="80">
    <w:name w:val="标题 8 字符"/>
    <w:basedOn w:val="a9"/>
    <w:link w:val="8"/>
    <w:qFormat/>
    <w:rPr>
      <w:rFonts w:ascii="Arial" w:eastAsia="黑体" w:hAnsi="Arial"/>
      <w:sz w:val="24"/>
    </w:rPr>
  </w:style>
  <w:style w:type="character" w:customStyle="1" w:styleId="90">
    <w:name w:val="标题 9 字符"/>
    <w:basedOn w:val="a9"/>
    <w:link w:val="9"/>
    <w:qFormat/>
    <w:rPr>
      <w:rFonts w:ascii="Arial" w:eastAsia="黑体" w:hAnsi="Arial"/>
      <w:sz w:val="21"/>
    </w:rPr>
  </w:style>
  <w:style w:type="character" w:customStyle="1" w:styleId="af">
    <w:name w:val="文档结构图 字符"/>
    <w:basedOn w:val="a9"/>
    <w:link w:val="ae"/>
    <w:qFormat/>
    <w:rPr>
      <w:kern w:val="2"/>
      <w:sz w:val="21"/>
      <w:szCs w:val="24"/>
      <w:shd w:val="clear" w:color="auto" w:fill="000080"/>
    </w:rPr>
  </w:style>
  <w:style w:type="character" w:customStyle="1" w:styleId="33">
    <w:name w:val="正文文本 3 字符"/>
    <w:basedOn w:val="a9"/>
    <w:link w:val="32"/>
    <w:qFormat/>
    <w:rPr>
      <w:kern w:val="2"/>
      <w:sz w:val="16"/>
      <w:szCs w:val="16"/>
    </w:rPr>
  </w:style>
  <w:style w:type="character" w:customStyle="1" w:styleId="af2">
    <w:name w:val="正文文本 字符"/>
    <w:basedOn w:val="a9"/>
    <w:link w:val="af1"/>
    <w:qFormat/>
    <w:rPr>
      <w:rFonts w:ascii="宋体" w:hAnsi="宋体"/>
      <w:kern w:val="2"/>
      <w:sz w:val="24"/>
      <w:szCs w:val="24"/>
    </w:rPr>
  </w:style>
  <w:style w:type="character" w:customStyle="1" w:styleId="af8">
    <w:name w:val="日期 字符"/>
    <w:basedOn w:val="a9"/>
    <w:link w:val="af7"/>
    <w:qFormat/>
    <w:rPr>
      <w:rFonts w:ascii="仿宋_GB2312" w:eastAsia="仿宋_GB2312" w:hAnsi="宋体"/>
      <w:color w:val="000000"/>
      <w:kern w:val="2"/>
      <w:sz w:val="24"/>
      <w:szCs w:val="24"/>
    </w:rPr>
  </w:style>
  <w:style w:type="character" w:customStyle="1" w:styleId="26">
    <w:name w:val="正文文本缩进 2 字符"/>
    <w:basedOn w:val="a9"/>
    <w:link w:val="25"/>
    <w:qFormat/>
    <w:rPr>
      <w:rFonts w:ascii="仿宋_GB2312" w:eastAsia="仿宋_GB2312"/>
      <w:kern w:val="2"/>
      <w:sz w:val="24"/>
      <w:szCs w:val="24"/>
    </w:rPr>
  </w:style>
  <w:style w:type="character" w:customStyle="1" w:styleId="afa">
    <w:name w:val="批注框文本 字符"/>
    <w:basedOn w:val="a9"/>
    <w:link w:val="af9"/>
    <w:qFormat/>
    <w:rPr>
      <w:kern w:val="2"/>
      <w:sz w:val="18"/>
      <w:szCs w:val="18"/>
    </w:rPr>
  </w:style>
  <w:style w:type="character" w:customStyle="1" w:styleId="35">
    <w:name w:val="正文文本缩进 3 字符"/>
    <w:basedOn w:val="a9"/>
    <w:link w:val="34"/>
    <w:qFormat/>
    <w:rPr>
      <w:rFonts w:ascii="宋体"/>
      <w:sz w:val="24"/>
    </w:rPr>
  </w:style>
  <w:style w:type="character" w:customStyle="1" w:styleId="HTML0">
    <w:name w:val="HTML 预设格式 字符"/>
    <w:basedOn w:val="a9"/>
    <w:link w:val="HTML"/>
    <w:qFormat/>
    <w:rPr>
      <w:rFonts w:ascii="宋体" w:hAnsi="宋体" w:cs="宋体"/>
      <w:sz w:val="24"/>
      <w:szCs w:val="24"/>
    </w:rPr>
  </w:style>
  <w:style w:type="character" w:customStyle="1" w:styleId="aff5">
    <w:name w:val="批注主题 字符"/>
    <w:basedOn w:val="affff3"/>
    <w:link w:val="aff4"/>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4"/>
    <w:link w:val="27"/>
    <w:qFormat/>
    <w:rPr>
      <w:rFonts w:eastAsia="宋体"/>
      <w:kern w:val="2"/>
      <w:sz w:val="24"/>
      <w:szCs w:val="24"/>
      <w:lang w:val="en-US" w:eastAsia="zh-CN" w:bidi="ar-SA"/>
    </w:rPr>
  </w:style>
  <w:style w:type="paragraph" w:customStyle="1" w:styleId="affff7">
    <w:name w:val="图例"/>
    <w:basedOn w:val="a7"/>
    <w:qFormat/>
    <w:pPr>
      <w:spacing w:before="120" w:after="120" w:line="360" w:lineRule="auto"/>
      <w:jc w:val="center"/>
    </w:pPr>
    <w:rPr>
      <w:rFonts w:eastAsia="仿宋_GB2312"/>
      <w:b/>
      <w:sz w:val="24"/>
      <w:szCs w:val="20"/>
    </w:rPr>
  </w:style>
  <w:style w:type="paragraph" w:customStyle="1" w:styleId="TableParagraph">
    <w:name w:val="Table Paragraph"/>
    <w:basedOn w:val="a7"/>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msolistparagraph0">
    <w:name w:val="msolistparagraph"/>
    <w:basedOn w:val="a7"/>
    <w:qFormat/>
    <w:pPr>
      <w:autoSpaceDE w:val="0"/>
      <w:autoSpaceDN w:val="0"/>
      <w:ind w:firstLineChars="200" w:firstLine="420"/>
      <w:jc w:val="left"/>
    </w:pPr>
    <w:rPr>
      <w:kern w:val="0"/>
      <w:sz w:val="22"/>
      <w:szCs w:val="22"/>
      <w:lang w:val="zh-CN" w:bidi="zh-CN"/>
    </w:rPr>
  </w:style>
  <w:style w:type="paragraph" w:customStyle="1" w:styleId="378020">
    <w:name w:val="样式 标题 3 + (中文) 黑体 小四 非加粗 段前: 7.8 磅 段后: 0 磅 行距: 固定值 20 磅"/>
    <w:basedOn w:val="30"/>
    <w:qFormat/>
    <w:pPr>
      <w:spacing w:beforeLines="50" w:afterLines="50" w:line="360" w:lineRule="auto"/>
    </w:pPr>
    <w:rPr>
      <w:b w:val="0"/>
    </w:rPr>
  </w:style>
  <w:style w:type="character" w:customStyle="1" w:styleId="font61">
    <w:name w:val="font61"/>
    <w:basedOn w:val="a9"/>
    <w:qFormat/>
    <w:rPr>
      <w:rFonts w:ascii="宋体" w:eastAsia="宋体" w:hAnsi="宋体" w:cs="宋体"/>
      <w:color w:val="000000"/>
      <w:sz w:val="34"/>
      <w:szCs w:val="34"/>
      <w:u w:val="none"/>
    </w:rPr>
  </w:style>
  <w:style w:type="character" w:customStyle="1" w:styleId="font71">
    <w:name w:val="font71"/>
    <w:basedOn w:val="a9"/>
    <w:qFormat/>
    <w:rPr>
      <w:rFonts w:ascii="宋体" w:eastAsia="宋体" w:hAnsi="宋体" w:cs="宋体"/>
      <w:color w:val="000000"/>
      <w:sz w:val="16"/>
      <w:szCs w:val="16"/>
      <w:u w:val="none"/>
    </w:rPr>
  </w:style>
  <w:style w:type="character" w:customStyle="1" w:styleId="font51">
    <w:name w:val="font51"/>
    <w:basedOn w:val="a9"/>
    <w:qFormat/>
    <w:rPr>
      <w:rFonts w:ascii="黑体" w:eastAsia="黑体" w:hAnsi="宋体" w:cs="黑体"/>
      <w:color w:val="000000"/>
      <w:sz w:val="30"/>
      <w:szCs w:val="30"/>
      <w:u w:val="none"/>
    </w:rPr>
  </w:style>
  <w:style w:type="character" w:customStyle="1" w:styleId="font21">
    <w:name w:val="font21"/>
    <w:basedOn w:val="a9"/>
    <w:qFormat/>
    <w:rPr>
      <w:rFonts w:ascii="宋体" w:eastAsia="宋体" w:hAnsi="宋体" w:cs="宋体"/>
      <w:color w:val="000000"/>
      <w:sz w:val="18"/>
      <w:szCs w:val="18"/>
      <w:u w:val="none"/>
    </w:rPr>
  </w:style>
  <w:style w:type="character" w:customStyle="1" w:styleId="font81">
    <w:name w:val="font81"/>
    <w:basedOn w:val="a9"/>
    <w:qFormat/>
    <w:rPr>
      <w:rFonts w:ascii="黑体" w:eastAsia="黑体" w:hAnsi="宋体" w:cs="黑体"/>
      <w:color w:val="000000"/>
      <w:sz w:val="16"/>
      <w:szCs w:val="16"/>
      <w:u w:val="none"/>
    </w:rPr>
  </w:style>
  <w:style w:type="character" w:customStyle="1" w:styleId="font91">
    <w:name w:val="font91"/>
    <w:basedOn w:val="a9"/>
    <w:qFormat/>
    <w:rPr>
      <w:rFonts w:ascii="宋体" w:eastAsia="宋体" w:hAnsi="宋体" w:cs="宋体"/>
      <w:color w:val="000000"/>
      <w:sz w:val="38"/>
      <w:szCs w:val="38"/>
      <w:u w:val="none"/>
    </w:rPr>
  </w:style>
  <w:style w:type="character" w:customStyle="1" w:styleId="font101">
    <w:name w:val="font101"/>
    <w:basedOn w:val="a9"/>
    <w:qFormat/>
    <w:rPr>
      <w:rFonts w:ascii="宋体" w:eastAsia="宋体" w:hAnsi="宋体" w:cs="宋体"/>
      <w:color w:val="000000"/>
      <w:sz w:val="8"/>
      <w:szCs w:val="8"/>
      <w:u w:val="none"/>
    </w:rPr>
  </w:style>
  <w:style w:type="paragraph" w:customStyle="1" w:styleId="2e">
    <w:name w:val="修订2"/>
    <w:hidden/>
    <w:uiPriority w:val="99"/>
    <w:qFormat/>
    <w:rPr>
      <w:kern w:val="2"/>
      <w:sz w:val="21"/>
      <w:szCs w:val="24"/>
    </w:rPr>
  </w:style>
  <w:style w:type="character" w:customStyle="1" w:styleId="1f">
    <w:name w:val="未处理的提及1"/>
    <w:basedOn w:val="a9"/>
    <w:uiPriority w:val="99"/>
    <w:semiHidden/>
    <w:unhideWhenUsed/>
    <w:qFormat/>
    <w:rPr>
      <w:color w:val="605E5C"/>
      <w:shd w:val="clear" w:color="auto" w:fill="E1DFDD"/>
    </w:rPr>
  </w:style>
  <w:style w:type="paragraph" w:styleId="affff8">
    <w:name w:val="Revision"/>
    <w:hidden/>
    <w:uiPriority w:val="99"/>
    <w:semiHidden/>
    <w:rsid w:val="008956F0"/>
    <w:rPr>
      <w:kern w:val="2"/>
      <w:sz w:val="21"/>
      <w:szCs w:val="24"/>
    </w:rPr>
  </w:style>
  <w:style w:type="paragraph" w:styleId="affff9">
    <w:name w:val="Subtitle"/>
    <w:basedOn w:val="a7"/>
    <w:link w:val="1f0"/>
    <w:qFormat/>
    <w:rsid w:val="00B0622F"/>
    <w:pPr>
      <w:adjustRightInd w:val="0"/>
      <w:spacing w:after="60" w:line="360" w:lineRule="atLeast"/>
      <w:jc w:val="center"/>
      <w:textAlignment w:val="baseline"/>
    </w:pPr>
    <w:rPr>
      <w:rFonts w:ascii="Cambria" w:hAnsi="Cambria"/>
      <w:b/>
      <w:bCs/>
      <w:kern w:val="28"/>
      <w:sz w:val="32"/>
      <w:szCs w:val="32"/>
    </w:rPr>
  </w:style>
  <w:style w:type="character" w:customStyle="1" w:styleId="affffa">
    <w:name w:val="副标题 字符"/>
    <w:basedOn w:val="a9"/>
    <w:qFormat/>
    <w:rsid w:val="00B0622F"/>
    <w:rPr>
      <w:rFonts w:asciiTheme="minorHAnsi" w:eastAsiaTheme="minorEastAsia" w:hAnsiTheme="minorHAnsi" w:cstheme="minorBidi"/>
      <w:b/>
      <w:bCs/>
      <w:kern w:val="28"/>
      <w:sz w:val="32"/>
      <w:szCs w:val="32"/>
    </w:rPr>
  </w:style>
  <w:style w:type="paragraph" w:styleId="affffb">
    <w:name w:val="footnote text"/>
    <w:basedOn w:val="a7"/>
    <w:link w:val="affffc"/>
    <w:qFormat/>
    <w:rsid w:val="00B0622F"/>
    <w:pPr>
      <w:adjustRightInd w:val="0"/>
      <w:spacing w:line="312" w:lineRule="atLeast"/>
      <w:jc w:val="left"/>
      <w:textAlignment w:val="baseline"/>
    </w:pPr>
    <w:rPr>
      <w:rFonts w:ascii="Calibri" w:hAnsi="Calibri"/>
      <w:kern w:val="0"/>
      <w:sz w:val="18"/>
      <w:szCs w:val="20"/>
    </w:rPr>
  </w:style>
  <w:style w:type="character" w:customStyle="1" w:styleId="affffc">
    <w:name w:val="脚注文本 字符"/>
    <w:basedOn w:val="a9"/>
    <w:link w:val="affffb"/>
    <w:qFormat/>
    <w:rsid w:val="00B0622F"/>
    <w:rPr>
      <w:rFonts w:ascii="Calibri" w:hAnsi="Calibri"/>
      <w:sz w:val="18"/>
    </w:rPr>
  </w:style>
  <w:style w:type="paragraph" w:styleId="2f">
    <w:name w:val="Body Text 2"/>
    <w:basedOn w:val="a7"/>
    <w:link w:val="210"/>
    <w:qFormat/>
    <w:rsid w:val="00B0622F"/>
    <w:pPr>
      <w:spacing w:after="120" w:line="480" w:lineRule="auto"/>
    </w:pPr>
    <w:rPr>
      <w:rFonts w:ascii="Calibri" w:hAnsi="Calibri"/>
      <w:szCs w:val="20"/>
    </w:rPr>
  </w:style>
  <w:style w:type="character" w:customStyle="1" w:styleId="2f0">
    <w:name w:val="正文文本 2 字符"/>
    <w:basedOn w:val="a9"/>
    <w:qFormat/>
    <w:rsid w:val="00B0622F"/>
    <w:rPr>
      <w:kern w:val="2"/>
      <w:sz w:val="21"/>
      <w:szCs w:val="24"/>
    </w:rPr>
  </w:style>
  <w:style w:type="table" w:customStyle="1" w:styleId="1-21">
    <w:name w:val="中等深浅网格 1 - 着色 21"/>
    <w:basedOn w:val="aa"/>
    <w:next w:val="1-2"/>
    <w:qFormat/>
    <w:rsid w:val="00B0622F"/>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HTML2">
    <w:name w:val="HTML Definition"/>
    <w:qFormat/>
    <w:rsid w:val="00B0622F"/>
    <w:rPr>
      <w:i/>
    </w:rPr>
  </w:style>
  <w:style w:type="character" w:styleId="HTML3">
    <w:name w:val="HTML Code"/>
    <w:qFormat/>
    <w:rsid w:val="00B0622F"/>
    <w:rPr>
      <w:rFonts w:ascii="Consolas" w:eastAsia="Consolas" w:hAnsi="Consolas" w:cs="Consolas" w:hint="default"/>
      <w:color w:val="C7254E"/>
      <w:sz w:val="21"/>
      <w:szCs w:val="21"/>
      <w:shd w:val="clear" w:color="auto" w:fill="F9F2F4"/>
    </w:rPr>
  </w:style>
  <w:style w:type="character" w:styleId="HTML4">
    <w:name w:val="HTML Keyboard"/>
    <w:qFormat/>
    <w:rsid w:val="00B0622F"/>
    <w:rPr>
      <w:rFonts w:ascii="Consolas" w:eastAsia="Consolas" w:hAnsi="Consolas" w:cs="Consolas" w:hint="default"/>
      <w:color w:val="FFFFFF"/>
      <w:sz w:val="21"/>
      <w:szCs w:val="21"/>
      <w:shd w:val="clear" w:color="auto" w:fill="333333"/>
    </w:rPr>
  </w:style>
  <w:style w:type="character" w:styleId="HTML5">
    <w:name w:val="HTML Sample"/>
    <w:qFormat/>
    <w:rsid w:val="00B0622F"/>
    <w:rPr>
      <w:rFonts w:ascii="Consolas" w:eastAsia="Consolas" w:hAnsi="Consolas" w:cs="Consolas"/>
      <w:sz w:val="21"/>
      <w:szCs w:val="21"/>
    </w:rPr>
  </w:style>
  <w:style w:type="character" w:customStyle="1" w:styleId="1f0">
    <w:name w:val="副标题 字符1"/>
    <w:link w:val="affff9"/>
    <w:qFormat/>
    <w:rsid w:val="00B0622F"/>
    <w:rPr>
      <w:rFonts w:ascii="Cambria" w:hAnsi="Cambria"/>
      <w:b/>
      <w:bCs/>
      <w:kern w:val="28"/>
      <w:sz w:val="32"/>
      <w:szCs w:val="32"/>
    </w:rPr>
  </w:style>
  <w:style w:type="character" w:customStyle="1" w:styleId="210">
    <w:name w:val="正文文本 2 字符1"/>
    <w:link w:val="2f"/>
    <w:qFormat/>
    <w:rsid w:val="00B0622F"/>
    <w:rPr>
      <w:rFonts w:ascii="Calibri" w:hAnsi="Calibri"/>
      <w:kern w:val="2"/>
      <w:sz w:val="21"/>
    </w:rPr>
  </w:style>
  <w:style w:type="character" w:customStyle="1" w:styleId="aff1">
    <w:name w:val="普通(网站) 字符"/>
    <w:link w:val="aff0"/>
    <w:qFormat/>
    <w:rsid w:val="00B0622F"/>
    <w:rPr>
      <w:rFonts w:ascii="宋体" w:hAnsi="宋体" w:cs="宋体"/>
      <w:sz w:val="24"/>
      <w:szCs w:val="24"/>
    </w:rPr>
  </w:style>
  <w:style w:type="character" w:customStyle="1" w:styleId="aff7">
    <w:name w:val="正文文本首行缩进 字符"/>
    <w:link w:val="aff6"/>
    <w:qFormat/>
    <w:rsid w:val="00B0622F"/>
    <w:rPr>
      <w:rFonts w:ascii="宋体" w:hAnsi="宋体"/>
      <w:kern w:val="2"/>
      <w:sz w:val="24"/>
      <w:szCs w:val="24"/>
    </w:rPr>
  </w:style>
  <w:style w:type="character" w:customStyle="1" w:styleId="DefaultCharChar">
    <w:name w:val="Default Char Char"/>
    <w:link w:val="Default"/>
    <w:qFormat/>
    <w:rsid w:val="00B0622F"/>
    <w:rPr>
      <w:rFonts w:ascii="Symbol" w:hAnsi="Symbol" w:cs="Symbol"/>
      <w:color w:val="000000"/>
      <w:sz w:val="24"/>
      <w:szCs w:val="24"/>
    </w:rPr>
  </w:style>
  <w:style w:type="table" w:customStyle="1" w:styleId="TableNormal1">
    <w:name w:val="Table Normal1"/>
    <w:uiPriority w:val="2"/>
    <w:semiHidden/>
    <w:qFormat/>
    <w:rsid w:val="00B0622F"/>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Style10">
    <w:name w:val="_Style 10"/>
    <w:basedOn w:val="a7"/>
    <w:next w:val="19"/>
    <w:uiPriority w:val="34"/>
    <w:qFormat/>
    <w:rsid w:val="00B0622F"/>
    <w:pPr>
      <w:ind w:firstLineChars="200" w:firstLine="420"/>
    </w:pPr>
    <w:rPr>
      <w:rFonts w:ascii="Calibri" w:hAnsi="Calibri"/>
      <w:szCs w:val="22"/>
    </w:rPr>
  </w:style>
  <w:style w:type="character" w:customStyle="1" w:styleId="1f1">
    <w:name w:val="页脚 字符1"/>
    <w:uiPriority w:val="99"/>
    <w:qFormat/>
    <w:rsid w:val="00B0622F"/>
    <w:rPr>
      <w:kern w:val="2"/>
      <w:sz w:val="18"/>
    </w:rPr>
  </w:style>
  <w:style w:type="character" w:customStyle="1" w:styleId="affffd">
    <w:name w:val="待输入内容"/>
    <w:qFormat/>
    <w:rsid w:val="00B0622F"/>
    <w:rPr>
      <w:rFonts w:cs="Times New Roman"/>
      <w:b/>
      <w:bCs/>
      <w:color w:val="800080"/>
    </w:rPr>
  </w:style>
  <w:style w:type="character" w:customStyle="1" w:styleId="Charf">
    <w:name w:val="称呼 Char"/>
    <w:link w:val="1f2"/>
    <w:qFormat/>
    <w:rsid w:val="00B0622F"/>
    <w:rPr>
      <w:sz w:val="21"/>
      <w:szCs w:val="21"/>
    </w:rPr>
  </w:style>
  <w:style w:type="paragraph" w:customStyle="1" w:styleId="1f2">
    <w:name w:val="称呼1"/>
    <w:basedOn w:val="a7"/>
    <w:next w:val="a7"/>
    <w:link w:val="Charf"/>
    <w:qFormat/>
    <w:rsid w:val="00B0622F"/>
    <w:rPr>
      <w:kern w:val="0"/>
      <w:szCs w:val="21"/>
    </w:rPr>
  </w:style>
  <w:style w:type="character" w:customStyle="1" w:styleId="affffe">
    <w:name w:val="解说"/>
    <w:qFormat/>
    <w:rsid w:val="00B0622F"/>
    <w:rPr>
      <w:rFonts w:cs="Times New Roman"/>
      <w:color w:val="0000FF"/>
    </w:rPr>
  </w:style>
  <w:style w:type="character" w:customStyle="1" w:styleId="t-render-object-error">
    <w:name w:val="t-render-object-error"/>
    <w:qFormat/>
    <w:rsid w:val="00B0622F"/>
    <w:rPr>
      <w:b/>
      <w:i/>
      <w:color w:val="FF0000"/>
    </w:rPr>
  </w:style>
  <w:style w:type="character" w:customStyle="1" w:styleId="1f3">
    <w:name w:val="批注引用1"/>
    <w:qFormat/>
    <w:rsid w:val="00B0622F"/>
    <w:rPr>
      <w:rFonts w:cs="Times New Roman"/>
      <w:sz w:val="21"/>
      <w:szCs w:val="21"/>
    </w:rPr>
  </w:style>
  <w:style w:type="character" w:customStyle="1" w:styleId="1f4">
    <w:name w:val="正文文本 字符1"/>
    <w:qFormat/>
    <w:rsid w:val="00B0622F"/>
    <w:rPr>
      <w:kern w:val="2"/>
      <w:sz w:val="21"/>
    </w:rPr>
  </w:style>
  <w:style w:type="character" w:customStyle="1" w:styleId="81">
    <w:name w:val="标题 8 字符1"/>
    <w:qFormat/>
    <w:rsid w:val="00B0622F"/>
    <w:rPr>
      <w:rFonts w:ascii="Cambria" w:eastAsia="宋体" w:hAnsi="Cambria" w:cs="Times New Roman"/>
      <w:kern w:val="2"/>
      <w:sz w:val="24"/>
      <w:szCs w:val="24"/>
    </w:rPr>
  </w:style>
  <w:style w:type="character" w:customStyle="1" w:styleId="Charf0">
    <w:name w:val="文档结构图 Char"/>
    <w:link w:val="1f5"/>
    <w:qFormat/>
    <w:rsid w:val="00B0622F"/>
    <w:rPr>
      <w:szCs w:val="24"/>
      <w:shd w:val="clear" w:color="auto" w:fill="000080"/>
    </w:rPr>
  </w:style>
  <w:style w:type="paragraph" w:customStyle="1" w:styleId="1f5">
    <w:name w:val="文档结构图1"/>
    <w:basedOn w:val="a7"/>
    <w:link w:val="Charf0"/>
    <w:qFormat/>
    <w:rsid w:val="00B0622F"/>
    <w:pPr>
      <w:shd w:val="clear" w:color="auto" w:fill="000080"/>
    </w:pPr>
    <w:rPr>
      <w:kern w:val="0"/>
      <w:sz w:val="20"/>
      <w:shd w:val="clear" w:color="auto" w:fill="000080"/>
    </w:rPr>
  </w:style>
  <w:style w:type="character" w:customStyle="1" w:styleId="HTMLMarkup">
    <w:name w:val="HTML Markup"/>
    <w:qFormat/>
    <w:rsid w:val="00B0622F"/>
    <w:rPr>
      <w:vanish/>
      <w:color w:val="FF0000"/>
    </w:rPr>
  </w:style>
  <w:style w:type="character" w:customStyle="1" w:styleId="3CharChar0">
    <w:name w:val="正文文字3 Char Char"/>
    <w:link w:val="36"/>
    <w:qFormat/>
    <w:rsid w:val="00B0622F"/>
    <w:rPr>
      <w:kern w:val="2"/>
      <w:sz w:val="21"/>
    </w:rPr>
  </w:style>
  <w:style w:type="paragraph" w:customStyle="1" w:styleId="36">
    <w:name w:val="正文文字3"/>
    <w:basedOn w:val="af1"/>
    <w:link w:val="3CharChar0"/>
    <w:qFormat/>
    <w:rsid w:val="00B0622F"/>
    <w:pPr>
      <w:tabs>
        <w:tab w:val="clear" w:pos="567"/>
      </w:tabs>
      <w:adjustRightInd w:val="0"/>
      <w:spacing w:before="0" w:line="360" w:lineRule="atLeast"/>
      <w:textAlignment w:val="baseline"/>
    </w:pPr>
    <w:rPr>
      <w:rFonts w:ascii="Times New Roman" w:hAnsi="Times New Roman"/>
      <w:sz w:val="21"/>
      <w:szCs w:val="20"/>
    </w:rPr>
  </w:style>
  <w:style w:type="character" w:customStyle="1" w:styleId="1f6">
    <w:name w:val="日期 字符1"/>
    <w:qFormat/>
    <w:rsid w:val="00B0622F"/>
    <w:rPr>
      <w:kern w:val="2"/>
      <w:sz w:val="28"/>
    </w:rPr>
  </w:style>
  <w:style w:type="character" w:customStyle="1" w:styleId="Charf1">
    <w:name w:val="引用 Char"/>
    <w:link w:val="1f7"/>
    <w:qFormat/>
    <w:rsid w:val="00B0622F"/>
    <w:rPr>
      <w:i/>
      <w:iCs/>
      <w:color w:val="000000"/>
    </w:rPr>
  </w:style>
  <w:style w:type="paragraph" w:customStyle="1" w:styleId="1f7">
    <w:name w:val="引用1"/>
    <w:basedOn w:val="a7"/>
    <w:next w:val="a7"/>
    <w:link w:val="Charf1"/>
    <w:qFormat/>
    <w:rsid w:val="00B0622F"/>
    <w:rPr>
      <w:i/>
      <w:iCs/>
      <w:color w:val="000000"/>
      <w:kern w:val="0"/>
      <w:sz w:val="20"/>
      <w:szCs w:val="20"/>
    </w:rPr>
  </w:style>
  <w:style w:type="character" w:customStyle="1" w:styleId="2f1">
    <w:name w:val="页脚 字符2"/>
    <w:qFormat/>
    <w:rsid w:val="00B0622F"/>
    <w:rPr>
      <w:kern w:val="2"/>
      <w:sz w:val="18"/>
    </w:rPr>
  </w:style>
  <w:style w:type="character" w:customStyle="1" w:styleId="standdate1">
    <w:name w:val="standdate1"/>
    <w:qFormat/>
    <w:rsid w:val="00B0622F"/>
    <w:rPr>
      <w:rFonts w:ascii="黑体" w:eastAsia="黑体" w:hAnsi="Times New Roman" w:cs="Times New Roman"/>
      <w:color w:val="auto"/>
      <w:sz w:val="24"/>
      <w:u w:val="none"/>
    </w:rPr>
  </w:style>
  <w:style w:type="character" w:customStyle="1" w:styleId="Charf2">
    <w:name w:val="明显引用 Char"/>
    <w:link w:val="1f8"/>
    <w:qFormat/>
    <w:rsid w:val="00B0622F"/>
    <w:rPr>
      <w:b/>
      <w:bCs/>
      <w:i/>
      <w:iCs/>
      <w:color w:val="4F81BD"/>
    </w:rPr>
  </w:style>
  <w:style w:type="paragraph" w:customStyle="1" w:styleId="1f8">
    <w:name w:val="明显引用1"/>
    <w:basedOn w:val="a7"/>
    <w:next w:val="a7"/>
    <w:link w:val="Charf2"/>
    <w:qFormat/>
    <w:rsid w:val="00B0622F"/>
    <w:pPr>
      <w:pBdr>
        <w:bottom w:val="single" w:sz="4" w:space="4" w:color="4F81BD"/>
      </w:pBdr>
      <w:spacing w:before="200" w:after="280"/>
      <w:ind w:left="936" w:right="936"/>
    </w:pPr>
    <w:rPr>
      <w:b/>
      <w:bCs/>
      <w:i/>
      <w:iCs/>
      <w:color w:val="4F81BD"/>
      <w:kern w:val="0"/>
      <w:sz w:val="20"/>
      <w:szCs w:val="20"/>
    </w:rPr>
  </w:style>
  <w:style w:type="character" w:customStyle="1" w:styleId="CommentTextChar">
    <w:name w:val="Comment Text Char"/>
    <w:qFormat/>
    <w:rsid w:val="00B0622F"/>
    <w:rPr>
      <w:rFonts w:eastAsia="宋体"/>
      <w:sz w:val="24"/>
      <w:lang w:val="en-US" w:eastAsia="zh-CN"/>
    </w:rPr>
  </w:style>
  <w:style w:type="character" w:customStyle="1" w:styleId="BodyTextChar">
    <w:name w:val="Body Text Char"/>
    <w:qFormat/>
    <w:rsid w:val="00B0622F"/>
    <w:rPr>
      <w:rFonts w:eastAsia="宋体"/>
      <w:kern w:val="2"/>
      <w:sz w:val="32"/>
      <w:lang w:val="en-US" w:eastAsia="zh-CN"/>
    </w:rPr>
  </w:style>
  <w:style w:type="character" w:customStyle="1" w:styleId="javascript04">
    <w:name w:val="javascript_04"/>
    <w:qFormat/>
    <w:rsid w:val="00B0622F"/>
    <w:rPr>
      <w:color w:val="000000"/>
    </w:rPr>
  </w:style>
  <w:style w:type="character" w:customStyle="1" w:styleId="1f9">
    <w:name w:val="不明显强调1"/>
    <w:qFormat/>
    <w:rsid w:val="00B0622F"/>
    <w:rPr>
      <w:i/>
      <w:iCs/>
      <w:color w:val="808080"/>
    </w:rPr>
  </w:style>
  <w:style w:type="character" w:customStyle="1" w:styleId="afffff">
    <w:name w:val="正文加粗"/>
    <w:qFormat/>
    <w:rsid w:val="00B0622F"/>
    <w:rPr>
      <w:rFonts w:cs="Times New Roman"/>
      <w:b/>
      <w:bCs/>
    </w:rPr>
  </w:style>
  <w:style w:type="character" w:customStyle="1" w:styleId="1fa">
    <w:name w:val="书籍标题1"/>
    <w:qFormat/>
    <w:rsid w:val="00B0622F"/>
    <w:rPr>
      <w:b/>
      <w:bCs/>
      <w:smallCaps/>
      <w:spacing w:val="5"/>
    </w:rPr>
  </w:style>
  <w:style w:type="character" w:customStyle="1" w:styleId="Char12">
    <w:name w:val="批注框文本 Char1"/>
    <w:qFormat/>
    <w:rsid w:val="00B0622F"/>
    <w:rPr>
      <w:kern w:val="2"/>
      <w:sz w:val="18"/>
      <w:szCs w:val="18"/>
    </w:rPr>
  </w:style>
  <w:style w:type="character" w:customStyle="1" w:styleId="t-exception-class-name">
    <w:name w:val="t-exception-class-name"/>
    <w:qFormat/>
    <w:rsid w:val="00B0622F"/>
    <w:rPr>
      <w:b/>
      <w:color w:val="0000FF"/>
      <w:sz w:val="24"/>
      <w:szCs w:val="24"/>
      <w:shd w:val="clear" w:color="auto" w:fill="E1E1E1"/>
    </w:rPr>
  </w:style>
  <w:style w:type="character" w:customStyle="1" w:styleId="hover14">
    <w:name w:val="hover14"/>
    <w:qFormat/>
    <w:rsid w:val="00B0622F"/>
    <w:rPr>
      <w:sz w:val="21"/>
      <w:szCs w:val="21"/>
    </w:rPr>
  </w:style>
  <w:style w:type="character" w:customStyle="1" w:styleId="1fb">
    <w:name w:val="文档结构图 字符1"/>
    <w:uiPriority w:val="99"/>
    <w:qFormat/>
    <w:rsid w:val="00B0622F"/>
    <w:rPr>
      <w:rFonts w:ascii="Microsoft YaHei UI" w:eastAsia="Microsoft YaHei UI"/>
      <w:kern w:val="2"/>
      <w:sz w:val="18"/>
      <w:szCs w:val="18"/>
    </w:rPr>
  </w:style>
  <w:style w:type="character" w:customStyle="1" w:styleId="1fc">
    <w:name w:val="明显强调1"/>
    <w:qFormat/>
    <w:rsid w:val="00B0622F"/>
    <w:rPr>
      <w:b/>
      <w:bCs/>
      <w:i/>
      <w:iCs/>
      <w:color w:val="4F81BD"/>
    </w:rPr>
  </w:style>
  <w:style w:type="character" w:customStyle="1" w:styleId="2Char1">
    <w:name w:val="正文 首行缩进:  2 字符 Char1"/>
    <w:link w:val="2f2"/>
    <w:qFormat/>
    <w:rsid w:val="00B0622F"/>
    <w:rPr>
      <w:rFonts w:ascii="ˎ̥" w:eastAsia="Tahoma" w:hAnsi="ˎ̥"/>
      <w:kern w:val="2"/>
      <w:sz w:val="28"/>
    </w:rPr>
  </w:style>
  <w:style w:type="paragraph" w:customStyle="1" w:styleId="2f2">
    <w:name w:val="正文 首行缩进:  2 字符"/>
    <w:basedOn w:val="a7"/>
    <w:link w:val="2Char1"/>
    <w:qFormat/>
    <w:rsid w:val="00B0622F"/>
    <w:pPr>
      <w:ind w:firstLineChars="200" w:firstLine="560"/>
    </w:pPr>
    <w:rPr>
      <w:rFonts w:ascii="ˎ̥" w:eastAsia="Tahoma" w:hAnsi="ˎ̥"/>
      <w:sz w:val="28"/>
      <w:szCs w:val="20"/>
    </w:rPr>
  </w:style>
  <w:style w:type="character" w:customStyle="1" w:styleId="font11">
    <w:name w:val="font11"/>
    <w:qFormat/>
    <w:rsid w:val="00B0622F"/>
    <w:rPr>
      <w:rFonts w:ascii="ˎ̥" w:hAnsi="ˎ̥" w:cs="ˎ̥" w:hint="default"/>
      <w:color w:val="000000"/>
      <w:sz w:val="21"/>
      <w:szCs w:val="21"/>
      <w:u w:val="none"/>
    </w:rPr>
  </w:style>
  <w:style w:type="character" w:customStyle="1" w:styleId="t-ajax-wait">
    <w:name w:val="t-ajax-wait"/>
    <w:qFormat/>
    <w:rsid w:val="00B0622F"/>
  </w:style>
  <w:style w:type="character" w:customStyle="1" w:styleId="71">
    <w:name w:val="标题 7 字符1"/>
    <w:qFormat/>
    <w:rsid w:val="00B0622F"/>
    <w:rPr>
      <w:rFonts w:ascii="Times New Roman" w:eastAsia="宋体" w:hAnsi="Times New Roman" w:cs="Times New Roman"/>
      <w:b/>
      <w:bCs/>
      <w:kern w:val="2"/>
      <w:sz w:val="24"/>
      <w:szCs w:val="24"/>
    </w:rPr>
  </w:style>
  <w:style w:type="character" w:customStyle="1" w:styleId="2Char0">
    <w:name w:val="正文字缩2字 Char"/>
    <w:link w:val="2f3"/>
    <w:qFormat/>
    <w:rsid w:val="00B0622F"/>
    <w:rPr>
      <w:sz w:val="24"/>
      <w:szCs w:val="24"/>
    </w:rPr>
  </w:style>
  <w:style w:type="paragraph" w:customStyle="1" w:styleId="2f3">
    <w:name w:val="正文字缩2字"/>
    <w:basedOn w:val="a7"/>
    <w:link w:val="2Char0"/>
    <w:qFormat/>
    <w:rsid w:val="00B0622F"/>
    <w:pPr>
      <w:spacing w:before="60" w:after="60" w:line="360" w:lineRule="auto"/>
      <w:ind w:leftChars="200" w:left="200" w:firstLineChars="200" w:firstLine="200"/>
    </w:pPr>
    <w:rPr>
      <w:kern w:val="0"/>
      <w:sz w:val="24"/>
    </w:rPr>
  </w:style>
  <w:style w:type="character" w:customStyle="1" w:styleId="CharChar0">
    <w:name w:val="批注文字 Char Char"/>
    <w:qFormat/>
    <w:rsid w:val="00B0622F"/>
    <w:rPr>
      <w:rFonts w:ascii="宋体" w:eastAsia="宋体" w:hAnsi="Times New Roman" w:cs="Times New Roman"/>
      <w:sz w:val="28"/>
      <w:szCs w:val="20"/>
    </w:rPr>
  </w:style>
  <w:style w:type="character" w:customStyle="1" w:styleId="5CharChar">
    <w:name w:val="标题5 Char Char"/>
    <w:link w:val="51"/>
    <w:qFormat/>
    <w:rsid w:val="00B0622F"/>
    <w:rPr>
      <w:rFonts w:ascii="Arial" w:hAnsi="Arial"/>
      <w:b/>
      <w:bCs/>
      <w:sz w:val="24"/>
      <w:szCs w:val="32"/>
    </w:rPr>
  </w:style>
  <w:style w:type="paragraph" w:customStyle="1" w:styleId="51">
    <w:name w:val="标题5"/>
    <w:basedOn w:val="30"/>
    <w:link w:val="5CharChar"/>
    <w:qFormat/>
    <w:rsid w:val="00B0622F"/>
    <w:pPr>
      <w:autoSpaceDE/>
      <w:autoSpaceDN/>
      <w:adjustRightInd/>
      <w:spacing w:before="260" w:after="260" w:line="413" w:lineRule="auto"/>
      <w:jc w:val="both"/>
    </w:pPr>
    <w:rPr>
      <w:rFonts w:ascii="Arial" w:hAnsi="Arial"/>
      <w:bCs/>
      <w:szCs w:val="32"/>
      <w:u w:val="none"/>
    </w:rPr>
  </w:style>
  <w:style w:type="character" w:customStyle="1" w:styleId="3H3l3CTh3Level3HeadTimesNewRomanCharChar">
    <w:name w:val="样式 标题 3H3l3CTh3Level 3 Head + Times New Roman Char Char"/>
    <w:link w:val="3H3l3CTh3Level3HeadTimesNewRoman"/>
    <w:qFormat/>
    <w:rsid w:val="00B0622F"/>
    <w:rPr>
      <w:rFonts w:ascii="Arial" w:hAnsi="Arial" w:cs="Arial"/>
      <w:b/>
      <w:bCs/>
      <w:kern w:val="2"/>
      <w:sz w:val="28"/>
      <w:szCs w:val="28"/>
    </w:rPr>
  </w:style>
  <w:style w:type="paragraph" w:customStyle="1" w:styleId="3H3l3CTh3Level3HeadTimesNewRoman">
    <w:name w:val="样式 标题 3H3l3CTh3Level 3 Head + Times New Roman"/>
    <w:basedOn w:val="30"/>
    <w:link w:val="3H3l3CTh3Level3HeadTimesNewRomanCharChar"/>
    <w:qFormat/>
    <w:rsid w:val="00B0622F"/>
    <w:pPr>
      <w:keepNext w:val="0"/>
      <w:keepLines w:val="0"/>
      <w:tabs>
        <w:tab w:val="left" w:pos="432"/>
        <w:tab w:val="left" w:pos="720"/>
      </w:tabs>
      <w:autoSpaceDE/>
      <w:autoSpaceDN/>
      <w:adjustRightInd/>
      <w:snapToGrid w:val="0"/>
      <w:spacing w:beforeLines="50" w:before="156" w:after="0" w:line="360" w:lineRule="auto"/>
      <w:ind w:left="561" w:hangingChars="200" w:hanging="561"/>
      <w:jc w:val="center"/>
    </w:pPr>
    <w:rPr>
      <w:rFonts w:ascii="Arial" w:hAnsi="Arial" w:cs="Arial"/>
      <w:bCs/>
      <w:kern w:val="2"/>
      <w:sz w:val="28"/>
      <w:szCs w:val="28"/>
      <w:u w:val="none"/>
    </w:rPr>
  </w:style>
  <w:style w:type="character" w:customStyle="1" w:styleId="hover15">
    <w:name w:val="hover15"/>
    <w:qFormat/>
    <w:rsid w:val="00B0622F"/>
    <w:rPr>
      <w:color w:val="FFFFFF"/>
      <w:shd w:val="clear" w:color="auto" w:fill="00C1B3"/>
    </w:rPr>
  </w:style>
  <w:style w:type="character" w:customStyle="1" w:styleId="5Char">
    <w:name w:val="标题 5 Char"/>
    <w:qFormat/>
    <w:rsid w:val="00B0622F"/>
    <w:rPr>
      <w:rFonts w:cs="Times New Roman"/>
      <w:b/>
      <w:bCs/>
      <w:sz w:val="28"/>
      <w:szCs w:val="28"/>
    </w:rPr>
  </w:style>
  <w:style w:type="character" w:customStyle="1" w:styleId="1fd">
    <w:name w:val="正文缩进 字符1"/>
    <w:qFormat/>
    <w:rsid w:val="00B0622F"/>
    <w:rPr>
      <w:rFonts w:ascii="楷体_GB2312"/>
      <w:sz w:val="24"/>
    </w:rPr>
  </w:style>
  <w:style w:type="character" w:customStyle="1" w:styleId="91">
    <w:name w:val="标题 9 字符1"/>
    <w:qFormat/>
    <w:rsid w:val="00B0622F"/>
    <w:rPr>
      <w:rFonts w:ascii="Cambria" w:eastAsia="宋体" w:hAnsi="Cambria" w:cs="Times New Roman"/>
      <w:kern w:val="2"/>
      <w:sz w:val="21"/>
      <w:szCs w:val="21"/>
    </w:rPr>
  </w:style>
  <w:style w:type="character" w:customStyle="1" w:styleId="61">
    <w:name w:val="标题 6 字符1"/>
    <w:qFormat/>
    <w:rsid w:val="00B0622F"/>
    <w:rPr>
      <w:rFonts w:ascii="Cambria" w:eastAsia="宋体" w:hAnsi="Cambria" w:cs="Times New Roman"/>
      <w:b/>
      <w:bCs/>
      <w:kern w:val="2"/>
      <w:sz w:val="24"/>
      <w:szCs w:val="24"/>
    </w:rPr>
  </w:style>
  <w:style w:type="character" w:customStyle="1" w:styleId="1Char0">
    <w:name w:val="标题 1 Char"/>
    <w:qFormat/>
    <w:rsid w:val="00B0622F"/>
    <w:rPr>
      <w:b/>
      <w:kern w:val="44"/>
      <w:sz w:val="44"/>
    </w:rPr>
  </w:style>
  <w:style w:type="character" w:customStyle="1" w:styleId="javascript">
    <w:name w:val="javascript"/>
    <w:qFormat/>
    <w:rsid w:val="00B0622F"/>
    <w:rPr>
      <w:rFonts w:cs="Times New Roman"/>
    </w:rPr>
  </w:style>
  <w:style w:type="character" w:customStyle="1" w:styleId="style15">
    <w:name w:val="style15"/>
    <w:qFormat/>
    <w:rsid w:val="00B0622F"/>
  </w:style>
  <w:style w:type="character" w:customStyle="1" w:styleId="Parahead">
    <w:name w:val="Para head"/>
    <w:qFormat/>
    <w:rsid w:val="00B0622F"/>
    <w:rPr>
      <w:rFonts w:ascii="Arial" w:eastAsia="Times New Roman" w:hAnsi="Arial"/>
      <w:sz w:val="20"/>
    </w:rPr>
  </w:style>
  <w:style w:type="character" w:customStyle="1" w:styleId="1fe">
    <w:name w:val="页码1"/>
    <w:qFormat/>
    <w:rsid w:val="00B0622F"/>
    <w:rPr>
      <w:rFonts w:cs="Times New Roman"/>
    </w:rPr>
  </w:style>
  <w:style w:type="character" w:customStyle="1" w:styleId="2f4">
    <w:name w:val="页眉 字符2"/>
    <w:qFormat/>
    <w:rsid w:val="00B0622F"/>
    <w:rPr>
      <w:kern w:val="2"/>
      <w:sz w:val="18"/>
    </w:rPr>
  </w:style>
  <w:style w:type="character" w:customStyle="1" w:styleId="CharChar3">
    <w:name w:val="Char Char3"/>
    <w:qFormat/>
    <w:rsid w:val="00B0622F"/>
    <w:rPr>
      <w:kern w:val="2"/>
      <w:sz w:val="18"/>
      <w:szCs w:val="18"/>
    </w:rPr>
  </w:style>
  <w:style w:type="character" w:customStyle="1" w:styleId="1ff">
    <w:name w:val="标题 字符1"/>
    <w:uiPriority w:val="10"/>
    <w:qFormat/>
    <w:rsid w:val="00B0622F"/>
    <w:rPr>
      <w:rFonts w:ascii="等线 Light" w:eastAsia="等线 Light" w:hAnsi="等线 Light" w:cs="Times New Roman"/>
      <w:b/>
      <w:bCs/>
      <w:kern w:val="2"/>
      <w:sz w:val="32"/>
      <w:szCs w:val="32"/>
    </w:rPr>
  </w:style>
  <w:style w:type="character" w:customStyle="1" w:styleId="Char13">
    <w:name w:val="引用 Char1"/>
    <w:qFormat/>
    <w:rsid w:val="00B0622F"/>
    <w:rPr>
      <w:i/>
      <w:iCs/>
      <w:color w:val="000000"/>
      <w:szCs w:val="21"/>
    </w:rPr>
  </w:style>
  <w:style w:type="character" w:customStyle="1" w:styleId="2Char10">
    <w:name w:val="标题 2 Char1"/>
    <w:qFormat/>
    <w:rsid w:val="00B0622F"/>
    <w:rPr>
      <w:rFonts w:ascii="宋体" w:eastAsia="宋体" w:hAnsi="宋体"/>
      <w:sz w:val="24"/>
      <w:lang w:val="en-US" w:eastAsia="zh-CN" w:bidi="ar-SA"/>
    </w:rPr>
  </w:style>
  <w:style w:type="character" w:customStyle="1" w:styleId="310">
    <w:name w:val="正文文本 3 字符1"/>
    <w:uiPriority w:val="99"/>
    <w:qFormat/>
    <w:rsid w:val="00B0622F"/>
    <w:rPr>
      <w:kern w:val="2"/>
      <w:sz w:val="16"/>
      <w:szCs w:val="16"/>
    </w:rPr>
  </w:style>
  <w:style w:type="character" w:customStyle="1" w:styleId="FooterChar">
    <w:name w:val="Footer Char"/>
    <w:qFormat/>
    <w:rsid w:val="00B0622F"/>
    <w:rPr>
      <w:sz w:val="18"/>
    </w:rPr>
  </w:style>
  <w:style w:type="character" w:customStyle="1" w:styleId="hover13">
    <w:name w:val="hover13"/>
    <w:qFormat/>
    <w:rsid w:val="00B0622F"/>
    <w:rPr>
      <w:color w:val="FFFFFF"/>
      <w:shd w:val="clear" w:color="auto" w:fill="00C1B3"/>
    </w:rPr>
  </w:style>
  <w:style w:type="character" w:customStyle="1" w:styleId="1ff0">
    <w:name w:val="批注主题 字符1"/>
    <w:qFormat/>
    <w:rsid w:val="00B0622F"/>
    <w:rPr>
      <w:b/>
      <w:bCs/>
      <w:kern w:val="2"/>
      <w:sz w:val="21"/>
    </w:rPr>
  </w:style>
  <w:style w:type="character" w:customStyle="1" w:styleId="Char20">
    <w:name w:val="文档结构图 Char2"/>
    <w:qFormat/>
    <w:rsid w:val="00B0622F"/>
    <w:rPr>
      <w:rFonts w:ascii="宋体"/>
      <w:sz w:val="18"/>
      <w:szCs w:val="18"/>
    </w:rPr>
  </w:style>
  <w:style w:type="character" w:customStyle="1" w:styleId="case31">
    <w:name w:val="case31"/>
    <w:qFormat/>
    <w:rsid w:val="00B0622F"/>
    <w:rPr>
      <w:rFonts w:ascii="黑体" w:eastAsia="楷体_GB2312" w:hAnsi="黑体"/>
      <w:sz w:val="24"/>
      <w:szCs w:val="24"/>
    </w:rPr>
  </w:style>
  <w:style w:type="character" w:customStyle="1" w:styleId="3Char0">
    <w:name w:val="正文文本缩进 3 Char"/>
    <w:link w:val="311"/>
    <w:qFormat/>
    <w:rsid w:val="00B0622F"/>
    <w:rPr>
      <w:sz w:val="16"/>
      <w:szCs w:val="16"/>
    </w:rPr>
  </w:style>
  <w:style w:type="paragraph" w:customStyle="1" w:styleId="311">
    <w:name w:val="正文文本缩进 31"/>
    <w:basedOn w:val="a7"/>
    <w:link w:val="3Char0"/>
    <w:qFormat/>
    <w:rsid w:val="00B0622F"/>
    <w:pPr>
      <w:ind w:left="540" w:hanging="540"/>
    </w:pPr>
    <w:rPr>
      <w:kern w:val="0"/>
      <w:sz w:val="16"/>
      <w:szCs w:val="16"/>
    </w:rPr>
  </w:style>
  <w:style w:type="character" w:customStyle="1" w:styleId="1ff1">
    <w:name w:val="行号1"/>
    <w:qFormat/>
    <w:rsid w:val="00B0622F"/>
    <w:rPr>
      <w:rFonts w:cs="Times New Roman"/>
    </w:rPr>
  </w:style>
  <w:style w:type="character" w:customStyle="1" w:styleId="CharChar2">
    <w:name w:val="自定义正文 Char Char"/>
    <w:link w:val="afffff0"/>
    <w:qFormat/>
    <w:rsid w:val="00B0622F"/>
    <w:rPr>
      <w:kern w:val="2"/>
      <w:sz w:val="24"/>
      <w:szCs w:val="24"/>
    </w:rPr>
  </w:style>
  <w:style w:type="paragraph" w:customStyle="1" w:styleId="afffff0">
    <w:name w:val="自定义正文"/>
    <w:basedOn w:val="a7"/>
    <w:link w:val="CharChar2"/>
    <w:qFormat/>
    <w:rsid w:val="00B0622F"/>
    <w:pPr>
      <w:spacing w:afterLines="50" w:after="156" w:line="360" w:lineRule="auto"/>
      <w:ind w:firstLineChars="200" w:firstLine="200"/>
      <w:jc w:val="left"/>
    </w:pPr>
    <w:rPr>
      <w:sz w:val="24"/>
    </w:rPr>
  </w:style>
  <w:style w:type="character" w:customStyle="1" w:styleId="2f5">
    <w:name w:val="批注文字 字符2"/>
    <w:qFormat/>
    <w:rsid w:val="00B0622F"/>
    <w:rPr>
      <w:kern w:val="2"/>
      <w:sz w:val="21"/>
    </w:rPr>
  </w:style>
  <w:style w:type="character" w:customStyle="1" w:styleId="Char14">
    <w:name w:val="批注主题 Char1"/>
    <w:qFormat/>
    <w:rsid w:val="00B0622F"/>
    <w:rPr>
      <w:b/>
      <w:bCs/>
      <w:kern w:val="2"/>
      <w:sz w:val="21"/>
      <w:szCs w:val="22"/>
    </w:rPr>
  </w:style>
  <w:style w:type="character" w:customStyle="1" w:styleId="1ff2">
    <w:name w:val="页眉 字符1"/>
    <w:uiPriority w:val="99"/>
    <w:semiHidden/>
    <w:qFormat/>
    <w:rsid w:val="00B0622F"/>
    <w:rPr>
      <w:kern w:val="2"/>
      <w:sz w:val="18"/>
      <w:szCs w:val="18"/>
    </w:rPr>
  </w:style>
  <w:style w:type="character" w:customStyle="1" w:styleId="Char15">
    <w:name w:val="文档结构图 Char1"/>
    <w:qFormat/>
    <w:rsid w:val="00B0622F"/>
    <w:rPr>
      <w:rFonts w:ascii="宋体"/>
      <w:kern w:val="2"/>
      <w:sz w:val="18"/>
      <w:szCs w:val="18"/>
    </w:rPr>
  </w:style>
  <w:style w:type="character" w:customStyle="1" w:styleId="Char16">
    <w:name w:val="明显引用 Char1"/>
    <w:qFormat/>
    <w:rsid w:val="00B0622F"/>
    <w:rPr>
      <w:b/>
      <w:bCs/>
      <w:i/>
      <w:iCs/>
      <w:color w:val="4F81BD"/>
      <w:szCs w:val="21"/>
    </w:rPr>
  </w:style>
  <w:style w:type="character" w:customStyle="1" w:styleId="2f6">
    <w:name w:val="标题 字符2"/>
    <w:qFormat/>
    <w:rsid w:val="00B0622F"/>
    <w:rPr>
      <w:rFonts w:ascii="icomoon" w:hAnsi="icomoon"/>
      <w:b/>
      <w:bCs/>
      <w:kern w:val="2"/>
      <w:sz w:val="32"/>
      <w:szCs w:val="32"/>
    </w:rPr>
  </w:style>
  <w:style w:type="character" w:customStyle="1" w:styleId="211">
    <w:name w:val="标题 2 字符1"/>
    <w:qFormat/>
    <w:rsid w:val="00B0622F"/>
    <w:rPr>
      <w:rFonts w:ascii="icomoon" w:eastAsia="楷体_GB2312" w:hAnsi="icomoon" w:cs="Cambria Math"/>
      <w:b/>
      <w:bCs/>
      <w:kern w:val="2"/>
      <w:sz w:val="32"/>
      <w:szCs w:val="32"/>
    </w:rPr>
  </w:style>
  <w:style w:type="character" w:customStyle="1" w:styleId="afffff1">
    <w:name w:val="示范文字"/>
    <w:qFormat/>
    <w:rsid w:val="00B0622F"/>
    <w:rPr>
      <w:rFonts w:cs="Times New Roman"/>
      <w:b/>
      <w:bCs/>
      <w:i/>
      <w:iCs/>
      <w:color w:val="800080"/>
    </w:rPr>
  </w:style>
  <w:style w:type="character" w:customStyle="1" w:styleId="2f7">
    <w:name w:val="强调2级:红色强调+加粗"/>
    <w:qFormat/>
    <w:rsid w:val="00B0622F"/>
    <w:rPr>
      <w:rFonts w:cs="Times New Roman"/>
      <w:b/>
      <w:bCs/>
      <w:color w:val="FF0000"/>
    </w:rPr>
  </w:style>
  <w:style w:type="character" w:customStyle="1" w:styleId="4CharChar">
    <w:name w:val="标题4 Char Char"/>
    <w:link w:val="41"/>
    <w:qFormat/>
    <w:rsid w:val="00B0622F"/>
    <w:rPr>
      <w:rFonts w:ascii="Arial" w:hAnsi="Arial"/>
      <w:b/>
      <w:bCs/>
      <w:sz w:val="24"/>
      <w:szCs w:val="32"/>
    </w:rPr>
  </w:style>
  <w:style w:type="paragraph" w:customStyle="1" w:styleId="41">
    <w:name w:val="标题4"/>
    <w:basedOn w:val="21"/>
    <w:next w:val="410"/>
    <w:link w:val="4CharChar"/>
    <w:qFormat/>
    <w:rsid w:val="00B0622F"/>
    <w:pPr>
      <w:autoSpaceDE/>
      <w:autoSpaceDN/>
      <w:adjustRightInd/>
      <w:spacing w:before="260" w:after="260" w:line="413" w:lineRule="auto"/>
      <w:jc w:val="both"/>
    </w:pPr>
    <w:rPr>
      <w:rFonts w:eastAsia="宋体"/>
      <w:bCs/>
      <w:sz w:val="24"/>
      <w:szCs w:val="32"/>
    </w:rPr>
  </w:style>
  <w:style w:type="paragraph" w:customStyle="1" w:styleId="410">
    <w:name w:val="索引 41"/>
    <w:basedOn w:val="a7"/>
    <w:next w:val="a7"/>
    <w:qFormat/>
    <w:rsid w:val="00B0622F"/>
    <w:pPr>
      <w:ind w:leftChars="600" w:left="600"/>
    </w:pPr>
  </w:style>
  <w:style w:type="character" w:customStyle="1" w:styleId="HTML10">
    <w:name w:val="HTML 预设格式 字符1"/>
    <w:uiPriority w:val="99"/>
    <w:qFormat/>
    <w:rsid w:val="00B0622F"/>
    <w:rPr>
      <w:rFonts w:ascii="Courier New" w:hAnsi="Courier New" w:cs="Courier New"/>
      <w:kern w:val="2"/>
    </w:rPr>
  </w:style>
  <w:style w:type="character" w:customStyle="1" w:styleId="Char17">
    <w:name w:val="日期 Char1"/>
    <w:qFormat/>
    <w:rsid w:val="00B0622F"/>
    <w:rPr>
      <w:kern w:val="2"/>
      <w:sz w:val="21"/>
      <w:szCs w:val="22"/>
    </w:rPr>
  </w:style>
  <w:style w:type="character" w:customStyle="1" w:styleId="font31">
    <w:name w:val="font31"/>
    <w:qFormat/>
    <w:rsid w:val="00B0622F"/>
    <w:rPr>
      <w:rFonts w:ascii="ˎ̥" w:hAnsi="ˎ̥" w:cs="ˎ̥" w:hint="default"/>
      <w:b/>
      <w:color w:val="000000"/>
      <w:sz w:val="21"/>
      <w:szCs w:val="21"/>
      <w:u w:val="none"/>
    </w:rPr>
  </w:style>
  <w:style w:type="character" w:customStyle="1" w:styleId="HTMLChar">
    <w:name w:val="HTML 预设格式 Char"/>
    <w:link w:val="HTML11"/>
    <w:qFormat/>
    <w:rsid w:val="00B0622F"/>
    <w:rPr>
      <w:rFonts w:ascii="Courier New" w:hAnsi="Courier New" w:cs="Courier New"/>
    </w:rPr>
  </w:style>
  <w:style w:type="paragraph" w:customStyle="1" w:styleId="HTML11">
    <w:name w:val="HTML 预设格式1"/>
    <w:basedOn w:val="a7"/>
    <w:link w:val="HTMLChar"/>
    <w:qFormat/>
    <w:rsid w:val="00B062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character" w:customStyle="1" w:styleId="Char18">
    <w:name w:val="正文文本 Char1"/>
    <w:qFormat/>
    <w:rsid w:val="00B0622F"/>
    <w:rPr>
      <w:kern w:val="2"/>
      <w:sz w:val="21"/>
      <w:szCs w:val="22"/>
    </w:rPr>
  </w:style>
  <w:style w:type="character" w:customStyle="1" w:styleId="1ff3">
    <w:name w:val="不明显参考1"/>
    <w:qFormat/>
    <w:rsid w:val="00B0622F"/>
    <w:rPr>
      <w:smallCaps/>
      <w:color w:val="C0504D"/>
      <w:u w:val="single"/>
    </w:rPr>
  </w:style>
  <w:style w:type="character" w:customStyle="1" w:styleId="CharChar5">
    <w:name w:val="Char Char5"/>
    <w:qFormat/>
    <w:rsid w:val="00B0622F"/>
    <w:rPr>
      <w:rFonts w:ascii="宋体" w:eastAsia="宋体"/>
      <w:kern w:val="2"/>
      <w:sz w:val="28"/>
      <w:lang w:val="en-US" w:eastAsia="zh-CN" w:bidi="ar-SA"/>
    </w:rPr>
  </w:style>
  <w:style w:type="character" w:customStyle="1" w:styleId="t-tree-icon">
    <w:name w:val="t-tree-icon"/>
    <w:qFormat/>
    <w:rsid w:val="00B0622F"/>
  </w:style>
  <w:style w:type="character" w:customStyle="1" w:styleId="current">
    <w:name w:val="current"/>
    <w:qFormat/>
    <w:rsid w:val="00B0622F"/>
    <w:rPr>
      <w:color w:val="FFFFFF"/>
      <w:sz w:val="27"/>
      <w:szCs w:val="27"/>
      <w:u w:val="none"/>
      <w:bdr w:val="single" w:sz="6" w:space="0" w:color="C0C0C0"/>
      <w:shd w:val="clear" w:color="auto" w:fill="809FFF"/>
    </w:rPr>
  </w:style>
  <w:style w:type="character" w:customStyle="1" w:styleId="t-exception-stack-controls">
    <w:name w:val="t-exception-stack-controls"/>
    <w:qFormat/>
    <w:rsid w:val="00B0622F"/>
    <w:rPr>
      <w:b/>
      <w:color w:val="FFFFFF"/>
      <w:sz w:val="18"/>
      <w:szCs w:val="18"/>
      <w:vertAlign w:val="baseline"/>
    </w:rPr>
  </w:style>
  <w:style w:type="character" w:customStyle="1" w:styleId="312">
    <w:name w:val="标题 3 字符1"/>
    <w:qFormat/>
    <w:rsid w:val="00B0622F"/>
    <w:rPr>
      <w:b/>
      <w:bCs/>
      <w:kern w:val="2"/>
      <w:sz w:val="32"/>
      <w:szCs w:val="32"/>
    </w:rPr>
  </w:style>
  <w:style w:type="character" w:customStyle="1" w:styleId="110">
    <w:name w:val="标题 1 字符1"/>
    <w:qFormat/>
    <w:rsid w:val="00B0622F"/>
    <w:rPr>
      <w:b/>
      <w:kern w:val="44"/>
      <w:sz w:val="44"/>
    </w:rPr>
  </w:style>
  <w:style w:type="character" w:customStyle="1" w:styleId="afffff2">
    <w:name w:val="样式 宋体 小三 加粗"/>
    <w:qFormat/>
    <w:rsid w:val="00B0622F"/>
    <w:rPr>
      <w:rFonts w:ascii="宋体" w:eastAsia="宋体" w:hAnsi="宋体"/>
      <w:b/>
      <w:bCs/>
      <w:kern w:val="44"/>
      <w:sz w:val="30"/>
      <w:szCs w:val="44"/>
      <w:lang w:val="en-US" w:eastAsia="zh-CN" w:bidi="ar-SA"/>
    </w:rPr>
  </w:style>
  <w:style w:type="character" w:customStyle="1" w:styleId="1ff4">
    <w:name w:val="明显参考1"/>
    <w:qFormat/>
    <w:rsid w:val="00B0622F"/>
    <w:rPr>
      <w:b/>
      <w:bCs/>
      <w:smallCaps/>
      <w:color w:val="C0504D"/>
      <w:spacing w:val="5"/>
      <w:u w:val="single"/>
    </w:rPr>
  </w:style>
  <w:style w:type="character" w:customStyle="1" w:styleId="CharChar6">
    <w:name w:val="图表题注 Char Char"/>
    <w:link w:val="afffff3"/>
    <w:qFormat/>
    <w:rsid w:val="00B0622F"/>
    <w:rPr>
      <w:rFonts w:cs="宋体"/>
      <w:kern w:val="2"/>
      <w:sz w:val="21"/>
    </w:rPr>
  </w:style>
  <w:style w:type="paragraph" w:customStyle="1" w:styleId="afffff3">
    <w:name w:val="图表题注"/>
    <w:basedOn w:val="a7"/>
    <w:link w:val="CharChar6"/>
    <w:qFormat/>
    <w:rsid w:val="00B0622F"/>
    <w:pPr>
      <w:spacing w:before="62" w:after="62"/>
      <w:jc w:val="center"/>
    </w:pPr>
    <w:rPr>
      <w:rFonts w:cs="宋体"/>
      <w:szCs w:val="20"/>
    </w:rPr>
  </w:style>
  <w:style w:type="character" w:customStyle="1" w:styleId="textcontents">
    <w:name w:val="textcontents"/>
    <w:qFormat/>
    <w:rsid w:val="00B0622F"/>
    <w:rPr>
      <w:rFonts w:cs="Times New Roman"/>
    </w:rPr>
  </w:style>
  <w:style w:type="character" w:customStyle="1" w:styleId="1ff5">
    <w:name w:val="脚注文本 字符1"/>
    <w:uiPriority w:val="99"/>
    <w:qFormat/>
    <w:rsid w:val="00B0622F"/>
    <w:rPr>
      <w:kern w:val="2"/>
      <w:sz w:val="18"/>
      <w:szCs w:val="18"/>
    </w:rPr>
  </w:style>
  <w:style w:type="character" w:customStyle="1" w:styleId="1ff6">
    <w:name w:val="批注框文本 字符1"/>
    <w:qFormat/>
    <w:rsid w:val="00B0622F"/>
    <w:rPr>
      <w:kern w:val="2"/>
      <w:sz w:val="18"/>
      <w:szCs w:val="18"/>
    </w:rPr>
  </w:style>
  <w:style w:type="character" w:customStyle="1" w:styleId="style61">
    <w:name w:val="style61"/>
    <w:qFormat/>
    <w:rsid w:val="00B0622F"/>
    <w:rPr>
      <w:color w:val="000000"/>
      <w:sz w:val="15"/>
      <w:szCs w:val="15"/>
    </w:rPr>
  </w:style>
  <w:style w:type="character" w:customStyle="1" w:styleId="411">
    <w:name w:val="标题 4 字符1"/>
    <w:qFormat/>
    <w:rsid w:val="00B0622F"/>
    <w:rPr>
      <w:rFonts w:ascii="ˎ̥" w:eastAsia="Cambria" w:hAnsi="ˎ̥"/>
      <w:b/>
      <w:bCs/>
      <w:kern w:val="2"/>
      <w:sz w:val="28"/>
      <w:szCs w:val="28"/>
    </w:rPr>
  </w:style>
  <w:style w:type="character" w:customStyle="1" w:styleId="afffff4">
    <w:name w:val="红色强调"/>
    <w:qFormat/>
    <w:rsid w:val="00B0622F"/>
    <w:rPr>
      <w:rFonts w:cs="Times New Roman"/>
      <w:color w:val="FF0000"/>
    </w:rPr>
  </w:style>
  <w:style w:type="character" w:customStyle="1" w:styleId="1ff7">
    <w:name w:val="正文文本缩进 字符1"/>
    <w:qFormat/>
    <w:rsid w:val="00B0622F"/>
    <w:rPr>
      <w:kern w:val="2"/>
      <w:sz w:val="28"/>
    </w:rPr>
  </w:style>
  <w:style w:type="character" w:customStyle="1" w:styleId="212">
    <w:name w:val="正文文本缩进 2 字符1"/>
    <w:qFormat/>
    <w:rsid w:val="00B0622F"/>
    <w:rPr>
      <w:kern w:val="2"/>
      <w:sz w:val="21"/>
    </w:rPr>
  </w:style>
  <w:style w:type="character" w:customStyle="1" w:styleId="t-tree-expanded">
    <w:name w:val="t-tree-expanded"/>
    <w:qFormat/>
    <w:rsid w:val="00B0622F"/>
  </w:style>
  <w:style w:type="paragraph" w:customStyle="1" w:styleId="xl78">
    <w:name w:val="xl78"/>
    <w:basedOn w:val="a7"/>
    <w:qFormat/>
    <w:rsid w:val="00B0622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8"/>
      <w:szCs w:val="28"/>
    </w:rPr>
  </w:style>
  <w:style w:type="paragraph" w:customStyle="1" w:styleId="xl70">
    <w:name w:val="xl70"/>
    <w:basedOn w:val="a7"/>
    <w:qFormat/>
    <w:rsid w:val="00B0622F"/>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87">
    <w:name w:val="xl87"/>
    <w:basedOn w:val="a7"/>
    <w:qFormat/>
    <w:rsid w:val="00B0622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xl95">
    <w:name w:val="xl95"/>
    <w:basedOn w:val="a7"/>
    <w:qFormat/>
    <w:rsid w:val="00B0622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8"/>
      <w:szCs w:val="28"/>
    </w:rPr>
  </w:style>
  <w:style w:type="paragraph" w:customStyle="1" w:styleId="1ff8">
    <w:name w:val="纯文本1"/>
    <w:basedOn w:val="a7"/>
    <w:qFormat/>
    <w:rsid w:val="00B0622F"/>
    <w:rPr>
      <w:rFonts w:ascii="宋体" w:hAnsi="Courier New" w:cs="Courier New"/>
      <w:szCs w:val="21"/>
    </w:rPr>
  </w:style>
  <w:style w:type="paragraph" w:customStyle="1" w:styleId="xl74">
    <w:name w:val="xl74"/>
    <w:basedOn w:val="a7"/>
    <w:qFormat/>
    <w:rsid w:val="00B0622F"/>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8"/>
      <w:szCs w:val="28"/>
    </w:rPr>
  </w:style>
  <w:style w:type="paragraph" w:customStyle="1" w:styleId="xl90">
    <w:name w:val="xl90"/>
    <w:basedOn w:val="a7"/>
    <w:qFormat/>
    <w:rsid w:val="00B0622F"/>
    <w:pPr>
      <w:widowControl/>
      <w:pBdr>
        <w:top w:val="single" w:sz="8" w:space="0" w:color="auto"/>
        <w:left w:val="single" w:sz="4" w:space="0" w:color="auto"/>
      </w:pBdr>
      <w:shd w:val="clear" w:color="000000" w:fill="FFFFFF"/>
      <w:spacing w:before="100" w:beforeAutospacing="1" w:after="100" w:afterAutospacing="1"/>
      <w:jc w:val="center"/>
    </w:pPr>
    <w:rPr>
      <w:rFonts w:ascii="宋体" w:hAnsi="宋体" w:cs="宋体"/>
      <w:color w:val="000000"/>
      <w:kern w:val="0"/>
      <w:sz w:val="28"/>
      <w:szCs w:val="28"/>
    </w:rPr>
  </w:style>
  <w:style w:type="paragraph" w:customStyle="1" w:styleId="Style33">
    <w:name w:val="_Style 33"/>
    <w:basedOn w:val="a7"/>
    <w:qFormat/>
    <w:rsid w:val="00B0622F"/>
    <w:pPr>
      <w:widowControl/>
      <w:spacing w:after="160" w:line="240" w:lineRule="exact"/>
      <w:jc w:val="left"/>
    </w:pPr>
  </w:style>
  <w:style w:type="paragraph" w:customStyle="1" w:styleId="xl80">
    <w:name w:val="xl80"/>
    <w:basedOn w:val="a7"/>
    <w:qFormat/>
    <w:rsid w:val="00B0622F"/>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8"/>
      <w:szCs w:val="28"/>
    </w:rPr>
  </w:style>
  <w:style w:type="paragraph" w:customStyle="1" w:styleId="xl93">
    <w:name w:val="xl93"/>
    <w:basedOn w:val="a7"/>
    <w:qFormat/>
    <w:rsid w:val="00B0622F"/>
    <w:pPr>
      <w:widowControl/>
      <w:pBdr>
        <w:top w:val="single" w:sz="12"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8"/>
      <w:szCs w:val="28"/>
    </w:rPr>
  </w:style>
  <w:style w:type="paragraph" w:customStyle="1" w:styleId="xl88">
    <w:name w:val="xl88"/>
    <w:basedOn w:val="a7"/>
    <w:qFormat/>
    <w:rsid w:val="00B0622F"/>
    <w:pPr>
      <w:widowControl/>
      <w:pBdr>
        <w:top w:val="single" w:sz="8"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8"/>
      <w:szCs w:val="28"/>
    </w:rPr>
  </w:style>
  <w:style w:type="paragraph" w:customStyle="1" w:styleId="afffff5">
    <w:name w:val=".."/>
    <w:basedOn w:val="Default"/>
    <w:next w:val="Default"/>
    <w:qFormat/>
    <w:rsid w:val="00B0622F"/>
    <w:rPr>
      <w:rFonts w:ascii="宋体" w:hAnsi="Calibri" w:cs="Times New Roman"/>
      <w:color w:val="auto"/>
    </w:rPr>
  </w:style>
  <w:style w:type="paragraph" w:customStyle="1" w:styleId="42">
    <w:name w:val="样式 标题 4 + 段前: 2 行"/>
    <w:basedOn w:val="4"/>
    <w:qFormat/>
    <w:rsid w:val="00B0622F"/>
    <w:pPr>
      <w:keepNext w:val="0"/>
      <w:keepLines w:val="0"/>
      <w:widowControl/>
      <w:tabs>
        <w:tab w:val="left" w:pos="432"/>
        <w:tab w:val="left" w:pos="1080"/>
      </w:tabs>
      <w:adjustRightInd/>
      <w:spacing w:beforeLines="150" w:before="468" w:after="100" w:afterAutospacing="1" w:line="360" w:lineRule="auto"/>
      <w:jc w:val="center"/>
      <w:textAlignment w:val="auto"/>
    </w:pPr>
    <w:rPr>
      <w:rFonts w:ascii="Cambria" w:eastAsia="宋体" w:hAnsi="Cambria" w:cs="宋体"/>
      <w:bCs/>
      <w:kern w:val="2"/>
    </w:rPr>
  </w:style>
  <w:style w:type="paragraph" w:customStyle="1" w:styleId="xl71">
    <w:name w:val="xl71"/>
    <w:basedOn w:val="a7"/>
    <w:qFormat/>
    <w:rsid w:val="00B0622F"/>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TOC10">
    <w:name w:val="TOC 标题1"/>
    <w:basedOn w:val="11"/>
    <w:next w:val="a7"/>
    <w:qFormat/>
    <w:rsid w:val="00B0622F"/>
    <w:pPr>
      <w:autoSpaceDE/>
      <w:autoSpaceDN/>
      <w:adjustRightInd/>
      <w:spacing w:before="340" w:after="330" w:line="578" w:lineRule="auto"/>
      <w:jc w:val="both"/>
      <w:outlineLvl w:val="9"/>
    </w:pPr>
    <w:rPr>
      <w:rFonts w:ascii="Times New Roman"/>
      <w:bCs/>
      <w:sz w:val="44"/>
      <w:szCs w:val="44"/>
    </w:rPr>
  </w:style>
  <w:style w:type="paragraph" w:customStyle="1" w:styleId="Preformatted">
    <w:name w:val="Preformatted"/>
    <w:basedOn w:val="a7"/>
    <w:qFormat/>
    <w:rsid w:val="00B0622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105">
    <w:name w:val="xl105"/>
    <w:basedOn w:val="a7"/>
    <w:qFormat/>
    <w:rsid w:val="00B0622F"/>
    <w:pPr>
      <w:widowControl/>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8"/>
      <w:szCs w:val="28"/>
    </w:rPr>
  </w:style>
  <w:style w:type="paragraph" w:customStyle="1" w:styleId="37">
    <w:name w:val="样式3"/>
    <w:basedOn w:val="af6"/>
    <w:qFormat/>
    <w:rsid w:val="00B0622F"/>
    <w:rPr>
      <w:rFonts w:ascii="楷体_GB2312" w:hAnsi="Calibri" w:hint="default"/>
    </w:rPr>
  </w:style>
  <w:style w:type="paragraph" w:customStyle="1" w:styleId="xl96">
    <w:name w:val="xl96"/>
    <w:basedOn w:val="a7"/>
    <w:qFormat/>
    <w:rsid w:val="00B0622F"/>
    <w:pPr>
      <w:widowControl/>
      <w:shd w:val="clear" w:color="000000" w:fill="FFFFFF"/>
      <w:spacing w:before="100" w:beforeAutospacing="1" w:after="100" w:afterAutospacing="1"/>
      <w:jc w:val="center"/>
    </w:pPr>
    <w:rPr>
      <w:rFonts w:ascii="宋体" w:hAnsi="宋体" w:cs="宋体"/>
      <w:b/>
      <w:bCs/>
      <w:color w:val="000000"/>
      <w:kern w:val="0"/>
      <w:sz w:val="28"/>
      <w:szCs w:val="28"/>
    </w:rPr>
  </w:style>
  <w:style w:type="paragraph" w:customStyle="1" w:styleId="TOC20">
    <w:name w:val="TOC 标题2"/>
    <w:basedOn w:val="11"/>
    <w:next w:val="a7"/>
    <w:uiPriority w:val="39"/>
    <w:qFormat/>
    <w:rsid w:val="00B0622F"/>
    <w:pPr>
      <w:widowControl/>
      <w:autoSpaceDE/>
      <w:autoSpaceDN/>
      <w:adjustRightInd/>
      <w:spacing w:before="480" w:after="0" w:line="276" w:lineRule="auto"/>
      <w:jc w:val="left"/>
      <w:outlineLvl w:val="9"/>
    </w:pPr>
    <w:rPr>
      <w:rFonts w:ascii="icomoon" w:eastAsia="楷体_GB2312" w:hAnsi="icomoon" w:cs="Cambria Math"/>
      <w:bCs/>
      <w:color w:val="365F91"/>
      <w:kern w:val="0"/>
      <w:sz w:val="28"/>
      <w:szCs w:val="28"/>
    </w:rPr>
  </w:style>
  <w:style w:type="paragraph" w:customStyle="1" w:styleId="a6">
    <w:name w:val="细目"/>
    <w:qFormat/>
    <w:rsid w:val="00B0622F"/>
    <w:pPr>
      <w:numPr>
        <w:numId w:val="18"/>
      </w:numPr>
      <w:tabs>
        <w:tab w:val="left" w:pos="737"/>
      </w:tabs>
      <w:spacing w:beforeLines="100" w:before="312" w:line="360" w:lineRule="auto"/>
    </w:pPr>
    <w:rPr>
      <w:rFonts w:ascii="Calibri" w:hAnsi="Calibri"/>
      <w:sz w:val="24"/>
    </w:rPr>
  </w:style>
  <w:style w:type="paragraph" w:customStyle="1" w:styleId="200">
    <w:name w:val="样式 标题 2 + (中文) 宋体 一号 黑色 居中 左侧:  0 厘米 首行缩进:  0 厘米"/>
    <w:basedOn w:val="21"/>
    <w:qFormat/>
    <w:rsid w:val="00B0622F"/>
    <w:pPr>
      <w:keepLines w:val="0"/>
      <w:widowControl/>
      <w:tabs>
        <w:tab w:val="left" w:pos="432"/>
        <w:tab w:val="left" w:pos="576"/>
      </w:tabs>
      <w:autoSpaceDE/>
      <w:autoSpaceDN/>
      <w:adjustRightInd/>
      <w:spacing w:before="0" w:line="360" w:lineRule="auto"/>
    </w:pPr>
    <w:rPr>
      <w:rFonts w:ascii="Times New Roman" w:eastAsia="宋体" w:hAnsi="Times New Roman"/>
      <w:bCs/>
      <w:kern w:val="2"/>
      <w:sz w:val="44"/>
      <w:szCs w:val="44"/>
    </w:rPr>
  </w:style>
  <w:style w:type="paragraph" w:customStyle="1" w:styleId="1ff9">
    <w:name w:val="菲页1"/>
    <w:basedOn w:val="21"/>
    <w:qFormat/>
    <w:rsid w:val="00B0622F"/>
    <w:pPr>
      <w:widowControl/>
      <w:autoSpaceDE/>
      <w:autoSpaceDN/>
      <w:adjustRightInd/>
      <w:spacing w:before="260" w:after="260" w:line="415" w:lineRule="auto"/>
    </w:pPr>
    <w:rPr>
      <w:rFonts w:ascii="黑体" w:hAnsi="宋体"/>
      <w:b w:val="0"/>
      <w:sz w:val="52"/>
    </w:rPr>
  </w:style>
  <w:style w:type="paragraph" w:customStyle="1" w:styleId="xl72">
    <w:name w:val="xl72"/>
    <w:basedOn w:val="a7"/>
    <w:qFormat/>
    <w:rsid w:val="00B0622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xl84">
    <w:name w:val="xl84"/>
    <w:basedOn w:val="a7"/>
    <w:qFormat/>
    <w:rsid w:val="00B0622F"/>
    <w:pPr>
      <w:widowControl/>
      <w:pBdr>
        <w:top w:val="single" w:sz="4" w:space="0" w:color="auto"/>
        <w:left w:val="single" w:sz="4" w:space="0" w:color="auto"/>
      </w:pBdr>
      <w:shd w:val="clear" w:color="000000" w:fill="FFFFFF"/>
      <w:spacing w:before="100" w:beforeAutospacing="1" w:after="100" w:afterAutospacing="1"/>
      <w:jc w:val="center"/>
    </w:pPr>
    <w:rPr>
      <w:rFonts w:ascii="宋体" w:hAnsi="宋体" w:cs="宋体"/>
      <w:color w:val="000000"/>
      <w:kern w:val="0"/>
      <w:sz w:val="28"/>
      <w:szCs w:val="28"/>
    </w:rPr>
  </w:style>
  <w:style w:type="paragraph" w:customStyle="1" w:styleId="300">
    <w:name w:val="标题3 + (中文) 宋体 三号 非倾斜 黑色 居中 左侧:  0 厘米 首行缩进:  0 厘米 段前: ... ..."/>
    <w:basedOn w:val="30"/>
    <w:qFormat/>
    <w:rsid w:val="00B0622F"/>
    <w:pPr>
      <w:keepNext w:val="0"/>
      <w:keepLines w:val="0"/>
      <w:tabs>
        <w:tab w:val="left" w:pos="432"/>
        <w:tab w:val="left" w:pos="720"/>
      </w:tabs>
      <w:autoSpaceDE/>
      <w:autoSpaceDN/>
      <w:adjustRightInd/>
      <w:snapToGrid w:val="0"/>
      <w:spacing w:before="0" w:after="0" w:line="324" w:lineRule="auto"/>
      <w:jc w:val="both"/>
    </w:pPr>
    <w:rPr>
      <w:rFonts w:ascii="Times New Roman"/>
      <w:b w:val="0"/>
      <w:iCs/>
      <w:kern w:val="2"/>
      <w:sz w:val="48"/>
      <w:szCs w:val="36"/>
      <w:u w:val="none"/>
    </w:rPr>
  </w:style>
  <w:style w:type="paragraph" w:customStyle="1" w:styleId="xl100">
    <w:name w:val="xl100"/>
    <w:basedOn w:val="a7"/>
    <w:qFormat/>
    <w:rsid w:val="00B0622F"/>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xl77">
    <w:name w:val="xl77"/>
    <w:basedOn w:val="a7"/>
    <w:qFormat/>
    <w:rsid w:val="00B0622F"/>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8"/>
      <w:szCs w:val="28"/>
    </w:rPr>
  </w:style>
  <w:style w:type="paragraph" w:customStyle="1" w:styleId="2f8">
    <w:name w:val="菲页2"/>
    <w:basedOn w:val="30"/>
    <w:qFormat/>
    <w:rsid w:val="00B0622F"/>
    <w:pPr>
      <w:widowControl/>
      <w:tabs>
        <w:tab w:val="left" w:pos="1418"/>
      </w:tabs>
      <w:autoSpaceDE/>
      <w:autoSpaceDN/>
      <w:adjustRightInd/>
      <w:spacing w:before="120" w:line="360" w:lineRule="auto"/>
      <w:ind w:left="1418" w:hanging="567"/>
      <w:jc w:val="center"/>
    </w:pPr>
    <w:rPr>
      <w:rFonts w:ascii="黑体" w:eastAsia="黑体" w:hAnsi="宋体"/>
      <w:b w:val="0"/>
      <w:sz w:val="44"/>
      <w:u w:val="none"/>
    </w:rPr>
  </w:style>
  <w:style w:type="paragraph" w:customStyle="1" w:styleId="afffff6">
    <w:name w:val="表格编号"/>
    <w:basedOn w:val="a7"/>
    <w:qFormat/>
    <w:rsid w:val="00B0622F"/>
    <w:pPr>
      <w:tabs>
        <w:tab w:val="left" w:pos="425"/>
      </w:tabs>
      <w:adjustRightInd w:val="0"/>
      <w:spacing w:beforeLines="50" w:before="156" w:line="360" w:lineRule="atLeast"/>
      <w:ind w:left="1248" w:hanging="425"/>
      <w:jc w:val="center"/>
    </w:pPr>
    <w:rPr>
      <w:kern w:val="0"/>
      <w:sz w:val="24"/>
      <w:szCs w:val="20"/>
    </w:rPr>
  </w:style>
  <w:style w:type="paragraph" w:customStyle="1" w:styleId="xl69">
    <w:name w:val="xl69"/>
    <w:basedOn w:val="a7"/>
    <w:qFormat/>
    <w:rsid w:val="00B0622F"/>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xl94">
    <w:name w:val="xl94"/>
    <w:basedOn w:val="a7"/>
    <w:qFormat/>
    <w:rsid w:val="00B0622F"/>
    <w:pPr>
      <w:widowControl/>
      <w:pBdr>
        <w:top w:val="single" w:sz="12"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 w:val="28"/>
      <w:szCs w:val="28"/>
    </w:rPr>
  </w:style>
  <w:style w:type="paragraph" w:customStyle="1" w:styleId="xl97">
    <w:name w:val="xl97"/>
    <w:basedOn w:val="a7"/>
    <w:qFormat/>
    <w:rsid w:val="00B0622F"/>
    <w:pPr>
      <w:widowControl/>
      <w:shd w:val="clear" w:color="000000" w:fill="FFFFFF"/>
      <w:spacing w:before="100" w:beforeAutospacing="1" w:after="100" w:afterAutospacing="1"/>
      <w:jc w:val="center"/>
    </w:pPr>
    <w:rPr>
      <w:rFonts w:ascii="宋体" w:hAnsi="宋体" w:cs="宋体"/>
      <w:b/>
      <w:bCs/>
      <w:color w:val="000000"/>
      <w:kern w:val="0"/>
      <w:sz w:val="28"/>
      <w:szCs w:val="28"/>
    </w:rPr>
  </w:style>
  <w:style w:type="paragraph" w:customStyle="1" w:styleId="xl75">
    <w:name w:val="xl75"/>
    <w:basedOn w:val="a7"/>
    <w:qFormat/>
    <w:rsid w:val="00B0622F"/>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8"/>
      <w:szCs w:val="28"/>
    </w:rPr>
  </w:style>
  <w:style w:type="paragraph" w:customStyle="1" w:styleId="xl85">
    <w:name w:val="xl85"/>
    <w:basedOn w:val="a7"/>
    <w:qFormat/>
    <w:rsid w:val="00B0622F"/>
    <w:pPr>
      <w:widowControl/>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 w:val="28"/>
      <w:szCs w:val="28"/>
    </w:rPr>
  </w:style>
  <w:style w:type="paragraph" w:customStyle="1" w:styleId="afffff7">
    <w:name w:val="菲页(卷)"/>
    <w:basedOn w:val="11"/>
    <w:next w:val="15"/>
    <w:qFormat/>
    <w:rsid w:val="00B0622F"/>
    <w:pPr>
      <w:keepLines w:val="0"/>
      <w:widowControl/>
      <w:tabs>
        <w:tab w:val="left" w:pos="432"/>
        <w:tab w:val="left" w:pos="945"/>
      </w:tabs>
      <w:autoSpaceDE/>
      <w:autoSpaceDN/>
      <w:adjustRightInd/>
      <w:spacing w:before="0" w:after="0" w:line="240" w:lineRule="auto"/>
      <w:ind w:left="432" w:hanging="432"/>
      <w:outlineLvl w:val="1"/>
    </w:pPr>
    <w:rPr>
      <w:rFonts w:ascii="黑体" w:eastAsia="黑体"/>
      <w:b w:val="0"/>
      <w:kern w:val="0"/>
      <w:sz w:val="52"/>
    </w:rPr>
  </w:style>
  <w:style w:type="paragraph" w:customStyle="1" w:styleId="xl68">
    <w:name w:val="xl68"/>
    <w:basedOn w:val="a7"/>
    <w:qFormat/>
    <w:rsid w:val="00B0622F"/>
    <w:pPr>
      <w:widowControl/>
      <w:shd w:val="clear" w:color="000000" w:fill="FFFFFF"/>
      <w:spacing w:before="100" w:beforeAutospacing="1" w:after="100" w:afterAutospacing="1"/>
      <w:jc w:val="center"/>
    </w:pPr>
    <w:rPr>
      <w:rFonts w:ascii="宋体" w:hAnsi="宋体" w:cs="宋体"/>
      <w:b/>
      <w:bCs/>
      <w:color w:val="000000"/>
      <w:kern w:val="0"/>
      <w:sz w:val="28"/>
      <w:szCs w:val="28"/>
    </w:rPr>
  </w:style>
  <w:style w:type="paragraph" w:customStyle="1" w:styleId="420">
    <w:name w:val=".. .. 4 + ..: 2 ."/>
    <w:basedOn w:val="Default"/>
    <w:next w:val="Default"/>
    <w:qFormat/>
    <w:rsid w:val="00B0622F"/>
    <w:rPr>
      <w:rFonts w:ascii="宋体" w:hAnsi="Calibri" w:cs="Times New Roman"/>
      <w:color w:val="auto"/>
    </w:rPr>
  </w:style>
  <w:style w:type="paragraph" w:customStyle="1" w:styleId="p0">
    <w:name w:val="p0"/>
    <w:basedOn w:val="a7"/>
    <w:qFormat/>
    <w:rsid w:val="00B0622F"/>
    <w:pPr>
      <w:widowControl/>
    </w:pPr>
    <w:rPr>
      <w:kern w:val="0"/>
      <w:szCs w:val="21"/>
    </w:rPr>
  </w:style>
  <w:style w:type="paragraph" w:customStyle="1" w:styleId="111">
    <w:name w:val="列出段落11"/>
    <w:basedOn w:val="a7"/>
    <w:qFormat/>
    <w:rsid w:val="00B0622F"/>
    <w:pPr>
      <w:ind w:firstLineChars="200" w:firstLine="420"/>
    </w:pPr>
    <w:rPr>
      <w:rFonts w:ascii="Calibri" w:hAnsi="Calibri"/>
      <w:szCs w:val="22"/>
    </w:rPr>
  </w:style>
  <w:style w:type="paragraph" w:customStyle="1" w:styleId="xl79">
    <w:name w:val="xl79"/>
    <w:basedOn w:val="a7"/>
    <w:qFormat/>
    <w:rsid w:val="00B0622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8"/>
      <w:szCs w:val="28"/>
    </w:rPr>
  </w:style>
  <w:style w:type="paragraph" w:customStyle="1" w:styleId="afffff8">
    <w:name w:val="目录"/>
    <w:basedOn w:val="a7"/>
    <w:qFormat/>
    <w:rsid w:val="00B0622F"/>
    <w:pPr>
      <w:widowControl/>
      <w:jc w:val="center"/>
    </w:pPr>
    <w:rPr>
      <w:rFonts w:ascii="宋体"/>
      <w:b/>
      <w:kern w:val="0"/>
      <w:sz w:val="36"/>
      <w:szCs w:val="20"/>
    </w:rPr>
  </w:style>
  <w:style w:type="paragraph" w:customStyle="1" w:styleId="xl86">
    <w:name w:val="xl86"/>
    <w:basedOn w:val="a7"/>
    <w:qFormat/>
    <w:rsid w:val="00B0622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rFonts w:ascii="宋体" w:hAnsi="宋体" w:cs="宋体"/>
      <w:color w:val="000000"/>
      <w:kern w:val="0"/>
      <w:sz w:val="28"/>
      <w:szCs w:val="28"/>
    </w:rPr>
  </w:style>
  <w:style w:type="paragraph" w:customStyle="1" w:styleId="xl81">
    <w:name w:val="xl81"/>
    <w:basedOn w:val="a7"/>
    <w:qFormat/>
    <w:rsid w:val="00B0622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8"/>
      <w:szCs w:val="28"/>
    </w:rPr>
  </w:style>
  <w:style w:type="paragraph" w:customStyle="1" w:styleId="CharCharCharCharCharCharCharCharCharCharCharCharCharCharCharCharCharCharCharCharChar">
    <w:name w:val="Char Char Char Char Char Char Char Char Char Char Char Char Char Char Char Char Char Char Char Char Char"/>
    <w:basedOn w:val="a7"/>
    <w:qFormat/>
    <w:rsid w:val="00B0622F"/>
    <w:rPr>
      <w:rFonts w:ascii="Tahoma" w:hAnsi="Tahoma"/>
      <w:sz w:val="24"/>
      <w:szCs w:val="20"/>
    </w:rPr>
  </w:style>
  <w:style w:type="paragraph" w:customStyle="1" w:styleId="xl98">
    <w:name w:val="xl98"/>
    <w:basedOn w:val="a7"/>
    <w:qFormat/>
    <w:rsid w:val="00B0622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8"/>
      <w:szCs w:val="28"/>
    </w:rPr>
  </w:style>
  <w:style w:type="paragraph" w:customStyle="1" w:styleId="p15">
    <w:name w:val="p15"/>
    <w:basedOn w:val="a7"/>
    <w:qFormat/>
    <w:rsid w:val="00B0622F"/>
    <w:pPr>
      <w:widowControl/>
      <w:ind w:firstLine="420"/>
    </w:pPr>
    <w:rPr>
      <w:rFonts w:ascii="Calibri" w:hAnsi="Calibri" w:cs="宋体"/>
      <w:kern w:val="0"/>
      <w:szCs w:val="21"/>
    </w:rPr>
  </w:style>
  <w:style w:type="paragraph" w:customStyle="1" w:styleId="BodyText21">
    <w:name w:val="Body Text 21"/>
    <w:basedOn w:val="a7"/>
    <w:qFormat/>
    <w:rsid w:val="00B0622F"/>
    <w:pPr>
      <w:adjustRightInd w:val="0"/>
      <w:spacing w:line="360" w:lineRule="auto"/>
      <w:ind w:left="750"/>
      <w:textAlignment w:val="baseline"/>
    </w:pPr>
    <w:rPr>
      <w:rFonts w:ascii="Lucida Console" w:hAnsi="Lucida Console"/>
      <w:szCs w:val="20"/>
    </w:rPr>
  </w:style>
  <w:style w:type="paragraph" w:customStyle="1" w:styleId="xl82">
    <w:name w:val="xl82"/>
    <w:basedOn w:val="a7"/>
    <w:qFormat/>
    <w:rsid w:val="00B0622F"/>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b/>
      <w:bCs/>
      <w:color w:val="000000"/>
      <w:kern w:val="0"/>
      <w:sz w:val="28"/>
      <w:szCs w:val="28"/>
    </w:rPr>
  </w:style>
  <w:style w:type="paragraph" w:customStyle="1" w:styleId="CharCharChar21">
    <w:name w:val="Char Char Char21"/>
    <w:basedOn w:val="a7"/>
    <w:qFormat/>
    <w:rsid w:val="00B0622F"/>
    <w:pPr>
      <w:spacing w:before="120" w:after="120" w:line="360" w:lineRule="auto"/>
      <w:ind w:firstLineChars="200" w:firstLine="200"/>
    </w:pPr>
    <w:rPr>
      <w:rFonts w:ascii="Calibri" w:hAnsi="Calibri"/>
      <w:sz w:val="24"/>
      <w:szCs w:val="20"/>
    </w:rPr>
  </w:style>
  <w:style w:type="paragraph" w:customStyle="1" w:styleId="xl67">
    <w:name w:val="xl67"/>
    <w:basedOn w:val="a7"/>
    <w:qFormat/>
    <w:rsid w:val="00B0622F"/>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1ffa">
    <w:name w:val="样式1"/>
    <w:basedOn w:val="4"/>
    <w:qFormat/>
    <w:rsid w:val="00B0622F"/>
    <w:pPr>
      <w:keepNext w:val="0"/>
      <w:keepLines w:val="0"/>
      <w:widowControl/>
      <w:tabs>
        <w:tab w:val="left" w:pos="432"/>
        <w:tab w:val="left" w:pos="1080"/>
      </w:tabs>
      <w:adjustRightInd/>
      <w:spacing w:before="0" w:after="0" w:line="360" w:lineRule="auto"/>
      <w:jc w:val="center"/>
      <w:textAlignment w:val="auto"/>
    </w:pPr>
    <w:rPr>
      <w:rFonts w:ascii="Times New Roman" w:eastAsia="宋体" w:hAnsi="Times New Roman"/>
      <w:bCs/>
      <w:kern w:val="2"/>
      <w:sz w:val="30"/>
      <w:szCs w:val="28"/>
    </w:rPr>
  </w:style>
  <w:style w:type="paragraph" w:customStyle="1" w:styleId="170">
    <w:name w:val="样式17"/>
    <w:basedOn w:val="a7"/>
    <w:qFormat/>
    <w:rsid w:val="00B0622F"/>
    <w:pPr>
      <w:adjustRightInd w:val="0"/>
      <w:snapToGrid w:val="0"/>
      <w:spacing w:before="120" w:after="120"/>
    </w:pPr>
    <w:rPr>
      <w:sz w:val="24"/>
    </w:rPr>
  </w:style>
  <w:style w:type="paragraph" w:customStyle="1" w:styleId="afffff9">
    <w:name w:val="注"/>
    <w:basedOn w:val="a7"/>
    <w:qFormat/>
    <w:rsid w:val="00B0622F"/>
    <w:pPr>
      <w:adjustRightInd w:val="0"/>
      <w:spacing w:line="360" w:lineRule="atLeast"/>
      <w:ind w:left="840" w:hanging="420"/>
    </w:pPr>
    <w:rPr>
      <w:kern w:val="0"/>
      <w:szCs w:val="20"/>
    </w:rPr>
  </w:style>
  <w:style w:type="paragraph" w:customStyle="1" w:styleId="flType">
    <w:name w:val="flType"/>
    <w:basedOn w:val="flName"/>
    <w:qFormat/>
    <w:rsid w:val="00B0622F"/>
    <w:pPr>
      <w:spacing w:before="560" w:after="120"/>
      <w:textAlignment w:val="baseline"/>
    </w:pPr>
    <w:rPr>
      <w:sz w:val="28"/>
    </w:rPr>
  </w:style>
  <w:style w:type="paragraph" w:customStyle="1" w:styleId="flName">
    <w:name w:val="flName"/>
    <w:basedOn w:val="a7"/>
    <w:qFormat/>
    <w:rsid w:val="00B0622F"/>
    <w:pPr>
      <w:adjustRightInd w:val="0"/>
      <w:spacing w:before="320" w:after="160" w:line="360" w:lineRule="atLeast"/>
      <w:jc w:val="center"/>
    </w:pPr>
    <w:rPr>
      <w:rFonts w:ascii="Arial" w:eastAsia="黑体"/>
      <w:kern w:val="0"/>
      <w:sz w:val="32"/>
      <w:szCs w:val="20"/>
    </w:rPr>
  </w:style>
  <w:style w:type="paragraph" w:customStyle="1" w:styleId="afffffa">
    <w:name w:val="标题二"/>
    <w:basedOn w:val="aff2"/>
    <w:qFormat/>
    <w:rsid w:val="00B0622F"/>
    <w:pPr>
      <w:spacing w:line="440" w:lineRule="exact"/>
      <w:jc w:val="left"/>
    </w:pPr>
    <w:rPr>
      <w:rFonts w:ascii="宋体" w:hAnsi="宋体"/>
      <w:b w:val="0"/>
      <w:bCs/>
      <w:color w:val="000000"/>
      <w:sz w:val="21"/>
      <w:szCs w:val="21"/>
    </w:rPr>
  </w:style>
  <w:style w:type="paragraph" w:customStyle="1" w:styleId="2f9">
    <w:name w:val="表格2"/>
    <w:basedOn w:val="a7"/>
    <w:next w:val="1c"/>
    <w:qFormat/>
    <w:rsid w:val="00B0622F"/>
    <w:pPr>
      <w:adjustRightInd w:val="0"/>
      <w:spacing w:after="60" w:line="360" w:lineRule="atLeast"/>
      <w:ind w:leftChars="30" w:left="72" w:rightChars="30" w:right="72"/>
      <w:jc w:val="center"/>
    </w:pPr>
    <w:rPr>
      <w:rFonts w:ascii="Arial" w:eastAsia="黑体"/>
      <w:kern w:val="0"/>
      <w:szCs w:val="20"/>
    </w:rPr>
  </w:style>
  <w:style w:type="paragraph" w:customStyle="1" w:styleId="1110">
    <w:name w:val="修订111"/>
    <w:qFormat/>
    <w:rsid w:val="00B0622F"/>
    <w:rPr>
      <w:rFonts w:ascii="Calibri" w:hAnsi="Calibri"/>
      <w:kern w:val="2"/>
      <w:sz w:val="21"/>
      <w:szCs w:val="24"/>
    </w:rPr>
  </w:style>
  <w:style w:type="paragraph" w:customStyle="1" w:styleId="1ffb">
    <w:name w:val="无间隔1"/>
    <w:qFormat/>
    <w:rsid w:val="00B0622F"/>
    <w:pPr>
      <w:widowControl w:val="0"/>
      <w:jc w:val="both"/>
    </w:pPr>
    <w:rPr>
      <w:rFonts w:ascii="Calibri" w:hAnsi="Calibri"/>
      <w:kern w:val="2"/>
      <w:sz w:val="21"/>
      <w:szCs w:val="22"/>
    </w:rPr>
  </w:style>
  <w:style w:type="paragraph" w:customStyle="1" w:styleId="1ffc">
    <w:name w:val="日期1"/>
    <w:basedOn w:val="a7"/>
    <w:next w:val="a7"/>
    <w:qFormat/>
    <w:rsid w:val="00B0622F"/>
    <w:rPr>
      <w:szCs w:val="21"/>
    </w:rPr>
  </w:style>
  <w:style w:type="paragraph" w:customStyle="1" w:styleId="1ffd">
    <w:name w:val="样式 标题 1 + 小二"/>
    <w:basedOn w:val="11"/>
    <w:qFormat/>
    <w:rsid w:val="00B0622F"/>
    <w:pPr>
      <w:autoSpaceDE/>
      <w:autoSpaceDN/>
      <w:adjustRightInd/>
      <w:spacing w:before="360" w:line="240" w:lineRule="auto"/>
      <w:jc w:val="both"/>
    </w:pPr>
    <w:rPr>
      <w:rFonts w:ascii="Calibri" w:eastAsia="Cambria" w:hAnsi="Calibri"/>
      <w:bCs/>
      <w:szCs w:val="44"/>
    </w:rPr>
  </w:style>
  <w:style w:type="paragraph" w:customStyle="1" w:styleId="xl22">
    <w:name w:val="xl22"/>
    <w:basedOn w:val="a7"/>
    <w:qFormat/>
    <w:rsid w:val="00B062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xl102">
    <w:name w:val="xl102"/>
    <w:basedOn w:val="a7"/>
    <w:qFormat/>
    <w:rsid w:val="00B0622F"/>
    <w:pPr>
      <w:widowControl/>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8"/>
      <w:szCs w:val="28"/>
    </w:rPr>
  </w:style>
  <w:style w:type="paragraph" w:customStyle="1" w:styleId="afffffb">
    <w:name w:val="首行缩进"/>
    <w:basedOn w:val="a7"/>
    <w:qFormat/>
    <w:rsid w:val="00B0622F"/>
    <w:pPr>
      <w:spacing w:before="62" w:after="187"/>
      <w:ind w:firstLineChars="200" w:firstLine="480"/>
    </w:pPr>
    <w:rPr>
      <w:rFonts w:cs="宋体"/>
      <w:sz w:val="24"/>
      <w:szCs w:val="20"/>
    </w:rPr>
  </w:style>
  <w:style w:type="paragraph" w:customStyle="1" w:styleId="2TimesNewRoman5020">
    <w:name w:val="样式 标题 2 + Times New Roman 四号 非加粗 段前: 5 磅 段后: 0 磅 行距: 固定值 20..."/>
    <w:basedOn w:val="21"/>
    <w:uiPriority w:val="99"/>
    <w:qFormat/>
    <w:rsid w:val="00B0622F"/>
    <w:pPr>
      <w:autoSpaceDE/>
      <w:autoSpaceDN/>
      <w:adjustRightInd/>
      <w:spacing w:before="100" w:line="400" w:lineRule="exact"/>
      <w:jc w:val="both"/>
    </w:pPr>
    <w:rPr>
      <w:rFonts w:ascii="Times New Roman" w:hAnsi="Times New Roman" w:cs="宋体"/>
      <w:b w:val="0"/>
      <w:kern w:val="2"/>
      <w:sz w:val="32"/>
    </w:rPr>
  </w:style>
  <w:style w:type="paragraph" w:customStyle="1" w:styleId="xl104">
    <w:name w:val="xl104"/>
    <w:basedOn w:val="a7"/>
    <w:qFormat/>
    <w:rsid w:val="00B0622F"/>
    <w:pPr>
      <w:widowControl/>
      <w:pBdr>
        <w:top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8"/>
      <w:szCs w:val="28"/>
    </w:rPr>
  </w:style>
  <w:style w:type="paragraph" w:customStyle="1" w:styleId="flNote">
    <w:name w:val="flNote"/>
    <w:basedOn w:val="a7"/>
    <w:qFormat/>
    <w:rsid w:val="00B0622F"/>
    <w:pPr>
      <w:adjustRightInd w:val="0"/>
      <w:spacing w:before="320" w:after="160" w:line="360" w:lineRule="atLeast"/>
      <w:jc w:val="center"/>
      <w:textAlignment w:val="baseline"/>
    </w:pPr>
    <w:rPr>
      <w:rFonts w:ascii="Arial" w:eastAsia="黑体"/>
      <w:kern w:val="0"/>
      <w:sz w:val="30"/>
      <w:szCs w:val="20"/>
    </w:rPr>
  </w:style>
  <w:style w:type="paragraph" w:customStyle="1" w:styleId="CharCharCharChar1Char">
    <w:name w:val="Char Char Char Char1 Char"/>
    <w:basedOn w:val="a7"/>
    <w:qFormat/>
    <w:rsid w:val="00B0622F"/>
    <w:pPr>
      <w:widowControl/>
      <w:spacing w:after="160" w:line="240" w:lineRule="exact"/>
      <w:jc w:val="left"/>
    </w:pPr>
    <w:rPr>
      <w:rFonts w:ascii="Verdana" w:hAnsi="Verdana"/>
      <w:kern w:val="0"/>
      <w:sz w:val="20"/>
      <w:szCs w:val="20"/>
      <w:lang w:eastAsia="en-US"/>
    </w:rPr>
  </w:style>
  <w:style w:type="paragraph" w:customStyle="1" w:styleId="afffffc">
    <w:name w:val="文章标题"/>
    <w:basedOn w:val="a7"/>
    <w:qFormat/>
    <w:rsid w:val="00B0622F"/>
    <w:pPr>
      <w:spacing w:line="264" w:lineRule="auto"/>
      <w:jc w:val="center"/>
    </w:pPr>
    <w:rPr>
      <w:rFonts w:ascii="Arial" w:hAnsi="Arial" w:cs="宋体"/>
      <w:b/>
      <w:bCs/>
      <w:sz w:val="52"/>
      <w:szCs w:val="20"/>
    </w:rPr>
  </w:style>
  <w:style w:type="paragraph" w:customStyle="1" w:styleId="20505">
    <w:name w:val="样式 标题 2 + 段前: 0.5 行 段后: 0.5 行"/>
    <w:basedOn w:val="21"/>
    <w:next w:val="a7"/>
    <w:qFormat/>
    <w:rsid w:val="00B0622F"/>
    <w:pPr>
      <w:autoSpaceDE/>
      <w:autoSpaceDN/>
      <w:adjustRightInd/>
      <w:spacing w:beforeLines="100" w:before="312" w:afterLines="100" w:after="312" w:line="240" w:lineRule="auto"/>
      <w:jc w:val="both"/>
    </w:pPr>
    <w:rPr>
      <w:rFonts w:ascii="Cambria Math" w:eastAsia="Cambria" w:hAnsi="Cambria Math" w:cs="楷体_GB2312"/>
      <w:bCs/>
      <w:kern w:val="2"/>
    </w:rPr>
  </w:style>
  <w:style w:type="paragraph" w:customStyle="1" w:styleId="xl89">
    <w:name w:val="xl89"/>
    <w:basedOn w:val="a7"/>
    <w:qFormat/>
    <w:rsid w:val="00B0622F"/>
    <w:pPr>
      <w:widowControl/>
      <w:pBdr>
        <w:top w:val="single" w:sz="8" w:space="0" w:color="auto"/>
        <w:left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8"/>
      <w:szCs w:val="28"/>
    </w:rPr>
  </w:style>
  <w:style w:type="paragraph" w:customStyle="1" w:styleId="afffffd">
    <w:name w:val="条文"/>
    <w:basedOn w:val="a7"/>
    <w:qFormat/>
    <w:rsid w:val="00B0622F"/>
    <w:pPr>
      <w:spacing w:line="300" w:lineRule="auto"/>
      <w:outlineLvl w:val="2"/>
    </w:pPr>
    <w:rPr>
      <w:sz w:val="24"/>
    </w:rPr>
  </w:style>
  <w:style w:type="paragraph" w:customStyle="1" w:styleId="afffffe">
    <w:name w:val="红色强调+首行缩进"/>
    <w:basedOn w:val="a7"/>
    <w:qFormat/>
    <w:rsid w:val="00B0622F"/>
    <w:pPr>
      <w:tabs>
        <w:tab w:val="left" w:pos="425"/>
      </w:tabs>
      <w:spacing w:line="264" w:lineRule="auto"/>
      <w:ind w:firstLine="420"/>
    </w:pPr>
    <w:rPr>
      <w:rFonts w:ascii="Arial" w:hAnsi="Arial" w:cs="宋体"/>
      <w:color w:val="FF0000"/>
      <w:sz w:val="24"/>
      <w:szCs w:val="20"/>
    </w:rPr>
  </w:style>
  <w:style w:type="paragraph" w:customStyle="1" w:styleId="1ffe">
    <w:name w:val="普通(网站)1"/>
    <w:basedOn w:val="a7"/>
    <w:qFormat/>
    <w:rsid w:val="00B0622F"/>
    <w:pPr>
      <w:widowControl/>
      <w:spacing w:before="100" w:beforeAutospacing="1" w:after="100" w:afterAutospacing="1"/>
      <w:jc w:val="left"/>
    </w:pPr>
    <w:rPr>
      <w:rFonts w:ascii="宋体" w:hAnsi="宋体"/>
      <w:kern w:val="0"/>
      <w:sz w:val="24"/>
    </w:rPr>
  </w:style>
  <w:style w:type="paragraph" w:customStyle="1" w:styleId="112">
    <w:name w:val="修订11"/>
    <w:qFormat/>
    <w:rsid w:val="00B0622F"/>
    <w:rPr>
      <w:rFonts w:ascii="Calibri" w:hAnsi="Calibri"/>
      <w:kern w:val="2"/>
      <w:sz w:val="21"/>
      <w:szCs w:val="24"/>
    </w:rPr>
  </w:style>
  <w:style w:type="paragraph" w:customStyle="1" w:styleId="CharCharCharCharCharChar1CharCharCharCharCharChar1CharCharCharChar">
    <w:name w:val="Char Char Char Char Char Char1 Char Char Char Char Char Char1 Char Char Char Char"/>
    <w:basedOn w:val="a7"/>
    <w:qFormat/>
    <w:rsid w:val="00B0622F"/>
    <w:rPr>
      <w:rFonts w:ascii="Tahoma" w:hAnsi="Tahoma"/>
      <w:sz w:val="24"/>
      <w:szCs w:val="20"/>
    </w:rPr>
  </w:style>
  <w:style w:type="paragraph" w:customStyle="1" w:styleId="font0">
    <w:name w:val="font0"/>
    <w:basedOn w:val="a7"/>
    <w:qFormat/>
    <w:rsid w:val="00B0622F"/>
    <w:pPr>
      <w:widowControl/>
      <w:spacing w:before="100" w:beforeAutospacing="1" w:after="100" w:afterAutospacing="1"/>
      <w:jc w:val="left"/>
    </w:pPr>
    <w:rPr>
      <w:rFonts w:ascii="宋体" w:hAnsi="宋体" w:hint="eastAsia"/>
      <w:kern w:val="0"/>
      <w:sz w:val="24"/>
    </w:rPr>
  </w:style>
  <w:style w:type="paragraph" w:customStyle="1" w:styleId="xl101">
    <w:name w:val="xl101"/>
    <w:basedOn w:val="a7"/>
    <w:qFormat/>
    <w:rsid w:val="00B0622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4"/>
    </w:rPr>
  </w:style>
  <w:style w:type="paragraph" w:customStyle="1" w:styleId="4TimesNewRoman">
    <w:name w:val="样式 标题 4 + Times New Roman"/>
    <w:basedOn w:val="4"/>
    <w:qFormat/>
    <w:rsid w:val="00B0622F"/>
    <w:pPr>
      <w:keepNext w:val="0"/>
      <w:keepLines w:val="0"/>
      <w:widowControl/>
      <w:tabs>
        <w:tab w:val="left" w:pos="432"/>
        <w:tab w:val="left" w:pos="1080"/>
      </w:tabs>
      <w:adjustRightInd/>
      <w:spacing w:before="0" w:after="0" w:line="360" w:lineRule="auto"/>
      <w:jc w:val="center"/>
      <w:textAlignment w:val="auto"/>
    </w:pPr>
    <w:rPr>
      <w:rFonts w:ascii="Times New Roman" w:eastAsia="宋体" w:hAnsi="Times New Roman"/>
      <w:bCs/>
      <w:kern w:val="2"/>
      <w:sz w:val="30"/>
      <w:szCs w:val="28"/>
    </w:rPr>
  </w:style>
  <w:style w:type="paragraph" w:customStyle="1" w:styleId="standdate">
    <w:name w:val="standdate"/>
    <w:basedOn w:val="afb"/>
    <w:qFormat/>
    <w:rsid w:val="00B0622F"/>
    <w:pPr>
      <w:pBdr>
        <w:top w:val="single" w:sz="6" w:space="7" w:color="auto"/>
      </w:pBdr>
      <w:tabs>
        <w:tab w:val="clear" w:pos="4153"/>
        <w:tab w:val="clear" w:pos="8306"/>
      </w:tabs>
      <w:autoSpaceDE/>
      <w:autoSpaceDN/>
      <w:snapToGrid/>
      <w:spacing w:line="240" w:lineRule="atLeast"/>
      <w:ind w:left="255" w:right="255"/>
      <w:jc w:val="center"/>
      <w:textAlignment w:val="center"/>
    </w:pPr>
    <w:rPr>
      <w:rFonts w:ascii="黑体" w:eastAsia="黑体"/>
      <w:b/>
      <w:spacing w:val="-4"/>
      <w:kern w:val="2"/>
      <w:sz w:val="21"/>
    </w:rPr>
  </w:style>
  <w:style w:type="paragraph" w:customStyle="1" w:styleId="1fff">
    <w:name w:val="文本块1"/>
    <w:basedOn w:val="a7"/>
    <w:qFormat/>
    <w:rsid w:val="00B0622F"/>
    <w:pPr>
      <w:spacing w:line="360" w:lineRule="auto"/>
      <w:ind w:left="900" w:right="-239"/>
    </w:pPr>
    <w:rPr>
      <w:rFonts w:ascii="宋体" w:hAnsi="宋体"/>
      <w:color w:val="000000"/>
      <w:sz w:val="24"/>
    </w:rPr>
  </w:style>
  <w:style w:type="paragraph" w:customStyle="1" w:styleId="3000">
    <w:name w:val="样式 样式 标题 3 + (中文) 宋体 三号 非倾斜 黑色 居中 左侧:  0 厘米 首行缩进:  0 厘米 段前: ... ..."/>
    <w:basedOn w:val="30"/>
    <w:qFormat/>
    <w:rsid w:val="00B0622F"/>
    <w:pPr>
      <w:keepNext w:val="0"/>
      <w:keepLines w:val="0"/>
      <w:tabs>
        <w:tab w:val="left" w:pos="432"/>
        <w:tab w:val="left" w:pos="720"/>
      </w:tabs>
      <w:autoSpaceDE/>
      <w:autoSpaceDN/>
      <w:adjustRightInd/>
      <w:snapToGrid w:val="0"/>
      <w:spacing w:before="0" w:after="0" w:line="324" w:lineRule="auto"/>
      <w:ind w:left="600" w:hangingChars="200" w:hanging="600"/>
      <w:jc w:val="center"/>
    </w:pPr>
    <w:rPr>
      <w:rFonts w:ascii="Times New Roman"/>
      <w:b w:val="0"/>
      <w:iCs/>
      <w:kern w:val="2"/>
      <w:sz w:val="30"/>
      <w:szCs w:val="30"/>
      <w:u w:val="none"/>
    </w:rPr>
  </w:style>
  <w:style w:type="paragraph" w:customStyle="1" w:styleId="xl106">
    <w:name w:val="xl106"/>
    <w:basedOn w:val="a7"/>
    <w:qFormat/>
    <w:rsid w:val="00B0622F"/>
    <w:pPr>
      <w:widowControl/>
      <w:pBdr>
        <w:top w:val="single" w:sz="12"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8"/>
      <w:szCs w:val="28"/>
    </w:rPr>
  </w:style>
  <w:style w:type="paragraph" w:customStyle="1" w:styleId="xl91">
    <w:name w:val="xl91"/>
    <w:basedOn w:val="a7"/>
    <w:qFormat/>
    <w:rsid w:val="00B0622F"/>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8"/>
      <w:szCs w:val="28"/>
    </w:rPr>
  </w:style>
  <w:style w:type="paragraph" w:customStyle="1" w:styleId="1fff0">
    <w:name w:val="批注主题1"/>
    <w:basedOn w:val="af0"/>
    <w:next w:val="af0"/>
    <w:qFormat/>
    <w:rsid w:val="00B0622F"/>
    <w:rPr>
      <w:b/>
      <w:bCs/>
      <w:szCs w:val="21"/>
    </w:rPr>
  </w:style>
  <w:style w:type="paragraph" w:customStyle="1" w:styleId="xl73">
    <w:name w:val="xl73"/>
    <w:basedOn w:val="a7"/>
    <w:qFormat/>
    <w:rsid w:val="00B0622F"/>
    <w:pPr>
      <w:widowControl/>
      <w:pBdr>
        <w:top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8"/>
      <w:szCs w:val="28"/>
    </w:rPr>
  </w:style>
  <w:style w:type="paragraph" w:customStyle="1" w:styleId="xl92">
    <w:name w:val="xl92"/>
    <w:basedOn w:val="a7"/>
    <w:qFormat/>
    <w:rsid w:val="00B0622F"/>
    <w:pPr>
      <w:widowControl/>
      <w:pBdr>
        <w:top w:val="single" w:sz="4" w:space="0" w:color="auto"/>
        <w:left w:val="single" w:sz="4" w:space="0" w:color="auto"/>
        <w:bottom w:val="single" w:sz="8" w:space="0" w:color="auto"/>
      </w:pBdr>
      <w:shd w:val="clear" w:color="000000" w:fill="FFFFFF"/>
      <w:spacing w:before="100" w:beforeAutospacing="1" w:after="100" w:afterAutospacing="1"/>
      <w:jc w:val="center"/>
    </w:pPr>
    <w:rPr>
      <w:rFonts w:ascii="宋体" w:hAnsi="宋体" w:cs="宋体"/>
      <w:color w:val="000000"/>
      <w:kern w:val="0"/>
      <w:sz w:val="28"/>
      <w:szCs w:val="28"/>
    </w:rPr>
  </w:style>
  <w:style w:type="paragraph" w:customStyle="1" w:styleId="Char2CharCharChar">
    <w:name w:val="Char2 Char Char Char"/>
    <w:basedOn w:val="a7"/>
    <w:qFormat/>
    <w:rsid w:val="00B0622F"/>
    <w:pPr>
      <w:widowControl/>
      <w:spacing w:beforeLines="100" w:before="312" w:after="160" w:line="240" w:lineRule="exact"/>
      <w:jc w:val="left"/>
    </w:pPr>
  </w:style>
  <w:style w:type="paragraph" w:customStyle="1" w:styleId="03415515">
    <w:name w:val="样式 小四 加粗 左侧:  0 厘米 悬挂缩进: 3.41 字符 段前: 5 磅 段后: 5 磅 行距: 1.5 倍..."/>
    <w:basedOn w:val="a7"/>
    <w:qFormat/>
    <w:rsid w:val="00B0622F"/>
    <w:pPr>
      <w:spacing w:before="100" w:after="100" w:line="360" w:lineRule="auto"/>
      <w:ind w:left="822" w:hangingChars="341" w:hanging="822"/>
    </w:pPr>
    <w:rPr>
      <w:rFonts w:cs="宋体"/>
      <w:bCs/>
      <w:sz w:val="24"/>
      <w:szCs w:val="20"/>
    </w:rPr>
  </w:style>
  <w:style w:type="paragraph" w:customStyle="1" w:styleId="Blockquote">
    <w:name w:val="Blockquote"/>
    <w:basedOn w:val="a7"/>
    <w:qFormat/>
    <w:rsid w:val="00B0622F"/>
    <w:pPr>
      <w:autoSpaceDE w:val="0"/>
      <w:autoSpaceDN w:val="0"/>
      <w:adjustRightInd w:val="0"/>
      <w:spacing w:before="100" w:after="100"/>
      <w:ind w:left="360" w:right="360"/>
      <w:jc w:val="left"/>
    </w:pPr>
    <w:rPr>
      <w:kern w:val="0"/>
      <w:sz w:val="24"/>
      <w:szCs w:val="20"/>
    </w:rPr>
  </w:style>
  <w:style w:type="paragraph" w:customStyle="1" w:styleId="xl103">
    <w:name w:val="xl103"/>
    <w:basedOn w:val="a7"/>
    <w:qFormat/>
    <w:rsid w:val="00B0622F"/>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8"/>
      <w:szCs w:val="28"/>
    </w:rPr>
  </w:style>
  <w:style w:type="paragraph" w:customStyle="1" w:styleId="p17">
    <w:name w:val="p17"/>
    <w:basedOn w:val="a7"/>
    <w:qFormat/>
    <w:rsid w:val="00B0622F"/>
    <w:pPr>
      <w:widowControl/>
      <w:spacing w:before="260" w:after="260" w:line="413" w:lineRule="auto"/>
    </w:pPr>
    <w:rPr>
      <w:rFonts w:ascii="Arial" w:hAnsi="Arial" w:cs="Arial"/>
      <w:b/>
      <w:bCs/>
      <w:kern w:val="0"/>
      <w:sz w:val="32"/>
      <w:szCs w:val="32"/>
    </w:rPr>
  </w:style>
  <w:style w:type="paragraph" w:customStyle="1" w:styleId="affffff">
    <w:name w:val="目录文字"/>
    <w:basedOn w:val="a7"/>
    <w:qFormat/>
    <w:rsid w:val="00B0622F"/>
    <w:pPr>
      <w:widowControl/>
      <w:spacing w:line="480" w:lineRule="auto"/>
      <w:jc w:val="left"/>
    </w:pPr>
    <w:rPr>
      <w:rFonts w:ascii="宋体" w:hAnsi="宋体"/>
      <w:kern w:val="0"/>
      <w:sz w:val="24"/>
      <w:szCs w:val="20"/>
    </w:rPr>
  </w:style>
  <w:style w:type="paragraph" w:customStyle="1" w:styleId="an">
    <w:name w:val="正文an"/>
    <w:basedOn w:val="a7"/>
    <w:qFormat/>
    <w:rsid w:val="00B0622F"/>
    <w:pPr>
      <w:adjustRightInd w:val="0"/>
      <w:snapToGrid w:val="0"/>
      <w:spacing w:line="300" w:lineRule="auto"/>
    </w:pPr>
    <w:rPr>
      <w:rFonts w:ascii="Arial Narrow" w:hAnsi="Arial Narrow"/>
      <w:sz w:val="26"/>
    </w:rPr>
  </w:style>
  <w:style w:type="paragraph" w:customStyle="1" w:styleId="affffff0">
    <w:name w:val="空半行"/>
    <w:basedOn w:val="a7"/>
    <w:qFormat/>
    <w:rsid w:val="00B0622F"/>
    <w:pPr>
      <w:adjustRightInd w:val="0"/>
      <w:spacing w:line="120" w:lineRule="exact"/>
      <w:textAlignment w:val="baseline"/>
    </w:pPr>
    <w:rPr>
      <w:rFonts w:eastAsia="仿宋_GB2312"/>
      <w:color w:val="FFFFFF"/>
      <w:kern w:val="0"/>
      <w:sz w:val="30"/>
      <w:szCs w:val="20"/>
    </w:rPr>
  </w:style>
  <w:style w:type="paragraph" w:customStyle="1" w:styleId="xl99">
    <w:name w:val="xl99"/>
    <w:basedOn w:val="a7"/>
    <w:qFormat/>
    <w:rsid w:val="00B0622F"/>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32"/>
      <w:szCs w:val="32"/>
    </w:rPr>
  </w:style>
  <w:style w:type="paragraph" w:customStyle="1" w:styleId="xl76">
    <w:name w:val="xl76"/>
    <w:basedOn w:val="a7"/>
    <w:qFormat/>
    <w:rsid w:val="00B0622F"/>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8"/>
      <w:szCs w:val="28"/>
    </w:rPr>
  </w:style>
  <w:style w:type="paragraph" w:customStyle="1" w:styleId="2000">
    <w:name w:val="样式 标题 2 + (中文) 宋体 三号 非倾斜 黑色 居中 左侧:  0 厘米 首行缩进:  0 厘米 段前: ..."/>
    <w:basedOn w:val="30"/>
    <w:qFormat/>
    <w:rsid w:val="00B0622F"/>
    <w:pPr>
      <w:keepNext w:val="0"/>
      <w:keepLines w:val="0"/>
      <w:tabs>
        <w:tab w:val="left" w:pos="432"/>
        <w:tab w:val="left" w:pos="720"/>
      </w:tabs>
      <w:autoSpaceDE/>
      <w:autoSpaceDN/>
      <w:adjustRightInd/>
      <w:snapToGrid w:val="0"/>
      <w:spacing w:before="100" w:after="100" w:line="324" w:lineRule="auto"/>
      <w:jc w:val="center"/>
    </w:pPr>
    <w:rPr>
      <w:rFonts w:ascii="Times New Roman" w:cs="宋体"/>
      <w:b w:val="0"/>
      <w:bCs/>
      <w:color w:val="000000"/>
      <w:kern w:val="2"/>
      <w:sz w:val="32"/>
      <w:szCs w:val="30"/>
      <w:u w:val="none"/>
    </w:rPr>
  </w:style>
  <w:style w:type="paragraph" w:customStyle="1" w:styleId="xl83">
    <w:name w:val="xl83"/>
    <w:basedOn w:val="a7"/>
    <w:qFormat/>
    <w:rsid w:val="00B0622F"/>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 w:val="28"/>
      <w:szCs w:val="28"/>
    </w:rPr>
  </w:style>
  <w:style w:type="paragraph" w:customStyle="1" w:styleId="affffff1">
    <w:name w:val="封面右边"/>
    <w:basedOn w:val="a7"/>
    <w:qFormat/>
    <w:rsid w:val="00B0622F"/>
    <w:pPr>
      <w:spacing w:line="264" w:lineRule="auto"/>
      <w:jc w:val="right"/>
    </w:pPr>
    <w:rPr>
      <w:rFonts w:ascii="Arial" w:hAnsi="Arial" w:cs="宋体"/>
      <w:b/>
      <w:bCs/>
      <w:sz w:val="32"/>
      <w:szCs w:val="20"/>
    </w:rPr>
  </w:style>
  <w:style w:type="paragraph" w:customStyle="1" w:styleId="213">
    <w:name w:val="正文文本缩进 21"/>
    <w:basedOn w:val="a7"/>
    <w:qFormat/>
    <w:rsid w:val="00B0622F"/>
    <w:pPr>
      <w:ind w:left="360" w:firstLine="540"/>
    </w:pPr>
    <w:rPr>
      <w:szCs w:val="21"/>
    </w:rPr>
  </w:style>
  <w:style w:type="paragraph" w:customStyle="1" w:styleId="661522">
    <w:name w:val="样式 样式 样式 段前: 6 磅 段后: 6 磅 行距: 1.5 倍行距 + 首行缩进:  2 字符 + 首行缩进:  2 字符"/>
    <w:basedOn w:val="a7"/>
    <w:qFormat/>
    <w:rsid w:val="00B0622F"/>
    <w:pPr>
      <w:spacing w:line="480" w:lineRule="atLeast"/>
      <w:ind w:firstLineChars="200" w:firstLine="200"/>
    </w:pPr>
    <w:rPr>
      <w:rFonts w:cs="宋体"/>
      <w:color w:val="000000"/>
      <w:sz w:val="24"/>
      <w:szCs w:val="20"/>
    </w:rPr>
  </w:style>
  <w:style w:type="paragraph" w:customStyle="1" w:styleId="38">
    <w:name w:val="修订3"/>
    <w:hidden/>
    <w:uiPriority w:val="99"/>
    <w:unhideWhenUsed/>
    <w:qFormat/>
    <w:rsid w:val="00B0622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4AE9873-8C37-4C94-B9C5-EB9744E72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82</Pages>
  <Words>6930</Words>
  <Characters>39505</Characters>
  <Application>Microsoft Office Word</Application>
  <DocSecurity>0</DocSecurity>
  <Lines>329</Lines>
  <Paragraphs>92</Paragraphs>
  <ScaleCrop>false</ScaleCrop>
  <Company>China</Company>
  <LinksUpToDate>false</LinksUpToDate>
  <CharactersWithSpaces>46343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Sizhe Li</cp:lastModifiedBy>
  <cp:revision>677</cp:revision>
  <cp:lastPrinted>2020-04-02T19:13:00Z</cp:lastPrinted>
  <dcterms:created xsi:type="dcterms:W3CDTF">2022-06-01T19:42:00Z</dcterms:created>
  <dcterms:modified xsi:type="dcterms:W3CDTF">2026-03-16T10:12:00Z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9C4741073040417F9F399A8315BA703C</vt:lpwstr>
  </property>
</Properties>
</file>