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omments.xml" ContentType="application/vnd.openxmlformats-officedocument.wordprocessingml.comments+xml"/>
  <Override PartName="/word/commentsExtended.xml" ContentType="application/vnd.openxmlformats-officedocument.wordprocessingml.commentsExtended+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FB3F885">
      <w:pPr>
        <w:snapToGrid w:val="0"/>
        <w:spacing w:after="156" w:afterLines="50" w:line="480" w:lineRule="auto"/>
        <w:jc w:val="center"/>
        <w:rPr>
          <w:rFonts w:eastAsia="黑体"/>
          <w:b/>
          <w:sz w:val="48"/>
          <w:szCs w:val="48"/>
        </w:rPr>
      </w:pPr>
    </w:p>
    <w:p w14:paraId="7D7C09D3">
      <w:pPr>
        <w:snapToGrid w:val="0"/>
        <w:spacing w:after="156" w:afterLines="50" w:line="480" w:lineRule="auto"/>
        <w:jc w:val="center"/>
        <w:rPr>
          <w:rFonts w:eastAsia="黑体"/>
          <w:b/>
          <w:sz w:val="48"/>
          <w:szCs w:val="48"/>
        </w:rPr>
      </w:pPr>
      <w:r>
        <w:rPr>
          <w:rFonts w:eastAsia="黑体"/>
          <w:b/>
          <w:sz w:val="48"/>
          <w:szCs w:val="48"/>
        </w:rPr>
        <w:t>服务合同</w:t>
      </w:r>
    </w:p>
    <w:p w14:paraId="10E9DD5C">
      <w:pPr>
        <w:adjustRightInd w:val="0"/>
        <w:spacing w:line="560" w:lineRule="exact"/>
        <w:ind w:firstLine="643" w:firstLineChars="200"/>
        <w:jc w:val="center"/>
        <w:rPr>
          <w:sz w:val="32"/>
          <w:szCs w:val="32"/>
        </w:rPr>
      </w:pPr>
      <w:r>
        <w:rPr>
          <w:b/>
          <w:sz w:val="32"/>
          <w:szCs w:val="32"/>
        </w:rPr>
        <w:t xml:space="preserve">           合同编号：</w:t>
      </w:r>
    </w:p>
    <w:p w14:paraId="73CFC04D">
      <w:pPr>
        <w:adjustRightInd w:val="0"/>
        <w:spacing w:line="560" w:lineRule="exact"/>
        <w:ind w:firstLine="482" w:firstLineChars="200"/>
        <w:rPr>
          <w:rFonts w:eastAsia="仿宋_GB2312"/>
          <w:b/>
          <w:sz w:val="24"/>
        </w:rPr>
      </w:pPr>
    </w:p>
    <w:p w14:paraId="48171881">
      <w:pPr>
        <w:pStyle w:val="7"/>
        <w:adjustRightInd w:val="0"/>
        <w:spacing w:line="560" w:lineRule="exact"/>
        <w:ind w:firstLine="420" w:firstLineChars="200"/>
        <w:rPr>
          <w:rFonts w:ascii="Times New Roman" w:hAnsi="Times New Roman"/>
        </w:rPr>
      </w:pPr>
    </w:p>
    <w:p w14:paraId="411A07AC">
      <w:pPr>
        <w:adjustRightInd w:val="0"/>
        <w:snapToGrid w:val="0"/>
        <w:spacing w:before="156" w:beforeLines="50" w:after="156" w:afterLines="50" w:line="480" w:lineRule="auto"/>
        <w:ind w:firstLine="643" w:firstLineChars="200"/>
        <w:jc w:val="left"/>
        <w:rPr>
          <w:rFonts w:hint="default" w:eastAsia="宋体" w:cs="Times New Roman"/>
          <w:b/>
          <w:sz w:val="32"/>
          <w:szCs w:val="32"/>
          <w:u w:val="single"/>
          <w:lang w:val="en-US" w:eastAsia="zh-CN"/>
        </w:rPr>
      </w:pPr>
      <w:r>
        <w:rPr>
          <w:b/>
          <w:sz w:val="32"/>
          <w:szCs w:val="32"/>
        </w:rPr>
        <w:t>合同</w:t>
      </w:r>
      <w:r>
        <w:rPr>
          <w:rFonts w:eastAsia="宋体" w:cs="Times New Roman"/>
          <w:b/>
          <w:sz w:val="32"/>
          <w:szCs w:val="32"/>
        </w:rPr>
        <w:t>名称：</w:t>
      </w:r>
      <w:r>
        <w:rPr>
          <w:rFonts w:hint="eastAsia" w:eastAsia="宋体" w:cs="Times New Roman"/>
          <w:b/>
          <w:sz w:val="32"/>
          <w:szCs w:val="32"/>
          <w:u w:val="single"/>
          <w:lang w:eastAsia="zh-CN"/>
        </w:rPr>
        <w:t>水生态环境监测运维项目-样品采集（2026）</w:t>
      </w:r>
      <w:r>
        <w:rPr>
          <w:rFonts w:hint="eastAsia" w:cs="Times New Roman"/>
          <w:b/>
          <w:sz w:val="32"/>
          <w:szCs w:val="32"/>
          <w:u w:val="single"/>
          <w:lang w:val="en-US" w:eastAsia="zh-CN"/>
        </w:rPr>
        <w:t>02包</w:t>
      </w:r>
    </w:p>
    <w:p w14:paraId="6A4CF143">
      <w:pPr>
        <w:adjustRightInd w:val="0"/>
        <w:snapToGrid w:val="0"/>
        <w:spacing w:before="156" w:beforeLines="50" w:after="156" w:afterLines="50" w:line="480" w:lineRule="auto"/>
        <w:ind w:firstLine="643" w:firstLineChars="200"/>
        <w:jc w:val="left"/>
        <w:rPr>
          <w:b/>
          <w:sz w:val="32"/>
          <w:szCs w:val="32"/>
        </w:rPr>
      </w:pPr>
      <w:r>
        <w:rPr>
          <w:rFonts w:eastAsia="宋体" w:cs="Times New Roman"/>
          <w:b/>
          <w:sz w:val="32"/>
          <w:szCs w:val="32"/>
        </w:rPr>
        <w:t>甲方</w:t>
      </w:r>
      <w:r>
        <w:rPr>
          <w:b/>
          <w:sz w:val="32"/>
          <w:szCs w:val="32"/>
        </w:rPr>
        <w:t>（接受服务方）：</w:t>
      </w:r>
      <w:r>
        <w:rPr>
          <w:b/>
          <w:sz w:val="32"/>
          <w:szCs w:val="32"/>
          <w:u w:val="single"/>
        </w:rPr>
        <w:t>北京市生态环境监测中心</w:t>
      </w:r>
    </w:p>
    <w:p w14:paraId="50278378">
      <w:pPr>
        <w:adjustRightInd w:val="0"/>
        <w:snapToGrid w:val="0"/>
        <w:spacing w:before="156" w:beforeLines="50" w:after="156" w:afterLines="50" w:line="480" w:lineRule="auto"/>
        <w:ind w:firstLine="643" w:firstLineChars="200"/>
        <w:jc w:val="left"/>
        <w:rPr>
          <w:rFonts w:hint="default" w:eastAsia="宋体"/>
          <w:b/>
          <w:sz w:val="32"/>
          <w:szCs w:val="32"/>
          <w:lang w:val="en-US" w:eastAsia="zh-CN"/>
        </w:rPr>
      </w:pPr>
      <w:r>
        <w:rPr>
          <w:b/>
          <w:sz w:val="32"/>
          <w:szCs w:val="32"/>
          <w:highlight w:val="yellow"/>
        </w:rPr>
        <w:t>乙方（服务方）：</w:t>
      </w:r>
      <w:r>
        <w:rPr>
          <w:rFonts w:hint="eastAsia"/>
          <w:b/>
          <w:sz w:val="32"/>
          <w:szCs w:val="32"/>
          <w:highlight w:val="yellow"/>
          <w:u w:val="single"/>
          <w:lang w:val="en-US" w:eastAsia="zh-CN"/>
        </w:rPr>
        <w:t xml:space="preserve">                          </w:t>
      </w:r>
      <w:r>
        <w:rPr>
          <w:rFonts w:hint="eastAsia"/>
          <w:b/>
          <w:sz w:val="32"/>
          <w:szCs w:val="32"/>
          <w:lang w:val="en-US" w:eastAsia="zh-CN"/>
        </w:rPr>
        <w:t xml:space="preserve"> </w:t>
      </w:r>
    </w:p>
    <w:p w14:paraId="08B496C9">
      <w:pPr>
        <w:adjustRightInd w:val="0"/>
        <w:snapToGrid w:val="0"/>
        <w:spacing w:before="156" w:beforeLines="50" w:after="156" w:afterLines="50" w:line="480" w:lineRule="auto"/>
        <w:ind w:firstLine="643" w:firstLineChars="200"/>
        <w:jc w:val="left"/>
        <w:rPr>
          <w:b/>
          <w:sz w:val="32"/>
          <w:szCs w:val="32"/>
        </w:rPr>
      </w:pPr>
      <w:r>
        <w:rPr>
          <w:b/>
          <w:sz w:val="32"/>
          <w:szCs w:val="32"/>
        </w:rPr>
        <w:t>签订地点：</w:t>
      </w:r>
      <w:r>
        <w:rPr>
          <w:b/>
          <w:sz w:val="32"/>
          <w:szCs w:val="32"/>
          <w:u w:val="single"/>
        </w:rPr>
        <w:t>北京市海淀区</w:t>
      </w:r>
    </w:p>
    <w:p w14:paraId="01C3E40F">
      <w:pPr>
        <w:adjustRightInd w:val="0"/>
        <w:snapToGrid w:val="0"/>
        <w:spacing w:before="156" w:beforeLines="50" w:after="156" w:afterLines="50" w:line="480" w:lineRule="auto"/>
        <w:ind w:firstLine="643" w:firstLineChars="200"/>
        <w:jc w:val="left"/>
        <w:rPr>
          <w:b/>
          <w:sz w:val="32"/>
          <w:szCs w:val="32"/>
        </w:rPr>
      </w:pPr>
      <w:r>
        <w:rPr>
          <w:b/>
          <w:sz w:val="32"/>
          <w:szCs w:val="32"/>
        </w:rPr>
        <w:t>签订日期：</w:t>
      </w:r>
      <w:r>
        <w:rPr>
          <w:b/>
          <w:sz w:val="32"/>
          <w:szCs w:val="32"/>
          <w:u w:val="single"/>
        </w:rPr>
        <w:t xml:space="preserve"> </w:t>
      </w:r>
      <w:r>
        <w:rPr>
          <w:rFonts w:hint="eastAsia"/>
          <w:b/>
          <w:sz w:val="32"/>
          <w:szCs w:val="32"/>
          <w:u w:val="single"/>
          <w:lang w:val="en-US" w:eastAsia="zh-CN"/>
        </w:rPr>
        <w:t xml:space="preserve">2026 </w:t>
      </w:r>
      <w:r>
        <w:rPr>
          <w:b/>
          <w:sz w:val="32"/>
          <w:szCs w:val="32"/>
        </w:rPr>
        <w:t>年</w:t>
      </w:r>
      <w:r>
        <w:rPr>
          <w:b/>
          <w:sz w:val="32"/>
          <w:szCs w:val="32"/>
          <w:u w:val="single"/>
        </w:rPr>
        <w:t xml:space="preserve">    </w:t>
      </w:r>
      <w:r>
        <w:rPr>
          <w:b/>
          <w:sz w:val="32"/>
          <w:szCs w:val="32"/>
        </w:rPr>
        <w:t>月</w:t>
      </w:r>
    </w:p>
    <w:p w14:paraId="63BB3470">
      <w:pPr>
        <w:widowControl/>
        <w:adjustRightInd w:val="0"/>
        <w:spacing w:line="560" w:lineRule="exact"/>
        <w:ind w:firstLine="420" w:firstLineChars="200"/>
        <w:jc w:val="left"/>
      </w:pPr>
    </w:p>
    <w:p w14:paraId="125FDD29">
      <w:pPr>
        <w:widowControl/>
        <w:adjustRightInd w:val="0"/>
        <w:spacing w:line="560" w:lineRule="exact"/>
        <w:ind w:firstLine="420" w:firstLineChars="200"/>
        <w:jc w:val="left"/>
      </w:pPr>
    </w:p>
    <w:p w14:paraId="64F1FF52">
      <w:pPr>
        <w:keepNext w:val="0"/>
        <w:keepLines w:val="0"/>
        <w:pageBreakBefore w:val="0"/>
        <w:kinsoku/>
        <w:wordWrap/>
        <w:overflowPunct/>
        <w:topLinePunct w:val="0"/>
        <w:bidi w:val="0"/>
        <w:adjustRightInd w:val="0"/>
        <w:snapToGrid w:val="0"/>
        <w:spacing w:line="560" w:lineRule="exact"/>
        <w:ind w:firstLine="560" w:firstLineChars="200"/>
        <w:jc w:val="left"/>
        <w:textAlignment w:val="auto"/>
        <w:rPr>
          <w:caps/>
          <w:sz w:val="28"/>
          <w:szCs w:val="28"/>
        </w:rPr>
        <w:sectPr>
          <w:footerReference r:id="rId5" w:type="default"/>
          <w:pgSz w:w="11906" w:h="16838"/>
          <w:pgMar w:top="1440" w:right="1800" w:bottom="1440" w:left="1800" w:header="720" w:footer="720" w:gutter="0"/>
          <w:pgNumType w:fmt="decimal"/>
          <w:cols w:space="720" w:num="1"/>
          <w:docGrid w:type="lines" w:linePitch="312" w:charSpace="0"/>
        </w:sectPr>
      </w:pPr>
    </w:p>
    <w:p w14:paraId="5176B0A1">
      <w:pPr>
        <w:keepNext w:val="0"/>
        <w:keepLines w:val="0"/>
        <w:pageBreakBefore w:val="0"/>
        <w:kinsoku/>
        <w:wordWrap/>
        <w:overflowPunct/>
        <w:topLinePunct w:val="0"/>
        <w:bidi w:val="0"/>
        <w:adjustRightInd w:val="0"/>
        <w:snapToGrid w:val="0"/>
        <w:spacing w:line="560" w:lineRule="exact"/>
        <w:ind w:firstLine="560" w:firstLineChars="200"/>
        <w:jc w:val="left"/>
        <w:textAlignment w:val="auto"/>
        <w:rPr>
          <w:caps/>
          <w:sz w:val="28"/>
          <w:szCs w:val="28"/>
          <w:u w:val="single"/>
        </w:rPr>
      </w:pPr>
      <w:r>
        <w:rPr>
          <w:caps/>
          <w:sz w:val="28"/>
          <w:szCs w:val="28"/>
        </w:rPr>
        <w:t>根据</w:t>
      </w:r>
      <w:r>
        <w:rPr>
          <w:caps/>
          <w:sz w:val="28"/>
          <w:szCs w:val="28"/>
          <w:u w:val="single"/>
        </w:rPr>
        <w:t>《中华人民共和国政府采购法》及其实施条例、《中华人民共和国民法典》等相关法律法规和招标文件</w:t>
      </w:r>
      <w:r>
        <w:rPr>
          <w:caps/>
          <w:sz w:val="28"/>
          <w:szCs w:val="28"/>
        </w:rPr>
        <w:t>的规定本着诚实信用、互惠互利的原则，各方通过友好协商，就服务方为</w:t>
      </w:r>
      <w:r>
        <w:rPr>
          <w:rFonts w:hint="eastAsia"/>
          <w:caps/>
          <w:sz w:val="28"/>
          <w:szCs w:val="28"/>
          <w:u w:val="single"/>
        </w:rPr>
        <w:t>水生态环境监测运维项目-样品采集（2026）</w:t>
      </w:r>
      <w:r>
        <w:rPr>
          <w:rFonts w:hint="eastAsia"/>
          <w:caps/>
          <w:sz w:val="28"/>
          <w:szCs w:val="28"/>
          <w:u w:val="single"/>
          <w:lang w:val="en-US" w:eastAsia="zh-CN"/>
        </w:rPr>
        <w:t>02包</w:t>
      </w:r>
      <w:r>
        <w:rPr>
          <w:rFonts w:hint="eastAsia" w:ascii="宋体" w:hAnsi="宋体" w:cs="宋体"/>
          <w:caps/>
          <w:sz w:val="28"/>
          <w:szCs w:val="28"/>
        </w:rPr>
        <w:t>服务</w:t>
      </w:r>
      <w:r>
        <w:rPr>
          <w:caps/>
          <w:sz w:val="28"/>
          <w:szCs w:val="28"/>
        </w:rPr>
        <w:t>工作达成一致，签订本合同，以兹共同遵守：</w:t>
      </w:r>
    </w:p>
    <w:p w14:paraId="71D7AF67">
      <w:pPr>
        <w:pStyle w:val="17"/>
        <w:keepNext w:val="0"/>
        <w:keepLines w:val="0"/>
        <w:pageBreakBefore w:val="0"/>
        <w:numPr>
          <w:ilvl w:val="0"/>
          <w:numId w:val="1"/>
        </w:numPr>
        <w:kinsoku/>
        <w:wordWrap/>
        <w:overflowPunct/>
        <w:topLinePunct w:val="0"/>
        <w:bidi w:val="0"/>
        <w:adjustRightInd w:val="0"/>
        <w:spacing w:before="0" w:beforeAutospacing="0" w:after="0" w:afterAutospacing="0" w:line="560" w:lineRule="exact"/>
        <w:ind w:firstLine="562" w:firstLineChars="200"/>
        <w:textAlignment w:val="auto"/>
        <w:rPr>
          <w:rFonts w:ascii="Times New Roman" w:cs="Times New Roman"/>
          <w:bCs/>
          <w:caps/>
          <w:sz w:val="28"/>
          <w:szCs w:val="28"/>
        </w:rPr>
      </w:pPr>
      <w:r>
        <w:rPr>
          <w:rFonts w:ascii="Times New Roman" w:cs="Times New Roman"/>
          <w:bCs/>
          <w:caps/>
          <w:sz w:val="28"/>
          <w:szCs w:val="28"/>
        </w:rPr>
        <w:t>服务内容及要求</w:t>
      </w:r>
    </w:p>
    <w:p w14:paraId="0D2C0A6E">
      <w:pPr>
        <w:pStyle w:val="17"/>
        <w:keepNext w:val="0"/>
        <w:keepLines w:val="0"/>
        <w:pageBreakBefore w:val="0"/>
        <w:kinsoku/>
        <w:wordWrap/>
        <w:overflowPunct/>
        <w:topLinePunct w:val="0"/>
        <w:bidi w:val="0"/>
        <w:adjustRightInd w:val="0"/>
        <w:snapToGrid w:val="0"/>
        <w:spacing w:before="0" w:beforeAutospacing="0" w:after="0" w:afterAutospacing="0" w:line="560" w:lineRule="exact"/>
        <w:ind w:firstLine="560" w:firstLineChars="200"/>
        <w:textAlignment w:val="auto"/>
        <w:rPr>
          <w:rFonts w:ascii="Times New Roman" w:cs="Times New Roman"/>
          <w:b w:val="0"/>
          <w:bCs/>
          <w:sz w:val="28"/>
          <w:szCs w:val="28"/>
          <w:u w:val="single"/>
        </w:rPr>
      </w:pPr>
      <w:r>
        <w:rPr>
          <w:rFonts w:ascii="Times New Roman" w:cs="Times New Roman"/>
          <w:b w:val="0"/>
          <w:bCs/>
          <w:caps/>
          <w:sz w:val="28"/>
          <w:szCs w:val="28"/>
        </w:rPr>
        <w:t>服务方</w:t>
      </w:r>
      <w:r>
        <w:rPr>
          <w:rFonts w:ascii="Times New Roman" w:cs="Times New Roman"/>
          <w:b w:val="0"/>
          <w:bCs/>
          <w:sz w:val="28"/>
          <w:szCs w:val="28"/>
        </w:rPr>
        <w:t>为甲方提供</w:t>
      </w:r>
      <w:r>
        <w:rPr>
          <w:rFonts w:hint="eastAsia"/>
          <w:b w:val="0"/>
          <w:bCs/>
          <w:caps/>
          <w:sz w:val="28"/>
          <w:szCs w:val="28"/>
          <w:u w:val="single"/>
          <w:lang w:eastAsia="zh-CN"/>
        </w:rPr>
        <w:t>水生态环境监测运维项目-样品采集（2026）</w:t>
      </w:r>
      <w:r>
        <w:rPr>
          <w:rFonts w:hint="eastAsia" w:ascii="Times New Roman" w:eastAsia="宋体" w:cs="Times New Roman"/>
          <w:b w:val="0"/>
          <w:bCs/>
          <w:sz w:val="28"/>
          <w:szCs w:val="28"/>
          <w:u w:val="single"/>
          <w:lang w:val="en-US" w:eastAsia="zh-CN"/>
        </w:rPr>
        <w:t xml:space="preserve"> </w:t>
      </w:r>
      <w:r>
        <w:rPr>
          <w:rFonts w:hint="eastAsia" w:ascii="Times New Roman" w:cs="Times New Roman"/>
          <w:b w:val="0"/>
          <w:bCs/>
          <w:sz w:val="28"/>
          <w:szCs w:val="28"/>
          <w:u w:val="single"/>
          <w:lang w:val="en-US" w:eastAsia="zh-CN"/>
        </w:rPr>
        <w:t>02包</w:t>
      </w:r>
      <w:r>
        <w:rPr>
          <w:rFonts w:hint="eastAsia" w:ascii="Calibri" w:hAnsi="Calibri" w:eastAsia="宋体" w:cs="Times New Roman"/>
          <w:b w:val="0"/>
          <w:caps/>
          <w:kern w:val="2"/>
          <w:sz w:val="28"/>
          <w:szCs w:val="28"/>
          <w:lang w:val="en-US" w:eastAsia="zh-CN" w:bidi="ar-SA"/>
        </w:rPr>
        <w:t>服务</w:t>
      </w:r>
      <w:r>
        <w:rPr>
          <w:rFonts w:ascii="Calibri" w:hAnsi="Calibri" w:eastAsia="宋体" w:cs="Times New Roman"/>
          <w:b w:val="0"/>
          <w:caps/>
          <w:kern w:val="2"/>
          <w:sz w:val="28"/>
          <w:szCs w:val="28"/>
          <w:lang w:val="en-US" w:eastAsia="zh-CN" w:bidi="ar-SA"/>
        </w:rPr>
        <w:t>工</w:t>
      </w:r>
      <w:r>
        <w:rPr>
          <w:rFonts w:ascii="Times New Roman" w:cs="Times New Roman"/>
          <w:b w:val="0"/>
          <w:bCs/>
          <w:caps/>
          <w:sz w:val="28"/>
          <w:szCs w:val="28"/>
        </w:rPr>
        <w:t>作</w:t>
      </w:r>
      <w:r>
        <w:rPr>
          <w:rFonts w:ascii="Times New Roman" w:cs="Times New Roman"/>
          <w:b w:val="0"/>
          <w:bCs/>
          <w:sz w:val="28"/>
          <w:szCs w:val="28"/>
        </w:rPr>
        <w:t>，主要工作内容包括：</w:t>
      </w:r>
      <w:r>
        <w:rPr>
          <w:rFonts w:hint="eastAsia" w:ascii="Times New Roman" w:cs="Times New Roman"/>
          <w:b w:val="0"/>
          <w:bCs/>
          <w:sz w:val="28"/>
          <w:szCs w:val="28"/>
          <w:u w:val="single"/>
          <w:lang w:val="en-US" w:eastAsia="zh-CN"/>
        </w:rPr>
        <w:t xml:space="preserve"> </w:t>
      </w:r>
      <w:r>
        <w:rPr>
          <w:rFonts w:hint="eastAsia" w:ascii="宋体" w:hAnsi="宋体" w:eastAsia="宋体" w:cs="宋体"/>
          <w:b w:val="0"/>
          <w:bCs/>
          <w:sz w:val="28"/>
          <w:szCs w:val="28"/>
          <w:u w:val="single"/>
          <w:lang w:val="en-US" w:eastAsia="zh-CN"/>
        </w:rPr>
        <w:t xml:space="preserve">详见附件1 </w:t>
      </w:r>
      <w:r>
        <w:rPr>
          <w:rFonts w:ascii="Times New Roman" w:cs="Times New Roman"/>
          <w:b w:val="0"/>
          <w:bCs/>
          <w:sz w:val="28"/>
          <w:szCs w:val="28"/>
        </w:rPr>
        <w:t>。</w:t>
      </w:r>
    </w:p>
    <w:p w14:paraId="30E2D9F8">
      <w:pPr>
        <w:pStyle w:val="17"/>
        <w:keepNext w:val="0"/>
        <w:keepLines w:val="0"/>
        <w:pageBreakBefore w:val="0"/>
        <w:kinsoku/>
        <w:wordWrap/>
        <w:overflowPunct/>
        <w:topLinePunct w:val="0"/>
        <w:bidi w:val="0"/>
        <w:adjustRightInd w:val="0"/>
        <w:spacing w:before="0" w:beforeAutospacing="0" w:after="0" w:afterAutospacing="0" w:line="560" w:lineRule="exact"/>
        <w:ind w:firstLine="562" w:firstLineChars="200"/>
        <w:textAlignment w:val="auto"/>
        <w:rPr>
          <w:rFonts w:ascii="Times New Roman" w:cs="Times New Roman"/>
          <w:bCs/>
          <w:caps/>
          <w:sz w:val="28"/>
          <w:szCs w:val="28"/>
        </w:rPr>
      </w:pPr>
      <w:r>
        <w:rPr>
          <w:rFonts w:ascii="Times New Roman" w:cs="Times New Roman"/>
          <w:bCs/>
          <w:caps/>
          <w:sz w:val="28"/>
          <w:szCs w:val="28"/>
        </w:rPr>
        <w:t>二、履行期限</w:t>
      </w:r>
    </w:p>
    <w:p w14:paraId="7265B55E">
      <w:pPr>
        <w:keepNext w:val="0"/>
        <w:keepLines w:val="0"/>
        <w:pageBreakBefore w:val="0"/>
        <w:kinsoku/>
        <w:wordWrap/>
        <w:overflowPunct/>
        <w:topLinePunct w:val="0"/>
        <w:bidi w:val="0"/>
        <w:adjustRightInd w:val="0"/>
        <w:snapToGrid w:val="0"/>
        <w:spacing w:before="0" w:beforeAutospacing="0" w:after="0" w:afterAutospacing="0" w:line="560" w:lineRule="exact"/>
        <w:ind w:firstLine="560" w:firstLineChars="200"/>
        <w:jc w:val="left"/>
        <w:textAlignment w:val="auto"/>
        <w:rPr>
          <w:rFonts w:hint="eastAsia" w:ascii="宋体" w:hAnsi="宋体" w:cs="宋体"/>
          <w:caps/>
          <w:sz w:val="28"/>
          <w:szCs w:val="28"/>
        </w:rPr>
      </w:pPr>
      <w:bookmarkStart w:id="0" w:name="_Toc464459099"/>
      <w:r>
        <w:rPr>
          <w:rFonts w:hint="eastAsia" w:ascii="宋体" w:hAnsi="宋体"/>
          <w:bCs/>
          <w:color w:val="000000"/>
          <w:sz w:val="28"/>
          <w:szCs w:val="28"/>
        </w:rPr>
        <w:t>本合同履行期限</w:t>
      </w:r>
      <w:r>
        <w:rPr>
          <w:rFonts w:hint="eastAsia" w:ascii="宋体" w:hAnsi="宋体"/>
          <w:bCs/>
          <w:sz w:val="28"/>
          <w:szCs w:val="28"/>
        </w:rPr>
        <w:t>采取以下第</w:t>
      </w:r>
      <w:r>
        <w:rPr>
          <w:rFonts w:hint="eastAsia" w:ascii="宋体" w:hAnsi="宋体" w:cs="宋体"/>
          <w:caps/>
          <w:sz w:val="28"/>
          <w:szCs w:val="28"/>
          <w:u w:val="single"/>
        </w:rPr>
        <w:t xml:space="preserve"> </w:t>
      </w:r>
      <w:r>
        <w:rPr>
          <w:rFonts w:hint="eastAsia" w:ascii="宋体" w:hAnsi="宋体" w:cs="Calibri"/>
          <w:caps/>
          <w:sz w:val="28"/>
          <w:szCs w:val="28"/>
          <w:u w:val="single"/>
          <w:lang w:eastAsia="zh-CN"/>
        </w:rPr>
        <w:t>②</w:t>
      </w:r>
      <w:bookmarkStart w:id="2" w:name="_GoBack"/>
      <w:bookmarkEnd w:id="2"/>
      <w:r>
        <w:rPr>
          <w:rFonts w:hint="eastAsia" w:ascii="宋体" w:hAnsi="宋体" w:cs="宋体"/>
          <w:caps/>
          <w:sz w:val="28"/>
          <w:szCs w:val="28"/>
          <w:u w:val="single"/>
        </w:rPr>
        <w:t xml:space="preserve"> </w:t>
      </w:r>
      <w:r>
        <w:rPr>
          <w:rFonts w:hint="eastAsia" w:ascii="宋体" w:hAnsi="宋体" w:cs="宋体"/>
          <w:caps/>
          <w:sz w:val="28"/>
          <w:szCs w:val="28"/>
        </w:rPr>
        <w:t>种方式：</w:t>
      </w:r>
    </w:p>
    <w:p w14:paraId="77CBC4AF">
      <w:pPr>
        <w:keepNext w:val="0"/>
        <w:keepLines w:val="0"/>
        <w:pageBreakBefore w:val="0"/>
        <w:kinsoku/>
        <w:wordWrap/>
        <w:overflowPunct/>
        <w:topLinePunct w:val="0"/>
        <w:bidi w:val="0"/>
        <w:adjustRightInd w:val="0"/>
        <w:snapToGrid w:val="0"/>
        <w:spacing w:before="0" w:beforeAutospacing="0" w:after="0" w:afterAutospacing="0" w:line="560" w:lineRule="exact"/>
        <w:ind w:firstLine="560" w:firstLineChars="200"/>
        <w:jc w:val="left"/>
        <w:textAlignment w:val="auto"/>
        <w:rPr>
          <w:rFonts w:hint="eastAsia" w:ascii="宋体" w:hAnsi="宋体" w:eastAsia="宋体" w:cs="Times New Roman"/>
          <w:bCs/>
          <w:color w:val="000000"/>
          <w:sz w:val="28"/>
          <w:szCs w:val="28"/>
          <w:u w:val="none"/>
          <w:lang w:val="en-US" w:eastAsia="zh-CN"/>
        </w:rPr>
      </w:pPr>
      <w:r>
        <w:rPr>
          <w:rFonts w:ascii="宋体" w:hAnsi="宋体" w:cs="Calibri"/>
          <w:caps/>
          <w:sz w:val="28"/>
          <w:szCs w:val="28"/>
        </w:rPr>
        <w:t>①</w:t>
      </w:r>
      <w:r>
        <w:rPr>
          <w:rFonts w:hint="eastAsia" w:ascii="宋体" w:hAnsi="宋体"/>
          <w:bCs/>
          <w:color w:val="000000"/>
          <w:sz w:val="28"/>
          <w:szCs w:val="28"/>
        </w:rPr>
        <w:t>自合同生效之日</w:t>
      </w:r>
      <w:r>
        <w:rPr>
          <w:rFonts w:hint="eastAsia" w:ascii="宋体" w:hAnsi="宋体" w:cs="宋体"/>
          <w:caps/>
          <w:sz w:val="28"/>
          <w:szCs w:val="28"/>
        </w:rPr>
        <w:t>起</w:t>
      </w:r>
      <w:r>
        <w:rPr>
          <w:rFonts w:hint="eastAsia" w:ascii="宋体" w:hAnsi="宋体"/>
          <w:bCs/>
          <w:color w:val="000000"/>
          <w:sz w:val="28"/>
          <w:szCs w:val="28"/>
        </w:rPr>
        <w:t>至</w:t>
      </w:r>
      <w:r>
        <w:rPr>
          <w:rFonts w:hint="eastAsia" w:ascii="宋体" w:hAnsi="宋体"/>
          <w:bCs/>
          <w:color w:val="000000"/>
          <w:sz w:val="28"/>
          <w:szCs w:val="28"/>
          <w:u w:val="single"/>
          <w:lang w:val="en-US" w:eastAsia="zh-CN"/>
        </w:rPr>
        <w:t>/</w:t>
      </w:r>
      <w:r>
        <w:rPr>
          <w:rFonts w:hint="eastAsia" w:ascii="宋体" w:hAnsi="宋体" w:cs="宋体"/>
          <w:caps/>
          <w:sz w:val="28"/>
          <w:szCs w:val="28"/>
        </w:rPr>
        <w:t>年</w:t>
      </w:r>
      <w:r>
        <w:rPr>
          <w:rFonts w:hint="eastAsia" w:ascii="宋体" w:hAnsi="宋体"/>
          <w:bCs/>
          <w:color w:val="000000"/>
          <w:sz w:val="28"/>
          <w:szCs w:val="28"/>
          <w:u w:val="single"/>
          <w:lang w:val="en-US" w:eastAsia="zh-CN"/>
        </w:rPr>
        <w:t>/</w:t>
      </w:r>
      <w:r>
        <w:rPr>
          <w:rFonts w:hint="eastAsia" w:ascii="宋体" w:hAnsi="宋体" w:cs="宋体"/>
          <w:bCs/>
          <w:caps/>
          <w:sz w:val="28"/>
          <w:szCs w:val="28"/>
        </w:rPr>
        <w:t>月</w:t>
      </w:r>
      <w:r>
        <w:rPr>
          <w:rFonts w:hint="eastAsia" w:ascii="宋体" w:hAnsi="宋体"/>
          <w:bCs/>
          <w:color w:val="000000"/>
          <w:sz w:val="28"/>
          <w:szCs w:val="28"/>
          <w:u w:val="single"/>
          <w:lang w:val="en-US" w:eastAsia="zh-CN"/>
        </w:rPr>
        <w:t>/</w:t>
      </w:r>
      <w:r>
        <w:rPr>
          <w:rFonts w:hint="eastAsia" w:ascii="宋体" w:hAnsi="宋体" w:cs="宋体"/>
          <w:caps/>
          <w:sz w:val="28"/>
          <w:szCs w:val="28"/>
        </w:rPr>
        <w:t>日</w:t>
      </w:r>
      <w:r>
        <w:rPr>
          <w:rFonts w:hint="eastAsia" w:ascii="宋体" w:hAnsi="宋体"/>
          <w:bCs/>
          <w:color w:val="000000"/>
          <w:sz w:val="28"/>
          <w:szCs w:val="28"/>
        </w:rPr>
        <w:t>止</w:t>
      </w:r>
      <w:r>
        <w:rPr>
          <w:rFonts w:hint="eastAsia" w:ascii="宋体" w:hAnsi="宋体" w:eastAsia="宋体" w:cs="Times New Roman"/>
          <w:bCs/>
          <w:color w:val="000000"/>
          <w:sz w:val="28"/>
          <w:szCs w:val="28"/>
          <w:u w:val="none"/>
          <w:lang w:val="en-US" w:eastAsia="zh-CN"/>
        </w:rPr>
        <w:t>；</w:t>
      </w:r>
    </w:p>
    <w:p w14:paraId="0B662F97">
      <w:pPr>
        <w:keepNext w:val="0"/>
        <w:keepLines w:val="0"/>
        <w:pageBreakBefore w:val="0"/>
        <w:kinsoku/>
        <w:wordWrap/>
        <w:overflowPunct/>
        <w:topLinePunct w:val="0"/>
        <w:bidi w:val="0"/>
        <w:adjustRightInd w:val="0"/>
        <w:snapToGrid w:val="0"/>
        <w:spacing w:before="0" w:beforeAutospacing="0" w:after="0" w:afterAutospacing="0" w:line="560" w:lineRule="exact"/>
        <w:ind w:firstLine="560" w:firstLineChars="200"/>
        <w:jc w:val="left"/>
        <w:textAlignment w:val="auto"/>
        <w:rPr>
          <w:rFonts w:hint="eastAsia" w:ascii="宋体" w:hAnsi="宋体" w:cs="宋体"/>
          <w:caps/>
          <w:sz w:val="28"/>
          <w:szCs w:val="28"/>
        </w:rPr>
      </w:pPr>
      <w:r>
        <w:rPr>
          <w:rFonts w:ascii="宋体" w:hAnsi="宋体" w:cs="Calibri"/>
          <w:caps/>
          <w:sz w:val="28"/>
          <w:szCs w:val="28"/>
        </w:rPr>
        <w:t>②</w:t>
      </w:r>
      <w:r>
        <w:rPr>
          <w:rFonts w:hint="eastAsia" w:ascii="宋体" w:hAnsi="宋体"/>
          <w:bCs/>
          <w:color w:val="000000"/>
          <w:sz w:val="28"/>
          <w:szCs w:val="28"/>
        </w:rPr>
        <w:t>自</w:t>
      </w:r>
      <w:r>
        <w:rPr>
          <w:rFonts w:hint="eastAsia" w:ascii="宋体" w:hAnsi="宋体"/>
          <w:bCs/>
          <w:color w:val="000000"/>
          <w:sz w:val="28"/>
          <w:szCs w:val="28"/>
          <w:u w:val="single"/>
          <w:lang w:val="en-US" w:eastAsia="zh-CN"/>
        </w:rPr>
        <w:t>2026</w:t>
      </w:r>
      <w:r>
        <w:rPr>
          <w:rFonts w:hint="eastAsia" w:ascii="宋体" w:hAnsi="宋体" w:cs="宋体"/>
          <w:caps/>
          <w:sz w:val="28"/>
          <w:szCs w:val="28"/>
        </w:rPr>
        <w:t>年</w:t>
      </w:r>
      <w:r>
        <w:rPr>
          <w:rFonts w:hint="eastAsia" w:ascii="宋体" w:hAnsi="宋体"/>
          <w:b/>
          <w:color w:val="000000"/>
          <w:sz w:val="28"/>
          <w:szCs w:val="28"/>
          <w:u w:val="single"/>
        </w:rPr>
        <w:t xml:space="preserve"> </w:t>
      </w:r>
      <w:r>
        <w:rPr>
          <w:rFonts w:hint="eastAsia" w:ascii="宋体" w:hAnsi="宋体"/>
          <w:bCs/>
          <w:color w:val="000000"/>
          <w:sz w:val="28"/>
          <w:szCs w:val="28"/>
          <w:u w:val="single"/>
          <w:lang w:val="en-US" w:eastAsia="zh-CN"/>
        </w:rPr>
        <w:t>5</w:t>
      </w:r>
      <w:r>
        <w:rPr>
          <w:rFonts w:hint="eastAsia" w:ascii="宋体" w:hAnsi="宋体" w:cs="宋体"/>
          <w:caps/>
          <w:sz w:val="28"/>
          <w:szCs w:val="28"/>
        </w:rPr>
        <w:t>月</w:t>
      </w:r>
      <w:r>
        <w:rPr>
          <w:rFonts w:hint="eastAsia" w:ascii="宋体" w:hAnsi="宋体"/>
          <w:b/>
          <w:color w:val="000000"/>
          <w:sz w:val="28"/>
          <w:szCs w:val="28"/>
          <w:u w:val="single"/>
        </w:rPr>
        <w:t xml:space="preserve"> </w:t>
      </w:r>
      <w:r>
        <w:rPr>
          <w:rFonts w:hint="eastAsia" w:ascii="宋体" w:hAnsi="宋体"/>
          <w:bCs/>
          <w:color w:val="000000"/>
          <w:sz w:val="28"/>
          <w:szCs w:val="28"/>
          <w:u w:val="single"/>
          <w:lang w:val="en-US" w:eastAsia="zh-CN"/>
        </w:rPr>
        <w:t>24</w:t>
      </w:r>
      <w:r>
        <w:rPr>
          <w:rFonts w:hint="eastAsia" w:ascii="宋体" w:hAnsi="宋体"/>
          <w:b/>
          <w:color w:val="000000"/>
          <w:sz w:val="28"/>
          <w:szCs w:val="28"/>
          <w:u w:val="single"/>
        </w:rPr>
        <w:t xml:space="preserve"> </w:t>
      </w:r>
      <w:r>
        <w:rPr>
          <w:rFonts w:hint="eastAsia" w:ascii="宋体" w:hAnsi="宋体" w:cs="宋体"/>
          <w:caps/>
          <w:sz w:val="28"/>
          <w:szCs w:val="28"/>
        </w:rPr>
        <w:t>日起</w:t>
      </w:r>
      <w:r>
        <w:rPr>
          <w:rFonts w:hint="eastAsia" w:ascii="宋体" w:hAnsi="宋体"/>
          <w:bCs/>
          <w:color w:val="000000"/>
          <w:sz w:val="28"/>
          <w:szCs w:val="28"/>
        </w:rPr>
        <w:t>至</w:t>
      </w:r>
      <w:r>
        <w:rPr>
          <w:rFonts w:hint="eastAsia" w:ascii="宋体" w:hAnsi="宋体"/>
          <w:bCs/>
          <w:color w:val="000000"/>
          <w:sz w:val="28"/>
          <w:szCs w:val="28"/>
          <w:u w:val="single"/>
        </w:rPr>
        <w:t xml:space="preserve"> </w:t>
      </w:r>
      <w:r>
        <w:rPr>
          <w:rFonts w:hint="eastAsia" w:ascii="宋体" w:hAnsi="宋体"/>
          <w:bCs/>
          <w:color w:val="000000"/>
          <w:sz w:val="28"/>
          <w:szCs w:val="28"/>
          <w:u w:val="single"/>
          <w:lang w:val="en-US" w:eastAsia="zh-CN"/>
        </w:rPr>
        <w:t>2027</w:t>
      </w:r>
      <w:r>
        <w:rPr>
          <w:rFonts w:hint="eastAsia" w:ascii="宋体" w:hAnsi="宋体"/>
          <w:bCs/>
          <w:color w:val="000000"/>
          <w:sz w:val="28"/>
          <w:szCs w:val="28"/>
          <w:u w:val="single"/>
        </w:rPr>
        <w:t xml:space="preserve"> </w:t>
      </w:r>
      <w:r>
        <w:rPr>
          <w:rFonts w:hint="eastAsia" w:ascii="宋体" w:hAnsi="宋体" w:cs="宋体"/>
          <w:caps/>
          <w:sz w:val="28"/>
          <w:szCs w:val="28"/>
        </w:rPr>
        <w:t>年</w:t>
      </w:r>
      <w:r>
        <w:rPr>
          <w:rFonts w:hint="eastAsia" w:ascii="宋体" w:hAnsi="宋体"/>
          <w:b/>
          <w:color w:val="000000"/>
          <w:sz w:val="28"/>
          <w:szCs w:val="28"/>
          <w:u w:val="single"/>
        </w:rPr>
        <w:t xml:space="preserve"> </w:t>
      </w:r>
      <w:r>
        <w:rPr>
          <w:rFonts w:hint="eastAsia" w:ascii="宋体" w:hAnsi="宋体"/>
          <w:bCs/>
          <w:color w:val="000000"/>
          <w:sz w:val="28"/>
          <w:szCs w:val="28"/>
          <w:u w:val="single"/>
          <w:lang w:val="en-US" w:eastAsia="zh-CN"/>
        </w:rPr>
        <w:t>5</w:t>
      </w:r>
      <w:r>
        <w:rPr>
          <w:rFonts w:hint="eastAsia" w:ascii="宋体" w:hAnsi="宋体"/>
          <w:b/>
          <w:color w:val="000000"/>
          <w:sz w:val="28"/>
          <w:szCs w:val="28"/>
          <w:u w:val="single"/>
        </w:rPr>
        <w:t xml:space="preserve"> </w:t>
      </w:r>
      <w:r>
        <w:rPr>
          <w:rFonts w:hint="eastAsia" w:ascii="宋体" w:hAnsi="宋体" w:cs="宋体"/>
          <w:caps/>
          <w:sz w:val="28"/>
          <w:szCs w:val="28"/>
        </w:rPr>
        <w:t>月</w:t>
      </w:r>
      <w:r>
        <w:rPr>
          <w:rFonts w:hint="eastAsia" w:ascii="宋体" w:hAnsi="宋体"/>
          <w:b/>
          <w:color w:val="000000"/>
          <w:sz w:val="28"/>
          <w:szCs w:val="28"/>
          <w:u w:val="single"/>
        </w:rPr>
        <w:t xml:space="preserve"> </w:t>
      </w:r>
      <w:r>
        <w:rPr>
          <w:rFonts w:hint="eastAsia" w:ascii="宋体" w:hAnsi="宋体"/>
          <w:bCs/>
          <w:color w:val="000000"/>
          <w:sz w:val="28"/>
          <w:szCs w:val="28"/>
          <w:u w:val="single"/>
          <w:lang w:val="en-US" w:eastAsia="zh-CN"/>
        </w:rPr>
        <w:t>23</w:t>
      </w:r>
      <w:r>
        <w:rPr>
          <w:rFonts w:hint="eastAsia" w:ascii="宋体" w:hAnsi="宋体"/>
          <w:b/>
          <w:color w:val="000000"/>
          <w:sz w:val="28"/>
          <w:szCs w:val="28"/>
          <w:u w:val="single"/>
        </w:rPr>
        <w:t xml:space="preserve"> </w:t>
      </w:r>
      <w:r>
        <w:rPr>
          <w:rFonts w:hint="eastAsia" w:ascii="宋体" w:hAnsi="宋体" w:cs="宋体"/>
          <w:caps/>
          <w:sz w:val="28"/>
          <w:szCs w:val="28"/>
        </w:rPr>
        <w:t>日</w:t>
      </w:r>
      <w:r>
        <w:rPr>
          <w:rFonts w:hint="eastAsia" w:ascii="宋体" w:hAnsi="宋体"/>
          <w:bCs/>
          <w:color w:val="000000"/>
          <w:sz w:val="28"/>
          <w:szCs w:val="28"/>
        </w:rPr>
        <w:t>止，合同有效期</w:t>
      </w:r>
      <w:r>
        <w:rPr>
          <w:rFonts w:hint="eastAsia" w:ascii="宋体" w:hAnsi="宋体"/>
          <w:b/>
          <w:color w:val="000000"/>
          <w:sz w:val="28"/>
          <w:szCs w:val="28"/>
          <w:u w:val="single"/>
        </w:rPr>
        <w:t xml:space="preserve"> </w:t>
      </w:r>
      <w:r>
        <w:rPr>
          <w:rFonts w:hint="eastAsia" w:ascii="宋体" w:hAnsi="宋体"/>
          <w:bCs/>
          <w:color w:val="000000"/>
          <w:sz w:val="28"/>
          <w:szCs w:val="28"/>
          <w:u w:val="single"/>
          <w:lang w:val="en-US" w:eastAsia="zh-CN"/>
        </w:rPr>
        <w:t>1</w:t>
      </w:r>
      <w:r>
        <w:rPr>
          <w:rFonts w:hint="eastAsia" w:ascii="宋体" w:hAnsi="宋体"/>
          <w:bCs/>
          <w:color w:val="000000"/>
          <w:sz w:val="28"/>
          <w:szCs w:val="28"/>
          <w:u w:val="single"/>
        </w:rPr>
        <w:t xml:space="preserve"> </w:t>
      </w:r>
      <w:r>
        <w:rPr>
          <w:rFonts w:hint="eastAsia" w:ascii="宋体" w:hAnsi="宋体" w:cs="宋体"/>
          <w:caps/>
          <w:sz w:val="28"/>
          <w:szCs w:val="28"/>
        </w:rPr>
        <w:t>年。</w:t>
      </w:r>
    </w:p>
    <w:p w14:paraId="12D491E3">
      <w:pPr>
        <w:keepNext w:val="0"/>
        <w:keepLines w:val="0"/>
        <w:pageBreakBefore w:val="0"/>
        <w:kinsoku/>
        <w:wordWrap/>
        <w:overflowPunct/>
        <w:topLinePunct w:val="0"/>
        <w:bidi w:val="0"/>
        <w:adjustRightInd w:val="0"/>
        <w:snapToGrid w:val="0"/>
        <w:spacing w:before="0" w:beforeAutospacing="0" w:after="0" w:afterAutospacing="0" w:line="560" w:lineRule="exact"/>
        <w:ind w:firstLine="560" w:firstLineChars="200"/>
        <w:jc w:val="left"/>
        <w:textAlignment w:val="auto"/>
        <w:rPr>
          <w:rFonts w:hint="eastAsia" w:ascii="宋体" w:hAnsi="宋体" w:eastAsia="宋体" w:cs="Times New Roman"/>
          <w:bCs/>
          <w:kern w:val="2"/>
          <w:sz w:val="28"/>
          <w:szCs w:val="28"/>
          <w:lang w:val="en-US" w:eastAsia="zh-CN" w:bidi="ar-SA"/>
        </w:rPr>
      </w:pPr>
      <w:r>
        <w:rPr>
          <w:rFonts w:hint="eastAsia" w:ascii="宋体" w:hAnsi="宋体" w:eastAsia="宋体" w:cs="Times New Roman"/>
          <w:bCs/>
          <w:kern w:val="2"/>
          <w:sz w:val="28"/>
          <w:szCs w:val="28"/>
          <w:lang w:val="en-US" w:eastAsia="zh-CN" w:bidi="ar-SA"/>
        </w:rPr>
        <w:t>本合同期限不影响各方附随义务的遵守和履行。</w:t>
      </w:r>
    </w:p>
    <w:p w14:paraId="571E21E6">
      <w:pPr>
        <w:keepNext w:val="0"/>
        <w:keepLines w:val="0"/>
        <w:pageBreakBefore w:val="0"/>
        <w:kinsoku/>
        <w:wordWrap/>
        <w:overflowPunct/>
        <w:topLinePunct w:val="0"/>
        <w:bidi w:val="0"/>
        <w:adjustRightInd w:val="0"/>
        <w:snapToGrid w:val="0"/>
        <w:spacing w:line="560" w:lineRule="exact"/>
        <w:ind w:firstLine="562" w:firstLineChars="200"/>
        <w:jc w:val="left"/>
        <w:textAlignment w:val="auto"/>
        <w:rPr>
          <w:b/>
          <w:caps/>
          <w:sz w:val="28"/>
          <w:szCs w:val="28"/>
        </w:rPr>
      </w:pPr>
      <w:r>
        <w:rPr>
          <w:b/>
          <w:sz w:val="28"/>
          <w:szCs w:val="28"/>
        </w:rPr>
        <w:t>三、各方权利与义务</w:t>
      </w:r>
      <w:bookmarkEnd w:id="0"/>
    </w:p>
    <w:p w14:paraId="28FE58AA">
      <w:pPr>
        <w:keepNext w:val="0"/>
        <w:keepLines w:val="0"/>
        <w:pageBreakBefore w:val="0"/>
        <w:kinsoku/>
        <w:wordWrap/>
        <w:overflowPunct/>
        <w:topLinePunct w:val="0"/>
        <w:bidi w:val="0"/>
        <w:adjustRightInd w:val="0"/>
        <w:snapToGrid w:val="0"/>
        <w:spacing w:before="0" w:beforeAutospacing="0" w:after="0" w:afterAutospacing="0" w:line="560" w:lineRule="exact"/>
        <w:ind w:firstLine="560" w:firstLineChars="200"/>
        <w:jc w:val="left"/>
        <w:textAlignment w:val="auto"/>
        <w:rPr>
          <w:rFonts w:ascii="宋体" w:hAnsi="宋体"/>
          <w:bCs/>
          <w:sz w:val="28"/>
          <w:szCs w:val="28"/>
        </w:rPr>
      </w:pPr>
      <w:r>
        <w:rPr>
          <w:rFonts w:hint="eastAsia" w:ascii="宋体" w:hAnsi="宋体"/>
          <w:bCs/>
          <w:sz w:val="28"/>
          <w:szCs w:val="28"/>
        </w:rPr>
        <w:t>3.1 甲方权利与义务</w:t>
      </w:r>
    </w:p>
    <w:p w14:paraId="6A8AF4CD">
      <w:pPr>
        <w:keepNext w:val="0"/>
        <w:keepLines w:val="0"/>
        <w:pageBreakBefore w:val="0"/>
        <w:kinsoku/>
        <w:wordWrap/>
        <w:overflowPunct/>
        <w:topLinePunct w:val="0"/>
        <w:bidi w:val="0"/>
        <w:adjustRightInd w:val="0"/>
        <w:snapToGrid w:val="0"/>
        <w:spacing w:before="0" w:beforeAutospacing="0" w:after="0" w:afterAutospacing="0" w:line="560" w:lineRule="exact"/>
        <w:ind w:firstLine="560" w:firstLineChars="200"/>
        <w:jc w:val="left"/>
        <w:textAlignment w:val="auto"/>
        <w:rPr>
          <w:rFonts w:ascii="宋体" w:hAnsi="宋体"/>
          <w:bCs/>
          <w:color w:val="000000"/>
          <w:sz w:val="28"/>
          <w:szCs w:val="28"/>
        </w:rPr>
      </w:pPr>
      <w:r>
        <w:rPr>
          <w:rFonts w:hint="eastAsia" w:ascii="宋体" w:hAnsi="宋体"/>
          <w:bCs/>
          <w:sz w:val="28"/>
          <w:szCs w:val="28"/>
        </w:rPr>
        <w:t>3.1.1</w:t>
      </w:r>
      <w:r>
        <w:rPr>
          <w:rFonts w:hint="eastAsia" w:ascii="宋体" w:hAnsi="宋体"/>
          <w:bCs/>
          <w:color w:val="000000"/>
          <w:sz w:val="28"/>
          <w:szCs w:val="28"/>
        </w:rPr>
        <w:t xml:space="preserve"> 要求</w:t>
      </w:r>
      <w:r>
        <w:rPr>
          <w:rFonts w:hint="eastAsia" w:ascii="宋体" w:hAnsi="宋体" w:cs="宋体"/>
          <w:caps/>
          <w:sz w:val="28"/>
          <w:szCs w:val="28"/>
        </w:rPr>
        <w:t>服务方</w:t>
      </w:r>
      <w:r>
        <w:rPr>
          <w:rFonts w:hint="eastAsia" w:ascii="宋体" w:hAnsi="宋体"/>
          <w:bCs/>
          <w:color w:val="000000"/>
          <w:sz w:val="28"/>
          <w:szCs w:val="28"/>
        </w:rPr>
        <w:t>按时、按质、按量完成本项目服务工作。</w:t>
      </w:r>
    </w:p>
    <w:p w14:paraId="3FED0DB1">
      <w:pPr>
        <w:keepNext w:val="0"/>
        <w:keepLines w:val="0"/>
        <w:pageBreakBefore w:val="0"/>
        <w:kinsoku/>
        <w:wordWrap/>
        <w:overflowPunct/>
        <w:topLinePunct w:val="0"/>
        <w:bidi w:val="0"/>
        <w:adjustRightInd w:val="0"/>
        <w:snapToGrid w:val="0"/>
        <w:spacing w:before="0" w:beforeAutospacing="0" w:after="0" w:afterAutospacing="0" w:line="560" w:lineRule="exact"/>
        <w:ind w:firstLine="560" w:firstLineChars="200"/>
        <w:jc w:val="left"/>
        <w:textAlignment w:val="auto"/>
        <w:rPr>
          <w:rFonts w:ascii="宋体" w:hAnsi="宋体"/>
          <w:bCs/>
          <w:color w:val="000000"/>
          <w:sz w:val="28"/>
          <w:szCs w:val="28"/>
        </w:rPr>
      </w:pPr>
      <w:r>
        <w:rPr>
          <w:rFonts w:hint="eastAsia" w:ascii="宋体" w:hAnsi="宋体"/>
          <w:bCs/>
          <w:sz w:val="28"/>
          <w:szCs w:val="28"/>
        </w:rPr>
        <w:t>3.1.2</w:t>
      </w:r>
      <w:r>
        <w:rPr>
          <w:rFonts w:hint="eastAsia" w:ascii="宋体" w:hAnsi="宋体"/>
          <w:bCs/>
          <w:color w:val="000000"/>
          <w:sz w:val="28"/>
          <w:szCs w:val="28"/>
        </w:rPr>
        <w:t xml:space="preserve"> 接受本项目工作成果，并享有成果的知识产权。</w:t>
      </w:r>
    </w:p>
    <w:p w14:paraId="0552203F">
      <w:pPr>
        <w:keepNext w:val="0"/>
        <w:keepLines w:val="0"/>
        <w:pageBreakBefore w:val="0"/>
        <w:kinsoku/>
        <w:wordWrap/>
        <w:overflowPunct/>
        <w:topLinePunct w:val="0"/>
        <w:bidi w:val="0"/>
        <w:adjustRightInd w:val="0"/>
        <w:snapToGrid w:val="0"/>
        <w:spacing w:before="0" w:beforeAutospacing="0" w:after="0" w:afterAutospacing="0" w:line="560" w:lineRule="exact"/>
        <w:ind w:firstLine="560" w:firstLineChars="200"/>
        <w:jc w:val="left"/>
        <w:textAlignment w:val="auto"/>
        <w:rPr>
          <w:rFonts w:ascii="宋体" w:hAnsi="宋体"/>
          <w:bCs/>
          <w:color w:val="000000"/>
          <w:sz w:val="28"/>
          <w:szCs w:val="28"/>
        </w:rPr>
      </w:pPr>
      <w:r>
        <w:rPr>
          <w:rFonts w:hint="eastAsia" w:ascii="宋体" w:hAnsi="宋体"/>
          <w:bCs/>
          <w:sz w:val="28"/>
          <w:szCs w:val="28"/>
        </w:rPr>
        <w:t>3.1.3</w:t>
      </w:r>
      <w:r>
        <w:rPr>
          <w:rFonts w:hint="eastAsia" w:ascii="宋体" w:hAnsi="宋体"/>
          <w:bCs/>
          <w:color w:val="000000"/>
          <w:sz w:val="28"/>
          <w:szCs w:val="28"/>
        </w:rPr>
        <w:t xml:space="preserve"> 提供与本项目有关的信息资料，配合</w:t>
      </w:r>
      <w:r>
        <w:rPr>
          <w:rFonts w:hint="eastAsia" w:ascii="宋体" w:hAnsi="宋体" w:cs="宋体"/>
          <w:caps/>
          <w:sz w:val="28"/>
          <w:szCs w:val="28"/>
        </w:rPr>
        <w:t>服务方</w:t>
      </w:r>
      <w:r>
        <w:rPr>
          <w:rFonts w:hint="eastAsia" w:ascii="宋体" w:hAnsi="宋体"/>
          <w:bCs/>
          <w:color w:val="000000"/>
          <w:sz w:val="28"/>
          <w:szCs w:val="28"/>
        </w:rPr>
        <w:t>完成服务工作。</w:t>
      </w:r>
    </w:p>
    <w:p w14:paraId="74A1D733">
      <w:pPr>
        <w:keepNext w:val="0"/>
        <w:keepLines w:val="0"/>
        <w:pageBreakBefore w:val="0"/>
        <w:kinsoku/>
        <w:wordWrap/>
        <w:overflowPunct/>
        <w:topLinePunct w:val="0"/>
        <w:bidi w:val="0"/>
        <w:adjustRightInd w:val="0"/>
        <w:snapToGrid w:val="0"/>
        <w:spacing w:before="0" w:beforeAutospacing="0" w:after="0" w:afterAutospacing="0" w:line="560" w:lineRule="exact"/>
        <w:ind w:firstLine="560" w:firstLineChars="200"/>
        <w:jc w:val="left"/>
        <w:textAlignment w:val="auto"/>
        <w:rPr>
          <w:rFonts w:ascii="宋体" w:hAnsi="宋体"/>
          <w:bCs/>
          <w:color w:val="000000"/>
          <w:sz w:val="28"/>
          <w:szCs w:val="28"/>
        </w:rPr>
      </w:pPr>
      <w:r>
        <w:rPr>
          <w:rFonts w:hint="eastAsia" w:ascii="宋体" w:hAnsi="宋体"/>
          <w:bCs/>
          <w:sz w:val="28"/>
          <w:szCs w:val="28"/>
        </w:rPr>
        <w:t>3.1.4</w:t>
      </w:r>
      <w:r>
        <w:rPr>
          <w:rFonts w:hint="eastAsia" w:ascii="宋体" w:hAnsi="宋体"/>
          <w:bCs/>
          <w:color w:val="000000"/>
          <w:sz w:val="28"/>
          <w:szCs w:val="28"/>
        </w:rPr>
        <w:t xml:space="preserve"> 按本合同的规定支付服务费用。</w:t>
      </w:r>
    </w:p>
    <w:p w14:paraId="2C7ACD47">
      <w:pPr>
        <w:keepNext w:val="0"/>
        <w:keepLines w:val="0"/>
        <w:pageBreakBefore w:val="0"/>
        <w:kinsoku/>
        <w:wordWrap/>
        <w:overflowPunct/>
        <w:topLinePunct w:val="0"/>
        <w:bidi w:val="0"/>
        <w:adjustRightInd w:val="0"/>
        <w:snapToGrid w:val="0"/>
        <w:spacing w:before="0" w:beforeAutospacing="0" w:after="0" w:afterAutospacing="0" w:line="560" w:lineRule="exact"/>
        <w:ind w:firstLine="560" w:firstLineChars="200"/>
        <w:jc w:val="left"/>
        <w:textAlignment w:val="auto"/>
        <w:rPr>
          <w:rFonts w:ascii="宋体" w:hAnsi="宋体"/>
          <w:bCs/>
          <w:sz w:val="28"/>
          <w:szCs w:val="28"/>
        </w:rPr>
      </w:pPr>
      <w:r>
        <w:rPr>
          <w:rFonts w:hint="eastAsia" w:ascii="宋体" w:hAnsi="宋体"/>
          <w:bCs/>
          <w:sz w:val="28"/>
          <w:szCs w:val="28"/>
        </w:rPr>
        <w:t xml:space="preserve">3.2 </w:t>
      </w:r>
      <w:r>
        <w:rPr>
          <w:rFonts w:hint="eastAsia" w:ascii="宋体" w:hAnsi="宋体" w:cs="宋体"/>
          <w:caps/>
          <w:sz w:val="28"/>
          <w:szCs w:val="28"/>
        </w:rPr>
        <w:t>服务方</w:t>
      </w:r>
      <w:r>
        <w:rPr>
          <w:rFonts w:hint="eastAsia" w:ascii="宋体" w:hAnsi="宋体"/>
          <w:bCs/>
          <w:sz w:val="28"/>
          <w:szCs w:val="28"/>
        </w:rPr>
        <w:t>权利与义务</w:t>
      </w:r>
    </w:p>
    <w:p w14:paraId="48AD8D6D">
      <w:pPr>
        <w:keepNext w:val="0"/>
        <w:keepLines w:val="0"/>
        <w:pageBreakBefore w:val="0"/>
        <w:kinsoku/>
        <w:wordWrap/>
        <w:overflowPunct/>
        <w:topLinePunct w:val="0"/>
        <w:bidi w:val="0"/>
        <w:adjustRightInd w:val="0"/>
        <w:snapToGrid w:val="0"/>
        <w:spacing w:before="0" w:beforeAutospacing="0" w:after="0" w:afterAutospacing="0" w:line="560" w:lineRule="exact"/>
        <w:ind w:firstLine="560" w:firstLineChars="200"/>
        <w:jc w:val="left"/>
        <w:textAlignment w:val="auto"/>
        <w:rPr>
          <w:rFonts w:ascii="宋体" w:hAnsi="宋体"/>
          <w:bCs/>
          <w:color w:val="000000"/>
          <w:sz w:val="28"/>
          <w:szCs w:val="28"/>
        </w:rPr>
      </w:pPr>
      <w:r>
        <w:rPr>
          <w:rFonts w:hint="eastAsia" w:ascii="宋体" w:hAnsi="宋体"/>
          <w:bCs/>
          <w:sz w:val="28"/>
          <w:szCs w:val="28"/>
        </w:rPr>
        <w:t>3.2.1</w:t>
      </w:r>
      <w:r>
        <w:rPr>
          <w:rFonts w:hint="eastAsia" w:ascii="宋体" w:hAnsi="宋体"/>
          <w:bCs/>
          <w:color w:val="000000"/>
          <w:sz w:val="28"/>
          <w:szCs w:val="28"/>
        </w:rPr>
        <w:t xml:space="preserve"> 按时、按质、按量完成本项目服务工作并提交工作成果。</w:t>
      </w:r>
    </w:p>
    <w:p w14:paraId="465DCB59">
      <w:pPr>
        <w:keepNext w:val="0"/>
        <w:keepLines w:val="0"/>
        <w:pageBreakBefore w:val="0"/>
        <w:kinsoku/>
        <w:wordWrap/>
        <w:overflowPunct/>
        <w:topLinePunct w:val="0"/>
        <w:bidi w:val="0"/>
        <w:adjustRightInd w:val="0"/>
        <w:snapToGrid w:val="0"/>
        <w:spacing w:before="0" w:beforeAutospacing="0" w:after="0" w:afterAutospacing="0" w:line="560" w:lineRule="exact"/>
        <w:ind w:firstLine="560" w:firstLineChars="200"/>
        <w:jc w:val="left"/>
        <w:textAlignment w:val="auto"/>
        <w:rPr>
          <w:rFonts w:ascii="宋体" w:hAnsi="宋体"/>
          <w:bCs/>
          <w:color w:val="000000"/>
          <w:sz w:val="28"/>
          <w:szCs w:val="28"/>
        </w:rPr>
      </w:pPr>
      <w:r>
        <w:rPr>
          <w:rFonts w:hint="eastAsia" w:ascii="宋体" w:hAnsi="宋体"/>
          <w:bCs/>
          <w:sz w:val="28"/>
          <w:szCs w:val="28"/>
        </w:rPr>
        <w:t>3.2.2</w:t>
      </w:r>
      <w:r>
        <w:rPr>
          <w:rFonts w:hint="eastAsia" w:ascii="宋体" w:hAnsi="宋体"/>
          <w:bCs/>
          <w:color w:val="000000"/>
          <w:sz w:val="28"/>
          <w:szCs w:val="28"/>
        </w:rPr>
        <w:t xml:space="preserve"> 按时向甲方提供发票并收取服务费。</w:t>
      </w:r>
    </w:p>
    <w:p w14:paraId="2028EE7F">
      <w:pPr>
        <w:keepNext w:val="0"/>
        <w:keepLines w:val="0"/>
        <w:pageBreakBefore w:val="0"/>
        <w:kinsoku/>
        <w:wordWrap/>
        <w:overflowPunct/>
        <w:topLinePunct w:val="0"/>
        <w:bidi w:val="0"/>
        <w:adjustRightInd w:val="0"/>
        <w:snapToGrid w:val="0"/>
        <w:spacing w:before="0" w:beforeAutospacing="0" w:after="0" w:afterAutospacing="0" w:line="560" w:lineRule="exact"/>
        <w:ind w:firstLine="560" w:firstLineChars="200"/>
        <w:jc w:val="left"/>
        <w:textAlignment w:val="auto"/>
        <w:rPr>
          <w:rFonts w:ascii="宋体" w:hAnsi="宋体"/>
          <w:bCs/>
          <w:color w:val="000000"/>
          <w:sz w:val="28"/>
          <w:szCs w:val="28"/>
        </w:rPr>
      </w:pPr>
      <w:r>
        <w:rPr>
          <w:rFonts w:hint="eastAsia" w:ascii="宋体" w:hAnsi="宋体"/>
          <w:bCs/>
          <w:sz w:val="28"/>
          <w:szCs w:val="28"/>
        </w:rPr>
        <w:t>3.2.3</w:t>
      </w:r>
      <w:r>
        <w:rPr>
          <w:rFonts w:hint="eastAsia" w:ascii="宋体" w:hAnsi="宋体"/>
          <w:bCs/>
          <w:color w:val="000000"/>
          <w:sz w:val="28"/>
          <w:szCs w:val="28"/>
        </w:rPr>
        <w:t xml:space="preserve"> 按照本合同第五条</w:t>
      </w:r>
      <w:r>
        <w:rPr>
          <w:rFonts w:hint="eastAsia" w:ascii="宋体" w:hAnsi="宋体" w:cs="宋体"/>
          <w:caps/>
          <w:sz w:val="28"/>
          <w:szCs w:val="28"/>
        </w:rPr>
        <w:t>及特殊条款</w:t>
      </w:r>
      <w:r>
        <w:rPr>
          <w:rFonts w:hint="eastAsia" w:ascii="宋体" w:hAnsi="宋体"/>
          <w:bCs/>
          <w:color w:val="000000"/>
          <w:sz w:val="28"/>
          <w:szCs w:val="28"/>
        </w:rPr>
        <w:t>规定的工作安排开展服务工作。如果工作安排有变化，需经甲方和服务方共同认可。</w:t>
      </w:r>
    </w:p>
    <w:p w14:paraId="21FF3621">
      <w:pPr>
        <w:keepNext w:val="0"/>
        <w:keepLines w:val="0"/>
        <w:pageBreakBefore w:val="0"/>
        <w:kinsoku/>
        <w:wordWrap/>
        <w:overflowPunct/>
        <w:topLinePunct w:val="0"/>
        <w:bidi w:val="0"/>
        <w:adjustRightInd w:val="0"/>
        <w:snapToGrid w:val="0"/>
        <w:spacing w:before="0" w:beforeAutospacing="0" w:after="0" w:afterAutospacing="0" w:line="560" w:lineRule="exact"/>
        <w:ind w:firstLine="560" w:firstLineChars="200"/>
        <w:jc w:val="left"/>
        <w:textAlignment w:val="auto"/>
        <w:rPr>
          <w:rFonts w:ascii="宋体" w:hAnsi="宋体"/>
          <w:bCs/>
          <w:color w:val="000000"/>
          <w:sz w:val="28"/>
          <w:szCs w:val="28"/>
        </w:rPr>
      </w:pPr>
      <w:r>
        <w:rPr>
          <w:rFonts w:hint="eastAsia" w:ascii="宋体" w:hAnsi="宋体"/>
          <w:bCs/>
          <w:sz w:val="28"/>
          <w:szCs w:val="28"/>
        </w:rPr>
        <w:t>3.</w:t>
      </w:r>
      <w:r>
        <w:rPr>
          <w:rFonts w:hint="eastAsia" w:ascii="宋体" w:hAnsi="宋体"/>
          <w:bCs/>
          <w:sz w:val="28"/>
          <w:szCs w:val="28"/>
          <w:lang w:eastAsia="zh-CN"/>
        </w:rPr>
        <w:t>2.2</w:t>
      </w:r>
      <w:r>
        <w:rPr>
          <w:rFonts w:hint="eastAsia" w:ascii="宋体" w:hAnsi="宋体"/>
          <w:bCs/>
          <w:color w:val="000000"/>
          <w:sz w:val="28"/>
          <w:szCs w:val="28"/>
        </w:rPr>
        <w:t>为甲方提供</w:t>
      </w:r>
      <w:r>
        <w:rPr>
          <w:rFonts w:hint="eastAsia" w:ascii="宋体" w:hAnsi="宋体" w:cs="Arial"/>
          <w:bCs/>
          <w:color w:val="000000"/>
          <w:sz w:val="28"/>
          <w:szCs w:val="28"/>
          <w:u w:val="single"/>
        </w:rPr>
        <w:t xml:space="preserve"> </w:t>
      </w:r>
      <w:r>
        <w:rPr>
          <w:rFonts w:hint="eastAsia" w:ascii="宋体" w:hAnsi="宋体"/>
          <w:bCs/>
          <w:color w:val="000000"/>
          <w:sz w:val="28"/>
          <w:szCs w:val="28"/>
          <w:u w:val="single"/>
        </w:rPr>
        <w:t xml:space="preserve"> </w:t>
      </w:r>
      <w:r>
        <w:rPr>
          <w:rFonts w:hint="eastAsia" w:ascii="宋体" w:hAnsi="宋体"/>
          <w:bCs/>
          <w:color w:val="000000"/>
          <w:sz w:val="28"/>
          <w:szCs w:val="28"/>
          <w:u w:val="single"/>
          <w:lang w:val="en-US" w:eastAsia="zh-CN"/>
        </w:rPr>
        <w:t xml:space="preserve">/ </w:t>
      </w:r>
      <w:r>
        <w:rPr>
          <w:rFonts w:hint="eastAsia" w:ascii="宋体" w:hAnsi="宋体" w:cs="Arial"/>
          <w:bCs/>
          <w:color w:val="000000"/>
          <w:sz w:val="28"/>
          <w:szCs w:val="28"/>
          <w:u w:val="single"/>
        </w:rPr>
        <w:t xml:space="preserve"> </w:t>
      </w:r>
      <w:r>
        <w:rPr>
          <w:rFonts w:hint="eastAsia" w:ascii="宋体" w:hAnsi="宋体"/>
          <w:bCs/>
          <w:color w:val="000000"/>
          <w:sz w:val="28"/>
          <w:szCs w:val="28"/>
        </w:rPr>
        <w:t>，确保本项目工作成果的落实。</w:t>
      </w:r>
    </w:p>
    <w:p w14:paraId="2F4D3085">
      <w:pPr>
        <w:keepNext w:val="0"/>
        <w:keepLines w:val="0"/>
        <w:pageBreakBefore w:val="0"/>
        <w:kinsoku/>
        <w:wordWrap/>
        <w:overflowPunct/>
        <w:topLinePunct w:val="0"/>
        <w:bidi w:val="0"/>
        <w:adjustRightInd w:val="0"/>
        <w:snapToGrid w:val="0"/>
        <w:spacing w:before="0" w:beforeAutospacing="0" w:after="0" w:afterAutospacing="0" w:line="560" w:lineRule="exact"/>
        <w:ind w:firstLine="560" w:firstLineChars="200"/>
        <w:jc w:val="left"/>
        <w:textAlignment w:val="auto"/>
        <w:rPr>
          <w:rFonts w:ascii="宋体" w:hAnsi="宋体"/>
          <w:bCs/>
          <w:color w:val="000000"/>
          <w:sz w:val="28"/>
          <w:szCs w:val="28"/>
        </w:rPr>
      </w:pPr>
      <w:r>
        <w:rPr>
          <w:rFonts w:hint="eastAsia" w:ascii="宋体" w:hAnsi="宋体"/>
          <w:bCs/>
          <w:sz w:val="28"/>
          <w:szCs w:val="28"/>
        </w:rPr>
        <w:t>3.</w:t>
      </w:r>
      <w:r>
        <w:rPr>
          <w:rFonts w:hint="eastAsia" w:ascii="宋体" w:hAnsi="宋体"/>
          <w:bCs/>
          <w:sz w:val="28"/>
          <w:szCs w:val="28"/>
          <w:lang w:eastAsia="zh-CN"/>
        </w:rPr>
        <w:t>2.3</w:t>
      </w:r>
      <w:r>
        <w:rPr>
          <w:rFonts w:hint="eastAsia" w:ascii="宋体" w:hAnsi="宋体"/>
          <w:bCs/>
          <w:sz w:val="28"/>
          <w:szCs w:val="28"/>
        </w:rPr>
        <w:t xml:space="preserve"> </w:t>
      </w:r>
      <w:r>
        <w:rPr>
          <w:rFonts w:hint="eastAsia" w:ascii="宋体" w:hAnsi="宋体"/>
          <w:bCs/>
          <w:color w:val="000000"/>
          <w:sz w:val="28"/>
          <w:szCs w:val="28"/>
        </w:rPr>
        <w:t>按照相关规定及甲方要求完成本项目资料的归档工作。</w:t>
      </w:r>
    </w:p>
    <w:p w14:paraId="79D77690">
      <w:pPr>
        <w:keepNext w:val="0"/>
        <w:keepLines w:val="0"/>
        <w:pageBreakBefore w:val="0"/>
        <w:kinsoku/>
        <w:wordWrap/>
        <w:overflowPunct/>
        <w:topLinePunct w:val="0"/>
        <w:bidi w:val="0"/>
        <w:adjustRightInd w:val="0"/>
        <w:snapToGrid w:val="0"/>
        <w:spacing w:before="0" w:beforeAutospacing="0" w:after="0" w:afterAutospacing="0" w:line="560" w:lineRule="exact"/>
        <w:ind w:firstLine="560" w:firstLineChars="200"/>
        <w:jc w:val="left"/>
        <w:textAlignment w:val="auto"/>
        <w:rPr>
          <w:rFonts w:ascii="宋体" w:hAnsi="宋体"/>
          <w:bCs/>
          <w:color w:val="000000"/>
          <w:sz w:val="28"/>
          <w:szCs w:val="28"/>
        </w:rPr>
      </w:pPr>
      <w:r>
        <w:rPr>
          <w:rFonts w:hint="eastAsia" w:ascii="宋体" w:hAnsi="宋体"/>
          <w:bCs/>
          <w:sz w:val="28"/>
          <w:szCs w:val="28"/>
        </w:rPr>
        <w:t>3.2.6</w:t>
      </w:r>
      <w:r>
        <w:rPr>
          <w:rFonts w:hint="eastAsia" w:ascii="宋体" w:hAnsi="宋体"/>
          <w:bCs/>
          <w:color w:val="000000"/>
          <w:sz w:val="28"/>
          <w:szCs w:val="28"/>
        </w:rPr>
        <w:t xml:space="preserve"> 按照本合同第十条的规定，严格保守秘密。</w:t>
      </w:r>
    </w:p>
    <w:p w14:paraId="5DC2AF30">
      <w:pPr>
        <w:keepNext w:val="0"/>
        <w:keepLines w:val="0"/>
        <w:pageBreakBefore w:val="0"/>
        <w:kinsoku/>
        <w:wordWrap/>
        <w:overflowPunct/>
        <w:topLinePunct w:val="0"/>
        <w:bidi w:val="0"/>
        <w:adjustRightInd w:val="0"/>
        <w:snapToGrid w:val="0"/>
        <w:spacing w:line="560" w:lineRule="exact"/>
        <w:ind w:firstLine="562" w:firstLineChars="200"/>
        <w:jc w:val="left"/>
        <w:textAlignment w:val="auto"/>
        <w:rPr>
          <w:b/>
          <w:bCs/>
          <w:caps/>
          <w:sz w:val="28"/>
          <w:szCs w:val="28"/>
        </w:rPr>
      </w:pPr>
      <w:r>
        <w:rPr>
          <w:b/>
          <w:color w:val="000000"/>
          <w:sz w:val="28"/>
          <w:szCs w:val="28"/>
        </w:rPr>
        <w:t>四、</w:t>
      </w:r>
      <w:r>
        <w:rPr>
          <w:b/>
          <w:caps/>
          <w:sz w:val="28"/>
          <w:szCs w:val="28"/>
        </w:rPr>
        <w:t>服</w:t>
      </w:r>
      <w:r>
        <w:rPr>
          <w:b/>
          <w:bCs/>
          <w:caps/>
          <w:sz w:val="28"/>
          <w:szCs w:val="28"/>
        </w:rPr>
        <w:t>务费用及支付方式</w:t>
      </w:r>
    </w:p>
    <w:p w14:paraId="0E6D2CBB">
      <w:pPr>
        <w:keepNext w:val="0"/>
        <w:keepLines w:val="0"/>
        <w:pageBreakBefore w:val="0"/>
        <w:kinsoku/>
        <w:wordWrap/>
        <w:overflowPunct/>
        <w:topLinePunct w:val="0"/>
        <w:autoSpaceDE w:val="0"/>
        <w:autoSpaceDN w:val="0"/>
        <w:bidi w:val="0"/>
        <w:adjustRightInd w:val="0"/>
        <w:spacing w:before="0" w:beforeAutospacing="0" w:after="0" w:afterAutospacing="0" w:line="560" w:lineRule="exact"/>
        <w:ind w:firstLine="560" w:firstLineChars="200"/>
        <w:jc w:val="left"/>
        <w:textAlignment w:val="auto"/>
        <w:rPr>
          <w:rFonts w:ascii="宋体" w:hAnsi="宋体" w:cs="宋体"/>
          <w:caps/>
          <w:sz w:val="28"/>
          <w:szCs w:val="28"/>
        </w:rPr>
      </w:pPr>
      <w:r>
        <w:rPr>
          <w:rFonts w:hint="eastAsia" w:ascii="宋体" w:hAnsi="宋体"/>
          <w:bCs/>
          <w:sz w:val="28"/>
          <w:szCs w:val="28"/>
        </w:rPr>
        <w:t>4.1</w:t>
      </w:r>
      <w:r>
        <w:rPr>
          <w:rFonts w:hint="eastAsia" w:ascii="宋体" w:hAnsi="宋体" w:cs="宋体"/>
          <w:caps/>
          <w:sz w:val="28"/>
          <w:szCs w:val="28"/>
        </w:rPr>
        <w:t xml:space="preserve"> 服务费用</w:t>
      </w:r>
    </w:p>
    <w:p w14:paraId="00B2E2A0">
      <w:pPr>
        <w:keepNext w:val="0"/>
        <w:keepLines w:val="0"/>
        <w:pageBreakBefore w:val="0"/>
        <w:kinsoku/>
        <w:wordWrap/>
        <w:overflowPunct/>
        <w:topLinePunct w:val="0"/>
        <w:autoSpaceDE w:val="0"/>
        <w:autoSpaceDN w:val="0"/>
        <w:bidi w:val="0"/>
        <w:adjustRightInd w:val="0"/>
        <w:snapToGrid w:val="0"/>
        <w:spacing w:before="0" w:beforeAutospacing="0" w:after="0" w:afterAutospacing="0" w:line="560" w:lineRule="exact"/>
        <w:ind w:firstLine="560" w:firstLineChars="200"/>
        <w:jc w:val="left"/>
        <w:textAlignment w:val="auto"/>
        <w:rPr>
          <w:rFonts w:ascii="宋体" w:hAnsi="宋体" w:cs="宋体"/>
          <w:caps/>
          <w:sz w:val="28"/>
          <w:szCs w:val="28"/>
        </w:rPr>
      </w:pPr>
      <w:r>
        <w:rPr>
          <w:rFonts w:hint="eastAsia" w:ascii="宋体" w:hAnsi="宋体"/>
          <w:bCs/>
          <w:sz w:val="28"/>
          <w:szCs w:val="28"/>
        </w:rPr>
        <w:t>4.1.1 本合同服务费用采取以下第</w:t>
      </w:r>
      <w:r>
        <w:rPr>
          <w:rFonts w:hint="eastAsia" w:ascii="宋体" w:hAnsi="宋体" w:cs="宋体"/>
          <w:caps/>
          <w:sz w:val="28"/>
          <w:szCs w:val="28"/>
          <w:u w:val="single"/>
        </w:rPr>
        <w:t xml:space="preserve"> </w:t>
      </w:r>
      <w:r>
        <w:rPr>
          <w:rFonts w:ascii="宋体" w:hAnsi="宋体" w:cs="Calibri"/>
          <w:caps/>
          <w:sz w:val="28"/>
          <w:szCs w:val="28"/>
          <w:u w:val="single"/>
        </w:rPr>
        <w:t>①</w:t>
      </w:r>
      <w:r>
        <w:rPr>
          <w:rFonts w:hint="eastAsia" w:ascii="宋体" w:hAnsi="宋体" w:cs="宋体"/>
          <w:caps/>
          <w:sz w:val="28"/>
          <w:szCs w:val="28"/>
          <w:u w:val="single"/>
        </w:rPr>
        <w:t xml:space="preserve"> </w:t>
      </w:r>
      <w:r>
        <w:rPr>
          <w:rFonts w:hint="eastAsia" w:ascii="宋体" w:hAnsi="宋体" w:cs="宋体"/>
          <w:caps/>
          <w:sz w:val="28"/>
          <w:szCs w:val="28"/>
        </w:rPr>
        <w:t>种方式：</w:t>
      </w:r>
    </w:p>
    <w:p w14:paraId="5BF9AE3F">
      <w:pPr>
        <w:keepNext w:val="0"/>
        <w:keepLines w:val="0"/>
        <w:pageBreakBefore w:val="0"/>
        <w:kinsoku/>
        <w:wordWrap/>
        <w:overflowPunct/>
        <w:topLinePunct w:val="0"/>
        <w:autoSpaceDE w:val="0"/>
        <w:autoSpaceDN w:val="0"/>
        <w:bidi w:val="0"/>
        <w:adjustRightInd w:val="0"/>
        <w:snapToGrid w:val="0"/>
        <w:spacing w:before="0" w:beforeAutospacing="0" w:after="0" w:afterAutospacing="0" w:line="560" w:lineRule="exact"/>
        <w:ind w:firstLine="560" w:firstLineChars="200"/>
        <w:textAlignment w:val="auto"/>
        <w:rPr>
          <w:rFonts w:hint="eastAsia" w:ascii="宋体" w:hAnsi="宋体" w:eastAsia="宋体" w:cs="宋体"/>
          <w:caps/>
          <w:sz w:val="28"/>
          <w:szCs w:val="28"/>
          <w:lang w:eastAsia="zh-CN"/>
        </w:rPr>
      </w:pPr>
      <w:r>
        <w:rPr>
          <w:rFonts w:ascii="宋体" w:hAnsi="宋体" w:cs="Calibri"/>
          <w:caps/>
          <w:sz w:val="28"/>
          <w:szCs w:val="28"/>
        </w:rPr>
        <w:t>①</w:t>
      </w:r>
      <w:r>
        <w:rPr>
          <w:rFonts w:hint="eastAsia" w:ascii="宋体" w:hAnsi="宋体" w:cs="宋体"/>
          <w:caps/>
          <w:sz w:val="28"/>
          <w:szCs w:val="28"/>
        </w:rPr>
        <w:t>服务费用为固定总价，总额为人民币</w:t>
      </w:r>
      <w:r>
        <w:rPr>
          <w:rFonts w:hint="eastAsia" w:ascii="宋体" w:hAnsi="宋体" w:cs="宋体"/>
          <w:caps/>
          <w:sz w:val="28"/>
          <w:szCs w:val="28"/>
          <w:highlight w:val="yellow"/>
          <w:u w:val="single"/>
          <w:lang w:val="en-US" w:eastAsia="zh-CN"/>
        </w:rPr>
        <w:t xml:space="preserve">         元整</w:t>
      </w:r>
      <w:r>
        <w:rPr>
          <w:rFonts w:hint="eastAsia" w:ascii="宋体" w:hAnsi="宋体" w:cs="宋体"/>
          <w:caps/>
          <w:sz w:val="28"/>
          <w:szCs w:val="28"/>
        </w:rPr>
        <w:t>（小写￥</w:t>
      </w:r>
      <w:r>
        <w:rPr>
          <w:rFonts w:hint="eastAsia" w:ascii="宋体" w:hAnsi="宋体" w:cs="宋体"/>
          <w:caps/>
          <w:sz w:val="28"/>
          <w:szCs w:val="28"/>
          <w:highlight w:val="yellow"/>
          <w:u w:val="single"/>
          <w:lang w:val="en-US" w:eastAsia="zh-CN"/>
        </w:rPr>
        <w:t xml:space="preserve">          </w:t>
      </w:r>
      <w:r>
        <w:rPr>
          <w:rFonts w:hint="eastAsia" w:ascii="宋体" w:hAnsi="宋体" w:cs="宋体"/>
          <w:caps/>
          <w:sz w:val="28"/>
          <w:szCs w:val="28"/>
          <w:highlight w:val="yellow"/>
        </w:rPr>
        <w:t>元</w:t>
      </w:r>
      <w:r>
        <w:rPr>
          <w:rFonts w:hint="eastAsia" w:ascii="宋体" w:hAnsi="宋体" w:cs="宋体"/>
          <w:caps/>
          <w:sz w:val="28"/>
          <w:szCs w:val="28"/>
        </w:rPr>
        <w:t>）；</w:t>
      </w:r>
    </w:p>
    <w:p w14:paraId="6CFB08FA">
      <w:pPr>
        <w:keepNext w:val="0"/>
        <w:keepLines w:val="0"/>
        <w:pageBreakBefore w:val="0"/>
        <w:kinsoku/>
        <w:wordWrap/>
        <w:overflowPunct/>
        <w:topLinePunct w:val="0"/>
        <w:autoSpaceDE w:val="0"/>
        <w:autoSpaceDN w:val="0"/>
        <w:bidi w:val="0"/>
        <w:adjustRightInd w:val="0"/>
        <w:snapToGrid w:val="0"/>
        <w:spacing w:before="0" w:beforeAutospacing="0" w:after="0" w:afterAutospacing="0" w:line="560" w:lineRule="exact"/>
        <w:ind w:firstLine="560" w:firstLineChars="200"/>
        <w:jc w:val="left"/>
        <w:textAlignment w:val="auto"/>
        <w:rPr>
          <w:rFonts w:ascii="宋体" w:hAnsi="宋体" w:cs="宋体"/>
          <w:caps/>
          <w:sz w:val="28"/>
          <w:szCs w:val="28"/>
        </w:rPr>
      </w:pPr>
      <w:r>
        <w:rPr>
          <w:rFonts w:ascii="宋体" w:hAnsi="宋体" w:cs="Calibri"/>
          <w:caps/>
          <w:sz w:val="28"/>
          <w:szCs w:val="28"/>
        </w:rPr>
        <w:t>②</w:t>
      </w:r>
      <w:r>
        <w:rPr>
          <w:rFonts w:hint="eastAsia" w:ascii="宋体" w:hAnsi="宋体" w:cs="宋体"/>
          <w:caps/>
          <w:sz w:val="28"/>
          <w:szCs w:val="28"/>
        </w:rPr>
        <w:t>服务费用为不固定总价，以</w:t>
      </w:r>
      <w:r>
        <w:rPr>
          <w:rFonts w:hint="eastAsia" w:ascii="宋体" w:hAnsi="宋体" w:cs="宋体"/>
          <w:caps/>
          <w:sz w:val="28"/>
          <w:szCs w:val="28"/>
          <w:u w:val="single"/>
        </w:rPr>
        <w:t xml:space="preserve"> </w:t>
      </w:r>
      <w:r>
        <w:rPr>
          <w:rFonts w:hint="eastAsia" w:ascii="宋体" w:hAnsi="宋体"/>
          <w:bCs/>
          <w:color w:val="000000"/>
          <w:sz w:val="28"/>
          <w:szCs w:val="28"/>
          <w:u w:val="single"/>
        </w:rPr>
        <w:t>/</w:t>
      </w:r>
      <w:r>
        <w:rPr>
          <w:rFonts w:hint="eastAsia" w:ascii="宋体" w:hAnsi="宋体" w:cs="宋体"/>
          <w:caps/>
          <w:sz w:val="28"/>
          <w:szCs w:val="28"/>
          <w:u w:val="single"/>
        </w:rPr>
        <w:t xml:space="preserve">  </w:t>
      </w:r>
      <w:r>
        <w:rPr>
          <w:rFonts w:hint="eastAsia" w:ascii="宋体" w:hAnsi="宋体" w:cs="宋体"/>
          <w:caps/>
          <w:sz w:val="28"/>
          <w:szCs w:val="28"/>
        </w:rPr>
        <w:t>的方式和标准进行结算。</w:t>
      </w:r>
    </w:p>
    <w:p w14:paraId="1B463FB1">
      <w:pPr>
        <w:keepNext w:val="0"/>
        <w:keepLines w:val="0"/>
        <w:pageBreakBefore w:val="0"/>
        <w:kinsoku/>
        <w:wordWrap/>
        <w:overflowPunct/>
        <w:topLinePunct w:val="0"/>
        <w:autoSpaceDE w:val="0"/>
        <w:autoSpaceDN w:val="0"/>
        <w:bidi w:val="0"/>
        <w:adjustRightInd w:val="0"/>
        <w:snapToGrid w:val="0"/>
        <w:spacing w:before="0" w:beforeAutospacing="0" w:after="0" w:afterAutospacing="0" w:line="560" w:lineRule="exact"/>
        <w:ind w:firstLine="560" w:firstLineChars="200"/>
        <w:jc w:val="left"/>
        <w:textAlignment w:val="auto"/>
        <w:rPr>
          <w:rFonts w:ascii="宋体" w:hAnsi="宋体" w:cs="宋体"/>
          <w:caps/>
          <w:sz w:val="28"/>
          <w:szCs w:val="28"/>
        </w:rPr>
      </w:pPr>
      <w:r>
        <w:rPr>
          <w:rFonts w:hint="eastAsia" w:ascii="宋体" w:hAnsi="宋体"/>
          <w:bCs/>
          <w:sz w:val="28"/>
          <w:szCs w:val="28"/>
        </w:rPr>
        <w:t>4.1.2</w:t>
      </w:r>
      <w:r>
        <w:rPr>
          <w:rFonts w:hint="eastAsia" w:ascii="宋体" w:hAnsi="宋体" w:cs="宋体"/>
          <w:caps/>
          <w:sz w:val="28"/>
          <w:szCs w:val="28"/>
        </w:rPr>
        <w:t xml:space="preserve"> 上述费用包括服务方为履行本合同所需的全部费用，除此之外，甲方无需再向服务方支付任何费用。</w:t>
      </w:r>
    </w:p>
    <w:p w14:paraId="143B465F">
      <w:pPr>
        <w:keepNext w:val="0"/>
        <w:keepLines w:val="0"/>
        <w:pageBreakBefore w:val="0"/>
        <w:kinsoku/>
        <w:wordWrap/>
        <w:overflowPunct/>
        <w:topLinePunct w:val="0"/>
        <w:autoSpaceDE w:val="0"/>
        <w:autoSpaceDN w:val="0"/>
        <w:bidi w:val="0"/>
        <w:adjustRightInd w:val="0"/>
        <w:snapToGrid w:val="0"/>
        <w:spacing w:before="0" w:beforeAutospacing="0" w:after="0" w:afterAutospacing="0" w:line="560" w:lineRule="exact"/>
        <w:ind w:firstLine="560" w:firstLineChars="200"/>
        <w:jc w:val="left"/>
        <w:textAlignment w:val="auto"/>
        <w:rPr>
          <w:rFonts w:ascii="宋体" w:hAnsi="宋体" w:cs="宋体"/>
          <w:caps/>
          <w:sz w:val="28"/>
          <w:szCs w:val="28"/>
        </w:rPr>
      </w:pPr>
      <w:r>
        <w:rPr>
          <w:rFonts w:hint="eastAsia" w:ascii="宋体" w:hAnsi="宋体"/>
          <w:bCs/>
          <w:sz w:val="28"/>
          <w:szCs w:val="28"/>
        </w:rPr>
        <w:t xml:space="preserve">4.1.3 </w:t>
      </w:r>
      <w:r>
        <w:rPr>
          <w:rFonts w:hint="eastAsia" w:ascii="宋体" w:hAnsi="宋体" w:cs="宋体"/>
          <w:caps/>
          <w:sz w:val="28"/>
          <w:szCs w:val="28"/>
        </w:rPr>
        <w:t>履约保证金。各方签署本合同后，</w:t>
      </w:r>
      <w:r>
        <w:rPr>
          <w:rFonts w:hint="eastAsia" w:ascii="宋体" w:hAnsi="宋体" w:cs="宋体"/>
          <w:caps/>
          <w:sz w:val="28"/>
          <w:szCs w:val="28"/>
          <w:u w:val="single"/>
        </w:rPr>
        <w:t xml:space="preserve"> </w:t>
      </w:r>
      <w:r>
        <w:rPr>
          <w:rFonts w:hint="eastAsia" w:ascii="宋体" w:hAnsi="宋体" w:eastAsia="宋体" w:cs="宋体"/>
          <w:caps/>
          <w:sz w:val="28"/>
          <w:szCs w:val="28"/>
          <w:u w:val="single"/>
          <w:lang w:val="en-US" w:eastAsia="zh-CN"/>
        </w:rPr>
        <w:t xml:space="preserve">乙 </w:t>
      </w:r>
      <w:r>
        <w:rPr>
          <w:rFonts w:hint="eastAsia" w:ascii="宋体" w:hAnsi="宋体" w:cs="宋体"/>
          <w:caps/>
          <w:sz w:val="28"/>
          <w:szCs w:val="28"/>
        </w:rPr>
        <w:t>方向甲方提交合同总额的</w:t>
      </w:r>
      <w:r>
        <w:rPr>
          <w:rFonts w:hint="eastAsia" w:ascii="宋体" w:hAnsi="宋体" w:cs="宋体"/>
          <w:caps/>
          <w:sz w:val="28"/>
          <w:szCs w:val="28"/>
          <w:u w:val="single"/>
          <w:lang w:val="en-US" w:eastAsia="zh-CN"/>
        </w:rPr>
        <w:t>10</w:t>
      </w:r>
      <w:r>
        <w:rPr>
          <w:rFonts w:hint="eastAsia" w:ascii="宋体" w:hAnsi="宋体" w:cs="宋体"/>
          <w:caps/>
          <w:sz w:val="28"/>
          <w:szCs w:val="28"/>
        </w:rPr>
        <w:t>%作为履约保证金，为人民币</w:t>
      </w:r>
      <w:r>
        <w:rPr>
          <w:rFonts w:hint="eastAsia" w:ascii="宋体" w:hAnsi="宋体" w:cs="宋体"/>
          <w:caps/>
          <w:sz w:val="28"/>
          <w:szCs w:val="28"/>
          <w:highlight w:val="yellow"/>
          <w:u w:val="single"/>
          <w:lang w:val="en-US" w:eastAsia="zh-CN"/>
        </w:rPr>
        <w:t xml:space="preserve">          元整</w:t>
      </w:r>
      <w:r>
        <w:rPr>
          <w:rFonts w:hint="eastAsia" w:ascii="宋体" w:hAnsi="宋体" w:cs="宋体"/>
          <w:caps/>
          <w:sz w:val="28"/>
          <w:szCs w:val="28"/>
        </w:rPr>
        <w:t>（小写￥</w:t>
      </w:r>
      <w:r>
        <w:rPr>
          <w:rFonts w:hint="eastAsia" w:ascii="宋体" w:hAnsi="宋体" w:cs="宋体"/>
          <w:caps/>
          <w:sz w:val="28"/>
          <w:szCs w:val="28"/>
          <w:highlight w:val="yellow"/>
          <w:u w:val="single"/>
          <w:lang w:val="en-US" w:eastAsia="zh-CN"/>
        </w:rPr>
        <w:t xml:space="preserve">         </w:t>
      </w:r>
      <w:r>
        <w:rPr>
          <w:rFonts w:hint="eastAsia" w:ascii="宋体" w:hAnsi="宋体" w:cs="宋体"/>
          <w:caps/>
          <w:sz w:val="28"/>
          <w:szCs w:val="28"/>
          <w:highlight w:val="yellow"/>
        </w:rPr>
        <w:t>元</w:t>
      </w:r>
      <w:r>
        <w:rPr>
          <w:rFonts w:hint="eastAsia" w:ascii="宋体" w:hAnsi="宋体" w:cs="宋体"/>
          <w:caps/>
          <w:sz w:val="28"/>
          <w:szCs w:val="28"/>
        </w:rPr>
        <w:t>）。</w:t>
      </w:r>
    </w:p>
    <w:p w14:paraId="368B1A1A">
      <w:pPr>
        <w:keepNext w:val="0"/>
        <w:keepLines w:val="0"/>
        <w:widowControl/>
        <w:suppressLineNumbers w:val="0"/>
        <w:ind w:firstLine="560" w:firstLineChars="200"/>
        <w:jc w:val="left"/>
        <w:rPr>
          <w:rFonts w:hint="eastAsia" w:ascii="宋体" w:hAnsi="宋体" w:cs="宋体"/>
          <w:bCs/>
          <w:sz w:val="28"/>
          <w:szCs w:val="28"/>
        </w:rPr>
      </w:pPr>
      <w:r>
        <w:rPr>
          <w:rFonts w:hint="eastAsia" w:ascii="宋体" w:hAnsi="宋体"/>
          <w:bCs/>
          <w:color w:val="000000"/>
          <w:sz w:val="28"/>
          <w:szCs w:val="28"/>
          <w:u w:val="single"/>
          <w:lang w:val="en-US" w:eastAsia="zh-CN"/>
        </w:rPr>
        <w:t xml:space="preserve"> </w:t>
      </w:r>
      <w:r>
        <w:rPr>
          <w:rFonts w:hint="eastAsia" w:ascii="宋体" w:hAnsi="宋体" w:eastAsia="宋体" w:cs="宋体"/>
          <w:caps/>
          <w:sz w:val="28"/>
          <w:szCs w:val="28"/>
          <w:u w:val="single"/>
          <w:lang w:val="en-US" w:eastAsia="zh-CN"/>
        </w:rPr>
        <w:t xml:space="preserve">乙 </w:t>
      </w:r>
      <w:r>
        <w:rPr>
          <w:rFonts w:hint="eastAsia" w:ascii="宋体" w:hAnsi="宋体" w:cs="宋体"/>
          <w:bCs/>
          <w:sz w:val="28"/>
          <w:szCs w:val="28"/>
        </w:rPr>
        <w:t>方应于本合同签订之日起</w:t>
      </w:r>
      <w:r>
        <w:rPr>
          <w:rFonts w:hint="eastAsia" w:ascii="宋体" w:hAnsi="宋体" w:cs="宋体"/>
          <w:bCs/>
          <w:sz w:val="28"/>
          <w:szCs w:val="28"/>
          <w:u w:val="single"/>
        </w:rPr>
        <w:t xml:space="preserve"> </w:t>
      </w:r>
      <w:r>
        <w:rPr>
          <w:rFonts w:hint="eastAsia" w:ascii="宋体" w:hAnsi="宋体" w:cs="宋体"/>
          <w:bCs/>
          <w:sz w:val="28"/>
          <w:szCs w:val="28"/>
          <w:u w:val="single"/>
          <w:lang w:val="en-US" w:eastAsia="zh-CN"/>
        </w:rPr>
        <w:t>15</w:t>
      </w:r>
      <w:r>
        <w:rPr>
          <w:rFonts w:hint="eastAsia" w:ascii="宋体" w:hAnsi="宋体" w:cs="宋体"/>
          <w:bCs/>
          <w:sz w:val="28"/>
          <w:szCs w:val="28"/>
          <w:u w:val="single"/>
        </w:rPr>
        <w:t xml:space="preserve"> </w:t>
      </w:r>
      <w:r>
        <w:rPr>
          <w:rFonts w:hint="eastAsia" w:ascii="宋体" w:hAnsi="宋体" w:cs="宋体"/>
          <w:bCs/>
          <w:sz w:val="28"/>
          <w:szCs w:val="28"/>
        </w:rPr>
        <w:t>个工作日内向甲方提交履约保证金（形式不限，但如为保函则有效期至</w:t>
      </w:r>
      <w:r>
        <w:rPr>
          <w:rFonts w:hint="eastAsia" w:ascii="宋体" w:hAnsi="宋体" w:cs="宋体"/>
          <w:bCs/>
          <w:sz w:val="28"/>
          <w:szCs w:val="28"/>
          <w:u w:val="single"/>
          <w:lang w:val="en-US" w:eastAsia="zh-CN"/>
        </w:rPr>
        <w:t xml:space="preserve"> 2027 </w:t>
      </w:r>
      <w:r>
        <w:rPr>
          <w:rFonts w:hint="eastAsia" w:ascii="宋体" w:hAnsi="宋体" w:cs="宋体"/>
          <w:bCs/>
          <w:sz w:val="28"/>
          <w:szCs w:val="28"/>
        </w:rPr>
        <w:t>年</w:t>
      </w:r>
      <w:r>
        <w:rPr>
          <w:rFonts w:hint="eastAsia" w:ascii="宋体" w:hAnsi="宋体" w:cs="宋体"/>
          <w:bCs/>
          <w:sz w:val="28"/>
          <w:szCs w:val="28"/>
          <w:u w:val="single"/>
        </w:rPr>
        <w:t xml:space="preserve"> </w:t>
      </w:r>
      <w:r>
        <w:rPr>
          <w:rFonts w:hint="eastAsia" w:ascii="宋体" w:hAnsi="宋体" w:cs="宋体"/>
          <w:bCs/>
          <w:sz w:val="28"/>
          <w:szCs w:val="28"/>
          <w:u w:val="single"/>
          <w:lang w:val="en-US" w:eastAsia="zh-CN"/>
        </w:rPr>
        <w:t xml:space="preserve">8 </w:t>
      </w:r>
      <w:r>
        <w:rPr>
          <w:rFonts w:hint="eastAsia" w:ascii="宋体" w:hAnsi="宋体" w:cs="宋体"/>
          <w:bCs/>
          <w:sz w:val="28"/>
          <w:szCs w:val="28"/>
        </w:rPr>
        <w:t>月</w:t>
      </w:r>
      <w:r>
        <w:rPr>
          <w:rFonts w:hint="eastAsia" w:ascii="宋体" w:hAnsi="宋体" w:cs="宋体"/>
          <w:bCs/>
          <w:sz w:val="28"/>
          <w:szCs w:val="28"/>
          <w:u w:val="single"/>
        </w:rPr>
        <w:t xml:space="preserve"> </w:t>
      </w:r>
      <w:r>
        <w:rPr>
          <w:rFonts w:hint="eastAsia" w:ascii="宋体" w:hAnsi="宋体" w:cs="宋体"/>
          <w:bCs/>
          <w:sz w:val="28"/>
          <w:szCs w:val="28"/>
          <w:u w:val="single"/>
          <w:lang w:val="en-US" w:eastAsia="zh-CN"/>
        </w:rPr>
        <w:t xml:space="preserve">31 </w:t>
      </w:r>
      <w:r>
        <w:rPr>
          <w:rFonts w:hint="eastAsia" w:ascii="宋体" w:hAnsi="宋体" w:cs="宋体"/>
          <w:bCs/>
          <w:sz w:val="28"/>
          <w:szCs w:val="28"/>
        </w:rPr>
        <w:t>日）。</w:t>
      </w:r>
      <w:r>
        <w:rPr>
          <w:rFonts w:hint="eastAsia" w:ascii="宋体" w:hAnsi="宋体" w:eastAsia="宋体" w:cs="宋体"/>
          <w:bCs/>
          <w:sz w:val="28"/>
          <w:szCs w:val="28"/>
          <w:lang w:val="en-US" w:eastAsia="zh-CN"/>
        </w:rPr>
        <w:t>本项目工作全部完成且工作成果全部通过验收后（如有质保期，需在质保工作完成后）</w:t>
      </w:r>
      <w:r>
        <w:rPr>
          <w:rFonts w:hint="eastAsia" w:ascii="宋体" w:hAnsi="宋体" w:cs="宋体"/>
          <w:bCs/>
          <w:sz w:val="28"/>
          <w:szCs w:val="28"/>
        </w:rPr>
        <w:t>，甲方退还履约保证金。</w:t>
      </w:r>
    </w:p>
    <w:p w14:paraId="0B40D3E8">
      <w:pPr>
        <w:pStyle w:val="6"/>
        <w:keepNext w:val="0"/>
        <w:keepLines w:val="0"/>
        <w:pageBreakBefore w:val="0"/>
        <w:kinsoku/>
        <w:wordWrap/>
        <w:overflowPunct/>
        <w:topLinePunct w:val="0"/>
        <w:bidi w:val="0"/>
        <w:spacing w:before="0" w:beforeAutospacing="0" w:after="0" w:afterAutospacing="0" w:line="560" w:lineRule="exact"/>
        <w:ind w:firstLine="560" w:firstLineChars="200"/>
        <w:textAlignment w:val="auto"/>
        <w:rPr>
          <w:rFonts w:hint="eastAsia" w:ascii="宋体" w:hAnsi="宋体" w:cs="宋体"/>
          <w:sz w:val="28"/>
          <w:szCs w:val="28"/>
        </w:rPr>
      </w:pPr>
      <w:r>
        <w:rPr>
          <w:rFonts w:hint="eastAsia" w:ascii="宋体" w:hAnsi="宋体" w:cs="宋体"/>
          <w:sz w:val="28"/>
          <w:szCs w:val="28"/>
        </w:rPr>
        <w:t>甲方指定账户情况如下（用于收取履约保证金）：</w:t>
      </w:r>
    </w:p>
    <w:p w14:paraId="2B41BCA1">
      <w:pPr>
        <w:pStyle w:val="6"/>
        <w:keepNext w:val="0"/>
        <w:keepLines w:val="0"/>
        <w:pageBreakBefore w:val="0"/>
        <w:kinsoku/>
        <w:wordWrap/>
        <w:overflowPunct/>
        <w:topLinePunct w:val="0"/>
        <w:bidi w:val="0"/>
        <w:spacing w:before="0" w:beforeAutospacing="0" w:after="0" w:afterAutospacing="0" w:line="560" w:lineRule="exact"/>
        <w:ind w:firstLine="560" w:firstLineChars="200"/>
        <w:textAlignment w:val="auto"/>
        <w:rPr>
          <w:rFonts w:hint="eastAsia" w:ascii="宋体" w:hAnsi="宋体" w:cs="宋体"/>
          <w:sz w:val="28"/>
          <w:szCs w:val="28"/>
        </w:rPr>
      </w:pPr>
      <w:r>
        <w:rPr>
          <w:rFonts w:hint="eastAsia" w:ascii="宋体" w:hAnsi="宋体" w:cs="宋体"/>
          <w:sz w:val="28"/>
          <w:szCs w:val="28"/>
        </w:rPr>
        <w:t>甲方名称：北京市生态环境监测中心</w:t>
      </w:r>
    </w:p>
    <w:p w14:paraId="6A0DBE1C">
      <w:pPr>
        <w:pStyle w:val="6"/>
        <w:keepNext w:val="0"/>
        <w:keepLines w:val="0"/>
        <w:pageBreakBefore w:val="0"/>
        <w:kinsoku/>
        <w:wordWrap/>
        <w:overflowPunct/>
        <w:topLinePunct w:val="0"/>
        <w:bidi w:val="0"/>
        <w:spacing w:before="0" w:beforeAutospacing="0" w:after="0" w:afterAutospacing="0" w:line="560" w:lineRule="exact"/>
        <w:ind w:firstLine="560" w:firstLineChars="200"/>
        <w:textAlignment w:val="auto"/>
        <w:rPr>
          <w:rFonts w:hint="eastAsia" w:ascii="宋体" w:hAnsi="宋体" w:cs="宋体"/>
          <w:sz w:val="28"/>
          <w:szCs w:val="28"/>
        </w:rPr>
      </w:pPr>
      <w:r>
        <w:rPr>
          <w:rFonts w:hint="eastAsia" w:ascii="宋体" w:hAnsi="宋体" w:cs="宋体"/>
          <w:sz w:val="28"/>
          <w:szCs w:val="28"/>
        </w:rPr>
        <w:t>纳税人识别号：12110000400709393P</w:t>
      </w:r>
    </w:p>
    <w:p w14:paraId="4A16211E">
      <w:pPr>
        <w:pStyle w:val="6"/>
        <w:keepNext w:val="0"/>
        <w:keepLines w:val="0"/>
        <w:pageBreakBefore w:val="0"/>
        <w:kinsoku/>
        <w:wordWrap/>
        <w:overflowPunct/>
        <w:topLinePunct w:val="0"/>
        <w:bidi w:val="0"/>
        <w:spacing w:before="0" w:beforeAutospacing="0" w:after="0" w:afterAutospacing="0" w:line="560" w:lineRule="exact"/>
        <w:ind w:firstLine="560" w:firstLineChars="200"/>
        <w:textAlignment w:val="auto"/>
        <w:rPr>
          <w:rFonts w:hint="eastAsia" w:ascii="宋体" w:hAnsi="宋体" w:cs="宋体"/>
          <w:sz w:val="28"/>
          <w:szCs w:val="28"/>
        </w:rPr>
      </w:pPr>
      <w:r>
        <w:rPr>
          <w:rFonts w:hint="eastAsia" w:ascii="宋体" w:hAnsi="宋体" w:cs="宋体"/>
          <w:sz w:val="28"/>
          <w:szCs w:val="28"/>
        </w:rPr>
        <w:t xml:space="preserve">开户银行：北京银行阜成支行 </w:t>
      </w:r>
    </w:p>
    <w:p w14:paraId="6F1713D7">
      <w:pPr>
        <w:pStyle w:val="6"/>
        <w:keepNext w:val="0"/>
        <w:keepLines w:val="0"/>
        <w:pageBreakBefore w:val="0"/>
        <w:kinsoku/>
        <w:wordWrap/>
        <w:overflowPunct/>
        <w:topLinePunct w:val="0"/>
        <w:bidi w:val="0"/>
        <w:spacing w:before="0" w:beforeAutospacing="0" w:after="0" w:afterAutospacing="0" w:line="560" w:lineRule="exact"/>
        <w:ind w:firstLine="560" w:firstLineChars="200"/>
        <w:textAlignment w:val="auto"/>
        <w:rPr>
          <w:rFonts w:hint="eastAsia" w:ascii="宋体" w:hAnsi="宋体" w:cs="宋体"/>
          <w:sz w:val="28"/>
          <w:szCs w:val="28"/>
        </w:rPr>
      </w:pPr>
      <w:r>
        <w:rPr>
          <w:rFonts w:hint="eastAsia" w:ascii="宋体" w:hAnsi="宋体" w:cs="宋体"/>
          <w:sz w:val="28"/>
          <w:szCs w:val="28"/>
        </w:rPr>
        <w:t>银行账号：01090323600120105239987</w:t>
      </w:r>
    </w:p>
    <w:p w14:paraId="27785125">
      <w:pPr>
        <w:pStyle w:val="6"/>
        <w:keepNext w:val="0"/>
        <w:keepLines w:val="0"/>
        <w:pageBreakBefore w:val="0"/>
        <w:kinsoku/>
        <w:wordWrap/>
        <w:overflowPunct/>
        <w:topLinePunct w:val="0"/>
        <w:bidi w:val="0"/>
        <w:spacing w:before="0" w:beforeAutospacing="0" w:after="0" w:afterAutospacing="0" w:line="560" w:lineRule="exact"/>
        <w:ind w:firstLine="560" w:firstLineChars="200"/>
        <w:textAlignment w:val="auto"/>
        <w:rPr>
          <w:sz w:val="28"/>
          <w:szCs w:val="28"/>
        </w:rPr>
      </w:pPr>
      <w:r>
        <w:rPr>
          <w:rFonts w:hint="eastAsia" w:ascii="宋体" w:hAnsi="宋体" w:cs="宋体"/>
          <w:sz w:val="28"/>
          <w:szCs w:val="28"/>
        </w:rPr>
        <w:t xml:space="preserve">银行行号：313100000021 </w:t>
      </w:r>
    </w:p>
    <w:p w14:paraId="32718035">
      <w:pPr>
        <w:keepNext w:val="0"/>
        <w:keepLines w:val="0"/>
        <w:pageBreakBefore w:val="0"/>
        <w:kinsoku/>
        <w:wordWrap/>
        <w:overflowPunct/>
        <w:topLinePunct w:val="0"/>
        <w:autoSpaceDE w:val="0"/>
        <w:autoSpaceDN w:val="0"/>
        <w:bidi w:val="0"/>
        <w:adjustRightInd w:val="0"/>
        <w:spacing w:before="0" w:beforeAutospacing="0" w:after="0" w:afterAutospacing="0" w:line="560" w:lineRule="exact"/>
        <w:ind w:firstLine="560" w:firstLineChars="200"/>
        <w:jc w:val="left"/>
        <w:textAlignment w:val="auto"/>
        <w:rPr>
          <w:rFonts w:ascii="宋体" w:hAnsi="宋体"/>
          <w:bCs/>
          <w:sz w:val="28"/>
          <w:szCs w:val="28"/>
        </w:rPr>
      </w:pPr>
      <w:r>
        <w:rPr>
          <w:rFonts w:hint="eastAsia" w:ascii="宋体" w:hAnsi="宋体"/>
          <w:bCs/>
          <w:sz w:val="28"/>
          <w:szCs w:val="28"/>
        </w:rPr>
        <w:t>4.2 支付方式</w:t>
      </w:r>
    </w:p>
    <w:p w14:paraId="5896318D">
      <w:pPr>
        <w:keepNext w:val="0"/>
        <w:keepLines w:val="0"/>
        <w:pageBreakBefore w:val="0"/>
        <w:kinsoku/>
        <w:wordWrap/>
        <w:overflowPunct/>
        <w:topLinePunct w:val="0"/>
        <w:autoSpaceDE w:val="0"/>
        <w:autoSpaceDN w:val="0"/>
        <w:bidi w:val="0"/>
        <w:adjustRightInd w:val="0"/>
        <w:spacing w:before="0" w:beforeAutospacing="0" w:after="0" w:afterAutospacing="0" w:line="560" w:lineRule="exact"/>
        <w:ind w:firstLine="560" w:firstLineChars="200"/>
        <w:jc w:val="left"/>
        <w:textAlignment w:val="auto"/>
        <w:rPr>
          <w:rFonts w:hint="eastAsia" w:ascii="宋体" w:hAnsi="宋体"/>
          <w:bCs/>
          <w:color w:val="000000"/>
          <w:sz w:val="28"/>
          <w:szCs w:val="28"/>
          <w:u w:val="single"/>
        </w:rPr>
      </w:pPr>
      <w:r>
        <w:rPr>
          <w:rFonts w:hint="eastAsia" w:ascii="宋体" w:hAnsi="宋体"/>
          <w:bCs/>
          <w:sz w:val="28"/>
          <w:szCs w:val="28"/>
        </w:rPr>
        <w:t>4.2.1</w:t>
      </w:r>
      <w:r>
        <w:rPr>
          <w:rFonts w:hint="eastAsia" w:ascii="宋体" w:hAnsi="宋体" w:cs="宋体"/>
          <w:caps/>
          <w:sz w:val="28"/>
          <w:szCs w:val="28"/>
        </w:rPr>
        <w:t xml:space="preserve"> 本合同生效后</w:t>
      </w:r>
      <w:r>
        <w:rPr>
          <w:rFonts w:hint="eastAsia" w:ascii="宋体" w:hAnsi="宋体"/>
          <w:bCs/>
          <w:color w:val="000000"/>
          <w:sz w:val="28"/>
          <w:szCs w:val="28"/>
          <w:u w:val="single"/>
        </w:rPr>
        <w:t xml:space="preserve"> 20 </w:t>
      </w:r>
      <w:r>
        <w:rPr>
          <w:rFonts w:hint="eastAsia" w:ascii="宋体" w:hAnsi="宋体" w:cs="宋体"/>
          <w:caps/>
          <w:sz w:val="28"/>
          <w:szCs w:val="28"/>
        </w:rPr>
        <w:t>个工作日内,甲方向</w:t>
      </w:r>
      <w:r>
        <w:rPr>
          <w:rFonts w:hint="eastAsia" w:ascii="宋体" w:hAnsi="宋体" w:cs="宋体"/>
          <w:caps/>
          <w:sz w:val="28"/>
          <w:szCs w:val="28"/>
          <w:u w:val="single"/>
        </w:rPr>
        <w:t xml:space="preserve"> 乙 </w:t>
      </w:r>
      <w:r>
        <w:rPr>
          <w:rFonts w:hint="eastAsia" w:ascii="宋体" w:hAnsi="宋体" w:cs="宋体"/>
          <w:caps/>
          <w:sz w:val="28"/>
          <w:szCs w:val="28"/>
        </w:rPr>
        <w:t>方支付合同总额的</w:t>
      </w:r>
      <w:r>
        <w:rPr>
          <w:rFonts w:hint="eastAsia" w:ascii="宋体" w:hAnsi="宋体"/>
          <w:bCs/>
          <w:color w:val="000000"/>
          <w:sz w:val="28"/>
          <w:szCs w:val="28"/>
          <w:u w:val="single"/>
        </w:rPr>
        <w:t xml:space="preserve"> 100 </w:t>
      </w:r>
      <w:r>
        <w:rPr>
          <w:rFonts w:hint="eastAsia" w:ascii="宋体" w:hAnsi="宋体" w:cs="宋体"/>
          <w:caps/>
          <w:sz w:val="28"/>
          <w:szCs w:val="28"/>
        </w:rPr>
        <w:t>%，即人民币</w:t>
      </w:r>
      <w:r>
        <w:rPr>
          <w:rFonts w:hint="eastAsia" w:ascii="宋体" w:hAnsi="宋体" w:cs="宋体"/>
          <w:caps/>
          <w:sz w:val="28"/>
          <w:szCs w:val="28"/>
          <w:highlight w:val="yellow"/>
          <w:u w:val="single"/>
          <w:lang w:val="en-US" w:eastAsia="zh-CN"/>
        </w:rPr>
        <w:t xml:space="preserve">          元整</w:t>
      </w:r>
      <w:r>
        <w:rPr>
          <w:rFonts w:hint="eastAsia" w:ascii="宋体" w:hAnsi="宋体" w:cs="宋体"/>
          <w:caps/>
          <w:sz w:val="28"/>
          <w:szCs w:val="28"/>
        </w:rPr>
        <w:t>（小写￥</w:t>
      </w:r>
      <w:r>
        <w:rPr>
          <w:rFonts w:hint="eastAsia" w:ascii="宋体" w:hAnsi="宋体"/>
          <w:bCs/>
          <w:color w:val="000000"/>
          <w:sz w:val="28"/>
          <w:szCs w:val="28"/>
          <w:highlight w:val="yellow"/>
          <w:u w:val="single"/>
          <w:lang w:val="en-US" w:eastAsia="zh-CN"/>
        </w:rPr>
        <w:t xml:space="preserve">        </w:t>
      </w:r>
      <w:r>
        <w:rPr>
          <w:rFonts w:hint="eastAsia" w:ascii="宋体" w:hAnsi="宋体" w:cs="宋体"/>
          <w:caps/>
          <w:sz w:val="28"/>
          <w:szCs w:val="28"/>
          <w:highlight w:val="yellow"/>
        </w:rPr>
        <w:t>元</w:t>
      </w:r>
      <w:r>
        <w:rPr>
          <w:rFonts w:hint="eastAsia" w:ascii="宋体" w:hAnsi="宋体" w:cs="宋体"/>
          <w:caps/>
          <w:sz w:val="28"/>
          <w:szCs w:val="28"/>
        </w:rPr>
        <w:t>）。</w:t>
      </w:r>
      <w:r>
        <w:rPr>
          <w:rFonts w:hint="eastAsia" w:ascii="宋体" w:hAnsi="宋体" w:cs="宋体"/>
          <w:caps/>
          <w:sz w:val="28"/>
          <w:szCs w:val="28"/>
          <w:u w:val="single"/>
        </w:rPr>
        <w:t>乙</w:t>
      </w:r>
      <w:r>
        <w:rPr>
          <w:rFonts w:hint="eastAsia" w:ascii="宋体" w:hAnsi="宋体" w:cs="宋体"/>
          <w:caps/>
          <w:sz w:val="28"/>
          <w:szCs w:val="28"/>
        </w:rPr>
        <w:t>方指定账户及联系方式情况如下：</w:t>
      </w:r>
    </w:p>
    <w:p w14:paraId="3299BCBD">
      <w:pPr>
        <w:keepNext w:val="0"/>
        <w:keepLines w:val="0"/>
        <w:pageBreakBefore w:val="0"/>
        <w:kinsoku/>
        <w:wordWrap/>
        <w:overflowPunct/>
        <w:topLinePunct w:val="0"/>
        <w:autoSpaceDE w:val="0"/>
        <w:autoSpaceDN w:val="0"/>
        <w:bidi w:val="0"/>
        <w:adjustRightInd w:val="0"/>
        <w:spacing w:before="0" w:beforeAutospacing="0" w:after="0" w:afterAutospacing="0" w:line="560" w:lineRule="exact"/>
        <w:ind w:firstLine="560" w:firstLineChars="200"/>
        <w:jc w:val="left"/>
        <w:textAlignment w:val="auto"/>
        <w:rPr>
          <w:rFonts w:hint="eastAsia" w:ascii="宋体" w:hAnsi="宋体"/>
          <w:bCs/>
          <w:sz w:val="28"/>
          <w:szCs w:val="28"/>
          <w:highlight w:val="yellow"/>
        </w:rPr>
      </w:pPr>
      <w:r>
        <w:rPr>
          <w:rFonts w:hint="eastAsia" w:ascii="宋体" w:hAnsi="宋体"/>
          <w:bCs/>
          <w:color w:val="000000"/>
          <w:sz w:val="28"/>
          <w:szCs w:val="28"/>
          <w:highlight w:val="yellow"/>
          <w:u w:val="single"/>
        </w:rPr>
        <w:t>乙</w:t>
      </w:r>
      <w:r>
        <w:rPr>
          <w:rFonts w:hint="eastAsia" w:ascii="宋体" w:hAnsi="宋体" w:cs="宋体"/>
          <w:caps/>
          <w:sz w:val="28"/>
          <w:szCs w:val="28"/>
          <w:highlight w:val="yellow"/>
        </w:rPr>
        <w:t>方</w:t>
      </w:r>
      <w:r>
        <w:rPr>
          <w:rFonts w:hint="eastAsia" w:ascii="宋体" w:hAnsi="宋体"/>
          <w:bCs/>
          <w:sz w:val="28"/>
          <w:szCs w:val="28"/>
          <w:highlight w:val="yellow"/>
        </w:rPr>
        <w:t>名称：</w:t>
      </w:r>
    </w:p>
    <w:p w14:paraId="3EC92796">
      <w:pPr>
        <w:keepNext w:val="0"/>
        <w:keepLines w:val="0"/>
        <w:pageBreakBefore w:val="0"/>
        <w:kinsoku/>
        <w:wordWrap/>
        <w:overflowPunct/>
        <w:topLinePunct w:val="0"/>
        <w:autoSpaceDE w:val="0"/>
        <w:autoSpaceDN w:val="0"/>
        <w:bidi w:val="0"/>
        <w:adjustRightInd w:val="0"/>
        <w:spacing w:before="0" w:beforeAutospacing="0" w:after="0" w:afterAutospacing="0" w:line="560" w:lineRule="exact"/>
        <w:ind w:firstLine="560" w:firstLineChars="200"/>
        <w:jc w:val="left"/>
        <w:textAlignment w:val="auto"/>
        <w:rPr>
          <w:rFonts w:hint="eastAsia" w:ascii="宋体" w:hAnsi="宋体"/>
          <w:bCs/>
          <w:sz w:val="28"/>
          <w:szCs w:val="28"/>
          <w:highlight w:val="yellow"/>
          <w:lang w:val="en-US" w:eastAsia="zh-CN"/>
        </w:rPr>
      </w:pPr>
      <w:r>
        <w:rPr>
          <w:rFonts w:hint="eastAsia" w:ascii="宋体" w:hAnsi="宋体"/>
          <w:bCs/>
          <w:sz w:val="28"/>
          <w:szCs w:val="28"/>
          <w:highlight w:val="yellow"/>
        </w:rPr>
        <w:t xml:space="preserve">开户银行： </w:t>
      </w:r>
      <w:r>
        <w:rPr>
          <w:rFonts w:hint="eastAsia" w:ascii="宋体" w:hAnsi="宋体"/>
          <w:bCs/>
          <w:sz w:val="28"/>
          <w:szCs w:val="28"/>
          <w:highlight w:val="yellow"/>
          <w:lang w:val="en-US" w:eastAsia="zh-CN"/>
        </w:rPr>
        <w:t xml:space="preserve"> </w:t>
      </w:r>
    </w:p>
    <w:p w14:paraId="52DB693E">
      <w:pPr>
        <w:keepNext w:val="0"/>
        <w:keepLines w:val="0"/>
        <w:pageBreakBefore w:val="0"/>
        <w:kinsoku/>
        <w:wordWrap/>
        <w:overflowPunct/>
        <w:topLinePunct w:val="0"/>
        <w:autoSpaceDE w:val="0"/>
        <w:autoSpaceDN w:val="0"/>
        <w:bidi w:val="0"/>
        <w:adjustRightInd w:val="0"/>
        <w:spacing w:before="0" w:beforeAutospacing="0" w:after="0" w:afterAutospacing="0" w:line="560" w:lineRule="exact"/>
        <w:ind w:firstLine="560" w:firstLineChars="200"/>
        <w:jc w:val="left"/>
        <w:textAlignment w:val="auto"/>
        <w:rPr>
          <w:rFonts w:hint="eastAsia" w:ascii="宋体" w:hAnsi="宋体" w:eastAsia="宋体"/>
          <w:bCs/>
          <w:sz w:val="28"/>
          <w:szCs w:val="28"/>
          <w:highlight w:val="yellow"/>
          <w:lang w:val="en-US" w:eastAsia="zh-CN"/>
        </w:rPr>
      </w:pPr>
      <w:r>
        <w:rPr>
          <w:rFonts w:hint="eastAsia" w:ascii="宋体" w:hAnsi="宋体"/>
          <w:bCs/>
          <w:sz w:val="28"/>
          <w:szCs w:val="28"/>
          <w:highlight w:val="yellow"/>
        </w:rPr>
        <w:t>银行账号：</w:t>
      </w:r>
      <w:r>
        <w:rPr>
          <w:rFonts w:hint="eastAsia" w:ascii="宋体" w:hAnsi="宋体"/>
          <w:bCs/>
          <w:sz w:val="28"/>
          <w:szCs w:val="28"/>
          <w:highlight w:val="yellow"/>
          <w:lang w:val="en-US" w:eastAsia="zh-CN"/>
        </w:rPr>
        <w:t xml:space="preserve"> </w:t>
      </w:r>
    </w:p>
    <w:p w14:paraId="514A085B">
      <w:pPr>
        <w:keepNext w:val="0"/>
        <w:keepLines w:val="0"/>
        <w:pageBreakBefore w:val="0"/>
        <w:kinsoku/>
        <w:wordWrap/>
        <w:overflowPunct/>
        <w:topLinePunct w:val="0"/>
        <w:autoSpaceDE w:val="0"/>
        <w:autoSpaceDN w:val="0"/>
        <w:bidi w:val="0"/>
        <w:adjustRightInd w:val="0"/>
        <w:spacing w:before="0" w:beforeAutospacing="0" w:after="0" w:afterAutospacing="0" w:line="560" w:lineRule="exact"/>
        <w:ind w:firstLine="560" w:firstLineChars="200"/>
        <w:jc w:val="left"/>
        <w:textAlignment w:val="auto"/>
        <w:rPr>
          <w:rFonts w:hint="eastAsia" w:ascii="宋体" w:hAnsi="宋体"/>
          <w:bCs/>
          <w:sz w:val="28"/>
          <w:szCs w:val="28"/>
          <w:highlight w:val="yellow"/>
        </w:rPr>
      </w:pPr>
      <w:r>
        <w:rPr>
          <w:rFonts w:hint="eastAsia" w:ascii="宋体" w:hAnsi="宋体"/>
          <w:bCs/>
          <w:sz w:val="28"/>
          <w:szCs w:val="28"/>
          <w:highlight w:val="yellow"/>
        </w:rPr>
        <w:t>银行行号：</w:t>
      </w:r>
      <w:r>
        <w:rPr>
          <w:rFonts w:hint="eastAsia" w:ascii="宋体" w:hAnsi="宋体" w:eastAsia="宋体" w:cs="宋体"/>
          <w:kern w:val="2"/>
          <w:sz w:val="28"/>
          <w:szCs w:val="28"/>
          <w:highlight w:val="yellow"/>
          <w:lang w:val="en-US" w:eastAsia="zh-CN" w:bidi="ar-SA"/>
        </w:rPr>
        <w:t xml:space="preserve"> </w:t>
      </w:r>
    </w:p>
    <w:p w14:paraId="561432BA">
      <w:pPr>
        <w:keepNext w:val="0"/>
        <w:keepLines w:val="0"/>
        <w:pageBreakBefore w:val="0"/>
        <w:kinsoku/>
        <w:wordWrap/>
        <w:overflowPunct/>
        <w:topLinePunct w:val="0"/>
        <w:autoSpaceDE w:val="0"/>
        <w:autoSpaceDN w:val="0"/>
        <w:bidi w:val="0"/>
        <w:adjustRightInd w:val="0"/>
        <w:spacing w:before="0" w:beforeAutospacing="0" w:after="0" w:afterAutospacing="0" w:line="560" w:lineRule="exact"/>
        <w:ind w:firstLine="560" w:firstLineChars="200"/>
        <w:jc w:val="left"/>
        <w:textAlignment w:val="auto"/>
        <w:rPr>
          <w:rFonts w:hint="default" w:ascii="宋体" w:hAnsi="宋体" w:eastAsia="宋体"/>
          <w:bCs/>
          <w:sz w:val="28"/>
          <w:szCs w:val="28"/>
          <w:highlight w:val="yellow"/>
          <w:lang w:val="en-US" w:eastAsia="zh-CN"/>
        </w:rPr>
      </w:pPr>
      <w:r>
        <w:rPr>
          <w:rFonts w:hint="eastAsia" w:ascii="宋体" w:hAnsi="宋体"/>
          <w:bCs/>
          <w:sz w:val="28"/>
          <w:szCs w:val="28"/>
          <w:highlight w:val="yellow"/>
        </w:rPr>
        <w:t>联系人和电话：</w:t>
      </w:r>
    </w:p>
    <w:p w14:paraId="10EB3407">
      <w:pPr>
        <w:autoSpaceDE w:val="0"/>
        <w:autoSpaceDN w:val="0"/>
        <w:adjustRightInd w:val="0"/>
        <w:spacing w:before="0" w:beforeAutospacing="0" w:after="0" w:afterAutospacing="0" w:line="560" w:lineRule="exact"/>
        <w:ind w:firstLine="560" w:firstLineChars="200"/>
        <w:jc w:val="left"/>
        <w:rPr>
          <w:rFonts w:hint="eastAsia"/>
        </w:rPr>
      </w:pPr>
      <w:r>
        <w:rPr>
          <w:rFonts w:hint="eastAsia" w:ascii="宋体" w:hAnsi="宋体"/>
          <w:bCs/>
          <w:sz w:val="28"/>
          <w:szCs w:val="28"/>
        </w:rPr>
        <w:t>4.2.2</w:t>
      </w:r>
      <w:r>
        <w:rPr>
          <w:rFonts w:hint="eastAsia" w:ascii="宋体" w:hAnsi="宋体" w:cs="宋体"/>
          <w:caps/>
          <w:sz w:val="28"/>
          <w:szCs w:val="28"/>
        </w:rPr>
        <w:t xml:space="preserve"> </w:t>
      </w:r>
      <w:r>
        <w:rPr>
          <w:rFonts w:hint="eastAsia" w:ascii="宋体" w:hAnsi="宋体"/>
          <w:bCs/>
          <w:color w:val="000000"/>
          <w:sz w:val="28"/>
          <w:szCs w:val="28"/>
        </w:rPr>
        <w:t>工作成果全部验收合格后</w:t>
      </w:r>
      <w:r>
        <w:rPr>
          <w:rFonts w:hint="eastAsia" w:ascii="宋体" w:hAnsi="宋体"/>
          <w:bCs/>
          <w:color w:val="000000"/>
          <w:sz w:val="28"/>
          <w:szCs w:val="28"/>
          <w:u w:val="single"/>
        </w:rPr>
        <w:t xml:space="preserve"> </w:t>
      </w:r>
      <w:r>
        <w:rPr>
          <w:rFonts w:hint="eastAsia" w:ascii="宋体" w:hAnsi="宋体"/>
          <w:bCs/>
          <w:color w:val="000000"/>
          <w:sz w:val="28"/>
          <w:szCs w:val="28"/>
          <w:u w:val="single"/>
          <w:lang w:val="en-US" w:eastAsia="zh-CN"/>
        </w:rPr>
        <w:t>/</w:t>
      </w:r>
      <w:r>
        <w:rPr>
          <w:rFonts w:hint="eastAsia" w:ascii="宋体" w:hAnsi="宋体"/>
          <w:bCs/>
          <w:color w:val="000000"/>
          <w:sz w:val="28"/>
          <w:szCs w:val="28"/>
          <w:u w:val="single"/>
        </w:rPr>
        <w:t xml:space="preserve"> </w:t>
      </w:r>
      <w:r>
        <w:rPr>
          <w:rFonts w:hint="eastAsia" w:ascii="宋体" w:hAnsi="宋体" w:cs="宋体"/>
          <w:caps/>
          <w:sz w:val="28"/>
          <w:szCs w:val="28"/>
        </w:rPr>
        <w:t>个工作日内,甲方向</w:t>
      </w:r>
      <w:r>
        <w:rPr>
          <w:rFonts w:hint="eastAsia" w:ascii="宋体" w:hAnsi="宋体" w:cs="宋体"/>
          <w:caps/>
          <w:sz w:val="28"/>
          <w:szCs w:val="28"/>
          <w:u w:val="single"/>
        </w:rPr>
        <w:t xml:space="preserve"> </w:t>
      </w:r>
      <w:r>
        <w:rPr>
          <w:rFonts w:hint="eastAsia" w:ascii="宋体" w:hAnsi="宋体"/>
          <w:bCs/>
          <w:color w:val="000000"/>
          <w:sz w:val="28"/>
          <w:szCs w:val="28"/>
          <w:u w:val="single"/>
          <w:lang w:val="en-US" w:eastAsia="zh-CN"/>
        </w:rPr>
        <w:t>/</w:t>
      </w:r>
      <w:r>
        <w:rPr>
          <w:rFonts w:hint="eastAsia" w:ascii="宋体" w:hAnsi="宋体" w:cs="宋体"/>
          <w:caps/>
          <w:sz w:val="28"/>
          <w:szCs w:val="28"/>
          <w:u w:val="single"/>
        </w:rPr>
        <w:t xml:space="preserve"> </w:t>
      </w:r>
      <w:r>
        <w:rPr>
          <w:rFonts w:hint="eastAsia" w:ascii="宋体" w:hAnsi="宋体" w:cs="宋体"/>
          <w:caps/>
          <w:sz w:val="28"/>
          <w:szCs w:val="28"/>
        </w:rPr>
        <w:t>方支付合同总额的</w:t>
      </w:r>
      <w:r>
        <w:rPr>
          <w:rFonts w:hint="eastAsia" w:ascii="宋体" w:hAnsi="宋体"/>
          <w:bCs/>
          <w:color w:val="000000"/>
          <w:sz w:val="28"/>
          <w:szCs w:val="28"/>
          <w:u w:val="single"/>
        </w:rPr>
        <w:t xml:space="preserve"> </w:t>
      </w:r>
      <w:r>
        <w:rPr>
          <w:rFonts w:hint="eastAsia" w:ascii="宋体" w:hAnsi="宋体"/>
          <w:bCs/>
          <w:color w:val="000000"/>
          <w:sz w:val="28"/>
          <w:szCs w:val="28"/>
          <w:u w:val="single"/>
          <w:lang w:val="en-US" w:eastAsia="zh-CN"/>
        </w:rPr>
        <w:t>/</w:t>
      </w:r>
      <w:r>
        <w:rPr>
          <w:rFonts w:hint="eastAsia" w:ascii="宋体" w:hAnsi="宋体"/>
          <w:bCs/>
          <w:color w:val="000000"/>
          <w:sz w:val="28"/>
          <w:szCs w:val="28"/>
          <w:u w:val="single"/>
        </w:rPr>
        <w:t xml:space="preserve"> </w:t>
      </w:r>
      <w:r>
        <w:rPr>
          <w:rFonts w:hint="eastAsia" w:ascii="宋体" w:hAnsi="宋体" w:cs="宋体"/>
          <w:caps/>
          <w:sz w:val="28"/>
          <w:szCs w:val="28"/>
        </w:rPr>
        <w:t>%，即人民币</w:t>
      </w:r>
      <w:r>
        <w:rPr>
          <w:rFonts w:hint="eastAsia" w:ascii="宋体" w:hAnsi="宋体" w:cs="宋体"/>
          <w:caps/>
          <w:sz w:val="28"/>
          <w:szCs w:val="28"/>
          <w:u w:val="single"/>
        </w:rPr>
        <w:t xml:space="preserve"> </w:t>
      </w:r>
      <w:r>
        <w:rPr>
          <w:rFonts w:hint="eastAsia" w:ascii="宋体" w:hAnsi="宋体"/>
          <w:bCs/>
          <w:color w:val="000000"/>
          <w:sz w:val="28"/>
          <w:szCs w:val="28"/>
          <w:u w:val="single"/>
          <w:lang w:val="en-US" w:eastAsia="zh-CN"/>
        </w:rPr>
        <w:t>/</w:t>
      </w:r>
      <w:r>
        <w:rPr>
          <w:rFonts w:hint="eastAsia" w:ascii="宋体" w:hAnsi="宋体" w:cs="宋体"/>
          <w:caps/>
          <w:sz w:val="28"/>
          <w:szCs w:val="28"/>
          <w:u w:val="single"/>
        </w:rPr>
        <w:t xml:space="preserve"> </w:t>
      </w:r>
      <w:r>
        <w:rPr>
          <w:rFonts w:hint="eastAsia" w:ascii="宋体" w:hAnsi="宋体" w:cs="宋体"/>
          <w:caps/>
          <w:sz w:val="28"/>
          <w:szCs w:val="28"/>
        </w:rPr>
        <w:t>元（小写￥</w:t>
      </w:r>
      <w:r>
        <w:rPr>
          <w:rFonts w:hint="eastAsia" w:ascii="宋体" w:hAnsi="宋体"/>
          <w:bCs/>
          <w:color w:val="000000"/>
          <w:sz w:val="28"/>
          <w:szCs w:val="28"/>
          <w:u w:val="single"/>
        </w:rPr>
        <w:t xml:space="preserve"> </w:t>
      </w:r>
      <w:r>
        <w:rPr>
          <w:rFonts w:hint="eastAsia" w:ascii="宋体" w:hAnsi="宋体"/>
          <w:bCs/>
          <w:color w:val="000000"/>
          <w:sz w:val="28"/>
          <w:szCs w:val="28"/>
          <w:u w:val="single"/>
          <w:lang w:val="en-US" w:eastAsia="zh-CN"/>
        </w:rPr>
        <w:t>/</w:t>
      </w:r>
      <w:r>
        <w:rPr>
          <w:rFonts w:hint="eastAsia" w:ascii="宋体" w:hAnsi="宋体"/>
          <w:bCs/>
          <w:color w:val="000000"/>
          <w:sz w:val="28"/>
          <w:szCs w:val="28"/>
          <w:u w:val="single"/>
        </w:rPr>
        <w:t xml:space="preserve"> </w:t>
      </w:r>
      <w:r>
        <w:rPr>
          <w:rFonts w:hint="eastAsia" w:ascii="宋体" w:hAnsi="宋体" w:cs="宋体"/>
          <w:caps/>
          <w:sz w:val="28"/>
          <w:szCs w:val="28"/>
        </w:rPr>
        <w:t>元）。</w:t>
      </w:r>
    </w:p>
    <w:p w14:paraId="3B87F9B4">
      <w:pPr>
        <w:keepNext w:val="0"/>
        <w:keepLines w:val="0"/>
        <w:pageBreakBefore w:val="0"/>
        <w:kinsoku/>
        <w:wordWrap/>
        <w:overflowPunct/>
        <w:topLinePunct w:val="0"/>
        <w:bidi w:val="0"/>
        <w:adjustRightInd w:val="0"/>
        <w:snapToGrid w:val="0"/>
        <w:spacing w:before="0" w:beforeAutospacing="0" w:after="0" w:afterAutospacing="0" w:line="560" w:lineRule="exact"/>
        <w:ind w:firstLine="560" w:firstLineChars="200"/>
        <w:jc w:val="left"/>
        <w:textAlignment w:val="auto"/>
        <w:rPr>
          <w:rFonts w:hint="eastAsia" w:ascii="宋体" w:hAnsi="宋体" w:eastAsia="宋体" w:cs="Times New Roman"/>
          <w:bCs/>
          <w:sz w:val="28"/>
          <w:szCs w:val="28"/>
        </w:rPr>
      </w:pPr>
      <w:r>
        <w:rPr>
          <w:rFonts w:hint="eastAsia" w:ascii="宋体" w:hAnsi="宋体" w:eastAsia="宋体" w:cs="Times New Roman"/>
          <w:bCs/>
          <w:sz w:val="28"/>
          <w:szCs w:val="28"/>
        </w:rPr>
        <w:t>4.3 甲方支付上述服务费用前，服务方应开具等额、合规的增值税发票并送至甲方。否则，甲方有权拒绝付款且不承担逾期付款的违约责任。</w:t>
      </w:r>
    </w:p>
    <w:p w14:paraId="2AFB032D">
      <w:pPr>
        <w:keepNext w:val="0"/>
        <w:keepLines w:val="0"/>
        <w:pageBreakBefore w:val="0"/>
        <w:kinsoku/>
        <w:wordWrap/>
        <w:overflowPunct/>
        <w:topLinePunct w:val="0"/>
        <w:bidi w:val="0"/>
        <w:adjustRightInd w:val="0"/>
        <w:snapToGrid w:val="0"/>
        <w:spacing w:before="0" w:beforeAutospacing="0" w:after="0" w:afterAutospacing="0" w:line="560" w:lineRule="exact"/>
        <w:ind w:firstLine="560" w:firstLineChars="200"/>
        <w:jc w:val="left"/>
        <w:textAlignment w:val="auto"/>
        <w:rPr>
          <w:rFonts w:hint="eastAsia" w:ascii="宋体" w:hAnsi="宋体" w:eastAsia="宋体" w:cs="Times New Roman"/>
          <w:bCs/>
          <w:sz w:val="28"/>
          <w:szCs w:val="28"/>
        </w:rPr>
      </w:pPr>
      <w:r>
        <w:rPr>
          <w:rFonts w:hint="eastAsia" w:ascii="宋体" w:hAnsi="宋体" w:eastAsia="宋体" w:cs="Times New Roman"/>
          <w:bCs/>
          <w:sz w:val="28"/>
          <w:szCs w:val="28"/>
        </w:rPr>
        <w:t>4.4 因财政支付受限等合理原因，造成支付相应顺延的，甲方不因此承担违约责任，但应当及时通知服务方。障碍消除后，甲方应当及时恢复支付。服务方应当在顺延期间正常履行本合同，不得因此延迟、暂停、拒绝、终止义务的履行。</w:t>
      </w:r>
    </w:p>
    <w:p w14:paraId="1D5B15C4">
      <w:pPr>
        <w:keepNext w:val="0"/>
        <w:keepLines w:val="0"/>
        <w:pageBreakBefore w:val="0"/>
        <w:kinsoku/>
        <w:wordWrap/>
        <w:overflowPunct/>
        <w:topLinePunct w:val="0"/>
        <w:bidi w:val="0"/>
        <w:adjustRightInd w:val="0"/>
        <w:snapToGrid w:val="0"/>
        <w:spacing w:line="560" w:lineRule="exact"/>
        <w:ind w:firstLine="562" w:firstLineChars="200"/>
        <w:jc w:val="left"/>
        <w:textAlignment w:val="auto"/>
        <w:rPr>
          <w:b/>
          <w:bCs/>
          <w:caps/>
          <w:sz w:val="28"/>
          <w:szCs w:val="28"/>
        </w:rPr>
      </w:pPr>
      <w:r>
        <w:rPr>
          <w:b/>
          <w:bCs/>
          <w:caps/>
          <w:sz w:val="28"/>
          <w:szCs w:val="28"/>
        </w:rPr>
        <w:t>五、工作安排及提交成果</w:t>
      </w:r>
    </w:p>
    <w:p w14:paraId="6A456242">
      <w:pPr>
        <w:keepNext w:val="0"/>
        <w:keepLines w:val="0"/>
        <w:pageBreakBefore w:val="0"/>
        <w:kinsoku/>
        <w:wordWrap/>
        <w:overflowPunct/>
        <w:topLinePunct w:val="0"/>
        <w:bidi w:val="0"/>
        <w:adjustRightInd w:val="0"/>
        <w:snapToGrid w:val="0"/>
        <w:spacing w:before="0" w:beforeAutospacing="0" w:after="0" w:afterAutospacing="0" w:line="560" w:lineRule="exact"/>
        <w:ind w:firstLine="560" w:firstLineChars="200"/>
        <w:jc w:val="left"/>
        <w:textAlignment w:val="auto"/>
        <w:rPr>
          <w:rFonts w:hint="eastAsia" w:ascii="宋体" w:hAnsi="宋体" w:eastAsia="宋体" w:cs="Times New Roman"/>
          <w:bCs/>
          <w:sz w:val="28"/>
          <w:szCs w:val="28"/>
        </w:rPr>
      </w:pPr>
      <w:r>
        <w:rPr>
          <w:rFonts w:hint="eastAsia" w:ascii="宋体" w:hAnsi="宋体" w:eastAsia="宋体" w:cs="Times New Roman"/>
          <w:bCs/>
          <w:sz w:val="28"/>
          <w:szCs w:val="28"/>
        </w:rPr>
        <w:t>5.1</w:t>
      </w:r>
      <w:r>
        <w:rPr>
          <w:rFonts w:hint="eastAsia" w:ascii="宋体" w:hAnsi="宋体" w:eastAsia="宋体" w:cs="宋体"/>
          <w:caps/>
          <w:sz w:val="28"/>
          <w:szCs w:val="28"/>
          <w:u w:val="none"/>
          <w:lang w:val="en-US" w:eastAsia="zh-CN"/>
        </w:rPr>
        <w:t xml:space="preserve"> </w:t>
      </w:r>
      <w:r>
        <w:rPr>
          <w:rFonts w:hint="eastAsia" w:ascii="宋体" w:hAnsi="宋体" w:cs="宋体"/>
          <w:caps/>
          <w:sz w:val="28"/>
          <w:szCs w:val="28"/>
          <w:u w:val="none"/>
          <w:lang w:val="en-US" w:eastAsia="zh-CN"/>
        </w:rPr>
        <w:t>服务期满</w:t>
      </w:r>
      <w:r>
        <w:rPr>
          <w:rFonts w:hint="eastAsia" w:ascii="宋体" w:hAnsi="宋体" w:eastAsia="宋体" w:cs="Times New Roman"/>
          <w:bCs/>
          <w:sz w:val="28"/>
          <w:szCs w:val="28"/>
        </w:rPr>
        <w:t>前，</w:t>
      </w:r>
      <w:r>
        <w:rPr>
          <w:rFonts w:hint="eastAsia" w:ascii="宋体" w:hAnsi="宋体" w:eastAsia="宋体" w:cs="宋体"/>
          <w:caps/>
          <w:sz w:val="28"/>
          <w:szCs w:val="28"/>
          <w:u w:val="single"/>
          <w:lang w:val="en-US" w:eastAsia="zh-CN"/>
        </w:rPr>
        <w:t xml:space="preserve"> 乙 </w:t>
      </w:r>
      <w:r>
        <w:rPr>
          <w:rFonts w:hint="eastAsia" w:ascii="宋体" w:hAnsi="宋体" w:eastAsia="宋体" w:cs="Times New Roman"/>
          <w:bCs/>
          <w:sz w:val="28"/>
          <w:szCs w:val="28"/>
        </w:rPr>
        <w:t>方完成</w:t>
      </w:r>
      <w:r>
        <w:rPr>
          <w:rFonts w:hint="eastAsia" w:ascii="宋体" w:hAnsi="宋体" w:eastAsia="宋体" w:cs="宋体"/>
          <w:caps/>
          <w:sz w:val="28"/>
          <w:szCs w:val="28"/>
          <w:u w:val="single"/>
          <w:lang w:val="en-US" w:eastAsia="zh-CN"/>
        </w:rPr>
        <w:t xml:space="preserve"> </w:t>
      </w:r>
      <w:r>
        <w:rPr>
          <w:rFonts w:hint="eastAsia" w:ascii="Times New Roman" w:hAnsi="Times New Roman"/>
          <w:bCs/>
          <w:caps w:val="0"/>
          <w:color w:val="000000"/>
          <w:sz w:val="28"/>
          <w:szCs w:val="28"/>
          <w:u w:val="single"/>
        </w:rPr>
        <w:t>具体</w:t>
      </w:r>
      <w:r>
        <w:rPr>
          <w:rFonts w:ascii="Times New Roman" w:hAnsi="Times New Roman"/>
          <w:bCs/>
          <w:caps w:val="0"/>
          <w:color w:val="000000"/>
          <w:sz w:val="28"/>
          <w:szCs w:val="28"/>
          <w:u w:val="single"/>
        </w:rPr>
        <w:t>见附件</w:t>
      </w:r>
      <w:r>
        <w:rPr>
          <w:rFonts w:hint="eastAsia" w:ascii="Times New Roman" w:hAnsi="Times New Roman"/>
          <w:bCs/>
          <w:caps w:val="0"/>
          <w:color w:val="000000"/>
          <w:sz w:val="28"/>
          <w:szCs w:val="28"/>
          <w:u w:val="single"/>
        </w:rPr>
        <w:t>1</w:t>
      </w:r>
      <w:r>
        <w:rPr>
          <w:rFonts w:hint="eastAsia" w:ascii="宋体" w:hAnsi="宋体" w:eastAsia="宋体" w:cs="宋体"/>
          <w:caps/>
          <w:sz w:val="28"/>
          <w:szCs w:val="28"/>
          <w:u w:val="single"/>
          <w:lang w:val="en-US" w:eastAsia="zh-CN"/>
        </w:rPr>
        <w:t xml:space="preserve"> </w:t>
      </w:r>
      <w:r>
        <w:rPr>
          <w:rFonts w:hint="eastAsia" w:ascii="宋体" w:hAnsi="宋体" w:eastAsia="宋体" w:cs="Times New Roman"/>
          <w:bCs/>
          <w:sz w:val="28"/>
          <w:szCs w:val="28"/>
        </w:rPr>
        <w:t>工作，提交</w:t>
      </w:r>
      <w:r>
        <w:rPr>
          <w:rFonts w:hint="eastAsia" w:ascii="宋体" w:hAnsi="宋体" w:eastAsia="宋体" w:cs="宋体"/>
          <w:caps/>
          <w:sz w:val="28"/>
          <w:szCs w:val="28"/>
          <w:u w:val="single"/>
          <w:lang w:val="en-US" w:eastAsia="zh-CN"/>
        </w:rPr>
        <w:t xml:space="preserve">详见附件1 </w:t>
      </w:r>
      <w:r>
        <w:rPr>
          <w:rFonts w:hint="eastAsia" w:ascii="宋体" w:hAnsi="宋体" w:eastAsia="宋体" w:cs="Times New Roman"/>
          <w:bCs/>
          <w:sz w:val="28"/>
          <w:szCs w:val="28"/>
        </w:rPr>
        <w:t>，</w:t>
      </w:r>
      <w:r>
        <w:rPr>
          <w:rFonts w:hint="eastAsia" w:ascii="宋体" w:hAnsi="宋体" w:eastAsia="宋体" w:cs="宋体"/>
          <w:caps/>
          <w:sz w:val="28"/>
          <w:szCs w:val="28"/>
          <w:u w:val="single"/>
          <w:lang w:val="en-US" w:eastAsia="zh-CN"/>
        </w:rPr>
        <w:t xml:space="preserve">  </w:t>
      </w:r>
      <w:r>
        <w:rPr>
          <w:rFonts w:hint="eastAsia" w:ascii="宋体" w:hAnsi="宋体"/>
          <w:bCs/>
          <w:color w:val="000000"/>
          <w:sz w:val="28"/>
          <w:szCs w:val="28"/>
          <w:u w:val="single"/>
          <w:lang w:val="en-US" w:eastAsia="zh-CN"/>
        </w:rPr>
        <w:t>/</w:t>
      </w:r>
      <w:r>
        <w:rPr>
          <w:rFonts w:hint="eastAsia" w:ascii="宋体" w:hAnsi="宋体"/>
          <w:bCs/>
          <w:color w:val="000000"/>
          <w:sz w:val="28"/>
          <w:szCs w:val="28"/>
          <w:u w:val="single"/>
        </w:rPr>
        <w:t xml:space="preserve"> </w:t>
      </w:r>
      <w:r>
        <w:rPr>
          <w:rFonts w:hint="eastAsia" w:ascii="宋体" w:hAnsi="宋体" w:eastAsia="宋体" w:cs="宋体"/>
          <w:caps/>
          <w:sz w:val="28"/>
          <w:szCs w:val="28"/>
          <w:u w:val="single"/>
          <w:lang w:val="en-US" w:eastAsia="zh-CN"/>
        </w:rPr>
        <w:t xml:space="preserve"> </w:t>
      </w:r>
      <w:r>
        <w:rPr>
          <w:rFonts w:hint="eastAsia" w:ascii="宋体" w:hAnsi="宋体" w:eastAsia="宋体" w:cs="Times New Roman"/>
          <w:bCs/>
          <w:sz w:val="28"/>
          <w:szCs w:val="28"/>
        </w:rPr>
        <w:t>版本</w:t>
      </w:r>
      <w:r>
        <w:rPr>
          <w:rFonts w:hint="eastAsia" w:ascii="宋体" w:hAnsi="宋体" w:eastAsia="宋体" w:cs="宋体"/>
          <w:caps/>
          <w:sz w:val="28"/>
          <w:szCs w:val="28"/>
          <w:u w:val="single"/>
          <w:lang w:val="en-US" w:eastAsia="zh-CN"/>
        </w:rPr>
        <w:t xml:space="preserve"> </w:t>
      </w:r>
      <w:r>
        <w:rPr>
          <w:rFonts w:hint="eastAsia" w:ascii="宋体" w:hAnsi="宋体"/>
          <w:bCs/>
          <w:color w:val="000000"/>
          <w:sz w:val="28"/>
          <w:szCs w:val="28"/>
          <w:u w:val="single"/>
          <w:lang w:val="en-US" w:eastAsia="zh-CN"/>
        </w:rPr>
        <w:t>/</w:t>
      </w:r>
      <w:r>
        <w:rPr>
          <w:rFonts w:hint="eastAsia" w:ascii="宋体" w:hAnsi="宋体"/>
          <w:bCs/>
          <w:color w:val="000000"/>
          <w:sz w:val="28"/>
          <w:szCs w:val="28"/>
          <w:u w:val="single"/>
        </w:rPr>
        <w:t xml:space="preserve"> </w:t>
      </w:r>
      <w:r>
        <w:rPr>
          <w:rFonts w:hint="eastAsia" w:ascii="宋体" w:hAnsi="宋体" w:eastAsia="宋体" w:cs="Times New Roman"/>
          <w:bCs/>
          <w:sz w:val="28"/>
          <w:szCs w:val="28"/>
        </w:rPr>
        <w:t>份。</w:t>
      </w:r>
    </w:p>
    <w:p w14:paraId="5CA5B020">
      <w:pPr>
        <w:pStyle w:val="17"/>
        <w:keepNext w:val="0"/>
        <w:keepLines w:val="0"/>
        <w:pageBreakBefore w:val="0"/>
        <w:kinsoku/>
        <w:wordWrap/>
        <w:overflowPunct/>
        <w:topLinePunct w:val="0"/>
        <w:bidi w:val="0"/>
        <w:adjustRightInd w:val="0"/>
        <w:spacing w:before="0" w:beforeAutospacing="0" w:after="0" w:afterAutospacing="0" w:line="560" w:lineRule="exact"/>
        <w:ind w:firstLine="562" w:firstLineChars="200"/>
        <w:textAlignment w:val="auto"/>
        <w:rPr>
          <w:rFonts w:ascii="Times New Roman" w:cs="Times New Roman"/>
          <w:bCs/>
          <w:caps/>
          <w:sz w:val="28"/>
          <w:szCs w:val="28"/>
        </w:rPr>
      </w:pPr>
      <w:r>
        <w:rPr>
          <w:rFonts w:ascii="Times New Roman" w:cs="Times New Roman"/>
          <w:bCs/>
          <w:caps/>
          <w:sz w:val="28"/>
          <w:szCs w:val="28"/>
        </w:rPr>
        <w:t>六、验收标准及方式</w:t>
      </w:r>
    </w:p>
    <w:p w14:paraId="4B620556">
      <w:pPr>
        <w:keepNext w:val="0"/>
        <w:keepLines w:val="0"/>
        <w:pageBreakBefore w:val="0"/>
        <w:kinsoku/>
        <w:wordWrap/>
        <w:overflowPunct/>
        <w:topLinePunct w:val="0"/>
        <w:autoSpaceDE w:val="0"/>
        <w:autoSpaceDN w:val="0"/>
        <w:bidi w:val="0"/>
        <w:adjustRightInd w:val="0"/>
        <w:spacing w:line="560" w:lineRule="exact"/>
        <w:ind w:firstLine="560" w:firstLineChars="200"/>
        <w:jc w:val="left"/>
        <w:textAlignment w:val="auto"/>
        <w:rPr>
          <w:rFonts w:hint="eastAsia" w:ascii="宋体" w:hAnsi="宋体" w:eastAsia="宋体" w:cs="Times New Roman"/>
          <w:bCs/>
          <w:sz w:val="28"/>
          <w:szCs w:val="28"/>
          <w:highlight w:val="none"/>
        </w:rPr>
      </w:pPr>
      <w:r>
        <w:rPr>
          <w:rFonts w:hint="eastAsia" w:ascii="宋体" w:hAnsi="宋体" w:eastAsia="宋体" w:cs="Times New Roman"/>
          <w:bCs/>
          <w:sz w:val="28"/>
          <w:szCs w:val="28"/>
          <w:highlight w:val="none"/>
        </w:rPr>
        <w:t>6.1 验收标准：服务方应当按照本合同第五条及特殊条款规定的工作安排及期限提交成果，成果应当满足甲方和本合同的要求。</w:t>
      </w:r>
    </w:p>
    <w:p w14:paraId="7A9D399B">
      <w:pPr>
        <w:keepNext w:val="0"/>
        <w:keepLines w:val="0"/>
        <w:pageBreakBefore w:val="0"/>
        <w:kinsoku/>
        <w:wordWrap/>
        <w:overflowPunct/>
        <w:topLinePunct w:val="0"/>
        <w:autoSpaceDE w:val="0"/>
        <w:autoSpaceDN w:val="0"/>
        <w:bidi w:val="0"/>
        <w:adjustRightInd w:val="0"/>
        <w:spacing w:line="560" w:lineRule="exact"/>
        <w:ind w:firstLine="560" w:firstLineChars="200"/>
        <w:jc w:val="left"/>
        <w:textAlignment w:val="auto"/>
        <w:rPr>
          <w:rFonts w:hint="eastAsia" w:ascii="宋体" w:hAnsi="宋体" w:eastAsia="宋体" w:cs="Times New Roman"/>
          <w:bCs/>
          <w:sz w:val="28"/>
          <w:szCs w:val="28"/>
          <w:highlight w:val="none"/>
        </w:rPr>
      </w:pPr>
      <w:r>
        <w:rPr>
          <w:rFonts w:hint="eastAsia" w:ascii="宋体" w:hAnsi="宋体" w:eastAsia="宋体" w:cs="Times New Roman"/>
          <w:bCs/>
          <w:sz w:val="28"/>
          <w:szCs w:val="28"/>
          <w:highlight w:val="none"/>
        </w:rPr>
        <w:t>6.2 验收方式：服务方提交的工作成果由甲方负责组织验收。验收不合格的，甲方有权要求限期整改。</w:t>
      </w:r>
    </w:p>
    <w:p w14:paraId="6762737E">
      <w:pPr>
        <w:keepNext w:val="0"/>
        <w:keepLines w:val="0"/>
        <w:pageBreakBefore w:val="0"/>
        <w:kinsoku/>
        <w:wordWrap/>
        <w:overflowPunct/>
        <w:topLinePunct w:val="0"/>
        <w:autoSpaceDE w:val="0"/>
        <w:autoSpaceDN w:val="0"/>
        <w:bidi w:val="0"/>
        <w:adjustRightInd w:val="0"/>
        <w:spacing w:line="560" w:lineRule="exact"/>
        <w:ind w:firstLine="560" w:firstLineChars="200"/>
        <w:jc w:val="left"/>
        <w:textAlignment w:val="auto"/>
        <w:rPr>
          <w:rFonts w:hint="eastAsia" w:ascii="宋体" w:hAnsi="宋体" w:eastAsia="宋体" w:cs="Times New Roman"/>
          <w:bCs/>
          <w:sz w:val="28"/>
          <w:szCs w:val="28"/>
          <w:highlight w:val="none"/>
        </w:rPr>
      </w:pPr>
      <w:r>
        <w:rPr>
          <w:rFonts w:hint="eastAsia" w:ascii="宋体" w:hAnsi="宋体" w:eastAsia="宋体" w:cs="Times New Roman"/>
          <w:bCs/>
          <w:sz w:val="28"/>
          <w:szCs w:val="28"/>
          <w:highlight w:val="none"/>
        </w:rPr>
        <w:t>6.3 验收过程中，如果甲方提出修改意见，服务方应在收到意见之日起</w:t>
      </w:r>
      <w:r>
        <w:rPr>
          <w:rFonts w:hint="eastAsia" w:ascii="宋体" w:hAnsi="宋体" w:eastAsia="宋体" w:cs="宋体"/>
          <w:caps/>
          <w:sz w:val="28"/>
          <w:szCs w:val="28"/>
          <w:u w:val="single"/>
          <w:lang w:val="en-US" w:eastAsia="zh-CN"/>
        </w:rPr>
        <w:t xml:space="preserve">  20  </w:t>
      </w:r>
      <w:r>
        <w:rPr>
          <w:rFonts w:hint="eastAsia" w:ascii="宋体" w:hAnsi="宋体" w:eastAsia="宋体" w:cs="Times New Roman"/>
          <w:bCs/>
          <w:sz w:val="28"/>
          <w:szCs w:val="28"/>
          <w:highlight w:val="none"/>
        </w:rPr>
        <w:t>个工作日内完成修改并重新提交成果。</w:t>
      </w:r>
    </w:p>
    <w:p w14:paraId="098B0BD1">
      <w:pPr>
        <w:keepNext w:val="0"/>
        <w:keepLines w:val="0"/>
        <w:pageBreakBefore w:val="0"/>
        <w:widowControl/>
        <w:kinsoku/>
        <w:wordWrap/>
        <w:overflowPunct/>
        <w:topLinePunct w:val="0"/>
        <w:bidi w:val="0"/>
        <w:adjustRightInd w:val="0"/>
        <w:spacing w:line="560" w:lineRule="exact"/>
        <w:ind w:firstLine="562" w:firstLineChars="200"/>
        <w:jc w:val="left"/>
        <w:textAlignment w:val="auto"/>
        <w:rPr>
          <w:b/>
          <w:bCs/>
          <w:caps/>
          <w:sz w:val="28"/>
          <w:szCs w:val="28"/>
        </w:rPr>
      </w:pPr>
      <w:r>
        <w:rPr>
          <w:b/>
          <w:bCs/>
          <w:caps/>
          <w:sz w:val="28"/>
          <w:szCs w:val="28"/>
        </w:rPr>
        <w:t>七、成果归属</w:t>
      </w:r>
    </w:p>
    <w:p w14:paraId="02B19A51">
      <w:pPr>
        <w:keepNext w:val="0"/>
        <w:keepLines w:val="0"/>
        <w:pageBreakBefore w:val="0"/>
        <w:kinsoku/>
        <w:wordWrap/>
        <w:overflowPunct/>
        <w:topLinePunct w:val="0"/>
        <w:autoSpaceDE w:val="0"/>
        <w:autoSpaceDN w:val="0"/>
        <w:bidi w:val="0"/>
        <w:adjustRightInd w:val="0"/>
        <w:spacing w:line="560" w:lineRule="exact"/>
        <w:ind w:firstLine="560" w:firstLineChars="200"/>
        <w:jc w:val="left"/>
        <w:textAlignment w:val="auto"/>
        <w:rPr>
          <w:rFonts w:hint="eastAsia" w:ascii="宋体" w:hAnsi="宋体" w:eastAsia="宋体" w:cs="Times New Roman"/>
          <w:bCs/>
          <w:sz w:val="28"/>
          <w:szCs w:val="28"/>
          <w:highlight w:val="none"/>
        </w:rPr>
      </w:pPr>
      <w:r>
        <w:rPr>
          <w:rFonts w:hint="eastAsia" w:ascii="宋体" w:hAnsi="宋体" w:eastAsia="宋体" w:cs="Times New Roman"/>
          <w:bCs/>
          <w:sz w:val="28"/>
          <w:szCs w:val="28"/>
          <w:highlight w:val="none"/>
        </w:rPr>
        <w:t>7.1 本合同项下的所有工作成果的知识产权归甲方所有。</w:t>
      </w:r>
    </w:p>
    <w:p w14:paraId="09BE0DE4">
      <w:pPr>
        <w:keepNext w:val="0"/>
        <w:keepLines w:val="0"/>
        <w:pageBreakBefore w:val="0"/>
        <w:kinsoku/>
        <w:wordWrap/>
        <w:overflowPunct/>
        <w:topLinePunct w:val="0"/>
        <w:autoSpaceDE w:val="0"/>
        <w:autoSpaceDN w:val="0"/>
        <w:bidi w:val="0"/>
        <w:adjustRightInd w:val="0"/>
        <w:spacing w:line="560" w:lineRule="exact"/>
        <w:ind w:firstLine="560" w:firstLineChars="200"/>
        <w:jc w:val="left"/>
        <w:textAlignment w:val="auto"/>
        <w:rPr>
          <w:rFonts w:hint="eastAsia" w:ascii="宋体" w:hAnsi="宋体" w:eastAsia="宋体" w:cs="Times New Roman"/>
          <w:bCs/>
          <w:sz w:val="28"/>
          <w:szCs w:val="28"/>
          <w:highlight w:val="none"/>
        </w:rPr>
      </w:pPr>
      <w:r>
        <w:rPr>
          <w:rFonts w:hint="eastAsia" w:ascii="宋体" w:hAnsi="宋体" w:eastAsia="宋体" w:cs="Times New Roman"/>
          <w:bCs/>
          <w:sz w:val="28"/>
          <w:szCs w:val="28"/>
          <w:highlight w:val="none"/>
        </w:rPr>
        <w:t>7.2 未经甲方书面同意，服务方不得以任何形式向任何第三方披露、使用或允许他人使用或转让本项目的工作成果。</w:t>
      </w:r>
    </w:p>
    <w:p w14:paraId="7F93A85E">
      <w:pPr>
        <w:keepNext w:val="0"/>
        <w:keepLines w:val="0"/>
        <w:pageBreakBefore w:val="0"/>
        <w:kinsoku/>
        <w:wordWrap/>
        <w:overflowPunct/>
        <w:topLinePunct w:val="0"/>
        <w:autoSpaceDE w:val="0"/>
        <w:autoSpaceDN w:val="0"/>
        <w:bidi w:val="0"/>
        <w:adjustRightInd w:val="0"/>
        <w:spacing w:line="560" w:lineRule="exact"/>
        <w:ind w:firstLine="562" w:firstLineChars="200"/>
        <w:jc w:val="left"/>
        <w:textAlignment w:val="auto"/>
        <w:rPr>
          <w:b/>
          <w:bCs/>
          <w:caps/>
          <w:sz w:val="28"/>
          <w:szCs w:val="28"/>
        </w:rPr>
      </w:pPr>
      <w:r>
        <w:rPr>
          <w:b/>
          <w:bCs/>
          <w:caps/>
          <w:sz w:val="28"/>
          <w:szCs w:val="28"/>
        </w:rPr>
        <w:t>八、违约责任</w:t>
      </w:r>
    </w:p>
    <w:p w14:paraId="5CDEABFC">
      <w:pPr>
        <w:keepNext w:val="0"/>
        <w:keepLines w:val="0"/>
        <w:pageBreakBefore w:val="0"/>
        <w:kinsoku/>
        <w:wordWrap/>
        <w:overflowPunct/>
        <w:topLinePunct w:val="0"/>
        <w:autoSpaceDE w:val="0"/>
        <w:autoSpaceDN w:val="0"/>
        <w:bidi w:val="0"/>
        <w:adjustRightInd w:val="0"/>
        <w:spacing w:line="560" w:lineRule="exact"/>
        <w:ind w:firstLine="560" w:firstLineChars="200"/>
        <w:jc w:val="left"/>
        <w:textAlignment w:val="auto"/>
        <w:rPr>
          <w:rFonts w:hint="eastAsia" w:ascii="宋体" w:hAnsi="宋体" w:eastAsia="宋体" w:cs="Times New Roman"/>
          <w:bCs/>
          <w:sz w:val="28"/>
          <w:szCs w:val="28"/>
          <w:highlight w:val="none"/>
        </w:rPr>
      </w:pPr>
      <w:r>
        <w:rPr>
          <w:rFonts w:hint="eastAsia" w:ascii="宋体" w:hAnsi="宋体" w:eastAsia="宋体" w:cs="Times New Roman"/>
          <w:bCs/>
          <w:sz w:val="28"/>
          <w:szCs w:val="28"/>
          <w:highlight w:val="none"/>
        </w:rPr>
        <w:t>8.1 任一方有下列情形之一的，另一方有权解除本合同，并有权要求对方承担违约责任：</w:t>
      </w:r>
    </w:p>
    <w:p w14:paraId="4FD88F6C">
      <w:pPr>
        <w:keepNext w:val="0"/>
        <w:keepLines w:val="0"/>
        <w:pageBreakBefore w:val="0"/>
        <w:kinsoku/>
        <w:wordWrap/>
        <w:overflowPunct/>
        <w:topLinePunct w:val="0"/>
        <w:autoSpaceDE w:val="0"/>
        <w:autoSpaceDN w:val="0"/>
        <w:bidi w:val="0"/>
        <w:adjustRightInd w:val="0"/>
        <w:spacing w:line="560" w:lineRule="exact"/>
        <w:ind w:firstLine="560" w:firstLineChars="200"/>
        <w:jc w:val="left"/>
        <w:textAlignment w:val="auto"/>
        <w:rPr>
          <w:rFonts w:hint="eastAsia" w:ascii="宋体" w:hAnsi="宋体" w:eastAsia="宋体" w:cs="Times New Roman"/>
          <w:bCs/>
          <w:sz w:val="28"/>
          <w:szCs w:val="28"/>
          <w:highlight w:val="none"/>
        </w:rPr>
      </w:pPr>
      <w:r>
        <w:rPr>
          <w:rFonts w:hint="eastAsia" w:ascii="宋体" w:hAnsi="宋体" w:eastAsia="宋体" w:cs="Times New Roman"/>
          <w:bCs/>
          <w:sz w:val="28"/>
          <w:szCs w:val="28"/>
          <w:highlight w:val="none"/>
        </w:rPr>
        <w:t>8.1.1 未经甲方书面同意，</w:t>
      </w:r>
      <w:r>
        <w:rPr>
          <w:rFonts w:hint="eastAsia" w:ascii="宋体" w:hAnsi="宋体" w:eastAsia="宋体" w:cs="宋体"/>
          <w:caps/>
          <w:sz w:val="28"/>
          <w:szCs w:val="28"/>
          <w:u w:val="single"/>
          <w:lang w:val="en-US" w:eastAsia="zh-CN"/>
        </w:rPr>
        <w:t>乙</w:t>
      </w:r>
      <w:r>
        <w:rPr>
          <w:rFonts w:hint="eastAsia" w:ascii="宋体" w:hAnsi="宋体" w:eastAsia="宋体" w:cs="Times New Roman"/>
          <w:bCs/>
          <w:sz w:val="28"/>
          <w:szCs w:val="28"/>
          <w:highlight w:val="none"/>
        </w:rPr>
        <w:t>方擅自将本合同项下的权利义务全部或部分转让或转委托给任何第三方的，构成违约，甲方有权解除本合同，要求违约方退还甲方已支付的全部服务费用，并要求违约方支付合同总额20%的违约金。</w:t>
      </w:r>
    </w:p>
    <w:p w14:paraId="2E53AE35">
      <w:pPr>
        <w:keepNext w:val="0"/>
        <w:keepLines w:val="0"/>
        <w:pageBreakBefore w:val="0"/>
        <w:kinsoku/>
        <w:wordWrap/>
        <w:overflowPunct/>
        <w:topLinePunct w:val="0"/>
        <w:autoSpaceDE w:val="0"/>
        <w:autoSpaceDN w:val="0"/>
        <w:bidi w:val="0"/>
        <w:adjustRightInd w:val="0"/>
        <w:spacing w:line="560" w:lineRule="exact"/>
        <w:ind w:firstLine="560" w:firstLineChars="200"/>
        <w:jc w:val="left"/>
        <w:textAlignment w:val="auto"/>
        <w:rPr>
          <w:rFonts w:hint="eastAsia" w:ascii="宋体" w:hAnsi="宋体" w:eastAsia="宋体" w:cs="Times New Roman"/>
          <w:bCs/>
          <w:sz w:val="28"/>
          <w:szCs w:val="28"/>
          <w:highlight w:val="none"/>
        </w:rPr>
      </w:pPr>
      <w:r>
        <w:rPr>
          <w:rFonts w:hint="eastAsia" w:ascii="宋体" w:hAnsi="宋体" w:eastAsia="宋体" w:cs="Times New Roman"/>
          <w:bCs/>
          <w:sz w:val="28"/>
          <w:szCs w:val="28"/>
          <w:highlight w:val="none"/>
        </w:rPr>
        <w:t>8.1.2 服务方因自身原因不能按本合同第五条及特殊条款的规定提交工作成果的，构成违约，每逾期一日，违约方应向甲方支付合同总额1%的违约金；逾期超过15日，甲方有权解除本合同，要求违约方退还甲方已支付的全部服务费用，并要求违约方支付合同总额20%的违约金。</w:t>
      </w:r>
    </w:p>
    <w:p w14:paraId="3D436F3A">
      <w:pPr>
        <w:keepNext w:val="0"/>
        <w:keepLines w:val="0"/>
        <w:pageBreakBefore w:val="0"/>
        <w:kinsoku/>
        <w:wordWrap/>
        <w:overflowPunct/>
        <w:topLinePunct w:val="0"/>
        <w:autoSpaceDE w:val="0"/>
        <w:autoSpaceDN w:val="0"/>
        <w:bidi w:val="0"/>
        <w:adjustRightInd w:val="0"/>
        <w:spacing w:line="560" w:lineRule="exact"/>
        <w:ind w:firstLine="560" w:firstLineChars="200"/>
        <w:jc w:val="left"/>
        <w:textAlignment w:val="auto"/>
        <w:rPr>
          <w:rFonts w:hint="eastAsia" w:ascii="宋体" w:hAnsi="宋体" w:eastAsia="宋体" w:cs="Times New Roman"/>
          <w:bCs/>
          <w:sz w:val="28"/>
          <w:szCs w:val="28"/>
          <w:highlight w:val="none"/>
        </w:rPr>
      </w:pPr>
      <w:r>
        <w:rPr>
          <w:rFonts w:hint="eastAsia" w:ascii="宋体" w:hAnsi="宋体" w:eastAsia="宋体" w:cs="Times New Roman"/>
          <w:bCs/>
          <w:sz w:val="28"/>
          <w:szCs w:val="28"/>
          <w:highlight w:val="none"/>
        </w:rPr>
        <w:t>8.1.3 服务方提交的工作成果未通过甲方组织的验收，甲方要求限期整改后仍未通过验收的，构成违约，甲方有权解除本合同，要求违约方退还甲方已支付的全部服务费用，并要求违约方支付合同总额20%的违约金。</w:t>
      </w:r>
    </w:p>
    <w:p w14:paraId="0BC7EBA1">
      <w:pPr>
        <w:keepNext w:val="0"/>
        <w:keepLines w:val="0"/>
        <w:pageBreakBefore w:val="0"/>
        <w:kinsoku/>
        <w:wordWrap/>
        <w:overflowPunct/>
        <w:topLinePunct w:val="0"/>
        <w:autoSpaceDE w:val="0"/>
        <w:autoSpaceDN w:val="0"/>
        <w:bidi w:val="0"/>
        <w:adjustRightInd w:val="0"/>
        <w:spacing w:line="560" w:lineRule="exact"/>
        <w:ind w:firstLine="560" w:firstLineChars="200"/>
        <w:jc w:val="left"/>
        <w:textAlignment w:val="auto"/>
        <w:rPr>
          <w:rFonts w:hint="eastAsia" w:ascii="宋体" w:hAnsi="宋体" w:eastAsia="宋体" w:cs="Times New Roman"/>
          <w:bCs/>
          <w:sz w:val="28"/>
          <w:szCs w:val="28"/>
          <w:highlight w:val="none"/>
        </w:rPr>
      </w:pPr>
      <w:r>
        <w:rPr>
          <w:rFonts w:hint="eastAsia" w:ascii="宋体" w:hAnsi="宋体" w:eastAsia="宋体" w:cs="Times New Roman"/>
          <w:bCs/>
          <w:sz w:val="28"/>
          <w:szCs w:val="28"/>
          <w:highlight w:val="none"/>
        </w:rPr>
        <w:t>8.2 服务方违反本合同第十条规定的保密义务，构成违约，甲方一经发现，有权要求违约方停止行为，并要求违约方支付合同总额20%的违约金，违约金不足以弥补甲方损失的，还应当就差额部分承担赔偿责任。构成犯罪的，依法追究刑事责任。</w:t>
      </w:r>
    </w:p>
    <w:p w14:paraId="6AC2F71B">
      <w:pPr>
        <w:keepNext w:val="0"/>
        <w:keepLines w:val="0"/>
        <w:pageBreakBefore w:val="0"/>
        <w:kinsoku/>
        <w:wordWrap/>
        <w:overflowPunct/>
        <w:topLinePunct w:val="0"/>
        <w:autoSpaceDE w:val="0"/>
        <w:autoSpaceDN w:val="0"/>
        <w:bidi w:val="0"/>
        <w:adjustRightInd w:val="0"/>
        <w:spacing w:line="560" w:lineRule="exact"/>
        <w:ind w:firstLine="560" w:firstLineChars="200"/>
        <w:jc w:val="left"/>
        <w:textAlignment w:val="auto"/>
        <w:rPr>
          <w:rFonts w:hint="eastAsia" w:ascii="宋体" w:hAnsi="宋体" w:eastAsia="宋体" w:cs="Times New Roman"/>
          <w:bCs/>
          <w:sz w:val="28"/>
          <w:szCs w:val="28"/>
          <w:highlight w:val="none"/>
        </w:rPr>
      </w:pPr>
      <w:r>
        <w:rPr>
          <w:rFonts w:hint="eastAsia" w:ascii="宋体" w:hAnsi="宋体" w:eastAsia="宋体" w:cs="Times New Roman"/>
          <w:bCs/>
          <w:sz w:val="28"/>
          <w:szCs w:val="28"/>
          <w:highlight w:val="none"/>
        </w:rPr>
        <w:t>8.3 各方均不得擅自变更、中止或终止本合同。如果遇到特殊情况本合同继续履行将损害国家利益和社会公共利益的，各方应当变更、中止或终止本合同。有过错的一方应当承担赔偿责任，各方都有过错的，各自承担相应的责任。</w:t>
      </w:r>
    </w:p>
    <w:p w14:paraId="26F5FC4D">
      <w:pPr>
        <w:pStyle w:val="17"/>
        <w:keepNext w:val="0"/>
        <w:keepLines w:val="0"/>
        <w:pageBreakBefore w:val="0"/>
        <w:kinsoku/>
        <w:wordWrap/>
        <w:overflowPunct/>
        <w:topLinePunct w:val="0"/>
        <w:bidi w:val="0"/>
        <w:adjustRightInd w:val="0"/>
        <w:spacing w:before="0" w:beforeAutospacing="0" w:after="0" w:afterAutospacing="0" w:line="560" w:lineRule="exact"/>
        <w:ind w:firstLine="562" w:firstLineChars="200"/>
        <w:textAlignment w:val="auto"/>
        <w:rPr>
          <w:rFonts w:ascii="Times New Roman" w:cs="Times New Roman"/>
          <w:bCs/>
          <w:caps/>
          <w:sz w:val="28"/>
          <w:szCs w:val="28"/>
        </w:rPr>
      </w:pPr>
      <w:r>
        <w:rPr>
          <w:rFonts w:ascii="Times New Roman" w:cs="Times New Roman"/>
          <w:bCs/>
          <w:caps/>
          <w:sz w:val="28"/>
          <w:szCs w:val="28"/>
        </w:rPr>
        <w:t>九、陈述与保证</w:t>
      </w:r>
    </w:p>
    <w:p w14:paraId="4512212F">
      <w:pPr>
        <w:keepNext w:val="0"/>
        <w:keepLines w:val="0"/>
        <w:pageBreakBefore w:val="0"/>
        <w:kinsoku/>
        <w:wordWrap/>
        <w:overflowPunct/>
        <w:topLinePunct w:val="0"/>
        <w:autoSpaceDE w:val="0"/>
        <w:autoSpaceDN w:val="0"/>
        <w:bidi w:val="0"/>
        <w:adjustRightInd w:val="0"/>
        <w:spacing w:line="560" w:lineRule="exact"/>
        <w:ind w:firstLine="560" w:firstLineChars="200"/>
        <w:jc w:val="left"/>
        <w:textAlignment w:val="auto"/>
        <w:rPr>
          <w:rFonts w:hint="eastAsia" w:ascii="宋体" w:hAnsi="宋体" w:eastAsia="宋体" w:cs="Times New Roman"/>
          <w:bCs/>
          <w:sz w:val="28"/>
          <w:szCs w:val="28"/>
          <w:highlight w:val="none"/>
        </w:rPr>
      </w:pPr>
      <w:r>
        <w:rPr>
          <w:rFonts w:hint="eastAsia" w:ascii="宋体" w:hAnsi="宋体" w:eastAsia="宋体" w:cs="Times New Roman"/>
          <w:bCs/>
          <w:sz w:val="28"/>
          <w:szCs w:val="28"/>
          <w:highlight w:val="none"/>
        </w:rPr>
        <w:t>9.1 服务方应当保证严格按照本合同的规定开展相关工作。</w:t>
      </w:r>
    </w:p>
    <w:p w14:paraId="7CFBCE80">
      <w:pPr>
        <w:keepNext w:val="0"/>
        <w:keepLines w:val="0"/>
        <w:pageBreakBefore w:val="0"/>
        <w:kinsoku/>
        <w:wordWrap/>
        <w:overflowPunct/>
        <w:topLinePunct w:val="0"/>
        <w:autoSpaceDE w:val="0"/>
        <w:autoSpaceDN w:val="0"/>
        <w:bidi w:val="0"/>
        <w:adjustRightInd w:val="0"/>
        <w:spacing w:line="560" w:lineRule="exact"/>
        <w:ind w:firstLine="560" w:firstLineChars="200"/>
        <w:jc w:val="left"/>
        <w:textAlignment w:val="auto"/>
        <w:rPr>
          <w:rFonts w:hint="eastAsia" w:ascii="宋体" w:hAnsi="宋体" w:eastAsia="宋体" w:cs="Times New Roman"/>
          <w:bCs/>
          <w:sz w:val="28"/>
          <w:szCs w:val="28"/>
          <w:highlight w:val="none"/>
        </w:rPr>
      </w:pPr>
      <w:r>
        <w:rPr>
          <w:rFonts w:hint="eastAsia" w:ascii="宋体" w:hAnsi="宋体" w:eastAsia="宋体" w:cs="Times New Roman"/>
          <w:bCs/>
          <w:sz w:val="28"/>
          <w:szCs w:val="28"/>
          <w:highlight w:val="none"/>
        </w:rPr>
        <w:t>9.2 服务方在合同履行过程中使用的专有技术、知识产权、实物及提交的成果不得侵犯任何第三方的合法权益，如果第三方提出异议或提起侵权索赔的，服务方应当出面并自行解决，且不得影响服务工作，给甲方造成声誉影响或经济损失的，服务方应当承担赔偿责任。</w:t>
      </w:r>
    </w:p>
    <w:p w14:paraId="1D6163F4">
      <w:pPr>
        <w:pStyle w:val="17"/>
        <w:keepNext w:val="0"/>
        <w:keepLines w:val="0"/>
        <w:pageBreakBefore w:val="0"/>
        <w:kinsoku/>
        <w:wordWrap/>
        <w:overflowPunct/>
        <w:topLinePunct w:val="0"/>
        <w:bidi w:val="0"/>
        <w:adjustRightInd w:val="0"/>
        <w:spacing w:before="0" w:beforeAutospacing="0" w:after="0" w:afterAutospacing="0" w:line="560" w:lineRule="exact"/>
        <w:ind w:firstLine="562" w:firstLineChars="200"/>
        <w:textAlignment w:val="auto"/>
        <w:rPr>
          <w:rFonts w:ascii="Times New Roman" w:cs="Times New Roman"/>
          <w:bCs/>
          <w:caps/>
          <w:sz w:val="28"/>
          <w:szCs w:val="28"/>
        </w:rPr>
      </w:pPr>
      <w:r>
        <w:rPr>
          <w:rFonts w:ascii="Times New Roman" w:cs="Times New Roman"/>
          <w:bCs/>
          <w:caps/>
          <w:sz w:val="28"/>
          <w:szCs w:val="28"/>
        </w:rPr>
        <w:t>十、保密义务</w:t>
      </w:r>
    </w:p>
    <w:p w14:paraId="47799583">
      <w:pPr>
        <w:keepNext w:val="0"/>
        <w:keepLines w:val="0"/>
        <w:pageBreakBefore w:val="0"/>
        <w:kinsoku/>
        <w:wordWrap/>
        <w:overflowPunct/>
        <w:topLinePunct w:val="0"/>
        <w:autoSpaceDE w:val="0"/>
        <w:autoSpaceDN w:val="0"/>
        <w:bidi w:val="0"/>
        <w:adjustRightInd w:val="0"/>
        <w:spacing w:line="560" w:lineRule="exact"/>
        <w:ind w:firstLine="560" w:firstLineChars="200"/>
        <w:jc w:val="left"/>
        <w:textAlignment w:val="auto"/>
        <w:rPr>
          <w:rFonts w:hint="eastAsia" w:ascii="宋体" w:hAnsi="宋体" w:eastAsia="宋体" w:cs="Times New Roman"/>
          <w:bCs/>
          <w:sz w:val="28"/>
          <w:szCs w:val="28"/>
          <w:highlight w:val="none"/>
        </w:rPr>
      </w:pPr>
      <w:r>
        <w:rPr>
          <w:rFonts w:hint="eastAsia" w:ascii="宋体" w:hAnsi="宋体" w:eastAsia="宋体" w:cs="Times New Roman"/>
          <w:bCs/>
          <w:sz w:val="28"/>
          <w:szCs w:val="28"/>
          <w:highlight w:val="none"/>
        </w:rPr>
        <w:t>10.1 服务方及其项目参加人员对本合同履行过程中所接触到的甲方提供的所有信息、资料及所涉成果等均负有保密义务。未经甲方书面同意，服务方不得将上述信息、资料及所涉成果披露给任何第三方或用于本合同以外的其他目的。</w:t>
      </w:r>
    </w:p>
    <w:p w14:paraId="24C6C906">
      <w:pPr>
        <w:keepNext w:val="0"/>
        <w:keepLines w:val="0"/>
        <w:pageBreakBefore w:val="0"/>
        <w:kinsoku/>
        <w:wordWrap/>
        <w:overflowPunct/>
        <w:topLinePunct w:val="0"/>
        <w:autoSpaceDE w:val="0"/>
        <w:autoSpaceDN w:val="0"/>
        <w:bidi w:val="0"/>
        <w:adjustRightInd w:val="0"/>
        <w:spacing w:line="560" w:lineRule="exact"/>
        <w:ind w:firstLine="560" w:firstLineChars="200"/>
        <w:jc w:val="left"/>
        <w:textAlignment w:val="auto"/>
        <w:rPr>
          <w:rFonts w:hint="eastAsia" w:ascii="宋体" w:hAnsi="宋体" w:eastAsia="宋体" w:cs="Times New Roman"/>
          <w:bCs/>
          <w:sz w:val="28"/>
          <w:szCs w:val="28"/>
          <w:highlight w:val="none"/>
        </w:rPr>
      </w:pPr>
      <w:r>
        <w:rPr>
          <w:rFonts w:hint="eastAsia" w:ascii="宋体" w:hAnsi="宋体" w:eastAsia="宋体" w:cs="Times New Roman"/>
          <w:bCs/>
          <w:sz w:val="28"/>
          <w:szCs w:val="28"/>
          <w:highlight w:val="none"/>
        </w:rPr>
        <w:t>10.2 上述保密义务自甲方将相关资料或信息以及所涉成果正式向社会公开之日或甲方书面解除服务方的保密义务之日起终止。</w:t>
      </w:r>
    </w:p>
    <w:p w14:paraId="48356213">
      <w:pPr>
        <w:keepNext w:val="0"/>
        <w:keepLines w:val="0"/>
        <w:pageBreakBefore w:val="0"/>
        <w:kinsoku/>
        <w:wordWrap/>
        <w:overflowPunct/>
        <w:topLinePunct w:val="0"/>
        <w:autoSpaceDE w:val="0"/>
        <w:autoSpaceDN w:val="0"/>
        <w:bidi w:val="0"/>
        <w:adjustRightInd w:val="0"/>
        <w:spacing w:line="560" w:lineRule="exact"/>
        <w:ind w:firstLine="560" w:firstLineChars="200"/>
        <w:jc w:val="left"/>
        <w:textAlignment w:val="auto"/>
        <w:rPr>
          <w:rFonts w:hint="eastAsia" w:ascii="宋体" w:hAnsi="宋体" w:eastAsia="宋体" w:cs="Times New Roman"/>
          <w:bCs/>
          <w:sz w:val="28"/>
          <w:szCs w:val="28"/>
          <w:highlight w:val="none"/>
        </w:rPr>
      </w:pPr>
      <w:r>
        <w:rPr>
          <w:rFonts w:hint="eastAsia" w:ascii="宋体" w:hAnsi="宋体" w:eastAsia="宋体" w:cs="Times New Roman"/>
          <w:bCs/>
          <w:sz w:val="28"/>
          <w:szCs w:val="28"/>
          <w:highlight w:val="none"/>
        </w:rPr>
        <w:t>10.3 上述保密义务的规定在本合同终止后仍然继续有效，且不受合同解除、终止或无效的影响。</w:t>
      </w:r>
    </w:p>
    <w:p w14:paraId="4D213F03">
      <w:pPr>
        <w:pStyle w:val="17"/>
        <w:keepNext w:val="0"/>
        <w:keepLines w:val="0"/>
        <w:pageBreakBefore w:val="0"/>
        <w:kinsoku/>
        <w:wordWrap/>
        <w:overflowPunct/>
        <w:topLinePunct w:val="0"/>
        <w:bidi w:val="0"/>
        <w:adjustRightInd w:val="0"/>
        <w:spacing w:before="0" w:beforeAutospacing="0" w:after="0" w:afterAutospacing="0" w:line="560" w:lineRule="exact"/>
        <w:ind w:firstLine="562" w:firstLineChars="200"/>
        <w:textAlignment w:val="auto"/>
        <w:rPr>
          <w:rFonts w:ascii="Times New Roman" w:cs="Times New Roman"/>
          <w:b w:val="0"/>
          <w:caps/>
          <w:sz w:val="28"/>
          <w:szCs w:val="28"/>
        </w:rPr>
      </w:pPr>
      <w:r>
        <w:rPr>
          <w:rFonts w:ascii="Times New Roman" w:cs="Times New Roman"/>
          <w:bCs/>
          <w:caps/>
          <w:sz w:val="28"/>
          <w:szCs w:val="28"/>
        </w:rPr>
        <w:t>十一、不可抗力</w:t>
      </w:r>
    </w:p>
    <w:p w14:paraId="736F5698">
      <w:pPr>
        <w:keepNext w:val="0"/>
        <w:keepLines w:val="0"/>
        <w:pageBreakBefore w:val="0"/>
        <w:kinsoku/>
        <w:wordWrap/>
        <w:overflowPunct/>
        <w:topLinePunct w:val="0"/>
        <w:autoSpaceDE w:val="0"/>
        <w:autoSpaceDN w:val="0"/>
        <w:bidi w:val="0"/>
        <w:adjustRightInd w:val="0"/>
        <w:spacing w:line="560" w:lineRule="exact"/>
        <w:ind w:firstLine="560" w:firstLineChars="200"/>
        <w:jc w:val="both"/>
        <w:textAlignment w:val="auto"/>
        <w:rPr>
          <w:rFonts w:hint="eastAsia" w:ascii="宋体" w:hAnsi="宋体" w:eastAsia="宋体" w:cs="Times New Roman"/>
          <w:bCs/>
          <w:sz w:val="28"/>
          <w:szCs w:val="28"/>
          <w:highlight w:val="none"/>
        </w:rPr>
      </w:pPr>
      <w:r>
        <w:rPr>
          <w:rFonts w:hint="eastAsia" w:ascii="宋体" w:hAnsi="宋体" w:eastAsia="宋体" w:cs="Times New Roman"/>
          <w:bCs/>
          <w:sz w:val="28"/>
          <w:szCs w:val="28"/>
          <w:highlight w:val="none"/>
        </w:rPr>
        <w:t>11.1 由于自然灾害以及火灾、爆炸、战争、恐怖事件、大规模流行性疫病、国家法律法规或政策变动、网络安全或任何其他类似的不可预见、不可避免并不能克服的不可抗力事件，导致本合同一方不能履行或不能完全履行义务时，受影响方应当在发生不可抗力事件</w:t>
      </w:r>
    </w:p>
    <w:p w14:paraId="01AFAEAB">
      <w:pPr>
        <w:keepNext w:val="0"/>
        <w:keepLines w:val="0"/>
        <w:pageBreakBefore w:val="0"/>
        <w:kinsoku/>
        <w:wordWrap/>
        <w:overflowPunct/>
        <w:topLinePunct w:val="0"/>
        <w:autoSpaceDE w:val="0"/>
        <w:autoSpaceDN w:val="0"/>
        <w:bidi w:val="0"/>
        <w:adjustRightInd w:val="0"/>
        <w:spacing w:line="560" w:lineRule="exact"/>
        <w:jc w:val="both"/>
        <w:textAlignment w:val="auto"/>
        <w:rPr>
          <w:rFonts w:hint="eastAsia" w:ascii="宋体" w:hAnsi="宋体" w:eastAsia="宋体" w:cs="Times New Roman"/>
          <w:bCs/>
          <w:sz w:val="28"/>
          <w:szCs w:val="28"/>
          <w:highlight w:val="none"/>
        </w:rPr>
      </w:pPr>
      <w:r>
        <w:rPr>
          <w:rFonts w:hint="eastAsia" w:ascii="宋体" w:hAnsi="宋体" w:eastAsia="宋体" w:cs="Times New Roman"/>
          <w:bCs/>
          <w:sz w:val="28"/>
          <w:szCs w:val="28"/>
          <w:highlight w:val="none"/>
        </w:rPr>
        <w:t>后</w:t>
      </w:r>
      <w:r>
        <w:rPr>
          <w:rFonts w:hint="eastAsia" w:ascii="宋体" w:hAnsi="宋体" w:eastAsia="宋体" w:cs="宋体"/>
          <w:caps/>
          <w:sz w:val="28"/>
          <w:szCs w:val="28"/>
          <w:u w:val="single"/>
          <w:lang w:val="en-US" w:eastAsia="zh-CN"/>
        </w:rPr>
        <w:t xml:space="preserve"> </w:t>
      </w:r>
      <w:r>
        <w:rPr>
          <w:rFonts w:hint="eastAsia" w:ascii="宋体" w:hAnsi="宋体" w:cs="宋体"/>
          <w:caps/>
          <w:sz w:val="28"/>
          <w:szCs w:val="28"/>
          <w:u w:val="single"/>
          <w:lang w:val="en-US" w:eastAsia="zh-CN"/>
        </w:rPr>
        <w:t>7</w:t>
      </w:r>
      <w:r>
        <w:rPr>
          <w:rFonts w:hint="eastAsia" w:ascii="宋体" w:hAnsi="宋体" w:eastAsia="宋体" w:cs="宋体"/>
          <w:caps/>
          <w:sz w:val="28"/>
          <w:szCs w:val="28"/>
          <w:u w:val="single"/>
          <w:lang w:val="en-US" w:eastAsia="zh-CN"/>
        </w:rPr>
        <w:t xml:space="preserve"> </w:t>
      </w:r>
      <w:r>
        <w:rPr>
          <w:rFonts w:hint="eastAsia" w:ascii="宋体" w:hAnsi="宋体" w:eastAsia="宋体" w:cs="Times New Roman"/>
          <w:bCs/>
          <w:sz w:val="28"/>
          <w:szCs w:val="28"/>
          <w:highlight w:val="none"/>
        </w:rPr>
        <w:t>日内通知对方，并提供有效证明文件。</w:t>
      </w:r>
    </w:p>
    <w:p w14:paraId="16F135B3">
      <w:pPr>
        <w:keepNext w:val="0"/>
        <w:keepLines w:val="0"/>
        <w:pageBreakBefore w:val="0"/>
        <w:kinsoku/>
        <w:wordWrap/>
        <w:overflowPunct/>
        <w:topLinePunct w:val="0"/>
        <w:autoSpaceDE w:val="0"/>
        <w:autoSpaceDN w:val="0"/>
        <w:bidi w:val="0"/>
        <w:adjustRightInd w:val="0"/>
        <w:spacing w:line="560" w:lineRule="exact"/>
        <w:ind w:firstLine="560" w:firstLineChars="200"/>
        <w:jc w:val="left"/>
        <w:textAlignment w:val="auto"/>
        <w:rPr>
          <w:rFonts w:hint="eastAsia" w:ascii="宋体" w:hAnsi="宋体" w:eastAsia="宋体" w:cs="Times New Roman"/>
          <w:bCs/>
          <w:sz w:val="28"/>
          <w:szCs w:val="28"/>
          <w:highlight w:val="none"/>
        </w:rPr>
      </w:pPr>
      <w:r>
        <w:rPr>
          <w:rFonts w:hint="eastAsia" w:ascii="宋体" w:hAnsi="宋体" w:eastAsia="宋体" w:cs="Times New Roman"/>
          <w:bCs/>
          <w:sz w:val="28"/>
          <w:szCs w:val="28"/>
          <w:highlight w:val="none"/>
        </w:rPr>
        <w:t>11.2 因不可抗力事件的发生导致不能履行或不能完全履行本合同的，根据所受影响，受影响方部分或全部免除责任，但法律另有规定的除外。如果影响持续超过</w:t>
      </w:r>
      <w:r>
        <w:rPr>
          <w:rFonts w:hint="eastAsia" w:ascii="宋体" w:hAnsi="宋体" w:cs="Times New Roman"/>
          <w:bCs/>
          <w:sz w:val="28"/>
          <w:szCs w:val="28"/>
          <w:highlight w:val="none"/>
          <w:u w:val="single"/>
          <w:lang w:val="en-US" w:eastAsia="zh-CN"/>
        </w:rPr>
        <w:t xml:space="preserve"> </w:t>
      </w:r>
      <w:r>
        <w:rPr>
          <w:rFonts w:hint="eastAsia" w:ascii="宋体" w:hAnsi="宋体" w:eastAsia="宋体" w:cs="宋体"/>
          <w:caps/>
          <w:sz w:val="28"/>
          <w:szCs w:val="28"/>
          <w:u w:val="single"/>
          <w:lang w:val="en-US" w:eastAsia="zh-CN"/>
        </w:rPr>
        <w:t>30</w:t>
      </w:r>
      <w:r>
        <w:rPr>
          <w:rFonts w:hint="eastAsia" w:ascii="宋体" w:hAnsi="宋体" w:cs="宋体"/>
          <w:caps/>
          <w:sz w:val="28"/>
          <w:szCs w:val="28"/>
          <w:u w:val="single"/>
          <w:lang w:val="en-US" w:eastAsia="zh-CN"/>
        </w:rPr>
        <w:t xml:space="preserve"> </w:t>
      </w:r>
      <w:r>
        <w:rPr>
          <w:rFonts w:hint="eastAsia" w:ascii="宋体" w:hAnsi="宋体" w:eastAsia="宋体" w:cs="Times New Roman"/>
          <w:bCs/>
          <w:sz w:val="28"/>
          <w:szCs w:val="28"/>
          <w:highlight w:val="none"/>
        </w:rPr>
        <w:t>日的，任何一方均可以书面方式提出终止本合同。</w:t>
      </w:r>
    </w:p>
    <w:p w14:paraId="016FB33D">
      <w:pPr>
        <w:keepNext w:val="0"/>
        <w:keepLines w:val="0"/>
        <w:pageBreakBefore w:val="0"/>
        <w:kinsoku/>
        <w:wordWrap/>
        <w:overflowPunct/>
        <w:topLinePunct w:val="0"/>
        <w:autoSpaceDE w:val="0"/>
        <w:autoSpaceDN w:val="0"/>
        <w:bidi w:val="0"/>
        <w:adjustRightInd w:val="0"/>
        <w:spacing w:line="560" w:lineRule="exact"/>
        <w:ind w:firstLine="560" w:firstLineChars="200"/>
        <w:jc w:val="left"/>
        <w:textAlignment w:val="auto"/>
        <w:rPr>
          <w:rFonts w:hint="eastAsia" w:ascii="宋体" w:hAnsi="宋体" w:eastAsia="宋体" w:cs="Times New Roman"/>
          <w:bCs/>
          <w:sz w:val="28"/>
          <w:szCs w:val="28"/>
          <w:highlight w:val="none"/>
        </w:rPr>
      </w:pPr>
      <w:r>
        <w:rPr>
          <w:rFonts w:hint="eastAsia" w:ascii="宋体" w:hAnsi="宋体" w:eastAsia="宋体" w:cs="Times New Roman"/>
          <w:bCs/>
          <w:sz w:val="28"/>
          <w:szCs w:val="28"/>
          <w:highlight w:val="none"/>
        </w:rPr>
        <w:t>11.3 在迟延履行本合同期间，由于不可抗力事件而不能履行或不能完全履行本合同的，不能被免除责任。</w:t>
      </w:r>
    </w:p>
    <w:p w14:paraId="53E3F4A5">
      <w:pPr>
        <w:keepNext w:val="0"/>
        <w:keepLines w:val="0"/>
        <w:pageBreakBefore w:val="0"/>
        <w:kinsoku/>
        <w:wordWrap/>
        <w:overflowPunct/>
        <w:topLinePunct w:val="0"/>
        <w:autoSpaceDE w:val="0"/>
        <w:autoSpaceDN w:val="0"/>
        <w:bidi w:val="0"/>
        <w:adjustRightInd w:val="0"/>
        <w:snapToGrid w:val="0"/>
        <w:spacing w:line="560" w:lineRule="exact"/>
        <w:ind w:firstLine="562" w:firstLineChars="200"/>
        <w:jc w:val="left"/>
        <w:textAlignment w:val="auto"/>
        <w:rPr>
          <w:b/>
          <w:bCs/>
          <w:caps/>
          <w:sz w:val="28"/>
          <w:szCs w:val="28"/>
        </w:rPr>
      </w:pPr>
      <w:r>
        <w:rPr>
          <w:b/>
          <w:bCs/>
          <w:caps/>
          <w:sz w:val="28"/>
          <w:szCs w:val="28"/>
        </w:rPr>
        <w:t>十二、争议的解决</w:t>
      </w:r>
    </w:p>
    <w:p w14:paraId="35479C74">
      <w:pPr>
        <w:keepNext w:val="0"/>
        <w:keepLines w:val="0"/>
        <w:pageBreakBefore w:val="0"/>
        <w:kinsoku/>
        <w:wordWrap/>
        <w:overflowPunct/>
        <w:topLinePunct w:val="0"/>
        <w:autoSpaceDE w:val="0"/>
        <w:autoSpaceDN w:val="0"/>
        <w:bidi w:val="0"/>
        <w:adjustRightInd w:val="0"/>
        <w:spacing w:line="560" w:lineRule="exact"/>
        <w:ind w:firstLine="560" w:firstLineChars="200"/>
        <w:jc w:val="left"/>
        <w:textAlignment w:val="auto"/>
        <w:rPr>
          <w:rFonts w:hint="eastAsia" w:ascii="宋体" w:hAnsi="宋体" w:eastAsia="宋体" w:cs="Times New Roman"/>
          <w:bCs/>
          <w:sz w:val="28"/>
          <w:szCs w:val="28"/>
          <w:highlight w:val="none"/>
        </w:rPr>
      </w:pPr>
      <w:r>
        <w:rPr>
          <w:rFonts w:hint="eastAsia" w:ascii="宋体" w:hAnsi="宋体" w:eastAsia="宋体" w:cs="Times New Roman"/>
          <w:bCs/>
          <w:sz w:val="28"/>
          <w:szCs w:val="28"/>
          <w:highlight w:val="none"/>
        </w:rPr>
        <w:t>12.1 在本合同履行过程中发生的争议，各方应友好协商解决。协商不成的，各方均有权向本合同签订地有管辖权的人民法院提起诉讼。</w:t>
      </w:r>
    </w:p>
    <w:p w14:paraId="72EDF67A">
      <w:pPr>
        <w:keepNext w:val="0"/>
        <w:keepLines w:val="0"/>
        <w:pageBreakBefore w:val="0"/>
        <w:kinsoku/>
        <w:wordWrap/>
        <w:overflowPunct/>
        <w:topLinePunct w:val="0"/>
        <w:autoSpaceDE w:val="0"/>
        <w:autoSpaceDN w:val="0"/>
        <w:bidi w:val="0"/>
        <w:adjustRightInd w:val="0"/>
        <w:snapToGrid w:val="0"/>
        <w:spacing w:line="560" w:lineRule="exact"/>
        <w:ind w:firstLine="562" w:firstLineChars="200"/>
        <w:jc w:val="left"/>
        <w:textAlignment w:val="auto"/>
        <w:rPr>
          <w:b/>
          <w:bCs/>
          <w:caps/>
          <w:sz w:val="28"/>
          <w:szCs w:val="28"/>
        </w:rPr>
      </w:pPr>
      <w:r>
        <w:rPr>
          <w:b/>
          <w:bCs/>
          <w:caps/>
          <w:sz w:val="28"/>
          <w:szCs w:val="28"/>
        </w:rPr>
        <w:t>十三、特殊条款</w:t>
      </w:r>
    </w:p>
    <w:p w14:paraId="7488B1E0">
      <w:pPr>
        <w:keepNext w:val="0"/>
        <w:keepLines w:val="0"/>
        <w:pageBreakBefore w:val="0"/>
        <w:kinsoku/>
        <w:wordWrap/>
        <w:overflowPunct/>
        <w:topLinePunct w:val="0"/>
        <w:autoSpaceDE w:val="0"/>
        <w:autoSpaceDN w:val="0"/>
        <w:bidi w:val="0"/>
        <w:adjustRightInd w:val="0"/>
        <w:spacing w:line="560" w:lineRule="exact"/>
        <w:ind w:firstLine="560" w:firstLineChars="200"/>
        <w:jc w:val="left"/>
        <w:textAlignment w:val="auto"/>
        <w:rPr>
          <w:rFonts w:hint="eastAsia" w:ascii="宋体" w:hAnsi="宋体" w:eastAsia="宋体" w:cs="Times New Roman"/>
          <w:bCs/>
          <w:sz w:val="28"/>
          <w:szCs w:val="28"/>
          <w:highlight w:val="none"/>
        </w:rPr>
      </w:pPr>
      <w:r>
        <w:rPr>
          <w:rFonts w:hint="eastAsia" w:ascii="宋体" w:hAnsi="宋体" w:eastAsia="宋体" w:cs="Times New Roman"/>
          <w:bCs/>
          <w:sz w:val="28"/>
          <w:szCs w:val="28"/>
          <w:highlight w:val="none"/>
        </w:rPr>
        <w:t>13.1 本合同</w:t>
      </w:r>
      <w:r>
        <w:rPr>
          <w:rFonts w:hint="eastAsia" w:ascii="宋体" w:hAnsi="宋体" w:eastAsia="宋体" w:cs="宋体"/>
          <w:caps/>
          <w:sz w:val="28"/>
          <w:szCs w:val="28"/>
          <w:u w:val="single"/>
          <w:lang w:val="en-US" w:eastAsia="zh-CN"/>
        </w:rPr>
        <w:t xml:space="preserve">  有  </w:t>
      </w:r>
      <w:r>
        <w:rPr>
          <w:rFonts w:hint="eastAsia" w:ascii="宋体" w:hAnsi="宋体" w:eastAsia="宋体" w:cs="Times New Roman"/>
          <w:bCs/>
          <w:sz w:val="28"/>
          <w:szCs w:val="28"/>
          <w:highlight w:val="none"/>
        </w:rPr>
        <w:t>特殊条款，涉及到的特殊条款请见附件。</w:t>
      </w:r>
    </w:p>
    <w:p w14:paraId="157DB134">
      <w:pPr>
        <w:keepNext w:val="0"/>
        <w:keepLines w:val="0"/>
        <w:pageBreakBefore w:val="0"/>
        <w:kinsoku/>
        <w:wordWrap/>
        <w:overflowPunct/>
        <w:topLinePunct w:val="0"/>
        <w:autoSpaceDE w:val="0"/>
        <w:autoSpaceDN w:val="0"/>
        <w:bidi w:val="0"/>
        <w:adjustRightInd w:val="0"/>
        <w:snapToGrid w:val="0"/>
        <w:spacing w:line="560" w:lineRule="exact"/>
        <w:ind w:firstLine="562" w:firstLineChars="200"/>
        <w:jc w:val="left"/>
        <w:textAlignment w:val="auto"/>
        <w:rPr>
          <w:b/>
          <w:bCs/>
          <w:caps/>
          <w:sz w:val="28"/>
          <w:szCs w:val="28"/>
        </w:rPr>
      </w:pPr>
      <w:r>
        <w:rPr>
          <w:b/>
          <w:bCs/>
          <w:caps/>
          <w:sz w:val="28"/>
          <w:szCs w:val="28"/>
        </w:rPr>
        <w:t>十四、其他</w:t>
      </w:r>
    </w:p>
    <w:p w14:paraId="0FEA6954">
      <w:pPr>
        <w:keepNext w:val="0"/>
        <w:keepLines w:val="0"/>
        <w:pageBreakBefore w:val="0"/>
        <w:kinsoku/>
        <w:wordWrap/>
        <w:overflowPunct/>
        <w:topLinePunct w:val="0"/>
        <w:autoSpaceDE w:val="0"/>
        <w:autoSpaceDN w:val="0"/>
        <w:bidi w:val="0"/>
        <w:adjustRightInd w:val="0"/>
        <w:spacing w:line="560" w:lineRule="exact"/>
        <w:ind w:firstLine="560" w:firstLineChars="200"/>
        <w:jc w:val="left"/>
        <w:textAlignment w:val="auto"/>
        <w:rPr>
          <w:rFonts w:hint="eastAsia" w:ascii="宋体" w:hAnsi="宋体" w:eastAsia="宋体" w:cs="Times New Roman"/>
          <w:bCs/>
          <w:sz w:val="28"/>
          <w:szCs w:val="28"/>
          <w:highlight w:val="none"/>
        </w:rPr>
      </w:pPr>
      <w:r>
        <w:rPr>
          <w:rFonts w:hint="eastAsia" w:ascii="宋体" w:hAnsi="宋体" w:eastAsia="宋体" w:cs="Times New Roman"/>
          <w:bCs/>
          <w:sz w:val="28"/>
          <w:szCs w:val="28"/>
          <w:highlight w:val="none"/>
        </w:rPr>
        <w:t>14.1 本合同经各方法定代表人或授权代表签字（签章）并加盖双方公章后生效。</w:t>
      </w:r>
    </w:p>
    <w:p w14:paraId="1179CC8F">
      <w:pPr>
        <w:keepNext w:val="0"/>
        <w:keepLines w:val="0"/>
        <w:pageBreakBefore w:val="0"/>
        <w:kinsoku/>
        <w:wordWrap/>
        <w:overflowPunct/>
        <w:topLinePunct w:val="0"/>
        <w:autoSpaceDE w:val="0"/>
        <w:autoSpaceDN w:val="0"/>
        <w:bidi w:val="0"/>
        <w:adjustRightInd w:val="0"/>
        <w:spacing w:line="560" w:lineRule="exact"/>
        <w:ind w:firstLine="560" w:firstLineChars="200"/>
        <w:jc w:val="left"/>
        <w:textAlignment w:val="auto"/>
        <w:rPr>
          <w:rFonts w:hint="eastAsia" w:ascii="宋体" w:hAnsi="宋体" w:eastAsia="宋体" w:cs="Times New Roman"/>
          <w:bCs/>
          <w:sz w:val="28"/>
          <w:szCs w:val="28"/>
          <w:highlight w:val="none"/>
        </w:rPr>
      </w:pPr>
      <w:r>
        <w:rPr>
          <w:rFonts w:hint="eastAsia" w:ascii="宋体" w:hAnsi="宋体" w:eastAsia="宋体" w:cs="Times New Roman"/>
          <w:bCs/>
          <w:sz w:val="28"/>
          <w:szCs w:val="28"/>
          <w:highlight w:val="none"/>
        </w:rPr>
        <w:t>14.2 本合同一式</w:t>
      </w:r>
      <w:r>
        <w:rPr>
          <w:rFonts w:hint="eastAsia" w:ascii="宋体" w:hAnsi="宋体" w:cs="宋体"/>
          <w:caps/>
          <w:sz w:val="28"/>
          <w:szCs w:val="28"/>
          <w:highlight w:val="yellow"/>
          <w:u w:val="single"/>
          <w:lang w:val="en-US" w:eastAsia="zh-CN"/>
        </w:rPr>
        <w:t xml:space="preserve">     </w:t>
      </w:r>
      <w:r>
        <w:rPr>
          <w:rFonts w:hint="eastAsia" w:ascii="宋体" w:hAnsi="宋体" w:eastAsia="宋体" w:cs="Times New Roman"/>
          <w:bCs/>
          <w:sz w:val="28"/>
          <w:szCs w:val="28"/>
          <w:highlight w:val="none"/>
        </w:rPr>
        <w:t>份，甲方执</w:t>
      </w:r>
      <w:r>
        <w:rPr>
          <w:rFonts w:hint="eastAsia" w:ascii="宋体" w:hAnsi="宋体" w:eastAsia="宋体" w:cs="宋体"/>
          <w:caps/>
          <w:sz w:val="28"/>
          <w:szCs w:val="28"/>
          <w:u w:val="single"/>
          <w:lang w:val="en-US" w:eastAsia="zh-CN"/>
        </w:rPr>
        <w:t>贰</w:t>
      </w:r>
      <w:r>
        <w:rPr>
          <w:rFonts w:hint="eastAsia" w:ascii="宋体" w:hAnsi="宋体" w:eastAsia="宋体" w:cs="Times New Roman"/>
          <w:bCs/>
          <w:sz w:val="28"/>
          <w:szCs w:val="28"/>
          <w:highlight w:val="none"/>
        </w:rPr>
        <w:t>份，乙方执</w:t>
      </w:r>
      <w:r>
        <w:rPr>
          <w:rFonts w:hint="eastAsia" w:ascii="宋体" w:hAnsi="宋体" w:cs="宋体"/>
          <w:caps/>
          <w:sz w:val="28"/>
          <w:szCs w:val="28"/>
          <w:highlight w:val="yellow"/>
          <w:u w:val="single"/>
          <w:lang w:val="en-US" w:eastAsia="zh-CN"/>
        </w:rPr>
        <w:t xml:space="preserve">     </w:t>
      </w:r>
      <w:r>
        <w:rPr>
          <w:rFonts w:hint="eastAsia" w:ascii="宋体" w:hAnsi="宋体" w:eastAsia="宋体" w:cs="Times New Roman"/>
          <w:bCs/>
          <w:sz w:val="28"/>
          <w:szCs w:val="28"/>
          <w:highlight w:val="none"/>
        </w:rPr>
        <w:t>份，具有同等法律效力。</w:t>
      </w:r>
    </w:p>
    <w:p w14:paraId="5DD868D5">
      <w:pPr>
        <w:keepNext w:val="0"/>
        <w:keepLines w:val="0"/>
        <w:pageBreakBefore w:val="0"/>
        <w:kinsoku/>
        <w:wordWrap/>
        <w:overflowPunct/>
        <w:topLinePunct w:val="0"/>
        <w:autoSpaceDE w:val="0"/>
        <w:autoSpaceDN w:val="0"/>
        <w:bidi w:val="0"/>
        <w:adjustRightInd w:val="0"/>
        <w:spacing w:line="560" w:lineRule="exact"/>
        <w:ind w:firstLine="560" w:firstLineChars="200"/>
        <w:jc w:val="left"/>
        <w:textAlignment w:val="auto"/>
        <w:rPr>
          <w:rFonts w:hint="eastAsia" w:ascii="宋体" w:hAnsi="宋体" w:eastAsia="宋体" w:cs="Times New Roman"/>
          <w:bCs/>
          <w:sz w:val="28"/>
          <w:szCs w:val="28"/>
          <w:highlight w:val="none"/>
        </w:rPr>
      </w:pPr>
      <w:r>
        <w:rPr>
          <w:rFonts w:hint="eastAsia" w:ascii="宋体" w:hAnsi="宋体" w:eastAsia="宋体" w:cs="Times New Roman"/>
          <w:bCs/>
          <w:sz w:val="28"/>
          <w:szCs w:val="28"/>
          <w:highlight w:val="none"/>
        </w:rPr>
        <w:t>14.3 本合同未尽事宜或有内容变更的，由各方协商并签订补充协议，补充协议与本合同具有同等法律效力。</w:t>
      </w:r>
    </w:p>
    <w:p w14:paraId="655C904F">
      <w:pPr>
        <w:keepNext w:val="0"/>
        <w:keepLines w:val="0"/>
        <w:pageBreakBefore w:val="0"/>
        <w:kinsoku/>
        <w:wordWrap/>
        <w:overflowPunct/>
        <w:topLinePunct w:val="0"/>
        <w:autoSpaceDE w:val="0"/>
        <w:autoSpaceDN w:val="0"/>
        <w:bidi w:val="0"/>
        <w:adjustRightInd w:val="0"/>
        <w:spacing w:line="560" w:lineRule="exact"/>
        <w:ind w:firstLine="560" w:firstLineChars="200"/>
        <w:jc w:val="left"/>
        <w:textAlignment w:val="auto"/>
        <w:sectPr>
          <w:footerReference r:id="rId6" w:type="default"/>
          <w:pgSz w:w="11906" w:h="16838"/>
          <w:pgMar w:top="1440" w:right="1800" w:bottom="1440" w:left="1800" w:header="720" w:footer="720" w:gutter="0"/>
          <w:pgNumType w:fmt="decimal" w:start="2"/>
          <w:cols w:space="720" w:num="1"/>
          <w:docGrid w:type="lines" w:linePitch="312" w:charSpace="0"/>
        </w:sectPr>
      </w:pPr>
      <w:r>
        <w:rPr>
          <w:rFonts w:hint="eastAsia" w:ascii="宋体" w:hAnsi="宋体" w:eastAsia="宋体" w:cs="Times New Roman"/>
          <w:bCs/>
          <w:sz w:val="28"/>
          <w:szCs w:val="28"/>
          <w:highlight w:val="none"/>
        </w:rPr>
        <w:t>以下无正文。</w:t>
      </w:r>
    </w:p>
    <w:tbl>
      <w:tblPr>
        <w:tblStyle w:val="13"/>
        <w:tblpPr w:leftFromText="180" w:rightFromText="180" w:vertAnchor="text" w:horzAnchor="page" w:tblpX="1795" w:tblpY="303"/>
        <w:tblOverlap w:val="never"/>
        <w:tblW w:w="8877" w:type="dxa"/>
        <w:tblInd w:w="0" w:type="dxa"/>
        <w:tblLayout w:type="fixed"/>
        <w:tblCellMar>
          <w:top w:w="0" w:type="dxa"/>
          <w:left w:w="108" w:type="dxa"/>
          <w:bottom w:w="0" w:type="dxa"/>
          <w:right w:w="108" w:type="dxa"/>
        </w:tblCellMar>
      </w:tblPr>
      <w:tblGrid>
        <w:gridCol w:w="4503"/>
        <w:gridCol w:w="4374"/>
      </w:tblGrid>
      <w:tr w14:paraId="08F7977E">
        <w:tblPrEx>
          <w:tblCellMar>
            <w:top w:w="0" w:type="dxa"/>
            <w:left w:w="108" w:type="dxa"/>
            <w:bottom w:w="0" w:type="dxa"/>
            <w:right w:w="108" w:type="dxa"/>
          </w:tblCellMar>
        </w:tblPrEx>
        <w:trPr>
          <w:trHeight w:val="4178" w:hRule="atLeast"/>
        </w:trPr>
        <w:tc>
          <w:tcPr>
            <w:tcW w:w="4503" w:type="dxa"/>
            <w:noWrap w:val="0"/>
            <w:vAlign w:val="top"/>
          </w:tcPr>
          <w:p w14:paraId="25967725">
            <w:pPr>
              <w:adjustRightInd w:val="0"/>
              <w:snapToGrid w:val="0"/>
              <w:spacing w:line="560" w:lineRule="exact"/>
              <w:outlineLvl w:val="1"/>
              <w:rPr>
                <w:caps/>
                <w:sz w:val="28"/>
                <w:szCs w:val="28"/>
                <w:u w:val="single"/>
              </w:rPr>
            </w:pPr>
            <w:r>
              <w:rPr>
                <w:caps/>
                <w:sz w:val="28"/>
                <w:szCs w:val="28"/>
              </w:rPr>
              <w:t>甲方：</w:t>
            </w:r>
            <w:r>
              <w:rPr>
                <w:caps/>
                <w:sz w:val="28"/>
                <w:szCs w:val="28"/>
                <w:u w:val="single"/>
              </w:rPr>
              <w:t>北京市生态环境监测中心</w:t>
            </w:r>
          </w:p>
          <w:p w14:paraId="13CCEE48">
            <w:pPr>
              <w:adjustRightInd w:val="0"/>
              <w:snapToGrid w:val="0"/>
              <w:spacing w:line="560" w:lineRule="exact"/>
              <w:outlineLvl w:val="1"/>
              <w:rPr>
                <w:caps/>
                <w:sz w:val="28"/>
                <w:szCs w:val="28"/>
              </w:rPr>
            </w:pPr>
            <w:r>
              <w:rPr>
                <w:caps/>
                <w:sz w:val="28"/>
                <w:szCs w:val="28"/>
              </w:rPr>
              <w:t>法定代表人或授权代表：</w:t>
            </w:r>
          </w:p>
          <w:p w14:paraId="7A24D5E2">
            <w:pPr>
              <w:adjustRightInd w:val="0"/>
              <w:spacing w:line="560" w:lineRule="exact"/>
              <w:rPr>
                <w:caps/>
                <w:sz w:val="28"/>
                <w:szCs w:val="28"/>
              </w:rPr>
            </w:pPr>
            <w:r>
              <w:rPr>
                <w:caps/>
                <w:sz w:val="28"/>
                <w:szCs w:val="28"/>
              </w:rPr>
              <w:t>（签字或签章）</w:t>
            </w:r>
          </w:p>
          <w:p w14:paraId="2DB17DD3">
            <w:pPr>
              <w:pStyle w:val="6"/>
              <w:ind w:firstLine="480"/>
              <w:rPr>
                <w:sz w:val="28"/>
                <w:szCs w:val="28"/>
              </w:rPr>
            </w:pPr>
          </w:p>
          <w:p w14:paraId="45502BD6">
            <w:pPr>
              <w:adjustRightInd w:val="0"/>
              <w:spacing w:line="560" w:lineRule="exact"/>
              <w:rPr>
                <w:caps/>
                <w:sz w:val="28"/>
                <w:szCs w:val="28"/>
              </w:rPr>
            </w:pPr>
            <w:r>
              <w:rPr>
                <w:caps/>
                <w:sz w:val="28"/>
                <w:szCs w:val="28"/>
              </w:rPr>
              <w:t>部门负责人（签字）：</w:t>
            </w:r>
          </w:p>
          <w:p w14:paraId="30823788">
            <w:pPr>
              <w:adjustRightInd w:val="0"/>
              <w:spacing w:line="560" w:lineRule="exact"/>
              <w:rPr>
                <w:caps/>
                <w:sz w:val="28"/>
                <w:szCs w:val="28"/>
              </w:rPr>
            </w:pPr>
            <w:r>
              <w:rPr>
                <w:caps/>
                <w:sz w:val="28"/>
                <w:szCs w:val="28"/>
              </w:rPr>
              <w:t>经办人（签字）：</w:t>
            </w:r>
          </w:p>
          <w:p w14:paraId="0F675E4D">
            <w:pPr>
              <w:adjustRightInd w:val="0"/>
              <w:spacing w:line="560" w:lineRule="exact"/>
              <w:rPr>
                <w:rFonts w:hint="eastAsia" w:eastAsia="宋体"/>
                <w:caps/>
                <w:sz w:val="28"/>
                <w:szCs w:val="28"/>
                <w:lang w:eastAsia="zh-CN"/>
              </w:rPr>
            </w:pPr>
            <w:r>
              <w:rPr>
                <w:caps/>
                <w:sz w:val="28"/>
                <w:szCs w:val="28"/>
              </w:rPr>
              <w:t>联系人：</w:t>
            </w:r>
            <w:r>
              <w:rPr>
                <w:rFonts w:hint="eastAsia"/>
                <w:caps/>
                <w:sz w:val="28"/>
                <w:szCs w:val="28"/>
                <w:lang w:eastAsia="zh-CN"/>
              </w:rPr>
              <w:t>常淼</w:t>
            </w:r>
          </w:p>
          <w:p w14:paraId="6B80F5C9">
            <w:pPr>
              <w:adjustRightInd w:val="0"/>
              <w:spacing w:line="560" w:lineRule="exact"/>
              <w:rPr>
                <w:rFonts w:hint="default" w:eastAsia="宋体"/>
                <w:caps/>
                <w:sz w:val="28"/>
                <w:szCs w:val="28"/>
                <w:lang w:val="en-US" w:eastAsia="zh-CN"/>
              </w:rPr>
            </w:pPr>
            <w:r>
              <w:rPr>
                <w:caps/>
                <w:sz w:val="28"/>
                <w:szCs w:val="28"/>
              </w:rPr>
              <w:t>电话：</w:t>
            </w:r>
            <w:r>
              <w:rPr>
                <w:rFonts w:hint="eastAsia" w:ascii="宋体" w:hAnsi="宋体" w:cs="宋体"/>
                <w:caps/>
                <w:sz w:val="28"/>
                <w:szCs w:val="28"/>
                <w:lang w:val="en-US" w:eastAsia="zh-CN"/>
              </w:rPr>
              <w:t>68717201</w:t>
            </w:r>
          </w:p>
          <w:p w14:paraId="1544758F">
            <w:pPr>
              <w:adjustRightInd w:val="0"/>
              <w:spacing w:line="560" w:lineRule="exact"/>
              <w:rPr>
                <w:caps/>
                <w:sz w:val="28"/>
                <w:szCs w:val="28"/>
              </w:rPr>
            </w:pPr>
            <w:r>
              <w:rPr>
                <w:caps/>
                <w:sz w:val="28"/>
                <w:szCs w:val="28"/>
              </w:rPr>
              <w:t>日期：</w:t>
            </w:r>
          </w:p>
          <w:p w14:paraId="2190F4BA">
            <w:pPr>
              <w:pStyle w:val="6"/>
              <w:ind w:firstLine="480"/>
              <w:rPr>
                <w:sz w:val="28"/>
                <w:szCs w:val="28"/>
              </w:rPr>
            </w:pPr>
          </w:p>
          <w:p w14:paraId="4A63EC63">
            <w:pPr>
              <w:adjustRightInd w:val="0"/>
              <w:snapToGrid w:val="0"/>
              <w:spacing w:line="560" w:lineRule="exact"/>
              <w:ind w:firstLine="140" w:firstLineChars="50"/>
              <w:outlineLvl w:val="1"/>
              <w:rPr>
                <w:sz w:val="28"/>
                <w:szCs w:val="28"/>
              </w:rPr>
            </w:pPr>
          </w:p>
          <w:p w14:paraId="1587700F">
            <w:pPr>
              <w:adjustRightInd w:val="0"/>
              <w:snapToGrid w:val="0"/>
              <w:spacing w:line="560" w:lineRule="exact"/>
              <w:outlineLvl w:val="1"/>
              <w:rPr>
                <w:caps/>
                <w:sz w:val="28"/>
                <w:szCs w:val="28"/>
                <w:u w:val="single"/>
              </w:rPr>
            </w:pPr>
          </w:p>
          <w:p w14:paraId="36F8C3D1">
            <w:pPr>
              <w:adjustRightInd w:val="0"/>
              <w:spacing w:line="560" w:lineRule="exact"/>
              <w:rPr>
                <w:caps/>
                <w:sz w:val="28"/>
                <w:szCs w:val="28"/>
              </w:rPr>
            </w:pPr>
          </w:p>
        </w:tc>
        <w:tc>
          <w:tcPr>
            <w:tcW w:w="4374" w:type="dxa"/>
            <w:noWrap w:val="0"/>
            <w:vAlign w:val="top"/>
          </w:tcPr>
          <w:p w14:paraId="0108EEF7">
            <w:pPr>
              <w:adjustRightInd w:val="0"/>
              <w:snapToGrid w:val="0"/>
              <w:spacing w:line="560" w:lineRule="exact"/>
              <w:outlineLvl w:val="1"/>
              <w:rPr>
                <w:rFonts w:hint="default"/>
                <w:caps/>
                <w:sz w:val="28"/>
                <w:szCs w:val="28"/>
                <w:highlight w:val="yellow"/>
                <w:u w:val="single"/>
                <w:lang w:val="en-US" w:eastAsia="zh-CN"/>
              </w:rPr>
            </w:pPr>
            <w:r>
              <w:rPr>
                <w:caps/>
                <w:sz w:val="28"/>
                <w:szCs w:val="28"/>
                <w:highlight w:val="yellow"/>
              </w:rPr>
              <w:t>乙方：</w:t>
            </w:r>
            <w:r>
              <w:rPr>
                <w:rFonts w:hint="eastAsia"/>
                <w:caps/>
                <w:sz w:val="28"/>
                <w:szCs w:val="28"/>
                <w:highlight w:val="yellow"/>
                <w:u w:val="single"/>
                <w:lang w:val="en-US" w:eastAsia="zh-CN"/>
              </w:rPr>
              <w:t xml:space="preserve">                      </w:t>
            </w:r>
          </w:p>
          <w:p w14:paraId="32C50D53">
            <w:pPr>
              <w:adjustRightInd w:val="0"/>
              <w:snapToGrid w:val="0"/>
              <w:spacing w:line="560" w:lineRule="exact"/>
              <w:outlineLvl w:val="1"/>
              <w:rPr>
                <w:caps/>
                <w:sz w:val="28"/>
                <w:szCs w:val="28"/>
                <w:highlight w:val="none"/>
              </w:rPr>
            </w:pPr>
            <w:r>
              <w:rPr>
                <w:caps/>
                <w:sz w:val="28"/>
                <w:szCs w:val="28"/>
                <w:highlight w:val="none"/>
              </w:rPr>
              <w:t>法定代表人或授权代表：</w:t>
            </w:r>
          </w:p>
          <w:p w14:paraId="03A2CDC1">
            <w:pPr>
              <w:adjustRightInd w:val="0"/>
              <w:spacing w:line="560" w:lineRule="exact"/>
              <w:rPr>
                <w:caps/>
                <w:sz w:val="28"/>
                <w:szCs w:val="28"/>
                <w:highlight w:val="none"/>
              </w:rPr>
            </w:pPr>
            <w:r>
              <w:rPr>
                <w:caps/>
                <w:sz w:val="28"/>
                <w:szCs w:val="28"/>
                <w:highlight w:val="none"/>
              </w:rPr>
              <w:t>（签字或签章）</w:t>
            </w:r>
          </w:p>
          <w:p w14:paraId="76F67280">
            <w:pPr>
              <w:pStyle w:val="6"/>
              <w:spacing w:line="560" w:lineRule="exact"/>
              <w:ind w:firstLine="480"/>
              <w:rPr>
                <w:sz w:val="28"/>
                <w:szCs w:val="28"/>
                <w:highlight w:val="yellow"/>
              </w:rPr>
            </w:pPr>
          </w:p>
          <w:p w14:paraId="68150D2B">
            <w:pPr>
              <w:adjustRightInd w:val="0"/>
              <w:spacing w:line="560" w:lineRule="exact"/>
              <w:rPr>
                <w:rFonts w:hint="eastAsia" w:ascii="宋体" w:hAnsi="宋体" w:eastAsia="宋体" w:cs="宋体"/>
                <w:caps/>
                <w:sz w:val="28"/>
                <w:szCs w:val="28"/>
                <w:highlight w:val="yellow"/>
                <w:lang w:val="en-US" w:eastAsia="zh-CN"/>
              </w:rPr>
            </w:pPr>
            <w:r>
              <w:rPr>
                <w:caps/>
                <w:sz w:val="28"/>
                <w:szCs w:val="28"/>
                <w:highlight w:val="yellow"/>
              </w:rPr>
              <w:t>联系人</w:t>
            </w:r>
            <w:r>
              <w:rPr>
                <w:rFonts w:hint="eastAsia" w:ascii="宋体" w:hAnsi="宋体" w:eastAsia="宋体" w:cs="宋体"/>
                <w:caps/>
                <w:sz w:val="28"/>
                <w:szCs w:val="28"/>
                <w:highlight w:val="yellow"/>
              </w:rPr>
              <w:t>：</w:t>
            </w:r>
          </w:p>
          <w:p w14:paraId="5C798312">
            <w:pPr>
              <w:adjustRightInd w:val="0"/>
              <w:spacing w:line="560" w:lineRule="exact"/>
              <w:rPr>
                <w:rFonts w:hint="default" w:ascii="宋体" w:hAnsi="宋体" w:eastAsia="宋体" w:cs="宋体"/>
                <w:caps/>
                <w:sz w:val="28"/>
                <w:szCs w:val="28"/>
                <w:lang w:val="en-US" w:eastAsia="zh-CN"/>
              </w:rPr>
            </w:pPr>
            <w:r>
              <w:rPr>
                <w:rFonts w:hint="eastAsia" w:ascii="宋体" w:hAnsi="宋体" w:eastAsia="宋体" w:cs="宋体"/>
                <w:caps/>
                <w:sz w:val="28"/>
                <w:szCs w:val="28"/>
                <w:highlight w:val="yellow"/>
              </w:rPr>
              <w:t>电话：</w:t>
            </w:r>
          </w:p>
          <w:p w14:paraId="5BF61CF8">
            <w:pPr>
              <w:adjustRightInd w:val="0"/>
              <w:spacing w:line="560" w:lineRule="exact"/>
              <w:rPr>
                <w:caps/>
                <w:sz w:val="28"/>
                <w:szCs w:val="28"/>
              </w:rPr>
            </w:pPr>
            <w:r>
              <w:rPr>
                <w:caps/>
                <w:sz w:val="28"/>
                <w:szCs w:val="28"/>
              </w:rPr>
              <w:t>日期：</w:t>
            </w:r>
          </w:p>
          <w:p w14:paraId="0DCA8799">
            <w:pPr>
              <w:adjustRightInd w:val="0"/>
              <w:spacing w:line="560" w:lineRule="exact"/>
              <w:rPr>
                <w:caps/>
                <w:sz w:val="28"/>
                <w:szCs w:val="28"/>
              </w:rPr>
            </w:pPr>
          </w:p>
        </w:tc>
      </w:tr>
    </w:tbl>
    <w:p w14:paraId="794974FC">
      <w:pPr>
        <w:pStyle w:val="6"/>
      </w:pPr>
    </w:p>
    <w:p w14:paraId="1F22BE24">
      <w:pPr>
        <w:rPr>
          <w:sz w:val="28"/>
          <w:szCs w:val="28"/>
        </w:rPr>
      </w:pPr>
    </w:p>
    <w:p w14:paraId="3829948E">
      <w:pPr>
        <w:pStyle w:val="6"/>
        <w:rPr>
          <w:sz w:val="28"/>
          <w:szCs w:val="28"/>
        </w:rPr>
      </w:pPr>
    </w:p>
    <w:p w14:paraId="63BF6765">
      <w:pPr>
        <w:rPr>
          <w:sz w:val="28"/>
          <w:szCs w:val="28"/>
        </w:rPr>
      </w:pPr>
    </w:p>
    <w:p w14:paraId="280D15DF">
      <w:pPr>
        <w:pStyle w:val="6"/>
      </w:pPr>
    </w:p>
    <w:p w14:paraId="57B90447"/>
    <w:p w14:paraId="53749560">
      <w:pPr>
        <w:autoSpaceDE w:val="0"/>
        <w:autoSpaceDN w:val="0"/>
        <w:adjustRightInd w:val="0"/>
        <w:snapToGrid w:val="0"/>
        <w:spacing w:line="560" w:lineRule="exact"/>
        <w:jc w:val="left"/>
        <w:rPr>
          <w:rFonts w:ascii="宋体" w:hAnsi="宋体" w:cs="宋体"/>
          <w:caps/>
          <w:sz w:val="28"/>
          <w:szCs w:val="28"/>
        </w:rPr>
      </w:pPr>
      <w:r>
        <w:rPr>
          <w:rFonts w:hint="eastAsia" w:ascii="宋体" w:hAnsi="宋体" w:cs="宋体"/>
          <w:caps/>
          <w:sz w:val="28"/>
          <w:szCs w:val="28"/>
        </w:rPr>
        <w:t>附件1：</w:t>
      </w:r>
    </w:p>
    <w:p w14:paraId="4B0270B9">
      <w:pPr>
        <w:autoSpaceDE w:val="0"/>
        <w:autoSpaceDN w:val="0"/>
        <w:adjustRightInd w:val="0"/>
        <w:snapToGrid w:val="0"/>
        <w:spacing w:line="560" w:lineRule="exact"/>
        <w:jc w:val="center"/>
        <w:rPr>
          <w:rFonts w:ascii="宋体" w:hAnsi="宋体" w:cs="宋体"/>
          <w:b/>
          <w:bCs/>
          <w:caps/>
          <w:sz w:val="28"/>
          <w:szCs w:val="28"/>
        </w:rPr>
      </w:pPr>
      <w:r>
        <w:rPr>
          <w:rFonts w:hint="eastAsia" w:ascii="宋体" w:hAnsi="宋体" w:cs="宋体"/>
          <w:b/>
          <w:bCs/>
          <w:caps/>
          <w:sz w:val="28"/>
          <w:szCs w:val="28"/>
        </w:rPr>
        <w:t>服务内容明细及对应价款</w:t>
      </w:r>
    </w:p>
    <w:p w14:paraId="37D739C2">
      <w:pPr>
        <w:pageBreakBefore w:val="0"/>
        <w:tabs>
          <w:tab w:val="left" w:pos="360"/>
          <w:tab w:val="left" w:pos="900"/>
        </w:tabs>
        <w:kinsoku/>
        <w:wordWrap/>
        <w:overflowPunct/>
        <w:topLinePunct w:val="0"/>
        <w:autoSpaceDE/>
        <w:autoSpaceDN/>
        <w:bidi w:val="0"/>
        <w:snapToGrid w:val="0"/>
        <w:spacing w:after="0" w:line="360" w:lineRule="auto"/>
        <w:jc w:val="left"/>
        <w:outlineLvl w:val="1"/>
        <w:rPr>
          <w:rFonts w:hint="eastAsia" w:eastAsia="宋体"/>
          <w:b/>
          <w:sz w:val="24"/>
          <w:lang w:eastAsia="zh-CN"/>
        </w:rPr>
      </w:pPr>
      <w:r>
        <w:rPr>
          <w:rFonts w:hint="eastAsia"/>
          <w:b/>
          <w:sz w:val="24"/>
        </w:rPr>
        <w:t>一、</w:t>
      </w:r>
      <w:r>
        <w:rPr>
          <w:b/>
          <w:sz w:val="24"/>
        </w:rPr>
        <w:t>采购</w:t>
      </w:r>
      <w:r>
        <w:rPr>
          <w:rFonts w:hint="eastAsia"/>
          <w:b/>
          <w:sz w:val="24"/>
          <w:lang w:eastAsia="zh-CN"/>
        </w:rPr>
        <w:t>内容</w:t>
      </w:r>
    </w:p>
    <w:p w14:paraId="2B675E86">
      <w:pPr>
        <w:pageBreakBefore w:val="0"/>
        <w:kinsoku/>
        <w:wordWrap/>
        <w:overflowPunct/>
        <w:topLinePunct w:val="0"/>
        <w:autoSpaceDE/>
        <w:autoSpaceDN/>
        <w:bidi w:val="0"/>
        <w:spacing w:after="0" w:line="360" w:lineRule="auto"/>
        <w:outlineLvl w:val="2"/>
        <w:rPr>
          <w:rFonts w:hint="eastAsia" w:eastAsia="宋体"/>
          <w:b/>
          <w:bCs/>
          <w:color w:val="000000"/>
          <w:sz w:val="24"/>
          <w:szCs w:val="20"/>
          <w:lang w:eastAsia="zh-CN"/>
        </w:rPr>
      </w:pPr>
      <w:r>
        <w:rPr>
          <w:b/>
          <w:bCs/>
          <w:color w:val="000000"/>
          <w:sz w:val="24"/>
          <w:szCs w:val="20"/>
        </w:rPr>
        <w:t>1. 采购</w:t>
      </w:r>
      <w:r>
        <w:rPr>
          <w:rFonts w:hint="eastAsia"/>
          <w:b/>
          <w:bCs/>
          <w:color w:val="000000"/>
          <w:sz w:val="24"/>
          <w:szCs w:val="20"/>
          <w:lang w:eastAsia="zh-CN"/>
        </w:rPr>
        <w:t>内容</w:t>
      </w:r>
    </w:p>
    <w:p w14:paraId="09D49317">
      <w:pPr>
        <w:pageBreakBefore w:val="0"/>
        <w:tabs>
          <w:tab w:val="left" w:pos="900"/>
          <w:tab w:val="left" w:pos="1980"/>
        </w:tabs>
        <w:kinsoku/>
        <w:wordWrap/>
        <w:overflowPunct/>
        <w:topLinePunct w:val="0"/>
        <w:autoSpaceDE/>
        <w:autoSpaceDN/>
        <w:bidi w:val="0"/>
        <w:snapToGrid w:val="0"/>
        <w:spacing w:after="0" w:line="360" w:lineRule="auto"/>
        <w:ind w:firstLine="480" w:firstLineChars="200"/>
        <w:rPr>
          <w:color w:val="000000"/>
          <w:sz w:val="24"/>
        </w:rPr>
      </w:pPr>
      <w:r>
        <w:rPr>
          <w:rFonts w:hint="eastAsia"/>
          <w:color w:val="000000"/>
          <w:sz w:val="24"/>
        </w:rPr>
        <w:t>根据</w:t>
      </w:r>
      <w:r>
        <w:rPr>
          <w:rFonts w:hint="eastAsia"/>
          <w:color w:val="000000"/>
          <w:sz w:val="24"/>
          <w:lang w:eastAsia="zh-CN"/>
        </w:rPr>
        <w:t>甲方</w:t>
      </w:r>
      <w:r>
        <w:rPr>
          <w:rFonts w:hint="eastAsia"/>
          <w:color w:val="000000"/>
          <w:sz w:val="24"/>
        </w:rPr>
        <w:t>要求开展不少于</w:t>
      </w:r>
      <w:r>
        <w:rPr>
          <w:rFonts w:hint="eastAsia"/>
          <w:color w:val="000000"/>
          <w:sz w:val="24"/>
          <w:lang w:val="en-US" w:eastAsia="zh-CN"/>
        </w:rPr>
        <w:t>129</w:t>
      </w:r>
      <w:r>
        <w:rPr>
          <w:rFonts w:hint="eastAsia"/>
          <w:color w:val="000000"/>
          <w:sz w:val="24"/>
        </w:rPr>
        <w:t>个地表水断面的水质监测采样工作。项目实施过程中可能根据实际工作情况调整点位位置和数量。</w:t>
      </w:r>
    </w:p>
    <w:p w14:paraId="4B3E5DBD">
      <w:pPr>
        <w:pageBreakBefore w:val="0"/>
        <w:tabs>
          <w:tab w:val="left" w:pos="900"/>
          <w:tab w:val="left" w:pos="1980"/>
        </w:tabs>
        <w:kinsoku/>
        <w:wordWrap/>
        <w:overflowPunct/>
        <w:topLinePunct w:val="0"/>
        <w:autoSpaceDE/>
        <w:autoSpaceDN/>
        <w:bidi w:val="0"/>
        <w:snapToGrid w:val="0"/>
        <w:spacing w:after="0" w:line="360" w:lineRule="auto"/>
        <w:ind w:firstLine="480" w:firstLineChars="200"/>
        <w:rPr>
          <w:color w:val="000000"/>
          <w:sz w:val="24"/>
        </w:rPr>
      </w:pPr>
    </w:p>
    <w:p w14:paraId="03079A43">
      <w:pPr>
        <w:pageBreakBefore w:val="0"/>
        <w:tabs>
          <w:tab w:val="left" w:pos="360"/>
          <w:tab w:val="left" w:pos="900"/>
        </w:tabs>
        <w:kinsoku/>
        <w:wordWrap/>
        <w:overflowPunct/>
        <w:topLinePunct w:val="0"/>
        <w:autoSpaceDE/>
        <w:autoSpaceDN/>
        <w:bidi w:val="0"/>
        <w:snapToGrid w:val="0"/>
        <w:spacing w:after="0" w:line="360" w:lineRule="auto"/>
        <w:jc w:val="left"/>
        <w:outlineLvl w:val="1"/>
        <w:rPr>
          <w:b/>
          <w:sz w:val="24"/>
        </w:rPr>
      </w:pPr>
      <w:r>
        <w:rPr>
          <w:rFonts w:hint="eastAsia"/>
          <w:b/>
          <w:sz w:val="24"/>
        </w:rPr>
        <w:t>二、</w:t>
      </w:r>
      <w:r>
        <w:rPr>
          <w:b/>
          <w:sz w:val="24"/>
        </w:rPr>
        <w:t>技术要求</w:t>
      </w:r>
    </w:p>
    <w:p w14:paraId="7E8B238D">
      <w:pPr>
        <w:pageBreakBefore w:val="0"/>
        <w:kinsoku/>
        <w:wordWrap/>
        <w:overflowPunct/>
        <w:topLinePunct w:val="0"/>
        <w:autoSpaceDE/>
        <w:autoSpaceDN/>
        <w:bidi w:val="0"/>
        <w:spacing w:after="0" w:line="360" w:lineRule="auto"/>
        <w:outlineLvl w:val="2"/>
        <w:rPr>
          <w:b/>
          <w:bCs/>
          <w:color w:val="000000"/>
          <w:sz w:val="24"/>
          <w:szCs w:val="20"/>
        </w:rPr>
      </w:pPr>
      <w:r>
        <w:rPr>
          <w:b/>
          <w:bCs/>
          <w:color w:val="000000"/>
          <w:sz w:val="24"/>
          <w:szCs w:val="20"/>
        </w:rPr>
        <w:t>1. 基本要求</w:t>
      </w:r>
    </w:p>
    <w:p w14:paraId="23CE157E">
      <w:pPr>
        <w:pStyle w:val="2"/>
        <w:pageBreakBefore w:val="0"/>
        <w:kinsoku/>
        <w:wordWrap/>
        <w:overflowPunct/>
        <w:topLinePunct w:val="0"/>
        <w:autoSpaceDE/>
        <w:autoSpaceDN/>
        <w:bidi w:val="0"/>
        <w:spacing w:before="0" w:after="0" w:line="360" w:lineRule="auto"/>
        <w:rPr>
          <w:rFonts w:ascii="Times New Roman" w:hAnsi="Times New Roman" w:eastAsiaTheme="majorEastAsia"/>
          <w:sz w:val="24"/>
          <w:szCs w:val="18"/>
        </w:rPr>
      </w:pPr>
      <w:r>
        <w:rPr>
          <w:rFonts w:ascii="Times New Roman" w:hAnsi="Times New Roman" w:eastAsiaTheme="majorEastAsia"/>
          <w:sz w:val="24"/>
          <w:szCs w:val="18"/>
        </w:rPr>
        <w:t>1.1 采购</w:t>
      </w:r>
      <w:r>
        <w:rPr>
          <w:rFonts w:hint="eastAsia" w:ascii="Times New Roman" w:hAnsi="Times New Roman" w:eastAsiaTheme="majorEastAsia"/>
          <w:sz w:val="24"/>
          <w:szCs w:val="18"/>
          <w:lang w:eastAsia="zh-CN"/>
        </w:rPr>
        <w:t>内容</w:t>
      </w:r>
      <w:r>
        <w:rPr>
          <w:rFonts w:ascii="Times New Roman" w:hAnsi="Times New Roman" w:eastAsiaTheme="majorEastAsia"/>
          <w:sz w:val="24"/>
          <w:szCs w:val="18"/>
        </w:rPr>
        <w:t>需实现的功能或者目标</w:t>
      </w:r>
    </w:p>
    <w:p w14:paraId="765AB066">
      <w:pPr>
        <w:pageBreakBefore w:val="0"/>
        <w:kinsoku/>
        <w:wordWrap/>
        <w:overflowPunct/>
        <w:topLinePunct w:val="0"/>
        <w:autoSpaceDE/>
        <w:autoSpaceDN/>
        <w:bidi w:val="0"/>
        <w:spacing w:after="0" w:line="360" w:lineRule="auto"/>
        <w:ind w:firstLine="480" w:firstLineChars="200"/>
        <w:rPr>
          <w:sz w:val="24"/>
        </w:rPr>
      </w:pPr>
      <w:r>
        <w:rPr>
          <w:rFonts w:hint="eastAsia"/>
          <w:color w:val="000000"/>
          <w:sz w:val="24"/>
        </w:rPr>
        <w:t>按照技术指标要求对样品进行采样及监测，以完成“河长制”河道水质综合监测工作。</w:t>
      </w:r>
    </w:p>
    <w:p w14:paraId="20205DE8">
      <w:pPr>
        <w:pStyle w:val="2"/>
        <w:pageBreakBefore w:val="0"/>
        <w:kinsoku/>
        <w:wordWrap/>
        <w:overflowPunct/>
        <w:topLinePunct w:val="0"/>
        <w:autoSpaceDE/>
        <w:autoSpaceDN/>
        <w:bidi w:val="0"/>
        <w:spacing w:before="0" w:after="0" w:line="360" w:lineRule="auto"/>
        <w:rPr>
          <w:rFonts w:ascii="Times New Roman" w:hAnsi="Times New Roman" w:eastAsiaTheme="majorEastAsia"/>
          <w:sz w:val="24"/>
          <w:szCs w:val="18"/>
        </w:rPr>
      </w:pPr>
      <w:r>
        <w:rPr>
          <w:rFonts w:ascii="Times New Roman" w:hAnsi="Times New Roman" w:eastAsiaTheme="majorEastAsia"/>
          <w:sz w:val="24"/>
          <w:szCs w:val="18"/>
        </w:rPr>
        <w:t>1.2 需执行的国家相关标准、行业标准、地方标准或者其他标准、规范</w:t>
      </w:r>
    </w:p>
    <w:p w14:paraId="1CA8D2C1">
      <w:pPr>
        <w:pageBreakBefore w:val="0"/>
        <w:kinsoku/>
        <w:wordWrap/>
        <w:overflowPunct/>
        <w:topLinePunct w:val="0"/>
        <w:autoSpaceDE/>
        <w:autoSpaceDN/>
        <w:bidi w:val="0"/>
        <w:spacing w:after="0" w:line="360" w:lineRule="auto"/>
        <w:ind w:firstLine="480" w:firstLineChars="200"/>
        <w:rPr>
          <w:rFonts w:hint="eastAsia"/>
          <w:bCs w:val="0"/>
          <w:color w:val="000000"/>
          <w:sz w:val="24"/>
        </w:rPr>
      </w:pPr>
      <w:r>
        <w:rPr>
          <w:rFonts w:hint="eastAsia"/>
          <w:bCs w:val="0"/>
          <w:color w:val="000000"/>
          <w:sz w:val="24"/>
        </w:rPr>
        <w:t>《地表水环境质量监测技术规范》（HJ91.2-2022）；</w:t>
      </w:r>
    </w:p>
    <w:p w14:paraId="10C7F80A">
      <w:pPr>
        <w:pageBreakBefore w:val="0"/>
        <w:kinsoku/>
        <w:wordWrap/>
        <w:overflowPunct/>
        <w:topLinePunct w:val="0"/>
        <w:autoSpaceDE/>
        <w:autoSpaceDN/>
        <w:bidi w:val="0"/>
        <w:spacing w:after="0" w:line="360" w:lineRule="auto"/>
        <w:ind w:firstLine="480" w:firstLineChars="200"/>
        <w:rPr>
          <w:rFonts w:hint="eastAsia"/>
          <w:color w:val="000000"/>
          <w:sz w:val="24"/>
          <w:lang w:eastAsia="zh-CN"/>
        </w:rPr>
      </w:pPr>
      <w:r>
        <w:rPr>
          <w:rFonts w:hint="eastAsia"/>
          <w:color w:val="000000"/>
          <w:sz w:val="24"/>
        </w:rPr>
        <w:t>《</w:t>
      </w:r>
      <w:r>
        <w:rPr>
          <w:rFonts w:hint="eastAsia" w:ascii="Times New Roman" w:hAnsi="Times New Roman" w:cs="Times New Roman"/>
          <w:i w:val="0"/>
          <w:caps w:val="0"/>
          <w:color w:val="551A8B"/>
          <w:spacing w:val="0"/>
          <w:sz w:val="24"/>
          <w:szCs w:val="24"/>
          <w:u w:val="none"/>
          <w:shd w:val="clear" w:fill="auto"/>
        </w:rPr>
        <w:fldChar w:fldCharType="begin"/>
      </w:r>
      <w:r>
        <w:rPr>
          <w:rFonts w:hint="eastAsia" w:ascii="Times New Roman" w:hAnsi="Times New Roman" w:cs="Times New Roman"/>
          <w:i w:val="0"/>
          <w:caps w:val="0"/>
          <w:color w:val="551A8B"/>
          <w:spacing w:val="0"/>
          <w:sz w:val="24"/>
          <w:szCs w:val="24"/>
          <w:u w:val="none"/>
          <w:shd w:val="clear" w:fill="auto"/>
        </w:rPr>
        <w:instrText xml:space="preserve"> HYPERLINK "https://www.so.com/link?m=uyj342pshY0z7TwGrKixnD8QoU1n3pTcSeae3N8UGjL4Or4HRj1239QvarXDexffXFAF0+bQLuP93jghXeKcIll+WK6s4r1fBhtDOFBuoevsTkQjLuEioGSHublUG6nGrVA7Ay5ses0zgnC3KEvjdkfAeD6BNEHJZDNXcM1PHaFyWg5lMETlJQW02DfUQ7zFD" \t "/home/user/Documents\\x/_blank" </w:instrText>
      </w:r>
      <w:r>
        <w:rPr>
          <w:rFonts w:hint="eastAsia" w:ascii="Times New Roman" w:hAnsi="Times New Roman" w:cs="Times New Roman"/>
          <w:i w:val="0"/>
          <w:caps w:val="0"/>
          <w:color w:val="551A8B"/>
          <w:spacing w:val="0"/>
          <w:sz w:val="24"/>
          <w:szCs w:val="24"/>
          <w:u w:val="none"/>
          <w:shd w:val="clear" w:fill="auto"/>
        </w:rPr>
        <w:fldChar w:fldCharType="separate"/>
      </w:r>
      <w:r>
        <w:rPr>
          <w:rStyle w:val="15"/>
          <w:rFonts w:hint="eastAsia" w:ascii="Times New Roman" w:hAnsi="Times New Roman" w:eastAsia="宋体" w:cs="Times New Roman"/>
          <w:i w:val="0"/>
          <w:caps w:val="0"/>
          <w:color w:val="000000"/>
          <w:spacing w:val="0"/>
          <w:sz w:val="24"/>
          <w:szCs w:val="24"/>
          <w:u w:val="none"/>
          <w:shd w:val="clear" w:fill="FFFFFF"/>
          <w:lang w:bidi="ar-SA"/>
        </w:rPr>
        <w:t>水质 样品的保存和管理技术规定</w:t>
      </w:r>
      <w:r>
        <w:rPr>
          <w:rFonts w:hint="eastAsia" w:ascii="Times New Roman" w:hAnsi="Times New Roman" w:cs="Times New Roman"/>
          <w:i w:val="0"/>
          <w:caps w:val="0"/>
          <w:color w:val="551A8B"/>
          <w:spacing w:val="0"/>
          <w:sz w:val="24"/>
          <w:szCs w:val="24"/>
          <w:u w:val="none"/>
          <w:shd w:val="clear" w:fill="auto"/>
        </w:rPr>
        <w:fldChar w:fldCharType="end"/>
      </w:r>
      <w:r>
        <w:rPr>
          <w:rFonts w:hint="eastAsia"/>
          <w:color w:val="000000"/>
          <w:sz w:val="24"/>
        </w:rPr>
        <w:t>》（HJ493</w:t>
      </w:r>
      <w:r>
        <w:rPr>
          <w:rFonts w:hint="default"/>
          <w:color w:val="000000"/>
          <w:sz w:val="24"/>
          <w:lang w:val="en"/>
        </w:rPr>
        <w:t>-2009</w:t>
      </w:r>
      <w:r>
        <w:rPr>
          <w:rFonts w:hint="eastAsia"/>
          <w:color w:val="000000"/>
          <w:sz w:val="24"/>
          <w:lang w:eastAsia="zh-CN"/>
        </w:rPr>
        <w:t>）</w:t>
      </w:r>
      <w:r>
        <w:rPr>
          <w:rFonts w:hint="eastAsia" w:eastAsia="宋体"/>
          <w:color w:val="000000"/>
          <w:sz w:val="24"/>
          <w:lang w:eastAsia="zh-CN" w:bidi="ar-SA"/>
        </w:rPr>
        <w:t>；</w:t>
      </w:r>
    </w:p>
    <w:p w14:paraId="7B559C77">
      <w:pPr>
        <w:pageBreakBefore w:val="0"/>
        <w:kinsoku/>
        <w:wordWrap/>
        <w:overflowPunct/>
        <w:topLinePunct w:val="0"/>
        <w:autoSpaceDE/>
        <w:autoSpaceDN/>
        <w:bidi w:val="0"/>
        <w:spacing w:after="0" w:line="360" w:lineRule="auto"/>
        <w:ind w:firstLine="480" w:firstLineChars="200"/>
        <w:rPr>
          <w:rFonts w:hint="default"/>
          <w:color w:val="auto"/>
          <w:sz w:val="24"/>
          <w:lang w:eastAsia="zh-CN"/>
        </w:rPr>
      </w:pPr>
      <w:r>
        <w:rPr>
          <w:rFonts w:hint="default"/>
          <w:color w:val="auto"/>
          <w:sz w:val="24"/>
          <w:lang w:eastAsia="zh-CN"/>
        </w:rPr>
        <w:t>《水质</w:t>
      </w:r>
      <w:r>
        <w:rPr>
          <w:rFonts w:hint="default"/>
          <w:color w:val="auto"/>
          <w:sz w:val="24"/>
          <w:lang w:val="en-US" w:eastAsia="zh-CN"/>
        </w:rPr>
        <w:t xml:space="preserve"> 采样技术指导</w:t>
      </w:r>
      <w:r>
        <w:rPr>
          <w:rFonts w:hint="default"/>
          <w:color w:val="auto"/>
          <w:sz w:val="24"/>
          <w:lang w:eastAsia="zh-CN"/>
        </w:rPr>
        <w:t>》（</w:t>
      </w:r>
      <w:r>
        <w:rPr>
          <w:rFonts w:hint="default"/>
          <w:color w:val="auto"/>
          <w:sz w:val="24"/>
        </w:rPr>
        <w:t>H</w:t>
      </w:r>
      <w:r>
        <w:rPr>
          <w:color w:val="auto"/>
          <w:sz w:val="24"/>
        </w:rPr>
        <w:t>J494</w:t>
      </w:r>
      <w:r>
        <w:rPr>
          <w:rFonts w:hint="default"/>
          <w:color w:val="auto"/>
          <w:sz w:val="24"/>
          <w:lang w:val="en"/>
        </w:rPr>
        <w:t>-2009</w:t>
      </w:r>
      <w:r>
        <w:rPr>
          <w:rFonts w:hint="default"/>
          <w:color w:val="auto"/>
          <w:sz w:val="24"/>
          <w:lang w:eastAsia="zh-CN"/>
        </w:rPr>
        <w:t>）</w:t>
      </w:r>
      <w:r>
        <w:rPr>
          <w:rFonts w:hint="eastAsia" w:eastAsia="宋体"/>
          <w:sz w:val="24"/>
          <w:lang w:eastAsia="zh-CN"/>
        </w:rPr>
        <w:t>；</w:t>
      </w:r>
    </w:p>
    <w:p w14:paraId="5E908544">
      <w:pPr>
        <w:pageBreakBefore w:val="0"/>
        <w:kinsoku/>
        <w:wordWrap/>
        <w:overflowPunct/>
        <w:topLinePunct w:val="0"/>
        <w:autoSpaceDE/>
        <w:autoSpaceDN/>
        <w:bidi w:val="0"/>
        <w:spacing w:after="0" w:line="360" w:lineRule="auto"/>
        <w:ind w:firstLine="480" w:firstLineChars="200"/>
        <w:rPr>
          <w:sz w:val="24"/>
        </w:rPr>
      </w:pPr>
      <w:r>
        <w:rPr>
          <w:rFonts w:hint="default"/>
          <w:color w:val="auto"/>
          <w:sz w:val="24"/>
          <w:lang w:eastAsia="zh-CN"/>
        </w:rPr>
        <w:t>《</w:t>
      </w:r>
      <w:r>
        <w:rPr>
          <w:rFonts w:hint="default"/>
          <w:color w:val="000000"/>
          <w:sz w:val="24"/>
        </w:rPr>
        <w:t>水质 采样方案设计技术规定</w:t>
      </w:r>
      <w:r>
        <w:rPr>
          <w:rFonts w:hint="default"/>
          <w:color w:val="auto"/>
          <w:sz w:val="24"/>
          <w:lang w:eastAsia="zh-CN"/>
        </w:rPr>
        <w:t>》（</w:t>
      </w:r>
      <w:r>
        <w:rPr>
          <w:rFonts w:hint="default"/>
          <w:color w:val="auto"/>
          <w:sz w:val="24"/>
        </w:rPr>
        <w:t>H</w:t>
      </w:r>
      <w:r>
        <w:rPr>
          <w:color w:val="auto"/>
          <w:sz w:val="24"/>
        </w:rPr>
        <w:t>J495</w:t>
      </w:r>
      <w:r>
        <w:rPr>
          <w:rFonts w:hint="default"/>
          <w:color w:val="auto"/>
          <w:sz w:val="24"/>
          <w:lang w:val="en"/>
        </w:rPr>
        <w:t>-2009</w:t>
      </w:r>
      <w:r>
        <w:rPr>
          <w:rFonts w:hint="default"/>
          <w:color w:val="auto"/>
          <w:sz w:val="24"/>
        </w:rPr>
        <w:t>）；</w:t>
      </w:r>
    </w:p>
    <w:p w14:paraId="646342A9">
      <w:pPr>
        <w:pageBreakBefore w:val="0"/>
        <w:kinsoku/>
        <w:wordWrap/>
        <w:overflowPunct/>
        <w:topLinePunct w:val="0"/>
        <w:autoSpaceDE/>
        <w:autoSpaceDN/>
        <w:bidi w:val="0"/>
        <w:spacing w:after="0" w:line="360" w:lineRule="auto"/>
        <w:ind w:firstLine="480" w:firstLineChars="200"/>
        <w:rPr>
          <w:sz w:val="24"/>
        </w:rPr>
      </w:pPr>
      <w:r>
        <w:rPr>
          <w:sz w:val="24"/>
        </w:rPr>
        <w:t>以上规范如有更新，以国家、地方、行业最新标准为准。在实施本项目期间除应遵循上述规范外，还应遵循未列出的其它法律、法规及相关国家、地方、行业标准规范。</w:t>
      </w:r>
    </w:p>
    <w:p w14:paraId="1ADEC42F">
      <w:pPr>
        <w:pageBreakBefore w:val="0"/>
        <w:kinsoku/>
        <w:wordWrap/>
        <w:overflowPunct/>
        <w:topLinePunct w:val="0"/>
        <w:autoSpaceDE/>
        <w:autoSpaceDN/>
        <w:bidi w:val="0"/>
        <w:spacing w:after="0" w:line="360" w:lineRule="auto"/>
        <w:outlineLvl w:val="2"/>
        <w:rPr>
          <w:b/>
          <w:bCs/>
          <w:color w:val="000000"/>
          <w:sz w:val="24"/>
          <w:szCs w:val="20"/>
        </w:rPr>
      </w:pPr>
      <w:r>
        <w:rPr>
          <w:b/>
          <w:bCs/>
          <w:color w:val="000000"/>
          <w:sz w:val="24"/>
          <w:szCs w:val="20"/>
        </w:rPr>
        <w:t>2. 服务内容及要求</w:t>
      </w:r>
    </w:p>
    <w:p w14:paraId="26ADD979">
      <w:pPr>
        <w:pStyle w:val="2"/>
        <w:pageBreakBefore w:val="0"/>
        <w:kinsoku/>
        <w:wordWrap/>
        <w:overflowPunct/>
        <w:topLinePunct w:val="0"/>
        <w:autoSpaceDE/>
        <w:autoSpaceDN/>
        <w:bidi w:val="0"/>
        <w:spacing w:before="0" w:after="0" w:line="360" w:lineRule="auto"/>
        <w:rPr>
          <w:rFonts w:ascii="Times New Roman" w:hAnsi="Times New Roman" w:eastAsiaTheme="majorEastAsia"/>
          <w:sz w:val="24"/>
          <w:szCs w:val="18"/>
        </w:rPr>
      </w:pPr>
      <w:r>
        <w:rPr>
          <w:rFonts w:ascii="Times New Roman" w:hAnsi="Times New Roman" w:eastAsiaTheme="majorEastAsia"/>
          <w:sz w:val="24"/>
          <w:szCs w:val="18"/>
        </w:rPr>
        <w:t>2.1采购</w:t>
      </w:r>
      <w:r>
        <w:rPr>
          <w:rFonts w:hint="eastAsia" w:ascii="Times New Roman" w:hAnsi="Times New Roman" w:eastAsiaTheme="majorEastAsia"/>
          <w:sz w:val="24"/>
          <w:szCs w:val="18"/>
          <w:lang w:eastAsia="zh-CN"/>
        </w:rPr>
        <w:t>内容</w:t>
      </w:r>
      <w:r>
        <w:rPr>
          <w:rFonts w:ascii="Times New Roman" w:hAnsi="Times New Roman" w:eastAsiaTheme="majorEastAsia"/>
          <w:sz w:val="24"/>
          <w:szCs w:val="18"/>
        </w:rPr>
        <w:t>需满足的要求</w:t>
      </w:r>
      <w:r>
        <w:rPr>
          <w:rFonts w:hint="eastAsia" w:ascii="Times New Roman" w:hAnsi="Times New Roman" w:eastAsiaTheme="majorEastAsia"/>
          <w:sz w:val="24"/>
          <w:szCs w:val="18"/>
        </w:rPr>
        <w:t>：</w:t>
      </w:r>
    </w:p>
    <w:p w14:paraId="2F019345">
      <w:pPr>
        <w:pStyle w:val="3"/>
        <w:pageBreakBefore w:val="0"/>
        <w:kinsoku/>
        <w:wordWrap/>
        <w:overflowPunct/>
        <w:topLinePunct w:val="0"/>
        <w:autoSpaceDE/>
        <w:autoSpaceDN/>
        <w:bidi w:val="0"/>
        <w:spacing w:before="0" w:after="0" w:line="360" w:lineRule="auto"/>
        <w:rPr>
          <w:sz w:val="24"/>
          <w:szCs w:val="18"/>
        </w:rPr>
      </w:pPr>
      <w:r>
        <w:rPr>
          <w:rFonts w:hint="eastAsia"/>
          <w:sz w:val="24"/>
          <w:szCs w:val="18"/>
        </w:rPr>
        <w:t>2</w:t>
      </w:r>
      <w:r>
        <w:rPr>
          <w:sz w:val="24"/>
          <w:szCs w:val="18"/>
        </w:rPr>
        <w:t>.1.</w:t>
      </w:r>
      <w:r>
        <w:rPr>
          <w:rFonts w:hint="eastAsia"/>
          <w:sz w:val="24"/>
          <w:szCs w:val="18"/>
          <w:lang w:val="en-US" w:eastAsia="zh-CN"/>
        </w:rPr>
        <w:t>1</w:t>
      </w:r>
      <w:r>
        <w:rPr>
          <w:sz w:val="24"/>
          <w:szCs w:val="18"/>
        </w:rPr>
        <w:t xml:space="preserve">  </w:t>
      </w:r>
      <w:r>
        <w:rPr>
          <w:rFonts w:hint="eastAsia"/>
          <w:sz w:val="24"/>
          <w:szCs w:val="18"/>
        </w:rPr>
        <w:t>服务要求</w:t>
      </w:r>
    </w:p>
    <w:p w14:paraId="734CBE2B">
      <w:pPr>
        <w:pageBreakBefore w:val="0"/>
        <w:kinsoku/>
        <w:wordWrap/>
        <w:overflowPunct/>
        <w:topLinePunct w:val="0"/>
        <w:autoSpaceDE/>
        <w:autoSpaceDN/>
        <w:bidi w:val="0"/>
        <w:spacing w:after="0" w:line="360" w:lineRule="auto"/>
        <w:ind w:firstLine="480" w:firstLineChars="200"/>
        <w:rPr>
          <w:color w:val="000000"/>
          <w:sz w:val="24"/>
        </w:rPr>
      </w:pPr>
      <w:r>
        <w:rPr>
          <w:rFonts w:hint="eastAsia"/>
          <w:color w:val="000000"/>
          <w:sz w:val="24"/>
          <w:lang w:eastAsia="zh-CN"/>
        </w:rPr>
        <w:t>乙方</w:t>
      </w:r>
      <w:r>
        <w:rPr>
          <w:color w:val="000000"/>
          <w:sz w:val="24"/>
        </w:rPr>
        <w:t>根据</w:t>
      </w:r>
      <w:r>
        <w:rPr>
          <w:rFonts w:hint="eastAsia"/>
          <w:color w:val="000000"/>
          <w:sz w:val="24"/>
          <w:lang w:eastAsia="zh-CN"/>
        </w:rPr>
        <w:t>甲方</w:t>
      </w:r>
      <w:r>
        <w:rPr>
          <w:color w:val="000000"/>
          <w:sz w:val="24"/>
        </w:rPr>
        <w:t>要求</w:t>
      </w:r>
      <w:r>
        <w:rPr>
          <w:rFonts w:hint="eastAsia"/>
          <w:color w:val="000000"/>
          <w:sz w:val="24"/>
        </w:rPr>
        <w:t>每月</w:t>
      </w:r>
      <w:r>
        <w:rPr>
          <w:color w:val="000000"/>
          <w:sz w:val="24"/>
        </w:rPr>
        <w:t>开展</w:t>
      </w:r>
      <w:r>
        <w:rPr>
          <w:rFonts w:hint="eastAsia"/>
          <w:color w:val="000000"/>
          <w:sz w:val="24"/>
        </w:rPr>
        <w:t>不少于129</w:t>
      </w:r>
      <w:r>
        <w:rPr>
          <w:color w:val="000000"/>
          <w:sz w:val="24"/>
        </w:rPr>
        <w:t>个地表水断面的水质监测采样工作</w:t>
      </w:r>
      <w:r>
        <w:rPr>
          <w:rFonts w:hint="eastAsia"/>
          <w:color w:val="000000"/>
          <w:sz w:val="24"/>
        </w:rPr>
        <w:t>和</w:t>
      </w:r>
      <w:r>
        <w:rPr>
          <w:rFonts w:hint="eastAsia"/>
          <w:color w:val="000000"/>
          <w:sz w:val="24"/>
          <w:lang w:val="en-US" w:eastAsia="zh-CN"/>
        </w:rPr>
        <w:t>10</w:t>
      </w:r>
      <w:r>
        <w:rPr>
          <w:rFonts w:hint="eastAsia"/>
          <w:color w:val="000000"/>
          <w:sz w:val="24"/>
        </w:rPr>
        <w:t>个</w:t>
      </w:r>
      <w:r>
        <w:rPr>
          <w:rFonts w:hint="eastAsia"/>
          <w:color w:val="000000"/>
          <w:sz w:val="24"/>
          <w:lang w:eastAsia="zh-CN"/>
        </w:rPr>
        <w:t>断面的</w:t>
      </w:r>
      <w:r>
        <w:rPr>
          <w:rFonts w:hint="eastAsia"/>
          <w:color w:val="000000"/>
          <w:sz w:val="24"/>
        </w:rPr>
        <w:t>加密采样监测工作</w:t>
      </w:r>
      <w:r>
        <w:rPr>
          <w:rFonts w:hint="eastAsia"/>
          <w:color w:val="auto"/>
          <w:sz w:val="24"/>
          <w:lang w:val="en-US" w:eastAsia="zh-CN"/>
        </w:rPr>
        <w:t>，</w:t>
      </w:r>
      <w:r>
        <w:rPr>
          <w:rFonts w:hint="eastAsia"/>
          <w:color w:val="000000"/>
          <w:sz w:val="24"/>
        </w:rPr>
        <w:t>项目实施过程中可能根据实际情况调整点位位置和数量</w:t>
      </w:r>
      <w:r>
        <w:rPr>
          <w:color w:val="000000"/>
          <w:sz w:val="24"/>
        </w:rPr>
        <w:t>。</w:t>
      </w:r>
      <w:r>
        <w:rPr>
          <w:rFonts w:hint="eastAsia"/>
          <w:color w:val="000000"/>
          <w:sz w:val="24"/>
          <w:lang w:eastAsia="zh-CN"/>
        </w:rPr>
        <w:t>乙方</w:t>
      </w:r>
      <w:r>
        <w:rPr>
          <w:color w:val="000000"/>
          <w:sz w:val="24"/>
        </w:rPr>
        <w:t>必须在指定的监测断面，按照国家相关技术标准规范及</w:t>
      </w:r>
      <w:r>
        <w:rPr>
          <w:rFonts w:hint="eastAsia"/>
          <w:color w:val="000000"/>
          <w:sz w:val="24"/>
          <w:lang w:eastAsia="zh-CN"/>
        </w:rPr>
        <w:t>甲方</w:t>
      </w:r>
      <w:r>
        <w:rPr>
          <w:color w:val="000000"/>
          <w:sz w:val="24"/>
        </w:rPr>
        <w:t>提供的采样技术要求完成20项常规指</w:t>
      </w:r>
      <w:r>
        <w:rPr>
          <w:rFonts w:hint="eastAsia"/>
          <w:color w:val="000000"/>
          <w:sz w:val="24"/>
          <w:lang w:eastAsia="zh-CN"/>
        </w:rPr>
        <w:t>内容</w:t>
      </w:r>
      <w:r>
        <w:rPr>
          <w:color w:val="000000"/>
          <w:sz w:val="24"/>
        </w:rPr>
        <w:t>采样工作和5项指标（水温、pH、溶解氧、电导率、浊度）（以下简称20+5项）的现场检测工作</w:t>
      </w:r>
      <w:r>
        <w:rPr>
          <w:rFonts w:hint="eastAsia"/>
          <w:color w:val="000000"/>
          <w:sz w:val="24"/>
        </w:rPr>
        <w:t>，湖库点位需要增测三项指标（叶绿素a、水位、透明度）（以下简称20+5+3）</w:t>
      </w:r>
      <w:r>
        <w:rPr>
          <w:color w:val="000000"/>
          <w:sz w:val="24"/>
        </w:rPr>
        <w:t>（</w:t>
      </w:r>
      <w:r>
        <w:rPr>
          <w:b/>
          <w:bCs/>
          <w:color w:val="000000"/>
          <w:sz w:val="24"/>
        </w:rPr>
        <w:t>见附件</w:t>
      </w:r>
      <w:r>
        <w:rPr>
          <w:rFonts w:hint="eastAsia"/>
          <w:b/>
          <w:bCs/>
          <w:color w:val="000000"/>
          <w:sz w:val="24"/>
        </w:rPr>
        <w:t>三</w:t>
      </w:r>
      <w:r>
        <w:rPr>
          <w:color w:val="000000"/>
          <w:sz w:val="24"/>
        </w:rPr>
        <w:t>），包括提供所需的车辆和人员，提前准备多参数水质分析仪、水温计、采样所需采样器、采样瓶、样品保存箱、现场保存剂、样品标签、现场记录表及其它辅助器具等，按照具体采样任务安排进行采样。</w:t>
      </w:r>
    </w:p>
    <w:p w14:paraId="2255563A">
      <w:pPr>
        <w:pageBreakBefore w:val="0"/>
        <w:kinsoku/>
        <w:wordWrap/>
        <w:overflowPunct/>
        <w:topLinePunct w:val="0"/>
        <w:autoSpaceDE/>
        <w:autoSpaceDN/>
        <w:bidi w:val="0"/>
        <w:spacing w:after="0" w:line="360" w:lineRule="auto"/>
        <w:ind w:firstLine="480" w:firstLineChars="200"/>
        <w:rPr>
          <w:color w:val="000000"/>
          <w:sz w:val="24"/>
        </w:rPr>
      </w:pPr>
      <w:r>
        <w:rPr>
          <w:rFonts w:hint="eastAsia"/>
          <w:color w:val="000000"/>
          <w:sz w:val="24"/>
          <w:lang w:eastAsia="zh-CN"/>
        </w:rPr>
        <w:t>乙方</w:t>
      </w:r>
      <w:r>
        <w:rPr>
          <w:rFonts w:hint="eastAsia"/>
          <w:color w:val="000000"/>
          <w:sz w:val="24"/>
        </w:rPr>
        <w:t>每月总需开展四个批次的采样工作，不同点位要求不一，其中</w:t>
      </w:r>
      <w:r>
        <w:rPr>
          <w:color w:val="000000"/>
          <w:sz w:val="24"/>
        </w:rPr>
        <w:t>每季度第一个月第一批次需要完成</w:t>
      </w:r>
      <w:r>
        <w:rPr>
          <w:rFonts w:hint="default"/>
          <w:color w:val="000000"/>
          <w:sz w:val="24"/>
          <w:lang w:val="en"/>
        </w:rPr>
        <w:t>58</w:t>
      </w:r>
      <w:r>
        <w:rPr>
          <w:color w:val="000000"/>
          <w:sz w:val="24"/>
        </w:rPr>
        <w:t>个点位的常规20+5项指标</w:t>
      </w:r>
      <w:r>
        <w:rPr>
          <w:rFonts w:hint="eastAsia"/>
          <w:color w:val="000000"/>
          <w:sz w:val="24"/>
        </w:rPr>
        <w:t>或常规20+5+3项指</w:t>
      </w:r>
      <w:r>
        <w:rPr>
          <w:rFonts w:hint="eastAsia"/>
          <w:color w:val="000000"/>
          <w:sz w:val="24"/>
          <w:lang w:eastAsia="zh-CN"/>
        </w:rPr>
        <w:t>内容</w:t>
      </w:r>
      <w:r>
        <w:rPr>
          <w:color w:val="000000"/>
          <w:sz w:val="24"/>
        </w:rPr>
        <w:t>采样监测工作；其他月份第一批次需完成</w:t>
      </w:r>
      <w:r>
        <w:rPr>
          <w:rFonts w:hint="default"/>
          <w:color w:val="000000"/>
          <w:sz w:val="24"/>
          <w:lang w:val="en"/>
        </w:rPr>
        <w:t>50</w:t>
      </w:r>
      <w:r>
        <w:rPr>
          <w:color w:val="000000"/>
          <w:sz w:val="24"/>
        </w:rPr>
        <w:t>个点位的9+X项指</w:t>
      </w:r>
      <w:r>
        <w:rPr>
          <w:rFonts w:hint="eastAsia"/>
          <w:color w:val="000000"/>
          <w:sz w:val="24"/>
          <w:lang w:eastAsia="zh-CN"/>
        </w:rPr>
        <w:t>内容</w:t>
      </w:r>
      <w:r>
        <w:rPr>
          <w:color w:val="000000"/>
          <w:sz w:val="24"/>
        </w:rPr>
        <w:t>采样监测工作，“9”为基本指标，包括水温、pH、溶解氧、电导率、浊度、高锰酸盐指数、氨氮、总磷、总氮（湖库增测叶绿素a、透明度、水位等指标）；“X”为特征指标，包括化学需氧量、生化需氧量、氟化物、挥发酚、阴离子表面活性剂、石油类；每月第一批次需完成其余</w:t>
      </w:r>
      <w:r>
        <w:rPr>
          <w:rFonts w:hint="eastAsia"/>
          <w:color w:val="000000"/>
          <w:sz w:val="24"/>
        </w:rPr>
        <w:t>6</w:t>
      </w:r>
      <w:r>
        <w:rPr>
          <w:rFonts w:hint="eastAsia"/>
          <w:color w:val="000000"/>
          <w:sz w:val="24"/>
          <w:lang w:val="en-US" w:eastAsia="zh-CN"/>
        </w:rPr>
        <w:t>0</w:t>
      </w:r>
      <w:r>
        <w:rPr>
          <w:color w:val="000000"/>
          <w:sz w:val="24"/>
        </w:rPr>
        <w:t>个点位4项指标（COD</w:t>
      </w:r>
      <w:r>
        <w:rPr>
          <w:color w:val="000000"/>
          <w:sz w:val="24"/>
          <w:vertAlign w:val="subscript"/>
        </w:rPr>
        <w:t>Cr</w:t>
      </w:r>
      <w:r>
        <w:rPr>
          <w:color w:val="000000"/>
          <w:sz w:val="24"/>
        </w:rPr>
        <w:t xml:space="preserve"> 、COD</w:t>
      </w:r>
      <w:r>
        <w:rPr>
          <w:color w:val="000000"/>
          <w:sz w:val="24"/>
          <w:vertAlign w:val="subscript"/>
        </w:rPr>
        <w:t>Mn</w:t>
      </w:r>
      <w:r>
        <w:rPr>
          <w:color w:val="000000"/>
          <w:sz w:val="24"/>
        </w:rPr>
        <w:t>，氨氮，总磷）的监测工作；</w:t>
      </w:r>
      <w:r>
        <w:rPr>
          <w:rFonts w:hint="eastAsia"/>
          <w:color w:val="000000"/>
          <w:sz w:val="24"/>
          <w:lang w:val="en"/>
        </w:rPr>
        <w:t>其余</w:t>
      </w:r>
      <w:r>
        <w:rPr>
          <w:rFonts w:hint="eastAsia"/>
          <w:color w:val="000000"/>
          <w:sz w:val="24"/>
        </w:rPr>
        <w:t>1</w:t>
      </w:r>
      <w:r>
        <w:rPr>
          <w:rFonts w:hint="eastAsia"/>
          <w:color w:val="000000"/>
          <w:sz w:val="24"/>
          <w:lang w:val="en-US" w:eastAsia="zh-CN"/>
        </w:rPr>
        <w:t>1</w:t>
      </w:r>
      <w:r>
        <w:rPr>
          <w:rFonts w:hint="eastAsia"/>
          <w:color w:val="000000"/>
          <w:sz w:val="24"/>
        </w:rPr>
        <w:t>个点位第一批次不进行采样监测工作；</w:t>
      </w:r>
      <w:r>
        <w:rPr>
          <w:b/>
          <w:color w:val="000000"/>
          <w:sz w:val="24"/>
        </w:rPr>
        <w:t>具体监测频次和监测指标详见附件一。</w:t>
      </w:r>
      <w:r>
        <w:rPr>
          <w:rFonts w:hint="eastAsia"/>
          <w:color w:val="000000"/>
          <w:sz w:val="24"/>
        </w:rPr>
        <w:t>根据采样工作需要，每月须完成</w:t>
      </w:r>
      <w:r>
        <w:rPr>
          <w:rFonts w:hint="eastAsia"/>
          <w:color w:val="000000"/>
          <w:sz w:val="24"/>
          <w:lang w:val="en-US" w:eastAsia="zh-CN"/>
        </w:rPr>
        <w:t>10</w:t>
      </w:r>
      <w:r>
        <w:rPr>
          <w:rFonts w:hint="eastAsia"/>
          <w:color w:val="000000"/>
          <w:sz w:val="24"/>
        </w:rPr>
        <w:t>个</w:t>
      </w:r>
      <w:r>
        <w:rPr>
          <w:rFonts w:hint="eastAsia"/>
          <w:color w:val="000000"/>
          <w:sz w:val="24"/>
          <w:lang w:eastAsia="zh-CN"/>
        </w:rPr>
        <w:t>断面的</w:t>
      </w:r>
      <w:r>
        <w:rPr>
          <w:rFonts w:hint="eastAsia"/>
          <w:color w:val="000000"/>
          <w:sz w:val="24"/>
        </w:rPr>
        <w:t>加密采样监测工作，</w:t>
      </w:r>
      <w:r>
        <w:rPr>
          <w:rFonts w:hint="eastAsia"/>
          <w:b/>
          <w:bCs/>
          <w:color w:val="000000"/>
          <w:sz w:val="24"/>
        </w:rPr>
        <w:t>采样点位详</w:t>
      </w:r>
      <w:r>
        <w:rPr>
          <w:rFonts w:hint="eastAsia"/>
          <w:b/>
          <w:color w:val="000000"/>
          <w:sz w:val="24"/>
        </w:rPr>
        <w:t>见附件二。</w:t>
      </w:r>
      <w:r>
        <w:rPr>
          <w:color w:val="000000"/>
          <w:sz w:val="24"/>
        </w:rPr>
        <w:t>采样过程中还需做好如下事项：采样过程全程摄像，采集现场拍照确认、填写相关原始记录表（字迹必须清晰可分辨）；水样于采样当天16时前移交</w:t>
      </w:r>
      <w:r>
        <w:rPr>
          <w:rFonts w:hint="eastAsia"/>
          <w:color w:val="000000"/>
          <w:sz w:val="24"/>
          <w:lang w:eastAsia="zh-CN"/>
        </w:rPr>
        <w:t>甲方</w:t>
      </w:r>
      <w:r>
        <w:rPr>
          <w:color w:val="000000"/>
          <w:sz w:val="24"/>
        </w:rPr>
        <w:t>指定地点办理交接手续；每次采样前必须按</w:t>
      </w:r>
      <w:r>
        <w:rPr>
          <w:rFonts w:hint="eastAsia"/>
          <w:color w:val="000000"/>
          <w:sz w:val="24"/>
          <w:lang w:eastAsia="zh-CN"/>
        </w:rPr>
        <w:t>甲方</w:t>
      </w:r>
      <w:r>
        <w:rPr>
          <w:color w:val="000000"/>
          <w:sz w:val="24"/>
        </w:rPr>
        <w:t>提供的技术方案对带出的采样器进行洗涤、晾干备用。</w:t>
      </w:r>
    </w:p>
    <w:p w14:paraId="332575D7">
      <w:pPr>
        <w:pageBreakBefore w:val="0"/>
        <w:kinsoku/>
        <w:wordWrap/>
        <w:overflowPunct/>
        <w:topLinePunct w:val="0"/>
        <w:autoSpaceDE/>
        <w:autoSpaceDN/>
        <w:bidi w:val="0"/>
        <w:spacing w:after="0" w:line="360" w:lineRule="auto"/>
        <w:ind w:firstLine="480" w:firstLineChars="200"/>
        <w:rPr>
          <w:color w:val="000000"/>
          <w:sz w:val="24"/>
        </w:rPr>
      </w:pPr>
      <w:r>
        <w:rPr>
          <w:color w:val="000000"/>
          <w:sz w:val="24"/>
        </w:rPr>
        <w:t>现场采样工作法定节假日顺延，雨雪天停止采样；遇特殊情况，如：数据异常、争议监测</w:t>
      </w:r>
      <w:r>
        <w:rPr>
          <w:rFonts w:hint="eastAsia"/>
          <w:color w:val="000000"/>
          <w:sz w:val="24"/>
        </w:rPr>
        <w:t>、加密监测</w:t>
      </w:r>
      <w:r>
        <w:rPr>
          <w:color w:val="000000"/>
          <w:sz w:val="24"/>
        </w:rPr>
        <w:t>等，</w:t>
      </w:r>
      <w:r>
        <w:rPr>
          <w:rFonts w:hint="eastAsia"/>
          <w:color w:val="000000"/>
          <w:sz w:val="24"/>
          <w:lang w:eastAsia="zh-CN"/>
        </w:rPr>
        <w:t>乙方</w:t>
      </w:r>
      <w:r>
        <w:rPr>
          <w:color w:val="000000"/>
          <w:sz w:val="24"/>
        </w:rPr>
        <w:t>必须无条件服从</w:t>
      </w:r>
      <w:r>
        <w:rPr>
          <w:rFonts w:hint="eastAsia"/>
          <w:color w:val="000000"/>
          <w:sz w:val="24"/>
          <w:lang w:eastAsia="zh-CN"/>
        </w:rPr>
        <w:t>甲方</w:t>
      </w:r>
      <w:r>
        <w:rPr>
          <w:color w:val="000000"/>
          <w:sz w:val="24"/>
        </w:rPr>
        <w:t>安排，按时、按质、按量完成采样任务。阶段采样工作结束后，</w:t>
      </w:r>
      <w:r>
        <w:rPr>
          <w:rFonts w:hint="eastAsia"/>
          <w:color w:val="000000"/>
          <w:sz w:val="24"/>
          <w:lang w:eastAsia="zh-CN"/>
        </w:rPr>
        <w:t>乙方</w:t>
      </w:r>
      <w:r>
        <w:rPr>
          <w:color w:val="000000"/>
          <w:sz w:val="24"/>
        </w:rPr>
        <w:t>须根据</w:t>
      </w:r>
      <w:r>
        <w:rPr>
          <w:rFonts w:hint="eastAsia"/>
          <w:color w:val="000000"/>
          <w:sz w:val="24"/>
          <w:lang w:eastAsia="zh-CN"/>
        </w:rPr>
        <w:t>甲方</w:t>
      </w:r>
      <w:r>
        <w:rPr>
          <w:color w:val="000000"/>
          <w:sz w:val="24"/>
        </w:rPr>
        <w:t>要求撰写项目阶段总结报告。</w:t>
      </w:r>
    </w:p>
    <w:p w14:paraId="1AEAD2EC">
      <w:pPr>
        <w:pStyle w:val="3"/>
        <w:pageBreakBefore w:val="0"/>
        <w:kinsoku/>
        <w:wordWrap/>
        <w:overflowPunct/>
        <w:topLinePunct w:val="0"/>
        <w:autoSpaceDE/>
        <w:autoSpaceDN/>
        <w:bidi w:val="0"/>
        <w:spacing w:before="0" w:after="0" w:line="360" w:lineRule="auto"/>
        <w:rPr>
          <w:sz w:val="24"/>
          <w:szCs w:val="18"/>
        </w:rPr>
      </w:pPr>
      <w:r>
        <w:rPr>
          <w:rFonts w:hint="eastAsia"/>
          <w:sz w:val="24"/>
          <w:szCs w:val="18"/>
          <w:lang w:eastAsia="zh-CN"/>
        </w:rPr>
        <w:t>2.1.2</w:t>
      </w:r>
      <w:r>
        <w:rPr>
          <w:sz w:val="24"/>
          <w:szCs w:val="18"/>
        </w:rPr>
        <w:t xml:space="preserve">  </w:t>
      </w:r>
      <w:r>
        <w:rPr>
          <w:bCs/>
          <w:color w:val="000000"/>
          <w:sz w:val="24"/>
        </w:rPr>
        <w:t>采样人员要求</w:t>
      </w:r>
    </w:p>
    <w:p w14:paraId="2B7BC4E7">
      <w:pPr>
        <w:pageBreakBefore w:val="0"/>
        <w:kinsoku/>
        <w:wordWrap/>
        <w:overflowPunct/>
        <w:topLinePunct w:val="0"/>
        <w:autoSpaceDE/>
        <w:autoSpaceDN/>
        <w:bidi w:val="0"/>
        <w:spacing w:after="0" w:line="360" w:lineRule="auto"/>
        <w:ind w:firstLine="480" w:firstLineChars="200"/>
        <w:rPr>
          <w:color w:val="000000"/>
          <w:sz w:val="24"/>
        </w:rPr>
      </w:pPr>
      <w:r>
        <w:rPr>
          <w:rFonts w:hint="eastAsia"/>
          <w:color w:val="000000"/>
          <w:sz w:val="24"/>
          <w:lang w:eastAsia="zh-CN"/>
        </w:rPr>
        <w:t>2.1.2</w:t>
      </w:r>
      <w:r>
        <w:rPr>
          <w:color w:val="000000"/>
          <w:sz w:val="24"/>
        </w:rPr>
        <w:t>.1 采样人员必须身体健康，熟练掌握</w:t>
      </w:r>
      <w:r>
        <w:rPr>
          <w:rFonts w:hint="eastAsia"/>
          <w:color w:val="000000"/>
          <w:sz w:val="24"/>
        </w:rPr>
        <w:t>《地表水环境质量监测技术规范》（H</w:t>
      </w:r>
      <w:r>
        <w:rPr>
          <w:color w:val="000000"/>
          <w:sz w:val="24"/>
        </w:rPr>
        <w:t>J91.2-2022</w:t>
      </w:r>
      <w:r>
        <w:rPr>
          <w:rFonts w:hint="eastAsia"/>
          <w:color w:val="000000"/>
          <w:sz w:val="24"/>
        </w:rPr>
        <w:t>）、</w:t>
      </w:r>
      <w:r>
        <w:rPr>
          <w:rFonts w:hint="eastAsia" w:eastAsia="宋体"/>
          <w:color w:val="000000"/>
          <w:sz w:val="24"/>
          <w:lang w:bidi="ar-SA"/>
        </w:rPr>
        <w:t>《</w:t>
      </w:r>
      <w:r>
        <w:rPr>
          <w:rFonts w:hint="eastAsia" w:ascii="Times New Roman" w:hAnsi="Times New Roman" w:eastAsia="宋体" w:cs="Times New Roman"/>
          <w:i w:val="0"/>
          <w:caps w:val="0"/>
          <w:color w:val="000000"/>
          <w:spacing w:val="0"/>
          <w:sz w:val="24"/>
          <w:szCs w:val="24"/>
          <w:u w:val="none"/>
          <w:shd w:val="clear"/>
          <w:lang w:bidi="ar-SA"/>
        </w:rPr>
        <w:fldChar w:fldCharType="begin"/>
      </w:r>
      <w:r>
        <w:rPr>
          <w:rFonts w:hint="eastAsia" w:ascii="Times New Roman" w:hAnsi="Times New Roman" w:eastAsia="宋体" w:cs="Times New Roman"/>
          <w:i w:val="0"/>
          <w:caps w:val="0"/>
          <w:color w:val="000000"/>
          <w:spacing w:val="0"/>
          <w:sz w:val="24"/>
          <w:szCs w:val="24"/>
          <w:u w:val="none"/>
          <w:shd w:val="clear"/>
          <w:lang w:bidi="ar-SA"/>
        </w:rPr>
        <w:instrText xml:space="preserve"> HYPERLINK "https://www.so.com/link?m=uyj342pshY0z7TwGrKixnD8QoU1n3pTcSeae3N8UGjL4Or4HRj1239QvarXDexffXFAF0+bQLuP93jghXeKcIll+WK6s4r1fBhtDOFBuoevsTkQjLuEioGSHublUG6nGrVA7Ay5ses0zgnC3KEvjdkfAeD6BNEHJZDNXcM1PHaFyWg5lMETlJQW02DfUQ7zFD" \t "/home/user/Documents\\x/_blank" </w:instrText>
      </w:r>
      <w:r>
        <w:rPr>
          <w:rFonts w:hint="eastAsia" w:ascii="Times New Roman" w:hAnsi="Times New Roman" w:eastAsia="宋体" w:cs="Times New Roman"/>
          <w:i w:val="0"/>
          <w:caps w:val="0"/>
          <w:color w:val="000000"/>
          <w:spacing w:val="0"/>
          <w:sz w:val="24"/>
          <w:szCs w:val="24"/>
          <w:u w:val="none"/>
          <w:shd w:val="clear"/>
          <w:lang w:bidi="ar-SA"/>
        </w:rPr>
        <w:fldChar w:fldCharType="separate"/>
      </w:r>
      <w:r>
        <w:rPr>
          <w:rFonts w:hint="eastAsia" w:ascii="Times New Roman" w:hAnsi="Times New Roman" w:eastAsia="宋体" w:cs="Times New Roman"/>
          <w:i w:val="0"/>
          <w:caps w:val="0"/>
          <w:color w:val="000000"/>
          <w:spacing w:val="0"/>
          <w:sz w:val="24"/>
          <w:szCs w:val="24"/>
          <w:u w:val="none"/>
          <w:shd w:val="clear"/>
          <w:lang w:bidi="ar-SA"/>
        </w:rPr>
        <w:t>水质 样品的保存和管理技术规定</w:t>
      </w:r>
      <w:r>
        <w:rPr>
          <w:rFonts w:hint="eastAsia" w:ascii="Times New Roman" w:hAnsi="Times New Roman" w:eastAsia="宋体" w:cs="Times New Roman"/>
          <w:i w:val="0"/>
          <w:caps w:val="0"/>
          <w:color w:val="000000"/>
          <w:spacing w:val="0"/>
          <w:sz w:val="24"/>
          <w:szCs w:val="24"/>
          <w:u w:val="none"/>
          <w:shd w:val="clear"/>
          <w:lang w:bidi="ar-SA"/>
        </w:rPr>
        <w:fldChar w:fldCharType="end"/>
      </w:r>
      <w:r>
        <w:rPr>
          <w:rFonts w:hint="eastAsia" w:eastAsia="宋体"/>
          <w:color w:val="000000"/>
          <w:sz w:val="24"/>
          <w:lang w:bidi="ar-SA"/>
        </w:rPr>
        <w:t>》（HJ493</w:t>
      </w:r>
      <w:r>
        <w:rPr>
          <w:rFonts w:hint="eastAsia" w:eastAsia="宋体"/>
          <w:color w:val="000000"/>
          <w:sz w:val="24"/>
          <w:lang w:eastAsia="zh-CN" w:bidi="ar-SA"/>
        </w:rPr>
        <w:t>）、</w:t>
      </w:r>
      <w:r>
        <w:rPr>
          <w:rFonts w:hint="default" w:eastAsia="宋体"/>
          <w:sz w:val="24"/>
          <w:lang w:eastAsia="zh-CN"/>
        </w:rPr>
        <w:t>《水质</w:t>
      </w:r>
      <w:r>
        <w:rPr>
          <w:rFonts w:hint="default" w:eastAsia="宋体"/>
          <w:sz w:val="24"/>
          <w:lang w:val="en-US" w:eastAsia="zh-CN"/>
        </w:rPr>
        <w:t xml:space="preserve"> 采样技术指导</w:t>
      </w:r>
      <w:r>
        <w:rPr>
          <w:rFonts w:hint="default" w:eastAsia="宋体"/>
          <w:sz w:val="24"/>
          <w:lang w:eastAsia="zh-CN"/>
        </w:rPr>
        <w:t>》（</w:t>
      </w:r>
      <w:r>
        <w:rPr>
          <w:rFonts w:hint="default" w:eastAsia="宋体"/>
          <w:sz w:val="24"/>
        </w:rPr>
        <w:t>H</w:t>
      </w:r>
      <w:r>
        <w:rPr>
          <w:rFonts w:eastAsia="宋体"/>
          <w:sz w:val="24"/>
        </w:rPr>
        <w:t>J494</w:t>
      </w:r>
      <w:r>
        <w:rPr>
          <w:rFonts w:hint="default" w:eastAsia="宋体"/>
          <w:sz w:val="24"/>
          <w:lang w:eastAsia="zh-CN"/>
        </w:rPr>
        <w:t>）</w:t>
      </w:r>
      <w:r>
        <w:rPr>
          <w:rFonts w:hint="eastAsia" w:eastAsia="宋体"/>
          <w:sz w:val="24"/>
          <w:lang w:eastAsia="zh-CN"/>
        </w:rPr>
        <w:t>、</w:t>
      </w:r>
      <w:r>
        <w:rPr>
          <w:rFonts w:hint="default" w:eastAsia="宋体"/>
          <w:sz w:val="24"/>
          <w:lang w:eastAsia="zh-CN"/>
        </w:rPr>
        <w:t>《</w:t>
      </w:r>
      <w:r>
        <w:rPr>
          <w:rFonts w:hint="default" w:ascii="Times New Roman" w:hAnsi="Times New Roman" w:eastAsia="宋体" w:cs="Times New Roman"/>
          <w:i w:val="0"/>
          <w:caps w:val="0"/>
          <w:spacing w:val="0"/>
          <w:sz w:val="24"/>
          <w:szCs w:val="24"/>
          <w:u w:val="none"/>
          <w:shd w:val="clear"/>
        </w:rPr>
        <w:fldChar w:fldCharType="begin"/>
      </w:r>
      <w:r>
        <w:rPr>
          <w:rFonts w:hint="default" w:ascii="Times New Roman" w:hAnsi="Times New Roman" w:eastAsia="宋体" w:cs="Times New Roman"/>
          <w:i w:val="0"/>
          <w:caps w:val="0"/>
          <w:spacing w:val="0"/>
          <w:sz w:val="24"/>
          <w:szCs w:val="24"/>
          <w:u w:val="none"/>
          <w:shd w:val="clear"/>
        </w:rPr>
        <w:instrText xml:space="preserve"> HYPERLINK "https://www.so.com/link?m=ucMXqfCii3q7YtfdYfq8wQMuNUlf7v3+FJhwJbKjyJX838aQcFmSqhai2/tHUaQPyqvI+OQn0gCq23hSYBlRl6hhdCcCmC4iJz80x2zzZ/gEGgZcMOn1Zis2McAFRawiUpN01RqLt+i+Am6/JOsdU7gvgemREIUFTul85FQAxA3ACVs9Dpx9k1bQ4l4dGJRZI" \t "/home/user/Documents\\x/_blank" </w:instrText>
      </w:r>
      <w:r>
        <w:rPr>
          <w:rFonts w:hint="default" w:ascii="Times New Roman" w:hAnsi="Times New Roman" w:eastAsia="宋体" w:cs="Times New Roman"/>
          <w:i w:val="0"/>
          <w:caps w:val="0"/>
          <w:spacing w:val="0"/>
          <w:sz w:val="24"/>
          <w:szCs w:val="24"/>
          <w:u w:val="none"/>
          <w:shd w:val="clear"/>
        </w:rPr>
        <w:fldChar w:fldCharType="separate"/>
      </w:r>
      <w:r>
        <w:rPr>
          <w:rFonts w:hint="default" w:ascii="Times New Roman" w:hAnsi="Times New Roman" w:eastAsia="宋体" w:cs="Times New Roman"/>
          <w:i w:val="0"/>
          <w:caps w:val="0"/>
          <w:spacing w:val="0"/>
          <w:sz w:val="24"/>
          <w:szCs w:val="24"/>
          <w:u w:val="none"/>
          <w:shd w:val="clear"/>
        </w:rPr>
        <w:t>水质 采样方案设计技术规定</w:t>
      </w:r>
      <w:r>
        <w:rPr>
          <w:rFonts w:hint="default" w:ascii="Times New Roman" w:hAnsi="Times New Roman" w:eastAsia="宋体" w:cs="Times New Roman"/>
          <w:i w:val="0"/>
          <w:caps w:val="0"/>
          <w:spacing w:val="0"/>
          <w:sz w:val="24"/>
          <w:szCs w:val="24"/>
          <w:u w:val="none"/>
          <w:shd w:val="clear"/>
        </w:rPr>
        <w:fldChar w:fldCharType="end"/>
      </w:r>
      <w:r>
        <w:rPr>
          <w:rFonts w:hint="default" w:eastAsia="宋体"/>
          <w:sz w:val="24"/>
          <w:lang w:eastAsia="zh-CN"/>
        </w:rPr>
        <w:t>》（</w:t>
      </w:r>
      <w:r>
        <w:rPr>
          <w:rFonts w:hint="default" w:eastAsia="宋体"/>
          <w:sz w:val="24"/>
        </w:rPr>
        <w:t>H</w:t>
      </w:r>
      <w:r>
        <w:rPr>
          <w:rFonts w:eastAsia="宋体"/>
          <w:sz w:val="24"/>
        </w:rPr>
        <w:t>J495</w:t>
      </w:r>
      <w:r>
        <w:rPr>
          <w:rFonts w:hint="default" w:eastAsia="宋体"/>
          <w:sz w:val="24"/>
        </w:rPr>
        <w:t>）</w:t>
      </w:r>
      <w:r>
        <w:rPr>
          <w:rFonts w:hint="eastAsia"/>
          <w:color w:val="000000"/>
          <w:sz w:val="24"/>
        </w:rPr>
        <w:t>、</w:t>
      </w:r>
      <w:r>
        <w:rPr>
          <w:color w:val="000000"/>
          <w:sz w:val="24"/>
        </w:rPr>
        <w:t>现场监测技术（含采样和现场测定项目）</w:t>
      </w:r>
      <w:r>
        <w:rPr>
          <w:rFonts w:hint="eastAsia"/>
          <w:color w:val="000000"/>
          <w:sz w:val="24"/>
        </w:rPr>
        <w:t>等</w:t>
      </w:r>
      <w:r>
        <w:rPr>
          <w:color w:val="000000"/>
          <w:sz w:val="24"/>
        </w:rPr>
        <w:t>，经培训合格并持证上岗。</w:t>
      </w:r>
    </w:p>
    <w:p w14:paraId="066171C9">
      <w:pPr>
        <w:pageBreakBefore w:val="0"/>
        <w:kinsoku/>
        <w:wordWrap/>
        <w:overflowPunct/>
        <w:topLinePunct w:val="0"/>
        <w:autoSpaceDE/>
        <w:autoSpaceDN/>
        <w:bidi w:val="0"/>
        <w:spacing w:after="0" w:line="360" w:lineRule="auto"/>
        <w:ind w:firstLine="480" w:firstLineChars="200"/>
        <w:rPr>
          <w:color w:val="000000"/>
          <w:sz w:val="24"/>
        </w:rPr>
      </w:pPr>
      <w:r>
        <w:rPr>
          <w:rFonts w:hint="eastAsia"/>
          <w:color w:val="000000"/>
          <w:sz w:val="24"/>
          <w:lang w:eastAsia="zh-CN"/>
        </w:rPr>
        <w:t>2.1.2</w:t>
      </w:r>
      <w:r>
        <w:rPr>
          <w:color w:val="000000"/>
          <w:sz w:val="24"/>
        </w:rPr>
        <w:t>.2 采样人员必须熟练掌握辅助工具（GPS定位仪、行车记录仪、执法记录仪、数码像机等）</w:t>
      </w:r>
      <w:r>
        <w:rPr>
          <w:rFonts w:hint="eastAsia"/>
          <w:color w:val="000000"/>
          <w:sz w:val="24"/>
        </w:rPr>
        <w:t>、手机或平板电脑</w:t>
      </w:r>
      <w:r>
        <w:rPr>
          <w:color w:val="000000"/>
          <w:sz w:val="24"/>
        </w:rPr>
        <w:t>的使用。</w:t>
      </w:r>
    </w:p>
    <w:p w14:paraId="2052444B">
      <w:pPr>
        <w:pageBreakBefore w:val="0"/>
        <w:kinsoku/>
        <w:wordWrap/>
        <w:overflowPunct/>
        <w:topLinePunct w:val="0"/>
        <w:autoSpaceDE/>
        <w:autoSpaceDN/>
        <w:bidi w:val="0"/>
        <w:spacing w:after="0" w:line="360" w:lineRule="auto"/>
        <w:ind w:firstLine="480" w:firstLineChars="200"/>
        <w:rPr>
          <w:color w:val="000000"/>
          <w:sz w:val="24"/>
        </w:rPr>
      </w:pPr>
      <w:r>
        <w:rPr>
          <w:rFonts w:hint="eastAsia"/>
          <w:color w:val="000000"/>
          <w:sz w:val="24"/>
          <w:lang w:eastAsia="zh-CN"/>
        </w:rPr>
        <w:t>2.1.2</w:t>
      </w:r>
      <w:r>
        <w:rPr>
          <w:color w:val="000000"/>
          <w:sz w:val="24"/>
        </w:rPr>
        <w:t>.3 每点采样至少两名采样人员参加，并采取必要的安全措施保障采样人身安全。</w:t>
      </w:r>
    </w:p>
    <w:p w14:paraId="5A184855">
      <w:pPr>
        <w:pStyle w:val="3"/>
        <w:pageBreakBefore w:val="0"/>
        <w:kinsoku/>
        <w:wordWrap/>
        <w:overflowPunct/>
        <w:topLinePunct w:val="0"/>
        <w:autoSpaceDE/>
        <w:autoSpaceDN/>
        <w:bidi w:val="0"/>
        <w:spacing w:before="0" w:after="0" w:line="360" w:lineRule="auto"/>
        <w:rPr>
          <w:sz w:val="24"/>
          <w:szCs w:val="18"/>
        </w:rPr>
      </w:pPr>
      <w:r>
        <w:rPr>
          <w:rFonts w:hint="eastAsia"/>
          <w:sz w:val="24"/>
          <w:szCs w:val="18"/>
        </w:rPr>
        <w:t>2</w:t>
      </w:r>
      <w:r>
        <w:rPr>
          <w:sz w:val="24"/>
          <w:szCs w:val="18"/>
        </w:rPr>
        <w:t>.1.</w:t>
      </w:r>
      <w:r>
        <w:rPr>
          <w:rFonts w:hint="eastAsia"/>
          <w:sz w:val="24"/>
          <w:szCs w:val="18"/>
          <w:lang w:val="en-US" w:eastAsia="zh-CN"/>
        </w:rPr>
        <w:t>3</w:t>
      </w:r>
      <w:r>
        <w:rPr>
          <w:sz w:val="24"/>
          <w:szCs w:val="18"/>
        </w:rPr>
        <w:t xml:space="preserve">  </w:t>
      </w:r>
      <w:r>
        <w:rPr>
          <w:bCs/>
          <w:color w:val="000000"/>
          <w:sz w:val="24"/>
        </w:rPr>
        <w:t>采样车辆要求</w:t>
      </w:r>
    </w:p>
    <w:p w14:paraId="38840798">
      <w:pPr>
        <w:pageBreakBefore w:val="0"/>
        <w:kinsoku/>
        <w:wordWrap/>
        <w:overflowPunct/>
        <w:topLinePunct w:val="0"/>
        <w:autoSpaceDE/>
        <w:autoSpaceDN/>
        <w:bidi w:val="0"/>
        <w:spacing w:after="0" w:line="360" w:lineRule="auto"/>
        <w:ind w:firstLine="480" w:firstLineChars="200"/>
        <w:rPr>
          <w:color w:val="000000"/>
          <w:sz w:val="24"/>
        </w:rPr>
      </w:pPr>
      <w:r>
        <w:rPr>
          <w:color w:val="000000"/>
          <w:sz w:val="24"/>
        </w:rPr>
        <w:t>2.1.</w:t>
      </w:r>
      <w:r>
        <w:rPr>
          <w:rFonts w:hint="eastAsia"/>
          <w:color w:val="000000"/>
          <w:sz w:val="24"/>
          <w:lang w:val="en-US" w:eastAsia="zh-CN"/>
        </w:rPr>
        <w:t>3</w:t>
      </w:r>
      <w:r>
        <w:rPr>
          <w:color w:val="000000"/>
          <w:sz w:val="24"/>
        </w:rPr>
        <w:t>.1 车辆具备一定的储存空间，行李厢容积不少于500L。</w:t>
      </w:r>
    </w:p>
    <w:p w14:paraId="3442A8F8">
      <w:pPr>
        <w:pageBreakBefore w:val="0"/>
        <w:kinsoku/>
        <w:wordWrap/>
        <w:overflowPunct/>
        <w:topLinePunct w:val="0"/>
        <w:autoSpaceDE/>
        <w:autoSpaceDN/>
        <w:bidi w:val="0"/>
        <w:spacing w:after="0" w:line="360" w:lineRule="auto"/>
        <w:ind w:firstLine="480" w:firstLineChars="200"/>
        <w:rPr>
          <w:color w:val="000000"/>
          <w:sz w:val="24"/>
        </w:rPr>
      </w:pPr>
      <w:r>
        <w:rPr>
          <w:color w:val="000000"/>
          <w:sz w:val="24"/>
        </w:rPr>
        <w:t>2.1.</w:t>
      </w:r>
      <w:r>
        <w:rPr>
          <w:rFonts w:hint="eastAsia"/>
          <w:color w:val="000000"/>
          <w:sz w:val="24"/>
          <w:lang w:val="en-US" w:eastAsia="zh-CN"/>
        </w:rPr>
        <w:t>3</w:t>
      </w:r>
      <w:r>
        <w:rPr>
          <w:color w:val="000000"/>
          <w:sz w:val="24"/>
        </w:rPr>
        <w:t>.2 车辆需安装GPS定位仪及行车记录仪等定位跟踪系统，对采样重点环节予以监控记录。</w:t>
      </w:r>
    </w:p>
    <w:p w14:paraId="2133A225">
      <w:pPr>
        <w:pageBreakBefore w:val="0"/>
        <w:kinsoku/>
        <w:wordWrap/>
        <w:overflowPunct/>
        <w:topLinePunct w:val="0"/>
        <w:autoSpaceDE/>
        <w:autoSpaceDN/>
        <w:bidi w:val="0"/>
        <w:spacing w:after="0" w:line="360" w:lineRule="auto"/>
        <w:ind w:firstLine="480" w:firstLineChars="200"/>
        <w:rPr>
          <w:color w:val="000000"/>
          <w:sz w:val="24"/>
        </w:rPr>
      </w:pPr>
      <w:r>
        <w:rPr>
          <w:color w:val="000000"/>
          <w:sz w:val="24"/>
        </w:rPr>
        <w:t>2.1.</w:t>
      </w:r>
      <w:r>
        <w:rPr>
          <w:rFonts w:hint="eastAsia"/>
          <w:color w:val="000000"/>
          <w:sz w:val="24"/>
          <w:lang w:val="en-US" w:eastAsia="zh-CN"/>
        </w:rPr>
        <w:t>3</w:t>
      </w:r>
      <w:r>
        <w:rPr>
          <w:color w:val="000000"/>
          <w:sz w:val="24"/>
        </w:rPr>
        <w:t>.3 车辆内需配备照相摄像设备及执法记录仪，以及配备救生衣、安全绳、雨靴、一次性手套、水样冷藏箱、冰钻（冬季时用）等水样采集辅助工具。</w:t>
      </w:r>
    </w:p>
    <w:p w14:paraId="6DDC5B32">
      <w:pPr>
        <w:pageBreakBefore w:val="0"/>
        <w:kinsoku/>
        <w:wordWrap/>
        <w:overflowPunct/>
        <w:topLinePunct w:val="0"/>
        <w:autoSpaceDE/>
        <w:autoSpaceDN/>
        <w:bidi w:val="0"/>
        <w:spacing w:after="0" w:line="360" w:lineRule="auto"/>
        <w:ind w:firstLine="480" w:firstLineChars="200"/>
        <w:rPr>
          <w:color w:val="000000"/>
          <w:sz w:val="24"/>
        </w:rPr>
      </w:pPr>
      <w:r>
        <w:rPr>
          <w:color w:val="000000"/>
          <w:sz w:val="24"/>
        </w:rPr>
        <w:t>2.1.</w:t>
      </w:r>
      <w:r>
        <w:rPr>
          <w:rFonts w:hint="eastAsia"/>
          <w:color w:val="000000"/>
          <w:sz w:val="24"/>
          <w:lang w:val="en-US" w:eastAsia="zh-CN"/>
        </w:rPr>
        <w:t>3</w:t>
      </w:r>
      <w:r>
        <w:rPr>
          <w:color w:val="000000"/>
          <w:sz w:val="24"/>
        </w:rPr>
        <w:t>.</w:t>
      </w:r>
      <w:r>
        <w:rPr>
          <w:rFonts w:hint="eastAsia"/>
          <w:color w:val="000000"/>
          <w:sz w:val="24"/>
          <w:lang w:val="en-US" w:eastAsia="zh-CN"/>
        </w:rPr>
        <w:t>4</w:t>
      </w:r>
      <w:r>
        <w:rPr>
          <w:color w:val="000000"/>
          <w:sz w:val="24"/>
        </w:rPr>
        <w:t xml:space="preserve"> </w:t>
      </w:r>
      <w:r>
        <w:rPr>
          <w:rFonts w:hint="eastAsia"/>
          <w:color w:val="000000"/>
          <w:sz w:val="24"/>
          <w:lang w:eastAsia="zh-CN"/>
        </w:rPr>
        <w:t>乙方</w:t>
      </w:r>
      <w:r>
        <w:rPr>
          <w:rFonts w:hint="eastAsia"/>
          <w:color w:val="000000"/>
          <w:sz w:val="24"/>
        </w:rPr>
        <w:t>应配备至少</w:t>
      </w:r>
      <w:r>
        <w:rPr>
          <w:color w:val="000000"/>
          <w:sz w:val="24"/>
        </w:rPr>
        <w:t>2</w:t>
      </w:r>
      <w:r>
        <w:rPr>
          <w:rFonts w:hint="eastAsia"/>
          <w:color w:val="000000"/>
          <w:sz w:val="24"/>
        </w:rPr>
        <w:t>辆固定的采样车辆，保证不受交通管理部门机动车限行带来的出行影响，</w:t>
      </w:r>
      <w:r>
        <w:rPr>
          <w:color w:val="000000"/>
          <w:sz w:val="24"/>
        </w:rPr>
        <w:t>采样车辆必须做好日常保养工作，确保正常运行</w:t>
      </w:r>
      <w:r>
        <w:rPr>
          <w:rFonts w:hint="eastAsia"/>
          <w:color w:val="000000"/>
          <w:sz w:val="24"/>
        </w:rPr>
        <w:t>，适应各种路况</w:t>
      </w:r>
      <w:r>
        <w:rPr>
          <w:color w:val="000000"/>
          <w:sz w:val="24"/>
        </w:rPr>
        <w:t>。车辆的保养维修应安排在非采样时间，不得影响采样工作。因特殊原因，不能按计划出车采样的，必须提供备用车辆代替。</w:t>
      </w:r>
    </w:p>
    <w:p w14:paraId="69A757AA">
      <w:pPr>
        <w:pStyle w:val="3"/>
        <w:pageBreakBefore w:val="0"/>
        <w:kinsoku/>
        <w:wordWrap/>
        <w:overflowPunct/>
        <w:topLinePunct w:val="0"/>
        <w:autoSpaceDE/>
        <w:autoSpaceDN/>
        <w:bidi w:val="0"/>
        <w:spacing w:before="0" w:after="0" w:line="360" w:lineRule="auto"/>
        <w:rPr>
          <w:sz w:val="24"/>
          <w:szCs w:val="18"/>
        </w:rPr>
      </w:pPr>
      <w:r>
        <w:rPr>
          <w:rFonts w:hint="eastAsia"/>
          <w:sz w:val="24"/>
          <w:szCs w:val="18"/>
        </w:rPr>
        <w:t>2</w:t>
      </w:r>
      <w:r>
        <w:rPr>
          <w:sz w:val="24"/>
          <w:szCs w:val="18"/>
        </w:rPr>
        <w:t>.1.</w:t>
      </w:r>
      <w:r>
        <w:rPr>
          <w:rFonts w:hint="eastAsia"/>
          <w:sz w:val="24"/>
          <w:szCs w:val="18"/>
          <w:lang w:val="en-US" w:eastAsia="zh-CN"/>
        </w:rPr>
        <w:t>4</w:t>
      </w:r>
      <w:r>
        <w:rPr>
          <w:sz w:val="24"/>
          <w:szCs w:val="18"/>
        </w:rPr>
        <w:t xml:space="preserve">  </w:t>
      </w:r>
      <w:r>
        <w:rPr>
          <w:bCs/>
          <w:color w:val="000000"/>
          <w:sz w:val="24"/>
        </w:rPr>
        <w:t>采样技术方案</w:t>
      </w:r>
    </w:p>
    <w:p w14:paraId="6F28C0EB">
      <w:pPr>
        <w:pageBreakBefore w:val="0"/>
        <w:kinsoku/>
        <w:wordWrap/>
        <w:overflowPunct/>
        <w:topLinePunct w:val="0"/>
        <w:autoSpaceDE/>
        <w:autoSpaceDN/>
        <w:bidi w:val="0"/>
        <w:spacing w:after="0" w:line="360" w:lineRule="auto"/>
        <w:ind w:firstLine="482" w:firstLineChars="200"/>
        <w:rPr>
          <w:b/>
          <w:color w:val="000000"/>
          <w:sz w:val="24"/>
        </w:rPr>
      </w:pPr>
      <w:r>
        <w:rPr>
          <w:b/>
          <w:color w:val="000000"/>
          <w:sz w:val="24"/>
        </w:rPr>
        <w:t>2.1.</w:t>
      </w:r>
      <w:r>
        <w:rPr>
          <w:rFonts w:hint="eastAsia"/>
          <w:b/>
          <w:color w:val="000000"/>
          <w:sz w:val="24"/>
          <w:lang w:val="en-US" w:eastAsia="zh-CN"/>
        </w:rPr>
        <w:t>4</w:t>
      </w:r>
      <w:r>
        <w:rPr>
          <w:b/>
          <w:color w:val="000000"/>
          <w:sz w:val="24"/>
        </w:rPr>
        <w:t>.1</w:t>
      </w:r>
      <w:r>
        <w:rPr>
          <w:color w:val="000000"/>
          <w:sz w:val="24"/>
        </w:rPr>
        <w:t xml:space="preserve"> </w:t>
      </w:r>
      <w:r>
        <w:rPr>
          <w:b/>
          <w:color w:val="000000"/>
          <w:sz w:val="24"/>
        </w:rPr>
        <w:t>采样器材质与清洗要求</w:t>
      </w:r>
    </w:p>
    <w:p w14:paraId="0A467FA2">
      <w:pPr>
        <w:pageBreakBefore w:val="0"/>
        <w:kinsoku/>
        <w:wordWrap/>
        <w:overflowPunct/>
        <w:topLinePunct w:val="0"/>
        <w:autoSpaceDE/>
        <w:autoSpaceDN/>
        <w:bidi w:val="0"/>
        <w:spacing w:after="0" w:line="360" w:lineRule="auto"/>
        <w:ind w:firstLine="480" w:firstLineChars="200"/>
        <w:rPr>
          <w:color w:val="000000"/>
          <w:sz w:val="24"/>
        </w:rPr>
      </w:pPr>
      <w:r>
        <w:rPr>
          <w:rFonts w:hint="eastAsia"/>
          <w:color w:val="000000"/>
          <w:sz w:val="24"/>
        </w:rPr>
        <w:t>（1）</w:t>
      </w:r>
      <w:r>
        <w:rPr>
          <w:color w:val="000000"/>
          <w:sz w:val="24"/>
        </w:rPr>
        <w:t xml:space="preserve"> 采样器应有足够强度且使用灵活、方便、可靠，与水样接触部分应采用惰性材料，如不锈钢、聚乙烯、有机玻璃等制成；</w:t>
      </w:r>
    </w:p>
    <w:p w14:paraId="7437F5F0">
      <w:pPr>
        <w:pageBreakBefore w:val="0"/>
        <w:kinsoku/>
        <w:wordWrap/>
        <w:overflowPunct/>
        <w:topLinePunct w:val="0"/>
        <w:autoSpaceDE/>
        <w:autoSpaceDN/>
        <w:bidi w:val="0"/>
        <w:spacing w:after="0" w:line="360" w:lineRule="auto"/>
        <w:ind w:firstLine="480" w:firstLineChars="200"/>
        <w:rPr>
          <w:color w:val="000000"/>
          <w:sz w:val="24"/>
        </w:rPr>
      </w:pPr>
      <w:r>
        <w:rPr>
          <w:rFonts w:hint="eastAsia"/>
          <w:color w:val="000000"/>
          <w:sz w:val="24"/>
        </w:rPr>
        <w:t>（2）</w:t>
      </w:r>
      <w:r>
        <w:rPr>
          <w:color w:val="000000"/>
          <w:sz w:val="24"/>
        </w:rPr>
        <w:t xml:space="preserve"> 采样器在使用前应先用不含磷酸盐的洗涤剂洗去油污，用自来水冲净，再用10﹪盐酸洗刷，再用自来水及去离子水冲净后备用。</w:t>
      </w:r>
    </w:p>
    <w:p w14:paraId="222B9576">
      <w:pPr>
        <w:pageBreakBefore w:val="0"/>
        <w:kinsoku/>
        <w:wordWrap/>
        <w:overflowPunct/>
        <w:topLinePunct w:val="0"/>
        <w:autoSpaceDE/>
        <w:autoSpaceDN/>
        <w:bidi w:val="0"/>
        <w:spacing w:after="0" w:line="360" w:lineRule="auto"/>
        <w:ind w:firstLine="482" w:firstLineChars="200"/>
        <w:rPr>
          <w:b/>
          <w:color w:val="000000"/>
          <w:sz w:val="24"/>
        </w:rPr>
      </w:pPr>
      <w:r>
        <w:rPr>
          <w:b/>
          <w:color w:val="000000"/>
          <w:sz w:val="24"/>
        </w:rPr>
        <w:t>2.1.</w:t>
      </w:r>
      <w:r>
        <w:rPr>
          <w:rFonts w:hint="eastAsia"/>
          <w:b/>
          <w:color w:val="000000"/>
          <w:sz w:val="24"/>
          <w:lang w:val="en-US" w:eastAsia="zh-CN"/>
        </w:rPr>
        <w:t>4</w:t>
      </w:r>
      <w:r>
        <w:rPr>
          <w:b/>
          <w:color w:val="000000"/>
          <w:sz w:val="24"/>
        </w:rPr>
        <w:t>.2</w:t>
      </w:r>
      <w:r>
        <w:rPr>
          <w:color w:val="000000"/>
          <w:sz w:val="24"/>
        </w:rPr>
        <w:t xml:space="preserve"> </w:t>
      </w:r>
      <w:r>
        <w:rPr>
          <w:b/>
          <w:color w:val="000000"/>
          <w:sz w:val="24"/>
        </w:rPr>
        <w:t>采样瓶（含大容器）材质与清洗要求</w:t>
      </w:r>
    </w:p>
    <w:p w14:paraId="52C9C261">
      <w:pPr>
        <w:pageBreakBefore w:val="0"/>
        <w:kinsoku/>
        <w:wordWrap/>
        <w:overflowPunct/>
        <w:topLinePunct w:val="0"/>
        <w:autoSpaceDE/>
        <w:autoSpaceDN/>
        <w:bidi w:val="0"/>
        <w:spacing w:after="0" w:line="360" w:lineRule="auto"/>
        <w:ind w:firstLine="480" w:firstLineChars="200"/>
        <w:rPr>
          <w:color w:val="000000"/>
          <w:sz w:val="24"/>
        </w:rPr>
      </w:pPr>
      <w:r>
        <w:rPr>
          <w:rFonts w:hint="eastAsia"/>
          <w:color w:val="000000"/>
          <w:sz w:val="24"/>
        </w:rPr>
        <w:t>（1）</w:t>
      </w:r>
      <w:r>
        <w:rPr>
          <w:color w:val="000000"/>
          <w:sz w:val="24"/>
        </w:rPr>
        <w:t xml:space="preserve"> 采样瓶由</w:t>
      </w:r>
      <w:r>
        <w:rPr>
          <w:rFonts w:hint="eastAsia"/>
          <w:color w:val="000000"/>
          <w:sz w:val="24"/>
          <w:lang w:eastAsia="zh-CN"/>
        </w:rPr>
        <w:t>乙方</w:t>
      </w:r>
      <w:r>
        <w:rPr>
          <w:color w:val="000000"/>
          <w:sz w:val="24"/>
        </w:rPr>
        <w:t>按照</w:t>
      </w:r>
      <w:r>
        <w:rPr>
          <w:rFonts w:hint="eastAsia"/>
          <w:color w:val="000000"/>
          <w:sz w:val="24"/>
          <w:lang w:eastAsia="zh-CN"/>
        </w:rPr>
        <w:t>甲方</w:t>
      </w:r>
      <w:r>
        <w:rPr>
          <w:color w:val="000000"/>
          <w:sz w:val="24"/>
        </w:rPr>
        <w:t>规定的材质及容量要求自行采购，不同指</w:t>
      </w:r>
      <w:r>
        <w:rPr>
          <w:rFonts w:hint="eastAsia"/>
          <w:color w:val="000000"/>
          <w:sz w:val="24"/>
          <w:lang w:eastAsia="zh-CN"/>
        </w:rPr>
        <w:t>内容</w:t>
      </w:r>
      <w:r>
        <w:rPr>
          <w:color w:val="000000"/>
          <w:sz w:val="24"/>
        </w:rPr>
        <w:t>具体材质要求详见附件</w:t>
      </w:r>
      <w:r>
        <w:rPr>
          <w:rFonts w:hint="eastAsia"/>
          <w:color w:val="000000"/>
          <w:sz w:val="24"/>
        </w:rPr>
        <w:t>三</w:t>
      </w:r>
      <w:r>
        <w:rPr>
          <w:color w:val="000000"/>
          <w:sz w:val="24"/>
        </w:rPr>
        <w:t>（采样瓶及样品保存剂要求）；用于分装水样的大容器可为容积不小于10L的玻璃瓶或聚乙烯桶。</w:t>
      </w:r>
    </w:p>
    <w:p w14:paraId="7DBBF189">
      <w:pPr>
        <w:pageBreakBefore w:val="0"/>
        <w:kinsoku/>
        <w:wordWrap/>
        <w:overflowPunct/>
        <w:topLinePunct w:val="0"/>
        <w:autoSpaceDE/>
        <w:autoSpaceDN/>
        <w:bidi w:val="0"/>
        <w:spacing w:after="0" w:line="360" w:lineRule="auto"/>
        <w:ind w:firstLine="480" w:firstLineChars="200"/>
        <w:rPr>
          <w:color w:val="000000"/>
          <w:sz w:val="24"/>
        </w:rPr>
      </w:pPr>
      <w:r>
        <w:rPr>
          <w:rFonts w:hint="eastAsia"/>
          <w:color w:val="000000"/>
          <w:sz w:val="24"/>
        </w:rPr>
        <w:t>（2）</w:t>
      </w:r>
      <w:r>
        <w:rPr>
          <w:color w:val="000000"/>
          <w:sz w:val="24"/>
        </w:rPr>
        <w:t xml:space="preserve"> 采样瓶及大容器应严格按照待测定组分标准分析方法的要求来清洗。新的采样瓶，应先用自来水刷洗，尽可能预先除去原来沾污的物质，再经硝酸浸泡并清洗待用。</w:t>
      </w:r>
    </w:p>
    <w:p w14:paraId="3ECB7AEF">
      <w:pPr>
        <w:pageBreakBefore w:val="0"/>
        <w:kinsoku/>
        <w:wordWrap/>
        <w:overflowPunct/>
        <w:topLinePunct w:val="0"/>
        <w:autoSpaceDE/>
        <w:autoSpaceDN/>
        <w:bidi w:val="0"/>
        <w:spacing w:after="0" w:line="360" w:lineRule="auto"/>
        <w:ind w:firstLine="480" w:firstLineChars="200"/>
        <w:rPr>
          <w:color w:val="000000"/>
          <w:sz w:val="24"/>
        </w:rPr>
      </w:pPr>
      <w:r>
        <w:rPr>
          <w:rFonts w:hint="eastAsia"/>
          <w:color w:val="000000"/>
          <w:sz w:val="24"/>
        </w:rPr>
        <w:t>（3）</w:t>
      </w:r>
      <w:r>
        <w:rPr>
          <w:color w:val="000000"/>
          <w:sz w:val="24"/>
        </w:rPr>
        <w:t xml:space="preserve"> 采样前随机抽取已准备好待用的样品瓶数个（每指标不少于2个），加入分析用的纯水，按样品保存要求加入相应的保存剂，在规定保存条件下，放置一定时间（如样品允许最长保存时间），然后进行实验室测定。不应检出待测组分（或待测组分未超过该组分允许要求），否则，应查明原因，容器重新清洗。</w:t>
      </w:r>
    </w:p>
    <w:p w14:paraId="0A3B4C27">
      <w:pPr>
        <w:pageBreakBefore w:val="0"/>
        <w:kinsoku/>
        <w:wordWrap/>
        <w:overflowPunct/>
        <w:topLinePunct w:val="0"/>
        <w:autoSpaceDE/>
        <w:autoSpaceDN/>
        <w:bidi w:val="0"/>
        <w:spacing w:after="0" w:line="360" w:lineRule="auto"/>
        <w:ind w:firstLine="482" w:firstLineChars="200"/>
        <w:rPr>
          <w:b/>
          <w:color w:val="000000"/>
          <w:sz w:val="24"/>
        </w:rPr>
      </w:pPr>
      <w:r>
        <w:rPr>
          <w:b/>
          <w:color w:val="000000"/>
          <w:sz w:val="24"/>
        </w:rPr>
        <w:t>2.1.</w:t>
      </w:r>
      <w:r>
        <w:rPr>
          <w:rFonts w:hint="eastAsia"/>
          <w:b/>
          <w:color w:val="000000"/>
          <w:sz w:val="24"/>
          <w:lang w:val="en-US" w:eastAsia="zh-CN"/>
        </w:rPr>
        <w:t>4</w:t>
      </w:r>
      <w:r>
        <w:rPr>
          <w:b/>
          <w:color w:val="000000"/>
          <w:sz w:val="24"/>
        </w:rPr>
        <w:t>.3</w:t>
      </w:r>
      <w:r>
        <w:rPr>
          <w:color w:val="000000"/>
          <w:sz w:val="24"/>
        </w:rPr>
        <w:t xml:space="preserve"> </w:t>
      </w:r>
      <w:r>
        <w:rPr>
          <w:b/>
          <w:color w:val="000000"/>
          <w:sz w:val="24"/>
        </w:rPr>
        <w:t>样品保存剂要求</w:t>
      </w:r>
    </w:p>
    <w:p w14:paraId="54ED35DB">
      <w:pPr>
        <w:pageBreakBefore w:val="0"/>
        <w:kinsoku/>
        <w:wordWrap/>
        <w:overflowPunct/>
        <w:topLinePunct w:val="0"/>
        <w:autoSpaceDE/>
        <w:autoSpaceDN/>
        <w:bidi w:val="0"/>
        <w:spacing w:after="0" w:line="360" w:lineRule="auto"/>
        <w:ind w:firstLine="480" w:firstLineChars="200"/>
        <w:rPr>
          <w:color w:val="000000"/>
          <w:sz w:val="24"/>
        </w:rPr>
      </w:pPr>
      <w:r>
        <w:rPr>
          <w:rFonts w:hint="eastAsia"/>
          <w:color w:val="000000"/>
          <w:sz w:val="24"/>
        </w:rPr>
        <w:t>（1）</w:t>
      </w:r>
      <w:r>
        <w:rPr>
          <w:color w:val="000000"/>
          <w:sz w:val="24"/>
        </w:rPr>
        <w:t xml:space="preserve"> 样品保存剂由</w:t>
      </w:r>
      <w:r>
        <w:rPr>
          <w:rFonts w:hint="eastAsia"/>
          <w:color w:val="000000"/>
          <w:sz w:val="24"/>
          <w:lang w:eastAsia="zh-CN"/>
        </w:rPr>
        <w:t>乙方</w:t>
      </w:r>
      <w:r>
        <w:rPr>
          <w:color w:val="000000"/>
          <w:sz w:val="24"/>
        </w:rPr>
        <w:t>自行配置，不同指</w:t>
      </w:r>
      <w:r>
        <w:rPr>
          <w:rFonts w:hint="eastAsia"/>
          <w:color w:val="000000"/>
          <w:sz w:val="24"/>
          <w:lang w:eastAsia="zh-CN"/>
        </w:rPr>
        <w:t>内容</w:t>
      </w:r>
      <w:r>
        <w:rPr>
          <w:color w:val="000000"/>
          <w:sz w:val="24"/>
        </w:rPr>
        <w:t>具体保存要求详见附件</w:t>
      </w:r>
      <w:r>
        <w:rPr>
          <w:rFonts w:hint="eastAsia"/>
          <w:color w:val="000000"/>
          <w:sz w:val="24"/>
        </w:rPr>
        <w:t>三</w:t>
      </w:r>
      <w:r>
        <w:rPr>
          <w:color w:val="000000"/>
          <w:sz w:val="24"/>
        </w:rPr>
        <w:t>。</w:t>
      </w:r>
    </w:p>
    <w:p w14:paraId="12F64C45">
      <w:pPr>
        <w:pageBreakBefore w:val="0"/>
        <w:kinsoku/>
        <w:wordWrap/>
        <w:overflowPunct/>
        <w:topLinePunct w:val="0"/>
        <w:autoSpaceDE/>
        <w:autoSpaceDN/>
        <w:bidi w:val="0"/>
        <w:spacing w:after="0" w:line="360" w:lineRule="auto"/>
        <w:ind w:firstLine="480" w:firstLineChars="200"/>
        <w:rPr>
          <w:color w:val="000000"/>
          <w:sz w:val="24"/>
        </w:rPr>
      </w:pPr>
      <w:r>
        <w:rPr>
          <w:rFonts w:hint="eastAsia"/>
          <w:color w:val="000000"/>
          <w:sz w:val="24"/>
        </w:rPr>
        <w:t>（2）</w:t>
      </w:r>
      <w:r>
        <w:rPr>
          <w:color w:val="000000"/>
          <w:sz w:val="24"/>
        </w:rPr>
        <w:t xml:space="preserve"> 每个保存剂存储瓶都必须贴有标签，标签应注明保存剂名称、浓度、配置人、配置日期等信息。</w:t>
      </w:r>
    </w:p>
    <w:p w14:paraId="4DA2411E">
      <w:pPr>
        <w:pageBreakBefore w:val="0"/>
        <w:kinsoku/>
        <w:wordWrap/>
        <w:overflowPunct/>
        <w:topLinePunct w:val="0"/>
        <w:autoSpaceDE/>
        <w:autoSpaceDN/>
        <w:bidi w:val="0"/>
        <w:spacing w:after="0" w:line="360" w:lineRule="auto"/>
        <w:ind w:firstLine="480" w:firstLineChars="200"/>
        <w:rPr>
          <w:color w:val="000000"/>
          <w:sz w:val="24"/>
        </w:rPr>
      </w:pPr>
      <w:r>
        <w:rPr>
          <w:rFonts w:hint="eastAsia"/>
          <w:color w:val="000000"/>
          <w:sz w:val="24"/>
        </w:rPr>
        <w:t>（3）</w:t>
      </w:r>
      <w:r>
        <w:rPr>
          <w:color w:val="000000"/>
          <w:sz w:val="24"/>
        </w:rPr>
        <w:t xml:space="preserve"> 样品保存剂添加过程中，应使用专用滴管或一次性滴管，不可混用，避免交叉污染。</w:t>
      </w:r>
    </w:p>
    <w:p w14:paraId="5E527673">
      <w:pPr>
        <w:pageBreakBefore w:val="0"/>
        <w:kinsoku/>
        <w:wordWrap/>
        <w:overflowPunct/>
        <w:topLinePunct w:val="0"/>
        <w:autoSpaceDE/>
        <w:autoSpaceDN/>
        <w:bidi w:val="0"/>
        <w:spacing w:after="0" w:line="360" w:lineRule="auto"/>
        <w:ind w:firstLine="482" w:firstLineChars="200"/>
        <w:rPr>
          <w:b/>
          <w:color w:val="000000"/>
          <w:sz w:val="24"/>
        </w:rPr>
      </w:pPr>
      <w:r>
        <w:rPr>
          <w:b/>
          <w:color w:val="000000"/>
          <w:sz w:val="24"/>
        </w:rPr>
        <w:t>2.1.</w:t>
      </w:r>
      <w:r>
        <w:rPr>
          <w:rFonts w:hint="eastAsia"/>
          <w:b/>
          <w:color w:val="000000"/>
          <w:sz w:val="24"/>
          <w:lang w:val="en-US" w:eastAsia="zh-CN"/>
        </w:rPr>
        <w:t>4</w:t>
      </w:r>
      <w:r>
        <w:rPr>
          <w:b/>
          <w:color w:val="000000"/>
          <w:sz w:val="24"/>
        </w:rPr>
        <w:t>.4</w:t>
      </w:r>
      <w:r>
        <w:rPr>
          <w:color w:val="000000"/>
          <w:sz w:val="24"/>
        </w:rPr>
        <w:t xml:space="preserve"> </w:t>
      </w:r>
      <w:r>
        <w:rPr>
          <w:b/>
          <w:color w:val="000000"/>
          <w:sz w:val="24"/>
        </w:rPr>
        <w:t>样品标签与采样记录要求</w:t>
      </w:r>
    </w:p>
    <w:p w14:paraId="445C3AFE">
      <w:pPr>
        <w:pageBreakBefore w:val="0"/>
        <w:kinsoku/>
        <w:wordWrap/>
        <w:overflowPunct/>
        <w:topLinePunct w:val="0"/>
        <w:autoSpaceDE/>
        <w:autoSpaceDN/>
        <w:bidi w:val="0"/>
        <w:spacing w:after="0" w:line="360" w:lineRule="auto"/>
        <w:ind w:firstLine="480" w:firstLineChars="200"/>
        <w:rPr>
          <w:color w:val="000000"/>
          <w:sz w:val="24"/>
        </w:rPr>
      </w:pPr>
      <w:r>
        <w:rPr>
          <w:rFonts w:hint="eastAsia"/>
          <w:color w:val="000000"/>
          <w:sz w:val="24"/>
        </w:rPr>
        <w:t>（1）</w:t>
      </w:r>
      <w:r>
        <w:rPr>
          <w:color w:val="000000"/>
          <w:sz w:val="24"/>
        </w:rPr>
        <w:t xml:space="preserve"> 样品标签包含采样点位、样品编号（按</w:t>
      </w:r>
      <w:r>
        <w:rPr>
          <w:rFonts w:hint="eastAsia"/>
          <w:color w:val="000000"/>
          <w:sz w:val="24"/>
          <w:lang w:eastAsia="zh-CN"/>
        </w:rPr>
        <w:t>甲方</w:t>
      </w:r>
      <w:r>
        <w:rPr>
          <w:color w:val="000000"/>
          <w:sz w:val="24"/>
        </w:rPr>
        <w:t>要求进行编号）、采样日期、分析项目、是否添加保存剂、样品属性等。具体样品标签形制由</w:t>
      </w:r>
      <w:r>
        <w:rPr>
          <w:rFonts w:hint="eastAsia"/>
          <w:color w:val="000000"/>
          <w:sz w:val="24"/>
          <w:lang w:eastAsia="zh-CN"/>
        </w:rPr>
        <w:t>甲方</w:t>
      </w:r>
      <w:r>
        <w:rPr>
          <w:color w:val="000000"/>
          <w:sz w:val="24"/>
        </w:rPr>
        <w:t>统一安排，以二维码的形式体现以上内容，采样人员自行打印。</w:t>
      </w:r>
    </w:p>
    <w:p w14:paraId="77AC13A6">
      <w:pPr>
        <w:pageBreakBefore w:val="0"/>
        <w:kinsoku/>
        <w:wordWrap/>
        <w:overflowPunct/>
        <w:topLinePunct w:val="0"/>
        <w:autoSpaceDE/>
        <w:autoSpaceDN/>
        <w:bidi w:val="0"/>
        <w:spacing w:after="0" w:line="360" w:lineRule="auto"/>
        <w:ind w:firstLine="480" w:firstLineChars="200"/>
        <w:rPr>
          <w:color w:val="000000"/>
          <w:sz w:val="24"/>
        </w:rPr>
      </w:pPr>
      <w:r>
        <w:rPr>
          <w:rFonts w:hint="eastAsia"/>
          <w:color w:val="000000"/>
          <w:sz w:val="24"/>
        </w:rPr>
        <w:t>（2）</w:t>
      </w:r>
      <w:r>
        <w:rPr>
          <w:color w:val="000000"/>
          <w:sz w:val="24"/>
        </w:rPr>
        <w:t xml:space="preserve"> 采样记录应包括采样单位名称、采样人、采样点名称、样品编号、采样日期及时间、分析项目、现场监测指标、样品数量、样品保存方法、现场监测仪器名称型号、采样时的气候条件、采样点周围环境卫生状况以及水质的表观情况（颜色、有无异味、无水及断流情况等）等。采样记录表模板见附件</w:t>
      </w:r>
      <w:r>
        <w:rPr>
          <w:rFonts w:hint="eastAsia"/>
          <w:color w:val="000000"/>
          <w:sz w:val="24"/>
        </w:rPr>
        <w:t>四</w:t>
      </w:r>
      <w:r>
        <w:rPr>
          <w:color w:val="000000"/>
          <w:sz w:val="24"/>
        </w:rPr>
        <w:t>（水样采集现场记录表）。</w:t>
      </w:r>
    </w:p>
    <w:p w14:paraId="2CB096C3">
      <w:pPr>
        <w:pageBreakBefore w:val="0"/>
        <w:kinsoku/>
        <w:wordWrap/>
        <w:overflowPunct/>
        <w:topLinePunct w:val="0"/>
        <w:autoSpaceDE/>
        <w:autoSpaceDN/>
        <w:bidi w:val="0"/>
        <w:spacing w:after="0" w:line="360" w:lineRule="auto"/>
        <w:ind w:firstLine="482" w:firstLineChars="200"/>
        <w:rPr>
          <w:b/>
          <w:color w:val="000000"/>
          <w:sz w:val="24"/>
        </w:rPr>
      </w:pPr>
      <w:r>
        <w:rPr>
          <w:b/>
          <w:color w:val="000000"/>
          <w:sz w:val="24"/>
        </w:rPr>
        <w:t>2.1</w:t>
      </w:r>
      <w:r>
        <w:rPr>
          <w:rFonts w:hint="eastAsia"/>
          <w:b/>
          <w:color w:val="000000"/>
          <w:sz w:val="24"/>
        </w:rPr>
        <w:t>.</w:t>
      </w:r>
      <w:r>
        <w:rPr>
          <w:rFonts w:hint="eastAsia"/>
          <w:b/>
          <w:color w:val="000000"/>
          <w:sz w:val="24"/>
          <w:lang w:val="en-US" w:eastAsia="zh-CN"/>
        </w:rPr>
        <w:t>4</w:t>
      </w:r>
      <w:r>
        <w:rPr>
          <w:b/>
          <w:color w:val="000000"/>
          <w:sz w:val="24"/>
        </w:rPr>
        <w:t>.5</w:t>
      </w:r>
      <w:r>
        <w:rPr>
          <w:color w:val="000000"/>
          <w:sz w:val="24"/>
        </w:rPr>
        <w:t xml:space="preserve"> </w:t>
      </w:r>
      <w:r>
        <w:rPr>
          <w:b/>
          <w:color w:val="000000"/>
          <w:sz w:val="24"/>
        </w:rPr>
        <w:t>采样前准备</w:t>
      </w:r>
    </w:p>
    <w:p w14:paraId="0825DF16">
      <w:pPr>
        <w:pageBreakBefore w:val="0"/>
        <w:kinsoku/>
        <w:wordWrap/>
        <w:overflowPunct/>
        <w:topLinePunct w:val="0"/>
        <w:autoSpaceDE/>
        <w:autoSpaceDN/>
        <w:bidi w:val="0"/>
        <w:spacing w:after="0" w:line="360" w:lineRule="auto"/>
        <w:ind w:firstLine="480" w:firstLineChars="200"/>
        <w:rPr>
          <w:color w:val="000000"/>
          <w:sz w:val="24"/>
        </w:rPr>
      </w:pPr>
      <w:r>
        <w:rPr>
          <w:rFonts w:hint="eastAsia"/>
          <w:color w:val="000000"/>
          <w:sz w:val="24"/>
        </w:rPr>
        <w:t>（1）</w:t>
      </w:r>
      <w:r>
        <w:rPr>
          <w:color w:val="000000"/>
          <w:sz w:val="24"/>
        </w:rPr>
        <w:t xml:space="preserve"> 每点采样前准备足够的采样瓶（根据需要采集现场平行样或全程序空白样时需另备）。采样瓶应清洁、完好，并在使用前应进行密封性检查，瓶塞与瓶体专配使用，瓶塞渗漏、不密封的瓶子不能用作水样容器。</w:t>
      </w:r>
    </w:p>
    <w:p w14:paraId="29436065">
      <w:pPr>
        <w:pageBreakBefore w:val="0"/>
        <w:kinsoku/>
        <w:wordWrap/>
        <w:overflowPunct/>
        <w:topLinePunct w:val="0"/>
        <w:autoSpaceDE/>
        <w:autoSpaceDN/>
        <w:bidi w:val="0"/>
        <w:spacing w:after="0" w:line="360" w:lineRule="auto"/>
        <w:ind w:firstLine="480" w:firstLineChars="200"/>
        <w:rPr>
          <w:color w:val="000000"/>
          <w:sz w:val="24"/>
        </w:rPr>
      </w:pPr>
      <w:r>
        <w:rPr>
          <w:rFonts w:hint="eastAsia"/>
          <w:color w:val="000000"/>
          <w:sz w:val="24"/>
        </w:rPr>
        <w:t>（2）</w:t>
      </w:r>
      <w:r>
        <w:rPr>
          <w:color w:val="000000"/>
          <w:sz w:val="24"/>
        </w:rPr>
        <w:t xml:space="preserve"> 根据河流水深准备适宜的采样器，水深不足30cm时，可使用聚乙烯塑料桶或不锈钢桶采样；水深超过30cm时需使用有机玻璃分层采水器采样。</w:t>
      </w:r>
    </w:p>
    <w:p w14:paraId="2BB91684">
      <w:pPr>
        <w:pageBreakBefore w:val="0"/>
        <w:kinsoku/>
        <w:wordWrap/>
        <w:overflowPunct/>
        <w:topLinePunct w:val="0"/>
        <w:autoSpaceDE/>
        <w:autoSpaceDN/>
        <w:bidi w:val="0"/>
        <w:spacing w:after="0" w:line="360" w:lineRule="auto"/>
        <w:ind w:firstLine="480" w:firstLineChars="200"/>
        <w:rPr>
          <w:color w:val="000000"/>
          <w:sz w:val="24"/>
        </w:rPr>
      </w:pPr>
      <w:r>
        <w:rPr>
          <w:rFonts w:hint="eastAsia"/>
          <w:color w:val="000000"/>
          <w:sz w:val="24"/>
        </w:rPr>
        <w:t>（3）</w:t>
      </w:r>
      <w:r>
        <w:rPr>
          <w:color w:val="000000"/>
          <w:sz w:val="24"/>
        </w:rPr>
        <w:t xml:space="preserve"> 准备一个容积不小于10L的玻璃瓶或聚乙烯桶作为分装水样的大容器，同时准备分装样品时需要的2根50cm左右长的洁净聚四氟管及吸耳球。</w:t>
      </w:r>
    </w:p>
    <w:p w14:paraId="2B2ECEE8">
      <w:pPr>
        <w:pageBreakBefore w:val="0"/>
        <w:kinsoku/>
        <w:wordWrap/>
        <w:overflowPunct/>
        <w:topLinePunct w:val="0"/>
        <w:autoSpaceDE/>
        <w:autoSpaceDN/>
        <w:bidi w:val="0"/>
        <w:spacing w:after="0" w:line="360" w:lineRule="auto"/>
        <w:ind w:firstLine="480" w:firstLineChars="200"/>
        <w:rPr>
          <w:color w:val="000000"/>
          <w:sz w:val="24"/>
        </w:rPr>
      </w:pPr>
      <w:r>
        <w:rPr>
          <w:rFonts w:hint="eastAsia"/>
          <w:color w:val="000000"/>
          <w:sz w:val="24"/>
        </w:rPr>
        <w:t>（4）</w:t>
      </w:r>
      <w:r>
        <w:rPr>
          <w:color w:val="000000"/>
          <w:sz w:val="24"/>
        </w:rPr>
        <w:t xml:space="preserve"> 准备充足（不少于10L）的清洗大容器、采样器及现场监测仪器探头用的纯水。</w:t>
      </w:r>
    </w:p>
    <w:p w14:paraId="5BEC2DA2">
      <w:pPr>
        <w:pageBreakBefore w:val="0"/>
        <w:kinsoku/>
        <w:wordWrap/>
        <w:overflowPunct/>
        <w:topLinePunct w:val="0"/>
        <w:autoSpaceDE/>
        <w:autoSpaceDN/>
        <w:bidi w:val="0"/>
        <w:spacing w:after="0" w:line="360" w:lineRule="auto"/>
        <w:ind w:firstLine="480" w:firstLineChars="200"/>
        <w:rPr>
          <w:color w:val="000000"/>
          <w:sz w:val="24"/>
        </w:rPr>
      </w:pPr>
      <w:r>
        <w:rPr>
          <w:rFonts w:hint="eastAsia"/>
          <w:color w:val="000000"/>
          <w:sz w:val="24"/>
        </w:rPr>
        <w:t>（5）</w:t>
      </w:r>
      <w:r>
        <w:rPr>
          <w:color w:val="000000"/>
          <w:sz w:val="24"/>
        </w:rPr>
        <w:t xml:space="preserve"> 根据采样需要准备检定/校准合格的便携式溶解氧仪、水温计。每台仪器应配备仪器设备使用维护记录表。</w:t>
      </w:r>
    </w:p>
    <w:p w14:paraId="719E2F0E">
      <w:pPr>
        <w:pageBreakBefore w:val="0"/>
        <w:kinsoku/>
        <w:wordWrap/>
        <w:overflowPunct/>
        <w:topLinePunct w:val="0"/>
        <w:autoSpaceDE/>
        <w:autoSpaceDN/>
        <w:bidi w:val="0"/>
        <w:spacing w:after="0" w:line="360" w:lineRule="auto"/>
        <w:ind w:firstLine="480" w:firstLineChars="200"/>
        <w:rPr>
          <w:color w:val="000000"/>
          <w:sz w:val="24"/>
        </w:rPr>
      </w:pPr>
      <w:r>
        <w:rPr>
          <w:rFonts w:hint="eastAsia"/>
          <w:color w:val="000000"/>
          <w:sz w:val="24"/>
        </w:rPr>
        <w:t>（6） 准备满足现场仪器清洗或质控的实验用纯水。</w:t>
      </w:r>
    </w:p>
    <w:p w14:paraId="0182076C">
      <w:pPr>
        <w:pageBreakBefore w:val="0"/>
        <w:kinsoku/>
        <w:wordWrap/>
        <w:overflowPunct/>
        <w:topLinePunct w:val="0"/>
        <w:autoSpaceDE/>
        <w:autoSpaceDN/>
        <w:bidi w:val="0"/>
        <w:spacing w:after="0" w:line="360" w:lineRule="auto"/>
        <w:ind w:firstLine="480" w:firstLineChars="200"/>
        <w:rPr>
          <w:color w:val="000000"/>
          <w:sz w:val="24"/>
        </w:rPr>
      </w:pPr>
      <w:r>
        <w:rPr>
          <w:rFonts w:hint="eastAsia"/>
          <w:color w:val="000000"/>
          <w:sz w:val="24"/>
        </w:rPr>
        <w:t>（7）</w:t>
      </w:r>
      <w:r>
        <w:rPr>
          <w:color w:val="000000"/>
          <w:sz w:val="24"/>
        </w:rPr>
        <w:t xml:space="preserve"> 准备样品保存剂及充足的样品标签和现场采样记录表。</w:t>
      </w:r>
    </w:p>
    <w:p w14:paraId="6AD76B05">
      <w:pPr>
        <w:pageBreakBefore w:val="0"/>
        <w:kinsoku/>
        <w:wordWrap/>
        <w:overflowPunct/>
        <w:topLinePunct w:val="0"/>
        <w:autoSpaceDE/>
        <w:autoSpaceDN/>
        <w:bidi w:val="0"/>
        <w:spacing w:after="0" w:line="360" w:lineRule="auto"/>
        <w:ind w:firstLine="480" w:firstLineChars="200"/>
        <w:rPr>
          <w:color w:val="000000"/>
          <w:sz w:val="24"/>
        </w:rPr>
      </w:pPr>
      <w:r>
        <w:rPr>
          <w:rFonts w:hint="eastAsia"/>
          <w:color w:val="000000"/>
          <w:sz w:val="24"/>
        </w:rPr>
        <w:t>（8）</w:t>
      </w:r>
      <w:r>
        <w:rPr>
          <w:color w:val="000000"/>
          <w:sz w:val="24"/>
        </w:rPr>
        <w:t xml:space="preserve"> 按采样车辆要求检查其他辅助设施的配备。</w:t>
      </w:r>
    </w:p>
    <w:p w14:paraId="7D73FCC0">
      <w:pPr>
        <w:pageBreakBefore w:val="0"/>
        <w:kinsoku/>
        <w:wordWrap/>
        <w:overflowPunct/>
        <w:topLinePunct w:val="0"/>
        <w:autoSpaceDE/>
        <w:autoSpaceDN/>
        <w:bidi w:val="0"/>
        <w:spacing w:after="0" w:line="360" w:lineRule="auto"/>
        <w:ind w:firstLine="482" w:firstLineChars="200"/>
        <w:rPr>
          <w:b/>
          <w:color w:val="000000"/>
          <w:sz w:val="24"/>
        </w:rPr>
      </w:pPr>
      <w:r>
        <w:rPr>
          <w:b/>
          <w:color w:val="000000"/>
          <w:sz w:val="24"/>
        </w:rPr>
        <w:t>2.1.</w:t>
      </w:r>
      <w:r>
        <w:rPr>
          <w:rFonts w:hint="eastAsia"/>
          <w:b/>
          <w:color w:val="000000"/>
          <w:sz w:val="24"/>
          <w:lang w:val="en-US" w:eastAsia="zh-CN"/>
        </w:rPr>
        <w:t>4</w:t>
      </w:r>
      <w:r>
        <w:rPr>
          <w:b/>
          <w:color w:val="000000"/>
          <w:sz w:val="24"/>
        </w:rPr>
        <w:t>.6</w:t>
      </w:r>
      <w:r>
        <w:rPr>
          <w:color w:val="000000"/>
          <w:sz w:val="24"/>
        </w:rPr>
        <w:t xml:space="preserve"> </w:t>
      </w:r>
      <w:r>
        <w:rPr>
          <w:b/>
          <w:color w:val="000000"/>
          <w:sz w:val="24"/>
        </w:rPr>
        <w:t>监测断面的</w:t>
      </w:r>
      <w:r>
        <w:rPr>
          <w:rFonts w:hint="eastAsia"/>
          <w:b/>
          <w:color w:val="000000"/>
          <w:sz w:val="24"/>
          <w:lang w:eastAsia="zh-CN"/>
        </w:rPr>
        <w:t>布点</w:t>
      </w:r>
      <w:r>
        <w:rPr>
          <w:b/>
          <w:color w:val="000000"/>
          <w:sz w:val="24"/>
        </w:rPr>
        <w:t>要求</w:t>
      </w:r>
    </w:p>
    <w:p w14:paraId="03FAE349">
      <w:pPr>
        <w:pageBreakBefore w:val="0"/>
        <w:kinsoku/>
        <w:wordWrap/>
        <w:overflowPunct/>
        <w:topLinePunct w:val="0"/>
        <w:autoSpaceDE/>
        <w:autoSpaceDN/>
        <w:bidi w:val="0"/>
        <w:spacing w:after="0" w:line="360" w:lineRule="auto"/>
        <w:ind w:firstLine="480" w:firstLineChars="200"/>
        <w:rPr>
          <w:color w:val="000000"/>
          <w:sz w:val="24"/>
        </w:rPr>
      </w:pPr>
      <w:r>
        <w:rPr>
          <w:rFonts w:hint="eastAsia"/>
          <w:color w:val="000000"/>
          <w:sz w:val="24"/>
        </w:rPr>
        <w:t>（1）</w:t>
      </w:r>
      <w:r>
        <w:rPr>
          <w:color w:val="000000"/>
          <w:sz w:val="24"/>
        </w:rPr>
        <w:t xml:space="preserve"> 每一个地表水监测断面均以</w:t>
      </w:r>
      <w:r>
        <w:rPr>
          <w:rFonts w:hint="eastAsia"/>
          <w:color w:val="000000"/>
          <w:sz w:val="24"/>
          <w:lang w:eastAsia="zh-CN"/>
        </w:rPr>
        <w:t>甲方</w:t>
      </w:r>
      <w:r>
        <w:rPr>
          <w:color w:val="000000"/>
          <w:sz w:val="24"/>
        </w:rPr>
        <w:t>确认的断面为准，不得更改。</w:t>
      </w:r>
    </w:p>
    <w:p w14:paraId="12A761C4">
      <w:pPr>
        <w:pageBreakBefore w:val="0"/>
        <w:kinsoku/>
        <w:wordWrap/>
        <w:overflowPunct/>
        <w:topLinePunct w:val="0"/>
        <w:autoSpaceDE/>
        <w:autoSpaceDN/>
        <w:bidi w:val="0"/>
        <w:spacing w:after="0" w:line="360" w:lineRule="auto"/>
        <w:ind w:firstLine="480" w:firstLineChars="200"/>
        <w:rPr>
          <w:color w:val="000000"/>
          <w:sz w:val="24"/>
        </w:rPr>
      </w:pPr>
      <w:r>
        <w:rPr>
          <w:rFonts w:hint="eastAsia"/>
          <w:color w:val="000000"/>
          <w:sz w:val="24"/>
        </w:rPr>
        <w:t>（2）</w:t>
      </w:r>
      <w:r>
        <w:rPr>
          <w:color w:val="000000"/>
          <w:sz w:val="24"/>
        </w:rPr>
        <w:t xml:space="preserve"> 水样采集根据水面宽度设置垂线，水面宽≤50m，设一条中泓线；水深不大于5m时，采集表层（水面下0.5m处）水样，水深不足0.5m的水域在1/2水深处设点采样，水深在5～10m时，采表层、底层（距河底0.5m处）两层水样；水深大于10m时，采表层、底层、中层（1/2水深处）三层水样；河流冰冻季节，在冰下0.5m处采样。断面上垂线和采样点设置要避开岸边污染带。</w:t>
      </w:r>
    </w:p>
    <w:p w14:paraId="40C96181">
      <w:pPr>
        <w:pageBreakBefore w:val="0"/>
        <w:kinsoku/>
        <w:wordWrap/>
        <w:overflowPunct/>
        <w:topLinePunct w:val="0"/>
        <w:autoSpaceDE/>
        <w:autoSpaceDN/>
        <w:bidi w:val="0"/>
        <w:spacing w:after="0" w:line="360" w:lineRule="auto"/>
        <w:ind w:firstLine="480" w:firstLineChars="200"/>
        <w:rPr>
          <w:color w:val="000000"/>
          <w:sz w:val="24"/>
        </w:rPr>
      </w:pPr>
      <w:r>
        <w:rPr>
          <w:rFonts w:hint="eastAsia"/>
          <w:color w:val="000000"/>
          <w:sz w:val="24"/>
        </w:rPr>
        <w:t>（3）</w:t>
      </w:r>
      <w:r>
        <w:rPr>
          <w:color w:val="000000"/>
          <w:sz w:val="24"/>
        </w:rPr>
        <w:t xml:space="preserve"> 河流断流（水面不连续、有零星水样或冰层下无水）可不予采样，但需拍照并做好记录，照片应能清晰反映断面状况。</w:t>
      </w:r>
    </w:p>
    <w:p w14:paraId="5D1BA960">
      <w:pPr>
        <w:pageBreakBefore w:val="0"/>
        <w:kinsoku/>
        <w:wordWrap/>
        <w:overflowPunct/>
        <w:topLinePunct w:val="0"/>
        <w:autoSpaceDE/>
        <w:autoSpaceDN/>
        <w:bidi w:val="0"/>
        <w:spacing w:after="0" w:line="360" w:lineRule="auto"/>
        <w:ind w:firstLine="482" w:firstLineChars="200"/>
        <w:rPr>
          <w:b/>
          <w:color w:val="000000"/>
          <w:sz w:val="24"/>
        </w:rPr>
      </w:pPr>
      <w:r>
        <w:rPr>
          <w:b/>
          <w:color w:val="000000"/>
          <w:sz w:val="24"/>
        </w:rPr>
        <w:t>2.1.</w:t>
      </w:r>
      <w:r>
        <w:rPr>
          <w:rFonts w:hint="eastAsia"/>
          <w:b/>
          <w:color w:val="000000"/>
          <w:sz w:val="24"/>
          <w:lang w:val="en-US" w:eastAsia="zh-CN"/>
        </w:rPr>
        <w:t>4</w:t>
      </w:r>
      <w:r>
        <w:rPr>
          <w:b/>
          <w:color w:val="000000"/>
          <w:sz w:val="24"/>
        </w:rPr>
        <w:t>.7</w:t>
      </w:r>
      <w:r>
        <w:rPr>
          <w:color w:val="000000"/>
          <w:sz w:val="24"/>
        </w:rPr>
        <w:t xml:space="preserve"> </w:t>
      </w:r>
      <w:r>
        <w:rPr>
          <w:b/>
          <w:color w:val="000000"/>
          <w:sz w:val="24"/>
        </w:rPr>
        <w:t>现场采样方法要求</w:t>
      </w:r>
    </w:p>
    <w:p w14:paraId="14C4D462">
      <w:pPr>
        <w:pageBreakBefore w:val="0"/>
        <w:kinsoku/>
        <w:wordWrap/>
        <w:overflowPunct/>
        <w:topLinePunct w:val="0"/>
        <w:autoSpaceDE/>
        <w:autoSpaceDN/>
        <w:bidi w:val="0"/>
        <w:spacing w:after="0" w:line="360" w:lineRule="auto"/>
        <w:ind w:firstLine="480" w:firstLineChars="200"/>
        <w:rPr>
          <w:color w:val="000000"/>
          <w:sz w:val="24"/>
        </w:rPr>
      </w:pPr>
      <w:r>
        <w:rPr>
          <w:rFonts w:hint="eastAsia"/>
          <w:color w:val="000000"/>
          <w:sz w:val="24"/>
        </w:rPr>
        <w:t>（1）</w:t>
      </w:r>
      <w:r>
        <w:rPr>
          <w:color w:val="000000"/>
          <w:sz w:val="24"/>
        </w:rPr>
        <w:t xml:space="preserve"> 采样任务出发时应开启行车记录仪。到达采样点位后应记录GPS定位信息。</w:t>
      </w:r>
    </w:p>
    <w:p w14:paraId="2E13416F">
      <w:pPr>
        <w:pageBreakBefore w:val="0"/>
        <w:kinsoku/>
        <w:wordWrap/>
        <w:overflowPunct/>
        <w:topLinePunct w:val="0"/>
        <w:autoSpaceDE/>
        <w:autoSpaceDN/>
        <w:bidi w:val="0"/>
        <w:spacing w:after="0" w:line="360" w:lineRule="auto"/>
        <w:ind w:firstLine="480" w:firstLineChars="200"/>
        <w:rPr>
          <w:color w:val="000000"/>
          <w:sz w:val="24"/>
        </w:rPr>
      </w:pPr>
      <w:r>
        <w:rPr>
          <w:rFonts w:hint="eastAsia"/>
          <w:color w:val="000000"/>
          <w:sz w:val="24"/>
        </w:rPr>
        <w:t>（2）</w:t>
      </w:r>
      <w:r>
        <w:rPr>
          <w:color w:val="000000"/>
          <w:sz w:val="24"/>
        </w:rPr>
        <w:t xml:space="preserve"> 每个断面每次采样时均需拍摄能够清晰反映采样断面详细信息的照片5张，</w:t>
      </w:r>
      <w:r>
        <w:rPr>
          <w:rFonts w:hint="eastAsia"/>
          <w:color w:val="000000"/>
          <w:sz w:val="24"/>
        </w:rPr>
        <w:t>主要反映采样点位周边生境情况及污染源排放情况，</w:t>
      </w:r>
      <w:r>
        <w:rPr>
          <w:color w:val="000000"/>
          <w:sz w:val="24"/>
        </w:rPr>
        <w:t>其中近景照片（1张）、现场采样人员操作照片（1张），采样现场大视野照片（含采样断面上下游20米内场景，断面上游1张，断面下游1张），以及样品采集后贴有标签的样品瓶照片（1张，应包含现场平行样及全程序空白样），照片需显示拍照日期。</w:t>
      </w:r>
    </w:p>
    <w:p w14:paraId="677D11A5">
      <w:pPr>
        <w:pageBreakBefore w:val="0"/>
        <w:kinsoku/>
        <w:wordWrap/>
        <w:overflowPunct/>
        <w:topLinePunct w:val="0"/>
        <w:autoSpaceDE/>
        <w:autoSpaceDN/>
        <w:bidi w:val="0"/>
        <w:spacing w:after="0" w:line="360" w:lineRule="auto"/>
        <w:ind w:firstLine="480" w:firstLineChars="200"/>
        <w:rPr>
          <w:color w:val="000000"/>
          <w:sz w:val="24"/>
        </w:rPr>
      </w:pPr>
      <w:r>
        <w:rPr>
          <w:rFonts w:hint="eastAsia"/>
          <w:color w:val="000000"/>
          <w:sz w:val="24"/>
        </w:rPr>
        <w:t>（3）</w:t>
      </w:r>
      <w:r>
        <w:rPr>
          <w:color w:val="000000"/>
          <w:sz w:val="24"/>
        </w:rPr>
        <w:t xml:space="preserve"> 采样进行时须利用执法记录仪对整个采样、静置、分样、装车过程进行录像。在录像开始时须有画外音描述采样点位名称、采样日期时间等信息。刚到断面开始录制视频时，要求拍摄断面周围两岸</w:t>
      </w:r>
      <w:r>
        <w:rPr>
          <w:rFonts w:hint="eastAsia"/>
          <w:color w:val="000000"/>
          <w:sz w:val="24"/>
        </w:rPr>
        <w:t>生境及污染源排放</w:t>
      </w:r>
      <w:r>
        <w:rPr>
          <w:color w:val="000000"/>
          <w:sz w:val="24"/>
        </w:rPr>
        <w:t>情况，再拍摄水体，同时记录水面流动情况，镜头对准水面不动维持在10秒钟以上，镜头不能太近，以有河面漂浮物流动和周围参照物参照为宜。</w:t>
      </w:r>
    </w:p>
    <w:p w14:paraId="60CB4564">
      <w:pPr>
        <w:pageBreakBefore w:val="0"/>
        <w:kinsoku/>
        <w:wordWrap/>
        <w:overflowPunct/>
        <w:topLinePunct w:val="0"/>
        <w:autoSpaceDE/>
        <w:autoSpaceDN/>
        <w:bidi w:val="0"/>
        <w:spacing w:after="0" w:line="360" w:lineRule="auto"/>
        <w:ind w:firstLine="480" w:firstLineChars="200"/>
        <w:rPr>
          <w:color w:val="000000"/>
          <w:sz w:val="24"/>
        </w:rPr>
      </w:pPr>
      <w:r>
        <w:rPr>
          <w:rFonts w:hint="eastAsia"/>
          <w:color w:val="000000"/>
          <w:sz w:val="24"/>
        </w:rPr>
        <w:t>（4）</w:t>
      </w:r>
      <w:r>
        <w:rPr>
          <w:color w:val="000000"/>
          <w:sz w:val="24"/>
        </w:rPr>
        <w:t xml:space="preserve"> 根据河流水深选择适宜的采样器，水深不足30cm时，可使用聚乙烯桶或不锈钢桶采样；水深超过30cm时需使用有机玻璃分层采水器采样。</w:t>
      </w:r>
    </w:p>
    <w:p w14:paraId="3965B02A">
      <w:pPr>
        <w:pageBreakBefore w:val="0"/>
        <w:kinsoku/>
        <w:wordWrap/>
        <w:overflowPunct/>
        <w:topLinePunct w:val="0"/>
        <w:autoSpaceDE/>
        <w:autoSpaceDN/>
        <w:bidi w:val="0"/>
        <w:spacing w:after="0" w:line="360" w:lineRule="auto"/>
        <w:ind w:firstLine="480" w:firstLineChars="200"/>
        <w:rPr>
          <w:color w:val="000000"/>
          <w:sz w:val="24"/>
        </w:rPr>
      </w:pPr>
      <w:r>
        <w:rPr>
          <w:rFonts w:hint="eastAsia"/>
          <w:color w:val="000000"/>
          <w:sz w:val="24"/>
        </w:rPr>
        <w:t>（5）</w:t>
      </w:r>
      <w:r>
        <w:rPr>
          <w:color w:val="000000"/>
          <w:sz w:val="24"/>
        </w:rPr>
        <w:t xml:space="preserve"> 采样时应避免剧烈搅动水体，任何时候都要避免搅动底质。如发现水体受底质影响发生浑浊时，应停止采样，待影响消除后再进行。</w:t>
      </w:r>
    </w:p>
    <w:p w14:paraId="593FFDC8">
      <w:pPr>
        <w:pageBreakBefore w:val="0"/>
        <w:kinsoku/>
        <w:wordWrap/>
        <w:overflowPunct/>
        <w:topLinePunct w:val="0"/>
        <w:autoSpaceDE/>
        <w:autoSpaceDN/>
        <w:bidi w:val="0"/>
        <w:spacing w:after="0" w:line="360" w:lineRule="auto"/>
        <w:ind w:firstLine="480" w:firstLineChars="200"/>
        <w:rPr>
          <w:color w:val="000000"/>
          <w:sz w:val="24"/>
        </w:rPr>
      </w:pPr>
      <w:r>
        <w:rPr>
          <w:rFonts w:hint="eastAsia"/>
          <w:color w:val="000000"/>
          <w:sz w:val="24"/>
        </w:rPr>
        <w:t>（6）</w:t>
      </w:r>
      <w:r>
        <w:rPr>
          <w:color w:val="000000"/>
          <w:sz w:val="24"/>
        </w:rPr>
        <w:t xml:space="preserve"> 当水体中浸没或漂浮有枯枝、树叶、垃圾等杂质时，应注意防止漂浮杂质进入采样容器，否则应重新采样。</w:t>
      </w:r>
    </w:p>
    <w:p w14:paraId="21F86BBC">
      <w:pPr>
        <w:pageBreakBefore w:val="0"/>
        <w:kinsoku/>
        <w:wordWrap/>
        <w:overflowPunct/>
        <w:topLinePunct w:val="0"/>
        <w:autoSpaceDE/>
        <w:autoSpaceDN/>
        <w:bidi w:val="0"/>
        <w:spacing w:after="0" w:line="360" w:lineRule="auto"/>
        <w:ind w:firstLine="480" w:firstLineChars="200"/>
        <w:rPr>
          <w:color w:val="000000"/>
          <w:sz w:val="24"/>
        </w:rPr>
      </w:pPr>
      <w:r>
        <w:rPr>
          <w:rFonts w:hint="eastAsia"/>
          <w:color w:val="000000"/>
          <w:sz w:val="24"/>
        </w:rPr>
        <w:t>（7）</w:t>
      </w:r>
      <w:r>
        <w:rPr>
          <w:color w:val="000000"/>
          <w:sz w:val="24"/>
        </w:rPr>
        <w:t xml:space="preserve"> 每点采样前首先用待采水样冲洗采样器2～3次（同一断面多点采样时，每点采样前均需用待采点水样冲洗采样器2～3次）。</w:t>
      </w:r>
    </w:p>
    <w:p w14:paraId="65DEF3F5">
      <w:pPr>
        <w:pageBreakBefore w:val="0"/>
        <w:kinsoku/>
        <w:wordWrap/>
        <w:overflowPunct/>
        <w:topLinePunct w:val="0"/>
        <w:autoSpaceDE/>
        <w:autoSpaceDN/>
        <w:bidi w:val="0"/>
        <w:spacing w:after="0" w:line="360" w:lineRule="auto"/>
        <w:ind w:firstLine="480" w:firstLineChars="200"/>
        <w:rPr>
          <w:color w:val="000000"/>
          <w:sz w:val="24"/>
        </w:rPr>
      </w:pPr>
      <w:r>
        <w:rPr>
          <w:rFonts w:hint="eastAsia"/>
          <w:color w:val="000000"/>
          <w:sz w:val="24"/>
        </w:rPr>
        <w:t>（8）</w:t>
      </w:r>
      <w:r>
        <w:rPr>
          <w:color w:val="000000"/>
          <w:sz w:val="24"/>
        </w:rPr>
        <w:t xml:space="preserve"> 采集的水样集中装在洗涤干净的大容器中，水样静置30min后，用聚四氟管（采集现场平行样时需两根同时）插入水面下用吸耳球移取水样，至聚四氟管完全被润洗一遍，将聚四氟管另一端放入样品瓶内，用水样洗涤样品瓶及瓶塞2～3次后，水样接至瓶肩处，以满足分析前样品充分摇匀需要，注意聚四氟管不要接触瓶内水样。</w:t>
      </w:r>
    </w:p>
    <w:p w14:paraId="3C81ED7F">
      <w:pPr>
        <w:pageBreakBefore w:val="0"/>
        <w:kinsoku/>
        <w:wordWrap/>
        <w:overflowPunct/>
        <w:topLinePunct w:val="0"/>
        <w:autoSpaceDE/>
        <w:autoSpaceDN/>
        <w:bidi w:val="0"/>
        <w:spacing w:after="0" w:line="360" w:lineRule="auto"/>
        <w:ind w:firstLine="480" w:firstLineChars="200"/>
        <w:rPr>
          <w:color w:val="000000"/>
          <w:sz w:val="24"/>
        </w:rPr>
      </w:pPr>
      <w:r>
        <w:rPr>
          <w:rFonts w:hint="eastAsia"/>
          <w:color w:val="000000"/>
          <w:sz w:val="24"/>
        </w:rPr>
        <w:t>（9）</w:t>
      </w:r>
      <w:r>
        <w:rPr>
          <w:color w:val="000000"/>
          <w:sz w:val="24"/>
        </w:rPr>
        <w:t xml:space="preserve"> 水温、溶解氧</w:t>
      </w:r>
      <w:r>
        <w:rPr>
          <w:rFonts w:hint="eastAsia"/>
          <w:color w:val="000000"/>
          <w:sz w:val="24"/>
          <w:lang w:eastAsia="zh-CN"/>
        </w:rPr>
        <w:t>、</w:t>
      </w:r>
      <w:r>
        <w:rPr>
          <w:rFonts w:hint="eastAsia"/>
          <w:color w:val="000000"/>
          <w:sz w:val="24"/>
          <w:lang w:val="en-US" w:eastAsia="zh-CN"/>
        </w:rPr>
        <w:t>pH值、电导率、浊度、透明度指标</w:t>
      </w:r>
      <w:r>
        <w:rPr>
          <w:color w:val="000000"/>
          <w:sz w:val="24"/>
        </w:rPr>
        <w:t>为现场测定项目，应严格按GB13195-91</w:t>
      </w:r>
      <w:r>
        <w:rPr>
          <w:rFonts w:hint="eastAsia"/>
          <w:color w:val="000000"/>
          <w:sz w:val="24"/>
          <w:lang w:eastAsia="zh-CN"/>
        </w:rPr>
        <w:t>、</w:t>
      </w:r>
      <w:r>
        <w:rPr>
          <w:color w:val="000000"/>
          <w:sz w:val="24"/>
        </w:rPr>
        <w:t>HJ506-2009</w:t>
      </w:r>
      <w:r>
        <w:rPr>
          <w:rFonts w:hint="eastAsia"/>
          <w:color w:val="000000"/>
          <w:sz w:val="24"/>
          <w:lang w:eastAsia="zh-CN"/>
        </w:rPr>
        <w:t>、</w:t>
      </w:r>
      <w:r>
        <w:rPr>
          <w:rFonts w:hint="eastAsia"/>
          <w:color w:val="000000"/>
          <w:sz w:val="24"/>
          <w:lang w:val="en-US" w:eastAsia="zh-CN"/>
        </w:rPr>
        <w:t>HJ1147-2020、HJ1075-2019、水和废水监测分析方法（第四版）相关</w:t>
      </w:r>
      <w:r>
        <w:rPr>
          <w:color w:val="000000"/>
          <w:sz w:val="24"/>
        </w:rPr>
        <w:t>的规定进行测定。</w:t>
      </w:r>
    </w:p>
    <w:p w14:paraId="1B692489">
      <w:pPr>
        <w:pageBreakBefore w:val="0"/>
        <w:kinsoku/>
        <w:wordWrap/>
        <w:overflowPunct/>
        <w:topLinePunct w:val="0"/>
        <w:autoSpaceDE/>
        <w:autoSpaceDN/>
        <w:bidi w:val="0"/>
        <w:spacing w:after="0" w:line="360" w:lineRule="auto"/>
        <w:ind w:firstLine="480" w:firstLineChars="200"/>
        <w:rPr>
          <w:color w:val="000000"/>
          <w:sz w:val="24"/>
        </w:rPr>
      </w:pPr>
      <w:r>
        <w:rPr>
          <w:rFonts w:hint="eastAsia"/>
          <w:color w:val="000000"/>
          <w:sz w:val="24"/>
        </w:rPr>
        <w:t>（1</w:t>
      </w:r>
      <w:r>
        <w:rPr>
          <w:color w:val="000000"/>
          <w:sz w:val="24"/>
        </w:rPr>
        <w:t>0</w:t>
      </w:r>
      <w:r>
        <w:rPr>
          <w:rFonts w:hint="eastAsia"/>
          <w:color w:val="000000"/>
          <w:sz w:val="24"/>
        </w:rPr>
        <w:t>）</w:t>
      </w:r>
      <w:r>
        <w:rPr>
          <w:color w:val="000000"/>
          <w:sz w:val="24"/>
        </w:rPr>
        <w:t xml:space="preserve"> 采集石油类水样应使用干燥的样品瓶。采样前不进行自然沉降，不可用水样对样品瓶进行冲洗。采样前先破坏可能存在的油膜，采集的水样全部用于测定。</w:t>
      </w:r>
    </w:p>
    <w:p w14:paraId="30AE2F35">
      <w:pPr>
        <w:pageBreakBefore w:val="0"/>
        <w:kinsoku/>
        <w:wordWrap/>
        <w:overflowPunct/>
        <w:topLinePunct w:val="0"/>
        <w:autoSpaceDE/>
        <w:autoSpaceDN/>
        <w:bidi w:val="0"/>
        <w:spacing w:after="0" w:line="360" w:lineRule="auto"/>
        <w:ind w:firstLine="480" w:firstLineChars="200"/>
        <w:rPr>
          <w:color w:val="000000"/>
          <w:sz w:val="24"/>
        </w:rPr>
      </w:pPr>
      <w:r>
        <w:rPr>
          <w:rFonts w:hint="eastAsia"/>
          <w:color w:val="000000"/>
          <w:sz w:val="24"/>
        </w:rPr>
        <w:t>（1</w:t>
      </w:r>
      <w:r>
        <w:rPr>
          <w:color w:val="000000"/>
          <w:sz w:val="24"/>
        </w:rPr>
        <w:t>1</w:t>
      </w:r>
      <w:r>
        <w:rPr>
          <w:rFonts w:hint="eastAsia"/>
          <w:color w:val="000000"/>
          <w:sz w:val="24"/>
        </w:rPr>
        <w:t>）</w:t>
      </w:r>
      <w:r>
        <w:rPr>
          <w:color w:val="000000"/>
          <w:sz w:val="24"/>
        </w:rPr>
        <w:t xml:space="preserve"> 采集粪大肠菌群的样品，采样时应优先采集，使用专用灭菌瓶作为样品瓶，采样前不对灭菌瓶进行冲洗。采样时应注意避免灭菌瓶瓶盖及瓶体受污染。</w:t>
      </w:r>
    </w:p>
    <w:p w14:paraId="0E043E76">
      <w:pPr>
        <w:pageBreakBefore w:val="0"/>
        <w:kinsoku/>
        <w:wordWrap/>
        <w:overflowPunct/>
        <w:topLinePunct w:val="0"/>
        <w:autoSpaceDE/>
        <w:autoSpaceDN/>
        <w:bidi w:val="0"/>
        <w:spacing w:after="0" w:line="360" w:lineRule="auto"/>
        <w:ind w:firstLine="480" w:firstLineChars="200"/>
        <w:rPr>
          <w:color w:val="000000"/>
          <w:sz w:val="24"/>
        </w:rPr>
      </w:pPr>
      <w:r>
        <w:rPr>
          <w:rFonts w:hint="eastAsia"/>
          <w:color w:val="000000"/>
          <w:sz w:val="24"/>
        </w:rPr>
        <w:t>（1</w:t>
      </w:r>
      <w:r>
        <w:rPr>
          <w:color w:val="000000"/>
          <w:sz w:val="24"/>
        </w:rPr>
        <w:t>2</w:t>
      </w:r>
      <w:r>
        <w:rPr>
          <w:rFonts w:hint="eastAsia"/>
          <w:color w:val="000000"/>
          <w:sz w:val="24"/>
        </w:rPr>
        <w:t>）</w:t>
      </w:r>
      <w:r>
        <w:rPr>
          <w:color w:val="000000"/>
          <w:sz w:val="24"/>
        </w:rPr>
        <w:t xml:space="preserve"> 采集五日生化需氧量的样品，须使用干燥的采样瓶，采样前不用水样对采样瓶进行冲洗，采样前不进行自然沉降；采集五日生化需氧量、硫化物，水样必须注满样品瓶，并水封。</w:t>
      </w:r>
    </w:p>
    <w:p w14:paraId="38B27DBB">
      <w:pPr>
        <w:pageBreakBefore w:val="0"/>
        <w:kinsoku/>
        <w:wordWrap/>
        <w:overflowPunct/>
        <w:topLinePunct w:val="0"/>
        <w:autoSpaceDE/>
        <w:autoSpaceDN/>
        <w:bidi w:val="0"/>
        <w:spacing w:after="0" w:line="360" w:lineRule="auto"/>
        <w:ind w:firstLine="480" w:firstLineChars="200"/>
        <w:rPr>
          <w:color w:val="000000"/>
          <w:sz w:val="24"/>
        </w:rPr>
      </w:pPr>
      <w:r>
        <w:rPr>
          <w:rFonts w:hint="eastAsia"/>
          <w:color w:val="000000"/>
          <w:sz w:val="24"/>
        </w:rPr>
        <w:t>（1</w:t>
      </w:r>
      <w:r>
        <w:rPr>
          <w:color w:val="000000"/>
          <w:sz w:val="24"/>
        </w:rPr>
        <w:t>3</w:t>
      </w:r>
      <w:r>
        <w:rPr>
          <w:rFonts w:hint="eastAsia"/>
          <w:color w:val="000000"/>
          <w:sz w:val="24"/>
        </w:rPr>
        <w:t>）</w:t>
      </w:r>
      <w:r>
        <w:rPr>
          <w:color w:val="000000"/>
          <w:sz w:val="24"/>
        </w:rPr>
        <w:t xml:space="preserve"> 每个断面采样结束后，及时用携带的纯水冲洗采样器内外、水样容器2次以上，并及时冲洗现场监测仪器探头。</w:t>
      </w:r>
    </w:p>
    <w:p w14:paraId="0588E9A7">
      <w:pPr>
        <w:pageBreakBefore w:val="0"/>
        <w:kinsoku/>
        <w:wordWrap/>
        <w:overflowPunct/>
        <w:topLinePunct w:val="0"/>
        <w:autoSpaceDE/>
        <w:autoSpaceDN/>
        <w:bidi w:val="0"/>
        <w:spacing w:after="0" w:line="360" w:lineRule="auto"/>
        <w:ind w:firstLine="480" w:firstLineChars="200"/>
        <w:rPr>
          <w:color w:val="000000"/>
          <w:sz w:val="24"/>
        </w:rPr>
      </w:pPr>
      <w:r>
        <w:rPr>
          <w:rFonts w:hint="eastAsia"/>
          <w:color w:val="000000"/>
          <w:sz w:val="24"/>
        </w:rPr>
        <w:t>（1</w:t>
      </w:r>
      <w:r>
        <w:rPr>
          <w:color w:val="000000"/>
          <w:sz w:val="24"/>
        </w:rPr>
        <w:t>4</w:t>
      </w:r>
      <w:r>
        <w:rPr>
          <w:rFonts w:hint="eastAsia"/>
          <w:color w:val="000000"/>
          <w:sz w:val="24"/>
        </w:rPr>
        <w:t>）</w:t>
      </w:r>
      <w:r>
        <w:rPr>
          <w:color w:val="000000"/>
          <w:sz w:val="24"/>
        </w:rPr>
        <w:t xml:space="preserve"> 每个断面每次采集1个现场平行样，指标自定。每个指标每轮次必须覆盖一次以上。现场监测项目、石油类和粪大肠菌群不采集平行样。</w:t>
      </w:r>
    </w:p>
    <w:p w14:paraId="703C9EEF">
      <w:pPr>
        <w:pageBreakBefore w:val="0"/>
        <w:kinsoku/>
        <w:wordWrap/>
        <w:overflowPunct/>
        <w:topLinePunct w:val="0"/>
        <w:autoSpaceDE/>
        <w:autoSpaceDN/>
        <w:bidi w:val="0"/>
        <w:spacing w:after="0" w:line="360" w:lineRule="auto"/>
        <w:ind w:firstLine="480" w:firstLineChars="200"/>
        <w:rPr>
          <w:color w:val="000000"/>
          <w:sz w:val="24"/>
        </w:rPr>
      </w:pPr>
      <w:r>
        <w:rPr>
          <w:rFonts w:hint="eastAsia"/>
          <w:color w:val="000000"/>
          <w:sz w:val="24"/>
        </w:rPr>
        <w:t>（1</w:t>
      </w:r>
      <w:r>
        <w:rPr>
          <w:color w:val="000000"/>
          <w:sz w:val="24"/>
        </w:rPr>
        <w:t>5</w:t>
      </w:r>
      <w:r>
        <w:rPr>
          <w:rFonts w:hint="eastAsia"/>
          <w:color w:val="000000"/>
          <w:sz w:val="24"/>
        </w:rPr>
        <w:t>）</w:t>
      </w:r>
      <w:r>
        <w:rPr>
          <w:color w:val="000000"/>
          <w:sz w:val="24"/>
        </w:rPr>
        <w:t xml:space="preserve"> 每个断面每次采集1个全程序空白样（在采样现场以分析实验用纯水代替水样，其他采集步骤与采集实际水样时完全一致而得到的样品），空白样应先于实际样品采集，指标自定。每个指标每轮次必须覆盖一次以上，现场监测项目除外。</w:t>
      </w:r>
    </w:p>
    <w:p w14:paraId="53BE240F">
      <w:pPr>
        <w:pageBreakBefore w:val="0"/>
        <w:kinsoku/>
        <w:wordWrap/>
        <w:overflowPunct/>
        <w:topLinePunct w:val="0"/>
        <w:autoSpaceDE/>
        <w:autoSpaceDN/>
        <w:bidi w:val="0"/>
        <w:spacing w:after="0" w:line="360" w:lineRule="auto"/>
        <w:ind w:firstLine="480" w:firstLineChars="200"/>
        <w:rPr>
          <w:color w:val="000000"/>
          <w:sz w:val="24"/>
        </w:rPr>
      </w:pPr>
      <w:r>
        <w:rPr>
          <w:rFonts w:hint="eastAsia"/>
          <w:color w:val="000000"/>
          <w:sz w:val="24"/>
        </w:rPr>
        <w:t>（1</w:t>
      </w:r>
      <w:r>
        <w:rPr>
          <w:color w:val="000000"/>
          <w:sz w:val="24"/>
        </w:rPr>
        <w:t>6</w:t>
      </w:r>
      <w:r>
        <w:rPr>
          <w:rFonts w:hint="eastAsia"/>
          <w:color w:val="000000"/>
          <w:sz w:val="24"/>
        </w:rPr>
        <w:t>）</w:t>
      </w:r>
      <w:r>
        <w:rPr>
          <w:color w:val="000000"/>
          <w:sz w:val="24"/>
        </w:rPr>
        <w:t xml:space="preserve"> 现场采样时，重金属指标中“铜、锌、铅、镉”单独采样，</w:t>
      </w:r>
      <w:r>
        <w:rPr>
          <w:rFonts w:hint="eastAsia"/>
          <w:color w:val="000000"/>
          <w:sz w:val="24"/>
        </w:rPr>
        <w:t>每次采样均须使用一次性聚乙烯瓶，</w:t>
      </w:r>
      <w:r>
        <w:rPr>
          <w:color w:val="000000"/>
          <w:sz w:val="24"/>
        </w:rPr>
        <w:t>样品采集后进行现场抽滤操作，独立装瓶并添加固定剂。</w:t>
      </w:r>
    </w:p>
    <w:p w14:paraId="605C288B">
      <w:pPr>
        <w:pageBreakBefore w:val="0"/>
        <w:kinsoku/>
        <w:wordWrap/>
        <w:overflowPunct/>
        <w:topLinePunct w:val="0"/>
        <w:autoSpaceDE/>
        <w:autoSpaceDN/>
        <w:bidi w:val="0"/>
        <w:spacing w:after="0" w:line="360" w:lineRule="auto"/>
        <w:ind w:firstLine="480" w:firstLineChars="200"/>
        <w:rPr>
          <w:rFonts w:hint="eastAsia"/>
          <w:color w:val="000000"/>
          <w:sz w:val="24"/>
        </w:rPr>
      </w:pPr>
      <w:r>
        <w:rPr>
          <w:rFonts w:hint="eastAsia"/>
          <w:color w:val="000000"/>
          <w:sz w:val="24"/>
        </w:rPr>
        <w:t>（1</w:t>
      </w:r>
      <w:r>
        <w:rPr>
          <w:color w:val="000000"/>
          <w:sz w:val="24"/>
        </w:rPr>
        <w:t>7</w:t>
      </w:r>
      <w:r>
        <w:rPr>
          <w:rFonts w:hint="eastAsia"/>
          <w:color w:val="000000"/>
          <w:sz w:val="24"/>
        </w:rPr>
        <w:t>） 采集总磷水样时，自然静置30分钟后仍存在大量可沉降性固体的水样，应在现场重新采集水样，根据原水浊度测定结果选择延长静置时间或离心的方式进行处理。</w:t>
      </w:r>
    </w:p>
    <w:p w14:paraId="227FC02E">
      <w:pPr>
        <w:pageBreakBefore w:val="0"/>
        <w:kinsoku/>
        <w:wordWrap/>
        <w:overflowPunct/>
        <w:topLinePunct w:val="0"/>
        <w:autoSpaceDE/>
        <w:autoSpaceDN/>
        <w:bidi w:val="0"/>
        <w:spacing w:after="0" w:line="360" w:lineRule="auto"/>
        <w:ind w:firstLine="482" w:firstLineChars="200"/>
        <w:rPr>
          <w:b/>
          <w:color w:val="000000"/>
          <w:sz w:val="24"/>
        </w:rPr>
      </w:pPr>
      <w:r>
        <w:rPr>
          <w:b/>
          <w:color w:val="000000"/>
          <w:sz w:val="24"/>
        </w:rPr>
        <w:t>2.1.</w:t>
      </w:r>
      <w:r>
        <w:rPr>
          <w:rFonts w:hint="eastAsia"/>
          <w:b/>
          <w:color w:val="000000"/>
          <w:sz w:val="24"/>
          <w:lang w:val="en-US" w:eastAsia="zh-CN"/>
        </w:rPr>
        <w:t>4</w:t>
      </w:r>
      <w:r>
        <w:rPr>
          <w:b/>
          <w:color w:val="000000"/>
          <w:sz w:val="24"/>
        </w:rPr>
        <w:t>.</w:t>
      </w:r>
      <w:r>
        <w:rPr>
          <w:rFonts w:hint="eastAsia"/>
          <w:b/>
          <w:color w:val="000000"/>
          <w:sz w:val="24"/>
          <w:lang w:val="en-US" w:eastAsia="zh-CN"/>
        </w:rPr>
        <w:t>8</w:t>
      </w:r>
      <w:r>
        <w:rPr>
          <w:color w:val="000000"/>
          <w:sz w:val="24"/>
        </w:rPr>
        <w:t xml:space="preserve"> </w:t>
      </w:r>
      <w:r>
        <w:rPr>
          <w:b/>
          <w:color w:val="000000"/>
          <w:sz w:val="24"/>
        </w:rPr>
        <w:t>水样保存、运输和交接要求</w:t>
      </w:r>
    </w:p>
    <w:p w14:paraId="64B1E185">
      <w:pPr>
        <w:pageBreakBefore w:val="0"/>
        <w:kinsoku/>
        <w:wordWrap/>
        <w:overflowPunct/>
        <w:topLinePunct w:val="0"/>
        <w:autoSpaceDE/>
        <w:autoSpaceDN/>
        <w:bidi w:val="0"/>
        <w:spacing w:after="0" w:line="360" w:lineRule="auto"/>
        <w:ind w:firstLine="480" w:firstLineChars="200"/>
        <w:rPr>
          <w:color w:val="000000"/>
          <w:sz w:val="24"/>
        </w:rPr>
      </w:pPr>
      <w:r>
        <w:rPr>
          <w:rFonts w:hint="eastAsia"/>
          <w:color w:val="000000"/>
          <w:sz w:val="24"/>
        </w:rPr>
        <w:t>（1）</w:t>
      </w:r>
      <w:r>
        <w:rPr>
          <w:color w:val="000000"/>
          <w:sz w:val="24"/>
        </w:rPr>
        <w:t xml:space="preserve"> 水样采集后，应现场加入保存剂，并摇动数次使保存剂在水样中均匀分散。</w:t>
      </w:r>
    </w:p>
    <w:p w14:paraId="7653E712">
      <w:pPr>
        <w:pageBreakBefore w:val="0"/>
        <w:kinsoku/>
        <w:wordWrap/>
        <w:overflowPunct/>
        <w:topLinePunct w:val="0"/>
        <w:autoSpaceDE/>
        <w:autoSpaceDN/>
        <w:bidi w:val="0"/>
        <w:spacing w:after="0" w:line="360" w:lineRule="auto"/>
        <w:ind w:firstLine="480" w:firstLineChars="200"/>
        <w:rPr>
          <w:color w:val="000000"/>
          <w:sz w:val="24"/>
        </w:rPr>
      </w:pPr>
      <w:r>
        <w:rPr>
          <w:rFonts w:hint="eastAsia"/>
          <w:color w:val="000000"/>
          <w:sz w:val="24"/>
        </w:rPr>
        <w:t>（2）</w:t>
      </w:r>
      <w:r>
        <w:rPr>
          <w:color w:val="000000"/>
          <w:sz w:val="24"/>
        </w:rPr>
        <w:t xml:space="preserve"> 样品运输前应检查现场记录上的所有水样是否全部装箱，检查样品标签的完整性。检查现场采样记录信息完整性。</w:t>
      </w:r>
    </w:p>
    <w:p w14:paraId="3870DDC0">
      <w:pPr>
        <w:pageBreakBefore w:val="0"/>
        <w:kinsoku/>
        <w:wordWrap/>
        <w:overflowPunct/>
        <w:topLinePunct w:val="0"/>
        <w:autoSpaceDE/>
        <w:autoSpaceDN/>
        <w:bidi w:val="0"/>
        <w:spacing w:after="0" w:line="360" w:lineRule="auto"/>
        <w:ind w:firstLine="480" w:firstLineChars="200"/>
        <w:rPr>
          <w:color w:val="000000"/>
          <w:sz w:val="24"/>
        </w:rPr>
      </w:pPr>
      <w:r>
        <w:rPr>
          <w:rFonts w:hint="eastAsia"/>
          <w:color w:val="000000"/>
          <w:sz w:val="24"/>
        </w:rPr>
        <w:t>（3）</w:t>
      </w:r>
      <w:r>
        <w:rPr>
          <w:color w:val="000000"/>
          <w:sz w:val="24"/>
        </w:rPr>
        <w:t xml:space="preserve"> 水样放置于冷藏箱中低温0～4</w:t>
      </w:r>
      <w:r>
        <w:rPr>
          <w:rFonts w:hAnsi="宋体"/>
          <w:color w:val="000000"/>
          <w:sz w:val="24"/>
        </w:rPr>
        <w:t>℃</w:t>
      </w:r>
      <w:r>
        <w:rPr>
          <w:color w:val="000000"/>
          <w:sz w:val="24"/>
        </w:rPr>
        <w:t>避光保存，样品冷藏箱贴封条并拍照，采样当天16点前送到</w:t>
      </w:r>
      <w:r>
        <w:rPr>
          <w:rFonts w:hint="eastAsia"/>
          <w:color w:val="000000"/>
          <w:sz w:val="24"/>
          <w:lang w:eastAsia="zh-CN"/>
        </w:rPr>
        <w:t>甲方</w:t>
      </w:r>
      <w:r>
        <w:rPr>
          <w:color w:val="000000"/>
          <w:sz w:val="24"/>
        </w:rPr>
        <w:t>指定地点。</w:t>
      </w:r>
    </w:p>
    <w:p w14:paraId="792943CC">
      <w:pPr>
        <w:pageBreakBefore w:val="0"/>
        <w:kinsoku/>
        <w:wordWrap/>
        <w:overflowPunct/>
        <w:topLinePunct w:val="0"/>
        <w:autoSpaceDE/>
        <w:autoSpaceDN/>
        <w:bidi w:val="0"/>
        <w:spacing w:after="0" w:line="360" w:lineRule="auto"/>
        <w:ind w:firstLine="480" w:firstLineChars="200"/>
        <w:rPr>
          <w:color w:val="000000"/>
          <w:sz w:val="24"/>
        </w:rPr>
      </w:pPr>
      <w:r>
        <w:rPr>
          <w:rFonts w:hint="eastAsia"/>
          <w:color w:val="000000"/>
          <w:sz w:val="24"/>
        </w:rPr>
        <w:t>（4）</w:t>
      </w:r>
      <w:r>
        <w:rPr>
          <w:color w:val="000000"/>
          <w:sz w:val="24"/>
        </w:rPr>
        <w:t xml:space="preserve"> 样品运输中应采取有效的减震措施，防止样品损坏或受玷污。</w:t>
      </w:r>
    </w:p>
    <w:p w14:paraId="22E4D331">
      <w:pPr>
        <w:pageBreakBefore w:val="0"/>
        <w:kinsoku/>
        <w:wordWrap/>
        <w:overflowPunct/>
        <w:topLinePunct w:val="0"/>
        <w:autoSpaceDE/>
        <w:autoSpaceDN/>
        <w:bidi w:val="0"/>
        <w:spacing w:after="0" w:line="360" w:lineRule="auto"/>
        <w:ind w:firstLine="480" w:firstLineChars="200"/>
        <w:rPr>
          <w:color w:val="000000"/>
          <w:sz w:val="24"/>
        </w:rPr>
      </w:pPr>
      <w:r>
        <w:rPr>
          <w:rFonts w:hint="eastAsia"/>
          <w:color w:val="000000"/>
          <w:sz w:val="24"/>
        </w:rPr>
        <w:t>（5）</w:t>
      </w:r>
      <w:r>
        <w:rPr>
          <w:color w:val="000000"/>
          <w:sz w:val="24"/>
        </w:rPr>
        <w:t xml:space="preserve"> 样品移交实验室时，交接双方应一一核对样品，办理交接手续。并对交接样品拍照。</w:t>
      </w:r>
    </w:p>
    <w:p w14:paraId="79B647DF">
      <w:pPr>
        <w:pageBreakBefore w:val="0"/>
        <w:widowControl/>
        <w:kinsoku/>
        <w:wordWrap/>
        <w:overflowPunct/>
        <w:topLinePunct w:val="0"/>
        <w:autoSpaceDE/>
        <w:autoSpaceDN/>
        <w:bidi w:val="0"/>
        <w:spacing w:after="0" w:line="360" w:lineRule="auto"/>
        <w:contextualSpacing/>
        <w:rPr>
          <w:color w:val="000000"/>
          <w:sz w:val="24"/>
        </w:rPr>
      </w:pPr>
    </w:p>
    <w:p w14:paraId="7E0A5AB8">
      <w:pPr>
        <w:pStyle w:val="2"/>
        <w:pageBreakBefore w:val="0"/>
        <w:kinsoku/>
        <w:wordWrap/>
        <w:overflowPunct/>
        <w:topLinePunct w:val="0"/>
        <w:autoSpaceDE/>
        <w:autoSpaceDN/>
        <w:bidi w:val="0"/>
        <w:spacing w:before="0" w:after="0" w:line="360" w:lineRule="auto"/>
        <w:rPr>
          <w:rFonts w:ascii="Times New Roman" w:hAnsi="Times New Roman" w:eastAsiaTheme="majorEastAsia"/>
          <w:sz w:val="24"/>
          <w:szCs w:val="18"/>
        </w:rPr>
      </w:pPr>
      <w:r>
        <w:rPr>
          <w:rFonts w:ascii="Times New Roman" w:hAnsi="Times New Roman" w:eastAsiaTheme="majorEastAsia"/>
          <w:sz w:val="24"/>
          <w:szCs w:val="18"/>
        </w:rPr>
        <w:t>2.</w:t>
      </w:r>
      <w:r>
        <w:rPr>
          <w:rFonts w:hint="eastAsia" w:ascii="Times New Roman" w:hAnsi="Times New Roman" w:eastAsiaTheme="majorEastAsia"/>
          <w:sz w:val="24"/>
          <w:szCs w:val="18"/>
          <w:lang w:val="en-US" w:eastAsia="zh-CN"/>
        </w:rPr>
        <w:t>2</w:t>
      </w:r>
      <w:r>
        <w:rPr>
          <w:rFonts w:ascii="Times New Roman" w:hAnsi="Times New Roman" w:eastAsiaTheme="majorEastAsia"/>
          <w:sz w:val="24"/>
          <w:szCs w:val="18"/>
        </w:rPr>
        <w:t xml:space="preserve"> 采购</w:t>
      </w:r>
      <w:r>
        <w:rPr>
          <w:rFonts w:hint="eastAsia" w:ascii="Times New Roman" w:hAnsi="Times New Roman" w:eastAsiaTheme="majorEastAsia"/>
          <w:sz w:val="24"/>
          <w:szCs w:val="18"/>
          <w:lang w:eastAsia="zh-CN"/>
        </w:rPr>
        <w:t>内容</w:t>
      </w:r>
      <w:r>
        <w:rPr>
          <w:rFonts w:ascii="Times New Roman" w:hAnsi="Times New Roman" w:eastAsiaTheme="majorEastAsia"/>
          <w:sz w:val="24"/>
          <w:szCs w:val="18"/>
        </w:rPr>
        <w:t>的其他技术、服务等要求；</w:t>
      </w:r>
    </w:p>
    <w:p w14:paraId="0ABFB817">
      <w:pPr>
        <w:pStyle w:val="3"/>
        <w:pageBreakBefore w:val="0"/>
        <w:kinsoku/>
        <w:wordWrap/>
        <w:overflowPunct/>
        <w:topLinePunct w:val="0"/>
        <w:autoSpaceDE/>
        <w:autoSpaceDN/>
        <w:bidi w:val="0"/>
        <w:spacing w:before="0" w:after="0" w:line="360" w:lineRule="auto"/>
        <w:rPr>
          <w:sz w:val="24"/>
          <w:szCs w:val="18"/>
        </w:rPr>
      </w:pPr>
      <w:r>
        <w:rPr>
          <w:rFonts w:hint="eastAsia"/>
          <w:sz w:val="24"/>
          <w:szCs w:val="18"/>
        </w:rPr>
        <w:t>2</w:t>
      </w:r>
      <w:r>
        <w:rPr>
          <w:sz w:val="24"/>
          <w:szCs w:val="18"/>
        </w:rPr>
        <w:t>.</w:t>
      </w:r>
      <w:r>
        <w:rPr>
          <w:rFonts w:hint="eastAsia"/>
          <w:sz w:val="24"/>
          <w:szCs w:val="18"/>
          <w:lang w:val="en-US" w:eastAsia="zh-CN"/>
        </w:rPr>
        <w:t>2</w:t>
      </w:r>
      <w:r>
        <w:rPr>
          <w:sz w:val="24"/>
          <w:szCs w:val="18"/>
        </w:rPr>
        <w:t>.1其他要求</w:t>
      </w:r>
    </w:p>
    <w:p w14:paraId="3A6A7B39">
      <w:pPr>
        <w:pageBreakBefore w:val="0"/>
        <w:kinsoku/>
        <w:wordWrap/>
        <w:overflowPunct/>
        <w:topLinePunct w:val="0"/>
        <w:autoSpaceDE/>
        <w:autoSpaceDN/>
        <w:bidi w:val="0"/>
        <w:spacing w:after="0" w:line="360" w:lineRule="auto"/>
        <w:ind w:firstLine="480" w:firstLineChars="200"/>
        <w:rPr>
          <w:color w:val="000000"/>
          <w:sz w:val="24"/>
        </w:rPr>
      </w:pPr>
      <w:r>
        <w:rPr>
          <w:color w:val="000000"/>
          <w:sz w:val="24"/>
        </w:rPr>
        <w:t>2.</w:t>
      </w:r>
      <w:r>
        <w:rPr>
          <w:rFonts w:hint="eastAsia"/>
          <w:color w:val="000000"/>
          <w:sz w:val="24"/>
          <w:lang w:val="en-US" w:eastAsia="zh-CN"/>
        </w:rPr>
        <w:t>2</w:t>
      </w:r>
      <w:r>
        <w:rPr>
          <w:color w:val="000000"/>
          <w:sz w:val="24"/>
        </w:rPr>
        <w:t xml:space="preserve">.1.1 </w:t>
      </w:r>
      <w:r>
        <w:rPr>
          <w:rFonts w:hint="eastAsia"/>
          <w:color w:val="000000"/>
          <w:sz w:val="24"/>
          <w:lang w:eastAsia="zh-CN"/>
        </w:rPr>
        <w:t>乙方</w:t>
      </w:r>
      <w:r>
        <w:rPr>
          <w:color w:val="000000"/>
          <w:sz w:val="24"/>
        </w:rPr>
        <w:t>须服从采样安排，</w:t>
      </w:r>
      <w:r>
        <w:rPr>
          <w:rFonts w:hint="eastAsia"/>
          <w:color w:val="000000"/>
          <w:sz w:val="24"/>
        </w:rPr>
        <w:t>并按照</w:t>
      </w:r>
      <w:r>
        <w:rPr>
          <w:rFonts w:hint="eastAsia"/>
          <w:color w:val="000000"/>
          <w:sz w:val="24"/>
          <w:lang w:eastAsia="zh-CN"/>
        </w:rPr>
        <w:t>甲方</w:t>
      </w:r>
      <w:r>
        <w:rPr>
          <w:rFonts w:hint="eastAsia"/>
          <w:color w:val="000000"/>
          <w:sz w:val="24"/>
        </w:rPr>
        <w:t>要求进行加密点位的监测工作（详见附件二），</w:t>
      </w:r>
      <w:r>
        <w:rPr>
          <w:color w:val="000000"/>
          <w:sz w:val="24"/>
        </w:rPr>
        <w:t>采样时遇到任何问题必须及时向</w:t>
      </w:r>
      <w:r>
        <w:rPr>
          <w:rFonts w:hint="eastAsia"/>
          <w:color w:val="000000"/>
          <w:sz w:val="24"/>
          <w:lang w:eastAsia="zh-CN"/>
        </w:rPr>
        <w:t>甲方</w:t>
      </w:r>
      <w:r>
        <w:rPr>
          <w:color w:val="000000"/>
          <w:sz w:val="24"/>
        </w:rPr>
        <w:t>反映，保存好相关记录备查。</w:t>
      </w:r>
    </w:p>
    <w:p w14:paraId="674BD89F">
      <w:pPr>
        <w:pageBreakBefore w:val="0"/>
        <w:kinsoku/>
        <w:wordWrap/>
        <w:overflowPunct/>
        <w:topLinePunct w:val="0"/>
        <w:autoSpaceDE/>
        <w:autoSpaceDN/>
        <w:bidi w:val="0"/>
        <w:spacing w:after="0" w:line="360" w:lineRule="auto"/>
        <w:ind w:firstLine="480" w:firstLineChars="200"/>
        <w:rPr>
          <w:color w:val="000000"/>
          <w:sz w:val="24"/>
        </w:rPr>
      </w:pPr>
      <w:r>
        <w:rPr>
          <w:color w:val="000000"/>
          <w:sz w:val="24"/>
        </w:rPr>
        <w:t>2.</w:t>
      </w:r>
      <w:r>
        <w:rPr>
          <w:rFonts w:hint="eastAsia"/>
          <w:color w:val="000000"/>
          <w:sz w:val="24"/>
          <w:lang w:val="en-US" w:eastAsia="zh-CN"/>
        </w:rPr>
        <w:t>2</w:t>
      </w:r>
      <w:r>
        <w:rPr>
          <w:color w:val="000000"/>
          <w:sz w:val="24"/>
        </w:rPr>
        <w:t xml:space="preserve">.1.2 </w:t>
      </w:r>
      <w:r>
        <w:rPr>
          <w:rFonts w:hint="eastAsia"/>
          <w:color w:val="000000"/>
          <w:sz w:val="24"/>
          <w:lang w:eastAsia="zh-CN"/>
        </w:rPr>
        <w:t>乙方</w:t>
      </w:r>
      <w:r>
        <w:rPr>
          <w:color w:val="000000"/>
          <w:sz w:val="24"/>
        </w:rPr>
        <w:t>须在完成每月第一周地表水20+5项采样任务后，</w:t>
      </w:r>
      <w:r>
        <w:rPr>
          <w:rFonts w:hint="default"/>
          <w:color w:val="000000"/>
          <w:sz w:val="24"/>
          <w:lang w:val="en-US"/>
        </w:rPr>
        <w:t>向</w:t>
      </w:r>
      <w:r>
        <w:rPr>
          <w:rFonts w:hint="eastAsia"/>
          <w:color w:val="000000"/>
          <w:sz w:val="24"/>
          <w:lang w:val="en-US" w:eastAsia="zh-CN"/>
        </w:rPr>
        <w:t>甲方</w:t>
      </w:r>
      <w:r>
        <w:rPr>
          <w:rFonts w:hint="default"/>
          <w:color w:val="000000"/>
          <w:sz w:val="24"/>
          <w:lang w:val="en-US"/>
        </w:rPr>
        <w:t>提交现场监测项目检测报告（加盖CMA章、公司公章）</w:t>
      </w:r>
      <w:r>
        <w:rPr>
          <w:color w:val="000000"/>
          <w:sz w:val="24"/>
        </w:rPr>
        <w:t>。</w:t>
      </w:r>
    </w:p>
    <w:p w14:paraId="629BCF65">
      <w:pPr>
        <w:pageBreakBefore w:val="0"/>
        <w:kinsoku/>
        <w:wordWrap/>
        <w:overflowPunct/>
        <w:topLinePunct w:val="0"/>
        <w:autoSpaceDE/>
        <w:autoSpaceDN/>
        <w:bidi w:val="0"/>
        <w:spacing w:after="0" w:line="360" w:lineRule="auto"/>
        <w:ind w:firstLine="480" w:firstLineChars="200"/>
        <w:rPr>
          <w:color w:val="000000"/>
          <w:sz w:val="24"/>
        </w:rPr>
      </w:pPr>
      <w:r>
        <w:rPr>
          <w:color w:val="000000"/>
          <w:sz w:val="24"/>
        </w:rPr>
        <w:t>2.</w:t>
      </w:r>
      <w:r>
        <w:rPr>
          <w:rFonts w:hint="eastAsia"/>
          <w:color w:val="000000"/>
          <w:sz w:val="24"/>
          <w:lang w:val="en-US" w:eastAsia="zh-CN"/>
        </w:rPr>
        <w:t>2</w:t>
      </w:r>
      <w:r>
        <w:rPr>
          <w:color w:val="000000"/>
          <w:sz w:val="24"/>
        </w:rPr>
        <w:t xml:space="preserve">.1.3 </w:t>
      </w:r>
      <w:r>
        <w:rPr>
          <w:rFonts w:hint="eastAsia"/>
          <w:color w:val="000000"/>
          <w:sz w:val="24"/>
          <w:lang w:eastAsia="zh-CN"/>
        </w:rPr>
        <w:t>乙方</w:t>
      </w:r>
      <w:r>
        <w:rPr>
          <w:color w:val="000000"/>
          <w:sz w:val="24"/>
        </w:rPr>
        <w:t>须在每月第一周内向</w:t>
      </w:r>
      <w:r>
        <w:rPr>
          <w:rFonts w:hint="eastAsia"/>
          <w:color w:val="000000"/>
          <w:sz w:val="24"/>
          <w:lang w:eastAsia="zh-CN"/>
        </w:rPr>
        <w:t>甲方</w:t>
      </w:r>
      <w:r>
        <w:rPr>
          <w:color w:val="000000"/>
          <w:sz w:val="24"/>
        </w:rPr>
        <w:t>提交前一个月所有采样照片、视频等影像资料及现场采样记录表等相关资料。</w:t>
      </w:r>
    </w:p>
    <w:p w14:paraId="025FFDE9">
      <w:pPr>
        <w:pageBreakBefore w:val="0"/>
        <w:kinsoku/>
        <w:wordWrap/>
        <w:overflowPunct/>
        <w:topLinePunct w:val="0"/>
        <w:autoSpaceDE/>
        <w:autoSpaceDN/>
        <w:bidi w:val="0"/>
        <w:spacing w:after="0" w:line="360" w:lineRule="auto"/>
        <w:ind w:firstLine="480" w:firstLineChars="200"/>
        <w:rPr>
          <w:color w:val="000000"/>
          <w:sz w:val="24"/>
        </w:rPr>
      </w:pPr>
      <w:r>
        <w:rPr>
          <w:color w:val="000000"/>
          <w:sz w:val="24"/>
        </w:rPr>
        <w:t>2.</w:t>
      </w:r>
      <w:r>
        <w:rPr>
          <w:rFonts w:hint="eastAsia"/>
          <w:color w:val="000000"/>
          <w:sz w:val="24"/>
          <w:lang w:val="en-US" w:eastAsia="zh-CN"/>
        </w:rPr>
        <w:t>2</w:t>
      </w:r>
      <w:r>
        <w:rPr>
          <w:color w:val="000000"/>
          <w:sz w:val="24"/>
        </w:rPr>
        <w:t>.1.4 在阶段采样工作完成后，</w:t>
      </w:r>
      <w:r>
        <w:rPr>
          <w:rFonts w:hint="eastAsia"/>
          <w:color w:val="000000"/>
          <w:sz w:val="24"/>
          <w:lang w:eastAsia="zh-CN"/>
        </w:rPr>
        <w:t>乙方</w:t>
      </w:r>
      <w:r>
        <w:rPr>
          <w:color w:val="000000"/>
          <w:sz w:val="24"/>
        </w:rPr>
        <w:t>须按</w:t>
      </w:r>
      <w:r>
        <w:rPr>
          <w:rFonts w:hint="eastAsia"/>
          <w:color w:val="000000"/>
          <w:sz w:val="24"/>
          <w:lang w:eastAsia="zh-CN"/>
        </w:rPr>
        <w:t>甲方</w:t>
      </w:r>
      <w:r>
        <w:rPr>
          <w:color w:val="000000"/>
          <w:sz w:val="24"/>
        </w:rPr>
        <w:t>要求提交现场采样总结报告。报告内容包括但不限于阶段采样数量、现场质控样数量、空白样品瓶抽检结果、现场采样质控措施、断面现场变化情况等。</w:t>
      </w:r>
    </w:p>
    <w:p w14:paraId="09B93659">
      <w:pPr>
        <w:pageBreakBefore w:val="0"/>
        <w:kinsoku/>
        <w:wordWrap/>
        <w:overflowPunct/>
        <w:topLinePunct w:val="0"/>
        <w:autoSpaceDE/>
        <w:autoSpaceDN/>
        <w:bidi w:val="0"/>
        <w:spacing w:after="0" w:line="360" w:lineRule="auto"/>
        <w:ind w:firstLine="480" w:firstLineChars="200"/>
        <w:rPr>
          <w:color w:val="000000"/>
          <w:sz w:val="24"/>
        </w:rPr>
      </w:pPr>
      <w:r>
        <w:rPr>
          <w:color w:val="000000"/>
          <w:sz w:val="24"/>
        </w:rPr>
        <w:t>2.</w:t>
      </w:r>
      <w:r>
        <w:rPr>
          <w:rFonts w:hint="eastAsia"/>
          <w:color w:val="000000"/>
          <w:sz w:val="24"/>
          <w:lang w:val="en-US" w:eastAsia="zh-CN"/>
        </w:rPr>
        <w:t>2</w:t>
      </w:r>
      <w:r>
        <w:rPr>
          <w:color w:val="000000"/>
          <w:sz w:val="24"/>
        </w:rPr>
        <w:t xml:space="preserve">.1.5 </w:t>
      </w:r>
      <w:r>
        <w:rPr>
          <w:rFonts w:hint="eastAsia"/>
          <w:color w:val="000000"/>
          <w:sz w:val="24"/>
          <w:lang w:eastAsia="zh-CN"/>
        </w:rPr>
        <w:t>乙方</w:t>
      </w:r>
      <w:r>
        <w:rPr>
          <w:color w:val="000000"/>
          <w:sz w:val="24"/>
        </w:rPr>
        <w:t>必须落实安全生产措施，自行解决安全作业问题。在进行水样采集工作时必须认真负责，并注意安全操作，如发生任何意外，</w:t>
      </w:r>
      <w:r>
        <w:rPr>
          <w:rFonts w:hint="eastAsia"/>
          <w:color w:val="000000"/>
          <w:sz w:val="24"/>
          <w:lang w:eastAsia="zh-CN"/>
        </w:rPr>
        <w:t>乙方</w:t>
      </w:r>
      <w:r>
        <w:rPr>
          <w:color w:val="000000"/>
          <w:sz w:val="24"/>
        </w:rPr>
        <w:t>负责事故处理及一切费用，概与</w:t>
      </w:r>
      <w:r>
        <w:rPr>
          <w:rFonts w:hint="eastAsia"/>
          <w:color w:val="000000"/>
          <w:sz w:val="24"/>
          <w:lang w:eastAsia="zh-CN"/>
        </w:rPr>
        <w:t>甲方</w:t>
      </w:r>
      <w:r>
        <w:rPr>
          <w:color w:val="000000"/>
          <w:sz w:val="24"/>
        </w:rPr>
        <w:t>无关。</w:t>
      </w:r>
    </w:p>
    <w:p w14:paraId="3C0E556A">
      <w:pPr>
        <w:pageBreakBefore w:val="0"/>
        <w:kinsoku/>
        <w:wordWrap/>
        <w:overflowPunct/>
        <w:topLinePunct w:val="0"/>
        <w:autoSpaceDE/>
        <w:autoSpaceDN/>
        <w:bidi w:val="0"/>
        <w:spacing w:after="0" w:line="360" w:lineRule="auto"/>
        <w:ind w:firstLine="480" w:firstLineChars="200"/>
        <w:rPr>
          <w:color w:val="000000"/>
          <w:sz w:val="24"/>
        </w:rPr>
      </w:pPr>
      <w:r>
        <w:rPr>
          <w:color w:val="000000"/>
          <w:sz w:val="24"/>
        </w:rPr>
        <w:t>2.</w:t>
      </w:r>
      <w:r>
        <w:rPr>
          <w:rFonts w:hint="eastAsia"/>
          <w:color w:val="000000"/>
          <w:sz w:val="24"/>
          <w:lang w:val="en-US" w:eastAsia="zh-CN"/>
        </w:rPr>
        <w:t>2</w:t>
      </w:r>
      <w:r>
        <w:rPr>
          <w:color w:val="000000"/>
          <w:sz w:val="24"/>
        </w:rPr>
        <w:t xml:space="preserve">.1.6 </w:t>
      </w:r>
      <w:r>
        <w:rPr>
          <w:rFonts w:hint="eastAsia"/>
          <w:color w:val="000000"/>
          <w:sz w:val="24"/>
          <w:lang w:eastAsia="zh-CN"/>
        </w:rPr>
        <w:t>乙方</w:t>
      </w:r>
      <w:r>
        <w:rPr>
          <w:color w:val="000000"/>
          <w:sz w:val="24"/>
        </w:rPr>
        <w:t>在合同期内，因各种原因在水样采集过程中，造成第三方的人身和财产损失，由</w:t>
      </w:r>
      <w:r>
        <w:rPr>
          <w:rFonts w:hint="eastAsia"/>
          <w:color w:val="000000"/>
          <w:sz w:val="24"/>
          <w:lang w:eastAsia="zh-CN"/>
        </w:rPr>
        <w:t>乙方</w:t>
      </w:r>
      <w:r>
        <w:rPr>
          <w:color w:val="000000"/>
          <w:sz w:val="24"/>
        </w:rPr>
        <w:t>独自承担其法律和经济责任，与</w:t>
      </w:r>
      <w:r>
        <w:rPr>
          <w:rFonts w:hint="eastAsia"/>
          <w:color w:val="000000"/>
          <w:sz w:val="24"/>
          <w:lang w:eastAsia="zh-CN"/>
        </w:rPr>
        <w:t>甲方</w:t>
      </w:r>
      <w:r>
        <w:rPr>
          <w:color w:val="000000"/>
          <w:sz w:val="24"/>
        </w:rPr>
        <w:t>无关；造成</w:t>
      </w:r>
      <w:r>
        <w:rPr>
          <w:rFonts w:hint="eastAsia"/>
          <w:color w:val="000000"/>
          <w:sz w:val="24"/>
          <w:lang w:eastAsia="zh-CN"/>
        </w:rPr>
        <w:t>甲方</w:t>
      </w:r>
      <w:r>
        <w:rPr>
          <w:color w:val="000000"/>
          <w:sz w:val="24"/>
        </w:rPr>
        <w:t>的经济损失，由</w:t>
      </w:r>
      <w:r>
        <w:rPr>
          <w:rFonts w:hint="eastAsia"/>
          <w:color w:val="000000"/>
          <w:sz w:val="24"/>
          <w:lang w:eastAsia="zh-CN"/>
        </w:rPr>
        <w:t>乙方</w:t>
      </w:r>
      <w:r>
        <w:rPr>
          <w:color w:val="000000"/>
          <w:sz w:val="24"/>
        </w:rPr>
        <w:t>承担，</w:t>
      </w:r>
      <w:r>
        <w:rPr>
          <w:rFonts w:hint="eastAsia"/>
          <w:color w:val="000000"/>
          <w:sz w:val="24"/>
          <w:lang w:eastAsia="zh-CN"/>
        </w:rPr>
        <w:t>甲方</w:t>
      </w:r>
      <w:r>
        <w:rPr>
          <w:color w:val="000000"/>
          <w:sz w:val="24"/>
        </w:rPr>
        <w:t>保留追究其法律责任的权利。</w:t>
      </w:r>
    </w:p>
    <w:p w14:paraId="05C02EF9">
      <w:pPr>
        <w:pageBreakBefore w:val="0"/>
        <w:kinsoku/>
        <w:wordWrap/>
        <w:overflowPunct/>
        <w:topLinePunct w:val="0"/>
        <w:autoSpaceDE/>
        <w:autoSpaceDN/>
        <w:bidi w:val="0"/>
        <w:spacing w:after="0" w:line="360" w:lineRule="auto"/>
        <w:ind w:firstLine="480" w:firstLineChars="200"/>
        <w:rPr>
          <w:color w:val="000000"/>
          <w:sz w:val="24"/>
        </w:rPr>
      </w:pPr>
      <w:r>
        <w:rPr>
          <w:color w:val="000000"/>
          <w:sz w:val="24"/>
        </w:rPr>
        <w:t>2.</w:t>
      </w:r>
      <w:r>
        <w:rPr>
          <w:rFonts w:hint="eastAsia"/>
          <w:color w:val="000000"/>
          <w:sz w:val="24"/>
          <w:lang w:val="en-US" w:eastAsia="zh-CN"/>
        </w:rPr>
        <w:t>2</w:t>
      </w:r>
      <w:r>
        <w:rPr>
          <w:color w:val="000000"/>
          <w:sz w:val="24"/>
        </w:rPr>
        <w:t>.1.7 采样车辆由</w:t>
      </w:r>
      <w:r>
        <w:rPr>
          <w:rFonts w:hint="eastAsia"/>
          <w:color w:val="000000"/>
          <w:sz w:val="24"/>
          <w:lang w:eastAsia="zh-CN"/>
        </w:rPr>
        <w:t>乙方</w:t>
      </w:r>
      <w:r>
        <w:rPr>
          <w:color w:val="000000"/>
          <w:sz w:val="24"/>
        </w:rPr>
        <w:t>提供并承担产生的费用，并需遵守我国有关法律法规，如发生事故，由</w:t>
      </w:r>
      <w:r>
        <w:rPr>
          <w:rFonts w:hint="eastAsia"/>
          <w:color w:val="000000"/>
          <w:sz w:val="24"/>
          <w:lang w:eastAsia="zh-CN"/>
        </w:rPr>
        <w:t>乙方</w:t>
      </w:r>
      <w:r>
        <w:rPr>
          <w:color w:val="000000"/>
          <w:sz w:val="24"/>
        </w:rPr>
        <w:t>负责。</w:t>
      </w:r>
    </w:p>
    <w:p w14:paraId="3CE3FDBC">
      <w:pPr>
        <w:pageBreakBefore w:val="0"/>
        <w:kinsoku/>
        <w:wordWrap/>
        <w:overflowPunct/>
        <w:topLinePunct w:val="0"/>
        <w:autoSpaceDE/>
        <w:autoSpaceDN/>
        <w:bidi w:val="0"/>
        <w:spacing w:after="0" w:line="360" w:lineRule="auto"/>
        <w:ind w:firstLine="480" w:firstLineChars="200"/>
        <w:rPr>
          <w:color w:val="000000"/>
          <w:sz w:val="24"/>
        </w:rPr>
      </w:pPr>
      <w:r>
        <w:rPr>
          <w:color w:val="000000"/>
          <w:sz w:val="24"/>
        </w:rPr>
        <w:t>2.</w:t>
      </w:r>
      <w:r>
        <w:rPr>
          <w:rFonts w:hint="eastAsia"/>
          <w:color w:val="000000"/>
          <w:sz w:val="24"/>
          <w:lang w:val="en-US" w:eastAsia="zh-CN"/>
        </w:rPr>
        <w:t>2</w:t>
      </w:r>
      <w:r>
        <w:rPr>
          <w:color w:val="000000"/>
          <w:sz w:val="24"/>
        </w:rPr>
        <w:t xml:space="preserve">.1.8 </w:t>
      </w:r>
      <w:r>
        <w:rPr>
          <w:rFonts w:hint="eastAsia"/>
          <w:color w:val="000000"/>
          <w:sz w:val="24"/>
          <w:lang w:eastAsia="zh-CN"/>
        </w:rPr>
        <w:t>乙方</w:t>
      </w:r>
      <w:r>
        <w:rPr>
          <w:color w:val="000000"/>
          <w:sz w:val="24"/>
        </w:rPr>
        <w:t>不得以任何形式收受利益单位贿赂或在采样过程中弄虚作假，一经发现并查实，立即中止合同，由此产生的一切责任全部由</w:t>
      </w:r>
      <w:r>
        <w:rPr>
          <w:rFonts w:hint="eastAsia"/>
          <w:color w:val="000000"/>
          <w:sz w:val="24"/>
          <w:lang w:eastAsia="zh-CN"/>
        </w:rPr>
        <w:t>乙方</w:t>
      </w:r>
      <w:r>
        <w:rPr>
          <w:color w:val="000000"/>
          <w:sz w:val="24"/>
        </w:rPr>
        <w:t>承担。</w:t>
      </w:r>
    </w:p>
    <w:p w14:paraId="40274E9E">
      <w:pPr>
        <w:pageBreakBefore w:val="0"/>
        <w:widowControl/>
        <w:kinsoku/>
        <w:wordWrap/>
        <w:overflowPunct/>
        <w:topLinePunct w:val="0"/>
        <w:autoSpaceDE/>
        <w:autoSpaceDN/>
        <w:bidi w:val="0"/>
        <w:spacing w:after="0" w:line="360" w:lineRule="auto"/>
        <w:contextualSpacing/>
        <w:rPr>
          <w:color w:val="000000"/>
          <w:sz w:val="24"/>
        </w:rPr>
      </w:pPr>
    </w:p>
    <w:p w14:paraId="060BB537">
      <w:pPr>
        <w:pStyle w:val="3"/>
        <w:pageBreakBefore w:val="0"/>
        <w:kinsoku/>
        <w:wordWrap/>
        <w:overflowPunct/>
        <w:topLinePunct w:val="0"/>
        <w:autoSpaceDE/>
        <w:autoSpaceDN/>
        <w:bidi w:val="0"/>
        <w:spacing w:before="0" w:after="0" w:line="360" w:lineRule="auto"/>
        <w:rPr>
          <w:sz w:val="24"/>
          <w:szCs w:val="18"/>
        </w:rPr>
      </w:pPr>
      <w:r>
        <w:rPr>
          <w:rFonts w:hint="eastAsia"/>
          <w:sz w:val="24"/>
          <w:szCs w:val="18"/>
        </w:rPr>
        <w:t>2</w:t>
      </w:r>
      <w:r>
        <w:rPr>
          <w:sz w:val="24"/>
          <w:szCs w:val="18"/>
        </w:rPr>
        <w:t>.</w:t>
      </w:r>
      <w:r>
        <w:rPr>
          <w:rFonts w:hint="eastAsia"/>
          <w:sz w:val="24"/>
          <w:szCs w:val="18"/>
          <w:lang w:val="en-US" w:eastAsia="zh-CN"/>
        </w:rPr>
        <w:t>2</w:t>
      </w:r>
      <w:r>
        <w:rPr>
          <w:sz w:val="24"/>
          <w:szCs w:val="18"/>
        </w:rPr>
        <w:t>.2</w:t>
      </w:r>
      <w:r>
        <w:rPr>
          <w:rFonts w:hint="eastAsia"/>
          <w:sz w:val="24"/>
          <w:szCs w:val="18"/>
        </w:rPr>
        <w:t>违约罚则</w:t>
      </w:r>
    </w:p>
    <w:p w14:paraId="129ED31D">
      <w:pPr>
        <w:pageBreakBefore w:val="0"/>
        <w:kinsoku/>
        <w:wordWrap/>
        <w:overflowPunct/>
        <w:topLinePunct w:val="0"/>
        <w:autoSpaceDE/>
        <w:autoSpaceDN/>
        <w:bidi w:val="0"/>
        <w:spacing w:after="0" w:line="360" w:lineRule="auto"/>
        <w:ind w:firstLine="480" w:firstLineChars="200"/>
        <w:rPr>
          <w:color w:val="000000"/>
          <w:sz w:val="24"/>
        </w:rPr>
      </w:pPr>
      <w:r>
        <w:rPr>
          <w:rFonts w:hint="eastAsia"/>
          <w:color w:val="000000"/>
          <w:sz w:val="24"/>
          <w:lang w:eastAsia="zh-CN"/>
        </w:rPr>
        <w:t>甲方</w:t>
      </w:r>
      <w:r>
        <w:rPr>
          <w:color w:val="000000"/>
          <w:sz w:val="24"/>
        </w:rPr>
        <w:t>制定相关违约罚则清单，并动态更新违约罚则清单，</w:t>
      </w:r>
      <w:r>
        <w:rPr>
          <w:rFonts w:hint="eastAsia"/>
          <w:color w:val="000000"/>
          <w:sz w:val="24"/>
          <w:lang w:eastAsia="zh-CN"/>
        </w:rPr>
        <w:t>乙方</w:t>
      </w:r>
      <w:r>
        <w:rPr>
          <w:color w:val="000000"/>
          <w:sz w:val="24"/>
        </w:rPr>
        <w:t>如有违约会执行相应的惩罚措施。违约罚则清单见表1。</w:t>
      </w:r>
    </w:p>
    <w:p w14:paraId="1172F1BE">
      <w:pPr>
        <w:pageBreakBefore w:val="0"/>
        <w:kinsoku/>
        <w:wordWrap/>
        <w:overflowPunct/>
        <w:topLinePunct w:val="0"/>
        <w:autoSpaceDE/>
        <w:autoSpaceDN/>
        <w:bidi w:val="0"/>
        <w:spacing w:after="0" w:line="360" w:lineRule="auto"/>
        <w:jc w:val="center"/>
        <w:rPr>
          <w:b/>
          <w:color w:val="000000"/>
          <w:sz w:val="24"/>
        </w:rPr>
      </w:pPr>
      <w:r>
        <w:rPr>
          <w:b/>
          <w:color w:val="000000"/>
          <w:sz w:val="24"/>
        </w:rPr>
        <w:t>表1  违约罚则清单</w:t>
      </w:r>
    </w:p>
    <w:tbl>
      <w:tblPr>
        <w:tblStyle w:val="13"/>
        <w:tblW w:w="0" w:type="auto"/>
        <w:jc w:val="center"/>
        <w:tblCellSpacing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712"/>
        <w:gridCol w:w="4109"/>
        <w:gridCol w:w="851"/>
        <w:gridCol w:w="3070"/>
      </w:tblGrid>
      <w:tr w14:paraId="5E8816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blCellSpacing w:w="0" w:type="dxa"/>
          <w:jc w:val="center"/>
        </w:trPr>
        <w:tc>
          <w:tcPr>
            <w:tcW w:w="712" w:type="dxa"/>
            <w:vAlign w:val="center"/>
          </w:tcPr>
          <w:p w14:paraId="6A01D3CE">
            <w:pPr>
              <w:pageBreakBefore w:val="0"/>
              <w:widowControl/>
              <w:kinsoku/>
              <w:wordWrap/>
              <w:overflowPunct/>
              <w:topLinePunct w:val="0"/>
              <w:autoSpaceDE/>
              <w:autoSpaceDN/>
              <w:bidi w:val="0"/>
              <w:spacing w:after="0" w:line="360" w:lineRule="auto"/>
              <w:jc w:val="center"/>
              <w:rPr>
                <w:color w:val="000000"/>
                <w:kern w:val="0"/>
                <w:sz w:val="24"/>
              </w:rPr>
            </w:pPr>
            <w:r>
              <w:rPr>
                <w:b/>
                <w:bCs/>
                <w:color w:val="000000"/>
                <w:kern w:val="0"/>
                <w:sz w:val="24"/>
              </w:rPr>
              <w:t>序号</w:t>
            </w:r>
          </w:p>
        </w:tc>
        <w:tc>
          <w:tcPr>
            <w:tcW w:w="4109" w:type="dxa"/>
            <w:vAlign w:val="center"/>
          </w:tcPr>
          <w:p w14:paraId="6B2CFE2B">
            <w:pPr>
              <w:pageBreakBefore w:val="0"/>
              <w:widowControl/>
              <w:kinsoku/>
              <w:wordWrap/>
              <w:overflowPunct/>
              <w:topLinePunct w:val="0"/>
              <w:autoSpaceDE/>
              <w:autoSpaceDN/>
              <w:bidi w:val="0"/>
              <w:spacing w:after="0" w:line="360" w:lineRule="auto"/>
              <w:jc w:val="center"/>
              <w:rPr>
                <w:color w:val="000000"/>
                <w:kern w:val="0"/>
                <w:sz w:val="24"/>
              </w:rPr>
            </w:pPr>
            <w:r>
              <w:rPr>
                <w:b/>
                <w:bCs/>
                <w:color w:val="000000"/>
                <w:kern w:val="0"/>
                <w:sz w:val="24"/>
              </w:rPr>
              <w:t>违约情况说明</w:t>
            </w:r>
          </w:p>
        </w:tc>
        <w:tc>
          <w:tcPr>
            <w:tcW w:w="851" w:type="dxa"/>
            <w:vAlign w:val="center"/>
          </w:tcPr>
          <w:p w14:paraId="4A3E67BE">
            <w:pPr>
              <w:pageBreakBefore w:val="0"/>
              <w:widowControl/>
              <w:kinsoku/>
              <w:wordWrap/>
              <w:overflowPunct/>
              <w:topLinePunct w:val="0"/>
              <w:autoSpaceDE/>
              <w:autoSpaceDN/>
              <w:bidi w:val="0"/>
              <w:spacing w:after="0" w:line="360" w:lineRule="auto"/>
              <w:jc w:val="center"/>
              <w:rPr>
                <w:color w:val="000000"/>
                <w:kern w:val="0"/>
                <w:sz w:val="24"/>
              </w:rPr>
            </w:pPr>
            <w:r>
              <w:rPr>
                <w:b/>
                <w:bCs/>
                <w:color w:val="000000"/>
                <w:kern w:val="0"/>
                <w:sz w:val="24"/>
              </w:rPr>
              <w:t>违约次数统计</w:t>
            </w:r>
          </w:p>
        </w:tc>
        <w:tc>
          <w:tcPr>
            <w:tcW w:w="3070" w:type="dxa"/>
            <w:vAlign w:val="center"/>
          </w:tcPr>
          <w:p w14:paraId="345EE67C">
            <w:pPr>
              <w:pageBreakBefore w:val="0"/>
              <w:widowControl/>
              <w:kinsoku/>
              <w:wordWrap/>
              <w:overflowPunct/>
              <w:topLinePunct w:val="0"/>
              <w:autoSpaceDE/>
              <w:autoSpaceDN/>
              <w:bidi w:val="0"/>
              <w:spacing w:after="0" w:line="360" w:lineRule="auto"/>
              <w:jc w:val="center"/>
              <w:rPr>
                <w:color w:val="000000"/>
                <w:kern w:val="0"/>
                <w:sz w:val="24"/>
              </w:rPr>
            </w:pPr>
            <w:r>
              <w:rPr>
                <w:b/>
                <w:bCs/>
                <w:color w:val="000000"/>
                <w:kern w:val="0"/>
                <w:sz w:val="24"/>
              </w:rPr>
              <w:t>说明</w:t>
            </w:r>
          </w:p>
        </w:tc>
      </w:tr>
      <w:tr w14:paraId="6DFB0D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blCellSpacing w:w="0" w:type="dxa"/>
          <w:jc w:val="center"/>
        </w:trPr>
        <w:tc>
          <w:tcPr>
            <w:tcW w:w="712" w:type="dxa"/>
            <w:vAlign w:val="center"/>
          </w:tcPr>
          <w:p w14:paraId="4E754C0D">
            <w:pPr>
              <w:pageBreakBefore w:val="0"/>
              <w:widowControl/>
              <w:kinsoku/>
              <w:wordWrap/>
              <w:overflowPunct/>
              <w:topLinePunct w:val="0"/>
              <w:autoSpaceDE/>
              <w:autoSpaceDN/>
              <w:bidi w:val="0"/>
              <w:spacing w:after="0" w:line="360" w:lineRule="auto"/>
              <w:jc w:val="center"/>
              <w:rPr>
                <w:color w:val="000000"/>
                <w:kern w:val="0"/>
                <w:sz w:val="24"/>
              </w:rPr>
            </w:pPr>
            <w:r>
              <w:rPr>
                <w:b/>
                <w:bCs/>
                <w:color w:val="000000"/>
                <w:kern w:val="0"/>
                <w:sz w:val="24"/>
              </w:rPr>
              <w:t>1</w:t>
            </w:r>
          </w:p>
        </w:tc>
        <w:tc>
          <w:tcPr>
            <w:tcW w:w="4109" w:type="dxa"/>
            <w:vAlign w:val="center"/>
          </w:tcPr>
          <w:p w14:paraId="06DC2C7C">
            <w:pPr>
              <w:pageBreakBefore w:val="0"/>
              <w:widowControl/>
              <w:kinsoku/>
              <w:wordWrap/>
              <w:overflowPunct/>
              <w:topLinePunct w:val="0"/>
              <w:autoSpaceDE/>
              <w:autoSpaceDN/>
              <w:bidi w:val="0"/>
              <w:spacing w:after="0" w:line="360" w:lineRule="auto"/>
              <w:jc w:val="center"/>
              <w:rPr>
                <w:color w:val="000000"/>
                <w:kern w:val="0"/>
                <w:sz w:val="24"/>
              </w:rPr>
            </w:pPr>
            <w:r>
              <w:rPr>
                <w:color w:val="000000"/>
                <w:kern w:val="0"/>
                <w:sz w:val="24"/>
              </w:rPr>
              <w:t>现场采样数量不对，漏采或错采</w:t>
            </w:r>
          </w:p>
        </w:tc>
        <w:tc>
          <w:tcPr>
            <w:tcW w:w="851" w:type="dxa"/>
            <w:vAlign w:val="center"/>
          </w:tcPr>
          <w:p w14:paraId="5132C793">
            <w:pPr>
              <w:pageBreakBefore w:val="0"/>
              <w:widowControl/>
              <w:kinsoku/>
              <w:wordWrap/>
              <w:overflowPunct/>
              <w:topLinePunct w:val="0"/>
              <w:autoSpaceDE/>
              <w:autoSpaceDN/>
              <w:bidi w:val="0"/>
              <w:spacing w:after="0" w:line="360" w:lineRule="auto"/>
              <w:jc w:val="center"/>
              <w:rPr>
                <w:color w:val="000000"/>
                <w:kern w:val="0"/>
                <w:sz w:val="24"/>
              </w:rPr>
            </w:pPr>
            <w:r>
              <w:rPr>
                <w:color w:val="000000"/>
                <w:kern w:val="0"/>
                <w:sz w:val="24"/>
              </w:rPr>
              <w:t>1</w:t>
            </w:r>
          </w:p>
        </w:tc>
        <w:tc>
          <w:tcPr>
            <w:tcW w:w="3070" w:type="dxa"/>
            <w:vAlign w:val="center"/>
          </w:tcPr>
          <w:p w14:paraId="13932634">
            <w:pPr>
              <w:pageBreakBefore w:val="0"/>
              <w:widowControl/>
              <w:kinsoku/>
              <w:wordWrap/>
              <w:overflowPunct/>
              <w:topLinePunct w:val="0"/>
              <w:autoSpaceDE/>
              <w:autoSpaceDN/>
              <w:bidi w:val="0"/>
              <w:spacing w:after="0" w:line="360" w:lineRule="auto"/>
              <w:jc w:val="center"/>
              <w:rPr>
                <w:color w:val="000000"/>
                <w:kern w:val="0"/>
                <w:sz w:val="24"/>
              </w:rPr>
            </w:pPr>
            <w:r>
              <w:rPr>
                <w:color w:val="000000"/>
                <w:kern w:val="0"/>
                <w:sz w:val="24"/>
              </w:rPr>
              <w:t>发现1次，累计1次</w:t>
            </w:r>
          </w:p>
        </w:tc>
      </w:tr>
      <w:tr w14:paraId="5643CC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blCellSpacing w:w="0" w:type="dxa"/>
          <w:jc w:val="center"/>
        </w:trPr>
        <w:tc>
          <w:tcPr>
            <w:tcW w:w="712" w:type="dxa"/>
            <w:vAlign w:val="center"/>
          </w:tcPr>
          <w:p w14:paraId="128D757F">
            <w:pPr>
              <w:pageBreakBefore w:val="0"/>
              <w:widowControl/>
              <w:kinsoku/>
              <w:wordWrap/>
              <w:overflowPunct/>
              <w:topLinePunct w:val="0"/>
              <w:autoSpaceDE/>
              <w:autoSpaceDN/>
              <w:bidi w:val="0"/>
              <w:spacing w:after="0" w:line="360" w:lineRule="auto"/>
              <w:jc w:val="center"/>
              <w:rPr>
                <w:b/>
                <w:bCs/>
                <w:color w:val="000000"/>
                <w:kern w:val="0"/>
                <w:sz w:val="24"/>
              </w:rPr>
            </w:pPr>
            <w:r>
              <w:rPr>
                <w:b/>
                <w:bCs/>
                <w:color w:val="000000"/>
                <w:kern w:val="0"/>
                <w:sz w:val="24"/>
              </w:rPr>
              <w:t>2</w:t>
            </w:r>
          </w:p>
        </w:tc>
        <w:tc>
          <w:tcPr>
            <w:tcW w:w="4109" w:type="dxa"/>
            <w:vAlign w:val="center"/>
          </w:tcPr>
          <w:p w14:paraId="1FAA39D5">
            <w:pPr>
              <w:pageBreakBefore w:val="0"/>
              <w:widowControl/>
              <w:kinsoku/>
              <w:wordWrap/>
              <w:overflowPunct/>
              <w:topLinePunct w:val="0"/>
              <w:autoSpaceDE/>
              <w:autoSpaceDN/>
              <w:bidi w:val="0"/>
              <w:spacing w:after="0" w:line="360" w:lineRule="auto"/>
              <w:jc w:val="center"/>
              <w:rPr>
                <w:color w:val="000000"/>
                <w:kern w:val="0"/>
                <w:sz w:val="24"/>
              </w:rPr>
            </w:pPr>
            <w:r>
              <w:rPr>
                <w:color w:val="000000"/>
                <w:kern w:val="0"/>
                <w:sz w:val="24"/>
              </w:rPr>
              <w:t>采样人员数量不足或未能做到持证上岗</w:t>
            </w:r>
          </w:p>
        </w:tc>
        <w:tc>
          <w:tcPr>
            <w:tcW w:w="851" w:type="dxa"/>
            <w:vAlign w:val="center"/>
          </w:tcPr>
          <w:p w14:paraId="3085239A">
            <w:pPr>
              <w:pageBreakBefore w:val="0"/>
              <w:widowControl/>
              <w:kinsoku/>
              <w:wordWrap/>
              <w:overflowPunct/>
              <w:topLinePunct w:val="0"/>
              <w:autoSpaceDE/>
              <w:autoSpaceDN/>
              <w:bidi w:val="0"/>
              <w:spacing w:after="0" w:line="360" w:lineRule="auto"/>
              <w:jc w:val="center"/>
              <w:rPr>
                <w:color w:val="000000"/>
                <w:kern w:val="0"/>
                <w:sz w:val="24"/>
              </w:rPr>
            </w:pPr>
            <w:r>
              <w:rPr>
                <w:color w:val="000000"/>
                <w:kern w:val="0"/>
                <w:sz w:val="24"/>
              </w:rPr>
              <w:t>1</w:t>
            </w:r>
          </w:p>
        </w:tc>
        <w:tc>
          <w:tcPr>
            <w:tcW w:w="3070" w:type="dxa"/>
            <w:vAlign w:val="center"/>
          </w:tcPr>
          <w:p w14:paraId="77BBB2EA">
            <w:pPr>
              <w:pageBreakBefore w:val="0"/>
              <w:widowControl/>
              <w:kinsoku/>
              <w:wordWrap/>
              <w:overflowPunct/>
              <w:topLinePunct w:val="0"/>
              <w:autoSpaceDE/>
              <w:autoSpaceDN/>
              <w:bidi w:val="0"/>
              <w:spacing w:after="0" w:line="360" w:lineRule="auto"/>
              <w:jc w:val="center"/>
              <w:rPr>
                <w:color w:val="000000"/>
                <w:kern w:val="0"/>
                <w:sz w:val="24"/>
              </w:rPr>
            </w:pPr>
            <w:r>
              <w:rPr>
                <w:color w:val="000000"/>
                <w:kern w:val="0"/>
                <w:sz w:val="24"/>
              </w:rPr>
              <w:t>发现1次，累计1次</w:t>
            </w:r>
          </w:p>
        </w:tc>
      </w:tr>
      <w:tr w14:paraId="5C9995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blCellSpacing w:w="0" w:type="dxa"/>
          <w:jc w:val="center"/>
        </w:trPr>
        <w:tc>
          <w:tcPr>
            <w:tcW w:w="712" w:type="dxa"/>
            <w:vAlign w:val="center"/>
          </w:tcPr>
          <w:p w14:paraId="220F85E0">
            <w:pPr>
              <w:pageBreakBefore w:val="0"/>
              <w:widowControl/>
              <w:kinsoku/>
              <w:wordWrap/>
              <w:overflowPunct/>
              <w:topLinePunct w:val="0"/>
              <w:autoSpaceDE/>
              <w:autoSpaceDN/>
              <w:bidi w:val="0"/>
              <w:spacing w:after="0" w:line="360" w:lineRule="auto"/>
              <w:jc w:val="center"/>
              <w:rPr>
                <w:color w:val="000000"/>
                <w:kern w:val="0"/>
                <w:sz w:val="24"/>
              </w:rPr>
            </w:pPr>
            <w:r>
              <w:rPr>
                <w:b/>
                <w:bCs/>
                <w:color w:val="000000"/>
                <w:kern w:val="0"/>
                <w:sz w:val="24"/>
              </w:rPr>
              <w:t>3</w:t>
            </w:r>
          </w:p>
        </w:tc>
        <w:tc>
          <w:tcPr>
            <w:tcW w:w="4109" w:type="dxa"/>
            <w:vAlign w:val="center"/>
          </w:tcPr>
          <w:p w14:paraId="09153D0A">
            <w:pPr>
              <w:pageBreakBefore w:val="0"/>
              <w:widowControl/>
              <w:kinsoku/>
              <w:wordWrap/>
              <w:overflowPunct/>
              <w:topLinePunct w:val="0"/>
              <w:autoSpaceDE/>
              <w:autoSpaceDN/>
              <w:bidi w:val="0"/>
              <w:spacing w:after="0" w:line="360" w:lineRule="auto"/>
              <w:jc w:val="center"/>
              <w:rPr>
                <w:color w:val="000000"/>
                <w:kern w:val="0"/>
                <w:sz w:val="24"/>
              </w:rPr>
            </w:pPr>
            <w:r>
              <w:rPr>
                <w:color w:val="000000"/>
                <w:kern w:val="0"/>
                <w:sz w:val="24"/>
              </w:rPr>
              <w:t>未按技术要求进行摄像、拍照、定位</w:t>
            </w:r>
          </w:p>
        </w:tc>
        <w:tc>
          <w:tcPr>
            <w:tcW w:w="851" w:type="dxa"/>
            <w:vAlign w:val="center"/>
          </w:tcPr>
          <w:p w14:paraId="206AF54C">
            <w:pPr>
              <w:pageBreakBefore w:val="0"/>
              <w:widowControl/>
              <w:kinsoku/>
              <w:wordWrap/>
              <w:overflowPunct/>
              <w:topLinePunct w:val="0"/>
              <w:autoSpaceDE/>
              <w:autoSpaceDN/>
              <w:bidi w:val="0"/>
              <w:spacing w:after="0" w:line="360" w:lineRule="auto"/>
              <w:jc w:val="center"/>
              <w:rPr>
                <w:color w:val="000000"/>
                <w:kern w:val="0"/>
                <w:sz w:val="24"/>
              </w:rPr>
            </w:pPr>
            <w:r>
              <w:rPr>
                <w:color w:val="000000"/>
                <w:kern w:val="0"/>
                <w:sz w:val="24"/>
              </w:rPr>
              <w:t>1</w:t>
            </w:r>
          </w:p>
        </w:tc>
        <w:tc>
          <w:tcPr>
            <w:tcW w:w="3070" w:type="dxa"/>
            <w:vAlign w:val="center"/>
          </w:tcPr>
          <w:p w14:paraId="4A3E43F4">
            <w:pPr>
              <w:pageBreakBefore w:val="0"/>
              <w:widowControl/>
              <w:kinsoku/>
              <w:wordWrap/>
              <w:overflowPunct/>
              <w:topLinePunct w:val="0"/>
              <w:autoSpaceDE/>
              <w:autoSpaceDN/>
              <w:bidi w:val="0"/>
              <w:spacing w:after="0" w:line="360" w:lineRule="auto"/>
              <w:jc w:val="center"/>
              <w:rPr>
                <w:color w:val="000000"/>
                <w:kern w:val="0"/>
                <w:sz w:val="24"/>
              </w:rPr>
            </w:pPr>
            <w:r>
              <w:rPr>
                <w:color w:val="000000"/>
                <w:kern w:val="0"/>
                <w:sz w:val="24"/>
              </w:rPr>
              <w:t>发现1次，累计1次</w:t>
            </w:r>
          </w:p>
        </w:tc>
      </w:tr>
      <w:tr w14:paraId="50720C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blCellSpacing w:w="0" w:type="dxa"/>
          <w:jc w:val="center"/>
        </w:trPr>
        <w:tc>
          <w:tcPr>
            <w:tcW w:w="712" w:type="dxa"/>
            <w:vAlign w:val="center"/>
          </w:tcPr>
          <w:p w14:paraId="4A36232B">
            <w:pPr>
              <w:pageBreakBefore w:val="0"/>
              <w:widowControl/>
              <w:kinsoku/>
              <w:wordWrap/>
              <w:overflowPunct/>
              <w:topLinePunct w:val="0"/>
              <w:autoSpaceDE/>
              <w:autoSpaceDN/>
              <w:bidi w:val="0"/>
              <w:spacing w:after="0" w:line="360" w:lineRule="auto"/>
              <w:jc w:val="center"/>
              <w:rPr>
                <w:b/>
                <w:bCs/>
                <w:color w:val="000000"/>
                <w:kern w:val="0"/>
                <w:sz w:val="24"/>
              </w:rPr>
            </w:pPr>
            <w:r>
              <w:rPr>
                <w:b/>
                <w:bCs/>
                <w:color w:val="000000"/>
                <w:kern w:val="0"/>
                <w:sz w:val="24"/>
              </w:rPr>
              <w:t>4</w:t>
            </w:r>
          </w:p>
        </w:tc>
        <w:tc>
          <w:tcPr>
            <w:tcW w:w="4109" w:type="dxa"/>
            <w:vAlign w:val="center"/>
          </w:tcPr>
          <w:p w14:paraId="4CEAFA7A">
            <w:pPr>
              <w:pageBreakBefore w:val="0"/>
              <w:widowControl/>
              <w:kinsoku/>
              <w:wordWrap/>
              <w:overflowPunct/>
              <w:topLinePunct w:val="0"/>
              <w:autoSpaceDE/>
              <w:autoSpaceDN/>
              <w:bidi w:val="0"/>
              <w:spacing w:after="0" w:line="360" w:lineRule="auto"/>
              <w:jc w:val="center"/>
              <w:rPr>
                <w:color w:val="000000"/>
                <w:kern w:val="0"/>
                <w:sz w:val="24"/>
              </w:rPr>
            </w:pPr>
            <w:r>
              <w:rPr>
                <w:color w:val="000000"/>
                <w:kern w:val="0"/>
                <w:sz w:val="24"/>
              </w:rPr>
              <w:t>无故未在指定地点进行采样</w:t>
            </w:r>
          </w:p>
        </w:tc>
        <w:tc>
          <w:tcPr>
            <w:tcW w:w="851" w:type="dxa"/>
            <w:vAlign w:val="center"/>
          </w:tcPr>
          <w:p w14:paraId="4FD19A5D">
            <w:pPr>
              <w:pageBreakBefore w:val="0"/>
              <w:widowControl/>
              <w:kinsoku/>
              <w:wordWrap/>
              <w:overflowPunct/>
              <w:topLinePunct w:val="0"/>
              <w:autoSpaceDE/>
              <w:autoSpaceDN/>
              <w:bidi w:val="0"/>
              <w:spacing w:after="0" w:line="360" w:lineRule="auto"/>
              <w:jc w:val="center"/>
              <w:rPr>
                <w:color w:val="000000"/>
                <w:kern w:val="0"/>
                <w:sz w:val="24"/>
              </w:rPr>
            </w:pPr>
            <w:r>
              <w:rPr>
                <w:color w:val="000000"/>
                <w:kern w:val="0"/>
                <w:sz w:val="24"/>
              </w:rPr>
              <w:t>1</w:t>
            </w:r>
          </w:p>
        </w:tc>
        <w:tc>
          <w:tcPr>
            <w:tcW w:w="3070" w:type="dxa"/>
            <w:vAlign w:val="center"/>
          </w:tcPr>
          <w:p w14:paraId="47FAA11B">
            <w:pPr>
              <w:pageBreakBefore w:val="0"/>
              <w:widowControl/>
              <w:kinsoku/>
              <w:wordWrap/>
              <w:overflowPunct/>
              <w:topLinePunct w:val="0"/>
              <w:autoSpaceDE/>
              <w:autoSpaceDN/>
              <w:bidi w:val="0"/>
              <w:spacing w:after="0" w:line="360" w:lineRule="auto"/>
              <w:jc w:val="center"/>
              <w:rPr>
                <w:color w:val="000000"/>
                <w:kern w:val="0"/>
                <w:sz w:val="24"/>
              </w:rPr>
            </w:pPr>
            <w:r>
              <w:rPr>
                <w:color w:val="000000"/>
                <w:kern w:val="0"/>
                <w:sz w:val="24"/>
              </w:rPr>
              <w:t>发现1次，累计1次</w:t>
            </w:r>
          </w:p>
        </w:tc>
      </w:tr>
      <w:tr w14:paraId="144E74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blCellSpacing w:w="0" w:type="dxa"/>
          <w:jc w:val="center"/>
        </w:trPr>
        <w:tc>
          <w:tcPr>
            <w:tcW w:w="712" w:type="dxa"/>
            <w:vAlign w:val="center"/>
          </w:tcPr>
          <w:p w14:paraId="65449F1F">
            <w:pPr>
              <w:pageBreakBefore w:val="0"/>
              <w:widowControl/>
              <w:kinsoku/>
              <w:wordWrap/>
              <w:overflowPunct/>
              <w:topLinePunct w:val="0"/>
              <w:autoSpaceDE/>
              <w:autoSpaceDN/>
              <w:bidi w:val="0"/>
              <w:spacing w:after="0" w:line="360" w:lineRule="auto"/>
              <w:jc w:val="center"/>
              <w:rPr>
                <w:b/>
                <w:bCs/>
                <w:color w:val="000000"/>
                <w:kern w:val="0"/>
                <w:sz w:val="24"/>
              </w:rPr>
            </w:pPr>
            <w:r>
              <w:rPr>
                <w:b/>
                <w:bCs/>
                <w:color w:val="000000"/>
                <w:kern w:val="0"/>
                <w:sz w:val="24"/>
              </w:rPr>
              <w:t>5</w:t>
            </w:r>
          </w:p>
        </w:tc>
        <w:tc>
          <w:tcPr>
            <w:tcW w:w="4109" w:type="dxa"/>
            <w:vAlign w:val="center"/>
          </w:tcPr>
          <w:p w14:paraId="2D6E0DC9">
            <w:pPr>
              <w:pageBreakBefore w:val="0"/>
              <w:widowControl/>
              <w:kinsoku/>
              <w:wordWrap/>
              <w:overflowPunct/>
              <w:topLinePunct w:val="0"/>
              <w:autoSpaceDE/>
              <w:autoSpaceDN/>
              <w:bidi w:val="0"/>
              <w:spacing w:after="0" w:line="360" w:lineRule="auto"/>
              <w:jc w:val="center"/>
              <w:rPr>
                <w:color w:val="000000"/>
                <w:kern w:val="0"/>
                <w:sz w:val="24"/>
              </w:rPr>
            </w:pPr>
            <w:r>
              <w:rPr>
                <w:color w:val="000000"/>
                <w:kern w:val="0"/>
                <w:sz w:val="24"/>
              </w:rPr>
              <w:t>未按要求进行水样静置</w:t>
            </w:r>
          </w:p>
        </w:tc>
        <w:tc>
          <w:tcPr>
            <w:tcW w:w="851" w:type="dxa"/>
            <w:vAlign w:val="center"/>
          </w:tcPr>
          <w:p w14:paraId="467D16C7">
            <w:pPr>
              <w:pageBreakBefore w:val="0"/>
              <w:widowControl/>
              <w:kinsoku/>
              <w:wordWrap/>
              <w:overflowPunct/>
              <w:topLinePunct w:val="0"/>
              <w:autoSpaceDE/>
              <w:autoSpaceDN/>
              <w:bidi w:val="0"/>
              <w:spacing w:after="0" w:line="360" w:lineRule="auto"/>
              <w:jc w:val="center"/>
              <w:rPr>
                <w:color w:val="000000"/>
                <w:kern w:val="0"/>
                <w:sz w:val="24"/>
              </w:rPr>
            </w:pPr>
            <w:r>
              <w:rPr>
                <w:color w:val="000000"/>
                <w:kern w:val="0"/>
                <w:sz w:val="24"/>
              </w:rPr>
              <w:t>1</w:t>
            </w:r>
          </w:p>
        </w:tc>
        <w:tc>
          <w:tcPr>
            <w:tcW w:w="3070" w:type="dxa"/>
            <w:vAlign w:val="center"/>
          </w:tcPr>
          <w:p w14:paraId="323C93F5">
            <w:pPr>
              <w:pageBreakBefore w:val="0"/>
              <w:widowControl/>
              <w:kinsoku/>
              <w:wordWrap/>
              <w:overflowPunct/>
              <w:topLinePunct w:val="0"/>
              <w:autoSpaceDE/>
              <w:autoSpaceDN/>
              <w:bidi w:val="0"/>
              <w:spacing w:after="0" w:line="360" w:lineRule="auto"/>
              <w:jc w:val="center"/>
              <w:rPr>
                <w:color w:val="000000"/>
                <w:kern w:val="0"/>
                <w:sz w:val="24"/>
              </w:rPr>
            </w:pPr>
            <w:r>
              <w:rPr>
                <w:color w:val="000000"/>
                <w:kern w:val="0"/>
                <w:sz w:val="24"/>
              </w:rPr>
              <w:t>发现1次，累计1次</w:t>
            </w:r>
          </w:p>
        </w:tc>
      </w:tr>
      <w:tr w14:paraId="27038B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blCellSpacing w:w="0" w:type="dxa"/>
          <w:jc w:val="center"/>
        </w:trPr>
        <w:tc>
          <w:tcPr>
            <w:tcW w:w="712" w:type="dxa"/>
            <w:vAlign w:val="center"/>
          </w:tcPr>
          <w:p w14:paraId="7B19546C">
            <w:pPr>
              <w:pageBreakBefore w:val="0"/>
              <w:widowControl/>
              <w:kinsoku/>
              <w:wordWrap/>
              <w:overflowPunct/>
              <w:topLinePunct w:val="0"/>
              <w:autoSpaceDE/>
              <w:autoSpaceDN/>
              <w:bidi w:val="0"/>
              <w:spacing w:after="0" w:line="360" w:lineRule="auto"/>
              <w:jc w:val="center"/>
              <w:rPr>
                <w:b/>
                <w:bCs/>
                <w:color w:val="000000"/>
                <w:kern w:val="0"/>
                <w:sz w:val="24"/>
              </w:rPr>
            </w:pPr>
            <w:r>
              <w:rPr>
                <w:b/>
                <w:bCs/>
                <w:color w:val="000000"/>
                <w:kern w:val="0"/>
                <w:sz w:val="24"/>
              </w:rPr>
              <w:t>6</w:t>
            </w:r>
          </w:p>
        </w:tc>
        <w:tc>
          <w:tcPr>
            <w:tcW w:w="4109" w:type="dxa"/>
            <w:vAlign w:val="center"/>
          </w:tcPr>
          <w:p w14:paraId="4D9E2B5C">
            <w:pPr>
              <w:pageBreakBefore w:val="0"/>
              <w:widowControl/>
              <w:kinsoku/>
              <w:wordWrap/>
              <w:overflowPunct/>
              <w:topLinePunct w:val="0"/>
              <w:autoSpaceDE/>
              <w:autoSpaceDN/>
              <w:bidi w:val="0"/>
              <w:spacing w:after="0" w:line="360" w:lineRule="auto"/>
              <w:jc w:val="center"/>
              <w:rPr>
                <w:color w:val="000000"/>
                <w:kern w:val="0"/>
                <w:sz w:val="24"/>
              </w:rPr>
            </w:pPr>
            <w:r>
              <w:rPr>
                <w:color w:val="000000"/>
                <w:kern w:val="0"/>
                <w:sz w:val="24"/>
              </w:rPr>
              <w:t>现场仪器未检定或使用前未校准</w:t>
            </w:r>
          </w:p>
        </w:tc>
        <w:tc>
          <w:tcPr>
            <w:tcW w:w="851" w:type="dxa"/>
            <w:vAlign w:val="center"/>
          </w:tcPr>
          <w:p w14:paraId="1AA7BF7F">
            <w:pPr>
              <w:pageBreakBefore w:val="0"/>
              <w:kinsoku/>
              <w:wordWrap/>
              <w:overflowPunct/>
              <w:topLinePunct w:val="0"/>
              <w:autoSpaceDE/>
              <w:autoSpaceDN/>
              <w:bidi w:val="0"/>
              <w:spacing w:after="0" w:line="360" w:lineRule="auto"/>
              <w:jc w:val="center"/>
              <w:rPr>
                <w:color w:val="000000"/>
                <w:sz w:val="24"/>
              </w:rPr>
            </w:pPr>
            <w:r>
              <w:rPr>
                <w:color w:val="000000"/>
                <w:kern w:val="0"/>
                <w:sz w:val="24"/>
              </w:rPr>
              <w:t>1</w:t>
            </w:r>
          </w:p>
        </w:tc>
        <w:tc>
          <w:tcPr>
            <w:tcW w:w="3070" w:type="dxa"/>
            <w:vAlign w:val="center"/>
          </w:tcPr>
          <w:p w14:paraId="2D23D178">
            <w:pPr>
              <w:pageBreakBefore w:val="0"/>
              <w:kinsoku/>
              <w:wordWrap/>
              <w:overflowPunct/>
              <w:topLinePunct w:val="0"/>
              <w:autoSpaceDE/>
              <w:autoSpaceDN/>
              <w:bidi w:val="0"/>
              <w:spacing w:after="0" w:line="360" w:lineRule="auto"/>
              <w:jc w:val="center"/>
              <w:rPr>
                <w:color w:val="000000"/>
                <w:sz w:val="24"/>
              </w:rPr>
            </w:pPr>
            <w:r>
              <w:rPr>
                <w:color w:val="000000"/>
                <w:kern w:val="0"/>
                <w:sz w:val="24"/>
              </w:rPr>
              <w:t>发现1次，累计1次</w:t>
            </w:r>
          </w:p>
        </w:tc>
      </w:tr>
      <w:tr w14:paraId="37FA47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blCellSpacing w:w="0" w:type="dxa"/>
          <w:jc w:val="center"/>
        </w:trPr>
        <w:tc>
          <w:tcPr>
            <w:tcW w:w="712" w:type="dxa"/>
            <w:vAlign w:val="center"/>
          </w:tcPr>
          <w:p w14:paraId="49353EA7">
            <w:pPr>
              <w:pageBreakBefore w:val="0"/>
              <w:widowControl/>
              <w:kinsoku/>
              <w:wordWrap/>
              <w:overflowPunct/>
              <w:topLinePunct w:val="0"/>
              <w:autoSpaceDE/>
              <w:autoSpaceDN/>
              <w:bidi w:val="0"/>
              <w:spacing w:after="0" w:line="360" w:lineRule="auto"/>
              <w:jc w:val="center"/>
              <w:rPr>
                <w:b/>
                <w:bCs/>
                <w:color w:val="000000"/>
                <w:kern w:val="0"/>
                <w:sz w:val="24"/>
              </w:rPr>
            </w:pPr>
            <w:r>
              <w:rPr>
                <w:b/>
                <w:bCs/>
                <w:color w:val="000000"/>
                <w:kern w:val="0"/>
                <w:sz w:val="24"/>
              </w:rPr>
              <w:t>7</w:t>
            </w:r>
          </w:p>
        </w:tc>
        <w:tc>
          <w:tcPr>
            <w:tcW w:w="4109" w:type="dxa"/>
            <w:vAlign w:val="center"/>
          </w:tcPr>
          <w:p w14:paraId="3CB77D93">
            <w:pPr>
              <w:pageBreakBefore w:val="0"/>
              <w:widowControl/>
              <w:kinsoku/>
              <w:wordWrap/>
              <w:overflowPunct/>
              <w:topLinePunct w:val="0"/>
              <w:autoSpaceDE/>
              <w:autoSpaceDN/>
              <w:bidi w:val="0"/>
              <w:spacing w:after="0" w:line="360" w:lineRule="auto"/>
              <w:jc w:val="center"/>
              <w:rPr>
                <w:color w:val="000000"/>
                <w:kern w:val="0"/>
                <w:sz w:val="24"/>
              </w:rPr>
            </w:pPr>
            <w:r>
              <w:rPr>
                <w:color w:val="000000"/>
                <w:kern w:val="0"/>
                <w:sz w:val="24"/>
              </w:rPr>
              <w:t>样品保存剂配制或添加错误</w:t>
            </w:r>
          </w:p>
        </w:tc>
        <w:tc>
          <w:tcPr>
            <w:tcW w:w="851" w:type="dxa"/>
            <w:vAlign w:val="center"/>
          </w:tcPr>
          <w:p w14:paraId="12D69425">
            <w:pPr>
              <w:pageBreakBefore w:val="0"/>
              <w:kinsoku/>
              <w:wordWrap/>
              <w:overflowPunct/>
              <w:topLinePunct w:val="0"/>
              <w:autoSpaceDE/>
              <w:autoSpaceDN/>
              <w:bidi w:val="0"/>
              <w:spacing w:after="0" w:line="360" w:lineRule="auto"/>
              <w:jc w:val="center"/>
              <w:rPr>
                <w:color w:val="000000"/>
                <w:kern w:val="0"/>
                <w:sz w:val="24"/>
              </w:rPr>
            </w:pPr>
            <w:r>
              <w:rPr>
                <w:color w:val="000000"/>
                <w:kern w:val="0"/>
                <w:sz w:val="24"/>
              </w:rPr>
              <w:t>1</w:t>
            </w:r>
          </w:p>
        </w:tc>
        <w:tc>
          <w:tcPr>
            <w:tcW w:w="3070" w:type="dxa"/>
            <w:vAlign w:val="center"/>
          </w:tcPr>
          <w:p w14:paraId="6FD09E1D">
            <w:pPr>
              <w:pageBreakBefore w:val="0"/>
              <w:kinsoku/>
              <w:wordWrap/>
              <w:overflowPunct/>
              <w:topLinePunct w:val="0"/>
              <w:autoSpaceDE/>
              <w:autoSpaceDN/>
              <w:bidi w:val="0"/>
              <w:spacing w:after="0" w:line="360" w:lineRule="auto"/>
              <w:jc w:val="center"/>
              <w:rPr>
                <w:color w:val="000000"/>
                <w:kern w:val="0"/>
                <w:sz w:val="24"/>
              </w:rPr>
            </w:pPr>
            <w:r>
              <w:rPr>
                <w:color w:val="000000"/>
                <w:kern w:val="0"/>
                <w:sz w:val="24"/>
              </w:rPr>
              <w:t>发现1次，累计1次</w:t>
            </w:r>
          </w:p>
        </w:tc>
      </w:tr>
      <w:tr w14:paraId="7EEC30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blCellSpacing w:w="0" w:type="dxa"/>
          <w:jc w:val="center"/>
        </w:trPr>
        <w:tc>
          <w:tcPr>
            <w:tcW w:w="712" w:type="dxa"/>
            <w:vAlign w:val="center"/>
          </w:tcPr>
          <w:p w14:paraId="7EF834D9">
            <w:pPr>
              <w:pageBreakBefore w:val="0"/>
              <w:widowControl/>
              <w:kinsoku/>
              <w:wordWrap/>
              <w:overflowPunct/>
              <w:topLinePunct w:val="0"/>
              <w:autoSpaceDE/>
              <w:autoSpaceDN/>
              <w:bidi w:val="0"/>
              <w:spacing w:after="0" w:line="360" w:lineRule="auto"/>
              <w:jc w:val="center"/>
              <w:rPr>
                <w:b/>
                <w:bCs/>
                <w:color w:val="000000"/>
                <w:kern w:val="0"/>
                <w:sz w:val="24"/>
              </w:rPr>
            </w:pPr>
            <w:r>
              <w:rPr>
                <w:b/>
                <w:bCs/>
                <w:color w:val="000000"/>
                <w:kern w:val="0"/>
                <w:sz w:val="24"/>
              </w:rPr>
              <w:t>8</w:t>
            </w:r>
          </w:p>
        </w:tc>
        <w:tc>
          <w:tcPr>
            <w:tcW w:w="4109" w:type="dxa"/>
            <w:vAlign w:val="center"/>
          </w:tcPr>
          <w:p w14:paraId="2AA7C1D3">
            <w:pPr>
              <w:pageBreakBefore w:val="0"/>
              <w:widowControl/>
              <w:kinsoku/>
              <w:wordWrap/>
              <w:overflowPunct/>
              <w:topLinePunct w:val="0"/>
              <w:autoSpaceDE/>
              <w:autoSpaceDN/>
              <w:bidi w:val="0"/>
              <w:spacing w:after="0" w:line="360" w:lineRule="auto"/>
              <w:jc w:val="center"/>
              <w:rPr>
                <w:color w:val="000000"/>
                <w:kern w:val="0"/>
                <w:sz w:val="24"/>
              </w:rPr>
            </w:pPr>
            <w:r>
              <w:rPr>
                <w:color w:val="000000"/>
                <w:kern w:val="0"/>
                <w:sz w:val="24"/>
              </w:rPr>
              <w:t>样品瓶在运输中发生损坏</w:t>
            </w:r>
          </w:p>
        </w:tc>
        <w:tc>
          <w:tcPr>
            <w:tcW w:w="851" w:type="dxa"/>
            <w:vAlign w:val="center"/>
          </w:tcPr>
          <w:p w14:paraId="3EA594BF">
            <w:pPr>
              <w:pageBreakBefore w:val="0"/>
              <w:kinsoku/>
              <w:wordWrap/>
              <w:overflowPunct/>
              <w:topLinePunct w:val="0"/>
              <w:autoSpaceDE/>
              <w:autoSpaceDN/>
              <w:bidi w:val="0"/>
              <w:spacing w:after="0" w:line="360" w:lineRule="auto"/>
              <w:jc w:val="center"/>
              <w:rPr>
                <w:color w:val="000000"/>
                <w:kern w:val="0"/>
                <w:sz w:val="24"/>
              </w:rPr>
            </w:pPr>
            <w:r>
              <w:rPr>
                <w:color w:val="000000"/>
                <w:kern w:val="0"/>
                <w:sz w:val="24"/>
              </w:rPr>
              <w:t>1</w:t>
            </w:r>
          </w:p>
        </w:tc>
        <w:tc>
          <w:tcPr>
            <w:tcW w:w="3070" w:type="dxa"/>
            <w:vAlign w:val="center"/>
          </w:tcPr>
          <w:p w14:paraId="58A55A04">
            <w:pPr>
              <w:pageBreakBefore w:val="0"/>
              <w:kinsoku/>
              <w:wordWrap/>
              <w:overflowPunct/>
              <w:topLinePunct w:val="0"/>
              <w:autoSpaceDE/>
              <w:autoSpaceDN/>
              <w:bidi w:val="0"/>
              <w:spacing w:after="0" w:line="360" w:lineRule="auto"/>
              <w:jc w:val="center"/>
              <w:rPr>
                <w:color w:val="000000"/>
                <w:kern w:val="0"/>
                <w:sz w:val="24"/>
              </w:rPr>
            </w:pPr>
            <w:r>
              <w:rPr>
                <w:color w:val="000000"/>
                <w:kern w:val="0"/>
                <w:sz w:val="24"/>
              </w:rPr>
              <w:t>发现1次，累计1次</w:t>
            </w:r>
          </w:p>
        </w:tc>
      </w:tr>
      <w:tr w14:paraId="5021E2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blCellSpacing w:w="0" w:type="dxa"/>
          <w:jc w:val="center"/>
        </w:trPr>
        <w:tc>
          <w:tcPr>
            <w:tcW w:w="712" w:type="dxa"/>
            <w:vAlign w:val="center"/>
          </w:tcPr>
          <w:p w14:paraId="2703B71B">
            <w:pPr>
              <w:pageBreakBefore w:val="0"/>
              <w:widowControl/>
              <w:kinsoku/>
              <w:wordWrap/>
              <w:overflowPunct/>
              <w:topLinePunct w:val="0"/>
              <w:autoSpaceDE/>
              <w:autoSpaceDN/>
              <w:bidi w:val="0"/>
              <w:spacing w:after="0" w:line="360" w:lineRule="auto"/>
              <w:jc w:val="center"/>
              <w:rPr>
                <w:b/>
                <w:bCs/>
                <w:color w:val="000000"/>
                <w:kern w:val="0"/>
                <w:sz w:val="24"/>
              </w:rPr>
            </w:pPr>
            <w:r>
              <w:rPr>
                <w:b/>
                <w:bCs/>
                <w:color w:val="000000"/>
                <w:kern w:val="0"/>
                <w:sz w:val="24"/>
              </w:rPr>
              <w:t>9</w:t>
            </w:r>
          </w:p>
        </w:tc>
        <w:tc>
          <w:tcPr>
            <w:tcW w:w="4109" w:type="dxa"/>
            <w:vAlign w:val="center"/>
          </w:tcPr>
          <w:p w14:paraId="7A70F4F3">
            <w:pPr>
              <w:pageBreakBefore w:val="0"/>
              <w:widowControl/>
              <w:kinsoku/>
              <w:wordWrap/>
              <w:overflowPunct/>
              <w:topLinePunct w:val="0"/>
              <w:autoSpaceDE/>
              <w:autoSpaceDN/>
              <w:bidi w:val="0"/>
              <w:spacing w:after="0" w:line="360" w:lineRule="auto"/>
              <w:jc w:val="center"/>
              <w:rPr>
                <w:color w:val="000000"/>
                <w:kern w:val="0"/>
                <w:sz w:val="24"/>
              </w:rPr>
            </w:pPr>
            <w:r>
              <w:rPr>
                <w:color w:val="000000"/>
                <w:kern w:val="0"/>
                <w:sz w:val="24"/>
              </w:rPr>
              <w:t>样品在运输中未冷藏</w:t>
            </w:r>
          </w:p>
        </w:tc>
        <w:tc>
          <w:tcPr>
            <w:tcW w:w="851" w:type="dxa"/>
            <w:vAlign w:val="center"/>
          </w:tcPr>
          <w:p w14:paraId="366786C0">
            <w:pPr>
              <w:pageBreakBefore w:val="0"/>
              <w:kinsoku/>
              <w:wordWrap/>
              <w:overflowPunct/>
              <w:topLinePunct w:val="0"/>
              <w:autoSpaceDE/>
              <w:autoSpaceDN/>
              <w:bidi w:val="0"/>
              <w:spacing w:after="0" w:line="360" w:lineRule="auto"/>
              <w:jc w:val="center"/>
              <w:rPr>
                <w:color w:val="000000"/>
                <w:kern w:val="0"/>
                <w:sz w:val="24"/>
              </w:rPr>
            </w:pPr>
            <w:r>
              <w:rPr>
                <w:color w:val="000000"/>
                <w:kern w:val="0"/>
                <w:sz w:val="24"/>
              </w:rPr>
              <w:t>1</w:t>
            </w:r>
          </w:p>
        </w:tc>
        <w:tc>
          <w:tcPr>
            <w:tcW w:w="3070" w:type="dxa"/>
            <w:vAlign w:val="center"/>
          </w:tcPr>
          <w:p w14:paraId="66501507">
            <w:pPr>
              <w:pageBreakBefore w:val="0"/>
              <w:kinsoku/>
              <w:wordWrap/>
              <w:overflowPunct/>
              <w:topLinePunct w:val="0"/>
              <w:autoSpaceDE/>
              <w:autoSpaceDN/>
              <w:bidi w:val="0"/>
              <w:spacing w:after="0" w:line="360" w:lineRule="auto"/>
              <w:jc w:val="center"/>
              <w:rPr>
                <w:color w:val="000000"/>
                <w:kern w:val="0"/>
                <w:sz w:val="24"/>
              </w:rPr>
            </w:pPr>
            <w:r>
              <w:rPr>
                <w:color w:val="000000"/>
                <w:kern w:val="0"/>
                <w:sz w:val="24"/>
              </w:rPr>
              <w:t>发现1次，累计1次</w:t>
            </w:r>
          </w:p>
        </w:tc>
      </w:tr>
      <w:tr w14:paraId="510AE1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blCellSpacing w:w="0" w:type="dxa"/>
          <w:jc w:val="center"/>
        </w:trPr>
        <w:tc>
          <w:tcPr>
            <w:tcW w:w="712" w:type="dxa"/>
            <w:vAlign w:val="center"/>
          </w:tcPr>
          <w:p w14:paraId="3725F32B">
            <w:pPr>
              <w:pageBreakBefore w:val="0"/>
              <w:widowControl/>
              <w:kinsoku/>
              <w:wordWrap/>
              <w:overflowPunct/>
              <w:topLinePunct w:val="0"/>
              <w:autoSpaceDE/>
              <w:autoSpaceDN/>
              <w:bidi w:val="0"/>
              <w:spacing w:after="0" w:line="360" w:lineRule="auto"/>
              <w:jc w:val="center"/>
              <w:rPr>
                <w:b/>
                <w:bCs/>
                <w:color w:val="000000"/>
                <w:kern w:val="0"/>
                <w:sz w:val="24"/>
              </w:rPr>
            </w:pPr>
            <w:r>
              <w:rPr>
                <w:b/>
                <w:bCs/>
                <w:color w:val="000000"/>
                <w:kern w:val="0"/>
                <w:sz w:val="24"/>
              </w:rPr>
              <w:t>10</w:t>
            </w:r>
          </w:p>
        </w:tc>
        <w:tc>
          <w:tcPr>
            <w:tcW w:w="4109" w:type="dxa"/>
            <w:vAlign w:val="center"/>
          </w:tcPr>
          <w:p w14:paraId="2C04102A">
            <w:pPr>
              <w:pageBreakBefore w:val="0"/>
              <w:widowControl/>
              <w:kinsoku/>
              <w:wordWrap/>
              <w:overflowPunct/>
              <w:topLinePunct w:val="0"/>
              <w:autoSpaceDE/>
              <w:autoSpaceDN/>
              <w:bidi w:val="0"/>
              <w:spacing w:after="0" w:line="360" w:lineRule="auto"/>
              <w:jc w:val="center"/>
              <w:rPr>
                <w:color w:val="000000"/>
                <w:kern w:val="0"/>
                <w:sz w:val="24"/>
              </w:rPr>
            </w:pPr>
            <w:r>
              <w:rPr>
                <w:color w:val="000000"/>
                <w:kern w:val="0"/>
                <w:sz w:val="24"/>
              </w:rPr>
              <w:t>每月现场质控样数量不符合要求</w:t>
            </w:r>
          </w:p>
        </w:tc>
        <w:tc>
          <w:tcPr>
            <w:tcW w:w="851" w:type="dxa"/>
            <w:vAlign w:val="center"/>
          </w:tcPr>
          <w:p w14:paraId="08BD4F71">
            <w:pPr>
              <w:pageBreakBefore w:val="0"/>
              <w:widowControl/>
              <w:kinsoku/>
              <w:wordWrap/>
              <w:overflowPunct/>
              <w:topLinePunct w:val="0"/>
              <w:autoSpaceDE/>
              <w:autoSpaceDN/>
              <w:bidi w:val="0"/>
              <w:spacing w:after="0" w:line="360" w:lineRule="auto"/>
              <w:jc w:val="center"/>
              <w:rPr>
                <w:color w:val="000000"/>
                <w:kern w:val="0"/>
                <w:sz w:val="24"/>
              </w:rPr>
            </w:pPr>
            <w:r>
              <w:rPr>
                <w:color w:val="000000"/>
                <w:kern w:val="0"/>
                <w:sz w:val="24"/>
              </w:rPr>
              <w:t>1</w:t>
            </w:r>
          </w:p>
        </w:tc>
        <w:tc>
          <w:tcPr>
            <w:tcW w:w="3070" w:type="dxa"/>
            <w:vAlign w:val="center"/>
          </w:tcPr>
          <w:p w14:paraId="0CC5728A">
            <w:pPr>
              <w:pageBreakBefore w:val="0"/>
              <w:widowControl/>
              <w:kinsoku/>
              <w:wordWrap/>
              <w:overflowPunct/>
              <w:topLinePunct w:val="0"/>
              <w:autoSpaceDE/>
              <w:autoSpaceDN/>
              <w:bidi w:val="0"/>
              <w:spacing w:after="0" w:line="360" w:lineRule="auto"/>
              <w:jc w:val="center"/>
              <w:rPr>
                <w:color w:val="000000"/>
                <w:kern w:val="0"/>
                <w:sz w:val="24"/>
              </w:rPr>
            </w:pPr>
            <w:r>
              <w:rPr>
                <w:color w:val="000000"/>
                <w:kern w:val="0"/>
                <w:sz w:val="24"/>
              </w:rPr>
              <w:t>发现1次，累计1次</w:t>
            </w:r>
          </w:p>
        </w:tc>
      </w:tr>
      <w:tr w14:paraId="725C85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blCellSpacing w:w="0" w:type="dxa"/>
          <w:jc w:val="center"/>
        </w:trPr>
        <w:tc>
          <w:tcPr>
            <w:tcW w:w="712" w:type="dxa"/>
            <w:vAlign w:val="center"/>
          </w:tcPr>
          <w:p w14:paraId="151B936C">
            <w:pPr>
              <w:pageBreakBefore w:val="0"/>
              <w:widowControl/>
              <w:kinsoku/>
              <w:wordWrap/>
              <w:overflowPunct/>
              <w:topLinePunct w:val="0"/>
              <w:autoSpaceDE/>
              <w:autoSpaceDN/>
              <w:bidi w:val="0"/>
              <w:spacing w:after="0" w:line="360" w:lineRule="auto"/>
              <w:jc w:val="center"/>
              <w:rPr>
                <w:b/>
                <w:bCs/>
                <w:color w:val="000000"/>
                <w:kern w:val="0"/>
                <w:sz w:val="24"/>
              </w:rPr>
            </w:pPr>
            <w:r>
              <w:rPr>
                <w:b/>
                <w:bCs/>
                <w:color w:val="000000"/>
                <w:kern w:val="0"/>
                <w:sz w:val="24"/>
              </w:rPr>
              <w:t>11</w:t>
            </w:r>
          </w:p>
        </w:tc>
        <w:tc>
          <w:tcPr>
            <w:tcW w:w="4109" w:type="dxa"/>
            <w:vAlign w:val="center"/>
          </w:tcPr>
          <w:p w14:paraId="206E0B5D">
            <w:pPr>
              <w:pageBreakBefore w:val="0"/>
              <w:widowControl/>
              <w:kinsoku/>
              <w:wordWrap/>
              <w:overflowPunct/>
              <w:topLinePunct w:val="0"/>
              <w:autoSpaceDE/>
              <w:autoSpaceDN/>
              <w:bidi w:val="0"/>
              <w:spacing w:after="0" w:line="360" w:lineRule="auto"/>
              <w:jc w:val="center"/>
              <w:rPr>
                <w:color w:val="000000"/>
                <w:kern w:val="0"/>
                <w:sz w:val="24"/>
              </w:rPr>
            </w:pPr>
            <w:r>
              <w:rPr>
                <w:color w:val="000000"/>
                <w:kern w:val="0"/>
                <w:sz w:val="24"/>
              </w:rPr>
              <w:t>无故未在规定时限内完成采样计划</w:t>
            </w:r>
          </w:p>
        </w:tc>
        <w:tc>
          <w:tcPr>
            <w:tcW w:w="851" w:type="dxa"/>
            <w:vAlign w:val="center"/>
          </w:tcPr>
          <w:p w14:paraId="0D1A36E5">
            <w:pPr>
              <w:pageBreakBefore w:val="0"/>
              <w:widowControl/>
              <w:kinsoku/>
              <w:wordWrap/>
              <w:overflowPunct/>
              <w:topLinePunct w:val="0"/>
              <w:autoSpaceDE/>
              <w:autoSpaceDN/>
              <w:bidi w:val="0"/>
              <w:spacing w:after="0" w:line="360" w:lineRule="auto"/>
              <w:jc w:val="center"/>
              <w:rPr>
                <w:color w:val="000000"/>
                <w:kern w:val="0"/>
                <w:sz w:val="24"/>
              </w:rPr>
            </w:pPr>
            <w:r>
              <w:rPr>
                <w:color w:val="000000"/>
                <w:kern w:val="0"/>
                <w:sz w:val="24"/>
              </w:rPr>
              <w:t>1</w:t>
            </w:r>
          </w:p>
        </w:tc>
        <w:tc>
          <w:tcPr>
            <w:tcW w:w="3070" w:type="dxa"/>
            <w:vAlign w:val="center"/>
          </w:tcPr>
          <w:p w14:paraId="1379EA9A">
            <w:pPr>
              <w:pageBreakBefore w:val="0"/>
              <w:widowControl/>
              <w:kinsoku/>
              <w:wordWrap/>
              <w:overflowPunct/>
              <w:topLinePunct w:val="0"/>
              <w:autoSpaceDE/>
              <w:autoSpaceDN/>
              <w:bidi w:val="0"/>
              <w:spacing w:after="0" w:line="360" w:lineRule="auto"/>
              <w:jc w:val="center"/>
              <w:rPr>
                <w:color w:val="000000"/>
                <w:kern w:val="0"/>
                <w:sz w:val="24"/>
              </w:rPr>
            </w:pPr>
            <w:r>
              <w:rPr>
                <w:color w:val="000000"/>
                <w:kern w:val="0"/>
                <w:sz w:val="24"/>
              </w:rPr>
              <w:t>每延迟1次，累计1次</w:t>
            </w:r>
          </w:p>
        </w:tc>
      </w:tr>
      <w:tr w14:paraId="32CEB6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blCellSpacing w:w="0" w:type="dxa"/>
          <w:jc w:val="center"/>
        </w:trPr>
        <w:tc>
          <w:tcPr>
            <w:tcW w:w="712" w:type="dxa"/>
            <w:vAlign w:val="center"/>
          </w:tcPr>
          <w:p w14:paraId="3B208233">
            <w:pPr>
              <w:pageBreakBefore w:val="0"/>
              <w:widowControl/>
              <w:kinsoku/>
              <w:wordWrap/>
              <w:overflowPunct/>
              <w:topLinePunct w:val="0"/>
              <w:autoSpaceDE/>
              <w:autoSpaceDN/>
              <w:bidi w:val="0"/>
              <w:spacing w:after="0" w:line="360" w:lineRule="auto"/>
              <w:jc w:val="center"/>
              <w:rPr>
                <w:b/>
                <w:bCs/>
                <w:color w:val="000000"/>
                <w:kern w:val="0"/>
                <w:sz w:val="24"/>
              </w:rPr>
            </w:pPr>
            <w:r>
              <w:rPr>
                <w:b/>
                <w:bCs/>
                <w:color w:val="000000"/>
                <w:kern w:val="0"/>
                <w:sz w:val="24"/>
              </w:rPr>
              <w:t>12</w:t>
            </w:r>
          </w:p>
        </w:tc>
        <w:tc>
          <w:tcPr>
            <w:tcW w:w="4109" w:type="dxa"/>
            <w:vAlign w:val="center"/>
          </w:tcPr>
          <w:p w14:paraId="4290E40C">
            <w:pPr>
              <w:pageBreakBefore w:val="0"/>
              <w:widowControl/>
              <w:kinsoku/>
              <w:wordWrap/>
              <w:overflowPunct/>
              <w:topLinePunct w:val="0"/>
              <w:autoSpaceDE/>
              <w:autoSpaceDN/>
              <w:bidi w:val="0"/>
              <w:spacing w:after="0" w:line="360" w:lineRule="auto"/>
              <w:jc w:val="center"/>
              <w:rPr>
                <w:color w:val="000000"/>
                <w:kern w:val="0"/>
                <w:sz w:val="24"/>
              </w:rPr>
            </w:pPr>
            <w:r>
              <w:rPr>
                <w:color w:val="000000"/>
                <w:kern w:val="0"/>
                <w:sz w:val="24"/>
              </w:rPr>
              <w:t>未在规定时间提交影像资料</w:t>
            </w:r>
          </w:p>
        </w:tc>
        <w:tc>
          <w:tcPr>
            <w:tcW w:w="851" w:type="dxa"/>
            <w:vAlign w:val="center"/>
          </w:tcPr>
          <w:p w14:paraId="41B0B535">
            <w:pPr>
              <w:pageBreakBefore w:val="0"/>
              <w:widowControl/>
              <w:kinsoku/>
              <w:wordWrap/>
              <w:overflowPunct/>
              <w:topLinePunct w:val="0"/>
              <w:autoSpaceDE/>
              <w:autoSpaceDN/>
              <w:bidi w:val="0"/>
              <w:spacing w:after="0" w:line="360" w:lineRule="auto"/>
              <w:jc w:val="center"/>
              <w:rPr>
                <w:color w:val="000000"/>
                <w:kern w:val="0"/>
                <w:sz w:val="24"/>
              </w:rPr>
            </w:pPr>
            <w:r>
              <w:rPr>
                <w:color w:val="000000"/>
                <w:kern w:val="0"/>
                <w:sz w:val="24"/>
              </w:rPr>
              <w:t>1</w:t>
            </w:r>
          </w:p>
        </w:tc>
        <w:tc>
          <w:tcPr>
            <w:tcW w:w="3070" w:type="dxa"/>
            <w:vAlign w:val="center"/>
          </w:tcPr>
          <w:p w14:paraId="0D7045CD">
            <w:pPr>
              <w:pageBreakBefore w:val="0"/>
              <w:widowControl/>
              <w:kinsoku/>
              <w:wordWrap/>
              <w:overflowPunct/>
              <w:topLinePunct w:val="0"/>
              <w:autoSpaceDE/>
              <w:autoSpaceDN/>
              <w:bidi w:val="0"/>
              <w:spacing w:after="0" w:line="360" w:lineRule="auto"/>
              <w:jc w:val="center"/>
              <w:rPr>
                <w:color w:val="000000"/>
                <w:kern w:val="0"/>
                <w:sz w:val="24"/>
              </w:rPr>
            </w:pPr>
            <w:r>
              <w:rPr>
                <w:color w:val="000000"/>
                <w:kern w:val="0"/>
                <w:sz w:val="24"/>
              </w:rPr>
              <w:t>每延迟1次，累计1次</w:t>
            </w:r>
          </w:p>
        </w:tc>
      </w:tr>
      <w:tr w14:paraId="449D1A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blCellSpacing w:w="0" w:type="dxa"/>
          <w:jc w:val="center"/>
        </w:trPr>
        <w:tc>
          <w:tcPr>
            <w:tcW w:w="712" w:type="dxa"/>
            <w:vAlign w:val="center"/>
          </w:tcPr>
          <w:p w14:paraId="78DE87C9">
            <w:pPr>
              <w:pageBreakBefore w:val="0"/>
              <w:widowControl/>
              <w:kinsoku/>
              <w:wordWrap/>
              <w:overflowPunct/>
              <w:topLinePunct w:val="0"/>
              <w:autoSpaceDE/>
              <w:autoSpaceDN/>
              <w:bidi w:val="0"/>
              <w:spacing w:after="0" w:line="360" w:lineRule="auto"/>
              <w:jc w:val="center"/>
              <w:rPr>
                <w:b/>
                <w:bCs/>
                <w:color w:val="000000"/>
                <w:kern w:val="0"/>
                <w:sz w:val="24"/>
              </w:rPr>
            </w:pPr>
            <w:r>
              <w:rPr>
                <w:b/>
                <w:bCs/>
                <w:color w:val="000000"/>
                <w:kern w:val="0"/>
                <w:sz w:val="24"/>
              </w:rPr>
              <w:t>13</w:t>
            </w:r>
          </w:p>
        </w:tc>
        <w:tc>
          <w:tcPr>
            <w:tcW w:w="4109" w:type="dxa"/>
            <w:vAlign w:val="center"/>
          </w:tcPr>
          <w:p w14:paraId="716BB50B">
            <w:pPr>
              <w:pageBreakBefore w:val="0"/>
              <w:widowControl/>
              <w:kinsoku/>
              <w:wordWrap/>
              <w:overflowPunct/>
              <w:topLinePunct w:val="0"/>
              <w:autoSpaceDE/>
              <w:autoSpaceDN/>
              <w:bidi w:val="0"/>
              <w:spacing w:after="0" w:line="360" w:lineRule="auto"/>
              <w:jc w:val="center"/>
              <w:rPr>
                <w:color w:val="000000"/>
                <w:kern w:val="0"/>
                <w:sz w:val="24"/>
              </w:rPr>
            </w:pPr>
            <w:r>
              <w:rPr>
                <w:color w:val="000000"/>
                <w:kern w:val="0"/>
                <w:sz w:val="24"/>
              </w:rPr>
              <w:t>未在规定时间提交现场监测数据报告</w:t>
            </w:r>
          </w:p>
        </w:tc>
        <w:tc>
          <w:tcPr>
            <w:tcW w:w="851" w:type="dxa"/>
            <w:vAlign w:val="center"/>
          </w:tcPr>
          <w:p w14:paraId="2AABB54F">
            <w:pPr>
              <w:pageBreakBefore w:val="0"/>
              <w:widowControl/>
              <w:kinsoku/>
              <w:wordWrap/>
              <w:overflowPunct/>
              <w:topLinePunct w:val="0"/>
              <w:autoSpaceDE/>
              <w:autoSpaceDN/>
              <w:bidi w:val="0"/>
              <w:spacing w:after="0" w:line="360" w:lineRule="auto"/>
              <w:jc w:val="center"/>
              <w:rPr>
                <w:color w:val="000000"/>
                <w:kern w:val="0"/>
                <w:sz w:val="24"/>
              </w:rPr>
            </w:pPr>
            <w:r>
              <w:rPr>
                <w:color w:val="000000"/>
                <w:kern w:val="0"/>
                <w:sz w:val="24"/>
              </w:rPr>
              <w:t>1</w:t>
            </w:r>
          </w:p>
        </w:tc>
        <w:tc>
          <w:tcPr>
            <w:tcW w:w="3070" w:type="dxa"/>
            <w:vAlign w:val="center"/>
          </w:tcPr>
          <w:p w14:paraId="479C700F">
            <w:pPr>
              <w:pageBreakBefore w:val="0"/>
              <w:widowControl/>
              <w:kinsoku/>
              <w:wordWrap/>
              <w:overflowPunct/>
              <w:topLinePunct w:val="0"/>
              <w:autoSpaceDE/>
              <w:autoSpaceDN/>
              <w:bidi w:val="0"/>
              <w:spacing w:after="0" w:line="360" w:lineRule="auto"/>
              <w:jc w:val="center"/>
              <w:rPr>
                <w:color w:val="000000"/>
                <w:kern w:val="0"/>
                <w:sz w:val="24"/>
              </w:rPr>
            </w:pPr>
            <w:r>
              <w:rPr>
                <w:color w:val="000000"/>
                <w:kern w:val="0"/>
                <w:sz w:val="24"/>
              </w:rPr>
              <w:t>每延迟1次，累计1次</w:t>
            </w:r>
          </w:p>
        </w:tc>
      </w:tr>
      <w:tr w14:paraId="375CB7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blCellSpacing w:w="0" w:type="dxa"/>
          <w:jc w:val="center"/>
        </w:trPr>
        <w:tc>
          <w:tcPr>
            <w:tcW w:w="712" w:type="dxa"/>
            <w:vAlign w:val="center"/>
          </w:tcPr>
          <w:p w14:paraId="1CB8BBC0">
            <w:pPr>
              <w:pageBreakBefore w:val="0"/>
              <w:widowControl/>
              <w:kinsoku/>
              <w:wordWrap/>
              <w:overflowPunct/>
              <w:topLinePunct w:val="0"/>
              <w:autoSpaceDE/>
              <w:autoSpaceDN/>
              <w:bidi w:val="0"/>
              <w:spacing w:after="0" w:line="360" w:lineRule="auto"/>
              <w:jc w:val="center"/>
              <w:rPr>
                <w:b/>
                <w:bCs/>
                <w:color w:val="000000"/>
                <w:kern w:val="0"/>
                <w:sz w:val="24"/>
              </w:rPr>
            </w:pPr>
            <w:r>
              <w:rPr>
                <w:b/>
                <w:bCs/>
                <w:color w:val="000000"/>
                <w:kern w:val="0"/>
                <w:sz w:val="24"/>
              </w:rPr>
              <w:t>14</w:t>
            </w:r>
          </w:p>
        </w:tc>
        <w:tc>
          <w:tcPr>
            <w:tcW w:w="4109" w:type="dxa"/>
            <w:vAlign w:val="center"/>
          </w:tcPr>
          <w:p w14:paraId="776BB8D6">
            <w:pPr>
              <w:pageBreakBefore w:val="0"/>
              <w:widowControl/>
              <w:kinsoku/>
              <w:wordWrap/>
              <w:overflowPunct/>
              <w:topLinePunct w:val="0"/>
              <w:autoSpaceDE/>
              <w:autoSpaceDN/>
              <w:bidi w:val="0"/>
              <w:spacing w:after="0" w:line="360" w:lineRule="auto"/>
              <w:jc w:val="center"/>
              <w:rPr>
                <w:color w:val="000000"/>
                <w:kern w:val="0"/>
                <w:sz w:val="24"/>
              </w:rPr>
            </w:pPr>
            <w:r>
              <w:rPr>
                <w:color w:val="000000"/>
                <w:kern w:val="0"/>
                <w:sz w:val="24"/>
              </w:rPr>
              <w:t>人员变动未及时通知备案</w:t>
            </w:r>
          </w:p>
        </w:tc>
        <w:tc>
          <w:tcPr>
            <w:tcW w:w="851" w:type="dxa"/>
            <w:vAlign w:val="center"/>
          </w:tcPr>
          <w:p w14:paraId="27B5C2E5">
            <w:pPr>
              <w:pageBreakBefore w:val="0"/>
              <w:widowControl/>
              <w:kinsoku/>
              <w:wordWrap/>
              <w:overflowPunct/>
              <w:topLinePunct w:val="0"/>
              <w:autoSpaceDE/>
              <w:autoSpaceDN/>
              <w:bidi w:val="0"/>
              <w:spacing w:after="0" w:line="360" w:lineRule="auto"/>
              <w:jc w:val="center"/>
              <w:rPr>
                <w:color w:val="000000"/>
                <w:kern w:val="0"/>
                <w:sz w:val="24"/>
              </w:rPr>
            </w:pPr>
            <w:r>
              <w:rPr>
                <w:color w:val="000000"/>
                <w:kern w:val="0"/>
                <w:sz w:val="24"/>
              </w:rPr>
              <w:t>1</w:t>
            </w:r>
          </w:p>
        </w:tc>
        <w:tc>
          <w:tcPr>
            <w:tcW w:w="3070" w:type="dxa"/>
            <w:vAlign w:val="center"/>
          </w:tcPr>
          <w:p w14:paraId="6072871D">
            <w:pPr>
              <w:pageBreakBefore w:val="0"/>
              <w:widowControl/>
              <w:kinsoku/>
              <w:wordWrap/>
              <w:overflowPunct/>
              <w:topLinePunct w:val="0"/>
              <w:autoSpaceDE/>
              <w:autoSpaceDN/>
              <w:bidi w:val="0"/>
              <w:spacing w:after="0" w:line="360" w:lineRule="auto"/>
              <w:jc w:val="center"/>
              <w:rPr>
                <w:color w:val="000000"/>
                <w:kern w:val="0"/>
                <w:sz w:val="24"/>
              </w:rPr>
            </w:pPr>
            <w:r>
              <w:rPr>
                <w:color w:val="000000"/>
                <w:kern w:val="0"/>
                <w:sz w:val="24"/>
              </w:rPr>
              <w:t>发现1次，累计1次</w:t>
            </w:r>
          </w:p>
        </w:tc>
      </w:tr>
      <w:tr w14:paraId="5B9451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blCellSpacing w:w="0" w:type="dxa"/>
          <w:jc w:val="center"/>
        </w:trPr>
        <w:tc>
          <w:tcPr>
            <w:tcW w:w="712" w:type="dxa"/>
            <w:vAlign w:val="center"/>
          </w:tcPr>
          <w:p w14:paraId="2F9A834F">
            <w:pPr>
              <w:pageBreakBefore w:val="0"/>
              <w:widowControl/>
              <w:kinsoku/>
              <w:wordWrap/>
              <w:overflowPunct/>
              <w:topLinePunct w:val="0"/>
              <w:autoSpaceDE/>
              <w:autoSpaceDN/>
              <w:bidi w:val="0"/>
              <w:spacing w:after="0" w:line="360" w:lineRule="auto"/>
              <w:jc w:val="center"/>
              <w:rPr>
                <w:b/>
                <w:bCs/>
                <w:color w:val="000000"/>
                <w:kern w:val="0"/>
                <w:sz w:val="24"/>
              </w:rPr>
            </w:pPr>
            <w:r>
              <w:rPr>
                <w:b/>
                <w:bCs/>
                <w:color w:val="000000"/>
                <w:kern w:val="0"/>
                <w:sz w:val="24"/>
              </w:rPr>
              <w:t>15</w:t>
            </w:r>
          </w:p>
        </w:tc>
        <w:tc>
          <w:tcPr>
            <w:tcW w:w="4109" w:type="dxa"/>
            <w:vAlign w:val="center"/>
          </w:tcPr>
          <w:p w14:paraId="644FBE74">
            <w:pPr>
              <w:pageBreakBefore w:val="0"/>
              <w:widowControl/>
              <w:kinsoku/>
              <w:wordWrap/>
              <w:overflowPunct/>
              <w:topLinePunct w:val="0"/>
              <w:autoSpaceDE/>
              <w:autoSpaceDN/>
              <w:bidi w:val="0"/>
              <w:spacing w:after="0" w:line="360" w:lineRule="auto"/>
              <w:jc w:val="center"/>
              <w:rPr>
                <w:color w:val="000000"/>
                <w:kern w:val="0"/>
                <w:sz w:val="24"/>
              </w:rPr>
            </w:pPr>
            <w:r>
              <w:rPr>
                <w:rFonts w:hint="eastAsia"/>
                <w:color w:val="000000"/>
                <w:kern w:val="0"/>
                <w:sz w:val="24"/>
                <w:lang w:eastAsia="zh-CN"/>
              </w:rPr>
              <w:t>甲方</w:t>
            </w:r>
            <w:r>
              <w:rPr>
                <w:color w:val="000000"/>
                <w:kern w:val="0"/>
                <w:sz w:val="24"/>
              </w:rPr>
              <w:t>现场督察发现不符合项</w:t>
            </w:r>
          </w:p>
        </w:tc>
        <w:tc>
          <w:tcPr>
            <w:tcW w:w="851" w:type="dxa"/>
            <w:vAlign w:val="center"/>
          </w:tcPr>
          <w:p w14:paraId="06230C10">
            <w:pPr>
              <w:pageBreakBefore w:val="0"/>
              <w:widowControl/>
              <w:kinsoku/>
              <w:wordWrap/>
              <w:overflowPunct/>
              <w:topLinePunct w:val="0"/>
              <w:autoSpaceDE/>
              <w:autoSpaceDN/>
              <w:bidi w:val="0"/>
              <w:spacing w:after="0" w:line="360" w:lineRule="auto"/>
              <w:jc w:val="center"/>
              <w:rPr>
                <w:color w:val="000000"/>
                <w:kern w:val="0"/>
                <w:sz w:val="24"/>
              </w:rPr>
            </w:pPr>
            <w:r>
              <w:rPr>
                <w:color w:val="000000"/>
                <w:kern w:val="0"/>
                <w:sz w:val="24"/>
              </w:rPr>
              <w:t>1</w:t>
            </w:r>
          </w:p>
        </w:tc>
        <w:tc>
          <w:tcPr>
            <w:tcW w:w="3070" w:type="dxa"/>
            <w:vAlign w:val="center"/>
          </w:tcPr>
          <w:p w14:paraId="1C7CB926">
            <w:pPr>
              <w:pageBreakBefore w:val="0"/>
              <w:widowControl/>
              <w:kinsoku/>
              <w:wordWrap/>
              <w:overflowPunct/>
              <w:topLinePunct w:val="0"/>
              <w:autoSpaceDE/>
              <w:autoSpaceDN/>
              <w:bidi w:val="0"/>
              <w:spacing w:after="0" w:line="360" w:lineRule="auto"/>
              <w:jc w:val="center"/>
              <w:rPr>
                <w:color w:val="000000"/>
                <w:kern w:val="0"/>
                <w:sz w:val="24"/>
              </w:rPr>
            </w:pPr>
            <w:r>
              <w:rPr>
                <w:color w:val="000000"/>
                <w:kern w:val="0"/>
                <w:sz w:val="24"/>
              </w:rPr>
              <w:t>发生1次，累计1次</w:t>
            </w:r>
          </w:p>
        </w:tc>
      </w:tr>
      <w:tr w14:paraId="423C30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blCellSpacing w:w="0" w:type="dxa"/>
          <w:jc w:val="center"/>
        </w:trPr>
        <w:tc>
          <w:tcPr>
            <w:tcW w:w="712" w:type="dxa"/>
            <w:vAlign w:val="center"/>
          </w:tcPr>
          <w:p w14:paraId="0F19D0DE">
            <w:pPr>
              <w:pageBreakBefore w:val="0"/>
              <w:widowControl/>
              <w:kinsoku/>
              <w:wordWrap/>
              <w:overflowPunct/>
              <w:topLinePunct w:val="0"/>
              <w:autoSpaceDE/>
              <w:autoSpaceDN/>
              <w:bidi w:val="0"/>
              <w:spacing w:after="0" w:line="360" w:lineRule="auto"/>
              <w:jc w:val="center"/>
              <w:rPr>
                <w:b/>
                <w:bCs/>
                <w:color w:val="000000"/>
                <w:kern w:val="0"/>
                <w:sz w:val="24"/>
              </w:rPr>
            </w:pPr>
            <w:r>
              <w:rPr>
                <w:b/>
                <w:bCs/>
                <w:color w:val="000000"/>
                <w:kern w:val="0"/>
                <w:sz w:val="24"/>
              </w:rPr>
              <w:t>16</w:t>
            </w:r>
          </w:p>
        </w:tc>
        <w:tc>
          <w:tcPr>
            <w:tcW w:w="4109" w:type="dxa"/>
            <w:vAlign w:val="center"/>
          </w:tcPr>
          <w:p w14:paraId="5372937E">
            <w:pPr>
              <w:pageBreakBefore w:val="0"/>
              <w:widowControl/>
              <w:kinsoku/>
              <w:wordWrap/>
              <w:overflowPunct/>
              <w:topLinePunct w:val="0"/>
              <w:autoSpaceDE/>
              <w:autoSpaceDN/>
              <w:bidi w:val="0"/>
              <w:spacing w:after="0" w:line="360" w:lineRule="auto"/>
              <w:jc w:val="center"/>
              <w:rPr>
                <w:color w:val="000000"/>
                <w:kern w:val="0"/>
                <w:sz w:val="24"/>
              </w:rPr>
            </w:pPr>
            <w:r>
              <w:rPr>
                <w:color w:val="000000"/>
                <w:kern w:val="0"/>
                <w:sz w:val="24"/>
              </w:rPr>
              <w:t>以任何形式在采样过程中弄虚作假</w:t>
            </w:r>
          </w:p>
        </w:tc>
        <w:tc>
          <w:tcPr>
            <w:tcW w:w="851" w:type="dxa"/>
            <w:vAlign w:val="center"/>
          </w:tcPr>
          <w:p w14:paraId="1C15A20F">
            <w:pPr>
              <w:pageBreakBefore w:val="0"/>
              <w:widowControl/>
              <w:kinsoku/>
              <w:wordWrap/>
              <w:overflowPunct/>
              <w:topLinePunct w:val="0"/>
              <w:autoSpaceDE/>
              <w:autoSpaceDN/>
              <w:bidi w:val="0"/>
              <w:spacing w:after="0" w:line="360" w:lineRule="auto"/>
              <w:jc w:val="center"/>
              <w:rPr>
                <w:color w:val="000000"/>
                <w:kern w:val="0"/>
                <w:sz w:val="24"/>
              </w:rPr>
            </w:pPr>
            <w:r>
              <w:rPr>
                <w:color w:val="000000"/>
                <w:kern w:val="0"/>
                <w:sz w:val="24"/>
              </w:rPr>
              <w:t>1</w:t>
            </w:r>
          </w:p>
        </w:tc>
        <w:tc>
          <w:tcPr>
            <w:tcW w:w="3070" w:type="dxa"/>
            <w:vAlign w:val="center"/>
          </w:tcPr>
          <w:p w14:paraId="059F43D0">
            <w:pPr>
              <w:pageBreakBefore w:val="0"/>
              <w:widowControl/>
              <w:kinsoku/>
              <w:wordWrap/>
              <w:overflowPunct/>
              <w:topLinePunct w:val="0"/>
              <w:autoSpaceDE/>
              <w:autoSpaceDN/>
              <w:bidi w:val="0"/>
              <w:spacing w:after="0" w:line="360" w:lineRule="auto"/>
              <w:jc w:val="center"/>
              <w:rPr>
                <w:color w:val="000000"/>
                <w:kern w:val="0"/>
                <w:sz w:val="24"/>
              </w:rPr>
            </w:pPr>
            <w:r>
              <w:rPr>
                <w:color w:val="000000"/>
                <w:kern w:val="0"/>
                <w:sz w:val="24"/>
              </w:rPr>
              <w:t>发现1次，合同中止</w:t>
            </w:r>
          </w:p>
        </w:tc>
      </w:tr>
    </w:tbl>
    <w:p w14:paraId="7E3E63DC">
      <w:pPr>
        <w:pageBreakBefore w:val="0"/>
        <w:kinsoku/>
        <w:wordWrap/>
        <w:overflowPunct/>
        <w:topLinePunct w:val="0"/>
        <w:autoSpaceDE/>
        <w:autoSpaceDN/>
        <w:bidi w:val="0"/>
        <w:spacing w:after="0" w:line="360" w:lineRule="auto"/>
        <w:rPr>
          <w:color w:val="000000"/>
          <w:sz w:val="24"/>
        </w:rPr>
      </w:pPr>
      <w:r>
        <w:rPr>
          <w:color w:val="000000"/>
          <w:sz w:val="24"/>
        </w:rPr>
        <w:t>违约1次扣款1000元</w:t>
      </w:r>
    </w:p>
    <w:p w14:paraId="751166DD">
      <w:pPr>
        <w:pageBreakBefore w:val="0"/>
        <w:widowControl/>
        <w:kinsoku/>
        <w:wordWrap/>
        <w:overflowPunct/>
        <w:topLinePunct w:val="0"/>
        <w:autoSpaceDE/>
        <w:autoSpaceDN/>
        <w:bidi w:val="0"/>
        <w:spacing w:after="0" w:line="360" w:lineRule="auto"/>
        <w:contextualSpacing/>
        <w:rPr>
          <w:color w:val="000000"/>
          <w:sz w:val="24"/>
        </w:rPr>
      </w:pPr>
    </w:p>
    <w:p w14:paraId="590C3567">
      <w:pPr>
        <w:pStyle w:val="3"/>
        <w:pageBreakBefore w:val="0"/>
        <w:kinsoku/>
        <w:wordWrap/>
        <w:overflowPunct/>
        <w:topLinePunct w:val="0"/>
        <w:autoSpaceDE/>
        <w:autoSpaceDN/>
        <w:bidi w:val="0"/>
        <w:spacing w:before="0" w:after="0" w:line="360" w:lineRule="auto"/>
        <w:rPr>
          <w:sz w:val="24"/>
          <w:szCs w:val="18"/>
        </w:rPr>
      </w:pPr>
      <w:r>
        <w:rPr>
          <w:rFonts w:hint="eastAsia"/>
          <w:sz w:val="24"/>
          <w:szCs w:val="18"/>
        </w:rPr>
        <w:t>2</w:t>
      </w:r>
      <w:r>
        <w:rPr>
          <w:sz w:val="24"/>
          <w:szCs w:val="18"/>
        </w:rPr>
        <w:t>.</w:t>
      </w:r>
      <w:r>
        <w:rPr>
          <w:rFonts w:hint="eastAsia"/>
          <w:sz w:val="24"/>
          <w:szCs w:val="18"/>
          <w:lang w:val="en-US" w:eastAsia="zh-CN"/>
        </w:rPr>
        <w:t>2</w:t>
      </w:r>
      <w:r>
        <w:rPr>
          <w:sz w:val="24"/>
          <w:szCs w:val="18"/>
        </w:rPr>
        <w:t>.3</w:t>
      </w:r>
      <w:r>
        <w:rPr>
          <w:rFonts w:hint="eastAsia"/>
          <w:sz w:val="24"/>
          <w:szCs w:val="18"/>
        </w:rPr>
        <w:t>项目团队</w:t>
      </w:r>
      <w:r>
        <w:rPr>
          <w:sz w:val="24"/>
          <w:szCs w:val="18"/>
        </w:rPr>
        <w:t>要求</w:t>
      </w:r>
    </w:p>
    <w:p w14:paraId="32210599">
      <w:pPr>
        <w:pageBreakBefore w:val="0"/>
        <w:widowControl/>
        <w:kinsoku/>
        <w:wordWrap/>
        <w:overflowPunct/>
        <w:topLinePunct w:val="0"/>
        <w:autoSpaceDE/>
        <w:autoSpaceDN/>
        <w:bidi w:val="0"/>
        <w:spacing w:after="0" w:line="360" w:lineRule="auto"/>
        <w:ind w:firstLine="480" w:firstLineChars="200"/>
        <w:contextualSpacing/>
        <w:rPr>
          <w:sz w:val="24"/>
        </w:rPr>
      </w:pPr>
      <w:r>
        <w:rPr>
          <w:rFonts w:hint="eastAsia"/>
          <w:sz w:val="24"/>
          <w:lang w:eastAsia="zh-CN"/>
        </w:rPr>
        <w:t>乙方</w:t>
      </w:r>
      <w:r>
        <w:rPr>
          <w:sz w:val="24"/>
        </w:rPr>
        <w:t>应为本项目成立专门的项目团队，并明确项目负责人。项目负责人</w:t>
      </w:r>
      <w:r>
        <w:rPr>
          <w:rFonts w:hint="eastAsia"/>
          <w:sz w:val="24"/>
        </w:rPr>
        <w:t>1名，</w:t>
      </w:r>
      <w:r>
        <w:rPr>
          <w:sz w:val="24"/>
        </w:rPr>
        <w:t>应具有多年相关工作经验，</w:t>
      </w:r>
      <w:r>
        <w:rPr>
          <w:rFonts w:hint="eastAsia"/>
          <w:sz w:val="24"/>
        </w:rPr>
        <w:t>承担过</w:t>
      </w:r>
      <w:r>
        <w:rPr>
          <w:sz w:val="24"/>
        </w:rPr>
        <w:t>3个及以上同类项目</w:t>
      </w:r>
      <w:r>
        <w:rPr>
          <w:rFonts w:hint="eastAsia"/>
          <w:sz w:val="24"/>
          <w:lang w:eastAsia="zh-CN"/>
        </w:rPr>
        <w:t>，</w:t>
      </w:r>
      <w:r>
        <w:rPr>
          <w:sz w:val="24"/>
        </w:rPr>
        <w:t>能组织团队成员优质高效完成本项目既定目标。项目团队成员应专业配置合理，职责清晰、具有相关</w:t>
      </w:r>
      <w:r>
        <w:rPr>
          <w:rFonts w:hint="eastAsia"/>
          <w:sz w:val="24"/>
        </w:rPr>
        <w:t>采样</w:t>
      </w:r>
      <w:r>
        <w:rPr>
          <w:sz w:val="24"/>
        </w:rPr>
        <w:t>工作经验。</w:t>
      </w:r>
    </w:p>
    <w:p w14:paraId="67ABA3DB">
      <w:pPr>
        <w:pStyle w:val="2"/>
        <w:pageBreakBefore w:val="0"/>
        <w:kinsoku/>
        <w:wordWrap/>
        <w:overflowPunct/>
        <w:topLinePunct w:val="0"/>
        <w:autoSpaceDE/>
        <w:autoSpaceDN/>
        <w:bidi w:val="0"/>
        <w:spacing w:before="0" w:after="0" w:line="360" w:lineRule="auto"/>
        <w:rPr>
          <w:rFonts w:ascii="Times New Roman" w:hAnsi="Times New Roman" w:eastAsiaTheme="majorEastAsia"/>
          <w:sz w:val="24"/>
          <w:szCs w:val="18"/>
        </w:rPr>
      </w:pPr>
    </w:p>
    <w:p w14:paraId="24B746F9">
      <w:pPr>
        <w:pageBreakBefore w:val="0"/>
        <w:kinsoku/>
        <w:wordWrap/>
        <w:overflowPunct/>
        <w:topLinePunct w:val="0"/>
        <w:autoSpaceDE/>
        <w:autoSpaceDN/>
        <w:bidi w:val="0"/>
        <w:spacing w:after="0" w:line="360" w:lineRule="auto"/>
        <w:outlineLvl w:val="2"/>
        <w:rPr>
          <w:b/>
          <w:bCs/>
          <w:color w:val="000000"/>
          <w:sz w:val="24"/>
          <w:szCs w:val="20"/>
        </w:rPr>
      </w:pPr>
      <w:r>
        <w:rPr>
          <w:b/>
          <w:bCs/>
          <w:color w:val="000000"/>
          <w:sz w:val="24"/>
          <w:szCs w:val="20"/>
        </w:rPr>
        <w:t>3. 履约验收方案</w:t>
      </w:r>
    </w:p>
    <w:p w14:paraId="086ECA52">
      <w:pPr>
        <w:pStyle w:val="2"/>
        <w:pageBreakBefore w:val="0"/>
        <w:kinsoku/>
        <w:wordWrap/>
        <w:overflowPunct/>
        <w:topLinePunct w:val="0"/>
        <w:autoSpaceDE/>
        <w:autoSpaceDN/>
        <w:bidi w:val="0"/>
        <w:spacing w:before="0" w:after="0" w:line="360" w:lineRule="auto"/>
        <w:rPr>
          <w:rFonts w:ascii="Times New Roman" w:hAnsi="Times New Roman" w:eastAsiaTheme="majorEastAsia"/>
          <w:sz w:val="24"/>
          <w:szCs w:val="18"/>
        </w:rPr>
      </w:pPr>
      <w:r>
        <w:rPr>
          <w:rFonts w:ascii="Times New Roman" w:hAnsi="Times New Roman" w:eastAsiaTheme="majorEastAsia"/>
          <w:sz w:val="24"/>
          <w:szCs w:val="18"/>
        </w:rPr>
        <w:t>3.1</w:t>
      </w:r>
      <w:r>
        <w:rPr>
          <w:rFonts w:hint="eastAsia" w:ascii="Times New Roman" w:hAnsi="Times New Roman" w:eastAsiaTheme="majorEastAsia"/>
          <w:sz w:val="24"/>
          <w:szCs w:val="18"/>
        </w:rPr>
        <w:t>履约验收的主体、时间、方式</w:t>
      </w:r>
    </w:p>
    <w:p w14:paraId="7C04FB52">
      <w:pPr>
        <w:pageBreakBefore w:val="0"/>
        <w:kinsoku/>
        <w:wordWrap/>
        <w:overflowPunct/>
        <w:topLinePunct w:val="0"/>
        <w:autoSpaceDE/>
        <w:autoSpaceDN/>
        <w:bidi w:val="0"/>
        <w:spacing w:after="0" w:line="360" w:lineRule="auto"/>
        <w:ind w:firstLine="480" w:firstLineChars="200"/>
        <w:rPr>
          <w:sz w:val="24"/>
          <w:lang w:bidi="en-US"/>
        </w:rPr>
      </w:pPr>
      <w:r>
        <w:rPr>
          <w:rFonts w:hint="eastAsia"/>
          <w:sz w:val="24"/>
          <w:lang w:eastAsia="zh-CN" w:bidi="en-US"/>
        </w:rPr>
        <w:t>乙方</w:t>
      </w:r>
      <w:r>
        <w:rPr>
          <w:rFonts w:hint="eastAsia"/>
          <w:sz w:val="24"/>
          <w:lang w:bidi="en-US"/>
        </w:rPr>
        <w:t>应确保按照本项目技术要求的质量和时间完成合同约定的100%的工作量。若有到达采样点位且完成现场踏勘、周围环境调查、拍照、记录等，但未采集到样品的情况，</w:t>
      </w:r>
      <w:r>
        <w:rPr>
          <w:rFonts w:hint="eastAsia" w:ascii="Times New Roman" w:hAnsi="Times New Roman" w:eastAsia="宋体" w:cs="Times New Roman"/>
          <w:sz w:val="24"/>
          <w:lang w:bidi="en-US"/>
        </w:rPr>
        <w:t>则在验收核算后退还合同约定单个点位采样费用的15%</w:t>
      </w:r>
      <w:r>
        <w:rPr>
          <w:rFonts w:hint="eastAsia"/>
          <w:sz w:val="24"/>
          <w:lang w:bidi="en-US"/>
        </w:rPr>
        <w:t>。项目服务完成后，</w:t>
      </w:r>
      <w:r>
        <w:rPr>
          <w:rFonts w:hint="eastAsia"/>
          <w:sz w:val="24"/>
          <w:lang w:eastAsia="zh-CN" w:bidi="en-US"/>
        </w:rPr>
        <w:t>甲方</w:t>
      </w:r>
      <w:r>
        <w:rPr>
          <w:rFonts w:hint="eastAsia"/>
          <w:sz w:val="24"/>
          <w:lang w:bidi="en-US"/>
        </w:rPr>
        <w:t>组织验收工作，组织方式视实际情况而定。</w:t>
      </w:r>
    </w:p>
    <w:p w14:paraId="16E69BEF">
      <w:pPr>
        <w:pStyle w:val="2"/>
        <w:pageBreakBefore w:val="0"/>
        <w:kinsoku/>
        <w:wordWrap/>
        <w:overflowPunct/>
        <w:topLinePunct w:val="0"/>
        <w:autoSpaceDE/>
        <w:autoSpaceDN/>
        <w:bidi w:val="0"/>
        <w:spacing w:before="0" w:after="0" w:line="360" w:lineRule="auto"/>
        <w:rPr>
          <w:rFonts w:ascii="Times New Roman" w:hAnsi="Times New Roman" w:eastAsiaTheme="majorEastAsia"/>
          <w:sz w:val="24"/>
          <w:szCs w:val="18"/>
        </w:rPr>
      </w:pPr>
      <w:r>
        <w:rPr>
          <w:rFonts w:ascii="Times New Roman" w:hAnsi="Times New Roman" w:eastAsiaTheme="majorEastAsia"/>
          <w:sz w:val="24"/>
          <w:szCs w:val="18"/>
        </w:rPr>
        <w:t>3.2</w:t>
      </w:r>
      <w:r>
        <w:rPr>
          <w:rFonts w:hint="eastAsia" w:ascii="Times New Roman" w:hAnsi="Times New Roman" w:eastAsiaTheme="majorEastAsia"/>
          <w:sz w:val="24"/>
          <w:szCs w:val="18"/>
        </w:rPr>
        <w:t>履约验收程序</w:t>
      </w:r>
    </w:p>
    <w:p w14:paraId="2B78A432">
      <w:pPr>
        <w:pageBreakBefore w:val="0"/>
        <w:kinsoku/>
        <w:wordWrap/>
        <w:overflowPunct/>
        <w:topLinePunct w:val="0"/>
        <w:autoSpaceDE/>
        <w:autoSpaceDN/>
        <w:bidi w:val="0"/>
        <w:adjustRightInd w:val="0"/>
        <w:snapToGrid w:val="0"/>
        <w:spacing w:after="0" w:line="360" w:lineRule="auto"/>
        <w:ind w:firstLine="480"/>
        <w:rPr>
          <w:rFonts w:hint="eastAsia"/>
          <w:sz w:val="24"/>
          <w:lang w:bidi="en-US"/>
        </w:rPr>
      </w:pPr>
      <w:r>
        <w:rPr>
          <w:rFonts w:hint="eastAsia"/>
          <w:sz w:val="24"/>
          <w:lang w:bidi="en-US"/>
        </w:rPr>
        <w:t>验收报告在工作完成</w:t>
      </w:r>
      <w:r>
        <w:rPr>
          <w:rFonts w:hint="default"/>
          <w:sz w:val="24"/>
          <w:lang w:val="en" w:bidi="en-US"/>
        </w:rPr>
        <w:t>90</w:t>
      </w:r>
      <w:r>
        <w:rPr>
          <w:rFonts w:hint="eastAsia"/>
          <w:sz w:val="24"/>
          <w:lang w:bidi="en-US"/>
        </w:rPr>
        <w:t>天内提交</w:t>
      </w:r>
      <w:r>
        <w:rPr>
          <w:rFonts w:hint="eastAsia"/>
          <w:sz w:val="24"/>
          <w:lang w:eastAsia="zh-CN" w:bidi="en-US"/>
        </w:rPr>
        <w:t>甲方</w:t>
      </w:r>
      <w:r>
        <w:rPr>
          <w:rFonts w:hint="eastAsia"/>
          <w:sz w:val="24"/>
          <w:lang w:bidi="en-US"/>
        </w:rPr>
        <w:t>。验收时间为中</w:t>
      </w:r>
      <w:r>
        <w:rPr>
          <w:rFonts w:hint="eastAsia"/>
          <w:sz w:val="24"/>
          <w:lang w:eastAsia="zh-CN" w:bidi="en-US"/>
        </w:rPr>
        <w:t>乙方</w:t>
      </w:r>
      <w:r>
        <w:rPr>
          <w:rFonts w:hint="eastAsia"/>
          <w:sz w:val="24"/>
          <w:lang w:bidi="en-US"/>
        </w:rPr>
        <w:t>完成全部工作并递交项目总结报告后</w:t>
      </w:r>
      <w:r>
        <w:rPr>
          <w:rFonts w:hint="default"/>
          <w:sz w:val="24"/>
          <w:lang w:val="en" w:bidi="en-US"/>
        </w:rPr>
        <w:t>9</w:t>
      </w:r>
      <w:r>
        <w:rPr>
          <w:rFonts w:hint="eastAsia"/>
          <w:sz w:val="24"/>
          <w:lang w:bidi="en-US"/>
        </w:rPr>
        <w:t>0天内。</w:t>
      </w:r>
      <w:r>
        <w:rPr>
          <w:rFonts w:hint="eastAsia"/>
          <w:sz w:val="24"/>
          <w:lang w:eastAsia="zh-CN" w:bidi="en-US"/>
        </w:rPr>
        <w:t>甲方</w:t>
      </w:r>
      <w:r>
        <w:rPr>
          <w:rFonts w:hint="eastAsia"/>
          <w:sz w:val="24"/>
          <w:lang w:bidi="en-US"/>
        </w:rPr>
        <w:t>邀请不少于3名熟悉水质监测的高级职称以上的专家进行验收，验收期间所发生的费用由</w:t>
      </w:r>
      <w:r>
        <w:rPr>
          <w:rFonts w:hint="eastAsia"/>
          <w:sz w:val="24"/>
          <w:lang w:eastAsia="zh-CN" w:bidi="en-US"/>
        </w:rPr>
        <w:t>乙方</w:t>
      </w:r>
      <w:r>
        <w:rPr>
          <w:rFonts w:hint="eastAsia"/>
          <w:sz w:val="24"/>
          <w:lang w:bidi="en-US"/>
        </w:rPr>
        <w:t>负责。</w:t>
      </w:r>
    </w:p>
    <w:p w14:paraId="50765896">
      <w:pPr>
        <w:pStyle w:val="2"/>
        <w:pageBreakBefore w:val="0"/>
        <w:kinsoku/>
        <w:wordWrap/>
        <w:overflowPunct/>
        <w:topLinePunct w:val="0"/>
        <w:autoSpaceDE/>
        <w:autoSpaceDN/>
        <w:bidi w:val="0"/>
        <w:spacing w:before="0" w:after="0" w:line="360" w:lineRule="auto"/>
        <w:rPr>
          <w:rFonts w:ascii="Times New Roman" w:hAnsi="Times New Roman" w:eastAsiaTheme="majorEastAsia"/>
          <w:sz w:val="24"/>
          <w:szCs w:val="18"/>
        </w:rPr>
      </w:pPr>
      <w:r>
        <w:rPr>
          <w:rFonts w:hint="eastAsia" w:ascii="Times New Roman" w:hAnsi="Times New Roman" w:eastAsiaTheme="majorEastAsia"/>
          <w:sz w:val="24"/>
          <w:szCs w:val="18"/>
        </w:rPr>
        <w:t>3.</w:t>
      </w:r>
      <w:r>
        <w:rPr>
          <w:rFonts w:ascii="Times New Roman" w:hAnsi="Times New Roman" w:eastAsiaTheme="majorEastAsia"/>
          <w:sz w:val="24"/>
          <w:szCs w:val="18"/>
        </w:rPr>
        <w:t>3</w:t>
      </w:r>
      <w:r>
        <w:rPr>
          <w:rFonts w:hint="eastAsia" w:ascii="Times New Roman" w:hAnsi="Times New Roman" w:eastAsiaTheme="majorEastAsia"/>
          <w:sz w:val="24"/>
          <w:szCs w:val="18"/>
        </w:rPr>
        <w:t>履约验收的内容</w:t>
      </w:r>
    </w:p>
    <w:p w14:paraId="69D47E2B">
      <w:pPr>
        <w:pageBreakBefore w:val="0"/>
        <w:kinsoku/>
        <w:wordWrap/>
        <w:overflowPunct/>
        <w:topLinePunct w:val="0"/>
        <w:autoSpaceDE/>
        <w:autoSpaceDN/>
        <w:bidi w:val="0"/>
        <w:spacing w:after="0" w:line="360" w:lineRule="auto"/>
        <w:ind w:firstLine="480" w:firstLineChars="200"/>
        <w:rPr>
          <w:sz w:val="24"/>
        </w:rPr>
      </w:pPr>
      <w:r>
        <w:rPr>
          <w:rFonts w:hint="eastAsia"/>
          <w:sz w:val="24"/>
          <w:lang w:eastAsia="zh-CN" w:bidi="en-US"/>
        </w:rPr>
        <w:t>乙方</w:t>
      </w:r>
      <w:r>
        <w:rPr>
          <w:rFonts w:hint="eastAsia"/>
          <w:sz w:val="24"/>
          <w:lang w:bidi="en-US"/>
        </w:rPr>
        <w:t>依据与</w:t>
      </w:r>
      <w:r>
        <w:rPr>
          <w:rFonts w:hint="eastAsia"/>
          <w:sz w:val="24"/>
          <w:lang w:eastAsia="zh-CN" w:bidi="en-US"/>
        </w:rPr>
        <w:t>甲方</w:t>
      </w:r>
      <w:r>
        <w:rPr>
          <w:rFonts w:hint="eastAsia"/>
          <w:sz w:val="24"/>
          <w:lang w:bidi="en-US"/>
        </w:rPr>
        <w:t>签订的合同条款内容、相关技术规范，每月须提交原始记录、现场检测项目报告、影像资料（按日期分类整理）、现场监测数据汇总报告、现场采样问题自查整改报告各一份，完成合同约定后需提交一份验收总结报告作为验收材料，报告中应该明确合同条款履行情况、每类样品采样数量、质控情况及措施、问题与汇总等统计成果，以及完成</w:t>
      </w:r>
      <w:r>
        <w:rPr>
          <w:rFonts w:hint="eastAsia"/>
          <w:sz w:val="24"/>
          <w:lang w:eastAsia="zh-CN" w:bidi="en-US"/>
        </w:rPr>
        <w:t>甲方</w:t>
      </w:r>
      <w:r>
        <w:rPr>
          <w:rFonts w:hint="eastAsia"/>
          <w:sz w:val="24"/>
          <w:lang w:bidi="en-US"/>
        </w:rPr>
        <w:t>要求的现场监测方面的技术提升成果等。</w:t>
      </w:r>
    </w:p>
    <w:p w14:paraId="71910068">
      <w:pPr>
        <w:pStyle w:val="2"/>
        <w:pageBreakBefore w:val="0"/>
        <w:kinsoku/>
        <w:wordWrap/>
        <w:overflowPunct/>
        <w:topLinePunct w:val="0"/>
        <w:autoSpaceDE/>
        <w:autoSpaceDN/>
        <w:bidi w:val="0"/>
        <w:spacing w:before="0" w:after="0" w:line="360" w:lineRule="auto"/>
        <w:rPr>
          <w:rFonts w:ascii="Times New Roman" w:hAnsi="Times New Roman" w:eastAsiaTheme="majorEastAsia"/>
          <w:sz w:val="24"/>
          <w:szCs w:val="18"/>
        </w:rPr>
      </w:pPr>
      <w:r>
        <w:rPr>
          <w:rFonts w:ascii="Times New Roman" w:hAnsi="Times New Roman" w:eastAsiaTheme="majorEastAsia"/>
          <w:sz w:val="24"/>
          <w:szCs w:val="18"/>
        </w:rPr>
        <w:t>3.</w:t>
      </w:r>
      <w:r>
        <w:rPr>
          <w:rFonts w:hint="eastAsia" w:ascii="Times New Roman" w:hAnsi="Times New Roman" w:eastAsiaTheme="majorEastAsia"/>
          <w:sz w:val="24"/>
          <w:szCs w:val="18"/>
        </w:rPr>
        <w:t>4验收标准</w:t>
      </w:r>
    </w:p>
    <w:p w14:paraId="4A845015">
      <w:pPr>
        <w:pageBreakBefore w:val="0"/>
        <w:kinsoku/>
        <w:wordWrap/>
        <w:overflowPunct/>
        <w:topLinePunct w:val="0"/>
        <w:autoSpaceDE/>
        <w:autoSpaceDN/>
        <w:bidi w:val="0"/>
        <w:adjustRightInd w:val="0"/>
        <w:snapToGrid w:val="0"/>
        <w:spacing w:after="0" w:line="360" w:lineRule="auto"/>
        <w:ind w:firstLine="480"/>
        <w:rPr>
          <w:sz w:val="24"/>
        </w:rPr>
      </w:pPr>
      <w:r>
        <w:rPr>
          <w:rFonts w:hint="eastAsia"/>
          <w:sz w:val="24"/>
          <w:lang w:bidi="en-US"/>
        </w:rPr>
        <w:t>依据双方签订的合同条款、相关管理规定对项目成果和合同履行情况</w:t>
      </w:r>
      <w:r>
        <w:rPr>
          <w:rFonts w:hint="eastAsia"/>
          <w:sz w:val="24"/>
          <w:lang w:eastAsia="zh-CN" w:bidi="en-US"/>
        </w:rPr>
        <w:t>进行验收。</w:t>
      </w:r>
    </w:p>
    <w:p w14:paraId="208D1747">
      <w:pPr>
        <w:pageBreakBefore w:val="0"/>
        <w:kinsoku/>
        <w:wordWrap/>
        <w:overflowPunct/>
        <w:topLinePunct w:val="0"/>
        <w:autoSpaceDE/>
        <w:autoSpaceDN/>
        <w:bidi w:val="0"/>
        <w:spacing w:after="0" w:line="360" w:lineRule="auto"/>
        <w:rPr>
          <w:b/>
          <w:i/>
          <w:color w:val="4F81BD" w:themeColor="accent1"/>
          <w:sz w:val="24"/>
          <w14:textFill>
            <w14:solidFill>
              <w14:schemeClr w14:val="accent1"/>
            </w14:solidFill>
          </w14:textFill>
        </w:rPr>
      </w:pPr>
    </w:p>
    <w:p w14:paraId="7CEA9C85">
      <w:pPr>
        <w:pageBreakBefore w:val="0"/>
        <w:kinsoku/>
        <w:wordWrap/>
        <w:overflowPunct/>
        <w:topLinePunct w:val="0"/>
        <w:autoSpaceDE/>
        <w:autoSpaceDN/>
        <w:bidi w:val="0"/>
        <w:spacing w:after="0" w:line="360" w:lineRule="auto"/>
        <w:outlineLvl w:val="2"/>
        <w:rPr>
          <w:b/>
          <w:bCs/>
          <w:color w:val="000000"/>
          <w:sz w:val="24"/>
          <w:szCs w:val="20"/>
        </w:rPr>
      </w:pPr>
      <w:r>
        <w:rPr>
          <w:b/>
          <w:bCs/>
          <w:color w:val="000000"/>
          <w:sz w:val="24"/>
          <w:szCs w:val="20"/>
        </w:rPr>
        <w:t>4. 其他</w:t>
      </w:r>
      <w:r>
        <w:rPr>
          <w:rFonts w:hint="eastAsia"/>
          <w:b/>
          <w:bCs/>
          <w:color w:val="000000"/>
          <w:sz w:val="24"/>
          <w:szCs w:val="20"/>
        </w:rPr>
        <w:t>说明</w:t>
      </w:r>
    </w:p>
    <w:p w14:paraId="7414FF85">
      <w:pPr>
        <w:pStyle w:val="2"/>
        <w:pageBreakBefore w:val="0"/>
        <w:kinsoku/>
        <w:wordWrap/>
        <w:overflowPunct/>
        <w:topLinePunct w:val="0"/>
        <w:autoSpaceDE/>
        <w:autoSpaceDN/>
        <w:bidi w:val="0"/>
        <w:spacing w:before="0" w:after="0" w:line="360" w:lineRule="auto"/>
        <w:rPr>
          <w:rFonts w:ascii="Times New Roman" w:hAnsi="Times New Roman" w:eastAsiaTheme="majorEastAsia"/>
          <w:sz w:val="24"/>
          <w:szCs w:val="18"/>
        </w:rPr>
      </w:pPr>
      <w:r>
        <w:rPr>
          <w:rFonts w:ascii="Times New Roman" w:hAnsi="Times New Roman" w:eastAsiaTheme="majorEastAsia"/>
          <w:sz w:val="24"/>
          <w:szCs w:val="18"/>
        </w:rPr>
        <w:t>4.1知识产权和成果</w:t>
      </w:r>
    </w:p>
    <w:p w14:paraId="1F6A36E5">
      <w:pPr>
        <w:pageBreakBefore w:val="0"/>
        <w:kinsoku/>
        <w:wordWrap/>
        <w:overflowPunct/>
        <w:topLinePunct w:val="0"/>
        <w:autoSpaceDE/>
        <w:autoSpaceDN/>
        <w:bidi w:val="0"/>
        <w:spacing w:after="0" w:line="360" w:lineRule="auto"/>
        <w:ind w:firstLine="480"/>
        <w:jc w:val="left"/>
        <w:rPr>
          <w:sz w:val="24"/>
        </w:rPr>
      </w:pPr>
      <w:r>
        <w:rPr>
          <w:rFonts w:hint="eastAsia"/>
          <w:color w:val="000000"/>
          <w:sz w:val="24"/>
        </w:rPr>
        <w:t>本项目实施期间所形成的所有的知识产权均归</w:t>
      </w:r>
      <w:r>
        <w:rPr>
          <w:rFonts w:hint="eastAsia"/>
          <w:color w:val="000000"/>
          <w:sz w:val="24"/>
          <w:lang w:eastAsia="zh-CN"/>
        </w:rPr>
        <w:t>甲方</w:t>
      </w:r>
      <w:r>
        <w:rPr>
          <w:rFonts w:hint="eastAsia"/>
          <w:color w:val="000000"/>
          <w:sz w:val="24"/>
        </w:rPr>
        <w:t>所有。</w:t>
      </w:r>
      <w:r>
        <w:rPr>
          <w:rFonts w:hint="eastAsia"/>
          <w:color w:val="000000"/>
          <w:sz w:val="24"/>
          <w:lang w:eastAsia="zh-CN"/>
        </w:rPr>
        <w:t>乙方</w:t>
      </w:r>
      <w:r>
        <w:rPr>
          <w:rFonts w:hint="eastAsia"/>
          <w:color w:val="000000"/>
          <w:sz w:val="24"/>
        </w:rPr>
        <w:t>所提供的所有产品和服务涉及到的知识产权是合法取得，并享有完整的知识产权，以及相关责任。</w:t>
      </w:r>
    </w:p>
    <w:p w14:paraId="1660ACEB">
      <w:pPr>
        <w:pStyle w:val="2"/>
        <w:pageBreakBefore w:val="0"/>
        <w:kinsoku/>
        <w:wordWrap/>
        <w:overflowPunct/>
        <w:topLinePunct w:val="0"/>
        <w:autoSpaceDE/>
        <w:autoSpaceDN/>
        <w:bidi w:val="0"/>
        <w:spacing w:before="0" w:after="0" w:line="360" w:lineRule="auto"/>
        <w:rPr>
          <w:rFonts w:ascii="Times New Roman" w:hAnsi="Times New Roman" w:eastAsiaTheme="majorEastAsia"/>
          <w:sz w:val="24"/>
          <w:szCs w:val="18"/>
        </w:rPr>
      </w:pPr>
      <w:r>
        <w:rPr>
          <w:rFonts w:ascii="Times New Roman" w:hAnsi="Times New Roman" w:eastAsiaTheme="majorEastAsia"/>
          <w:sz w:val="24"/>
          <w:szCs w:val="18"/>
        </w:rPr>
        <w:t>4.2保密责任</w:t>
      </w:r>
    </w:p>
    <w:p w14:paraId="72AB6E03">
      <w:pPr>
        <w:pageBreakBefore w:val="0"/>
        <w:kinsoku/>
        <w:wordWrap/>
        <w:overflowPunct/>
        <w:topLinePunct w:val="0"/>
        <w:autoSpaceDE/>
        <w:autoSpaceDN/>
        <w:bidi w:val="0"/>
        <w:spacing w:after="0" w:line="360" w:lineRule="auto"/>
        <w:ind w:firstLine="480"/>
        <w:rPr>
          <w:sz w:val="24"/>
        </w:rPr>
      </w:pPr>
      <w:r>
        <w:rPr>
          <w:rFonts w:hint="eastAsia"/>
          <w:color w:val="000000"/>
          <w:sz w:val="24"/>
        </w:rPr>
        <w:t>项目实施中涉及到的相关保密数据、资料、文档等按照相应相关保密规定执行，不得以商业目的使用该资料或者开发和生产其他产品，及将数据对外发布和提供。</w:t>
      </w:r>
    </w:p>
    <w:p w14:paraId="62E1C103">
      <w:pPr>
        <w:pStyle w:val="2"/>
        <w:pageBreakBefore w:val="0"/>
        <w:kinsoku/>
        <w:wordWrap/>
        <w:overflowPunct/>
        <w:topLinePunct w:val="0"/>
        <w:autoSpaceDE/>
        <w:autoSpaceDN/>
        <w:bidi w:val="0"/>
        <w:spacing w:before="0" w:after="0" w:line="360" w:lineRule="auto"/>
        <w:rPr>
          <w:rFonts w:ascii="Times New Roman" w:hAnsi="Times New Roman" w:eastAsiaTheme="majorEastAsia"/>
          <w:sz w:val="24"/>
          <w:szCs w:val="18"/>
        </w:rPr>
      </w:pPr>
      <w:r>
        <w:rPr>
          <w:rFonts w:ascii="Times New Roman" w:hAnsi="Times New Roman" w:eastAsiaTheme="majorEastAsia"/>
          <w:sz w:val="24"/>
          <w:szCs w:val="18"/>
        </w:rPr>
        <w:t>4.3</w:t>
      </w:r>
      <w:r>
        <w:rPr>
          <w:rFonts w:hint="eastAsia" w:ascii="Times New Roman" w:hAnsi="Times New Roman" w:eastAsiaTheme="majorEastAsia"/>
          <w:sz w:val="24"/>
          <w:szCs w:val="18"/>
        </w:rPr>
        <w:t>报价的分项组成要求</w:t>
      </w:r>
    </w:p>
    <w:p w14:paraId="04D738C2">
      <w:pPr>
        <w:pageBreakBefore w:val="0"/>
        <w:kinsoku/>
        <w:wordWrap/>
        <w:overflowPunct/>
        <w:topLinePunct w:val="0"/>
        <w:autoSpaceDE/>
        <w:autoSpaceDN/>
        <w:bidi w:val="0"/>
        <w:spacing w:after="0" w:line="360" w:lineRule="auto"/>
        <w:ind w:firstLine="480" w:firstLineChars="200"/>
        <w:rPr>
          <w:sz w:val="24"/>
        </w:rPr>
      </w:pPr>
      <w:r>
        <w:rPr>
          <w:sz w:val="24"/>
        </w:rPr>
        <w:t>分项报价表中应明确列出水质样品采集的数量和单价，所有点位不分距离统一单价，且包含</w:t>
      </w:r>
      <w:r>
        <w:rPr>
          <w:rFonts w:hint="eastAsia"/>
          <w:sz w:val="24"/>
          <w:lang w:eastAsia="zh-CN"/>
        </w:rPr>
        <w:t>乙方</w:t>
      </w:r>
      <w:r>
        <w:rPr>
          <w:sz w:val="24"/>
        </w:rPr>
        <w:t>为履行本合同的成本费、利润、税金及</w:t>
      </w:r>
      <w:r>
        <w:rPr>
          <w:rFonts w:hint="eastAsia"/>
          <w:sz w:val="24"/>
          <w:lang w:eastAsia="zh-CN"/>
        </w:rPr>
        <w:t>乙方</w:t>
      </w:r>
      <w:r>
        <w:rPr>
          <w:sz w:val="24"/>
        </w:rPr>
        <w:t>应缴纳的政策性规费等全部费用。</w:t>
      </w:r>
    </w:p>
    <w:p w14:paraId="59F015D9">
      <w:pPr>
        <w:pStyle w:val="2"/>
        <w:pageBreakBefore w:val="0"/>
        <w:kinsoku/>
        <w:wordWrap/>
        <w:overflowPunct/>
        <w:topLinePunct w:val="0"/>
        <w:autoSpaceDE/>
        <w:autoSpaceDN/>
        <w:bidi w:val="0"/>
        <w:spacing w:before="0" w:after="0" w:line="360" w:lineRule="auto"/>
        <w:rPr>
          <w:rFonts w:hint="eastAsia" w:ascii="Times New Roman" w:hAnsi="Times New Roman" w:eastAsiaTheme="majorEastAsia"/>
          <w:sz w:val="24"/>
          <w:szCs w:val="18"/>
          <w:lang w:val="en-US" w:eastAsia="zh-CN"/>
        </w:rPr>
      </w:pPr>
    </w:p>
    <w:p w14:paraId="0E74DCB2">
      <w:pPr>
        <w:pStyle w:val="2"/>
        <w:pageBreakBefore w:val="0"/>
        <w:kinsoku/>
        <w:wordWrap/>
        <w:overflowPunct/>
        <w:topLinePunct w:val="0"/>
        <w:autoSpaceDE/>
        <w:autoSpaceDN/>
        <w:bidi w:val="0"/>
        <w:spacing w:before="0" w:after="0" w:line="360" w:lineRule="auto"/>
        <w:rPr>
          <w:rFonts w:hint="eastAsia" w:ascii="Times New Roman" w:hAnsi="Times New Roman" w:eastAsiaTheme="majorEastAsia"/>
          <w:sz w:val="24"/>
          <w:szCs w:val="18"/>
        </w:rPr>
      </w:pPr>
      <w:r>
        <w:rPr>
          <w:rFonts w:hint="eastAsia" w:ascii="Times New Roman" w:hAnsi="Times New Roman" w:eastAsiaTheme="majorEastAsia"/>
          <w:sz w:val="24"/>
          <w:szCs w:val="18"/>
          <w:lang w:val="en-US" w:eastAsia="zh-CN"/>
        </w:rPr>
        <w:t>5</w:t>
      </w:r>
      <w:r>
        <w:rPr>
          <w:rFonts w:hint="eastAsia" w:ascii="Times New Roman" w:hAnsi="Times New Roman" w:eastAsiaTheme="majorEastAsia"/>
          <w:sz w:val="24"/>
          <w:szCs w:val="18"/>
        </w:rPr>
        <w:t>.备案要求</w:t>
      </w:r>
    </w:p>
    <w:p w14:paraId="7CE5E431">
      <w:pPr>
        <w:pageBreakBefore w:val="0"/>
        <w:kinsoku/>
        <w:wordWrap/>
        <w:overflowPunct/>
        <w:topLinePunct w:val="0"/>
        <w:autoSpaceDE/>
        <w:autoSpaceDN/>
        <w:bidi w:val="0"/>
        <w:spacing w:after="0" w:line="360" w:lineRule="auto"/>
        <w:ind w:firstLine="480" w:firstLineChars="200"/>
        <w:rPr>
          <w:rFonts w:hint="eastAsia"/>
          <w:sz w:val="24"/>
        </w:rPr>
      </w:pPr>
      <w:r>
        <w:rPr>
          <w:rFonts w:hint="eastAsia"/>
          <w:sz w:val="24"/>
        </w:rPr>
        <w:t>按照生态环境监测条例（中华人民共和国国务院令第820号）要求，</w:t>
      </w:r>
      <w:r>
        <w:rPr>
          <w:rFonts w:hint="eastAsia"/>
          <w:sz w:val="24"/>
          <w:lang w:eastAsia="zh-CN"/>
        </w:rPr>
        <w:t>乙方</w:t>
      </w:r>
      <w:r>
        <w:rPr>
          <w:rFonts w:hint="eastAsia"/>
          <w:sz w:val="24"/>
        </w:rPr>
        <w:t>应当具备相应的设施设备、技术能力、技术人员和管理能力，</w:t>
      </w:r>
      <w:r>
        <w:rPr>
          <w:rFonts w:hint="eastAsia"/>
          <w:sz w:val="24"/>
          <w:lang w:eastAsia="zh-CN"/>
        </w:rPr>
        <w:t>乙方</w:t>
      </w:r>
      <w:r>
        <w:rPr>
          <w:rFonts w:hint="eastAsia"/>
          <w:sz w:val="24"/>
        </w:rPr>
        <w:t>后续应按照北京市相关规定向生态环境主管部门备案。</w:t>
      </w:r>
    </w:p>
    <w:p w14:paraId="0F18BC1E">
      <w:pPr>
        <w:adjustRightInd w:val="0"/>
        <w:snapToGrid w:val="0"/>
        <w:spacing w:line="560" w:lineRule="exact"/>
        <w:outlineLvl w:val="1"/>
        <w:rPr>
          <w:rFonts w:hint="eastAsia" w:ascii="宋体" w:hAnsi="宋体" w:cs="宋体"/>
          <w:caps/>
          <w:sz w:val="28"/>
          <w:szCs w:val="28"/>
        </w:rPr>
      </w:pPr>
      <w:r>
        <w:rPr>
          <w:rFonts w:hint="eastAsia" w:ascii="Times New Roman" w:hAnsi="Times New Roman"/>
          <w:b/>
          <w:bCs/>
          <w:sz w:val="28"/>
          <w:szCs w:val="28"/>
          <w:lang w:eastAsia="zh-CN"/>
        </w:rPr>
        <w:t>三</w:t>
      </w:r>
      <w:commentRangeStart w:id="0"/>
      <w:r>
        <w:rPr>
          <w:rFonts w:hint="eastAsia" w:ascii="Times New Roman" w:hAnsi="Times New Roman"/>
          <w:b/>
          <w:bCs/>
          <w:sz w:val="28"/>
          <w:szCs w:val="28"/>
        </w:rPr>
        <w:t>、费用明细</w:t>
      </w:r>
      <w:commentRangeEnd w:id="0"/>
      <w:r>
        <w:commentReference w:id="0"/>
      </w:r>
    </w:p>
    <w:p w14:paraId="76CF4A4F">
      <w:pPr>
        <w:pageBreakBefore w:val="0"/>
        <w:kinsoku/>
        <w:wordWrap/>
        <w:overflowPunct/>
        <w:topLinePunct w:val="0"/>
        <w:autoSpaceDE/>
        <w:autoSpaceDN/>
        <w:bidi w:val="0"/>
        <w:spacing w:after="0" w:line="360" w:lineRule="auto"/>
        <w:rPr>
          <w:rFonts w:hint="eastAsia"/>
          <w:sz w:val="24"/>
        </w:rPr>
      </w:pPr>
    </w:p>
    <w:p w14:paraId="14C1E9E0">
      <w:pPr>
        <w:pageBreakBefore w:val="0"/>
        <w:kinsoku/>
        <w:wordWrap/>
        <w:overflowPunct/>
        <w:topLinePunct w:val="0"/>
        <w:autoSpaceDE/>
        <w:autoSpaceDN/>
        <w:bidi w:val="0"/>
        <w:spacing w:after="0" w:line="360" w:lineRule="auto"/>
        <w:ind w:firstLine="480" w:firstLineChars="200"/>
        <w:rPr>
          <w:rFonts w:hint="eastAsia"/>
          <w:sz w:val="24"/>
        </w:rPr>
      </w:pPr>
    </w:p>
    <w:p w14:paraId="7C1EDF99">
      <w:pPr>
        <w:pageBreakBefore w:val="0"/>
        <w:kinsoku/>
        <w:wordWrap/>
        <w:overflowPunct/>
        <w:topLinePunct w:val="0"/>
        <w:autoSpaceDE/>
        <w:autoSpaceDN/>
        <w:bidi w:val="0"/>
        <w:spacing w:after="0" w:line="360" w:lineRule="auto"/>
        <w:rPr>
          <w:color w:val="000000"/>
          <w:sz w:val="24"/>
        </w:rPr>
      </w:pPr>
    </w:p>
    <w:p w14:paraId="2ACAD6BA">
      <w:pPr>
        <w:pageBreakBefore w:val="0"/>
        <w:kinsoku/>
        <w:wordWrap/>
        <w:overflowPunct/>
        <w:topLinePunct w:val="0"/>
        <w:autoSpaceDE/>
        <w:autoSpaceDN/>
        <w:bidi w:val="0"/>
        <w:spacing w:after="0" w:line="360" w:lineRule="auto"/>
        <w:rPr>
          <w:color w:val="000000"/>
          <w:sz w:val="24"/>
        </w:rPr>
      </w:pPr>
      <w:r>
        <w:rPr>
          <w:color w:val="000000"/>
          <w:sz w:val="24"/>
        </w:rPr>
        <w:t>附件一：委托采样断面点位划分及具体采样安排</w:t>
      </w:r>
    </w:p>
    <w:p w14:paraId="6E989962">
      <w:pPr>
        <w:pageBreakBefore w:val="0"/>
        <w:kinsoku/>
        <w:wordWrap/>
        <w:overflowPunct/>
        <w:topLinePunct w:val="0"/>
        <w:autoSpaceDE/>
        <w:autoSpaceDN/>
        <w:bidi w:val="0"/>
        <w:spacing w:after="0" w:line="360" w:lineRule="auto"/>
        <w:rPr>
          <w:color w:val="000000"/>
          <w:sz w:val="24"/>
        </w:rPr>
      </w:pPr>
      <w:r>
        <w:rPr>
          <w:rFonts w:hint="eastAsia"/>
          <w:color w:val="000000"/>
          <w:sz w:val="24"/>
        </w:rPr>
        <w:t>附件二：加密监测点位</w:t>
      </w:r>
    </w:p>
    <w:p w14:paraId="381FD9F8">
      <w:pPr>
        <w:pageBreakBefore w:val="0"/>
        <w:kinsoku/>
        <w:wordWrap/>
        <w:overflowPunct/>
        <w:topLinePunct w:val="0"/>
        <w:autoSpaceDE/>
        <w:autoSpaceDN/>
        <w:bidi w:val="0"/>
        <w:spacing w:after="0" w:line="360" w:lineRule="auto"/>
        <w:rPr>
          <w:color w:val="000000"/>
          <w:sz w:val="24"/>
        </w:rPr>
      </w:pPr>
      <w:r>
        <w:rPr>
          <w:color w:val="000000"/>
          <w:sz w:val="24"/>
        </w:rPr>
        <w:t>附件</w:t>
      </w:r>
      <w:r>
        <w:rPr>
          <w:rFonts w:hint="eastAsia"/>
          <w:color w:val="000000"/>
          <w:sz w:val="24"/>
        </w:rPr>
        <w:t>三</w:t>
      </w:r>
      <w:r>
        <w:rPr>
          <w:color w:val="000000"/>
          <w:sz w:val="24"/>
        </w:rPr>
        <w:t>：采样瓶及样品保存剂要求</w:t>
      </w:r>
    </w:p>
    <w:p w14:paraId="6E1C3420">
      <w:pPr>
        <w:pageBreakBefore w:val="0"/>
        <w:kinsoku/>
        <w:wordWrap/>
        <w:overflowPunct/>
        <w:topLinePunct w:val="0"/>
        <w:autoSpaceDE/>
        <w:autoSpaceDN/>
        <w:bidi w:val="0"/>
        <w:spacing w:after="0" w:line="360" w:lineRule="auto"/>
        <w:rPr>
          <w:rFonts w:hint="eastAsia"/>
          <w:color w:val="000000"/>
          <w:sz w:val="24"/>
        </w:rPr>
      </w:pPr>
      <w:r>
        <w:rPr>
          <w:color w:val="000000"/>
          <w:sz w:val="24"/>
        </w:rPr>
        <w:t>附件</w:t>
      </w:r>
      <w:r>
        <w:rPr>
          <w:rFonts w:hint="eastAsia"/>
          <w:color w:val="000000"/>
          <w:sz w:val="24"/>
        </w:rPr>
        <w:t>四</w:t>
      </w:r>
      <w:r>
        <w:rPr>
          <w:color w:val="000000"/>
          <w:sz w:val="24"/>
        </w:rPr>
        <w:t>：</w:t>
      </w:r>
      <w:r>
        <w:rPr>
          <w:rFonts w:hint="eastAsia"/>
          <w:color w:val="000000"/>
          <w:sz w:val="24"/>
        </w:rPr>
        <w:t>地表水采样记录表 （参考）</w:t>
      </w:r>
    </w:p>
    <w:p w14:paraId="00E770BD">
      <w:pPr>
        <w:pageBreakBefore w:val="0"/>
        <w:kinsoku/>
        <w:wordWrap/>
        <w:overflowPunct/>
        <w:topLinePunct w:val="0"/>
        <w:autoSpaceDE/>
        <w:autoSpaceDN/>
        <w:bidi w:val="0"/>
        <w:spacing w:after="0" w:line="360" w:lineRule="auto"/>
        <w:rPr>
          <w:rFonts w:hint="default" w:eastAsia="宋体"/>
          <w:color w:val="000000"/>
          <w:sz w:val="24"/>
          <w:lang w:val="en-US" w:eastAsia="zh-CN"/>
        </w:rPr>
      </w:pPr>
    </w:p>
    <w:p w14:paraId="29B9E3FA">
      <w:r>
        <w:br w:type="page"/>
      </w:r>
    </w:p>
    <w:p w14:paraId="4A501D50">
      <w:pPr>
        <w:keepNext/>
        <w:widowControl/>
        <w:spacing w:line="360" w:lineRule="auto"/>
        <w:jc w:val="left"/>
        <w:outlineLvl w:val="1"/>
        <w:rPr>
          <w:rFonts w:hint="eastAsia" w:eastAsia="宋体"/>
          <w:bCs/>
          <w:color w:val="000000"/>
          <w:kern w:val="0"/>
          <w:sz w:val="24"/>
          <w:lang w:eastAsia="zh-CN"/>
        </w:rPr>
      </w:pPr>
      <w:r>
        <w:rPr>
          <w:bCs/>
          <w:color w:val="000000"/>
          <w:kern w:val="0"/>
          <w:sz w:val="24"/>
        </w:rPr>
        <w:t>附件一</w:t>
      </w:r>
    </w:p>
    <w:p w14:paraId="5D92552F">
      <w:pPr>
        <w:spacing w:line="360" w:lineRule="auto"/>
        <w:jc w:val="center"/>
        <w:rPr>
          <w:b/>
          <w:color w:val="000000"/>
          <w:sz w:val="24"/>
        </w:rPr>
      </w:pPr>
      <w:r>
        <w:rPr>
          <w:b/>
          <w:color w:val="000000"/>
          <w:sz w:val="24"/>
        </w:rPr>
        <w:t>委托采样断面点位划分及具体采样安排</w:t>
      </w:r>
    </w:p>
    <w:tbl>
      <w:tblPr>
        <w:tblStyle w:val="13"/>
        <w:tblW w:w="5042" w:type="pct"/>
        <w:tblInd w:w="-74"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autofit"/>
        <w:tblCellMar>
          <w:top w:w="0" w:type="dxa"/>
          <w:left w:w="108" w:type="dxa"/>
          <w:bottom w:w="0" w:type="dxa"/>
          <w:right w:w="108" w:type="dxa"/>
        </w:tblCellMar>
      </w:tblPr>
      <w:tblGrid>
        <w:gridCol w:w="739"/>
        <w:gridCol w:w="945"/>
        <w:gridCol w:w="1535"/>
        <w:gridCol w:w="1416"/>
        <w:gridCol w:w="1363"/>
        <w:gridCol w:w="2602"/>
      </w:tblGrid>
      <w:tr w14:paraId="6E5ED0A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c>
          <w:tcPr>
            <w:tcW w:w="430" w:type="pct"/>
            <w:tcBorders>
              <w:tl2br w:val="nil"/>
              <w:tr2bl w:val="nil"/>
            </w:tcBorders>
            <w:shd w:val="clear" w:color="auto" w:fill="FFFFFF"/>
            <w:vAlign w:val="center"/>
          </w:tcPr>
          <w:p w14:paraId="492C7E57">
            <w:pPr>
              <w:widowControl/>
              <w:spacing w:after="0" w:line="240" w:lineRule="auto"/>
              <w:jc w:val="left"/>
              <w:textAlignment w:val="center"/>
              <w:rPr>
                <w:rFonts w:hint="eastAsia" w:ascii="Calibri" w:hAnsi="Calibri" w:cs="Calibri"/>
                <w:color w:val="000000"/>
                <w:kern w:val="0"/>
                <w:szCs w:val="21"/>
                <w:lang w:bidi="ar"/>
              </w:rPr>
            </w:pPr>
            <w:r>
              <w:rPr>
                <w:rFonts w:hint="eastAsia" w:ascii="Calibri" w:hAnsi="Calibri" w:cs="Calibri"/>
                <w:color w:val="000000"/>
                <w:kern w:val="0"/>
                <w:szCs w:val="21"/>
                <w:lang w:bidi="ar"/>
              </w:rPr>
              <w:t>序号</w:t>
            </w:r>
          </w:p>
        </w:tc>
        <w:tc>
          <w:tcPr>
            <w:tcW w:w="549" w:type="pct"/>
            <w:tcBorders>
              <w:tl2br w:val="nil"/>
              <w:tr2bl w:val="nil"/>
            </w:tcBorders>
            <w:shd w:val="clear" w:color="auto" w:fill="FFFFFF"/>
            <w:vAlign w:val="center"/>
          </w:tcPr>
          <w:p w14:paraId="4C5739AC">
            <w:pPr>
              <w:widowControl/>
              <w:spacing w:after="0" w:line="240" w:lineRule="auto"/>
              <w:jc w:val="left"/>
              <w:textAlignment w:val="center"/>
              <w:rPr>
                <w:rFonts w:hint="eastAsia" w:ascii="Calibri" w:hAnsi="Calibri" w:cs="Calibri"/>
                <w:color w:val="000000"/>
                <w:kern w:val="0"/>
                <w:szCs w:val="21"/>
                <w:lang w:bidi="ar"/>
              </w:rPr>
            </w:pPr>
            <w:r>
              <w:rPr>
                <w:rFonts w:hint="eastAsia" w:ascii="Calibri" w:hAnsi="Calibri" w:cs="Calibri"/>
                <w:color w:val="000000"/>
                <w:kern w:val="0"/>
                <w:szCs w:val="21"/>
                <w:lang w:bidi="ar"/>
              </w:rPr>
              <w:t>责任区</w:t>
            </w:r>
          </w:p>
        </w:tc>
        <w:tc>
          <w:tcPr>
            <w:tcW w:w="892" w:type="pct"/>
            <w:tcBorders>
              <w:tl2br w:val="nil"/>
              <w:tr2bl w:val="nil"/>
            </w:tcBorders>
            <w:shd w:val="clear" w:color="auto" w:fill="FFFFFF"/>
            <w:vAlign w:val="center"/>
          </w:tcPr>
          <w:p w14:paraId="51B2AAE6">
            <w:pPr>
              <w:widowControl/>
              <w:spacing w:after="0" w:line="240" w:lineRule="auto"/>
              <w:jc w:val="left"/>
              <w:textAlignment w:val="center"/>
              <w:rPr>
                <w:rFonts w:hint="eastAsia" w:ascii="Calibri" w:hAnsi="Calibri" w:cs="Calibri"/>
                <w:color w:val="000000"/>
                <w:kern w:val="0"/>
                <w:szCs w:val="21"/>
                <w:lang w:bidi="ar"/>
              </w:rPr>
            </w:pPr>
            <w:r>
              <w:rPr>
                <w:rFonts w:hint="eastAsia" w:ascii="Calibri" w:hAnsi="Calibri" w:cs="Calibri"/>
                <w:color w:val="000000"/>
                <w:kern w:val="0"/>
                <w:szCs w:val="21"/>
                <w:lang w:bidi="ar"/>
              </w:rPr>
              <w:t>河流/湖库</w:t>
            </w:r>
          </w:p>
        </w:tc>
        <w:tc>
          <w:tcPr>
            <w:tcW w:w="823" w:type="pct"/>
            <w:tcBorders>
              <w:tl2br w:val="nil"/>
              <w:tr2bl w:val="nil"/>
            </w:tcBorders>
            <w:shd w:val="clear" w:color="auto" w:fill="FFFFFF"/>
            <w:vAlign w:val="center"/>
          </w:tcPr>
          <w:p w14:paraId="638E0FDD">
            <w:pPr>
              <w:widowControl/>
              <w:spacing w:after="0" w:line="240" w:lineRule="auto"/>
              <w:jc w:val="left"/>
              <w:textAlignment w:val="center"/>
              <w:rPr>
                <w:rFonts w:hint="eastAsia" w:ascii="Calibri" w:hAnsi="Calibri" w:cs="Calibri"/>
                <w:color w:val="000000"/>
                <w:kern w:val="0"/>
                <w:szCs w:val="21"/>
                <w:lang w:bidi="ar"/>
              </w:rPr>
            </w:pPr>
            <w:r>
              <w:rPr>
                <w:rFonts w:hint="eastAsia" w:ascii="Calibri" w:hAnsi="Calibri" w:cs="Calibri"/>
                <w:color w:val="000000"/>
                <w:kern w:val="0"/>
                <w:szCs w:val="21"/>
                <w:lang w:bidi="ar"/>
              </w:rPr>
              <w:t>断面/点位</w:t>
            </w:r>
          </w:p>
        </w:tc>
        <w:tc>
          <w:tcPr>
            <w:tcW w:w="792" w:type="pct"/>
            <w:tcBorders>
              <w:tl2br w:val="nil"/>
              <w:tr2bl w:val="nil"/>
            </w:tcBorders>
            <w:shd w:val="clear" w:color="auto" w:fill="FFFFFF"/>
            <w:vAlign w:val="center"/>
          </w:tcPr>
          <w:p w14:paraId="678F3A34">
            <w:pPr>
              <w:widowControl/>
              <w:spacing w:after="0" w:line="240" w:lineRule="auto"/>
              <w:jc w:val="left"/>
              <w:textAlignment w:val="center"/>
              <w:rPr>
                <w:rFonts w:hint="eastAsia" w:ascii="Calibri" w:hAnsi="Calibri" w:cs="Calibri"/>
                <w:color w:val="000000"/>
                <w:kern w:val="0"/>
                <w:szCs w:val="21"/>
                <w:lang w:bidi="ar"/>
              </w:rPr>
            </w:pPr>
            <w:r>
              <w:rPr>
                <w:rFonts w:hint="eastAsia" w:ascii="Calibri" w:hAnsi="Calibri" w:cs="Calibri"/>
                <w:color w:val="000000"/>
                <w:kern w:val="0"/>
                <w:szCs w:val="21"/>
                <w:lang w:bidi="ar"/>
              </w:rPr>
              <w:t>监测频次</w:t>
            </w:r>
          </w:p>
        </w:tc>
        <w:tc>
          <w:tcPr>
            <w:tcW w:w="1512" w:type="pct"/>
            <w:tcBorders>
              <w:tl2br w:val="nil"/>
              <w:tr2bl w:val="nil"/>
            </w:tcBorders>
            <w:shd w:val="clear" w:color="auto" w:fill="FFFFFF"/>
            <w:vAlign w:val="center"/>
          </w:tcPr>
          <w:p w14:paraId="3B8711BA">
            <w:pPr>
              <w:widowControl/>
              <w:spacing w:after="0" w:line="240" w:lineRule="auto"/>
              <w:jc w:val="left"/>
              <w:textAlignment w:val="center"/>
              <w:rPr>
                <w:rFonts w:hint="eastAsia" w:ascii="Calibri" w:hAnsi="Calibri" w:cs="Calibri"/>
                <w:color w:val="000000"/>
                <w:kern w:val="0"/>
                <w:szCs w:val="21"/>
                <w:lang w:bidi="ar"/>
              </w:rPr>
            </w:pPr>
            <w:r>
              <w:rPr>
                <w:rFonts w:hint="eastAsia" w:ascii="Calibri" w:hAnsi="Calibri" w:cs="Calibri"/>
                <w:color w:val="000000"/>
                <w:kern w:val="0"/>
                <w:szCs w:val="21"/>
                <w:lang w:bidi="ar"/>
              </w:rPr>
              <w:t>监测指标</w:t>
            </w:r>
          </w:p>
        </w:tc>
      </w:tr>
      <w:tr w14:paraId="6B89DA2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90" w:hRule="atLeast"/>
        </w:trPr>
        <w:tc>
          <w:tcPr>
            <w:tcW w:w="430" w:type="pct"/>
            <w:tcBorders>
              <w:tl2br w:val="nil"/>
              <w:tr2bl w:val="nil"/>
            </w:tcBorders>
            <w:shd w:val="clear" w:color="auto" w:fill="FFFFFF"/>
            <w:vAlign w:val="center"/>
          </w:tcPr>
          <w:p w14:paraId="06715551">
            <w:pPr>
              <w:widowControl/>
              <w:numPr>
                <w:ilvl w:val="0"/>
                <w:numId w:val="2"/>
              </w:numPr>
              <w:spacing w:after="0" w:line="240" w:lineRule="auto"/>
              <w:ind w:left="425" w:leftChars="0" w:hanging="425" w:firstLineChars="0"/>
              <w:jc w:val="center"/>
              <w:textAlignment w:val="center"/>
              <w:rPr>
                <w:rFonts w:hint="eastAsia" w:ascii="Calibri" w:hAnsi="Calibri" w:cs="Calibri"/>
                <w:color w:val="000000"/>
                <w:kern w:val="0"/>
                <w:szCs w:val="21"/>
                <w:lang w:bidi="ar"/>
              </w:rPr>
            </w:pPr>
          </w:p>
        </w:tc>
        <w:tc>
          <w:tcPr>
            <w:tcW w:w="945" w:type="dxa"/>
            <w:tcBorders>
              <w:tl2br w:val="nil"/>
              <w:tr2bl w:val="nil"/>
            </w:tcBorders>
            <w:shd w:val="clear" w:color="auto" w:fill="FFFFFF"/>
            <w:vAlign w:val="center"/>
          </w:tcPr>
          <w:p w14:paraId="158097A8">
            <w:pPr>
              <w:widowControl/>
              <w:spacing w:after="0" w:line="240" w:lineRule="auto"/>
              <w:jc w:val="left"/>
              <w:textAlignment w:val="center"/>
              <w:rPr>
                <w:rFonts w:hint="eastAsia" w:ascii="Calibri" w:hAnsi="Calibri" w:cs="Calibri"/>
                <w:color w:val="000000"/>
                <w:kern w:val="0"/>
                <w:szCs w:val="21"/>
                <w:lang w:bidi="ar"/>
              </w:rPr>
            </w:pPr>
            <w:r>
              <w:rPr>
                <w:rFonts w:hint="eastAsia" w:ascii="Calibri" w:hAnsi="Calibri" w:cs="Calibri"/>
                <w:color w:val="000000"/>
                <w:kern w:val="0"/>
                <w:szCs w:val="21"/>
                <w:lang w:val="en-US" w:eastAsia="zh-CN" w:bidi="ar"/>
              </w:rPr>
              <w:t>东城区</w:t>
            </w:r>
          </w:p>
        </w:tc>
        <w:tc>
          <w:tcPr>
            <w:tcW w:w="1535" w:type="dxa"/>
            <w:tcBorders>
              <w:tl2br w:val="nil"/>
              <w:tr2bl w:val="nil"/>
            </w:tcBorders>
            <w:shd w:val="clear" w:color="auto" w:fill="FFFFFF"/>
            <w:vAlign w:val="center"/>
          </w:tcPr>
          <w:p w14:paraId="289B31B0">
            <w:pPr>
              <w:widowControl/>
              <w:spacing w:after="0" w:line="240" w:lineRule="auto"/>
              <w:jc w:val="left"/>
              <w:textAlignment w:val="center"/>
              <w:rPr>
                <w:rFonts w:hint="eastAsia" w:ascii="Calibri" w:hAnsi="Calibri" w:cs="Calibri"/>
                <w:color w:val="000000"/>
                <w:kern w:val="0"/>
                <w:szCs w:val="21"/>
                <w:lang w:bidi="ar"/>
              </w:rPr>
            </w:pPr>
            <w:r>
              <w:rPr>
                <w:rFonts w:hint="eastAsia" w:ascii="Calibri" w:hAnsi="Calibri" w:cs="Calibri"/>
                <w:color w:val="000000"/>
                <w:kern w:val="0"/>
                <w:szCs w:val="21"/>
                <w:lang w:val="en-US" w:eastAsia="zh-CN" w:bidi="ar"/>
              </w:rPr>
              <w:t>亮马河</w:t>
            </w:r>
          </w:p>
        </w:tc>
        <w:tc>
          <w:tcPr>
            <w:tcW w:w="1416" w:type="dxa"/>
            <w:tcBorders>
              <w:tl2br w:val="nil"/>
              <w:tr2bl w:val="nil"/>
            </w:tcBorders>
            <w:shd w:val="clear" w:color="auto" w:fill="FFFFFF"/>
            <w:vAlign w:val="center"/>
          </w:tcPr>
          <w:p w14:paraId="28B46BD7">
            <w:pPr>
              <w:widowControl/>
              <w:spacing w:after="0" w:line="240" w:lineRule="auto"/>
              <w:jc w:val="left"/>
              <w:textAlignment w:val="center"/>
              <w:rPr>
                <w:rFonts w:hint="eastAsia" w:ascii="Calibri" w:hAnsi="Calibri" w:cs="Calibri"/>
                <w:color w:val="000000"/>
                <w:kern w:val="0"/>
                <w:szCs w:val="21"/>
                <w:lang w:bidi="ar"/>
              </w:rPr>
            </w:pPr>
            <w:r>
              <w:rPr>
                <w:rFonts w:hint="eastAsia" w:ascii="Calibri" w:hAnsi="Calibri" w:cs="Calibri"/>
                <w:color w:val="000000"/>
                <w:kern w:val="0"/>
                <w:szCs w:val="21"/>
                <w:lang w:val="en-US" w:eastAsia="zh-CN" w:bidi="ar"/>
              </w:rPr>
              <w:t>东外斜街</w:t>
            </w:r>
          </w:p>
        </w:tc>
        <w:tc>
          <w:tcPr>
            <w:tcW w:w="1363" w:type="dxa"/>
            <w:tcBorders>
              <w:tl2br w:val="nil"/>
              <w:tr2bl w:val="nil"/>
            </w:tcBorders>
            <w:shd w:val="clear" w:color="auto" w:fill="FFFFFF"/>
            <w:vAlign w:val="center"/>
          </w:tcPr>
          <w:p w14:paraId="2E517B1C">
            <w:pPr>
              <w:widowControl/>
              <w:spacing w:after="0" w:line="240" w:lineRule="auto"/>
              <w:jc w:val="left"/>
              <w:textAlignment w:val="center"/>
              <w:rPr>
                <w:rFonts w:hint="eastAsia" w:ascii="Calibri" w:hAnsi="Calibri" w:cs="Calibri"/>
                <w:color w:val="000000"/>
                <w:kern w:val="0"/>
                <w:szCs w:val="21"/>
                <w:lang w:bidi="ar"/>
              </w:rPr>
            </w:pPr>
            <w:r>
              <w:rPr>
                <w:rFonts w:hint="eastAsia" w:ascii="Calibri" w:hAnsi="Calibri" w:cs="Calibri"/>
                <w:color w:val="000000"/>
                <w:kern w:val="0"/>
                <w:szCs w:val="21"/>
                <w:lang w:val="en-US" w:eastAsia="zh-CN" w:bidi="ar"/>
              </w:rPr>
              <w:t>每月1次</w:t>
            </w:r>
          </w:p>
        </w:tc>
        <w:tc>
          <w:tcPr>
            <w:tcW w:w="2602" w:type="dxa"/>
            <w:tcBorders>
              <w:tl2br w:val="nil"/>
              <w:tr2bl w:val="nil"/>
            </w:tcBorders>
            <w:shd w:val="clear" w:color="auto" w:fill="FFFFFF"/>
            <w:vAlign w:val="center"/>
          </w:tcPr>
          <w:p w14:paraId="6A893C2C">
            <w:pPr>
              <w:widowControl/>
              <w:spacing w:after="0" w:line="240" w:lineRule="auto"/>
              <w:jc w:val="left"/>
              <w:textAlignment w:val="center"/>
              <w:rPr>
                <w:rFonts w:hint="eastAsia" w:ascii="Calibri" w:hAnsi="Calibri" w:cs="Calibri"/>
                <w:color w:val="000000"/>
                <w:kern w:val="0"/>
                <w:szCs w:val="21"/>
                <w:lang w:bidi="ar"/>
              </w:rPr>
            </w:pPr>
            <w:r>
              <w:rPr>
                <w:rFonts w:hint="eastAsia" w:ascii="Calibri" w:hAnsi="Calibri" w:cs="Calibri"/>
                <w:color w:val="000000"/>
                <w:kern w:val="0"/>
                <w:szCs w:val="21"/>
                <w:lang w:val="en-US" w:eastAsia="zh-CN" w:bidi="ar"/>
              </w:rPr>
              <w:t>常规20+5项</w:t>
            </w:r>
          </w:p>
        </w:tc>
      </w:tr>
      <w:tr w14:paraId="5D7238A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c>
          <w:tcPr>
            <w:tcW w:w="430" w:type="pct"/>
            <w:tcBorders>
              <w:tl2br w:val="nil"/>
              <w:tr2bl w:val="nil"/>
            </w:tcBorders>
            <w:shd w:val="clear" w:color="auto" w:fill="FFFFFF"/>
            <w:vAlign w:val="center"/>
          </w:tcPr>
          <w:p w14:paraId="12BD45A6">
            <w:pPr>
              <w:widowControl/>
              <w:numPr>
                <w:ilvl w:val="0"/>
                <w:numId w:val="2"/>
              </w:numPr>
              <w:spacing w:after="0" w:line="240" w:lineRule="auto"/>
              <w:ind w:left="425" w:leftChars="0" w:hanging="425" w:firstLineChars="0"/>
              <w:jc w:val="center"/>
              <w:textAlignment w:val="center"/>
              <w:rPr>
                <w:rFonts w:hint="eastAsia" w:ascii="Calibri" w:hAnsi="Calibri" w:cs="Calibri"/>
                <w:color w:val="000000"/>
                <w:kern w:val="0"/>
                <w:szCs w:val="21"/>
                <w:lang w:bidi="ar"/>
              </w:rPr>
            </w:pPr>
          </w:p>
        </w:tc>
        <w:tc>
          <w:tcPr>
            <w:tcW w:w="945" w:type="dxa"/>
            <w:tcBorders>
              <w:tl2br w:val="nil"/>
              <w:tr2bl w:val="nil"/>
            </w:tcBorders>
            <w:shd w:val="clear" w:color="auto" w:fill="FFFFFF"/>
            <w:vAlign w:val="center"/>
          </w:tcPr>
          <w:p w14:paraId="25FAAA04">
            <w:pPr>
              <w:widowControl/>
              <w:spacing w:after="0" w:line="240" w:lineRule="auto"/>
              <w:jc w:val="left"/>
              <w:textAlignment w:val="center"/>
              <w:rPr>
                <w:rFonts w:hint="eastAsia" w:ascii="Calibri" w:hAnsi="Calibri" w:cs="Calibri"/>
                <w:color w:val="000000"/>
                <w:kern w:val="0"/>
                <w:szCs w:val="21"/>
                <w:lang w:bidi="ar"/>
              </w:rPr>
            </w:pPr>
            <w:r>
              <w:rPr>
                <w:rFonts w:hint="eastAsia" w:ascii="Calibri" w:hAnsi="Calibri" w:cs="Calibri"/>
                <w:color w:val="000000"/>
                <w:kern w:val="0"/>
                <w:szCs w:val="21"/>
                <w:lang w:val="en-US" w:eastAsia="zh-CN" w:bidi="ar"/>
              </w:rPr>
              <w:t>丰台区</w:t>
            </w:r>
          </w:p>
        </w:tc>
        <w:tc>
          <w:tcPr>
            <w:tcW w:w="1535" w:type="dxa"/>
            <w:tcBorders>
              <w:tl2br w:val="nil"/>
              <w:tr2bl w:val="nil"/>
            </w:tcBorders>
            <w:shd w:val="clear" w:color="auto" w:fill="FFFFFF"/>
            <w:vAlign w:val="center"/>
          </w:tcPr>
          <w:p w14:paraId="186A8F12">
            <w:pPr>
              <w:widowControl/>
              <w:spacing w:after="0" w:line="240" w:lineRule="auto"/>
              <w:jc w:val="left"/>
              <w:textAlignment w:val="center"/>
              <w:rPr>
                <w:rFonts w:hint="eastAsia" w:ascii="Calibri" w:hAnsi="Calibri" w:cs="Calibri"/>
                <w:color w:val="000000"/>
                <w:kern w:val="0"/>
                <w:szCs w:val="21"/>
                <w:lang w:bidi="ar"/>
              </w:rPr>
            </w:pPr>
            <w:r>
              <w:rPr>
                <w:rFonts w:hint="eastAsia" w:ascii="Calibri" w:hAnsi="Calibri" w:cs="Calibri"/>
                <w:color w:val="000000"/>
                <w:kern w:val="0"/>
                <w:szCs w:val="21"/>
                <w:lang w:val="en-US" w:eastAsia="zh-CN" w:bidi="ar"/>
              </w:rPr>
              <w:t>世界公园湖</w:t>
            </w:r>
          </w:p>
        </w:tc>
        <w:tc>
          <w:tcPr>
            <w:tcW w:w="1416" w:type="dxa"/>
            <w:tcBorders>
              <w:tl2br w:val="nil"/>
              <w:tr2bl w:val="nil"/>
            </w:tcBorders>
            <w:shd w:val="clear" w:color="auto" w:fill="FFFFFF"/>
            <w:vAlign w:val="center"/>
          </w:tcPr>
          <w:p w14:paraId="20D6639F">
            <w:pPr>
              <w:widowControl/>
              <w:spacing w:after="0" w:line="240" w:lineRule="auto"/>
              <w:jc w:val="left"/>
              <w:textAlignment w:val="center"/>
              <w:rPr>
                <w:rFonts w:hint="eastAsia" w:ascii="Calibri" w:hAnsi="Calibri" w:cs="Calibri"/>
                <w:color w:val="000000"/>
                <w:kern w:val="0"/>
                <w:szCs w:val="21"/>
                <w:lang w:bidi="ar"/>
              </w:rPr>
            </w:pPr>
            <w:r>
              <w:rPr>
                <w:rFonts w:hint="eastAsia" w:ascii="Calibri" w:hAnsi="Calibri" w:cs="Calibri"/>
                <w:color w:val="000000"/>
                <w:kern w:val="0"/>
                <w:szCs w:val="21"/>
                <w:lang w:val="en-US" w:eastAsia="zh-CN" w:bidi="ar"/>
              </w:rPr>
              <w:t>世界公园湖</w:t>
            </w:r>
          </w:p>
        </w:tc>
        <w:tc>
          <w:tcPr>
            <w:tcW w:w="1363" w:type="dxa"/>
            <w:tcBorders>
              <w:tl2br w:val="nil"/>
              <w:tr2bl w:val="nil"/>
            </w:tcBorders>
            <w:shd w:val="clear" w:color="auto" w:fill="FFFFFF"/>
            <w:vAlign w:val="center"/>
          </w:tcPr>
          <w:p w14:paraId="2DBE18E2">
            <w:pPr>
              <w:widowControl/>
              <w:spacing w:after="0" w:line="240" w:lineRule="auto"/>
              <w:jc w:val="left"/>
              <w:textAlignment w:val="center"/>
              <w:rPr>
                <w:rFonts w:hint="eastAsia" w:ascii="Calibri" w:hAnsi="Calibri" w:cs="Calibri"/>
                <w:color w:val="000000"/>
                <w:kern w:val="0"/>
                <w:szCs w:val="21"/>
                <w:lang w:bidi="ar"/>
              </w:rPr>
            </w:pPr>
            <w:r>
              <w:rPr>
                <w:rFonts w:hint="eastAsia" w:ascii="Calibri" w:hAnsi="Calibri" w:cs="Calibri"/>
                <w:color w:val="000000"/>
                <w:kern w:val="0"/>
                <w:szCs w:val="21"/>
                <w:lang w:val="en-US" w:eastAsia="zh-CN" w:bidi="ar"/>
              </w:rPr>
              <w:t>每季度1次</w:t>
            </w:r>
          </w:p>
        </w:tc>
        <w:tc>
          <w:tcPr>
            <w:tcW w:w="2602" w:type="dxa"/>
            <w:tcBorders>
              <w:tl2br w:val="nil"/>
              <w:tr2bl w:val="nil"/>
            </w:tcBorders>
            <w:shd w:val="clear" w:color="auto" w:fill="FFFFFF"/>
            <w:vAlign w:val="center"/>
          </w:tcPr>
          <w:p w14:paraId="311B1207">
            <w:pPr>
              <w:widowControl/>
              <w:spacing w:after="0" w:line="240" w:lineRule="auto"/>
              <w:jc w:val="left"/>
              <w:textAlignment w:val="center"/>
              <w:rPr>
                <w:rFonts w:hint="eastAsia" w:ascii="Calibri" w:hAnsi="Calibri" w:cs="Calibri"/>
                <w:color w:val="000000"/>
                <w:kern w:val="0"/>
                <w:szCs w:val="21"/>
                <w:lang w:bidi="ar"/>
              </w:rPr>
            </w:pPr>
            <w:r>
              <w:rPr>
                <w:rFonts w:hint="eastAsia" w:ascii="Calibri" w:hAnsi="Calibri" w:cs="Calibri"/>
                <w:color w:val="000000"/>
                <w:kern w:val="0"/>
                <w:szCs w:val="21"/>
                <w:lang w:val="en-US" w:eastAsia="zh-CN" w:bidi="ar"/>
              </w:rPr>
              <w:t>常规20+5+3项</w:t>
            </w:r>
          </w:p>
        </w:tc>
      </w:tr>
      <w:tr w14:paraId="4A48505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c>
          <w:tcPr>
            <w:tcW w:w="430" w:type="pct"/>
            <w:tcBorders>
              <w:tl2br w:val="nil"/>
              <w:tr2bl w:val="nil"/>
            </w:tcBorders>
            <w:shd w:val="clear" w:color="auto" w:fill="FFFFFF"/>
            <w:vAlign w:val="center"/>
          </w:tcPr>
          <w:p w14:paraId="7748905C">
            <w:pPr>
              <w:widowControl/>
              <w:numPr>
                <w:ilvl w:val="0"/>
                <w:numId w:val="2"/>
              </w:numPr>
              <w:spacing w:after="0" w:line="240" w:lineRule="auto"/>
              <w:ind w:left="425" w:leftChars="0" w:hanging="425" w:firstLineChars="0"/>
              <w:jc w:val="center"/>
              <w:textAlignment w:val="center"/>
              <w:rPr>
                <w:rFonts w:hint="eastAsia" w:ascii="Calibri" w:hAnsi="Calibri" w:cs="Calibri"/>
                <w:color w:val="000000"/>
                <w:kern w:val="0"/>
                <w:szCs w:val="21"/>
                <w:lang w:bidi="ar"/>
              </w:rPr>
            </w:pPr>
          </w:p>
        </w:tc>
        <w:tc>
          <w:tcPr>
            <w:tcW w:w="945" w:type="dxa"/>
            <w:tcBorders>
              <w:tl2br w:val="nil"/>
              <w:tr2bl w:val="nil"/>
            </w:tcBorders>
            <w:shd w:val="clear" w:color="auto" w:fill="FFFFFF"/>
            <w:vAlign w:val="center"/>
          </w:tcPr>
          <w:p w14:paraId="74EA0667">
            <w:pPr>
              <w:widowControl/>
              <w:spacing w:after="0" w:line="240" w:lineRule="auto"/>
              <w:jc w:val="left"/>
              <w:textAlignment w:val="center"/>
              <w:rPr>
                <w:rFonts w:hint="eastAsia" w:ascii="Calibri" w:hAnsi="Calibri" w:cs="Calibri"/>
                <w:color w:val="000000"/>
                <w:kern w:val="0"/>
                <w:szCs w:val="21"/>
                <w:lang w:bidi="ar"/>
              </w:rPr>
            </w:pPr>
            <w:r>
              <w:rPr>
                <w:rFonts w:hint="eastAsia" w:ascii="Calibri" w:hAnsi="Calibri" w:cs="Calibri"/>
                <w:color w:val="000000"/>
                <w:kern w:val="0"/>
                <w:szCs w:val="21"/>
                <w:lang w:val="en-US" w:eastAsia="zh-CN" w:bidi="ar"/>
              </w:rPr>
              <w:t>丰台区</w:t>
            </w:r>
          </w:p>
        </w:tc>
        <w:tc>
          <w:tcPr>
            <w:tcW w:w="1535" w:type="dxa"/>
            <w:tcBorders>
              <w:tl2br w:val="nil"/>
              <w:tr2bl w:val="nil"/>
            </w:tcBorders>
            <w:shd w:val="clear" w:color="auto" w:fill="FFFFFF"/>
            <w:vAlign w:val="center"/>
          </w:tcPr>
          <w:p w14:paraId="09FA2BBE">
            <w:pPr>
              <w:widowControl/>
              <w:spacing w:after="0" w:line="240" w:lineRule="auto"/>
              <w:jc w:val="left"/>
              <w:textAlignment w:val="center"/>
              <w:rPr>
                <w:rFonts w:hint="eastAsia" w:ascii="Calibri" w:hAnsi="Calibri" w:cs="Calibri"/>
                <w:color w:val="000000"/>
                <w:kern w:val="0"/>
                <w:szCs w:val="21"/>
                <w:lang w:bidi="ar"/>
              </w:rPr>
            </w:pPr>
            <w:r>
              <w:rPr>
                <w:rFonts w:hint="eastAsia" w:ascii="Calibri" w:hAnsi="Calibri" w:cs="Calibri"/>
                <w:color w:val="000000"/>
                <w:kern w:val="0"/>
                <w:szCs w:val="21"/>
                <w:lang w:val="en-US" w:eastAsia="zh-CN" w:bidi="ar"/>
              </w:rPr>
              <w:t>丰草河</w:t>
            </w:r>
          </w:p>
        </w:tc>
        <w:tc>
          <w:tcPr>
            <w:tcW w:w="1416" w:type="dxa"/>
            <w:tcBorders>
              <w:tl2br w:val="nil"/>
              <w:tr2bl w:val="nil"/>
            </w:tcBorders>
            <w:shd w:val="clear" w:color="auto" w:fill="FFFFFF"/>
            <w:vAlign w:val="center"/>
          </w:tcPr>
          <w:p w14:paraId="4ED1E9E6">
            <w:pPr>
              <w:widowControl/>
              <w:spacing w:after="0" w:line="240" w:lineRule="auto"/>
              <w:jc w:val="left"/>
              <w:textAlignment w:val="center"/>
              <w:rPr>
                <w:rFonts w:hint="eastAsia" w:ascii="Calibri" w:hAnsi="Calibri" w:cs="Calibri"/>
                <w:color w:val="000000"/>
                <w:kern w:val="0"/>
                <w:szCs w:val="21"/>
                <w:lang w:bidi="ar"/>
              </w:rPr>
            </w:pPr>
            <w:r>
              <w:rPr>
                <w:rFonts w:hint="eastAsia" w:ascii="Calibri" w:hAnsi="Calibri" w:cs="Calibri"/>
                <w:color w:val="000000"/>
                <w:kern w:val="0"/>
                <w:szCs w:val="21"/>
                <w:lang w:val="en-US" w:eastAsia="zh-CN" w:bidi="ar"/>
              </w:rPr>
              <w:t>东货厂跨河桥断面</w:t>
            </w:r>
          </w:p>
        </w:tc>
        <w:tc>
          <w:tcPr>
            <w:tcW w:w="1363" w:type="dxa"/>
            <w:tcBorders>
              <w:tl2br w:val="nil"/>
              <w:tr2bl w:val="nil"/>
            </w:tcBorders>
            <w:shd w:val="clear" w:color="auto" w:fill="FFFFFF"/>
            <w:vAlign w:val="center"/>
          </w:tcPr>
          <w:p w14:paraId="05C6EBAB">
            <w:pPr>
              <w:widowControl/>
              <w:spacing w:after="0" w:line="240" w:lineRule="auto"/>
              <w:jc w:val="left"/>
              <w:textAlignment w:val="center"/>
              <w:rPr>
                <w:rFonts w:hint="eastAsia" w:ascii="Calibri" w:hAnsi="Calibri" w:cs="Calibri"/>
                <w:color w:val="000000"/>
                <w:kern w:val="0"/>
                <w:szCs w:val="21"/>
                <w:lang w:bidi="ar"/>
              </w:rPr>
            </w:pPr>
            <w:r>
              <w:rPr>
                <w:rFonts w:hint="eastAsia" w:ascii="Calibri" w:hAnsi="Calibri" w:cs="Calibri"/>
                <w:color w:val="000000"/>
                <w:kern w:val="0"/>
                <w:szCs w:val="21"/>
                <w:lang w:val="en-US" w:eastAsia="zh-CN" w:bidi="ar"/>
              </w:rPr>
              <w:t>每月1次</w:t>
            </w:r>
          </w:p>
        </w:tc>
        <w:tc>
          <w:tcPr>
            <w:tcW w:w="2602" w:type="dxa"/>
            <w:tcBorders>
              <w:tl2br w:val="nil"/>
              <w:tr2bl w:val="nil"/>
            </w:tcBorders>
            <w:shd w:val="clear" w:color="auto" w:fill="FFFFFF"/>
            <w:vAlign w:val="center"/>
          </w:tcPr>
          <w:p w14:paraId="2763AC9F">
            <w:pPr>
              <w:widowControl/>
              <w:spacing w:after="0" w:line="240" w:lineRule="auto"/>
              <w:jc w:val="left"/>
              <w:textAlignment w:val="center"/>
              <w:rPr>
                <w:rFonts w:hint="eastAsia" w:ascii="Calibri" w:hAnsi="Calibri" w:cs="Calibri"/>
                <w:color w:val="000000"/>
                <w:kern w:val="0"/>
                <w:szCs w:val="21"/>
                <w:lang w:bidi="ar"/>
              </w:rPr>
            </w:pPr>
            <w:r>
              <w:rPr>
                <w:rFonts w:hint="default" w:ascii="Calibri" w:hAnsi="Calibri" w:cs="Calibri"/>
                <w:color w:val="000000"/>
                <w:kern w:val="0"/>
                <w:szCs w:val="21"/>
                <w:lang w:val="en-US" w:eastAsia="zh-CN" w:bidi="ar"/>
              </w:rPr>
              <w:t>4</w:t>
            </w:r>
            <w:r>
              <w:rPr>
                <w:rFonts w:hint="eastAsia" w:ascii="Calibri" w:hAnsi="Calibri" w:cs="Calibri"/>
                <w:color w:val="000000"/>
                <w:kern w:val="0"/>
                <w:szCs w:val="21"/>
                <w:lang w:val="en-US" w:eastAsia="zh-CN" w:bidi="ar"/>
              </w:rPr>
              <w:t>项指标</w:t>
            </w:r>
          </w:p>
        </w:tc>
      </w:tr>
      <w:tr w14:paraId="7E7EB3A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c>
          <w:tcPr>
            <w:tcW w:w="430" w:type="pct"/>
            <w:tcBorders>
              <w:tl2br w:val="nil"/>
              <w:tr2bl w:val="nil"/>
            </w:tcBorders>
            <w:shd w:val="clear" w:color="auto" w:fill="FFFFFF"/>
            <w:vAlign w:val="center"/>
          </w:tcPr>
          <w:p w14:paraId="42D87656">
            <w:pPr>
              <w:widowControl/>
              <w:numPr>
                <w:ilvl w:val="0"/>
                <w:numId w:val="2"/>
              </w:numPr>
              <w:spacing w:after="0" w:line="240" w:lineRule="auto"/>
              <w:ind w:left="425" w:leftChars="0" w:hanging="425" w:firstLineChars="0"/>
              <w:jc w:val="center"/>
              <w:textAlignment w:val="center"/>
              <w:rPr>
                <w:rFonts w:hint="eastAsia" w:ascii="Calibri" w:hAnsi="Calibri" w:cs="Calibri"/>
                <w:color w:val="000000"/>
                <w:kern w:val="0"/>
                <w:szCs w:val="21"/>
                <w:lang w:bidi="ar"/>
              </w:rPr>
            </w:pPr>
          </w:p>
        </w:tc>
        <w:tc>
          <w:tcPr>
            <w:tcW w:w="945" w:type="dxa"/>
            <w:tcBorders>
              <w:tl2br w:val="nil"/>
              <w:tr2bl w:val="nil"/>
            </w:tcBorders>
            <w:shd w:val="clear" w:color="auto" w:fill="FFFFFF"/>
            <w:vAlign w:val="center"/>
          </w:tcPr>
          <w:p w14:paraId="79C2AB32">
            <w:pPr>
              <w:widowControl/>
              <w:spacing w:after="0" w:line="240" w:lineRule="auto"/>
              <w:jc w:val="left"/>
              <w:textAlignment w:val="center"/>
              <w:rPr>
                <w:rFonts w:hint="eastAsia" w:ascii="Calibri" w:hAnsi="Calibri" w:cs="Calibri"/>
                <w:color w:val="000000"/>
                <w:kern w:val="0"/>
                <w:szCs w:val="21"/>
                <w:lang w:bidi="ar"/>
              </w:rPr>
            </w:pPr>
            <w:r>
              <w:rPr>
                <w:rFonts w:hint="eastAsia" w:ascii="Calibri" w:hAnsi="Calibri" w:cs="Calibri"/>
                <w:color w:val="000000"/>
                <w:kern w:val="0"/>
                <w:szCs w:val="21"/>
                <w:lang w:val="en-US" w:eastAsia="zh-CN" w:bidi="ar"/>
              </w:rPr>
              <w:t>丰台区</w:t>
            </w:r>
          </w:p>
        </w:tc>
        <w:tc>
          <w:tcPr>
            <w:tcW w:w="1535" w:type="dxa"/>
            <w:tcBorders>
              <w:tl2br w:val="nil"/>
              <w:tr2bl w:val="nil"/>
            </w:tcBorders>
            <w:shd w:val="clear" w:color="auto" w:fill="FFFFFF"/>
            <w:vAlign w:val="center"/>
          </w:tcPr>
          <w:p w14:paraId="2C636991">
            <w:pPr>
              <w:widowControl/>
              <w:spacing w:after="0" w:line="240" w:lineRule="auto"/>
              <w:jc w:val="left"/>
              <w:textAlignment w:val="center"/>
              <w:rPr>
                <w:rFonts w:hint="eastAsia" w:ascii="Calibri" w:hAnsi="Calibri" w:cs="Calibri"/>
                <w:color w:val="000000"/>
                <w:kern w:val="0"/>
                <w:szCs w:val="21"/>
                <w:lang w:bidi="ar"/>
              </w:rPr>
            </w:pPr>
            <w:r>
              <w:rPr>
                <w:rFonts w:hint="eastAsia" w:ascii="Calibri" w:hAnsi="Calibri" w:cs="Calibri"/>
                <w:color w:val="000000"/>
                <w:kern w:val="0"/>
                <w:szCs w:val="21"/>
                <w:lang w:val="en-US" w:eastAsia="zh-CN" w:bidi="ar"/>
              </w:rPr>
              <w:t>凉水河上段</w:t>
            </w:r>
          </w:p>
        </w:tc>
        <w:tc>
          <w:tcPr>
            <w:tcW w:w="1416" w:type="dxa"/>
            <w:tcBorders>
              <w:tl2br w:val="nil"/>
              <w:tr2bl w:val="nil"/>
            </w:tcBorders>
            <w:shd w:val="clear" w:color="auto" w:fill="FFFFFF"/>
            <w:vAlign w:val="center"/>
          </w:tcPr>
          <w:p w14:paraId="66B35F2B">
            <w:pPr>
              <w:widowControl/>
              <w:spacing w:after="0" w:line="240" w:lineRule="auto"/>
              <w:jc w:val="left"/>
              <w:textAlignment w:val="center"/>
              <w:rPr>
                <w:rFonts w:hint="eastAsia" w:ascii="Calibri" w:hAnsi="Calibri" w:cs="Calibri"/>
                <w:color w:val="000000"/>
                <w:kern w:val="0"/>
                <w:szCs w:val="21"/>
                <w:lang w:bidi="ar"/>
              </w:rPr>
            </w:pPr>
            <w:r>
              <w:rPr>
                <w:rFonts w:hint="eastAsia" w:ascii="Calibri" w:hAnsi="Calibri" w:cs="Calibri"/>
                <w:color w:val="000000"/>
                <w:kern w:val="0"/>
                <w:szCs w:val="21"/>
                <w:lang w:val="en-US" w:eastAsia="zh-CN" w:bidi="ar"/>
              </w:rPr>
              <w:t>三环路桥（洋桥桥下）</w:t>
            </w:r>
          </w:p>
        </w:tc>
        <w:tc>
          <w:tcPr>
            <w:tcW w:w="1363" w:type="dxa"/>
            <w:tcBorders>
              <w:tl2br w:val="nil"/>
              <w:tr2bl w:val="nil"/>
            </w:tcBorders>
            <w:shd w:val="clear" w:color="auto" w:fill="FFFFFF"/>
            <w:vAlign w:val="center"/>
          </w:tcPr>
          <w:p w14:paraId="45ADA22E">
            <w:pPr>
              <w:widowControl/>
              <w:spacing w:after="0" w:line="240" w:lineRule="auto"/>
              <w:jc w:val="left"/>
              <w:textAlignment w:val="center"/>
              <w:rPr>
                <w:rFonts w:hint="eastAsia" w:ascii="Calibri" w:hAnsi="Calibri" w:cs="Calibri"/>
                <w:color w:val="000000"/>
                <w:kern w:val="0"/>
                <w:szCs w:val="21"/>
                <w:lang w:bidi="ar"/>
              </w:rPr>
            </w:pPr>
            <w:r>
              <w:rPr>
                <w:rFonts w:hint="eastAsia" w:ascii="Calibri" w:hAnsi="Calibri" w:cs="Calibri"/>
                <w:color w:val="000000"/>
                <w:kern w:val="0"/>
                <w:szCs w:val="21"/>
                <w:lang w:val="en-US" w:eastAsia="zh-CN" w:bidi="ar"/>
              </w:rPr>
              <w:t>每月1次</w:t>
            </w:r>
          </w:p>
        </w:tc>
        <w:tc>
          <w:tcPr>
            <w:tcW w:w="2602" w:type="dxa"/>
            <w:tcBorders>
              <w:tl2br w:val="nil"/>
              <w:tr2bl w:val="nil"/>
            </w:tcBorders>
            <w:shd w:val="clear" w:color="auto" w:fill="FFFFFF"/>
            <w:vAlign w:val="center"/>
          </w:tcPr>
          <w:p w14:paraId="45FB7825">
            <w:pPr>
              <w:widowControl/>
              <w:spacing w:after="0" w:line="240" w:lineRule="auto"/>
              <w:jc w:val="left"/>
              <w:textAlignment w:val="center"/>
              <w:rPr>
                <w:rFonts w:hint="eastAsia" w:ascii="Calibri" w:hAnsi="Calibri" w:cs="Calibri"/>
                <w:color w:val="000000"/>
                <w:kern w:val="0"/>
                <w:szCs w:val="21"/>
                <w:lang w:bidi="ar"/>
              </w:rPr>
            </w:pPr>
            <w:r>
              <w:rPr>
                <w:rFonts w:hint="default" w:ascii="Calibri" w:hAnsi="Calibri" w:cs="Calibri"/>
                <w:color w:val="000000"/>
                <w:kern w:val="0"/>
                <w:szCs w:val="21"/>
                <w:lang w:val="en-US" w:eastAsia="zh-CN" w:bidi="ar"/>
              </w:rPr>
              <w:t>4</w:t>
            </w:r>
            <w:r>
              <w:rPr>
                <w:rFonts w:hint="eastAsia" w:ascii="Calibri" w:hAnsi="Calibri" w:cs="Calibri"/>
                <w:color w:val="000000"/>
                <w:kern w:val="0"/>
                <w:szCs w:val="21"/>
                <w:lang w:val="en-US" w:eastAsia="zh-CN" w:bidi="ar"/>
              </w:rPr>
              <w:t>项指标</w:t>
            </w:r>
          </w:p>
        </w:tc>
      </w:tr>
      <w:tr w14:paraId="43526AE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c>
          <w:tcPr>
            <w:tcW w:w="430" w:type="pct"/>
            <w:tcBorders>
              <w:tl2br w:val="nil"/>
              <w:tr2bl w:val="nil"/>
            </w:tcBorders>
            <w:shd w:val="clear" w:color="auto" w:fill="FFFFFF"/>
            <w:vAlign w:val="center"/>
          </w:tcPr>
          <w:p w14:paraId="2CEA6513">
            <w:pPr>
              <w:widowControl/>
              <w:numPr>
                <w:ilvl w:val="0"/>
                <w:numId w:val="2"/>
              </w:numPr>
              <w:spacing w:after="0" w:line="240" w:lineRule="auto"/>
              <w:ind w:left="425" w:leftChars="0" w:hanging="425" w:firstLineChars="0"/>
              <w:jc w:val="center"/>
              <w:textAlignment w:val="center"/>
              <w:rPr>
                <w:rFonts w:hint="eastAsia" w:ascii="Calibri" w:hAnsi="Calibri" w:cs="Calibri"/>
                <w:color w:val="000000"/>
                <w:kern w:val="0"/>
                <w:szCs w:val="21"/>
                <w:lang w:bidi="ar"/>
              </w:rPr>
            </w:pPr>
          </w:p>
        </w:tc>
        <w:tc>
          <w:tcPr>
            <w:tcW w:w="945" w:type="dxa"/>
            <w:tcBorders>
              <w:tl2br w:val="nil"/>
              <w:tr2bl w:val="nil"/>
            </w:tcBorders>
            <w:shd w:val="clear" w:color="auto" w:fill="FFFFFF"/>
            <w:vAlign w:val="center"/>
          </w:tcPr>
          <w:p w14:paraId="58DA767D">
            <w:pPr>
              <w:widowControl/>
              <w:spacing w:after="0" w:line="240" w:lineRule="auto"/>
              <w:jc w:val="left"/>
              <w:textAlignment w:val="center"/>
              <w:rPr>
                <w:rFonts w:hint="eastAsia" w:ascii="Calibri" w:hAnsi="Calibri" w:cs="Calibri"/>
                <w:color w:val="000000"/>
                <w:kern w:val="0"/>
                <w:szCs w:val="21"/>
                <w:lang w:bidi="ar"/>
              </w:rPr>
            </w:pPr>
            <w:r>
              <w:rPr>
                <w:rFonts w:hint="eastAsia" w:ascii="Calibri" w:hAnsi="Calibri" w:cs="Calibri"/>
                <w:color w:val="000000"/>
                <w:kern w:val="0"/>
                <w:szCs w:val="21"/>
                <w:lang w:val="en-US" w:eastAsia="zh-CN" w:bidi="ar"/>
              </w:rPr>
              <w:t>丰台区</w:t>
            </w:r>
          </w:p>
        </w:tc>
        <w:tc>
          <w:tcPr>
            <w:tcW w:w="1535" w:type="dxa"/>
            <w:tcBorders>
              <w:tl2br w:val="nil"/>
              <w:tr2bl w:val="nil"/>
            </w:tcBorders>
            <w:shd w:val="clear" w:color="auto" w:fill="FFFFFF"/>
            <w:vAlign w:val="center"/>
          </w:tcPr>
          <w:p w14:paraId="7EB8358D">
            <w:pPr>
              <w:widowControl/>
              <w:spacing w:after="0" w:line="240" w:lineRule="auto"/>
              <w:jc w:val="left"/>
              <w:textAlignment w:val="center"/>
              <w:rPr>
                <w:rFonts w:hint="eastAsia" w:ascii="Calibri" w:hAnsi="Calibri" w:cs="Calibri"/>
                <w:color w:val="000000"/>
                <w:kern w:val="0"/>
                <w:szCs w:val="21"/>
                <w:lang w:bidi="ar"/>
              </w:rPr>
            </w:pPr>
            <w:r>
              <w:rPr>
                <w:rFonts w:hint="eastAsia" w:ascii="Calibri" w:hAnsi="Calibri" w:cs="Calibri"/>
                <w:color w:val="000000"/>
                <w:kern w:val="0"/>
                <w:szCs w:val="21"/>
                <w:lang w:val="en-US" w:eastAsia="zh-CN" w:bidi="ar"/>
              </w:rPr>
              <w:t>凉水河上段</w:t>
            </w:r>
          </w:p>
        </w:tc>
        <w:tc>
          <w:tcPr>
            <w:tcW w:w="1416" w:type="dxa"/>
            <w:tcBorders>
              <w:tl2br w:val="nil"/>
              <w:tr2bl w:val="nil"/>
            </w:tcBorders>
            <w:shd w:val="clear" w:color="auto" w:fill="FFFFFF"/>
            <w:vAlign w:val="center"/>
          </w:tcPr>
          <w:p w14:paraId="157FD145">
            <w:pPr>
              <w:widowControl/>
              <w:spacing w:after="0" w:line="240" w:lineRule="auto"/>
              <w:jc w:val="left"/>
              <w:textAlignment w:val="center"/>
              <w:rPr>
                <w:rFonts w:hint="eastAsia" w:ascii="Calibri" w:hAnsi="Calibri" w:cs="Calibri"/>
                <w:color w:val="000000"/>
                <w:kern w:val="0"/>
                <w:szCs w:val="21"/>
                <w:lang w:bidi="ar"/>
              </w:rPr>
            </w:pPr>
            <w:r>
              <w:rPr>
                <w:rFonts w:hint="eastAsia" w:ascii="Calibri" w:hAnsi="Calibri" w:cs="Calibri"/>
                <w:color w:val="000000"/>
                <w:kern w:val="0"/>
                <w:szCs w:val="21"/>
                <w:lang w:val="en-US" w:eastAsia="zh-CN" w:bidi="ar"/>
              </w:rPr>
              <w:t>石榴庄路桥</w:t>
            </w:r>
          </w:p>
        </w:tc>
        <w:tc>
          <w:tcPr>
            <w:tcW w:w="1363" w:type="dxa"/>
            <w:tcBorders>
              <w:tl2br w:val="nil"/>
              <w:tr2bl w:val="nil"/>
            </w:tcBorders>
            <w:shd w:val="clear" w:color="auto" w:fill="FFFFFF"/>
            <w:vAlign w:val="center"/>
          </w:tcPr>
          <w:p w14:paraId="7C7DCF29">
            <w:pPr>
              <w:widowControl/>
              <w:spacing w:after="0" w:line="240" w:lineRule="auto"/>
              <w:jc w:val="left"/>
              <w:textAlignment w:val="center"/>
              <w:rPr>
                <w:rFonts w:hint="eastAsia" w:ascii="Calibri" w:hAnsi="Calibri" w:cs="Calibri"/>
                <w:color w:val="000000"/>
                <w:kern w:val="0"/>
                <w:szCs w:val="21"/>
                <w:lang w:bidi="ar"/>
              </w:rPr>
            </w:pPr>
            <w:r>
              <w:rPr>
                <w:rFonts w:hint="eastAsia" w:ascii="Calibri" w:hAnsi="Calibri" w:cs="Calibri"/>
                <w:color w:val="000000"/>
                <w:kern w:val="0"/>
                <w:szCs w:val="21"/>
                <w:lang w:val="en-US" w:eastAsia="zh-CN" w:bidi="ar"/>
              </w:rPr>
              <w:t>每月1次</w:t>
            </w:r>
          </w:p>
        </w:tc>
        <w:tc>
          <w:tcPr>
            <w:tcW w:w="2602" w:type="dxa"/>
            <w:tcBorders>
              <w:tl2br w:val="nil"/>
              <w:tr2bl w:val="nil"/>
            </w:tcBorders>
            <w:shd w:val="clear" w:color="auto" w:fill="FFFFFF"/>
            <w:vAlign w:val="center"/>
          </w:tcPr>
          <w:p w14:paraId="425D9C13">
            <w:pPr>
              <w:widowControl/>
              <w:spacing w:after="0" w:line="240" w:lineRule="auto"/>
              <w:jc w:val="left"/>
              <w:textAlignment w:val="center"/>
              <w:rPr>
                <w:rFonts w:hint="eastAsia" w:ascii="Calibri" w:hAnsi="Calibri" w:cs="Calibri"/>
                <w:color w:val="000000"/>
                <w:kern w:val="0"/>
                <w:szCs w:val="21"/>
                <w:lang w:bidi="ar"/>
              </w:rPr>
            </w:pPr>
            <w:r>
              <w:rPr>
                <w:rFonts w:hint="default" w:ascii="Calibri" w:hAnsi="Calibri" w:cs="Calibri"/>
                <w:color w:val="000000"/>
                <w:kern w:val="0"/>
                <w:szCs w:val="21"/>
                <w:lang w:val="en-US" w:eastAsia="zh-CN" w:bidi="ar"/>
              </w:rPr>
              <w:t>4</w:t>
            </w:r>
            <w:r>
              <w:rPr>
                <w:rFonts w:hint="eastAsia" w:ascii="Calibri" w:hAnsi="Calibri" w:cs="Calibri"/>
                <w:color w:val="000000"/>
                <w:kern w:val="0"/>
                <w:szCs w:val="21"/>
                <w:lang w:val="en-US" w:eastAsia="zh-CN" w:bidi="ar"/>
              </w:rPr>
              <w:t>项指标</w:t>
            </w:r>
          </w:p>
        </w:tc>
      </w:tr>
      <w:tr w14:paraId="2479F57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c>
          <w:tcPr>
            <w:tcW w:w="430" w:type="pct"/>
            <w:tcBorders>
              <w:tl2br w:val="nil"/>
              <w:tr2bl w:val="nil"/>
            </w:tcBorders>
            <w:shd w:val="clear" w:color="auto" w:fill="FFFFFF"/>
            <w:vAlign w:val="center"/>
          </w:tcPr>
          <w:p w14:paraId="249947ED">
            <w:pPr>
              <w:widowControl/>
              <w:numPr>
                <w:ilvl w:val="0"/>
                <w:numId w:val="2"/>
              </w:numPr>
              <w:spacing w:after="0" w:line="240" w:lineRule="auto"/>
              <w:ind w:left="425" w:leftChars="0" w:hanging="425" w:firstLineChars="0"/>
              <w:jc w:val="center"/>
              <w:textAlignment w:val="center"/>
              <w:rPr>
                <w:rFonts w:hint="eastAsia" w:ascii="Calibri" w:hAnsi="Calibri" w:cs="Calibri"/>
                <w:color w:val="000000"/>
                <w:kern w:val="0"/>
                <w:szCs w:val="21"/>
                <w:lang w:bidi="ar"/>
              </w:rPr>
            </w:pPr>
          </w:p>
        </w:tc>
        <w:tc>
          <w:tcPr>
            <w:tcW w:w="945" w:type="dxa"/>
            <w:tcBorders>
              <w:tl2br w:val="nil"/>
              <w:tr2bl w:val="nil"/>
            </w:tcBorders>
            <w:shd w:val="clear" w:color="auto" w:fill="FFFFFF"/>
            <w:vAlign w:val="center"/>
          </w:tcPr>
          <w:p w14:paraId="42D7FDE6">
            <w:pPr>
              <w:widowControl/>
              <w:spacing w:after="0" w:line="240" w:lineRule="auto"/>
              <w:jc w:val="left"/>
              <w:textAlignment w:val="center"/>
              <w:rPr>
                <w:rFonts w:hint="eastAsia" w:ascii="Calibri" w:hAnsi="Calibri" w:cs="Calibri"/>
                <w:color w:val="000000"/>
                <w:kern w:val="0"/>
                <w:szCs w:val="21"/>
                <w:lang w:bidi="ar"/>
              </w:rPr>
            </w:pPr>
            <w:r>
              <w:rPr>
                <w:rFonts w:hint="eastAsia" w:ascii="Calibri" w:hAnsi="Calibri" w:cs="Calibri"/>
                <w:color w:val="000000"/>
                <w:kern w:val="0"/>
                <w:szCs w:val="21"/>
                <w:lang w:val="en-US" w:eastAsia="zh-CN" w:bidi="ar"/>
              </w:rPr>
              <w:t>丰台区</w:t>
            </w:r>
          </w:p>
        </w:tc>
        <w:tc>
          <w:tcPr>
            <w:tcW w:w="1535" w:type="dxa"/>
            <w:tcBorders>
              <w:tl2br w:val="nil"/>
              <w:tr2bl w:val="nil"/>
            </w:tcBorders>
            <w:shd w:val="clear" w:color="auto" w:fill="FFFFFF"/>
            <w:vAlign w:val="center"/>
          </w:tcPr>
          <w:p w14:paraId="473F9C53">
            <w:pPr>
              <w:widowControl/>
              <w:spacing w:after="0" w:line="240" w:lineRule="auto"/>
              <w:jc w:val="left"/>
              <w:textAlignment w:val="center"/>
              <w:rPr>
                <w:rFonts w:hint="eastAsia" w:ascii="Calibri" w:hAnsi="Calibri" w:cs="Calibri"/>
                <w:color w:val="000000"/>
                <w:kern w:val="0"/>
                <w:szCs w:val="21"/>
                <w:lang w:bidi="ar"/>
              </w:rPr>
            </w:pPr>
            <w:r>
              <w:rPr>
                <w:rFonts w:hint="eastAsia" w:ascii="Calibri" w:hAnsi="Calibri" w:cs="Calibri"/>
                <w:color w:val="000000"/>
                <w:kern w:val="0"/>
                <w:szCs w:val="21"/>
                <w:lang w:val="en-US" w:eastAsia="zh-CN" w:bidi="ar"/>
              </w:rPr>
              <w:t>凉水河上段</w:t>
            </w:r>
          </w:p>
        </w:tc>
        <w:tc>
          <w:tcPr>
            <w:tcW w:w="1416" w:type="dxa"/>
            <w:tcBorders>
              <w:tl2br w:val="nil"/>
              <w:tr2bl w:val="nil"/>
            </w:tcBorders>
            <w:shd w:val="clear" w:color="auto" w:fill="FFFFFF"/>
            <w:vAlign w:val="center"/>
          </w:tcPr>
          <w:p w14:paraId="2A6C3C04">
            <w:pPr>
              <w:widowControl/>
              <w:spacing w:after="0" w:line="240" w:lineRule="auto"/>
              <w:jc w:val="left"/>
              <w:textAlignment w:val="center"/>
              <w:rPr>
                <w:rFonts w:hint="eastAsia" w:ascii="Calibri" w:hAnsi="Calibri" w:cs="Calibri"/>
                <w:color w:val="000000"/>
                <w:kern w:val="0"/>
                <w:szCs w:val="21"/>
                <w:lang w:bidi="ar"/>
              </w:rPr>
            </w:pPr>
            <w:r>
              <w:rPr>
                <w:rFonts w:hint="eastAsia" w:ascii="Calibri" w:hAnsi="Calibri" w:cs="Calibri"/>
                <w:color w:val="000000"/>
                <w:kern w:val="0"/>
                <w:szCs w:val="21"/>
                <w:lang w:val="en-US" w:eastAsia="zh-CN" w:bidi="ar"/>
              </w:rPr>
              <w:t>西铁匠营</w:t>
            </w:r>
          </w:p>
        </w:tc>
        <w:tc>
          <w:tcPr>
            <w:tcW w:w="1363" w:type="dxa"/>
            <w:tcBorders>
              <w:tl2br w:val="nil"/>
              <w:tr2bl w:val="nil"/>
            </w:tcBorders>
            <w:shd w:val="clear" w:color="auto" w:fill="FFFFFF"/>
            <w:vAlign w:val="center"/>
          </w:tcPr>
          <w:p w14:paraId="73334BD8">
            <w:pPr>
              <w:widowControl/>
              <w:spacing w:after="0" w:line="240" w:lineRule="auto"/>
              <w:jc w:val="left"/>
              <w:textAlignment w:val="center"/>
              <w:rPr>
                <w:rFonts w:hint="eastAsia" w:ascii="Calibri" w:hAnsi="Calibri" w:cs="Calibri"/>
                <w:color w:val="000000"/>
                <w:kern w:val="0"/>
                <w:szCs w:val="21"/>
                <w:lang w:bidi="ar"/>
              </w:rPr>
            </w:pPr>
            <w:r>
              <w:rPr>
                <w:rFonts w:hint="eastAsia" w:ascii="Calibri" w:hAnsi="Calibri" w:cs="Calibri"/>
                <w:color w:val="000000"/>
                <w:kern w:val="0"/>
                <w:szCs w:val="21"/>
                <w:lang w:val="en-US" w:eastAsia="zh-CN" w:bidi="ar"/>
              </w:rPr>
              <w:t>每月1次</w:t>
            </w:r>
          </w:p>
        </w:tc>
        <w:tc>
          <w:tcPr>
            <w:tcW w:w="2602" w:type="dxa"/>
            <w:tcBorders>
              <w:tl2br w:val="nil"/>
              <w:tr2bl w:val="nil"/>
            </w:tcBorders>
            <w:shd w:val="clear" w:color="auto" w:fill="FFFFFF"/>
            <w:vAlign w:val="center"/>
          </w:tcPr>
          <w:p w14:paraId="4AF36907">
            <w:pPr>
              <w:widowControl/>
              <w:spacing w:after="0" w:line="240" w:lineRule="auto"/>
              <w:jc w:val="left"/>
              <w:textAlignment w:val="center"/>
              <w:rPr>
                <w:rFonts w:hint="eastAsia" w:ascii="Calibri" w:hAnsi="Calibri" w:cs="Calibri"/>
                <w:color w:val="000000"/>
                <w:kern w:val="0"/>
                <w:szCs w:val="21"/>
                <w:lang w:bidi="ar"/>
              </w:rPr>
            </w:pPr>
            <w:r>
              <w:rPr>
                <w:rFonts w:hint="eastAsia" w:ascii="Calibri" w:hAnsi="Calibri" w:cs="Calibri"/>
                <w:color w:val="000000"/>
                <w:kern w:val="0"/>
                <w:szCs w:val="21"/>
                <w:lang w:val="en-US" w:eastAsia="zh-CN" w:bidi="ar"/>
              </w:rPr>
              <w:t>常规20+5项</w:t>
            </w:r>
          </w:p>
        </w:tc>
      </w:tr>
      <w:tr w14:paraId="5FD8EE9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c>
          <w:tcPr>
            <w:tcW w:w="430" w:type="pct"/>
            <w:tcBorders>
              <w:tl2br w:val="nil"/>
              <w:tr2bl w:val="nil"/>
            </w:tcBorders>
            <w:shd w:val="clear" w:color="auto" w:fill="FFFFFF"/>
            <w:vAlign w:val="center"/>
          </w:tcPr>
          <w:p w14:paraId="52446E87">
            <w:pPr>
              <w:widowControl/>
              <w:numPr>
                <w:ilvl w:val="0"/>
                <w:numId w:val="2"/>
              </w:numPr>
              <w:spacing w:after="0" w:line="240" w:lineRule="auto"/>
              <w:ind w:left="425" w:leftChars="0" w:hanging="425" w:firstLineChars="0"/>
              <w:jc w:val="center"/>
              <w:textAlignment w:val="center"/>
              <w:rPr>
                <w:rFonts w:hint="eastAsia" w:ascii="Calibri" w:hAnsi="Calibri" w:cs="Calibri"/>
                <w:color w:val="000000"/>
                <w:kern w:val="0"/>
                <w:szCs w:val="21"/>
                <w:lang w:bidi="ar"/>
              </w:rPr>
            </w:pPr>
          </w:p>
        </w:tc>
        <w:tc>
          <w:tcPr>
            <w:tcW w:w="945" w:type="dxa"/>
            <w:tcBorders>
              <w:tl2br w:val="nil"/>
              <w:tr2bl w:val="nil"/>
            </w:tcBorders>
            <w:shd w:val="clear" w:color="auto" w:fill="FFFFFF"/>
            <w:vAlign w:val="center"/>
          </w:tcPr>
          <w:p w14:paraId="0A9C66D7">
            <w:pPr>
              <w:widowControl/>
              <w:spacing w:after="0" w:line="240" w:lineRule="auto"/>
              <w:jc w:val="left"/>
              <w:textAlignment w:val="center"/>
              <w:rPr>
                <w:rFonts w:hint="eastAsia" w:ascii="Calibri" w:hAnsi="Calibri" w:cs="Calibri"/>
                <w:color w:val="000000"/>
                <w:kern w:val="0"/>
                <w:szCs w:val="21"/>
                <w:lang w:bidi="ar"/>
              </w:rPr>
            </w:pPr>
            <w:r>
              <w:rPr>
                <w:rFonts w:hint="eastAsia" w:ascii="Calibri" w:hAnsi="Calibri" w:cs="Calibri"/>
                <w:color w:val="000000"/>
                <w:kern w:val="0"/>
                <w:szCs w:val="21"/>
                <w:lang w:val="en-US" w:eastAsia="zh-CN" w:bidi="ar"/>
              </w:rPr>
              <w:t>丰台区</w:t>
            </w:r>
          </w:p>
        </w:tc>
        <w:tc>
          <w:tcPr>
            <w:tcW w:w="1535" w:type="dxa"/>
            <w:tcBorders>
              <w:tl2br w:val="nil"/>
              <w:tr2bl w:val="nil"/>
            </w:tcBorders>
            <w:shd w:val="clear" w:color="auto" w:fill="FFFFFF"/>
            <w:vAlign w:val="center"/>
          </w:tcPr>
          <w:p w14:paraId="23697751">
            <w:pPr>
              <w:widowControl/>
              <w:spacing w:after="0" w:line="240" w:lineRule="auto"/>
              <w:jc w:val="left"/>
              <w:textAlignment w:val="center"/>
              <w:rPr>
                <w:rFonts w:hint="eastAsia" w:ascii="Calibri" w:hAnsi="Calibri" w:cs="Calibri"/>
                <w:color w:val="000000"/>
                <w:kern w:val="0"/>
                <w:szCs w:val="21"/>
                <w:lang w:bidi="ar"/>
              </w:rPr>
            </w:pPr>
            <w:r>
              <w:rPr>
                <w:rFonts w:hint="eastAsia" w:ascii="Calibri" w:hAnsi="Calibri" w:cs="Calibri"/>
                <w:color w:val="000000"/>
                <w:kern w:val="0"/>
                <w:szCs w:val="21"/>
                <w:lang w:val="en-US" w:eastAsia="zh-CN" w:bidi="ar"/>
              </w:rPr>
              <w:t>凉水河中下段</w:t>
            </w:r>
          </w:p>
        </w:tc>
        <w:tc>
          <w:tcPr>
            <w:tcW w:w="1416" w:type="dxa"/>
            <w:tcBorders>
              <w:tl2br w:val="nil"/>
              <w:tr2bl w:val="nil"/>
            </w:tcBorders>
            <w:shd w:val="clear" w:color="auto" w:fill="FFFFFF"/>
            <w:vAlign w:val="center"/>
          </w:tcPr>
          <w:p w14:paraId="44F2C2BA">
            <w:pPr>
              <w:widowControl/>
              <w:spacing w:after="0" w:line="240" w:lineRule="auto"/>
              <w:jc w:val="left"/>
              <w:textAlignment w:val="center"/>
              <w:rPr>
                <w:rFonts w:hint="eastAsia" w:ascii="Calibri" w:hAnsi="Calibri" w:cs="Calibri"/>
                <w:color w:val="000000"/>
                <w:kern w:val="0"/>
                <w:szCs w:val="21"/>
                <w:lang w:bidi="ar"/>
              </w:rPr>
            </w:pPr>
            <w:r>
              <w:rPr>
                <w:rFonts w:hint="eastAsia" w:ascii="Calibri" w:hAnsi="Calibri" w:cs="Calibri"/>
                <w:color w:val="000000"/>
                <w:kern w:val="0"/>
                <w:szCs w:val="21"/>
                <w:lang w:val="en-US" w:eastAsia="zh-CN" w:bidi="ar"/>
              </w:rPr>
              <w:t>大红门闸上2（石榴庄公园桥）</w:t>
            </w:r>
          </w:p>
        </w:tc>
        <w:tc>
          <w:tcPr>
            <w:tcW w:w="1363" w:type="dxa"/>
            <w:tcBorders>
              <w:tl2br w:val="nil"/>
              <w:tr2bl w:val="nil"/>
            </w:tcBorders>
            <w:shd w:val="clear" w:color="auto" w:fill="FFFFFF"/>
            <w:vAlign w:val="center"/>
          </w:tcPr>
          <w:p w14:paraId="4F7F3944">
            <w:pPr>
              <w:widowControl/>
              <w:spacing w:after="0" w:line="240" w:lineRule="auto"/>
              <w:jc w:val="left"/>
              <w:textAlignment w:val="center"/>
              <w:rPr>
                <w:rFonts w:hint="eastAsia" w:ascii="Calibri" w:hAnsi="Calibri" w:cs="Calibri"/>
                <w:color w:val="000000"/>
                <w:kern w:val="0"/>
                <w:szCs w:val="21"/>
                <w:lang w:bidi="ar"/>
              </w:rPr>
            </w:pPr>
            <w:r>
              <w:rPr>
                <w:rFonts w:hint="eastAsia" w:ascii="Calibri" w:hAnsi="Calibri" w:cs="Calibri"/>
                <w:color w:val="000000"/>
                <w:kern w:val="0"/>
                <w:szCs w:val="21"/>
                <w:lang w:val="en-US" w:eastAsia="zh-CN" w:bidi="ar"/>
              </w:rPr>
              <w:t>每月3次</w:t>
            </w:r>
          </w:p>
        </w:tc>
        <w:tc>
          <w:tcPr>
            <w:tcW w:w="2602" w:type="dxa"/>
            <w:tcBorders>
              <w:tl2br w:val="nil"/>
              <w:tr2bl w:val="nil"/>
            </w:tcBorders>
            <w:shd w:val="clear" w:color="auto" w:fill="FFFFFF"/>
            <w:vAlign w:val="center"/>
          </w:tcPr>
          <w:p w14:paraId="6830A97F">
            <w:pPr>
              <w:widowControl/>
              <w:spacing w:after="0" w:line="240" w:lineRule="auto"/>
              <w:jc w:val="left"/>
              <w:textAlignment w:val="center"/>
              <w:rPr>
                <w:rFonts w:hint="eastAsia" w:ascii="Calibri" w:hAnsi="Calibri" w:cs="Calibri"/>
                <w:color w:val="000000"/>
                <w:kern w:val="0"/>
                <w:szCs w:val="21"/>
                <w:lang w:bidi="ar"/>
              </w:rPr>
            </w:pPr>
            <w:r>
              <w:rPr>
                <w:rFonts w:hint="eastAsia" w:ascii="Calibri" w:hAnsi="Calibri" w:cs="Calibri"/>
                <w:color w:val="000000"/>
                <w:kern w:val="0"/>
                <w:szCs w:val="21"/>
                <w:lang w:val="en-US" w:eastAsia="zh-CN" w:bidi="ar"/>
              </w:rPr>
              <w:t>每月第一周不测，其余三周测4项</w:t>
            </w:r>
          </w:p>
        </w:tc>
      </w:tr>
      <w:tr w14:paraId="25503C6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c>
          <w:tcPr>
            <w:tcW w:w="430" w:type="pct"/>
            <w:tcBorders>
              <w:tl2br w:val="nil"/>
              <w:tr2bl w:val="nil"/>
            </w:tcBorders>
            <w:shd w:val="clear" w:color="auto" w:fill="FFFFFF"/>
            <w:vAlign w:val="center"/>
          </w:tcPr>
          <w:p w14:paraId="4ED5E66E">
            <w:pPr>
              <w:widowControl/>
              <w:numPr>
                <w:ilvl w:val="0"/>
                <w:numId w:val="2"/>
              </w:numPr>
              <w:spacing w:after="0" w:line="240" w:lineRule="auto"/>
              <w:ind w:left="425" w:leftChars="0" w:hanging="425" w:firstLineChars="0"/>
              <w:jc w:val="center"/>
              <w:textAlignment w:val="center"/>
              <w:rPr>
                <w:rFonts w:hint="eastAsia" w:ascii="Calibri" w:hAnsi="Calibri" w:cs="Calibri"/>
                <w:color w:val="000000"/>
                <w:kern w:val="0"/>
                <w:szCs w:val="21"/>
                <w:lang w:bidi="ar"/>
              </w:rPr>
            </w:pPr>
          </w:p>
        </w:tc>
        <w:tc>
          <w:tcPr>
            <w:tcW w:w="945" w:type="dxa"/>
            <w:tcBorders>
              <w:tl2br w:val="nil"/>
              <w:tr2bl w:val="nil"/>
            </w:tcBorders>
            <w:shd w:val="clear" w:color="auto" w:fill="FFFFFF"/>
            <w:vAlign w:val="center"/>
          </w:tcPr>
          <w:p w14:paraId="516DBBD8">
            <w:pPr>
              <w:widowControl/>
              <w:spacing w:after="0" w:line="240" w:lineRule="auto"/>
              <w:jc w:val="left"/>
              <w:textAlignment w:val="center"/>
              <w:rPr>
                <w:rFonts w:hint="eastAsia" w:ascii="Calibri" w:hAnsi="Calibri" w:cs="Calibri"/>
                <w:color w:val="000000"/>
                <w:kern w:val="0"/>
                <w:szCs w:val="21"/>
                <w:lang w:bidi="ar"/>
              </w:rPr>
            </w:pPr>
            <w:r>
              <w:rPr>
                <w:rFonts w:hint="eastAsia" w:ascii="Calibri" w:hAnsi="Calibri" w:cs="Calibri"/>
                <w:color w:val="000000"/>
                <w:kern w:val="0"/>
                <w:szCs w:val="21"/>
                <w:lang w:val="en-US" w:eastAsia="zh-CN" w:bidi="ar"/>
              </w:rPr>
              <w:t>丰台区</w:t>
            </w:r>
          </w:p>
        </w:tc>
        <w:tc>
          <w:tcPr>
            <w:tcW w:w="1535" w:type="dxa"/>
            <w:tcBorders>
              <w:tl2br w:val="nil"/>
              <w:tr2bl w:val="nil"/>
            </w:tcBorders>
            <w:shd w:val="clear" w:color="auto" w:fill="FFFFFF"/>
            <w:vAlign w:val="center"/>
          </w:tcPr>
          <w:p w14:paraId="6E9E5B0A">
            <w:pPr>
              <w:widowControl/>
              <w:spacing w:after="0" w:line="240" w:lineRule="auto"/>
              <w:jc w:val="left"/>
              <w:textAlignment w:val="center"/>
              <w:rPr>
                <w:rFonts w:hint="eastAsia" w:ascii="Calibri" w:hAnsi="Calibri" w:cs="Calibri"/>
                <w:color w:val="000000"/>
                <w:kern w:val="0"/>
                <w:szCs w:val="21"/>
                <w:lang w:bidi="ar"/>
              </w:rPr>
            </w:pPr>
            <w:r>
              <w:rPr>
                <w:rFonts w:hint="eastAsia" w:ascii="Calibri" w:hAnsi="Calibri" w:cs="Calibri"/>
                <w:color w:val="000000"/>
                <w:kern w:val="0"/>
                <w:szCs w:val="21"/>
                <w:lang w:val="en-US" w:eastAsia="zh-CN" w:bidi="ar"/>
              </w:rPr>
              <w:t>北刘庄沟</w:t>
            </w:r>
          </w:p>
        </w:tc>
        <w:tc>
          <w:tcPr>
            <w:tcW w:w="1416" w:type="dxa"/>
            <w:tcBorders>
              <w:tl2br w:val="nil"/>
              <w:tr2bl w:val="nil"/>
            </w:tcBorders>
            <w:shd w:val="clear" w:color="auto" w:fill="FFFFFF"/>
            <w:vAlign w:val="center"/>
          </w:tcPr>
          <w:p w14:paraId="560194FA">
            <w:pPr>
              <w:widowControl/>
              <w:spacing w:after="0" w:line="240" w:lineRule="auto"/>
              <w:jc w:val="left"/>
              <w:textAlignment w:val="center"/>
              <w:rPr>
                <w:rFonts w:hint="eastAsia" w:ascii="Calibri" w:hAnsi="Calibri" w:cs="Calibri"/>
                <w:color w:val="000000"/>
                <w:kern w:val="0"/>
                <w:szCs w:val="21"/>
                <w:lang w:bidi="ar"/>
              </w:rPr>
            </w:pPr>
            <w:r>
              <w:rPr>
                <w:rFonts w:hint="eastAsia" w:ascii="Calibri" w:hAnsi="Calibri" w:cs="Calibri"/>
                <w:color w:val="000000"/>
                <w:kern w:val="0"/>
                <w:szCs w:val="21"/>
                <w:lang w:val="en-US" w:eastAsia="zh-CN" w:bidi="ar"/>
              </w:rPr>
              <w:t>庙耳岗村东北</w:t>
            </w:r>
          </w:p>
        </w:tc>
        <w:tc>
          <w:tcPr>
            <w:tcW w:w="1363" w:type="dxa"/>
            <w:tcBorders>
              <w:tl2br w:val="nil"/>
              <w:tr2bl w:val="nil"/>
            </w:tcBorders>
            <w:shd w:val="clear" w:color="auto" w:fill="FFFFFF"/>
            <w:vAlign w:val="center"/>
          </w:tcPr>
          <w:p w14:paraId="3ED7F7E7">
            <w:pPr>
              <w:widowControl/>
              <w:spacing w:after="0" w:line="240" w:lineRule="auto"/>
              <w:jc w:val="left"/>
              <w:textAlignment w:val="center"/>
              <w:rPr>
                <w:rFonts w:hint="eastAsia" w:ascii="Calibri" w:hAnsi="Calibri" w:cs="Calibri"/>
                <w:color w:val="000000"/>
                <w:kern w:val="0"/>
                <w:szCs w:val="21"/>
                <w:lang w:bidi="ar"/>
              </w:rPr>
            </w:pPr>
            <w:r>
              <w:rPr>
                <w:rFonts w:hint="eastAsia" w:ascii="Calibri" w:hAnsi="Calibri" w:cs="Calibri"/>
                <w:color w:val="000000"/>
                <w:kern w:val="0"/>
                <w:szCs w:val="21"/>
                <w:lang w:val="en-US" w:eastAsia="zh-CN" w:bidi="ar"/>
              </w:rPr>
              <w:t>每月1次</w:t>
            </w:r>
          </w:p>
        </w:tc>
        <w:tc>
          <w:tcPr>
            <w:tcW w:w="2602" w:type="dxa"/>
            <w:tcBorders>
              <w:tl2br w:val="nil"/>
              <w:tr2bl w:val="nil"/>
            </w:tcBorders>
            <w:shd w:val="clear" w:color="auto" w:fill="FFFFFF"/>
            <w:vAlign w:val="center"/>
          </w:tcPr>
          <w:p w14:paraId="17CC5995">
            <w:pPr>
              <w:widowControl/>
              <w:spacing w:after="0" w:line="240" w:lineRule="auto"/>
              <w:jc w:val="left"/>
              <w:textAlignment w:val="center"/>
              <w:rPr>
                <w:rFonts w:hint="eastAsia" w:ascii="Calibri" w:hAnsi="Calibri" w:cs="Calibri"/>
                <w:color w:val="000000"/>
                <w:kern w:val="0"/>
                <w:szCs w:val="21"/>
                <w:lang w:bidi="ar"/>
              </w:rPr>
            </w:pPr>
            <w:r>
              <w:rPr>
                <w:rFonts w:hint="default" w:ascii="Calibri" w:hAnsi="Calibri" w:cs="Calibri"/>
                <w:color w:val="000000"/>
                <w:kern w:val="0"/>
                <w:szCs w:val="21"/>
                <w:lang w:val="en-US" w:eastAsia="zh-CN" w:bidi="ar"/>
              </w:rPr>
              <w:t>4</w:t>
            </w:r>
            <w:r>
              <w:rPr>
                <w:rFonts w:hint="eastAsia" w:ascii="Calibri" w:hAnsi="Calibri" w:cs="Calibri"/>
                <w:color w:val="000000"/>
                <w:kern w:val="0"/>
                <w:szCs w:val="21"/>
                <w:lang w:val="en-US" w:eastAsia="zh-CN" w:bidi="ar"/>
              </w:rPr>
              <w:t>项指标</w:t>
            </w:r>
          </w:p>
        </w:tc>
      </w:tr>
      <w:tr w14:paraId="580A705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c>
          <w:tcPr>
            <w:tcW w:w="430" w:type="pct"/>
            <w:tcBorders>
              <w:tl2br w:val="nil"/>
              <w:tr2bl w:val="nil"/>
            </w:tcBorders>
            <w:shd w:val="clear" w:color="auto" w:fill="FFFFFF"/>
            <w:vAlign w:val="center"/>
          </w:tcPr>
          <w:p w14:paraId="6D0210A1">
            <w:pPr>
              <w:widowControl/>
              <w:numPr>
                <w:ilvl w:val="0"/>
                <w:numId w:val="2"/>
              </w:numPr>
              <w:spacing w:after="0" w:line="240" w:lineRule="auto"/>
              <w:ind w:left="425" w:leftChars="0" w:hanging="425" w:firstLineChars="0"/>
              <w:jc w:val="center"/>
              <w:textAlignment w:val="center"/>
              <w:rPr>
                <w:rFonts w:hint="eastAsia" w:ascii="Calibri" w:hAnsi="Calibri" w:cs="Calibri"/>
                <w:color w:val="000000"/>
                <w:kern w:val="0"/>
                <w:szCs w:val="21"/>
                <w:lang w:bidi="ar"/>
              </w:rPr>
            </w:pPr>
          </w:p>
        </w:tc>
        <w:tc>
          <w:tcPr>
            <w:tcW w:w="945" w:type="dxa"/>
            <w:tcBorders>
              <w:tl2br w:val="nil"/>
              <w:tr2bl w:val="nil"/>
            </w:tcBorders>
            <w:shd w:val="clear" w:color="auto" w:fill="FFFFFF"/>
            <w:vAlign w:val="center"/>
          </w:tcPr>
          <w:p w14:paraId="012F37E9">
            <w:pPr>
              <w:widowControl/>
              <w:spacing w:after="0" w:line="240" w:lineRule="auto"/>
              <w:jc w:val="left"/>
              <w:textAlignment w:val="center"/>
              <w:rPr>
                <w:rFonts w:hint="eastAsia" w:ascii="Calibri" w:hAnsi="Calibri" w:cs="Calibri"/>
                <w:color w:val="000000"/>
                <w:kern w:val="0"/>
                <w:szCs w:val="21"/>
                <w:lang w:bidi="ar"/>
              </w:rPr>
            </w:pPr>
            <w:r>
              <w:rPr>
                <w:rFonts w:hint="eastAsia" w:ascii="Calibri" w:hAnsi="Calibri" w:cs="Calibri"/>
                <w:color w:val="000000"/>
                <w:kern w:val="0"/>
                <w:szCs w:val="21"/>
                <w:lang w:val="en-US" w:eastAsia="zh-CN" w:bidi="ar"/>
              </w:rPr>
              <w:t>丰台区</w:t>
            </w:r>
          </w:p>
        </w:tc>
        <w:tc>
          <w:tcPr>
            <w:tcW w:w="1535" w:type="dxa"/>
            <w:tcBorders>
              <w:tl2br w:val="nil"/>
              <w:tr2bl w:val="nil"/>
            </w:tcBorders>
            <w:shd w:val="clear" w:color="auto" w:fill="FFFFFF"/>
            <w:vAlign w:val="center"/>
          </w:tcPr>
          <w:p w14:paraId="27417CAF">
            <w:pPr>
              <w:widowControl/>
              <w:spacing w:after="0" w:line="240" w:lineRule="auto"/>
              <w:jc w:val="left"/>
              <w:textAlignment w:val="center"/>
              <w:rPr>
                <w:rFonts w:hint="eastAsia" w:ascii="Calibri" w:hAnsi="Calibri" w:cs="Calibri"/>
                <w:color w:val="000000"/>
                <w:kern w:val="0"/>
                <w:szCs w:val="21"/>
                <w:lang w:bidi="ar"/>
              </w:rPr>
            </w:pPr>
            <w:r>
              <w:rPr>
                <w:rFonts w:hint="eastAsia" w:ascii="Calibri" w:hAnsi="Calibri" w:cs="Calibri"/>
                <w:color w:val="000000"/>
                <w:kern w:val="0"/>
                <w:szCs w:val="21"/>
                <w:lang w:val="en-US" w:eastAsia="zh-CN" w:bidi="ar"/>
              </w:rPr>
              <w:t>小龙河</w:t>
            </w:r>
          </w:p>
        </w:tc>
        <w:tc>
          <w:tcPr>
            <w:tcW w:w="1416" w:type="dxa"/>
            <w:tcBorders>
              <w:tl2br w:val="nil"/>
              <w:tr2bl w:val="nil"/>
            </w:tcBorders>
            <w:shd w:val="clear" w:color="auto" w:fill="FFFFFF"/>
            <w:vAlign w:val="center"/>
          </w:tcPr>
          <w:p w14:paraId="40EF43DC">
            <w:pPr>
              <w:widowControl/>
              <w:spacing w:after="0" w:line="240" w:lineRule="auto"/>
              <w:jc w:val="left"/>
              <w:textAlignment w:val="center"/>
              <w:rPr>
                <w:rFonts w:hint="eastAsia" w:ascii="Calibri" w:hAnsi="Calibri" w:cs="Calibri"/>
                <w:color w:val="000000"/>
                <w:kern w:val="0"/>
                <w:szCs w:val="21"/>
                <w:lang w:bidi="ar"/>
              </w:rPr>
            </w:pPr>
            <w:r>
              <w:rPr>
                <w:rFonts w:hint="eastAsia" w:ascii="Calibri" w:hAnsi="Calibri" w:cs="Calibri"/>
                <w:color w:val="000000"/>
                <w:kern w:val="0"/>
                <w:szCs w:val="21"/>
                <w:lang w:val="en-US" w:eastAsia="zh-CN" w:bidi="ar"/>
              </w:rPr>
              <w:t>东高地体育馆后</w:t>
            </w:r>
          </w:p>
        </w:tc>
        <w:tc>
          <w:tcPr>
            <w:tcW w:w="1363" w:type="dxa"/>
            <w:tcBorders>
              <w:tl2br w:val="nil"/>
              <w:tr2bl w:val="nil"/>
            </w:tcBorders>
            <w:shd w:val="clear" w:color="auto" w:fill="FFFFFF"/>
            <w:vAlign w:val="center"/>
          </w:tcPr>
          <w:p w14:paraId="4134667F">
            <w:pPr>
              <w:widowControl/>
              <w:spacing w:after="0" w:line="240" w:lineRule="auto"/>
              <w:jc w:val="left"/>
              <w:textAlignment w:val="center"/>
              <w:rPr>
                <w:rFonts w:hint="eastAsia" w:ascii="Calibri" w:hAnsi="Calibri" w:cs="Calibri"/>
                <w:color w:val="000000"/>
                <w:kern w:val="0"/>
                <w:szCs w:val="21"/>
                <w:lang w:bidi="ar"/>
              </w:rPr>
            </w:pPr>
            <w:r>
              <w:rPr>
                <w:rFonts w:hint="eastAsia" w:ascii="Calibri" w:hAnsi="Calibri" w:cs="Calibri"/>
                <w:color w:val="000000"/>
                <w:kern w:val="0"/>
                <w:szCs w:val="21"/>
                <w:lang w:val="en-US" w:eastAsia="zh-CN" w:bidi="ar"/>
              </w:rPr>
              <w:t>每月4次</w:t>
            </w:r>
          </w:p>
        </w:tc>
        <w:tc>
          <w:tcPr>
            <w:tcW w:w="2602" w:type="dxa"/>
            <w:tcBorders>
              <w:tl2br w:val="nil"/>
              <w:tr2bl w:val="nil"/>
            </w:tcBorders>
            <w:shd w:val="clear" w:color="auto" w:fill="FFFFFF"/>
            <w:vAlign w:val="center"/>
          </w:tcPr>
          <w:p w14:paraId="4D072308">
            <w:pPr>
              <w:widowControl/>
              <w:spacing w:after="0" w:line="240" w:lineRule="auto"/>
              <w:jc w:val="left"/>
              <w:textAlignment w:val="center"/>
              <w:rPr>
                <w:rFonts w:hint="eastAsia" w:ascii="Calibri" w:hAnsi="Calibri" w:cs="Calibri"/>
                <w:color w:val="000000"/>
                <w:kern w:val="0"/>
                <w:szCs w:val="21"/>
                <w:lang w:bidi="ar"/>
              </w:rPr>
            </w:pPr>
            <w:r>
              <w:rPr>
                <w:rFonts w:hint="eastAsia" w:ascii="Calibri" w:hAnsi="Calibri" w:cs="Calibri"/>
                <w:color w:val="000000"/>
                <w:kern w:val="0"/>
                <w:szCs w:val="21"/>
                <w:lang w:val="en-US" w:eastAsia="zh-CN" w:bidi="ar"/>
              </w:rPr>
              <w:t>第一周常规20+5项，其余三周测4项</w:t>
            </w:r>
          </w:p>
        </w:tc>
      </w:tr>
      <w:tr w14:paraId="7AA087D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c>
          <w:tcPr>
            <w:tcW w:w="430" w:type="pct"/>
            <w:tcBorders>
              <w:tl2br w:val="nil"/>
              <w:tr2bl w:val="nil"/>
            </w:tcBorders>
            <w:shd w:val="clear" w:color="auto" w:fill="FFFFFF"/>
            <w:vAlign w:val="center"/>
          </w:tcPr>
          <w:p w14:paraId="4F8C7CE7">
            <w:pPr>
              <w:widowControl/>
              <w:numPr>
                <w:ilvl w:val="0"/>
                <w:numId w:val="2"/>
              </w:numPr>
              <w:spacing w:after="0" w:line="240" w:lineRule="auto"/>
              <w:ind w:left="425" w:leftChars="0" w:hanging="425" w:firstLineChars="0"/>
              <w:jc w:val="center"/>
              <w:textAlignment w:val="center"/>
              <w:rPr>
                <w:rFonts w:hint="eastAsia" w:ascii="Calibri" w:hAnsi="Calibri" w:cs="Calibri"/>
                <w:color w:val="000000"/>
                <w:kern w:val="0"/>
                <w:szCs w:val="21"/>
                <w:lang w:bidi="ar"/>
              </w:rPr>
            </w:pPr>
          </w:p>
        </w:tc>
        <w:tc>
          <w:tcPr>
            <w:tcW w:w="945" w:type="dxa"/>
            <w:tcBorders>
              <w:tl2br w:val="nil"/>
              <w:tr2bl w:val="nil"/>
            </w:tcBorders>
            <w:shd w:val="clear" w:color="auto" w:fill="FFFFFF"/>
            <w:vAlign w:val="center"/>
          </w:tcPr>
          <w:p w14:paraId="0CEB48CD">
            <w:pPr>
              <w:widowControl/>
              <w:spacing w:after="0" w:line="240" w:lineRule="auto"/>
              <w:jc w:val="left"/>
              <w:textAlignment w:val="center"/>
              <w:rPr>
                <w:rFonts w:hint="eastAsia" w:ascii="Calibri" w:hAnsi="Calibri" w:cs="Calibri"/>
                <w:color w:val="000000"/>
                <w:kern w:val="0"/>
                <w:szCs w:val="21"/>
                <w:lang w:bidi="ar"/>
              </w:rPr>
            </w:pPr>
            <w:r>
              <w:rPr>
                <w:rFonts w:hint="eastAsia" w:ascii="Calibri" w:hAnsi="Calibri" w:cs="Calibri"/>
                <w:color w:val="000000"/>
                <w:kern w:val="0"/>
                <w:szCs w:val="21"/>
                <w:lang w:val="en-US" w:eastAsia="zh-CN" w:bidi="ar"/>
              </w:rPr>
              <w:t>丰台区</w:t>
            </w:r>
          </w:p>
        </w:tc>
        <w:tc>
          <w:tcPr>
            <w:tcW w:w="1535" w:type="dxa"/>
            <w:tcBorders>
              <w:tl2br w:val="nil"/>
              <w:tr2bl w:val="nil"/>
            </w:tcBorders>
            <w:shd w:val="clear" w:color="auto" w:fill="FFFFFF"/>
            <w:vAlign w:val="center"/>
          </w:tcPr>
          <w:p w14:paraId="301038FB">
            <w:pPr>
              <w:widowControl/>
              <w:spacing w:after="0" w:line="240" w:lineRule="auto"/>
              <w:jc w:val="left"/>
              <w:textAlignment w:val="center"/>
              <w:rPr>
                <w:rFonts w:hint="eastAsia" w:ascii="Calibri" w:hAnsi="Calibri" w:cs="Calibri"/>
                <w:color w:val="000000"/>
                <w:kern w:val="0"/>
                <w:szCs w:val="21"/>
                <w:lang w:bidi="ar"/>
              </w:rPr>
            </w:pPr>
            <w:r>
              <w:rPr>
                <w:rFonts w:hint="eastAsia" w:ascii="Calibri" w:hAnsi="Calibri" w:cs="Calibri"/>
                <w:color w:val="000000"/>
                <w:kern w:val="0"/>
                <w:szCs w:val="21"/>
                <w:lang w:val="en-US" w:eastAsia="zh-CN" w:bidi="ar"/>
              </w:rPr>
              <w:t>小龙河</w:t>
            </w:r>
          </w:p>
        </w:tc>
        <w:tc>
          <w:tcPr>
            <w:tcW w:w="1416" w:type="dxa"/>
            <w:tcBorders>
              <w:tl2br w:val="nil"/>
              <w:tr2bl w:val="nil"/>
            </w:tcBorders>
            <w:shd w:val="clear" w:color="auto" w:fill="FFFFFF"/>
            <w:vAlign w:val="center"/>
          </w:tcPr>
          <w:p w14:paraId="2BE80185">
            <w:pPr>
              <w:widowControl/>
              <w:spacing w:after="0" w:line="240" w:lineRule="auto"/>
              <w:jc w:val="left"/>
              <w:textAlignment w:val="center"/>
              <w:rPr>
                <w:rFonts w:hint="eastAsia" w:ascii="Calibri" w:hAnsi="Calibri" w:cs="Calibri"/>
                <w:color w:val="000000"/>
                <w:kern w:val="0"/>
                <w:szCs w:val="21"/>
                <w:lang w:bidi="ar"/>
              </w:rPr>
            </w:pPr>
            <w:r>
              <w:rPr>
                <w:rFonts w:hint="eastAsia" w:ascii="Calibri" w:hAnsi="Calibri" w:cs="Calibri"/>
                <w:color w:val="000000"/>
                <w:kern w:val="0"/>
                <w:szCs w:val="21"/>
                <w:lang w:val="en-US" w:eastAsia="zh-CN" w:bidi="ar"/>
              </w:rPr>
              <w:t>油脂厂铁路桥</w:t>
            </w:r>
          </w:p>
        </w:tc>
        <w:tc>
          <w:tcPr>
            <w:tcW w:w="1363" w:type="dxa"/>
            <w:tcBorders>
              <w:tl2br w:val="nil"/>
              <w:tr2bl w:val="nil"/>
            </w:tcBorders>
            <w:shd w:val="clear" w:color="auto" w:fill="FFFFFF"/>
            <w:vAlign w:val="center"/>
          </w:tcPr>
          <w:p w14:paraId="56149768">
            <w:pPr>
              <w:widowControl/>
              <w:spacing w:after="0" w:line="240" w:lineRule="auto"/>
              <w:jc w:val="left"/>
              <w:textAlignment w:val="center"/>
              <w:rPr>
                <w:rFonts w:hint="eastAsia" w:ascii="Calibri" w:hAnsi="Calibri" w:cs="Calibri"/>
                <w:color w:val="000000"/>
                <w:kern w:val="0"/>
                <w:szCs w:val="21"/>
                <w:lang w:bidi="ar"/>
              </w:rPr>
            </w:pPr>
            <w:r>
              <w:rPr>
                <w:rFonts w:hint="eastAsia" w:ascii="Calibri" w:hAnsi="Calibri" w:cs="Calibri"/>
                <w:color w:val="000000"/>
                <w:kern w:val="0"/>
                <w:szCs w:val="21"/>
                <w:lang w:val="en-US" w:eastAsia="zh-CN" w:bidi="ar"/>
              </w:rPr>
              <w:t>每月1次</w:t>
            </w:r>
          </w:p>
        </w:tc>
        <w:tc>
          <w:tcPr>
            <w:tcW w:w="2602" w:type="dxa"/>
            <w:tcBorders>
              <w:tl2br w:val="nil"/>
              <w:tr2bl w:val="nil"/>
            </w:tcBorders>
            <w:shd w:val="clear" w:color="auto" w:fill="FFFFFF"/>
            <w:vAlign w:val="center"/>
          </w:tcPr>
          <w:p w14:paraId="192238EA">
            <w:pPr>
              <w:widowControl/>
              <w:spacing w:after="0" w:line="240" w:lineRule="auto"/>
              <w:jc w:val="left"/>
              <w:textAlignment w:val="center"/>
              <w:rPr>
                <w:rFonts w:hint="eastAsia" w:ascii="Calibri" w:hAnsi="Calibri" w:cs="Calibri"/>
                <w:color w:val="000000"/>
                <w:kern w:val="0"/>
                <w:szCs w:val="21"/>
                <w:lang w:bidi="ar"/>
              </w:rPr>
            </w:pPr>
            <w:r>
              <w:rPr>
                <w:rFonts w:hint="default" w:ascii="Calibri" w:hAnsi="Calibri" w:cs="Calibri"/>
                <w:color w:val="000000"/>
                <w:kern w:val="0"/>
                <w:szCs w:val="21"/>
                <w:lang w:val="en-US" w:eastAsia="zh-CN" w:bidi="ar"/>
              </w:rPr>
              <w:t>4</w:t>
            </w:r>
            <w:r>
              <w:rPr>
                <w:rFonts w:hint="eastAsia" w:ascii="Calibri" w:hAnsi="Calibri" w:cs="Calibri"/>
                <w:color w:val="000000"/>
                <w:kern w:val="0"/>
                <w:szCs w:val="21"/>
                <w:lang w:val="en-US" w:eastAsia="zh-CN" w:bidi="ar"/>
              </w:rPr>
              <w:t>项指标</w:t>
            </w:r>
          </w:p>
        </w:tc>
      </w:tr>
      <w:tr w14:paraId="00011F0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c>
          <w:tcPr>
            <w:tcW w:w="430" w:type="pct"/>
            <w:tcBorders>
              <w:tl2br w:val="nil"/>
              <w:tr2bl w:val="nil"/>
            </w:tcBorders>
            <w:shd w:val="clear" w:color="auto" w:fill="FFFFFF"/>
            <w:vAlign w:val="center"/>
          </w:tcPr>
          <w:p w14:paraId="4E874213">
            <w:pPr>
              <w:widowControl/>
              <w:numPr>
                <w:ilvl w:val="0"/>
                <w:numId w:val="2"/>
              </w:numPr>
              <w:spacing w:after="0" w:line="240" w:lineRule="auto"/>
              <w:ind w:left="425" w:leftChars="0" w:hanging="425" w:firstLineChars="0"/>
              <w:jc w:val="center"/>
              <w:textAlignment w:val="center"/>
              <w:rPr>
                <w:rFonts w:hint="eastAsia" w:ascii="Calibri" w:hAnsi="Calibri" w:cs="Calibri"/>
                <w:color w:val="000000"/>
                <w:kern w:val="0"/>
                <w:szCs w:val="21"/>
                <w:lang w:bidi="ar"/>
              </w:rPr>
            </w:pPr>
          </w:p>
        </w:tc>
        <w:tc>
          <w:tcPr>
            <w:tcW w:w="945" w:type="dxa"/>
            <w:tcBorders>
              <w:tl2br w:val="nil"/>
              <w:tr2bl w:val="nil"/>
            </w:tcBorders>
            <w:shd w:val="clear" w:color="auto" w:fill="FFFFFF"/>
            <w:vAlign w:val="center"/>
          </w:tcPr>
          <w:p w14:paraId="34FB910F">
            <w:pPr>
              <w:widowControl/>
              <w:spacing w:after="0" w:line="240" w:lineRule="auto"/>
              <w:jc w:val="left"/>
              <w:textAlignment w:val="center"/>
              <w:rPr>
                <w:rFonts w:hint="eastAsia" w:ascii="Calibri" w:hAnsi="Calibri" w:cs="Calibri"/>
                <w:color w:val="000000"/>
                <w:kern w:val="0"/>
                <w:szCs w:val="21"/>
                <w:lang w:bidi="ar"/>
              </w:rPr>
            </w:pPr>
            <w:r>
              <w:rPr>
                <w:rFonts w:hint="eastAsia" w:ascii="Calibri" w:hAnsi="Calibri" w:cs="Calibri"/>
                <w:color w:val="000000"/>
                <w:kern w:val="0"/>
                <w:szCs w:val="21"/>
                <w:lang w:val="en-US" w:eastAsia="zh-CN" w:bidi="ar"/>
              </w:rPr>
              <w:t>丰台区</w:t>
            </w:r>
          </w:p>
        </w:tc>
        <w:tc>
          <w:tcPr>
            <w:tcW w:w="1535" w:type="dxa"/>
            <w:tcBorders>
              <w:tl2br w:val="nil"/>
              <w:tr2bl w:val="nil"/>
            </w:tcBorders>
            <w:shd w:val="clear" w:color="auto" w:fill="FFFFFF"/>
            <w:vAlign w:val="center"/>
          </w:tcPr>
          <w:p w14:paraId="55A8E804">
            <w:pPr>
              <w:widowControl/>
              <w:spacing w:after="0" w:line="240" w:lineRule="auto"/>
              <w:jc w:val="left"/>
              <w:textAlignment w:val="center"/>
              <w:rPr>
                <w:rFonts w:hint="eastAsia" w:ascii="Calibri" w:hAnsi="Calibri" w:cs="Calibri"/>
                <w:color w:val="000000"/>
                <w:kern w:val="0"/>
                <w:szCs w:val="21"/>
                <w:lang w:bidi="ar"/>
              </w:rPr>
            </w:pPr>
            <w:r>
              <w:rPr>
                <w:rFonts w:hint="eastAsia" w:ascii="Calibri" w:hAnsi="Calibri" w:cs="Calibri"/>
                <w:color w:val="000000"/>
                <w:kern w:val="0"/>
                <w:szCs w:val="21"/>
                <w:lang w:val="en-US" w:eastAsia="zh-CN" w:bidi="ar"/>
              </w:rPr>
              <w:t>旱河（丰台）</w:t>
            </w:r>
          </w:p>
        </w:tc>
        <w:tc>
          <w:tcPr>
            <w:tcW w:w="1416" w:type="dxa"/>
            <w:tcBorders>
              <w:tl2br w:val="nil"/>
              <w:tr2bl w:val="nil"/>
            </w:tcBorders>
            <w:shd w:val="clear" w:color="auto" w:fill="FFFFFF"/>
            <w:vAlign w:val="center"/>
          </w:tcPr>
          <w:p w14:paraId="77184CE2">
            <w:pPr>
              <w:widowControl/>
              <w:spacing w:after="0" w:line="240" w:lineRule="auto"/>
              <w:jc w:val="left"/>
              <w:textAlignment w:val="center"/>
              <w:rPr>
                <w:rFonts w:hint="eastAsia" w:ascii="Calibri" w:hAnsi="Calibri" w:cs="Calibri"/>
                <w:color w:val="000000"/>
                <w:kern w:val="0"/>
                <w:szCs w:val="21"/>
                <w:lang w:bidi="ar"/>
              </w:rPr>
            </w:pPr>
            <w:r>
              <w:rPr>
                <w:rFonts w:hint="eastAsia" w:ascii="Calibri" w:hAnsi="Calibri" w:cs="Calibri"/>
                <w:color w:val="000000"/>
                <w:kern w:val="0"/>
                <w:szCs w:val="21"/>
                <w:lang w:val="en-US" w:eastAsia="zh-CN" w:bidi="ar"/>
              </w:rPr>
              <w:t>角门甲4号院西</w:t>
            </w:r>
          </w:p>
        </w:tc>
        <w:tc>
          <w:tcPr>
            <w:tcW w:w="1363" w:type="dxa"/>
            <w:tcBorders>
              <w:tl2br w:val="nil"/>
              <w:tr2bl w:val="nil"/>
            </w:tcBorders>
            <w:shd w:val="clear" w:color="auto" w:fill="FFFFFF"/>
            <w:vAlign w:val="center"/>
          </w:tcPr>
          <w:p w14:paraId="63AF33FB">
            <w:pPr>
              <w:widowControl/>
              <w:spacing w:after="0" w:line="240" w:lineRule="auto"/>
              <w:jc w:val="left"/>
              <w:textAlignment w:val="center"/>
              <w:rPr>
                <w:rFonts w:hint="eastAsia" w:ascii="Calibri" w:hAnsi="Calibri" w:cs="Calibri"/>
                <w:color w:val="000000"/>
                <w:kern w:val="0"/>
                <w:szCs w:val="21"/>
                <w:lang w:bidi="ar"/>
              </w:rPr>
            </w:pPr>
            <w:r>
              <w:rPr>
                <w:rFonts w:hint="eastAsia" w:ascii="Calibri" w:hAnsi="Calibri" w:cs="Calibri"/>
                <w:color w:val="000000"/>
                <w:kern w:val="0"/>
                <w:szCs w:val="21"/>
                <w:lang w:val="en-US" w:eastAsia="zh-CN" w:bidi="ar"/>
              </w:rPr>
              <w:t>每月1次</w:t>
            </w:r>
          </w:p>
        </w:tc>
        <w:tc>
          <w:tcPr>
            <w:tcW w:w="2602" w:type="dxa"/>
            <w:tcBorders>
              <w:tl2br w:val="nil"/>
              <w:tr2bl w:val="nil"/>
            </w:tcBorders>
            <w:shd w:val="clear" w:color="auto" w:fill="FFFFFF"/>
            <w:vAlign w:val="center"/>
          </w:tcPr>
          <w:p w14:paraId="33A9F726">
            <w:pPr>
              <w:widowControl/>
              <w:spacing w:after="0" w:line="240" w:lineRule="auto"/>
              <w:jc w:val="left"/>
              <w:textAlignment w:val="center"/>
              <w:rPr>
                <w:rFonts w:hint="eastAsia" w:ascii="Calibri" w:hAnsi="Calibri" w:cs="Calibri"/>
                <w:color w:val="000000"/>
                <w:kern w:val="0"/>
                <w:szCs w:val="21"/>
                <w:lang w:bidi="ar"/>
              </w:rPr>
            </w:pPr>
            <w:r>
              <w:rPr>
                <w:rFonts w:hint="eastAsia" w:ascii="Calibri" w:hAnsi="Calibri" w:cs="Calibri"/>
                <w:color w:val="000000"/>
                <w:kern w:val="0"/>
                <w:szCs w:val="21"/>
                <w:lang w:val="en-US" w:eastAsia="zh-CN" w:bidi="ar"/>
              </w:rPr>
              <w:t>常规20+5项</w:t>
            </w:r>
          </w:p>
        </w:tc>
      </w:tr>
      <w:tr w14:paraId="17AE641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c>
          <w:tcPr>
            <w:tcW w:w="430" w:type="pct"/>
            <w:tcBorders>
              <w:tl2br w:val="nil"/>
              <w:tr2bl w:val="nil"/>
            </w:tcBorders>
            <w:shd w:val="clear" w:color="auto" w:fill="FFFFFF"/>
            <w:vAlign w:val="center"/>
          </w:tcPr>
          <w:p w14:paraId="643C3260">
            <w:pPr>
              <w:widowControl/>
              <w:numPr>
                <w:ilvl w:val="0"/>
                <w:numId w:val="2"/>
              </w:numPr>
              <w:spacing w:after="0" w:line="240" w:lineRule="auto"/>
              <w:ind w:left="425" w:leftChars="0" w:hanging="425" w:firstLineChars="0"/>
              <w:jc w:val="center"/>
              <w:textAlignment w:val="center"/>
              <w:rPr>
                <w:rFonts w:hint="eastAsia" w:ascii="Calibri" w:hAnsi="Calibri" w:cs="Calibri"/>
                <w:color w:val="000000"/>
                <w:kern w:val="0"/>
                <w:szCs w:val="21"/>
                <w:lang w:bidi="ar"/>
              </w:rPr>
            </w:pPr>
          </w:p>
        </w:tc>
        <w:tc>
          <w:tcPr>
            <w:tcW w:w="945" w:type="dxa"/>
            <w:tcBorders>
              <w:tl2br w:val="nil"/>
              <w:tr2bl w:val="nil"/>
            </w:tcBorders>
            <w:shd w:val="clear" w:color="auto" w:fill="FFFFFF"/>
            <w:vAlign w:val="center"/>
          </w:tcPr>
          <w:p w14:paraId="21D8BD34">
            <w:pPr>
              <w:widowControl/>
              <w:spacing w:after="0" w:line="240" w:lineRule="auto"/>
              <w:jc w:val="left"/>
              <w:textAlignment w:val="center"/>
              <w:rPr>
                <w:rFonts w:hint="eastAsia" w:ascii="Calibri" w:hAnsi="Calibri" w:cs="Calibri"/>
                <w:color w:val="000000"/>
                <w:kern w:val="0"/>
                <w:szCs w:val="21"/>
                <w:lang w:bidi="ar"/>
              </w:rPr>
            </w:pPr>
            <w:r>
              <w:rPr>
                <w:rFonts w:hint="eastAsia" w:ascii="Calibri" w:hAnsi="Calibri" w:cs="Calibri"/>
                <w:color w:val="000000"/>
                <w:kern w:val="0"/>
                <w:szCs w:val="21"/>
                <w:lang w:val="en-US" w:eastAsia="zh-CN" w:bidi="ar"/>
              </w:rPr>
              <w:t>丰台区</w:t>
            </w:r>
          </w:p>
        </w:tc>
        <w:tc>
          <w:tcPr>
            <w:tcW w:w="1535" w:type="dxa"/>
            <w:tcBorders>
              <w:tl2br w:val="nil"/>
              <w:tr2bl w:val="nil"/>
            </w:tcBorders>
            <w:shd w:val="clear" w:color="auto" w:fill="FFFFFF"/>
            <w:vAlign w:val="center"/>
          </w:tcPr>
          <w:p w14:paraId="075F6AA2">
            <w:pPr>
              <w:widowControl/>
              <w:spacing w:after="0" w:line="240" w:lineRule="auto"/>
              <w:jc w:val="left"/>
              <w:textAlignment w:val="center"/>
              <w:rPr>
                <w:rFonts w:hint="eastAsia" w:ascii="Calibri" w:hAnsi="Calibri" w:cs="Calibri"/>
                <w:color w:val="000000"/>
                <w:kern w:val="0"/>
                <w:szCs w:val="21"/>
                <w:lang w:bidi="ar"/>
              </w:rPr>
            </w:pPr>
            <w:r>
              <w:rPr>
                <w:rFonts w:hint="eastAsia" w:ascii="Calibri" w:hAnsi="Calibri" w:cs="Calibri"/>
                <w:color w:val="000000"/>
                <w:kern w:val="0"/>
                <w:szCs w:val="21"/>
                <w:lang w:val="en-US" w:eastAsia="zh-CN" w:bidi="ar"/>
              </w:rPr>
              <w:t>老凤河</w:t>
            </w:r>
          </w:p>
        </w:tc>
        <w:tc>
          <w:tcPr>
            <w:tcW w:w="1416" w:type="dxa"/>
            <w:tcBorders>
              <w:tl2br w:val="nil"/>
              <w:tr2bl w:val="nil"/>
            </w:tcBorders>
            <w:shd w:val="clear" w:color="auto" w:fill="FFFFFF"/>
            <w:vAlign w:val="center"/>
          </w:tcPr>
          <w:p w14:paraId="35C3BC31">
            <w:pPr>
              <w:widowControl/>
              <w:spacing w:after="0" w:line="240" w:lineRule="auto"/>
              <w:jc w:val="left"/>
              <w:textAlignment w:val="center"/>
              <w:rPr>
                <w:rFonts w:hint="eastAsia" w:ascii="Calibri" w:hAnsi="Calibri" w:cs="Calibri"/>
                <w:color w:val="000000"/>
                <w:kern w:val="0"/>
                <w:szCs w:val="21"/>
                <w:lang w:bidi="ar"/>
              </w:rPr>
            </w:pPr>
            <w:r>
              <w:rPr>
                <w:rFonts w:hint="eastAsia" w:ascii="Calibri" w:hAnsi="Calibri" w:cs="Calibri"/>
                <w:color w:val="000000"/>
                <w:kern w:val="0"/>
                <w:szCs w:val="21"/>
                <w:lang w:val="en-US" w:eastAsia="zh-CN" w:bidi="ar"/>
              </w:rPr>
              <w:t>宏康路</w:t>
            </w:r>
          </w:p>
        </w:tc>
        <w:tc>
          <w:tcPr>
            <w:tcW w:w="1363" w:type="dxa"/>
            <w:tcBorders>
              <w:tl2br w:val="nil"/>
              <w:tr2bl w:val="nil"/>
            </w:tcBorders>
            <w:shd w:val="clear" w:color="auto" w:fill="FFFFFF"/>
            <w:vAlign w:val="center"/>
          </w:tcPr>
          <w:p w14:paraId="2B3B2878">
            <w:pPr>
              <w:widowControl/>
              <w:spacing w:after="0" w:line="240" w:lineRule="auto"/>
              <w:jc w:val="left"/>
              <w:textAlignment w:val="center"/>
              <w:rPr>
                <w:rFonts w:hint="eastAsia" w:ascii="Calibri" w:hAnsi="Calibri" w:cs="Calibri"/>
                <w:color w:val="000000"/>
                <w:kern w:val="0"/>
                <w:szCs w:val="21"/>
                <w:lang w:bidi="ar"/>
              </w:rPr>
            </w:pPr>
            <w:r>
              <w:rPr>
                <w:rFonts w:hint="eastAsia" w:ascii="Calibri" w:hAnsi="Calibri" w:cs="Calibri"/>
                <w:color w:val="000000"/>
                <w:kern w:val="0"/>
                <w:szCs w:val="21"/>
                <w:lang w:val="en-US" w:eastAsia="zh-CN" w:bidi="ar"/>
              </w:rPr>
              <w:t>每月1次</w:t>
            </w:r>
          </w:p>
        </w:tc>
        <w:tc>
          <w:tcPr>
            <w:tcW w:w="2602" w:type="dxa"/>
            <w:tcBorders>
              <w:tl2br w:val="nil"/>
              <w:tr2bl w:val="nil"/>
            </w:tcBorders>
            <w:shd w:val="clear" w:color="auto" w:fill="FFFFFF"/>
            <w:vAlign w:val="center"/>
          </w:tcPr>
          <w:p w14:paraId="793C54F2">
            <w:pPr>
              <w:widowControl/>
              <w:spacing w:after="0" w:line="240" w:lineRule="auto"/>
              <w:jc w:val="left"/>
              <w:textAlignment w:val="center"/>
              <w:rPr>
                <w:rFonts w:hint="eastAsia" w:ascii="Calibri" w:hAnsi="Calibri" w:cs="Calibri"/>
                <w:color w:val="000000"/>
                <w:kern w:val="0"/>
                <w:szCs w:val="21"/>
                <w:lang w:bidi="ar"/>
              </w:rPr>
            </w:pPr>
            <w:r>
              <w:rPr>
                <w:rFonts w:hint="default" w:ascii="Calibri" w:hAnsi="Calibri" w:cs="Calibri"/>
                <w:color w:val="000000"/>
                <w:kern w:val="0"/>
                <w:szCs w:val="21"/>
                <w:lang w:val="en-US" w:eastAsia="zh-CN" w:bidi="ar"/>
              </w:rPr>
              <w:t>4</w:t>
            </w:r>
            <w:r>
              <w:rPr>
                <w:rFonts w:hint="eastAsia" w:ascii="Calibri" w:hAnsi="Calibri" w:cs="Calibri"/>
                <w:color w:val="000000"/>
                <w:kern w:val="0"/>
                <w:szCs w:val="21"/>
                <w:lang w:val="en-US" w:eastAsia="zh-CN" w:bidi="ar"/>
              </w:rPr>
              <w:t>项指标</w:t>
            </w:r>
          </w:p>
        </w:tc>
      </w:tr>
      <w:tr w14:paraId="0B7C68F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c>
          <w:tcPr>
            <w:tcW w:w="430" w:type="pct"/>
            <w:tcBorders>
              <w:tl2br w:val="nil"/>
              <w:tr2bl w:val="nil"/>
            </w:tcBorders>
            <w:shd w:val="clear" w:color="auto" w:fill="FFFFFF"/>
            <w:vAlign w:val="center"/>
          </w:tcPr>
          <w:p w14:paraId="02C097BD">
            <w:pPr>
              <w:widowControl/>
              <w:numPr>
                <w:ilvl w:val="0"/>
                <w:numId w:val="2"/>
              </w:numPr>
              <w:spacing w:after="0" w:line="240" w:lineRule="auto"/>
              <w:ind w:left="425" w:leftChars="0" w:hanging="425" w:firstLineChars="0"/>
              <w:jc w:val="center"/>
              <w:textAlignment w:val="center"/>
              <w:rPr>
                <w:rFonts w:hint="eastAsia" w:ascii="Calibri" w:hAnsi="Calibri" w:cs="Calibri"/>
                <w:color w:val="000000"/>
                <w:kern w:val="0"/>
                <w:szCs w:val="21"/>
                <w:lang w:bidi="ar"/>
              </w:rPr>
            </w:pPr>
          </w:p>
        </w:tc>
        <w:tc>
          <w:tcPr>
            <w:tcW w:w="945" w:type="dxa"/>
            <w:tcBorders>
              <w:tl2br w:val="nil"/>
              <w:tr2bl w:val="nil"/>
            </w:tcBorders>
            <w:shd w:val="clear" w:color="auto" w:fill="FFFFFF"/>
            <w:vAlign w:val="center"/>
          </w:tcPr>
          <w:p w14:paraId="64E82B07">
            <w:pPr>
              <w:widowControl/>
              <w:spacing w:after="0" w:line="240" w:lineRule="auto"/>
              <w:jc w:val="left"/>
              <w:textAlignment w:val="center"/>
              <w:rPr>
                <w:rFonts w:hint="eastAsia" w:ascii="Calibri" w:hAnsi="Calibri" w:cs="Calibri"/>
                <w:color w:val="000000"/>
                <w:kern w:val="0"/>
                <w:szCs w:val="21"/>
                <w:lang w:bidi="ar"/>
              </w:rPr>
            </w:pPr>
            <w:r>
              <w:rPr>
                <w:rFonts w:hint="eastAsia" w:ascii="Calibri" w:hAnsi="Calibri" w:cs="Calibri"/>
                <w:color w:val="000000"/>
                <w:kern w:val="0"/>
                <w:szCs w:val="21"/>
                <w:lang w:val="en-US" w:eastAsia="zh-CN" w:bidi="ar"/>
              </w:rPr>
              <w:t>丰台区</w:t>
            </w:r>
          </w:p>
        </w:tc>
        <w:tc>
          <w:tcPr>
            <w:tcW w:w="1535" w:type="dxa"/>
            <w:tcBorders>
              <w:tl2br w:val="nil"/>
              <w:tr2bl w:val="nil"/>
            </w:tcBorders>
            <w:shd w:val="clear" w:color="auto" w:fill="FFFFFF"/>
            <w:vAlign w:val="center"/>
          </w:tcPr>
          <w:p w14:paraId="4F31C85B">
            <w:pPr>
              <w:widowControl/>
              <w:spacing w:after="0" w:line="240" w:lineRule="auto"/>
              <w:jc w:val="left"/>
              <w:textAlignment w:val="center"/>
              <w:rPr>
                <w:rFonts w:hint="eastAsia" w:ascii="Calibri" w:hAnsi="Calibri" w:cs="Calibri"/>
                <w:color w:val="000000"/>
                <w:kern w:val="0"/>
                <w:szCs w:val="21"/>
                <w:lang w:bidi="ar"/>
              </w:rPr>
            </w:pPr>
            <w:r>
              <w:rPr>
                <w:rFonts w:hint="eastAsia" w:ascii="Calibri" w:hAnsi="Calibri" w:cs="Calibri"/>
                <w:color w:val="000000"/>
                <w:kern w:val="0"/>
                <w:szCs w:val="21"/>
                <w:lang w:val="en-US" w:eastAsia="zh-CN" w:bidi="ar"/>
              </w:rPr>
              <w:t>莲花池</w:t>
            </w:r>
          </w:p>
        </w:tc>
        <w:tc>
          <w:tcPr>
            <w:tcW w:w="1416" w:type="dxa"/>
            <w:tcBorders>
              <w:tl2br w:val="nil"/>
              <w:tr2bl w:val="nil"/>
            </w:tcBorders>
            <w:shd w:val="clear" w:color="auto" w:fill="FFFFFF"/>
            <w:vAlign w:val="center"/>
          </w:tcPr>
          <w:p w14:paraId="37541A56">
            <w:pPr>
              <w:widowControl/>
              <w:spacing w:after="0" w:line="240" w:lineRule="auto"/>
              <w:jc w:val="left"/>
              <w:textAlignment w:val="center"/>
              <w:rPr>
                <w:rFonts w:hint="eastAsia" w:ascii="Calibri" w:hAnsi="Calibri" w:cs="Calibri"/>
                <w:color w:val="000000"/>
                <w:kern w:val="0"/>
                <w:szCs w:val="21"/>
                <w:lang w:bidi="ar"/>
              </w:rPr>
            </w:pPr>
            <w:r>
              <w:rPr>
                <w:rFonts w:hint="eastAsia" w:ascii="Calibri" w:hAnsi="Calibri" w:cs="Calibri"/>
                <w:color w:val="000000"/>
                <w:kern w:val="0"/>
                <w:szCs w:val="21"/>
                <w:lang w:val="en-US" w:eastAsia="zh-CN" w:bidi="ar"/>
              </w:rPr>
              <w:t>莲花池</w:t>
            </w:r>
          </w:p>
        </w:tc>
        <w:tc>
          <w:tcPr>
            <w:tcW w:w="1363" w:type="dxa"/>
            <w:tcBorders>
              <w:tl2br w:val="nil"/>
              <w:tr2bl w:val="nil"/>
            </w:tcBorders>
            <w:shd w:val="clear" w:color="auto" w:fill="FFFFFF"/>
            <w:vAlign w:val="center"/>
          </w:tcPr>
          <w:p w14:paraId="687AF1B2">
            <w:pPr>
              <w:widowControl/>
              <w:spacing w:after="0" w:line="240" w:lineRule="auto"/>
              <w:jc w:val="left"/>
              <w:textAlignment w:val="center"/>
              <w:rPr>
                <w:rFonts w:hint="eastAsia" w:ascii="Calibri" w:hAnsi="Calibri" w:cs="Calibri"/>
                <w:color w:val="000000"/>
                <w:kern w:val="0"/>
                <w:szCs w:val="21"/>
                <w:lang w:bidi="ar"/>
              </w:rPr>
            </w:pPr>
            <w:r>
              <w:rPr>
                <w:rFonts w:hint="eastAsia" w:ascii="Calibri" w:hAnsi="Calibri" w:cs="Calibri"/>
                <w:color w:val="000000"/>
                <w:kern w:val="0"/>
                <w:szCs w:val="21"/>
                <w:lang w:val="en-US" w:eastAsia="zh-CN" w:bidi="ar"/>
              </w:rPr>
              <w:t>每月1次</w:t>
            </w:r>
          </w:p>
        </w:tc>
        <w:tc>
          <w:tcPr>
            <w:tcW w:w="2602" w:type="dxa"/>
            <w:tcBorders>
              <w:tl2br w:val="nil"/>
              <w:tr2bl w:val="nil"/>
            </w:tcBorders>
            <w:shd w:val="clear" w:color="auto" w:fill="FFFFFF"/>
            <w:vAlign w:val="center"/>
          </w:tcPr>
          <w:p w14:paraId="41E9366D">
            <w:pPr>
              <w:widowControl/>
              <w:spacing w:after="0" w:line="240" w:lineRule="auto"/>
              <w:jc w:val="left"/>
              <w:textAlignment w:val="center"/>
              <w:rPr>
                <w:rFonts w:hint="eastAsia" w:ascii="Calibri" w:hAnsi="Calibri" w:cs="Calibri"/>
                <w:color w:val="000000"/>
                <w:kern w:val="0"/>
                <w:szCs w:val="21"/>
                <w:lang w:bidi="ar"/>
              </w:rPr>
            </w:pPr>
            <w:r>
              <w:rPr>
                <w:rFonts w:hint="eastAsia" w:ascii="Calibri" w:hAnsi="Calibri" w:cs="Calibri"/>
                <w:color w:val="000000"/>
                <w:kern w:val="0"/>
                <w:szCs w:val="21"/>
                <w:lang w:val="en-US" w:eastAsia="zh-CN" w:bidi="ar"/>
              </w:rPr>
              <w:t>常规20+5+3项</w:t>
            </w:r>
          </w:p>
        </w:tc>
      </w:tr>
      <w:tr w14:paraId="0E49A09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c>
          <w:tcPr>
            <w:tcW w:w="430" w:type="pct"/>
            <w:tcBorders>
              <w:tl2br w:val="nil"/>
              <w:tr2bl w:val="nil"/>
            </w:tcBorders>
            <w:shd w:val="clear" w:color="auto" w:fill="FFFFFF"/>
            <w:vAlign w:val="center"/>
          </w:tcPr>
          <w:p w14:paraId="14D2ECBF">
            <w:pPr>
              <w:widowControl/>
              <w:numPr>
                <w:ilvl w:val="0"/>
                <w:numId w:val="2"/>
              </w:numPr>
              <w:spacing w:after="0" w:line="240" w:lineRule="auto"/>
              <w:ind w:left="425" w:leftChars="0" w:hanging="425" w:firstLineChars="0"/>
              <w:jc w:val="center"/>
              <w:textAlignment w:val="center"/>
              <w:rPr>
                <w:rFonts w:hint="eastAsia" w:ascii="Calibri" w:hAnsi="Calibri" w:cs="Calibri"/>
                <w:color w:val="000000"/>
                <w:kern w:val="0"/>
                <w:szCs w:val="21"/>
                <w:lang w:bidi="ar"/>
              </w:rPr>
            </w:pPr>
          </w:p>
        </w:tc>
        <w:tc>
          <w:tcPr>
            <w:tcW w:w="945" w:type="dxa"/>
            <w:tcBorders>
              <w:tl2br w:val="nil"/>
              <w:tr2bl w:val="nil"/>
            </w:tcBorders>
            <w:shd w:val="clear" w:color="auto" w:fill="FFFFFF"/>
            <w:vAlign w:val="center"/>
          </w:tcPr>
          <w:p w14:paraId="723E95EB">
            <w:pPr>
              <w:widowControl/>
              <w:spacing w:after="0" w:line="240" w:lineRule="auto"/>
              <w:jc w:val="left"/>
              <w:textAlignment w:val="center"/>
              <w:rPr>
                <w:rFonts w:hint="eastAsia" w:ascii="Calibri" w:hAnsi="Calibri" w:cs="Calibri"/>
                <w:color w:val="000000"/>
                <w:kern w:val="0"/>
                <w:szCs w:val="21"/>
                <w:lang w:bidi="ar"/>
              </w:rPr>
            </w:pPr>
            <w:r>
              <w:rPr>
                <w:rFonts w:hint="eastAsia" w:ascii="Calibri" w:hAnsi="Calibri" w:cs="Calibri"/>
                <w:color w:val="000000"/>
                <w:kern w:val="0"/>
                <w:szCs w:val="21"/>
                <w:lang w:val="en-US" w:eastAsia="zh-CN" w:bidi="ar"/>
              </w:rPr>
              <w:t>丰台区</w:t>
            </w:r>
          </w:p>
        </w:tc>
        <w:tc>
          <w:tcPr>
            <w:tcW w:w="1535" w:type="dxa"/>
            <w:tcBorders>
              <w:tl2br w:val="nil"/>
              <w:tr2bl w:val="nil"/>
            </w:tcBorders>
            <w:shd w:val="clear" w:color="auto" w:fill="FFFFFF"/>
            <w:vAlign w:val="center"/>
          </w:tcPr>
          <w:p w14:paraId="7F6D7155">
            <w:pPr>
              <w:widowControl/>
              <w:spacing w:after="0" w:line="240" w:lineRule="auto"/>
              <w:jc w:val="left"/>
              <w:textAlignment w:val="center"/>
              <w:rPr>
                <w:rFonts w:hint="eastAsia" w:ascii="Calibri" w:hAnsi="Calibri" w:cs="Calibri"/>
                <w:color w:val="000000"/>
                <w:kern w:val="0"/>
                <w:szCs w:val="21"/>
                <w:lang w:bidi="ar"/>
              </w:rPr>
            </w:pPr>
            <w:r>
              <w:rPr>
                <w:rFonts w:hint="eastAsia" w:ascii="Calibri" w:hAnsi="Calibri" w:cs="Calibri"/>
                <w:color w:val="000000"/>
                <w:kern w:val="0"/>
                <w:szCs w:val="21"/>
                <w:lang w:val="en-US" w:eastAsia="zh-CN" w:bidi="ar"/>
              </w:rPr>
              <w:t>蟒牛河</w:t>
            </w:r>
          </w:p>
        </w:tc>
        <w:tc>
          <w:tcPr>
            <w:tcW w:w="1416" w:type="dxa"/>
            <w:tcBorders>
              <w:tl2br w:val="nil"/>
              <w:tr2bl w:val="nil"/>
            </w:tcBorders>
            <w:shd w:val="clear" w:color="auto" w:fill="FFFFFF"/>
            <w:vAlign w:val="center"/>
          </w:tcPr>
          <w:p w14:paraId="6D2687D9">
            <w:pPr>
              <w:widowControl/>
              <w:spacing w:after="0" w:line="240" w:lineRule="auto"/>
              <w:jc w:val="left"/>
              <w:textAlignment w:val="center"/>
              <w:rPr>
                <w:rFonts w:hint="eastAsia" w:ascii="Calibri" w:hAnsi="Calibri" w:cs="Calibri"/>
                <w:color w:val="000000"/>
                <w:kern w:val="0"/>
                <w:szCs w:val="21"/>
                <w:lang w:bidi="ar"/>
              </w:rPr>
            </w:pPr>
            <w:r>
              <w:rPr>
                <w:rFonts w:hint="eastAsia" w:ascii="Calibri" w:hAnsi="Calibri" w:cs="Calibri"/>
                <w:color w:val="000000"/>
                <w:kern w:val="0"/>
                <w:szCs w:val="21"/>
                <w:lang w:val="en-US" w:eastAsia="zh-CN" w:bidi="ar"/>
              </w:rPr>
              <w:t>周口店路</w:t>
            </w:r>
          </w:p>
        </w:tc>
        <w:tc>
          <w:tcPr>
            <w:tcW w:w="1363" w:type="dxa"/>
            <w:tcBorders>
              <w:tl2br w:val="nil"/>
              <w:tr2bl w:val="nil"/>
            </w:tcBorders>
            <w:shd w:val="clear" w:color="auto" w:fill="FFFFFF"/>
            <w:vAlign w:val="center"/>
          </w:tcPr>
          <w:p w14:paraId="43F7DD3C">
            <w:pPr>
              <w:widowControl/>
              <w:spacing w:after="0" w:line="240" w:lineRule="auto"/>
              <w:jc w:val="left"/>
              <w:textAlignment w:val="center"/>
              <w:rPr>
                <w:rFonts w:hint="eastAsia" w:ascii="Calibri" w:hAnsi="Calibri" w:cs="Calibri"/>
                <w:color w:val="000000"/>
                <w:kern w:val="0"/>
                <w:szCs w:val="21"/>
                <w:lang w:bidi="ar"/>
              </w:rPr>
            </w:pPr>
            <w:r>
              <w:rPr>
                <w:rFonts w:hint="eastAsia" w:ascii="Calibri" w:hAnsi="Calibri" w:cs="Calibri"/>
                <w:color w:val="000000"/>
                <w:kern w:val="0"/>
                <w:szCs w:val="21"/>
                <w:lang w:val="en-US" w:eastAsia="zh-CN" w:bidi="ar"/>
              </w:rPr>
              <w:t>每月1次</w:t>
            </w:r>
          </w:p>
        </w:tc>
        <w:tc>
          <w:tcPr>
            <w:tcW w:w="2602" w:type="dxa"/>
            <w:tcBorders>
              <w:tl2br w:val="nil"/>
              <w:tr2bl w:val="nil"/>
            </w:tcBorders>
            <w:shd w:val="clear" w:color="auto" w:fill="FFFFFF"/>
            <w:vAlign w:val="center"/>
          </w:tcPr>
          <w:p w14:paraId="191D7496">
            <w:pPr>
              <w:widowControl/>
              <w:spacing w:after="0" w:line="240" w:lineRule="auto"/>
              <w:jc w:val="left"/>
              <w:textAlignment w:val="center"/>
              <w:rPr>
                <w:rFonts w:hint="eastAsia" w:ascii="Calibri" w:hAnsi="Calibri" w:cs="Calibri"/>
                <w:color w:val="000000"/>
                <w:kern w:val="0"/>
                <w:szCs w:val="21"/>
                <w:lang w:bidi="ar"/>
              </w:rPr>
            </w:pPr>
            <w:r>
              <w:rPr>
                <w:rFonts w:hint="default" w:ascii="Calibri" w:hAnsi="Calibri" w:cs="Calibri"/>
                <w:color w:val="000000"/>
                <w:kern w:val="0"/>
                <w:szCs w:val="21"/>
                <w:lang w:val="en-US" w:eastAsia="zh-CN" w:bidi="ar"/>
              </w:rPr>
              <w:t>4</w:t>
            </w:r>
            <w:r>
              <w:rPr>
                <w:rFonts w:hint="eastAsia" w:ascii="Calibri" w:hAnsi="Calibri" w:cs="Calibri"/>
                <w:color w:val="000000"/>
                <w:kern w:val="0"/>
                <w:szCs w:val="21"/>
                <w:lang w:val="en-US" w:eastAsia="zh-CN" w:bidi="ar"/>
              </w:rPr>
              <w:t>项指标</w:t>
            </w:r>
          </w:p>
        </w:tc>
      </w:tr>
      <w:tr w14:paraId="687FCD8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c>
          <w:tcPr>
            <w:tcW w:w="430" w:type="pct"/>
            <w:tcBorders>
              <w:tl2br w:val="nil"/>
              <w:tr2bl w:val="nil"/>
            </w:tcBorders>
            <w:shd w:val="clear" w:color="auto" w:fill="FFFFFF"/>
            <w:vAlign w:val="center"/>
          </w:tcPr>
          <w:p w14:paraId="3D83EE37">
            <w:pPr>
              <w:widowControl/>
              <w:numPr>
                <w:ilvl w:val="0"/>
                <w:numId w:val="2"/>
              </w:numPr>
              <w:spacing w:after="0" w:line="240" w:lineRule="auto"/>
              <w:ind w:left="425" w:leftChars="0" w:hanging="425" w:firstLineChars="0"/>
              <w:jc w:val="center"/>
              <w:textAlignment w:val="center"/>
              <w:rPr>
                <w:rFonts w:hint="eastAsia" w:ascii="Calibri" w:hAnsi="Calibri" w:cs="Calibri"/>
                <w:color w:val="000000"/>
                <w:kern w:val="0"/>
                <w:szCs w:val="21"/>
                <w:lang w:bidi="ar"/>
              </w:rPr>
            </w:pPr>
          </w:p>
        </w:tc>
        <w:tc>
          <w:tcPr>
            <w:tcW w:w="945" w:type="dxa"/>
            <w:tcBorders>
              <w:tl2br w:val="nil"/>
              <w:tr2bl w:val="nil"/>
            </w:tcBorders>
            <w:shd w:val="clear" w:color="auto" w:fill="FFFFFF"/>
            <w:vAlign w:val="center"/>
          </w:tcPr>
          <w:p w14:paraId="2A743015">
            <w:pPr>
              <w:widowControl/>
              <w:spacing w:after="0" w:line="240" w:lineRule="auto"/>
              <w:jc w:val="left"/>
              <w:textAlignment w:val="center"/>
              <w:rPr>
                <w:rFonts w:hint="eastAsia" w:ascii="Calibri" w:hAnsi="Calibri" w:cs="Calibri"/>
                <w:color w:val="000000"/>
                <w:kern w:val="0"/>
                <w:szCs w:val="21"/>
                <w:lang w:bidi="ar"/>
              </w:rPr>
            </w:pPr>
            <w:r>
              <w:rPr>
                <w:rFonts w:hint="eastAsia" w:ascii="Calibri" w:hAnsi="Calibri" w:cs="Calibri"/>
                <w:color w:val="000000"/>
                <w:kern w:val="0"/>
                <w:szCs w:val="21"/>
                <w:lang w:val="en-US" w:eastAsia="zh-CN" w:bidi="ar"/>
              </w:rPr>
              <w:t>丰台区</w:t>
            </w:r>
          </w:p>
        </w:tc>
        <w:tc>
          <w:tcPr>
            <w:tcW w:w="1535" w:type="dxa"/>
            <w:tcBorders>
              <w:tl2br w:val="nil"/>
              <w:tr2bl w:val="nil"/>
            </w:tcBorders>
            <w:shd w:val="clear" w:color="auto" w:fill="FFFFFF"/>
            <w:vAlign w:val="center"/>
          </w:tcPr>
          <w:p w14:paraId="1E23088F">
            <w:pPr>
              <w:widowControl/>
              <w:spacing w:after="0" w:line="240" w:lineRule="auto"/>
              <w:jc w:val="left"/>
              <w:textAlignment w:val="center"/>
              <w:rPr>
                <w:rFonts w:hint="eastAsia" w:ascii="Calibri" w:hAnsi="Calibri" w:cs="Calibri"/>
                <w:color w:val="000000"/>
                <w:kern w:val="0"/>
                <w:szCs w:val="21"/>
                <w:lang w:bidi="ar"/>
              </w:rPr>
            </w:pPr>
            <w:r>
              <w:rPr>
                <w:rFonts w:hint="eastAsia" w:ascii="Calibri" w:hAnsi="Calibri" w:cs="Calibri"/>
                <w:color w:val="000000"/>
                <w:kern w:val="0"/>
                <w:szCs w:val="21"/>
                <w:lang w:val="en-US" w:eastAsia="zh-CN" w:bidi="ar"/>
              </w:rPr>
              <w:t>连通渠</w:t>
            </w:r>
          </w:p>
        </w:tc>
        <w:tc>
          <w:tcPr>
            <w:tcW w:w="1416" w:type="dxa"/>
            <w:tcBorders>
              <w:tl2br w:val="nil"/>
              <w:tr2bl w:val="nil"/>
            </w:tcBorders>
            <w:shd w:val="clear" w:color="auto" w:fill="FFFFFF"/>
            <w:vAlign w:val="center"/>
          </w:tcPr>
          <w:p w14:paraId="5AD1AF9B">
            <w:pPr>
              <w:widowControl/>
              <w:spacing w:after="0" w:line="240" w:lineRule="auto"/>
              <w:jc w:val="left"/>
              <w:textAlignment w:val="center"/>
              <w:rPr>
                <w:rFonts w:hint="eastAsia" w:ascii="Calibri" w:hAnsi="Calibri" w:cs="Calibri"/>
                <w:color w:val="000000"/>
                <w:kern w:val="0"/>
                <w:szCs w:val="21"/>
                <w:lang w:bidi="ar"/>
              </w:rPr>
            </w:pPr>
            <w:r>
              <w:rPr>
                <w:rFonts w:hint="eastAsia" w:ascii="Calibri" w:hAnsi="Calibri" w:cs="Calibri"/>
                <w:color w:val="000000"/>
                <w:kern w:val="0"/>
                <w:szCs w:val="21"/>
                <w:lang w:val="en-US" w:eastAsia="zh-CN" w:bidi="ar"/>
              </w:rPr>
              <w:t>首都医科大学</w:t>
            </w:r>
          </w:p>
        </w:tc>
        <w:tc>
          <w:tcPr>
            <w:tcW w:w="1363" w:type="dxa"/>
            <w:tcBorders>
              <w:tl2br w:val="nil"/>
              <w:tr2bl w:val="nil"/>
            </w:tcBorders>
            <w:shd w:val="clear" w:color="auto" w:fill="FFFFFF"/>
            <w:vAlign w:val="center"/>
          </w:tcPr>
          <w:p w14:paraId="4D461776">
            <w:pPr>
              <w:widowControl/>
              <w:spacing w:after="0" w:line="240" w:lineRule="auto"/>
              <w:jc w:val="left"/>
              <w:textAlignment w:val="center"/>
              <w:rPr>
                <w:rFonts w:hint="eastAsia" w:ascii="Calibri" w:hAnsi="Calibri" w:cs="Calibri"/>
                <w:color w:val="000000"/>
                <w:kern w:val="0"/>
                <w:szCs w:val="21"/>
                <w:lang w:bidi="ar"/>
              </w:rPr>
            </w:pPr>
            <w:r>
              <w:rPr>
                <w:rFonts w:hint="eastAsia" w:ascii="Calibri" w:hAnsi="Calibri" w:cs="Calibri"/>
                <w:color w:val="000000"/>
                <w:kern w:val="0"/>
                <w:szCs w:val="21"/>
                <w:lang w:val="en-US" w:eastAsia="zh-CN" w:bidi="ar"/>
              </w:rPr>
              <w:t>每月1次</w:t>
            </w:r>
          </w:p>
        </w:tc>
        <w:tc>
          <w:tcPr>
            <w:tcW w:w="2602" w:type="dxa"/>
            <w:tcBorders>
              <w:tl2br w:val="nil"/>
              <w:tr2bl w:val="nil"/>
            </w:tcBorders>
            <w:shd w:val="clear" w:color="auto" w:fill="FFFFFF"/>
            <w:vAlign w:val="center"/>
          </w:tcPr>
          <w:p w14:paraId="284BBA3B">
            <w:pPr>
              <w:widowControl/>
              <w:spacing w:after="0" w:line="240" w:lineRule="auto"/>
              <w:jc w:val="left"/>
              <w:textAlignment w:val="center"/>
              <w:rPr>
                <w:rFonts w:hint="eastAsia" w:ascii="Calibri" w:hAnsi="Calibri" w:cs="Calibri"/>
                <w:color w:val="000000"/>
                <w:kern w:val="0"/>
                <w:szCs w:val="21"/>
                <w:lang w:bidi="ar"/>
              </w:rPr>
            </w:pPr>
            <w:r>
              <w:rPr>
                <w:rFonts w:hint="eastAsia" w:ascii="Calibri" w:hAnsi="Calibri" w:cs="Calibri"/>
                <w:color w:val="000000"/>
                <w:kern w:val="0"/>
                <w:szCs w:val="21"/>
                <w:lang w:val="en-US" w:eastAsia="zh-CN" w:bidi="ar"/>
              </w:rPr>
              <w:t>常规20+5项</w:t>
            </w:r>
          </w:p>
        </w:tc>
      </w:tr>
      <w:tr w14:paraId="62E4FA6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90" w:hRule="atLeast"/>
        </w:trPr>
        <w:tc>
          <w:tcPr>
            <w:tcW w:w="430" w:type="pct"/>
            <w:tcBorders>
              <w:tl2br w:val="nil"/>
              <w:tr2bl w:val="nil"/>
            </w:tcBorders>
            <w:shd w:val="clear" w:color="auto" w:fill="FFFFFF"/>
            <w:vAlign w:val="center"/>
          </w:tcPr>
          <w:p w14:paraId="03990D01">
            <w:pPr>
              <w:widowControl/>
              <w:numPr>
                <w:ilvl w:val="0"/>
                <w:numId w:val="2"/>
              </w:numPr>
              <w:spacing w:after="0" w:line="240" w:lineRule="auto"/>
              <w:ind w:left="425" w:leftChars="0" w:hanging="425" w:firstLineChars="0"/>
              <w:jc w:val="center"/>
              <w:textAlignment w:val="center"/>
              <w:rPr>
                <w:rFonts w:hint="eastAsia" w:ascii="Calibri" w:hAnsi="Calibri" w:cs="Calibri"/>
                <w:color w:val="000000"/>
                <w:kern w:val="0"/>
                <w:szCs w:val="21"/>
                <w:lang w:bidi="ar"/>
              </w:rPr>
            </w:pPr>
          </w:p>
        </w:tc>
        <w:tc>
          <w:tcPr>
            <w:tcW w:w="945" w:type="dxa"/>
            <w:tcBorders>
              <w:tl2br w:val="nil"/>
              <w:tr2bl w:val="nil"/>
            </w:tcBorders>
            <w:shd w:val="clear" w:color="auto" w:fill="FFFFFF"/>
            <w:vAlign w:val="center"/>
          </w:tcPr>
          <w:p w14:paraId="393AA437">
            <w:pPr>
              <w:widowControl/>
              <w:spacing w:after="0" w:line="240" w:lineRule="auto"/>
              <w:jc w:val="left"/>
              <w:textAlignment w:val="center"/>
              <w:rPr>
                <w:rFonts w:hint="eastAsia" w:ascii="Calibri" w:hAnsi="Calibri" w:cs="Calibri"/>
                <w:color w:val="000000"/>
                <w:kern w:val="0"/>
                <w:szCs w:val="21"/>
                <w:lang w:bidi="ar"/>
              </w:rPr>
            </w:pPr>
            <w:r>
              <w:rPr>
                <w:rFonts w:hint="eastAsia" w:ascii="Calibri" w:hAnsi="Calibri" w:cs="Calibri"/>
                <w:color w:val="000000"/>
                <w:kern w:val="0"/>
                <w:szCs w:val="21"/>
                <w:lang w:val="en-US" w:eastAsia="zh-CN" w:bidi="ar"/>
              </w:rPr>
              <w:t>丰台区</w:t>
            </w:r>
          </w:p>
        </w:tc>
        <w:tc>
          <w:tcPr>
            <w:tcW w:w="1535" w:type="dxa"/>
            <w:tcBorders>
              <w:tl2br w:val="nil"/>
              <w:tr2bl w:val="nil"/>
            </w:tcBorders>
            <w:shd w:val="clear" w:color="auto" w:fill="FFFFFF"/>
            <w:vAlign w:val="center"/>
          </w:tcPr>
          <w:p w14:paraId="46EDFE30">
            <w:pPr>
              <w:widowControl/>
              <w:spacing w:after="0" w:line="240" w:lineRule="auto"/>
              <w:jc w:val="left"/>
              <w:textAlignment w:val="center"/>
              <w:rPr>
                <w:rFonts w:hint="eastAsia" w:ascii="Calibri" w:hAnsi="Calibri" w:cs="Calibri"/>
                <w:color w:val="000000"/>
                <w:kern w:val="0"/>
                <w:szCs w:val="21"/>
                <w:lang w:bidi="ar"/>
              </w:rPr>
            </w:pPr>
            <w:r>
              <w:rPr>
                <w:rFonts w:hint="eastAsia" w:ascii="Calibri" w:hAnsi="Calibri" w:cs="Calibri"/>
                <w:color w:val="000000"/>
                <w:kern w:val="0"/>
                <w:szCs w:val="21"/>
                <w:lang w:val="en-US" w:eastAsia="zh-CN" w:bidi="ar"/>
              </w:rPr>
              <w:t>长辛店明沟</w:t>
            </w:r>
          </w:p>
        </w:tc>
        <w:tc>
          <w:tcPr>
            <w:tcW w:w="1416" w:type="dxa"/>
            <w:tcBorders>
              <w:tl2br w:val="nil"/>
              <w:tr2bl w:val="nil"/>
            </w:tcBorders>
            <w:shd w:val="clear" w:color="auto" w:fill="FFFFFF"/>
            <w:vAlign w:val="center"/>
          </w:tcPr>
          <w:p w14:paraId="0E756743">
            <w:pPr>
              <w:widowControl/>
              <w:spacing w:after="0" w:line="240" w:lineRule="auto"/>
              <w:jc w:val="left"/>
              <w:textAlignment w:val="center"/>
              <w:rPr>
                <w:rFonts w:hint="eastAsia" w:ascii="Calibri" w:hAnsi="Calibri" w:cs="Calibri"/>
                <w:color w:val="000000"/>
                <w:kern w:val="0"/>
                <w:szCs w:val="21"/>
                <w:lang w:bidi="ar"/>
              </w:rPr>
            </w:pPr>
            <w:r>
              <w:rPr>
                <w:rFonts w:hint="eastAsia" w:ascii="Calibri" w:hAnsi="Calibri" w:cs="Calibri"/>
                <w:color w:val="000000"/>
                <w:kern w:val="0"/>
                <w:szCs w:val="21"/>
                <w:lang w:val="en-US" w:eastAsia="zh-CN" w:bidi="ar"/>
              </w:rPr>
              <w:t>赵辛店桥</w:t>
            </w:r>
          </w:p>
        </w:tc>
        <w:tc>
          <w:tcPr>
            <w:tcW w:w="1363" w:type="dxa"/>
            <w:tcBorders>
              <w:tl2br w:val="nil"/>
              <w:tr2bl w:val="nil"/>
            </w:tcBorders>
            <w:shd w:val="clear" w:color="auto" w:fill="FFFFFF"/>
            <w:vAlign w:val="center"/>
          </w:tcPr>
          <w:p w14:paraId="09010259">
            <w:pPr>
              <w:widowControl/>
              <w:spacing w:after="0" w:line="240" w:lineRule="auto"/>
              <w:jc w:val="left"/>
              <w:textAlignment w:val="center"/>
              <w:rPr>
                <w:rFonts w:hint="eastAsia" w:ascii="Calibri" w:hAnsi="Calibri" w:cs="Calibri"/>
                <w:color w:val="000000"/>
                <w:kern w:val="0"/>
                <w:szCs w:val="21"/>
                <w:lang w:bidi="ar"/>
              </w:rPr>
            </w:pPr>
            <w:r>
              <w:rPr>
                <w:rFonts w:hint="eastAsia" w:ascii="Calibri" w:hAnsi="Calibri" w:cs="Calibri"/>
                <w:color w:val="000000"/>
                <w:kern w:val="0"/>
                <w:szCs w:val="21"/>
                <w:lang w:val="en-US" w:eastAsia="zh-CN" w:bidi="ar"/>
              </w:rPr>
              <w:t>每月1次</w:t>
            </w:r>
          </w:p>
        </w:tc>
        <w:tc>
          <w:tcPr>
            <w:tcW w:w="2602" w:type="dxa"/>
            <w:tcBorders>
              <w:tl2br w:val="nil"/>
              <w:tr2bl w:val="nil"/>
            </w:tcBorders>
            <w:shd w:val="clear" w:color="auto" w:fill="FFFFFF"/>
            <w:vAlign w:val="center"/>
          </w:tcPr>
          <w:p w14:paraId="7698B106">
            <w:pPr>
              <w:widowControl/>
              <w:spacing w:after="0" w:line="240" w:lineRule="auto"/>
              <w:jc w:val="left"/>
              <w:textAlignment w:val="center"/>
              <w:rPr>
                <w:rFonts w:hint="eastAsia" w:ascii="Calibri" w:hAnsi="Calibri" w:cs="Calibri"/>
                <w:color w:val="000000"/>
                <w:kern w:val="0"/>
                <w:szCs w:val="21"/>
                <w:lang w:bidi="ar"/>
              </w:rPr>
            </w:pPr>
            <w:r>
              <w:rPr>
                <w:rFonts w:hint="eastAsia" w:ascii="Calibri" w:hAnsi="Calibri" w:cs="Calibri"/>
                <w:color w:val="000000"/>
                <w:kern w:val="0"/>
                <w:szCs w:val="21"/>
                <w:lang w:val="en-US" w:eastAsia="zh-CN" w:bidi="ar"/>
              </w:rPr>
              <w:t>常规20+5项</w:t>
            </w:r>
          </w:p>
        </w:tc>
      </w:tr>
      <w:tr w14:paraId="199CA99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c>
          <w:tcPr>
            <w:tcW w:w="430" w:type="pct"/>
            <w:tcBorders>
              <w:tl2br w:val="nil"/>
              <w:tr2bl w:val="nil"/>
            </w:tcBorders>
            <w:shd w:val="clear" w:color="auto" w:fill="FFFFFF"/>
            <w:vAlign w:val="center"/>
          </w:tcPr>
          <w:p w14:paraId="1C4085AD">
            <w:pPr>
              <w:widowControl/>
              <w:numPr>
                <w:ilvl w:val="0"/>
                <w:numId w:val="2"/>
              </w:numPr>
              <w:spacing w:after="0" w:line="240" w:lineRule="auto"/>
              <w:ind w:left="425" w:leftChars="0" w:hanging="425" w:firstLineChars="0"/>
              <w:jc w:val="center"/>
              <w:textAlignment w:val="center"/>
              <w:rPr>
                <w:rFonts w:hint="eastAsia" w:ascii="Calibri" w:hAnsi="Calibri" w:cs="Calibri"/>
                <w:color w:val="000000"/>
                <w:kern w:val="0"/>
                <w:szCs w:val="21"/>
                <w:lang w:bidi="ar"/>
              </w:rPr>
            </w:pPr>
          </w:p>
        </w:tc>
        <w:tc>
          <w:tcPr>
            <w:tcW w:w="945" w:type="dxa"/>
            <w:tcBorders>
              <w:tl2br w:val="nil"/>
              <w:tr2bl w:val="nil"/>
            </w:tcBorders>
            <w:shd w:val="clear" w:color="auto" w:fill="FFFFFF"/>
            <w:vAlign w:val="center"/>
          </w:tcPr>
          <w:p w14:paraId="776C6B37">
            <w:pPr>
              <w:widowControl/>
              <w:spacing w:after="0" w:line="240" w:lineRule="auto"/>
              <w:jc w:val="left"/>
              <w:textAlignment w:val="center"/>
              <w:rPr>
                <w:rFonts w:hint="eastAsia" w:ascii="Calibri" w:hAnsi="Calibri" w:cs="Calibri"/>
                <w:color w:val="000000"/>
                <w:kern w:val="0"/>
                <w:szCs w:val="21"/>
                <w:lang w:bidi="ar"/>
              </w:rPr>
            </w:pPr>
            <w:r>
              <w:rPr>
                <w:rFonts w:hint="eastAsia" w:ascii="Calibri" w:hAnsi="Calibri" w:cs="Calibri"/>
                <w:color w:val="000000"/>
                <w:kern w:val="0"/>
                <w:szCs w:val="21"/>
                <w:lang w:val="en-US" w:eastAsia="zh-CN" w:bidi="ar"/>
              </w:rPr>
              <w:t>丰台区</w:t>
            </w:r>
          </w:p>
        </w:tc>
        <w:tc>
          <w:tcPr>
            <w:tcW w:w="1535" w:type="dxa"/>
            <w:tcBorders>
              <w:tl2br w:val="nil"/>
              <w:tr2bl w:val="nil"/>
            </w:tcBorders>
            <w:shd w:val="clear" w:color="auto" w:fill="FFFFFF"/>
            <w:vAlign w:val="center"/>
          </w:tcPr>
          <w:p w14:paraId="0B8F65F5">
            <w:pPr>
              <w:widowControl/>
              <w:spacing w:after="0" w:line="240" w:lineRule="auto"/>
              <w:jc w:val="left"/>
              <w:textAlignment w:val="center"/>
              <w:rPr>
                <w:rFonts w:hint="eastAsia" w:ascii="Calibri" w:hAnsi="Calibri" w:cs="Calibri"/>
                <w:color w:val="000000"/>
                <w:kern w:val="0"/>
                <w:szCs w:val="21"/>
                <w:lang w:bidi="ar"/>
              </w:rPr>
            </w:pPr>
            <w:r>
              <w:rPr>
                <w:rFonts w:hint="eastAsia" w:ascii="Calibri" w:hAnsi="Calibri" w:cs="Calibri"/>
                <w:color w:val="000000"/>
                <w:kern w:val="0"/>
                <w:szCs w:val="21"/>
                <w:lang w:val="en-US" w:eastAsia="zh-CN" w:bidi="ar"/>
              </w:rPr>
              <w:t>马草河</w:t>
            </w:r>
          </w:p>
        </w:tc>
        <w:tc>
          <w:tcPr>
            <w:tcW w:w="1416" w:type="dxa"/>
            <w:tcBorders>
              <w:tl2br w:val="nil"/>
              <w:tr2bl w:val="nil"/>
            </w:tcBorders>
            <w:shd w:val="clear" w:color="auto" w:fill="FFFFFF"/>
            <w:vAlign w:val="center"/>
          </w:tcPr>
          <w:p w14:paraId="7244D435">
            <w:pPr>
              <w:widowControl/>
              <w:spacing w:after="0" w:line="240" w:lineRule="auto"/>
              <w:jc w:val="left"/>
              <w:textAlignment w:val="center"/>
              <w:rPr>
                <w:rFonts w:hint="eastAsia" w:ascii="Calibri" w:hAnsi="Calibri" w:cs="Calibri"/>
                <w:color w:val="000000"/>
                <w:kern w:val="0"/>
                <w:szCs w:val="21"/>
                <w:lang w:bidi="ar"/>
              </w:rPr>
            </w:pPr>
            <w:r>
              <w:rPr>
                <w:rFonts w:hint="eastAsia" w:ascii="Calibri" w:hAnsi="Calibri" w:cs="Calibri"/>
                <w:color w:val="000000"/>
                <w:kern w:val="0"/>
                <w:szCs w:val="21"/>
                <w:lang w:val="en-US" w:eastAsia="zh-CN" w:bidi="ar"/>
              </w:rPr>
              <w:t>老草桥</w:t>
            </w:r>
          </w:p>
        </w:tc>
        <w:tc>
          <w:tcPr>
            <w:tcW w:w="1363" w:type="dxa"/>
            <w:tcBorders>
              <w:tl2br w:val="nil"/>
              <w:tr2bl w:val="nil"/>
            </w:tcBorders>
            <w:shd w:val="clear" w:color="auto" w:fill="FFFFFF"/>
            <w:vAlign w:val="center"/>
          </w:tcPr>
          <w:p w14:paraId="54355BC4">
            <w:pPr>
              <w:widowControl/>
              <w:spacing w:after="0" w:line="240" w:lineRule="auto"/>
              <w:jc w:val="left"/>
              <w:textAlignment w:val="center"/>
              <w:rPr>
                <w:rFonts w:hint="eastAsia" w:ascii="Calibri" w:hAnsi="Calibri" w:cs="Calibri"/>
                <w:color w:val="000000"/>
                <w:kern w:val="0"/>
                <w:szCs w:val="21"/>
                <w:lang w:bidi="ar"/>
              </w:rPr>
            </w:pPr>
            <w:r>
              <w:rPr>
                <w:rFonts w:hint="eastAsia" w:ascii="Calibri" w:hAnsi="Calibri" w:cs="Calibri"/>
                <w:color w:val="000000"/>
                <w:kern w:val="0"/>
                <w:szCs w:val="21"/>
                <w:lang w:val="en-US" w:eastAsia="zh-CN" w:bidi="ar"/>
              </w:rPr>
              <w:t>每月1次</w:t>
            </w:r>
          </w:p>
        </w:tc>
        <w:tc>
          <w:tcPr>
            <w:tcW w:w="2602" w:type="dxa"/>
            <w:tcBorders>
              <w:tl2br w:val="nil"/>
              <w:tr2bl w:val="nil"/>
            </w:tcBorders>
            <w:shd w:val="clear" w:color="auto" w:fill="FFFFFF"/>
            <w:vAlign w:val="center"/>
          </w:tcPr>
          <w:p w14:paraId="0BAB9B62">
            <w:pPr>
              <w:widowControl/>
              <w:spacing w:after="0" w:line="240" w:lineRule="auto"/>
              <w:jc w:val="left"/>
              <w:textAlignment w:val="center"/>
              <w:rPr>
                <w:rFonts w:hint="eastAsia" w:ascii="Calibri" w:hAnsi="Calibri" w:cs="Calibri"/>
                <w:color w:val="000000"/>
                <w:kern w:val="0"/>
                <w:szCs w:val="21"/>
                <w:lang w:bidi="ar"/>
              </w:rPr>
            </w:pPr>
            <w:r>
              <w:rPr>
                <w:rFonts w:hint="default" w:ascii="Calibri" w:hAnsi="Calibri" w:cs="Calibri"/>
                <w:color w:val="000000"/>
                <w:kern w:val="0"/>
                <w:szCs w:val="21"/>
                <w:lang w:val="en-US" w:eastAsia="zh-CN" w:bidi="ar"/>
              </w:rPr>
              <w:t>4</w:t>
            </w:r>
            <w:r>
              <w:rPr>
                <w:rFonts w:hint="eastAsia" w:ascii="Calibri" w:hAnsi="Calibri" w:cs="Calibri"/>
                <w:color w:val="000000"/>
                <w:kern w:val="0"/>
                <w:szCs w:val="21"/>
                <w:lang w:val="en-US" w:eastAsia="zh-CN" w:bidi="ar"/>
              </w:rPr>
              <w:t>项指标</w:t>
            </w:r>
          </w:p>
        </w:tc>
      </w:tr>
      <w:tr w14:paraId="28856CC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c>
          <w:tcPr>
            <w:tcW w:w="430" w:type="pct"/>
            <w:tcBorders>
              <w:tl2br w:val="nil"/>
              <w:tr2bl w:val="nil"/>
            </w:tcBorders>
            <w:shd w:val="clear" w:color="auto" w:fill="FFFFFF"/>
            <w:vAlign w:val="center"/>
          </w:tcPr>
          <w:p w14:paraId="606BB5EB">
            <w:pPr>
              <w:widowControl/>
              <w:numPr>
                <w:ilvl w:val="0"/>
                <w:numId w:val="2"/>
              </w:numPr>
              <w:spacing w:after="0" w:line="240" w:lineRule="auto"/>
              <w:ind w:left="425" w:leftChars="0" w:hanging="425" w:firstLineChars="0"/>
              <w:jc w:val="center"/>
              <w:textAlignment w:val="center"/>
              <w:rPr>
                <w:rFonts w:hint="eastAsia" w:ascii="Calibri" w:hAnsi="Calibri" w:cs="Calibri"/>
                <w:color w:val="000000"/>
                <w:kern w:val="0"/>
                <w:szCs w:val="21"/>
                <w:lang w:bidi="ar"/>
              </w:rPr>
            </w:pPr>
          </w:p>
        </w:tc>
        <w:tc>
          <w:tcPr>
            <w:tcW w:w="945" w:type="dxa"/>
            <w:tcBorders>
              <w:tl2br w:val="nil"/>
              <w:tr2bl w:val="nil"/>
            </w:tcBorders>
            <w:shd w:val="clear" w:color="auto" w:fill="FFFFFF"/>
            <w:vAlign w:val="center"/>
          </w:tcPr>
          <w:p w14:paraId="031A6A9E">
            <w:pPr>
              <w:widowControl/>
              <w:spacing w:after="0" w:line="240" w:lineRule="auto"/>
              <w:jc w:val="left"/>
              <w:textAlignment w:val="center"/>
              <w:rPr>
                <w:rFonts w:hint="eastAsia" w:ascii="Calibri" w:hAnsi="Calibri" w:cs="Calibri"/>
                <w:color w:val="000000"/>
                <w:kern w:val="0"/>
                <w:szCs w:val="21"/>
                <w:lang w:bidi="ar"/>
              </w:rPr>
            </w:pPr>
            <w:r>
              <w:rPr>
                <w:rFonts w:hint="eastAsia" w:ascii="Calibri" w:hAnsi="Calibri" w:cs="Calibri"/>
                <w:color w:val="000000"/>
                <w:kern w:val="0"/>
                <w:szCs w:val="21"/>
                <w:lang w:val="en-US" w:eastAsia="zh-CN" w:bidi="ar"/>
              </w:rPr>
              <w:t>大兴区</w:t>
            </w:r>
          </w:p>
        </w:tc>
        <w:tc>
          <w:tcPr>
            <w:tcW w:w="1535" w:type="dxa"/>
            <w:tcBorders>
              <w:tl2br w:val="nil"/>
              <w:tr2bl w:val="nil"/>
            </w:tcBorders>
            <w:shd w:val="clear" w:color="auto" w:fill="FFFFFF"/>
            <w:vAlign w:val="center"/>
          </w:tcPr>
          <w:p w14:paraId="12265CAF">
            <w:pPr>
              <w:widowControl/>
              <w:spacing w:after="0" w:line="240" w:lineRule="auto"/>
              <w:jc w:val="left"/>
              <w:textAlignment w:val="center"/>
              <w:rPr>
                <w:rFonts w:hint="eastAsia" w:ascii="Calibri" w:hAnsi="Calibri" w:cs="Calibri"/>
                <w:color w:val="000000"/>
                <w:kern w:val="0"/>
                <w:szCs w:val="21"/>
                <w:lang w:bidi="ar"/>
              </w:rPr>
            </w:pPr>
            <w:r>
              <w:rPr>
                <w:rFonts w:hint="eastAsia" w:ascii="Calibri" w:hAnsi="Calibri" w:cs="Calibri"/>
                <w:color w:val="000000"/>
                <w:kern w:val="0"/>
                <w:szCs w:val="21"/>
                <w:lang w:val="en-US" w:eastAsia="zh-CN" w:bidi="ar"/>
              </w:rPr>
              <w:t>凤河</w:t>
            </w:r>
          </w:p>
        </w:tc>
        <w:tc>
          <w:tcPr>
            <w:tcW w:w="1416" w:type="dxa"/>
            <w:tcBorders>
              <w:tl2br w:val="nil"/>
              <w:tr2bl w:val="nil"/>
            </w:tcBorders>
            <w:shd w:val="clear" w:color="auto" w:fill="FFFFFF"/>
            <w:vAlign w:val="center"/>
          </w:tcPr>
          <w:p w14:paraId="0E62CD5E">
            <w:pPr>
              <w:widowControl/>
              <w:spacing w:after="0" w:line="240" w:lineRule="auto"/>
              <w:jc w:val="left"/>
              <w:textAlignment w:val="center"/>
              <w:rPr>
                <w:rFonts w:hint="eastAsia" w:ascii="Calibri" w:hAnsi="Calibri" w:cs="Calibri"/>
                <w:color w:val="000000"/>
                <w:kern w:val="0"/>
                <w:szCs w:val="21"/>
                <w:lang w:bidi="ar"/>
              </w:rPr>
            </w:pPr>
            <w:r>
              <w:rPr>
                <w:rFonts w:hint="eastAsia" w:ascii="Calibri" w:hAnsi="Calibri" w:cs="Calibri"/>
                <w:color w:val="000000"/>
                <w:kern w:val="0"/>
                <w:szCs w:val="21"/>
                <w:lang w:val="en-US" w:eastAsia="zh-CN" w:bidi="ar"/>
              </w:rPr>
              <w:t>凤河营闸</w:t>
            </w:r>
          </w:p>
        </w:tc>
        <w:tc>
          <w:tcPr>
            <w:tcW w:w="1363" w:type="dxa"/>
            <w:tcBorders>
              <w:tl2br w:val="nil"/>
              <w:tr2bl w:val="nil"/>
            </w:tcBorders>
            <w:shd w:val="clear" w:color="auto" w:fill="FFFFFF"/>
            <w:vAlign w:val="center"/>
          </w:tcPr>
          <w:p w14:paraId="5DCCA5A9">
            <w:pPr>
              <w:widowControl/>
              <w:spacing w:after="0" w:line="240" w:lineRule="auto"/>
              <w:jc w:val="left"/>
              <w:textAlignment w:val="center"/>
              <w:rPr>
                <w:rFonts w:hint="eastAsia" w:ascii="Calibri" w:hAnsi="Calibri" w:cs="Calibri"/>
                <w:color w:val="000000"/>
                <w:kern w:val="0"/>
                <w:szCs w:val="21"/>
                <w:lang w:bidi="ar"/>
              </w:rPr>
            </w:pPr>
            <w:r>
              <w:rPr>
                <w:rFonts w:hint="eastAsia" w:ascii="Calibri" w:hAnsi="Calibri" w:cs="Calibri"/>
                <w:color w:val="000000"/>
                <w:kern w:val="0"/>
                <w:szCs w:val="21"/>
                <w:lang w:val="en-US" w:eastAsia="zh-CN" w:bidi="ar"/>
              </w:rPr>
              <w:t>每月3次</w:t>
            </w:r>
          </w:p>
        </w:tc>
        <w:tc>
          <w:tcPr>
            <w:tcW w:w="2602" w:type="dxa"/>
            <w:tcBorders>
              <w:tl2br w:val="nil"/>
              <w:tr2bl w:val="nil"/>
            </w:tcBorders>
            <w:shd w:val="clear" w:color="auto" w:fill="FFFFFF"/>
            <w:vAlign w:val="center"/>
          </w:tcPr>
          <w:p w14:paraId="153EDC95">
            <w:pPr>
              <w:widowControl/>
              <w:spacing w:after="0" w:line="240" w:lineRule="auto"/>
              <w:jc w:val="left"/>
              <w:textAlignment w:val="center"/>
              <w:rPr>
                <w:rFonts w:hint="eastAsia" w:ascii="Calibri" w:hAnsi="Calibri" w:cs="Calibri"/>
                <w:color w:val="000000"/>
                <w:kern w:val="0"/>
                <w:szCs w:val="21"/>
                <w:lang w:bidi="ar"/>
              </w:rPr>
            </w:pPr>
            <w:r>
              <w:rPr>
                <w:rFonts w:hint="eastAsia" w:ascii="Calibri" w:hAnsi="Calibri" w:cs="Calibri"/>
                <w:color w:val="000000"/>
                <w:kern w:val="0"/>
                <w:szCs w:val="21"/>
                <w:lang w:val="en-US" w:eastAsia="zh-CN" w:bidi="ar"/>
              </w:rPr>
              <w:t>每月第一周不测，其余三周测4项</w:t>
            </w:r>
          </w:p>
        </w:tc>
      </w:tr>
      <w:tr w14:paraId="5ACF8DE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c>
          <w:tcPr>
            <w:tcW w:w="430" w:type="pct"/>
            <w:tcBorders>
              <w:tl2br w:val="nil"/>
              <w:tr2bl w:val="nil"/>
            </w:tcBorders>
            <w:shd w:val="clear" w:color="auto" w:fill="FFFFFF"/>
            <w:vAlign w:val="center"/>
          </w:tcPr>
          <w:p w14:paraId="1633BBA9">
            <w:pPr>
              <w:widowControl/>
              <w:numPr>
                <w:ilvl w:val="0"/>
                <w:numId w:val="2"/>
              </w:numPr>
              <w:spacing w:after="0" w:line="240" w:lineRule="auto"/>
              <w:ind w:left="425" w:leftChars="0" w:hanging="425" w:firstLineChars="0"/>
              <w:jc w:val="center"/>
              <w:textAlignment w:val="center"/>
              <w:rPr>
                <w:rFonts w:hint="eastAsia" w:ascii="Calibri" w:hAnsi="Calibri" w:cs="Calibri"/>
                <w:color w:val="000000"/>
                <w:kern w:val="0"/>
                <w:szCs w:val="21"/>
                <w:lang w:bidi="ar"/>
              </w:rPr>
            </w:pPr>
          </w:p>
        </w:tc>
        <w:tc>
          <w:tcPr>
            <w:tcW w:w="945" w:type="dxa"/>
            <w:tcBorders>
              <w:tl2br w:val="nil"/>
              <w:tr2bl w:val="nil"/>
            </w:tcBorders>
            <w:shd w:val="clear" w:color="auto" w:fill="FFFFFF"/>
            <w:vAlign w:val="center"/>
          </w:tcPr>
          <w:p w14:paraId="71A2367C">
            <w:pPr>
              <w:widowControl/>
              <w:spacing w:after="0" w:line="240" w:lineRule="auto"/>
              <w:jc w:val="left"/>
              <w:textAlignment w:val="center"/>
              <w:rPr>
                <w:rFonts w:hint="eastAsia" w:ascii="Calibri" w:hAnsi="Calibri" w:cs="Calibri"/>
                <w:color w:val="000000"/>
                <w:kern w:val="0"/>
                <w:szCs w:val="21"/>
                <w:lang w:bidi="ar"/>
              </w:rPr>
            </w:pPr>
            <w:r>
              <w:rPr>
                <w:rFonts w:hint="eastAsia" w:ascii="Calibri" w:hAnsi="Calibri" w:cs="Calibri"/>
                <w:color w:val="000000"/>
                <w:kern w:val="0"/>
                <w:szCs w:val="21"/>
                <w:lang w:val="en-US" w:eastAsia="zh-CN" w:bidi="ar"/>
              </w:rPr>
              <w:t>大兴区</w:t>
            </w:r>
          </w:p>
        </w:tc>
        <w:tc>
          <w:tcPr>
            <w:tcW w:w="1535" w:type="dxa"/>
            <w:tcBorders>
              <w:tl2br w:val="nil"/>
              <w:tr2bl w:val="nil"/>
            </w:tcBorders>
            <w:shd w:val="clear" w:color="auto" w:fill="FFFFFF"/>
            <w:vAlign w:val="center"/>
          </w:tcPr>
          <w:p w14:paraId="56AFD6A7">
            <w:pPr>
              <w:widowControl/>
              <w:spacing w:after="0" w:line="240" w:lineRule="auto"/>
              <w:jc w:val="left"/>
              <w:textAlignment w:val="center"/>
              <w:rPr>
                <w:rFonts w:hint="eastAsia" w:ascii="Calibri" w:hAnsi="Calibri" w:cs="Calibri"/>
                <w:color w:val="000000"/>
                <w:kern w:val="0"/>
                <w:szCs w:val="21"/>
                <w:lang w:bidi="ar"/>
              </w:rPr>
            </w:pPr>
            <w:r>
              <w:rPr>
                <w:rFonts w:hint="eastAsia" w:ascii="Calibri" w:hAnsi="Calibri" w:cs="Calibri"/>
                <w:color w:val="000000"/>
                <w:kern w:val="0"/>
                <w:szCs w:val="21"/>
                <w:lang w:val="en-US" w:eastAsia="zh-CN" w:bidi="ar"/>
              </w:rPr>
              <w:t>凤港减河支流无名灌渠</w:t>
            </w:r>
          </w:p>
        </w:tc>
        <w:tc>
          <w:tcPr>
            <w:tcW w:w="1416" w:type="dxa"/>
            <w:tcBorders>
              <w:tl2br w:val="nil"/>
              <w:tr2bl w:val="nil"/>
            </w:tcBorders>
            <w:shd w:val="clear" w:color="auto" w:fill="FFFFFF"/>
            <w:vAlign w:val="center"/>
          </w:tcPr>
          <w:p w14:paraId="76F124DD">
            <w:pPr>
              <w:widowControl/>
              <w:spacing w:after="0" w:line="240" w:lineRule="auto"/>
              <w:jc w:val="left"/>
              <w:textAlignment w:val="center"/>
              <w:rPr>
                <w:rFonts w:hint="eastAsia" w:ascii="Calibri" w:hAnsi="Calibri" w:cs="Calibri"/>
                <w:color w:val="000000"/>
                <w:kern w:val="0"/>
                <w:szCs w:val="21"/>
                <w:lang w:bidi="ar"/>
              </w:rPr>
            </w:pPr>
            <w:r>
              <w:rPr>
                <w:rFonts w:hint="eastAsia" w:ascii="Calibri" w:hAnsi="Calibri" w:cs="Calibri"/>
                <w:color w:val="000000"/>
                <w:kern w:val="0"/>
                <w:szCs w:val="21"/>
                <w:lang w:val="en-US" w:eastAsia="zh-CN" w:bidi="ar"/>
              </w:rPr>
              <w:t>杨秀店村南</w:t>
            </w:r>
          </w:p>
        </w:tc>
        <w:tc>
          <w:tcPr>
            <w:tcW w:w="1363" w:type="dxa"/>
            <w:tcBorders>
              <w:tl2br w:val="nil"/>
              <w:tr2bl w:val="nil"/>
            </w:tcBorders>
            <w:shd w:val="clear" w:color="auto" w:fill="FFFFFF"/>
            <w:vAlign w:val="center"/>
          </w:tcPr>
          <w:p w14:paraId="179D8B5B">
            <w:pPr>
              <w:widowControl/>
              <w:spacing w:after="0" w:line="240" w:lineRule="auto"/>
              <w:jc w:val="left"/>
              <w:textAlignment w:val="center"/>
              <w:rPr>
                <w:rFonts w:hint="eastAsia" w:ascii="Calibri" w:hAnsi="Calibri" w:cs="Calibri"/>
                <w:color w:val="000000"/>
                <w:kern w:val="0"/>
                <w:szCs w:val="21"/>
                <w:lang w:bidi="ar"/>
              </w:rPr>
            </w:pPr>
            <w:r>
              <w:rPr>
                <w:rFonts w:hint="eastAsia" w:ascii="Calibri" w:hAnsi="Calibri" w:cs="Calibri"/>
                <w:color w:val="000000"/>
                <w:kern w:val="0"/>
                <w:szCs w:val="21"/>
                <w:lang w:val="en-US" w:eastAsia="zh-CN" w:bidi="ar"/>
              </w:rPr>
              <w:t>每月4次</w:t>
            </w:r>
          </w:p>
        </w:tc>
        <w:tc>
          <w:tcPr>
            <w:tcW w:w="2602" w:type="dxa"/>
            <w:tcBorders>
              <w:tl2br w:val="nil"/>
              <w:tr2bl w:val="nil"/>
            </w:tcBorders>
            <w:shd w:val="clear" w:color="auto" w:fill="FFFFFF"/>
            <w:vAlign w:val="center"/>
          </w:tcPr>
          <w:p w14:paraId="3BE6E8B3">
            <w:pPr>
              <w:widowControl/>
              <w:spacing w:after="0" w:line="240" w:lineRule="auto"/>
              <w:jc w:val="left"/>
              <w:textAlignment w:val="center"/>
              <w:rPr>
                <w:rFonts w:hint="eastAsia" w:ascii="Calibri" w:hAnsi="Calibri" w:cs="Calibri"/>
                <w:color w:val="000000"/>
                <w:kern w:val="0"/>
                <w:szCs w:val="21"/>
                <w:lang w:bidi="ar"/>
              </w:rPr>
            </w:pPr>
            <w:r>
              <w:rPr>
                <w:rFonts w:hint="eastAsia" w:ascii="Calibri" w:hAnsi="Calibri" w:cs="Calibri"/>
                <w:color w:val="000000"/>
                <w:kern w:val="0"/>
                <w:szCs w:val="21"/>
                <w:lang w:val="en-US" w:eastAsia="zh-CN" w:bidi="ar"/>
              </w:rPr>
              <w:t>每周测4项</w:t>
            </w:r>
          </w:p>
        </w:tc>
      </w:tr>
      <w:tr w14:paraId="0AE27F0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c>
          <w:tcPr>
            <w:tcW w:w="430" w:type="pct"/>
            <w:tcBorders>
              <w:tl2br w:val="nil"/>
              <w:tr2bl w:val="nil"/>
            </w:tcBorders>
            <w:shd w:val="clear" w:color="auto" w:fill="FFFFFF"/>
            <w:vAlign w:val="center"/>
          </w:tcPr>
          <w:p w14:paraId="4B945F70">
            <w:pPr>
              <w:widowControl/>
              <w:numPr>
                <w:ilvl w:val="0"/>
                <w:numId w:val="2"/>
              </w:numPr>
              <w:spacing w:after="0" w:line="240" w:lineRule="auto"/>
              <w:ind w:left="425" w:leftChars="0" w:hanging="425" w:firstLineChars="0"/>
              <w:jc w:val="center"/>
              <w:textAlignment w:val="center"/>
              <w:rPr>
                <w:rFonts w:hint="eastAsia" w:ascii="Calibri" w:hAnsi="Calibri" w:cs="Calibri"/>
                <w:color w:val="000000"/>
                <w:kern w:val="0"/>
                <w:szCs w:val="21"/>
                <w:lang w:bidi="ar"/>
              </w:rPr>
            </w:pPr>
          </w:p>
        </w:tc>
        <w:tc>
          <w:tcPr>
            <w:tcW w:w="945" w:type="dxa"/>
            <w:tcBorders>
              <w:tl2br w:val="nil"/>
              <w:tr2bl w:val="nil"/>
            </w:tcBorders>
            <w:shd w:val="clear" w:color="auto" w:fill="FFFFFF"/>
            <w:vAlign w:val="center"/>
          </w:tcPr>
          <w:p w14:paraId="3692FE7E">
            <w:pPr>
              <w:widowControl/>
              <w:spacing w:after="0" w:line="240" w:lineRule="auto"/>
              <w:jc w:val="left"/>
              <w:textAlignment w:val="center"/>
              <w:rPr>
                <w:rFonts w:hint="eastAsia" w:ascii="Calibri" w:hAnsi="Calibri" w:cs="Calibri"/>
                <w:color w:val="000000"/>
                <w:kern w:val="0"/>
                <w:szCs w:val="21"/>
                <w:lang w:bidi="ar"/>
              </w:rPr>
            </w:pPr>
            <w:r>
              <w:rPr>
                <w:rFonts w:hint="eastAsia" w:ascii="Calibri" w:hAnsi="Calibri" w:cs="Calibri"/>
                <w:color w:val="000000"/>
                <w:kern w:val="0"/>
                <w:szCs w:val="21"/>
                <w:lang w:val="en-US" w:eastAsia="zh-CN" w:bidi="ar"/>
              </w:rPr>
              <w:t>大兴区</w:t>
            </w:r>
          </w:p>
        </w:tc>
        <w:tc>
          <w:tcPr>
            <w:tcW w:w="1535" w:type="dxa"/>
            <w:tcBorders>
              <w:tl2br w:val="nil"/>
              <w:tr2bl w:val="nil"/>
            </w:tcBorders>
            <w:shd w:val="clear" w:color="auto" w:fill="FFFFFF"/>
            <w:vAlign w:val="center"/>
          </w:tcPr>
          <w:p w14:paraId="1A0A082D">
            <w:pPr>
              <w:widowControl/>
              <w:spacing w:after="0" w:line="240" w:lineRule="auto"/>
              <w:jc w:val="left"/>
              <w:textAlignment w:val="center"/>
              <w:rPr>
                <w:rFonts w:hint="eastAsia" w:ascii="Calibri" w:hAnsi="Calibri" w:cs="Calibri"/>
                <w:color w:val="000000"/>
                <w:kern w:val="0"/>
                <w:szCs w:val="21"/>
                <w:lang w:bidi="ar"/>
              </w:rPr>
            </w:pPr>
            <w:r>
              <w:rPr>
                <w:rFonts w:hint="eastAsia" w:ascii="Calibri" w:hAnsi="Calibri" w:cs="Calibri"/>
                <w:color w:val="000000"/>
                <w:kern w:val="0"/>
                <w:szCs w:val="21"/>
                <w:lang w:val="en-US" w:eastAsia="zh-CN" w:bidi="ar"/>
              </w:rPr>
              <w:t>大龙河</w:t>
            </w:r>
          </w:p>
        </w:tc>
        <w:tc>
          <w:tcPr>
            <w:tcW w:w="1416" w:type="dxa"/>
            <w:tcBorders>
              <w:tl2br w:val="nil"/>
              <w:tr2bl w:val="nil"/>
            </w:tcBorders>
            <w:shd w:val="clear" w:color="auto" w:fill="FFFFFF"/>
            <w:vAlign w:val="center"/>
          </w:tcPr>
          <w:p w14:paraId="3847F76D">
            <w:pPr>
              <w:widowControl/>
              <w:spacing w:after="0" w:line="240" w:lineRule="auto"/>
              <w:jc w:val="left"/>
              <w:textAlignment w:val="center"/>
              <w:rPr>
                <w:rFonts w:hint="eastAsia" w:ascii="Calibri" w:hAnsi="Calibri" w:cs="Calibri"/>
                <w:color w:val="000000"/>
                <w:kern w:val="0"/>
                <w:szCs w:val="21"/>
                <w:lang w:bidi="ar"/>
              </w:rPr>
            </w:pPr>
            <w:r>
              <w:rPr>
                <w:rFonts w:hint="eastAsia" w:ascii="Calibri" w:hAnsi="Calibri" w:cs="Calibri"/>
                <w:color w:val="000000"/>
                <w:kern w:val="0"/>
                <w:szCs w:val="21"/>
                <w:lang w:val="en-US" w:eastAsia="zh-CN" w:bidi="ar"/>
              </w:rPr>
              <w:t>三小营村</w:t>
            </w:r>
          </w:p>
        </w:tc>
        <w:tc>
          <w:tcPr>
            <w:tcW w:w="1363" w:type="dxa"/>
            <w:tcBorders>
              <w:tl2br w:val="nil"/>
              <w:tr2bl w:val="nil"/>
            </w:tcBorders>
            <w:shd w:val="clear" w:color="auto" w:fill="FFFFFF"/>
            <w:vAlign w:val="center"/>
          </w:tcPr>
          <w:p w14:paraId="56FEB2B9">
            <w:pPr>
              <w:widowControl/>
              <w:spacing w:after="0" w:line="240" w:lineRule="auto"/>
              <w:jc w:val="left"/>
              <w:textAlignment w:val="center"/>
              <w:rPr>
                <w:rFonts w:hint="eastAsia" w:ascii="Calibri" w:hAnsi="Calibri" w:cs="Calibri"/>
                <w:color w:val="000000"/>
                <w:kern w:val="0"/>
                <w:szCs w:val="21"/>
                <w:lang w:bidi="ar"/>
              </w:rPr>
            </w:pPr>
            <w:r>
              <w:rPr>
                <w:rFonts w:hint="eastAsia" w:ascii="Calibri" w:hAnsi="Calibri" w:cs="Calibri"/>
                <w:color w:val="000000"/>
                <w:kern w:val="0"/>
                <w:szCs w:val="21"/>
                <w:lang w:val="en-US" w:eastAsia="zh-CN" w:bidi="ar"/>
              </w:rPr>
              <w:t>每月3次</w:t>
            </w:r>
          </w:p>
        </w:tc>
        <w:tc>
          <w:tcPr>
            <w:tcW w:w="2602" w:type="dxa"/>
            <w:tcBorders>
              <w:tl2br w:val="nil"/>
              <w:tr2bl w:val="nil"/>
            </w:tcBorders>
            <w:shd w:val="clear" w:color="auto" w:fill="FFFFFF"/>
            <w:vAlign w:val="center"/>
          </w:tcPr>
          <w:p w14:paraId="179A9B91">
            <w:pPr>
              <w:widowControl/>
              <w:spacing w:after="0" w:line="240" w:lineRule="auto"/>
              <w:jc w:val="left"/>
              <w:textAlignment w:val="center"/>
              <w:rPr>
                <w:rFonts w:hint="eastAsia" w:ascii="Calibri" w:hAnsi="Calibri" w:cs="Calibri"/>
                <w:color w:val="000000"/>
                <w:kern w:val="0"/>
                <w:szCs w:val="21"/>
                <w:lang w:bidi="ar"/>
              </w:rPr>
            </w:pPr>
            <w:r>
              <w:rPr>
                <w:rFonts w:hint="eastAsia" w:ascii="Calibri" w:hAnsi="Calibri" w:cs="Calibri"/>
                <w:color w:val="000000"/>
                <w:kern w:val="0"/>
                <w:szCs w:val="21"/>
                <w:lang w:val="en-US" w:eastAsia="zh-CN" w:bidi="ar"/>
              </w:rPr>
              <w:t>每月第一周不测，其余三周测4项</w:t>
            </w:r>
          </w:p>
        </w:tc>
      </w:tr>
      <w:tr w14:paraId="022E181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c>
          <w:tcPr>
            <w:tcW w:w="430" w:type="pct"/>
            <w:tcBorders>
              <w:tl2br w:val="nil"/>
              <w:tr2bl w:val="nil"/>
            </w:tcBorders>
            <w:shd w:val="clear" w:color="auto" w:fill="FFFFFF"/>
            <w:vAlign w:val="center"/>
          </w:tcPr>
          <w:p w14:paraId="4AB2B64A">
            <w:pPr>
              <w:widowControl/>
              <w:numPr>
                <w:ilvl w:val="0"/>
                <w:numId w:val="2"/>
              </w:numPr>
              <w:spacing w:after="0" w:line="240" w:lineRule="auto"/>
              <w:ind w:left="425" w:leftChars="0" w:hanging="425" w:firstLineChars="0"/>
              <w:jc w:val="center"/>
              <w:textAlignment w:val="center"/>
              <w:rPr>
                <w:rFonts w:hint="eastAsia" w:ascii="Calibri" w:hAnsi="Calibri" w:cs="Calibri"/>
                <w:color w:val="000000"/>
                <w:kern w:val="0"/>
                <w:szCs w:val="21"/>
                <w:lang w:bidi="ar"/>
              </w:rPr>
            </w:pPr>
          </w:p>
        </w:tc>
        <w:tc>
          <w:tcPr>
            <w:tcW w:w="945" w:type="dxa"/>
            <w:tcBorders>
              <w:tl2br w:val="nil"/>
              <w:tr2bl w:val="nil"/>
            </w:tcBorders>
            <w:shd w:val="clear" w:color="auto" w:fill="FFFFFF"/>
            <w:vAlign w:val="center"/>
          </w:tcPr>
          <w:p w14:paraId="306BBFAD">
            <w:pPr>
              <w:widowControl/>
              <w:spacing w:after="0" w:line="240" w:lineRule="auto"/>
              <w:jc w:val="left"/>
              <w:textAlignment w:val="center"/>
              <w:rPr>
                <w:rFonts w:hint="eastAsia" w:ascii="Calibri" w:hAnsi="Calibri" w:cs="Calibri"/>
                <w:color w:val="000000"/>
                <w:kern w:val="0"/>
                <w:szCs w:val="21"/>
                <w:lang w:bidi="ar"/>
              </w:rPr>
            </w:pPr>
            <w:r>
              <w:rPr>
                <w:rFonts w:hint="eastAsia" w:ascii="Calibri" w:hAnsi="Calibri" w:cs="Calibri"/>
                <w:color w:val="000000"/>
                <w:kern w:val="0"/>
                <w:szCs w:val="21"/>
                <w:lang w:val="en-US" w:eastAsia="zh-CN" w:bidi="ar"/>
              </w:rPr>
              <w:t>大兴区</w:t>
            </w:r>
          </w:p>
        </w:tc>
        <w:tc>
          <w:tcPr>
            <w:tcW w:w="1535" w:type="dxa"/>
            <w:tcBorders>
              <w:tl2br w:val="nil"/>
              <w:tr2bl w:val="nil"/>
            </w:tcBorders>
            <w:shd w:val="clear" w:color="auto" w:fill="FFFFFF"/>
            <w:vAlign w:val="center"/>
          </w:tcPr>
          <w:p w14:paraId="670E84F2">
            <w:pPr>
              <w:widowControl/>
              <w:spacing w:after="0" w:line="240" w:lineRule="auto"/>
              <w:jc w:val="left"/>
              <w:textAlignment w:val="center"/>
              <w:rPr>
                <w:rFonts w:hint="eastAsia" w:ascii="Calibri" w:hAnsi="Calibri" w:cs="Calibri"/>
                <w:color w:val="000000"/>
                <w:kern w:val="0"/>
                <w:szCs w:val="21"/>
                <w:lang w:bidi="ar"/>
              </w:rPr>
            </w:pPr>
            <w:r>
              <w:rPr>
                <w:rFonts w:hint="eastAsia" w:ascii="Calibri" w:hAnsi="Calibri" w:cs="Calibri"/>
                <w:color w:val="000000"/>
                <w:kern w:val="0"/>
                <w:szCs w:val="21"/>
                <w:lang w:val="en-US" w:eastAsia="zh-CN" w:bidi="ar"/>
              </w:rPr>
              <w:t>小龙河</w:t>
            </w:r>
          </w:p>
        </w:tc>
        <w:tc>
          <w:tcPr>
            <w:tcW w:w="1416" w:type="dxa"/>
            <w:tcBorders>
              <w:tl2br w:val="nil"/>
              <w:tr2bl w:val="nil"/>
            </w:tcBorders>
            <w:shd w:val="clear" w:color="auto" w:fill="FFFFFF"/>
            <w:vAlign w:val="center"/>
          </w:tcPr>
          <w:p w14:paraId="2BE11D91">
            <w:pPr>
              <w:widowControl/>
              <w:spacing w:after="0" w:line="240" w:lineRule="auto"/>
              <w:jc w:val="left"/>
              <w:textAlignment w:val="center"/>
              <w:rPr>
                <w:rFonts w:hint="eastAsia" w:ascii="Calibri" w:hAnsi="Calibri" w:cs="Calibri"/>
                <w:color w:val="000000"/>
                <w:kern w:val="0"/>
                <w:szCs w:val="21"/>
                <w:lang w:bidi="ar"/>
              </w:rPr>
            </w:pPr>
            <w:r>
              <w:rPr>
                <w:rFonts w:hint="eastAsia" w:ascii="Calibri" w:hAnsi="Calibri" w:cs="Calibri"/>
                <w:color w:val="000000"/>
                <w:kern w:val="0"/>
                <w:szCs w:val="21"/>
                <w:lang w:val="en-US" w:eastAsia="zh-CN" w:bidi="ar"/>
              </w:rPr>
              <w:t>小龙河大兴朝阳界</w:t>
            </w:r>
          </w:p>
        </w:tc>
        <w:tc>
          <w:tcPr>
            <w:tcW w:w="1363" w:type="dxa"/>
            <w:tcBorders>
              <w:tl2br w:val="nil"/>
              <w:tr2bl w:val="nil"/>
            </w:tcBorders>
            <w:shd w:val="clear" w:color="auto" w:fill="FFFFFF"/>
            <w:vAlign w:val="center"/>
          </w:tcPr>
          <w:p w14:paraId="0A9B2A72">
            <w:pPr>
              <w:widowControl/>
              <w:spacing w:after="0" w:line="240" w:lineRule="auto"/>
              <w:jc w:val="left"/>
              <w:textAlignment w:val="center"/>
              <w:rPr>
                <w:rFonts w:hint="eastAsia" w:ascii="Calibri" w:hAnsi="Calibri" w:cs="Calibri"/>
                <w:color w:val="000000"/>
                <w:kern w:val="0"/>
                <w:szCs w:val="21"/>
                <w:lang w:bidi="ar"/>
              </w:rPr>
            </w:pPr>
            <w:r>
              <w:rPr>
                <w:rFonts w:hint="eastAsia" w:ascii="Calibri" w:hAnsi="Calibri" w:cs="Calibri"/>
                <w:color w:val="000000"/>
                <w:kern w:val="0"/>
                <w:szCs w:val="21"/>
                <w:lang w:val="en-US" w:eastAsia="zh-CN" w:bidi="ar"/>
              </w:rPr>
              <w:t>每月4次</w:t>
            </w:r>
          </w:p>
        </w:tc>
        <w:tc>
          <w:tcPr>
            <w:tcW w:w="2602" w:type="dxa"/>
            <w:tcBorders>
              <w:tl2br w:val="nil"/>
              <w:tr2bl w:val="nil"/>
            </w:tcBorders>
            <w:shd w:val="clear" w:color="auto" w:fill="FFFFFF"/>
            <w:vAlign w:val="center"/>
          </w:tcPr>
          <w:p w14:paraId="515C7AA1">
            <w:pPr>
              <w:widowControl/>
              <w:spacing w:after="0" w:line="240" w:lineRule="auto"/>
              <w:jc w:val="left"/>
              <w:textAlignment w:val="center"/>
              <w:rPr>
                <w:rFonts w:hint="eastAsia" w:ascii="Calibri" w:hAnsi="Calibri" w:cs="Calibri"/>
                <w:color w:val="000000"/>
                <w:kern w:val="0"/>
                <w:szCs w:val="21"/>
                <w:lang w:bidi="ar"/>
              </w:rPr>
            </w:pPr>
            <w:r>
              <w:rPr>
                <w:rFonts w:hint="eastAsia" w:ascii="Calibri" w:hAnsi="Calibri" w:cs="Calibri"/>
                <w:color w:val="000000"/>
                <w:kern w:val="0"/>
                <w:szCs w:val="21"/>
                <w:lang w:val="en-US" w:eastAsia="zh-CN" w:bidi="ar"/>
              </w:rPr>
              <w:t>每周测4项</w:t>
            </w:r>
          </w:p>
        </w:tc>
      </w:tr>
      <w:tr w14:paraId="456BBE5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c>
          <w:tcPr>
            <w:tcW w:w="430" w:type="pct"/>
            <w:tcBorders>
              <w:tl2br w:val="nil"/>
              <w:tr2bl w:val="nil"/>
            </w:tcBorders>
            <w:shd w:val="clear" w:color="auto" w:fill="FFFFFF"/>
            <w:vAlign w:val="center"/>
          </w:tcPr>
          <w:p w14:paraId="3C30BBA5">
            <w:pPr>
              <w:widowControl/>
              <w:numPr>
                <w:ilvl w:val="0"/>
                <w:numId w:val="2"/>
              </w:numPr>
              <w:spacing w:after="0" w:line="240" w:lineRule="auto"/>
              <w:ind w:left="425" w:leftChars="0" w:hanging="425" w:firstLineChars="0"/>
              <w:jc w:val="center"/>
              <w:textAlignment w:val="center"/>
              <w:rPr>
                <w:rFonts w:hint="eastAsia" w:ascii="Calibri" w:hAnsi="Calibri" w:cs="Calibri"/>
                <w:color w:val="000000"/>
                <w:kern w:val="0"/>
                <w:szCs w:val="21"/>
                <w:lang w:bidi="ar"/>
              </w:rPr>
            </w:pPr>
          </w:p>
        </w:tc>
        <w:tc>
          <w:tcPr>
            <w:tcW w:w="945" w:type="dxa"/>
            <w:tcBorders>
              <w:tl2br w:val="nil"/>
              <w:tr2bl w:val="nil"/>
            </w:tcBorders>
            <w:shd w:val="clear" w:color="auto" w:fill="FFFFFF"/>
            <w:vAlign w:val="center"/>
          </w:tcPr>
          <w:p w14:paraId="7656FE92">
            <w:pPr>
              <w:widowControl/>
              <w:spacing w:after="0" w:line="240" w:lineRule="auto"/>
              <w:jc w:val="left"/>
              <w:textAlignment w:val="center"/>
              <w:rPr>
                <w:rFonts w:hint="eastAsia" w:ascii="Calibri" w:hAnsi="Calibri" w:cs="Calibri"/>
                <w:color w:val="000000"/>
                <w:kern w:val="0"/>
                <w:szCs w:val="21"/>
                <w:lang w:bidi="ar"/>
              </w:rPr>
            </w:pPr>
            <w:r>
              <w:rPr>
                <w:rFonts w:hint="eastAsia" w:ascii="Calibri" w:hAnsi="Calibri" w:cs="Calibri"/>
                <w:color w:val="000000"/>
                <w:kern w:val="0"/>
                <w:szCs w:val="21"/>
                <w:lang w:val="en-US" w:eastAsia="zh-CN" w:bidi="ar"/>
              </w:rPr>
              <w:t>大兴区</w:t>
            </w:r>
          </w:p>
        </w:tc>
        <w:tc>
          <w:tcPr>
            <w:tcW w:w="1535" w:type="dxa"/>
            <w:tcBorders>
              <w:tl2br w:val="nil"/>
              <w:tr2bl w:val="nil"/>
            </w:tcBorders>
            <w:shd w:val="clear" w:color="auto" w:fill="FFFFFF"/>
            <w:vAlign w:val="center"/>
          </w:tcPr>
          <w:p w14:paraId="0D730A34">
            <w:pPr>
              <w:widowControl/>
              <w:spacing w:after="0" w:line="240" w:lineRule="auto"/>
              <w:jc w:val="left"/>
              <w:textAlignment w:val="center"/>
              <w:rPr>
                <w:rFonts w:hint="eastAsia" w:ascii="Calibri" w:hAnsi="Calibri" w:cs="Calibri"/>
                <w:color w:val="000000"/>
                <w:kern w:val="0"/>
                <w:szCs w:val="21"/>
                <w:lang w:bidi="ar"/>
              </w:rPr>
            </w:pPr>
            <w:r>
              <w:rPr>
                <w:rFonts w:hint="eastAsia" w:ascii="Calibri" w:hAnsi="Calibri" w:cs="Calibri"/>
                <w:color w:val="000000"/>
                <w:kern w:val="0"/>
                <w:szCs w:val="21"/>
                <w:lang w:val="en-US" w:eastAsia="zh-CN" w:bidi="ar"/>
              </w:rPr>
              <w:t>小龙河（永）</w:t>
            </w:r>
          </w:p>
        </w:tc>
        <w:tc>
          <w:tcPr>
            <w:tcW w:w="1416" w:type="dxa"/>
            <w:tcBorders>
              <w:tl2br w:val="nil"/>
              <w:tr2bl w:val="nil"/>
            </w:tcBorders>
            <w:shd w:val="clear" w:color="auto" w:fill="FFFFFF"/>
            <w:vAlign w:val="center"/>
          </w:tcPr>
          <w:p w14:paraId="1F28675E">
            <w:pPr>
              <w:widowControl/>
              <w:spacing w:after="0" w:line="240" w:lineRule="auto"/>
              <w:jc w:val="left"/>
              <w:textAlignment w:val="center"/>
              <w:rPr>
                <w:rFonts w:hint="eastAsia" w:ascii="Calibri" w:hAnsi="Calibri" w:cs="Calibri"/>
                <w:color w:val="000000"/>
                <w:kern w:val="0"/>
                <w:szCs w:val="21"/>
                <w:lang w:bidi="ar"/>
              </w:rPr>
            </w:pPr>
            <w:r>
              <w:rPr>
                <w:rFonts w:hint="eastAsia" w:ascii="Calibri" w:hAnsi="Calibri" w:cs="Calibri"/>
                <w:color w:val="000000"/>
                <w:kern w:val="0"/>
                <w:szCs w:val="21"/>
                <w:lang w:val="en-US" w:eastAsia="zh-CN" w:bidi="ar"/>
              </w:rPr>
              <w:t>郎各庄</w:t>
            </w:r>
          </w:p>
        </w:tc>
        <w:tc>
          <w:tcPr>
            <w:tcW w:w="1363" w:type="dxa"/>
            <w:tcBorders>
              <w:tl2br w:val="nil"/>
              <w:tr2bl w:val="nil"/>
            </w:tcBorders>
            <w:shd w:val="clear" w:color="auto" w:fill="FFFFFF"/>
            <w:vAlign w:val="center"/>
          </w:tcPr>
          <w:p w14:paraId="396F0AA8">
            <w:pPr>
              <w:widowControl/>
              <w:spacing w:after="0" w:line="240" w:lineRule="auto"/>
              <w:jc w:val="left"/>
              <w:textAlignment w:val="center"/>
              <w:rPr>
                <w:rFonts w:hint="eastAsia" w:ascii="Calibri" w:hAnsi="Calibri" w:cs="Calibri"/>
                <w:color w:val="000000"/>
                <w:kern w:val="0"/>
                <w:szCs w:val="21"/>
                <w:lang w:bidi="ar"/>
              </w:rPr>
            </w:pPr>
            <w:r>
              <w:rPr>
                <w:rFonts w:hint="eastAsia" w:ascii="Calibri" w:hAnsi="Calibri" w:cs="Calibri"/>
                <w:color w:val="000000"/>
                <w:kern w:val="0"/>
                <w:szCs w:val="21"/>
                <w:lang w:val="en-US" w:eastAsia="zh-CN" w:bidi="ar"/>
              </w:rPr>
              <w:t>每月1次</w:t>
            </w:r>
          </w:p>
        </w:tc>
        <w:tc>
          <w:tcPr>
            <w:tcW w:w="2602" w:type="dxa"/>
            <w:tcBorders>
              <w:tl2br w:val="nil"/>
              <w:tr2bl w:val="nil"/>
            </w:tcBorders>
            <w:shd w:val="clear" w:color="auto" w:fill="FFFFFF"/>
            <w:vAlign w:val="center"/>
          </w:tcPr>
          <w:p w14:paraId="05CCC1D9">
            <w:pPr>
              <w:widowControl/>
              <w:spacing w:after="0" w:line="240" w:lineRule="auto"/>
              <w:jc w:val="left"/>
              <w:textAlignment w:val="center"/>
              <w:rPr>
                <w:rFonts w:hint="eastAsia" w:ascii="Calibri" w:hAnsi="Calibri" w:cs="Calibri"/>
                <w:color w:val="000000"/>
                <w:kern w:val="0"/>
                <w:szCs w:val="21"/>
                <w:lang w:bidi="ar"/>
              </w:rPr>
            </w:pPr>
            <w:r>
              <w:rPr>
                <w:rFonts w:hint="default" w:ascii="Calibri" w:hAnsi="Calibri" w:cs="Calibri"/>
                <w:color w:val="000000"/>
                <w:kern w:val="0"/>
                <w:szCs w:val="21"/>
                <w:lang w:val="en-US" w:eastAsia="zh-CN" w:bidi="ar"/>
              </w:rPr>
              <w:t>4</w:t>
            </w:r>
            <w:r>
              <w:rPr>
                <w:rFonts w:hint="eastAsia" w:ascii="Calibri" w:hAnsi="Calibri" w:cs="Calibri"/>
                <w:color w:val="000000"/>
                <w:kern w:val="0"/>
                <w:szCs w:val="21"/>
                <w:lang w:val="en-US" w:eastAsia="zh-CN" w:bidi="ar"/>
              </w:rPr>
              <w:t>项指标</w:t>
            </w:r>
          </w:p>
        </w:tc>
      </w:tr>
      <w:tr w14:paraId="7B8D1EF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c>
          <w:tcPr>
            <w:tcW w:w="430" w:type="pct"/>
            <w:tcBorders>
              <w:tl2br w:val="nil"/>
              <w:tr2bl w:val="nil"/>
            </w:tcBorders>
            <w:shd w:val="clear" w:color="auto" w:fill="FFFFFF"/>
            <w:vAlign w:val="center"/>
          </w:tcPr>
          <w:p w14:paraId="3786BB18">
            <w:pPr>
              <w:widowControl/>
              <w:numPr>
                <w:ilvl w:val="0"/>
                <w:numId w:val="2"/>
              </w:numPr>
              <w:spacing w:after="0" w:line="240" w:lineRule="auto"/>
              <w:ind w:left="425" w:leftChars="0" w:hanging="425" w:firstLineChars="0"/>
              <w:jc w:val="center"/>
              <w:textAlignment w:val="center"/>
              <w:rPr>
                <w:rFonts w:hint="eastAsia" w:ascii="Calibri" w:hAnsi="Calibri" w:cs="Calibri"/>
                <w:color w:val="000000"/>
                <w:kern w:val="0"/>
                <w:szCs w:val="21"/>
                <w:lang w:bidi="ar"/>
              </w:rPr>
            </w:pPr>
          </w:p>
        </w:tc>
        <w:tc>
          <w:tcPr>
            <w:tcW w:w="945" w:type="dxa"/>
            <w:tcBorders>
              <w:tl2br w:val="nil"/>
              <w:tr2bl w:val="nil"/>
            </w:tcBorders>
            <w:shd w:val="clear" w:color="auto" w:fill="FFFFFF"/>
            <w:vAlign w:val="center"/>
          </w:tcPr>
          <w:p w14:paraId="04EF205D">
            <w:pPr>
              <w:widowControl/>
              <w:spacing w:after="0" w:line="240" w:lineRule="auto"/>
              <w:jc w:val="left"/>
              <w:textAlignment w:val="center"/>
              <w:rPr>
                <w:rFonts w:hint="eastAsia" w:ascii="Calibri" w:hAnsi="Calibri" w:cs="Calibri"/>
                <w:color w:val="000000"/>
                <w:kern w:val="0"/>
                <w:szCs w:val="21"/>
                <w:lang w:bidi="ar"/>
              </w:rPr>
            </w:pPr>
            <w:r>
              <w:rPr>
                <w:rFonts w:hint="eastAsia" w:ascii="Calibri" w:hAnsi="Calibri" w:cs="Calibri"/>
                <w:color w:val="000000"/>
                <w:kern w:val="0"/>
                <w:szCs w:val="21"/>
                <w:lang w:val="en-US" w:eastAsia="zh-CN" w:bidi="ar"/>
              </w:rPr>
              <w:t>大兴区</w:t>
            </w:r>
          </w:p>
        </w:tc>
        <w:tc>
          <w:tcPr>
            <w:tcW w:w="1535" w:type="dxa"/>
            <w:tcBorders>
              <w:tl2br w:val="nil"/>
              <w:tr2bl w:val="nil"/>
            </w:tcBorders>
            <w:shd w:val="clear" w:color="auto" w:fill="FFFFFF"/>
            <w:vAlign w:val="center"/>
          </w:tcPr>
          <w:p w14:paraId="05B46F37">
            <w:pPr>
              <w:widowControl/>
              <w:spacing w:after="0" w:line="240" w:lineRule="auto"/>
              <w:jc w:val="left"/>
              <w:textAlignment w:val="center"/>
              <w:rPr>
                <w:rFonts w:hint="eastAsia" w:ascii="Calibri" w:hAnsi="Calibri" w:cs="Calibri"/>
                <w:color w:val="000000"/>
                <w:kern w:val="0"/>
                <w:szCs w:val="21"/>
                <w:lang w:bidi="ar"/>
              </w:rPr>
            </w:pPr>
            <w:r>
              <w:rPr>
                <w:rFonts w:hint="eastAsia" w:ascii="Calibri" w:hAnsi="Calibri" w:cs="Calibri"/>
                <w:color w:val="000000"/>
                <w:kern w:val="0"/>
                <w:szCs w:val="21"/>
                <w:lang w:val="en-US" w:eastAsia="zh-CN" w:bidi="ar"/>
              </w:rPr>
              <w:t>新凤河</w:t>
            </w:r>
          </w:p>
        </w:tc>
        <w:tc>
          <w:tcPr>
            <w:tcW w:w="1416" w:type="dxa"/>
            <w:tcBorders>
              <w:tl2br w:val="nil"/>
              <w:tr2bl w:val="nil"/>
            </w:tcBorders>
            <w:shd w:val="clear" w:color="auto" w:fill="FFFFFF"/>
            <w:vAlign w:val="center"/>
          </w:tcPr>
          <w:p w14:paraId="50D9B310">
            <w:pPr>
              <w:widowControl/>
              <w:spacing w:after="0" w:line="240" w:lineRule="auto"/>
              <w:jc w:val="left"/>
              <w:textAlignment w:val="center"/>
              <w:rPr>
                <w:rFonts w:hint="eastAsia" w:ascii="Calibri" w:hAnsi="Calibri" w:cs="Calibri"/>
                <w:color w:val="000000"/>
                <w:kern w:val="0"/>
                <w:szCs w:val="21"/>
                <w:lang w:bidi="ar"/>
              </w:rPr>
            </w:pPr>
            <w:r>
              <w:rPr>
                <w:rFonts w:hint="eastAsia" w:ascii="Calibri" w:hAnsi="Calibri" w:cs="Calibri"/>
                <w:color w:val="000000"/>
                <w:kern w:val="0"/>
                <w:szCs w:val="21"/>
                <w:lang w:val="en-US" w:eastAsia="zh-CN" w:bidi="ar"/>
              </w:rPr>
              <w:t>京开高速东</w:t>
            </w:r>
          </w:p>
        </w:tc>
        <w:tc>
          <w:tcPr>
            <w:tcW w:w="1363" w:type="dxa"/>
            <w:tcBorders>
              <w:tl2br w:val="nil"/>
              <w:tr2bl w:val="nil"/>
            </w:tcBorders>
            <w:shd w:val="clear" w:color="auto" w:fill="FFFFFF"/>
            <w:vAlign w:val="center"/>
          </w:tcPr>
          <w:p w14:paraId="260ACC30">
            <w:pPr>
              <w:widowControl/>
              <w:spacing w:after="0" w:line="240" w:lineRule="auto"/>
              <w:jc w:val="left"/>
              <w:textAlignment w:val="center"/>
              <w:rPr>
                <w:rFonts w:hint="eastAsia" w:ascii="Calibri" w:hAnsi="Calibri" w:cs="Calibri"/>
                <w:color w:val="000000"/>
                <w:kern w:val="0"/>
                <w:szCs w:val="21"/>
                <w:lang w:bidi="ar"/>
              </w:rPr>
            </w:pPr>
            <w:r>
              <w:rPr>
                <w:rFonts w:hint="eastAsia" w:ascii="Calibri" w:hAnsi="Calibri" w:cs="Calibri"/>
                <w:color w:val="000000"/>
                <w:kern w:val="0"/>
                <w:szCs w:val="21"/>
                <w:lang w:val="en-US" w:eastAsia="zh-CN" w:bidi="ar"/>
              </w:rPr>
              <w:t>每月1次</w:t>
            </w:r>
          </w:p>
        </w:tc>
        <w:tc>
          <w:tcPr>
            <w:tcW w:w="2602" w:type="dxa"/>
            <w:tcBorders>
              <w:tl2br w:val="nil"/>
              <w:tr2bl w:val="nil"/>
            </w:tcBorders>
            <w:shd w:val="clear" w:color="auto" w:fill="FFFFFF"/>
            <w:vAlign w:val="center"/>
          </w:tcPr>
          <w:p w14:paraId="05CC1C36">
            <w:pPr>
              <w:widowControl/>
              <w:spacing w:after="0" w:line="240" w:lineRule="auto"/>
              <w:jc w:val="left"/>
              <w:textAlignment w:val="center"/>
              <w:rPr>
                <w:rFonts w:hint="eastAsia" w:ascii="Calibri" w:hAnsi="Calibri" w:cs="Calibri"/>
                <w:color w:val="000000"/>
                <w:kern w:val="0"/>
                <w:szCs w:val="21"/>
                <w:lang w:bidi="ar"/>
              </w:rPr>
            </w:pPr>
            <w:r>
              <w:rPr>
                <w:rFonts w:hint="default" w:ascii="Calibri" w:hAnsi="Calibri" w:cs="Calibri"/>
                <w:color w:val="000000"/>
                <w:kern w:val="0"/>
                <w:szCs w:val="21"/>
                <w:lang w:val="en-US" w:eastAsia="zh-CN" w:bidi="ar"/>
              </w:rPr>
              <w:t>4</w:t>
            </w:r>
            <w:r>
              <w:rPr>
                <w:rFonts w:hint="eastAsia" w:ascii="Calibri" w:hAnsi="Calibri" w:cs="Calibri"/>
                <w:color w:val="000000"/>
                <w:kern w:val="0"/>
                <w:szCs w:val="21"/>
                <w:lang w:val="en-US" w:eastAsia="zh-CN" w:bidi="ar"/>
              </w:rPr>
              <w:t>项指标</w:t>
            </w:r>
          </w:p>
        </w:tc>
      </w:tr>
      <w:tr w14:paraId="08FE3F7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c>
          <w:tcPr>
            <w:tcW w:w="430" w:type="pct"/>
            <w:tcBorders>
              <w:tl2br w:val="nil"/>
              <w:tr2bl w:val="nil"/>
            </w:tcBorders>
            <w:shd w:val="clear" w:color="auto" w:fill="FFFFFF"/>
            <w:vAlign w:val="center"/>
          </w:tcPr>
          <w:p w14:paraId="1C1E1B99">
            <w:pPr>
              <w:widowControl/>
              <w:numPr>
                <w:ilvl w:val="0"/>
                <w:numId w:val="2"/>
              </w:numPr>
              <w:spacing w:after="0" w:line="240" w:lineRule="auto"/>
              <w:ind w:left="425" w:leftChars="0" w:hanging="425" w:firstLineChars="0"/>
              <w:jc w:val="center"/>
              <w:textAlignment w:val="center"/>
              <w:rPr>
                <w:rFonts w:hint="eastAsia" w:ascii="Calibri" w:hAnsi="Calibri" w:cs="Calibri"/>
                <w:color w:val="000000"/>
                <w:kern w:val="0"/>
                <w:szCs w:val="21"/>
                <w:lang w:bidi="ar"/>
              </w:rPr>
            </w:pPr>
          </w:p>
        </w:tc>
        <w:tc>
          <w:tcPr>
            <w:tcW w:w="945" w:type="dxa"/>
            <w:tcBorders>
              <w:tl2br w:val="nil"/>
              <w:tr2bl w:val="nil"/>
            </w:tcBorders>
            <w:shd w:val="clear" w:color="auto" w:fill="FFFFFF"/>
            <w:vAlign w:val="center"/>
          </w:tcPr>
          <w:p w14:paraId="7E959999">
            <w:pPr>
              <w:widowControl/>
              <w:spacing w:after="0" w:line="240" w:lineRule="auto"/>
              <w:jc w:val="left"/>
              <w:textAlignment w:val="center"/>
              <w:rPr>
                <w:rFonts w:hint="eastAsia" w:ascii="Calibri" w:hAnsi="Calibri" w:cs="Calibri"/>
                <w:color w:val="000000"/>
                <w:kern w:val="0"/>
                <w:szCs w:val="21"/>
                <w:lang w:bidi="ar"/>
              </w:rPr>
            </w:pPr>
            <w:r>
              <w:rPr>
                <w:rFonts w:hint="eastAsia" w:ascii="Calibri" w:hAnsi="Calibri" w:cs="Calibri"/>
                <w:color w:val="000000"/>
                <w:kern w:val="0"/>
                <w:szCs w:val="21"/>
                <w:lang w:val="en-US" w:eastAsia="zh-CN" w:bidi="ar"/>
              </w:rPr>
              <w:t>大兴区</w:t>
            </w:r>
          </w:p>
        </w:tc>
        <w:tc>
          <w:tcPr>
            <w:tcW w:w="1535" w:type="dxa"/>
            <w:tcBorders>
              <w:tl2br w:val="nil"/>
              <w:tr2bl w:val="nil"/>
            </w:tcBorders>
            <w:shd w:val="clear" w:color="auto" w:fill="FFFFFF"/>
            <w:vAlign w:val="center"/>
          </w:tcPr>
          <w:p w14:paraId="6F6C898C">
            <w:pPr>
              <w:widowControl/>
              <w:spacing w:after="0" w:line="240" w:lineRule="auto"/>
              <w:jc w:val="left"/>
              <w:textAlignment w:val="center"/>
              <w:rPr>
                <w:rFonts w:hint="eastAsia" w:ascii="Calibri" w:hAnsi="Calibri" w:cs="Calibri"/>
                <w:color w:val="000000"/>
                <w:kern w:val="0"/>
                <w:szCs w:val="21"/>
                <w:lang w:bidi="ar"/>
              </w:rPr>
            </w:pPr>
            <w:r>
              <w:rPr>
                <w:rFonts w:hint="eastAsia" w:ascii="Calibri" w:hAnsi="Calibri" w:cs="Calibri"/>
                <w:color w:val="000000"/>
                <w:kern w:val="0"/>
                <w:szCs w:val="21"/>
                <w:lang w:val="en-US" w:eastAsia="zh-CN" w:bidi="ar"/>
              </w:rPr>
              <w:t>新凤河</w:t>
            </w:r>
          </w:p>
        </w:tc>
        <w:tc>
          <w:tcPr>
            <w:tcW w:w="1416" w:type="dxa"/>
            <w:tcBorders>
              <w:tl2br w:val="nil"/>
              <w:tr2bl w:val="nil"/>
            </w:tcBorders>
            <w:shd w:val="clear" w:color="auto" w:fill="FFFFFF"/>
            <w:vAlign w:val="center"/>
          </w:tcPr>
          <w:p w14:paraId="7ED412FA">
            <w:pPr>
              <w:widowControl/>
              <w:spacing w:after="0" w:line="240" w:lineRule="auto"/>
              <w:jc w:val="left"/>
              <w:textAlignment w:val="center"/>
              <w:rPr>
                <w:rFonts w:hint="eastAsia" w:ascii="Calibri" w:hAnsi="Calibri" w:cs="Calibri"/>
                <w:color w:val="000000"/>
                <w:kern w:val="0"/>
                <w:szCs w:val="21"/>
                <w:lang w:bidi="ar"/>
              </w:rPr>
            </w:pPr>
            <w:r>
              <w:rPr>
                <w:rFonts w:hint="eastAsia" w:ascii="Calibri" w:hAnsi="Calibri" w:cs="Calibri"/>
                <w:color w:val="000000"/>
                <w:kern w:val="0"/>
                <w:szCs w:val="21"/>
                <w:lang w:val="en-US" w:eastAsia="zh-CN" w:bidi="ar"/>
              </w:rPr>
              <w:t>刘村桥</w:t>
            </w:r>
          </w:p>
        </w:tc>
        <w:tc>
          <w:tcPr>
            <w:tcW w:w="1363" w:type="dxa"/>
            <w:tcBorders>
              <w:tl2br w:val="nil"/>
              <w:tr2bl w:val="nil"/>
            </w:tcBorders>
            <w:shd w:val="clear" w:color="auto" w:fill="FFFFFF"/>
            <w:vAlign w:val="center"/>
          </w:tcPr>
          <w:p w14:paraId="50E6E085">
            <w:pPr>
              <w:widowControl/>
              <w:spacing w:after="0" w:line="240" w:lineRule="auto"/>
              <w:jc w:val="left"/>
              <w:textAlignment w:val="center"/>
              <w:rPr>
                <w:rFonts w:hint="eastAsia" w:ascii="Calibri" w:hAnsi="Calibri" w:cs="Calibri"/>
                <w:color w:val="000000"/>
                <w:kern w:val="0"/>
                <w:szCs w:val="21"/>
                <w:lang w:bidi="ar"/>
              </w:rPr>
            </w:pPr>
            <w:r>
              <w:rPr>
                <w:rFonts w:hint="eastAsia" w:ascii="Calibri" w:hAnsi="Calibri" w:cs="Calibri"/>
                <w:color w:val="000000"/>
                <w:kern w:val="0"/>
                <w:szCs w:val="21"/>
                <w:lang w:val="en-US" w:eastAsia="zh-CN" w:bidi="ar"/>
              </w:rPr>
              <w:t>每月1次</w:t>
            </w:r>
          </w:p>
        </w:tc>
        <w:tc>
          <w:tcPr>
            <w:tcW w:w="2602" w:type="dxa"/>
            <w:tcBorders>
              <w:tl2br w:val="nil"/>
              <w:tr2bl w:val="nil"/>
            </w:tcBorders>
            <w:shd w:val="clear" w:color="auto" w:fill="FFFFFF"/>
            <w:vAlign w:val="center"/>
          </w:tcPr>
          <w:p w14:paraId="2087C321">
            <w:pPr>
              <w:widowControl/>
              <w:spacing w:after="0" w:line="240" w:lineRule="auto"/>
              <w:jc w:val="left"/>
              <w:textAlignment w:val="center"/>
              <w:rPr>
                <w:rFonts w:hint="eastAsia" w:ascii="Calibri" w:hAnsi="Calibri" w:cs="Calibri"/>
                <w:color w:val="000000"/>
                <w:kern w:val="0"/>
                <w:szCs w:val="21"/>
                <w:lang w:bidi="ar"/>
              </w:rPr>
            </w:pPr>
            <w:r>
              <w:rPr>
                <w:rFonts w:hint="default" w:ascii="Calibri" w:hAnsi="Calibri" w:cs="Calibri"/>
                <w:color w:val="000000"/>
                <w:kern w:val="0"/>
                <w:szCs w:val="21"/>
                <w:lang w:val="en-US" w:eastAsia="zh-CN" w:bidi="ar"/>
              </w:rPr>
              <w:t>4</w:t>
            </w:r>
            <w:r>
              <w:rPr>
                <w:rFonts w:hint="eastAsia" w:ascii="Calibri" w:hAnsi="Calibri" w:cs="Calibri"/>
                <w:color w:val="000000"/>
                <w:kern w:val="0"/>
                <w:szCs w:val="21"/>
                <w:lang w:val="en-US" w:eastAsia="zh-CN" w:bidi="ar"/>
              </w:rPr>
              <w:t>项指标</w:t>
            </w:r>
          </w:p>
        </w:tc>
      </w:tr>
      <w:tr w14:paraId="43FD33D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c>
          <w:tcPr>
            <w:tcW w:w="430" w:type="pct"/>
            <w:tcBorders>
              <w:tl2br w:val="nil"/>
              <w:tr2bl w:val="nil"/>
            </w:tcBorders>
            <w:shd w:val="clear" w:color="auto" w:fill="FFFFFF"/>
            <w:vAlign w:val="center"/>
          </w:tcPr>
          <w:p w14:paraId="77E042DD">
            <w:pPr>
              <w:widowControl/>
              <w:numPr>
                <w:ilvl w:val="0"/>
                <w:numId w:val="2"/>
              </w:numPr>
              <w:spacing w:after="0" w:line="240" w:lineRule="auto"/>
              <w:ind w:left="425" w:leftChars="0" w:hanging="425" w:firstLineChars="0"/>
              <w:jc w:val="center"/>
              <w:textAlignment w:val="center"/>
              <w:rPr>
                <w:rFonts w:hint="eastAsia" w:ascii="Calibri" w:hAnsi="Calibri" w:cs="Calibri"/>
                <w:color w:val="000000"/>
                <w:kern w:val="0"/>
                <w:szCs w:val="21"/>
                <w:lang w:bidi="ar"/>
              </w:rPr>
            </w:pPr>
          </w:p>
        </w:tc>
        <w:tc>
          <w:tcPr>
            <w:tcW w:w="945" w:type="dxa"/>
            <w:tcBorders>
              <w:tl2br w:val="nil"/>
              <w:tr2bl w:val="nil"/>
            </w:tcBorders>
            <w:shd w:val="clear" w:color="auto" w:fill="FFFFFF"/>
            <w:vAlign w:val="center"/>
          </w:tcPr>
          <w:p w14:paraId="501A0106">
            <w:pPr>
              <w:widowControl/>
              <w:spacing w:after="0" w:line="240" w:lineRule="auto"/>
              <w:jc w:val="left"/>
              <w:textAlignment w:val="center"/>
              <w:rPr>
                <w:rFonts w:hint="eastAsia" w:ascii="Calibri" w:hAnsi="Calibri" w:cs="Calibri"/>
                <w:color w:val="000000"/>
                <w:kern w:val="0"/>
                <w:szCs w:val="21"/>
                <w:lang w:bidi="ar"/>
              </w:rPr>
            </w:pPr>
            <w:r>
              <w:rPr>
                <w:rFonts w:hint="eastAsia" w:ascii="Calibri" w:hAnsi="Calibri" w:cs="Calibri"/>
                <w:color w:val="000000"/>
                <w:kern w:val="0"/>
                <w:szCs w:val="21"/>
                <w:lang w:val="en-US" w:eastAsia="zh-CN" w:bidi="ar"/>
              </w:rPr>
              <w:t>大兴区</w:t>
            </w:r>
          </w:p>
        </w:tc>
        <w:tc>
          <w:tcPr>
            <w:tcW w:w="1535" w:type="dxa"/>
            <w:tcBorders>
              <w:tl2br w:val="nil"/>
              <w:tr2bl w:val="nil"/>
            </w:tcBorders>
            <w:shd w:val="clear" w:color="auto" w:fill="FFFFFF"/>
            <w:vAlign w:val="center"/>
          </w:tcPr>
          <w:p w14:paraId="762F714C">
            <w:pPr>
              <w:widowControl/>
              <w:spacing w:after="0" w:line="240" w:lineRule="auto"/>
              <w:jc w:val="left"/>
              <w:textAlignment w:val="center"/>
              <w:rPr>
                <w:rFonts w:hint="eastAsia" w:ascii="Calibri" w:hAnsi="Calibri" w:cs="Calibri"/>
                <w:color w:val="000000"/>
                <w:kern w:val="0"/>
                <w:szCs w:val="21"/>
                <w:lang w:bidi="ar"/>
              </w:rPr>
            </w:pPr>
            <w:r>
              <w:rPr>
                <w:rFonts w:hint="eastAsia" w:ascii="Calibri" w:hAnsi="Calibri" w:cs="Calibri"/>
                <w:color w:val="000000"/>
                <w:kern w:val="0"/>
                <w:szCs w:val="21"/>
                <w:lang w:val="en-US" w:eastAsia="zh-CN" w:bidi="ar"/>
              </w:rPr>
              <w:t>新凤河</w:t>
            </w:r>
          </w:p>
        </w:tc>
        <w:tc>
          <w:tcPr>
            <w:tcW w:w="1416" w:type="dxa"/>
            <w:tcBorders>
              <w:tl2br w:val="nil"/>
              <w:tr2bl w:val="nil"/>
            </w:tcBorders>
            <w:shd w:val="clear" w:color="auto" w:fill="FFFFFF"/>
            <w:vAlign w:val="center"/>
          </w:tcPr>
          <w:p w14:paraId="0F65EF47">
            <w:pPr>
              <w:widowControl/>
              <w:spacing w:after="0" w:line="240" w:lineRule="auto"/>
              <w:jc w:val="left"/>
              <w:textAlignment w:val="center"/>
              <w:rPr>
                <w:rFonts w:hint="eastAsia" w:ascii="Calibri" w:hAnsi="Calibri" w:cs="Calibri"/>
                <w:color w:val="000000"/>
                <w:kern w:val="0"/>
                <w:szCs w:val="21"/>
                <w:lang w:bidi="ar"/>
              </w:rPr>
            </w:pPr>
            <w:r>
              <w:rPr>
                <w:rFonts w:hint="eastAsia" w:ascii="Calibri" w:hAnsi="Calibri" w:cs="Calibri"/>
                <w:color w:val="000000"/>
                <w:kern w:val="0"/>
                <w:szCs w:val="21"/>
                <w:lang w:val="en-US" w:eastAsia="zh-CN" w:bidi="ar"/>
              </w:rPr>
              <w:t>高米店南</w:t>
            </w:r>
          </w:p>
        </w:tc>
        <w:tc>
          <w:tcPr>
            <w:tcW w:w="1363" w:type="dxa"/>
            <w:tcBorders>
              <w:tl2br w:val="nil"/>
              <w:tr2bl w:val="nil"/>
            </w:tcBorders>
            <w:shd w:val="clear" w:color="auto" w:fill="FFFFFF"/>
            <w:vAlign w:val="center"/>
          </w:tcPr>
          <w:p w14:paraId="741B8207">
            <w:pPr>
              <w:widowControl/>
              <w:spacing w:after="0" w:line="240" w:lineRule="auto"/>
              <w:jc w:val="left"/>
              <w:textAlignment w:val="center"/>
              <w:rPr>
                <w:rFonts w:hint="eastAsia" w:ascii="Calibri" w:hAnsi="Calibri" w:cs="Calibri"/>
                <w:color w:val="000000"/>
                <w:kern w:val="0"/>
                <w:szCs w:val="21"/>
                <w:lang w:bidi="ar"/>
              </w:rPr>
            </w:pPr>
            <w:r>
              <w:rPr>
                <w:rFonts w:hint="eastAsia" w:ascii="Calibri" w:hAnsi="Calibri" w:cs="Calibri"/>
                <w:color w:val="000000"/>
                <w:kern w:val="0"/>
                <w:szCs w:val="21"/>
                <w:lang w:val="en-US" w:eastAsia="zh-CN" w:bidi="ar"/>
              </w:rPr>
              <w:t>每月1次</w:t>
            </w:r>
          </w:p>
        </w:tc>
        <w:tc>
          <w:tcPr>
            <w:tcW w:w="2602" w:type="dxa"/>
            <w:tcBorders>
              <w:tl2br w:val="nil"/>
              <w:tr2bl w:val="nil"/>
            </w:tcBorders>
            <w:shd w:val="clear" w:color="auto" w:fill="FFFFFF"/>
            <w:vAlign w:val="center"/>
          </w:tcPr>
          <w:p w14:paraId="6AC14CC9">
            <w:pPr>
              <w:widowControl/>
              <w:spacing w:after="0" w:line="240" w:lineRule="auto"/>
              <w:jc w:val="left"/>
              <w:textAlignment w:val="center"/>
              <w:rPr>
                <w:rFonts w:hint="eastAsia" w:ascii="Calibri" w:hAnsi="Calibri" w:cs="Calibri"/>
                <w:color w:val="000000"/>
                <w:kern w:val="0"/>
                <w:szCs w:val="21"/>
                <w:lang w:bidi="ar"/>
              </w:rPr>
            </w:pPr>
            <w:r>
              <w:rPr>
                <w:rFonts w:hint="default" w:ascii="Calibri" w:hAnsi="Calibri" w:cs="Calibri"/>
                <w:color w:val="000000"/>
                <w:kern w:val="0"/>
                <w:szCs w:val="21"/>
                <w:lang w:val="en-US" w:eastAsia="zh-CN" w:bidi="ar"/>
              </w:rPr>
              <w:t>4</w:t>
            </w:r>
            <w:r>
              <w:rPr>
                <w:rFonts w:hint="eastAsia" w:ascii="Calibri" w:hAnsi="Calibri" w:cs="Calibri"/>
                <w:color w:val="000000"/>
                <w:kern w:val="0"/>
                <w:szCs w:val="21"/>
                <w:lang w:val="en-US" w:eastAsia="zh-CN" w:bidi="ar"/>
              </w:rPr>
              <w:t>项指标</w:t>
            </w:r>
          </w:p>
        </w:tc>
      </w:tr>
      <w:tr w14:paraId="145A30A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c>
          <w:tcPr>
            <w:tcW w:w="430" w:type="pct"/>
            <w:tcBorders>
              <w:tl2br w:val="nil"/>
              <w:tr2bl w:val="nil"/>
            </w:tcBorders>
            <w:shd w:val="clear" w:color="auto" w:fill="FFFFFF"/>
            <w:vAlign w:val="center"/>
          </w:tcPr>
          <w:p w14:paraId="266500E6">
            <w:pPr>
              <w:widowControl/>
              <w:numPr>
                <w:ilvl w:val="0"/>
                <w:numId w:val="2"/>
              </w:numPr>
              <w:spacing w:after="0" w:line="240" w:lineRule="auto"/>
              <w:ind w:left="425" w:leftChars="0" w:hanging="425" w:firstLineChars="0"/>
              <w:jc w:val="center"/>
              <w:textAlignment w:val="center"/>
              <w:rPr>
                <w:rFonts w:hint="eastAsia" w:ascii="Calibri" w:hAnsi="Calibri" w:cs="Calibri"/>
                <w:color w:val="000000"/>
                <w:kern w:val="0"/>
                <w:szCs w:val="21"/>
                <w:lang w:bidi="ar"/>
              </w:rPr>
            </w:pPr>
          </w:p>
        </w:tc>
        <w:tc>
          <w:tcPr>
            <w:tcW w:w="945" w:type="dxa"/>
            <w:tcBorders>
              <w:tl2br w:val="nil"/>
              <w:tr2bl w:val="nil"/>
            </w:tcBorders>
            <w:shd w:val="clear" w:color="auto" w:fill="FFFFFF"/>
            <w:vAlign w:val="center"/>
          </w:tcPr>
          <w:p w14:paraId="7BA8AAA4">
            <w:pPr>
              <w:widowControl/>
              <w:spacing w:after="0" w:line="240" w:lineRule="auto"/>
              <w:jc w:val="left"/>
              <w:textAlignment w:val="center"/>
              <w:rPr>
                <w:rFonts w:hint="eastAsia" w:ascii="Calibri" w:hAnsi="Calibri" w:cs="Calibri"/>
                <w:color w:val="000000"/>
                <w:kern w:val="0"/>
                <w:szCs w:val="21"/>
                <w:lang w:bidi="ar"/>
              </w:rPr>
            </w:pPr>
            <w:r>
              <w:rPr>
                <w:rFonts w:hint="eastAsia" w:ascii="Calibri" w:hAnsi="Calibri" w:cs="Calibri"/>
                <w:color w:val="000000"/>
                <w:kern w:val="0"/>
                <w:szCs w:val="21"/>
                <w:lang w:val="en-US" w:eastAsia="zh-CN" w:bidi="ar"/>
              </w:rPr>
              <w:t>大兴区</w:t>
            </w:r>
          </w:p>
        </w:tc>
        <w:tc>
          <w:tcPr>
            <w:tcW w:w="1535" w:type="dxa"/>
            <w:tcBorders>
              <w:tl2br w:val="nil"/>
              <w:tr2bl w:val="nil"/>
            </w:tcBorders>
            <w:shd w:val="clear" w:color="auto" w:fill="FFFFFF"/>
            <w:vAlign w:val="center"/>
          </w:tcPr>
          <w:p w14:paraId="5BA5EA8F">
            <w:pPr>
              <w:widowControl/>
              <w:spacing w:after="0" w:line="240" w:lineRule="auto"/>
              <w:jc w:val="left"/>
              <w:textAlignment w:val="center"/>
              <w:rPr>
                <w:rFonts w:hint="eastAsia" w:ascii="Calibri" w:hAnsi="Calibri" w:cs="Calibri"/>
                <w:color w:val="000000"/>
                <w:kern w:val="0"/>
                <w:szCs w:val="21"/>
                <w:lang w:bidi="ar"/>
              </w:rPr>
            </w:pPr>
            <w:r>
              <w:rPr>
                <w:rFonts w:hint="eastAsia" w:ascii="Calibri" w:hAnsi="Calibri" w:cs="Calibri"/>
                <w:color w:val="000000"/>
                <w:kern w:val="0"/>
                <w:szCs w:val="21"/>
                <w:lang w:val="en-US" w:eastAsia="zh-CN" w:bidi="ar"/>
              </w:rPr>
              <w:t>永兴河（天堂河）</w:t>
            </w:r>
          </w:p>
        </w:tc>
        <w:tc>
          <w:tcPr>
            <w:tcW w:w="1416" w:type="dxa"/>
            <w:tcBorders>
              <w:tl2br w:val="nil"/>
              <w:tr2bl w:val="nil"/>
            </w:tcBorders>
            <w:shd w:val="clear" w:color="auto" w:fill="FFFFFF"/>
            <w:vAlign w:val="center"/>
          </w:tcPr>
          <w:p w14:paraId="74DADB52">
            <w:pPr>
              <w:widowControl/>
              <w:spacing w:after="0" w:line="240" w:lineRule="auto"/>
              <w:jc w:val="left"/>
              <w:textAlignment w:val="center"/>
              <w:rPr>
                <w:rFonts w:hint="eastAsia" w:ascii="Calibri" w:hAnsi="Calibri" w:cs="Calibri"/>
                <w:color w:val="000000"/>
                <w:kern w:val="0"/>
                <w:szCs w:val="21"/>
                <w:lang w:bidi="ar"/>
              </w:rPr>
            </w:pPr>
            <w:r>
              <w:rPr>
                <w:rFonts w:hint="eastAsia" w:ascii="Calibri" w:hAnsi="Calibri" w:cs="Calibri"/>
                <w:color w:val="000000"/>
                <w:kern w:val="0"/>
                <w:szCs w:val="21"/>
                <w:lang w:val="en-US" w:eastAsia="zh-CN" w:bidi="ar"/>
              </w:rPr>
              <w:t>东黑垡村南</w:t>
            </w:r>
          </w:p>
        </w:tc>
        <w:tc>
          <w:tcPr>
            <w:tcW w:w="1363" w:type="dxa"/>
            <w:tcBorders>
              <w:tl2br w:val="nil"/>
              <w:tr2bl w:val="nil"/>
            </w:tcBorders>
            <w:shd w:val="clear" w:color="auto" w:fill="FFFFFF"/>
            <w:vAlign w:val="center"/>
          </w:tcPr>
          <w:p w14:paraId="78677CAA">
            <w:pPr>
              <w:widowControl/>
              <w:spacing w:after="0" w:line="240" w:lineRule="auto"/>
              <w:jc w:val="left"/>
              <w:textAlignment w:val="center"/>
              <w:rPr>
                <w:rFonts w:hint="eastAsia" w:ascii="Calibri" w:hAnsi="Calibri" w:cs="Calibri"/>
                <w:color w:val="000000"/>
                <w:kern w:val="0"/>
                <w:szCs w:val="21"/>
                <w:lang w:bidi="ar"/>
              </w:rPr>
            </w:pPr>
            <w:r>
              <w:rPr>
                <w:rFonts w:hint="eastAsia" w:ascii="Calibri" w:hAnsi="Calibri" w:cs="Calibri"/>
                <w:color w:val="000000"/>
                <w:kern w:val="0"/>
                <w:szCs w:val="21"/>
                <w:lang w:val="en-US" w:eastAsia="zh-CN" w:bidi="ar"/>
              </w:rPr>
              <w:t>每月1次</w:t>
            </w:r>
          </w:p>
        </w:tc>
        <w:tc>
          <w:tcPr>
            <w:tcW w:w="2602" w:type="dxa"/>
            <w:tcBorders>
              <w:tl2br w:val="nil"/>
              <w:tr2bl w:val="nil"/>
            </w:tcBorders>
            <w:shd w:val="clear" w:color="auto" w:fill="FFFFFF"/>
            <w:vAlign w:val="center"/>
          </w:tcPr>
          <w:p w14:paraId="2080B1E2">
            <w:pPr>
              <w:widowControl/>
              <w:spacing w:after="0" w:line="240" w:lineRule="auto"/>
              <w:jc w:val="left"/>
              <w:textAlignment w:val="center"/>
              <w:rPr>
                <w:rFonts w:hint="eastAsia" w:ascii="Calibri" w:hAnsi="Calibri" w:cs="Calibri"/>
                <w:color w:val="000000"/>
                <w:kern w:val="0"/>
                <w:szCs w:val="21"/>
                <w:lang w:bidi="ar"/>
              </w:rPr>
            </w:pPr>
            <w:r>
              <w:rPr>
                <w:rFonts w:hint="default" w:ascii="Calibri" w:hAnsi="Calibri" w:cs="Calibri"/>
                <w:color w:val="000000"/>
                <w:kern w:val="0"/>
                <w:szCs w:val="21"/>
                <w:lang w:val="en-US" w:eastAsia="zh-CN" w:bidi="ar"/>
              </w:rPr>
              <w:t>4</w:t>
            </w:r>
            <w:r>
              <w:rPr>
                <w:rFonts w:hint="eastAsia" w:ascii="Calibri" w:hAnsi="Calibri" w:cs="Calibri"/>
                <w:color w:val="000000"/>
                <w:kern w:val="0"/>
                <w:szCs w:val="21"/>
                <w:lang w:val="en-US" w:eastAsia="zh-CN" w:bidi="ar"/>
              </w:rPr>
              <w:t>项指标</w:t>
            </w:r>
          </w:p>
        </w:tc>
      </w:tr>
      <w:tr w14:paraId="5A81CFD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c>
          <w:tcPr>
            <w:tcW w:w="430" w:type="pct"/>
            <w:tcBorders>
              <w:tl2br w:val="nil"/>
              <w:tr2bl w:val="nil"/>
            </w:tcBorders>
            <w:shd w:val="clear" w:color="auto" w:fill="FFFFFF"/>
            <w:vAlign w:val="center"/>
          </w:tcPr>
          <w:p w14:paraId="66BB4B30">
            <w:pPr>
              <w:widowControl/>
              <w:numPr>
                <w:ilvl w:val="0"/>
                <w:numId w:val="2"/>
              </w:numPr>
              <w:spacing w:after="0" w:line="240" w:lineRule="auto"/>
              <w:ind w:left="425" w:leftChars="0" w:hanging="425" w:firstLineChars="0"/>
              <w:jc w:val="center"/>
              <w:textAlignment w:val="center"/>
              <w:rPr>
                <w:rFonts w:hint="eastAsia" w:ascii="Calibri" w:hAnsi="Calibri" w:cs="Calibri"/>
                <w:color w:val="000000"/>
                <w:kern w:val="0"/>
                <w:szCs w:val="21"/>
                <w:lang w:bidi="ar"/>
              </w:rPr>
            </w:pPr>
          </w:p>
        </w:tc>
        <w:tc>
          <w:tcPr>
            <w:tcW w:w="945" w:type="dxa"/>
            <w:tcBorders>
              <w:tl2br w:val="nil"/>
              <w:tr2bl w:val="nil"/>
            </w:tcBorders>
            <w:shd w:val="clear" w:color="auto" w:fill="FFFFFF"/>
            <w:vAlign w:val="center"/>
          </w:tcPr>
          <w:p w14:paraId="417E0702">
            <w:pPr>
              <w:widowControl/>
              <w:spacing w:after="0" w:line="240" w:lineRule="auto"/>
              <w:jc w:val="left"/>
              <w:textAlignment w:val="center"/>
              <w:rPr>
                <w:rFonts w:hint="eastAsia" w:ascii="Calibri" w:hAnsi="Calibri" w:cs="Calibri"/>
                <w:color w:val="000000"/>
                <w:kern w:val="0"/>
                <w:szCs w:val="21"/>
                <w:lang w:bidi="ar"/>
              </w:rPr>
            </w:pPr>
            <w:r>
              <w:rPr>
                <w:rFonts w:hint="eastAsia" w:ascii="Calibri" w:hAnsi="Calibri" w:cs="Calibri"/>
                <w:color w:val="000000"/>
                <w:kern w:val="0"/>
                <w:szCs w:val="21"/>
                <w:lang w:val="en-US" w:eastAsia="zh-CN" w:bidi="ar"/>
              </w:rPr>
              <w:t>大兴区</w:t>
            </w:r>
          </w:p>
        </w:tc>
        <w:tc>
          <w:tcPr>
            <w:tcW w:w="1535" w:type="dxa"/>
            <w:tcBorders>
              <w:tl2br w:val="nil"/>
              <w:tr2bl w:val="nil"/>
            </w:tcBorders>
            <w:shd w:val="clear" w:color="auto" w:fill="FFFFFF"/>
            <w:vAlign w:val="center"/>
          </w:tcPr>
          <w:p w14:paraId="5965D56B">
            <w:pPr>
              <w:widowControl/>
              <w:spacing w:after="0" w:line="240" w:lineRule="auto"/>
              <w:jc w:val="left"/>
              <w:textAlignment w:val="center"/>
              <w:rPr>
                <w:rFonts w:hint="eastAsia" w:ascii="Calibri" w:hAnsi="Calibri" w:cs="Calibri"/>
                <w:color w:val="000000"/>
                <w:kern w:val="0"/>
                <w:szCs w:val="21"/>
                <w:lang w:bidi="ar"/>
              </w:rPr>
            </w:pPr>
            <w:r>
              <w:rPr>
                <w:rFonts w:hint="eastAsia" w:ascii="Calibri" w:hAnsi="Calibri" w:cs="Calibri"/>
                <w:color w:val="000000"/>
                <w:kern w:val="0"/>
                <w:szCs w:val="21"/>
                <w:lang w:val="en-US" w:eastAsia="zh-CN" w:bidi="ar"/>
              </w:rPr>
              <w:t>永兴河（天堂河）</w:t>
            </w:r>
          </w:p>
        </w:tc>
        <w:tc>
          <w:tcPr>
            <w:tcW w:w="1416" w:type="dxa"/>
            <w:tcBorders>
              <w:tl2br w:val="nil"/>
              <w:tr2bl w:val="nil"/>
            </w:tcBorders>
            <w:shd w:val="clear" w:color="auto" w:fill="FFFFFF"/>
            <w:vAlign w:val="center"/>
          </w:tcPr>
          <w:p w14:paraId="7FCB4329">
            <w:pPr>
              <w:widowControl/>
              <w:spacing w:after="0" w:line="240" w:lineRule="auto"/>
              <w:jc w:val="left"/>
              <w:textAlignment w:val="center"/>
              <w:rPr>
                <w:rFonts w:hint="eastAsia" w:ascii="Calibri" w:hAnsi="Calibri" w:cs="Calibri"/>
                <w:color w:val="000000"/>
                <w:kern w:val="0"/>
                <w:szCs w:val="21"/>
                <w:lang w:bidi="ar"/>
              </w:rPr>
            </w:pPr>
            <w:r>
              <w:rPr>
                <w:rFonts w:hint="eastAsia" w:ascii="Calibri" w:hAnsi="Calibri" w:cs="Calibri"/>
                <w:color w:val="000000"/>
                <w:kern w:val="0"/>
                <w:szCs w:val="21"/>
                <w:lang w:val="en-US" w:eastAsia="zh-CN" w:bidi="ar"/>
              </w:rPr>
              <w:t>西中堡桥</w:t>
            </w:r>
          </w:p>
        </w:tc>
        <w:tc>
          <w:tcPr>
            <w:tcW w:w="1363" w:type="dxa"/>
            <w:tcBorders>
              <w:tl2br w:val="nil"/>
              <w:tr2bl w:val="nil"/>
            </w:tcBorders>
            <w:shd w:val="clear" w:color="auto" w:fill="FFFFFF"/>
            <w:vAlign w:val="center"/>
          </w:tcPr>
          <w:p w14:paraId="6B16BC27">
            <w:pPr>
              <w:widowControl/>
              <w:spacing w:after="0" w:line="240" w:lineRule="auto"/>
              <w:jc w:val="left"/>
              <w:textAlignment w:val="center"/>
              <w:rPr>
                <w:rFonts w:hint="eastAsia" w:ascii="Calibri" w:hAnsi="Calibri" w:cs="Calibri"/>
                <w:color w:val="000000"/>
                <w:kern w:val="0"/>
                <w:szCs w:val="21"/>
                <w:lang w:bidi="ar"/>
              </w:rPr>
            </w:pPr>
            <w:r>
              <w:rPr>
                <w:rFonts w:hint="eastAsia" w:ascii="Calibri" w:hAnsi="Calibri" w:cs="Calibri"/>
                <w:color w:val="000000"/>
                <w:kern w:val="0"/>
                <w:szCs w:val="21"/>
                <w:lang w:val="en-US" w:eastAsia="zh-CN" w:bidi="ar"/>
              </w:rPr>
              <w:t>每月1次</w:t>
            </w:r>
          </w:p>
        </w:tc>
        <w:tc>
          <w:tcPr>
            <w:tcW w:w="2602" w:type="dxa"/>
            <w:tcBorders>
              <w:tl2br w:val="nil"/>
              <w:tr2bl w:val="nil"/>
            </w:tcBorders>
            <w:shd w:val="clear" w:color="auto" w:fill="FFFFFF"/>
            <w:vAlign w:val="center"/>
          </w:tcPr>
          <w:p w14:paraId="74A244F1">
            <w:pPr>
              <w:widowControl/>
              <w:spacing w:after="0" w:line="240" w:lineRule="auto"/>
              <w:jc w:val="left"/>
              <w:textAlignment w:val="center"/>
              <w:rPr>
                <w:rFonts w:hint="eastAsia" w:ascii="Calibri" w:hAnsi="Calibri" w:cs="Calibri"/>
                <w:color w:val="000000"/>
                <w:kern w:val="0"/>
                <w:szCs w:val="21"/>
                <w:lang w:bidi="ar"/>
              </w:rPr>
            </w:pPr>
            <w:r>
              <w:rPr>
                <w:rFonts w:hint="default" w:ascii="Calibri" w:hAnsi="Calibri" w:cs="Calibri"/>
                <w:color w:val="000000"/>
                <w:kern w:val="0"/>
                <w:szCs w:val="21"/>
                <w:lang w:val="en-US" w:eastAsia="zh-CN" w:bidi="ar"/>
              </w:rPr>
              <w:t>4</w:t>
            </w:r>
            <w:r>
              <w:rPr>
                <w:rFonts w:hint="eastAsia" w:ascii="Calibri" w:hAnsi="Calibri" w:cs="Calibri"/>
                <w:color w:val="000000"/>
                <w:kern w:val="0"/>
                <w:szCs w:val="21"/>
                <w:lang w:val="en-US" w:eastAsia="zh-CN" w:bidi="ar"/>
              </w:rPr>
              <w:t>项指标</w:t>
            </w:r>
          </w:p>
        </w:tc>
      </w:tr>
      <w:tr w14:paraId="6C8925A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c>
          <w:tcPr>
            <w:tcW w:w="430" w:type="pct"/>
            <w:tcBorders>
              <w:tl2br w:val="nil"/>
              <w:tr2bl w:val="nil"/>
            </w:tcBorders>
            <w:shd w:val="clear" w:color="auto" w:fill="FFFFFF"/>
            <w:vAlign w:val="center"/>
          </w:tcPr>
          <w:p w14:paraId="7AA6588F">
            <w:pPr>
              <w:widowControl/>
              <w:numPr>
                <w:ilvl w:val="0"/>
                <w:numId w:val="2"/>
              </w:numPr>
              <w:spacing w:after="0" w:line="240" w:lineRule="auto"/>
              <w:ind w:left="425" w:leftChars="0" w:hanging="425" w:firstLineChars="0"/>
              <w:jc w:val="center"/>
              <w:textAlignment w:val="center"/>
              <w:rPr>
                <w:rFonts w:hint="eastAsia" w:ascii="Calibri" w:hAnsi="Calibri" w:cs="Calibri"/>
                <w:color w:val="000000"/>
                <w:kern w:val="0"/>
                <w:szCs w:val="21"/>
                <w:lang w:bidi="ar"/>
              </w:rPr>
            </w:pPr>
          </w:p>
        </w:tc>
        <w:tc>
          <w:tcPr>
            <w:tcW w:w="945" w:type="dxa"/>
            <w:tcBorders>
              <w:tl2br w:val="nil"/>
              <w:tr2bl w:val="nil"/>
            </w:tcBorders>
            <w:shd w:val="clear" w:color="auto" w:fill="auto"/>
            <w:vAlign w:val="center"/>
          </w:tcPr>
          <w:p w14:paraId="32799B5E">
            <w:pPr>
              <w:widowControl/>
              <w:spacing w:after="0" w:line="240" w:lineRule="auto"/>
              <w:jc w:val="left"/>
              <w:textAlignment w:val="center"/>
              <w:rPr>
                <w:rFonts w:hint="eastAsia" w:ascii="Calibri" w:hAnsi="Calibri" w:cs="Calibri"/>
                <w:color w:val="000000"/>
                <w:kern w:val="0"/>
                <w:szCs w:val="21"/>
                <w:lang w:bidi="ar"/>
              </w:rPr>
            </w:pPr>
            <w:r>
              <w:rPr>
                <w:rFonts w:hint="eastAsia" w:ascii="Calibri" w:hAnsi="Calibri" w:cs="Calibri"/>
                <w:color w:val="000000"/>
                <w:kern w:val="0"/>
                <w:szCs w:val="21"/>
                <w:lang w:val="en-US" w:eastAsia="zh-CN" w:bidi="ar"/>
              </w:rPr>
              <w:t>大兴区</w:t>
            </w:r>
          </w:p>
        </w:tc>
        <w:tc>
          <w:tcPr>
            <w:tcW w:w="1535" w:type="dxa"/>
            <w:tcBorders>
              <w:tl2br w:val="nil"/>
              <w:tr2bl w:val="nil"/>
            </w:tcBorders>
            <w:shd w:val="clear" w:color="auto" w:fill="auto"/>
            <w:vAlign w:val="center"/>
          </w:tcPr>
          <w:p w14:paraId="144AA7CF">
            <w:pPr>
              <w:widowControl/>
              <w:spacing w:after="0" w:line="240" w:lineRule="auto"/>
              <w:jc w:val="left"/>
              <w:textAlignment w:val="center"/>
              <w:rPr>
                <w:rFonts w:hint="eastAsia" w:ascii="Calibri" w:hAnsi="Calibri" w:cs="Calibri"/>
                <w:color w:val="000000"/>
                <w:kern w:val="0"/>
                <w:szCs w:val="21"/>
                <w:lang w:bidi="ar"/>
              </w:rPr>
            </w:pPr>
            <w:r>
              <w:rPr>
                <w:rFonts w:hint="eastAsia" w:ascii="Calibri" w:hAnsi="Calibri" w:cs="Calibri"/>
                <w:color w:val="000000"/>
                <w:kern w:val="0"/>
                <w:szCs w:val="21"/>
                <w:lang w:val="en-US" w:eastAsia="zh-CN" w:bidi="ar"/>
              </w:rPr>
              <w:t>青年渠</w:t>
            </w:r>
          </w:p>
        </w:tc>
        <w:tc>
          <w:tcPr>
            <w:tcW w:w="1416" w:type="dxa"/>
            <w:tcBorders>
              <w:tl2br w:val="nil"/>
              <w:tr2bl w:val="nil"/>
            </w:tcBorders>
            <w:shd w:val="clear" w:color="auto" w:fill="auto"/>
            <w:vAlign w:val="center"/>
          </w:tcPr>
          <w:p w14:paraId="04FA5FCB">
            <w:pPr>
              <w:widowControl/>
              <w:spacing w:after="0" w:line="240" w:lineRule="auto"/>
              <w:jc w:val="left"/>
              <w:textAlignment w:val="center"/>
              <w:rPr>
                <w:rFonts w:hint="eastAsia" w:ascii="Calibri" w:hAnsi="Calibri" w:cs="Calibri"/>
                <w:color w:val="000000"/>
                <w:kern w:val="0"/>
                <w:szCs w:val="21"/>
                <w:lang w:bidi="ar"/>
              </w:rPr>
            </w:pPr>
            <w:r>
              <w:rPr>
                <w:rFonts w:hint="eastAsia" w:ascii="Calibri" w:hAnsi="Calibri" w:cs="Calibri"/>
                <w:color w:val="000000"/>
                <w:kern w:val="0"/>
                <w:szCs w:val="21"/>
                <w:lang w:val="en-US" w:eastAsia="zh-CN" w:bidi="ar"/>
              </w:rPr>
              <w:t>北店村东北</w:t>
            </w:r>
          </w:p>
        </w:tc>
        <w:tc>
          <w:tcPr>
            <w:tcW w:w="1363" w:type="dxa"/>
            <w:tcBorders>
              <w:tl2br w:val="nil"/>
              <w:tr2bl w:val="nil"/>
            </w:tcBorders>
            <w:shd w:val="clear" w:color="auto" w:fill="auto"/>
            <w:vAlign w:val="center"/>
          </w:tcPr>
          <w:p w14:paraId="0A604033">
            <w:pPr>
              <w:widowControl/>
              <w:spacing w:after="0" w:line="240" w:lineRule="auto"/>
              <w:jc w:val="left"/>
              <w:textAlignment w:val="center"/>
              <w:rPr>
                <w:rFonts w:hint="eastAsia" w:ascii="Calibri" w:hAnsi="Calibri" w:cs="Calibri"/>
                <w:color w:val="000000"/>
                <w:kern w:val="0"/>
                <w:szCs w:val="21"/>
                <w:lang w:bidi="ar"/>
              </w:rPr>
            </w:pPr>
            <w:r>
              <w:rPr>
                <w:rFonts w:hint="eastAsia" w:ascii="Calibri" w:hAnsi="Calibri" w:cs="Calibri"/>
                <w:color w:val="000000"/>
                <w:kern w:val="0"/>
                <w:szCs w:val="21"/>
                <w:lang w:val="en-US" w:eastAsia="zh-CN" w:bidi="ar"/>
              </w:rPr>
              <w:t>每月1次</w:t>
            </w:r>
          </w:p>
        </w:tc>
        <w:tc>
          <w:tcPr>
            <w:tcW w:w="2602" w:type="dxa"/>
            <w:tcBorders>
              <w:tl2br w:val="nil"/>
              <w:tr2bl w:val="nil"/>
            </w:tcBorders>
            <w:shd w:val="clear" w:color="auto" w:fill="auto"/>
            <w:vAlign w:val="center"/>
          </w:tcPr>
          <w:p w14:paraId="26860060">
            <w:pPr>
              <w:widowControl/>
              <w:spacing w:after="0" w:line="240" w:lineRule="auto"/>
              <w:jc w:val="left"/>
              <w:textAlignment w:val="center"/>
              <w:rPr>
                <w:rFonts w:hint="eastAsia" w:ascii="Calibri" w:hAnsi="Calibri" w:cs="Calibri"/>
                <w:color w:val="000000"/>
                <w:kern w:val="0"/>
                <w:szCs w:val="21"/>
                <w:lang w:bidi="ar"/>
              </w:rPr>
            </w:pPr>
            <w:r>
              <w:rPr>
                <w:rFonts w:hint="default" w:ascii="Calibri" w:hAnsi="Calibri" w:cs="Calibri"/>
                <w:color w:val="000000"/>
                <w:kern w:val="0"/>
                <w:szCs w:val="21"/>
                <w:lang w:val="en-US" w:eastAsia="zh-CN" w:bidi="ar"/>
              </w:rPr>
              <w:t>4</w:t>
            </w:r>
            <w:r>
              <w:rPr>
                <w:rFonts w:hint="eastAsia" w:ascii="Calibri" w:hAnsi="Calibri" w:cs="Calibri"/>
                <w:color w:val="000000"/>
                <w:kern w:val="0"/>
                <w:szCs w:val="21"/>
                <w:lang w:val="en-US" w:eastAsia="zh-CN" w:bidi="ar"/>
              </w:rPr>
              <w:t>项指标</w:t>
            </w:r>
          </w:p>
        </w:tc>
      </w:tr>
      <w:tr w14:paraId="63AF64D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c>
          <w:tcPr>
            <w:tcW w:w="430" w:type="pct"/>
            <w:tcBorders>
              <w:tl2br w:val="nil"/>
              <w:tr2bl w:val="nil"/>
            </w:tcBorders>
            <w:shd w:val="clear" w:color="auto" w:fill="FFFFFF"/>
            <w:vAlign w:val="center"/>
          </w:tcPr>
          <w:p w14:paraId="334F26A1">
            <w:pPr>
              <w:widowControl/>
              <w:numPr>
                <w:ilvl w:val="0"/>
                <w:numId w:val="2"/>
              </w:numPr>
              <w:spacing w:after="0" w:line="240" w:lineRule="auto"/>
              <w:ind w:left="425" w:leftChars="0" w:hanging="425" w:firstLineChars="0"/>
              <w:jc w:val="center"/>
              <w:textAlignment w:val="center"/>
              <w:rPr>
                <w:rFonts w:hint="eastAsia" w:ascii="Calibri" w:hAnsi="Calibri" w:cs="Calibri"/>
                <w:color w:val="000000"/>
                <w:kern w:val="0"/>
                <w:szCs w:val="21"/>
                <w:lang w:bidi="ar"/>
              </w:rPr>
            </w:pPr>
          </w:p>
        </w:tc>
        <w:tc>
          <w:tcPr>
            <w:tcW w:w="945" w:type="dxa"/>
            <w:tcBorders>
              <w:tl2br w:val="nil"/>
              <w:tr2bl w:val="nil"/>
            </w:tcBorders>
            <w:shd w:val="clear" w:color="auto" w:fill="FFFFFF"/>
            <w:vAlign w:val="center"/>
          </w:tcPr>
          <w:p w14:paraId="08544394">
            <w:pPr>
              <w:widowControl/>
              <w:spacing w:after="0" w:line="240" w:lineRule="auto"/>
              <w:jc w:val="left"/>
              <w:textAlignment w:val="center"/>
              <w:rPr>
                <w:rFonts w:hint="eastAsia" w:ascii="Calibri" w:hAnsi="Calibri" w:cs="Calibri"/>
                <w:color w:val="000000"/>
                <w:kern w:val="0"/>
                <w:szCs w:val="21"/>
                <w:lang w:bidi="ar"/>
              </w:rPr>
            </w:pPr>
            <w:r>
              <w:rPr>
                <w:rFonts w:hint="eastAsia" w:ascii="Calibri" w:hAnsi="Calibri" w:cs="Calibri"/>
                <w:color w:val="000000"/>
                <w:kern w:val="0"/>
                <w:szCs w:val="21"/>
                <w:lang w:val="en-US" w:eastAsia="zh-CN" w:bidi="ar"/>
              </w:rPr>
              <w:t>延庆区</w:t>
            </w:r>
          </w:p>
        </w:tc>
        <w:tc>
          <w:tcPr>
            <w:tcW w:w="1535" w:type="dxa"/>
            <w:tcBorders>
              <w:tl2br w:val="nil"/>
              <w:tr2bl w:val="nil"/>
            </w:tcBorders>
            <w:shd w:val="clear" w:color="auto" w:fill="FFFFFF"/>
            <w:vAlign w:val="center"/>
          </w:tcPr>
          <w:p w14:paraId="1C73F9D2">
            <w:pPr>
              <w:widowControl/>
              <w:spacing w:after="0" w:line="240" w:lineRule="auto"/>
              <w:jc w:val="left"/>
              <w:textAlignment w:val="center"/>
              <w:rPr>
                <w:rFonts w:hint="eastAsia" w:ascii="Calibri" w:hAnsi="Calibri" w:cs="Calibri"/>
                <w:color w:val="000000"/>
                <w:kern w:val="0"/>
                <w:szCs w:val="21"/>
                <w:lang w:bidi="ar"/>
              </w:rPr>
            </w:pPr>
            <w:r>
              <w:rPr>
                <w:rFonts w:hint="eastAsia" w:ascii="Calibri" w:hAnsi="Calibri" w:cs="Calibri"/>
                <w:color w:val="000000"/>
                <w:kern w:val="0"/>
                <w:szCs w:val="21"/>
                <w:lang w:val="en-US" w:eastAsia="zh-CN" w:bidi="ar"/>
              </w:rPr>
              <w:t>下水沟</w:t>
            </w:r>
          </w:p>
        </w:tc>
        <w:tc>
          <w:tcPr>
            <w:tcW w:w="1416" w:type="dxa"/>
            <w:tcBorders>
              <w:tl2br w:val="nil"/>
              <w:tr2bl w:val="nil"/>
            </w:tcBorders>
            <w:shd w:val="clear" w:color="auto" w:fill="FFFFFF"/>
            <w:vAlign w:val="center"/>
          </w:tcPr>
          <w:p w14:paraId="6E4AE724">
            <w:pPr>
              <w:widowControl/>
              <w:spacing w:after="0" w:line="240" w:lineRule="auto"/>
              <w:jc w:val="left"/>
              <w:textAlignment w:val="center"/>
              <w:rPr>
                <w:rFonts w:hint="eastAsia" w:ascii="Calibri" w:hAnsi="Calibri" w:cs="Calibri"/>
                <w:color w:val="000000"/>
                <w:kern w:val="0"/>
                <w:szCs w:val="21"/>
                <w:lang w:bidi="ar"/>
              </w:rPr>
            </w:pPr>
            <w:r>
              <w:rPr>
                <w:rFonts w:hint="eastAsia" w:ascii="Calibri" w:hAnsi="Calibri" w:cs="Calibri"/>
                <w:color w:val="000000"/>
                <w:kern w:val="0"/>
                <w:szCs w:val="21"/>
                <w:lang w:val="en-US" w:eastAsia="zh-CN" w:bidi="ar"/>
              </w:rPr>
              <w:t>庙上路</w:t>
            </w:r>
          </w:p>
        </w:tc>
        <w:tc>
          <w:tcPr>
            <w:tcW w:w="1363" w:type="dxa"/>
            <w:tcBorders>
              <w:tl2br w:val="nil"/>
              <w:tr2bl w:val="nil"/>
            </w:tcBorders>
            <w:shd w:val="clear" w:color="auto" w:fill="FFFFFF"/>
            <w:vAlign w:val="center"/>
          </w:tcPr>
          <w:p w14:paraId="3BEA9356">
            <w:pPr>
              <w:widowControl/>
              <w:spacing w:after="0" w:line="240" w:lineRule="auto"/>
              <w:jc w:val="left"/>
              <w:textAlignment w:val="center"/>
              <w:rPr>
                <w:rFonts w:hint="eastAsia" w:ascii="Calibri" w:hAnsi="Calibri" w:cs="Calibri"/>
                <w:color w:val="000000"/>
                <w:kern w:val="0"/>
                <w:szCs w:val="21"/>
                <w:lang w:bidi="ar"/>
              </w:rPr>
            </w:pPr>
            <w:r>
              <w:rPr>
                <w:rFonts w:hint="eastAsia" w:ascii="Calibri" w:hAnsi="Calibri" w:cs="Calibri"/>
                <w:color w:val="000000"/>
                <w:kern w:val="0"/>
                <w:szCs w:val="21"/>
                <w:lang w:val="en-US" w:eastAsia="zh-CN" w:bidi="ar"/>
              </w:rPr>
              <w:t>每月1次</w:t>
            </w:r>
          </w:p>
        </w:tc>
        <w:tc>
          <w:tcPr>
            <w:tcW w:w="2602" w:type="dxa"/>
            <w:tcBorders>
              <w:tl2br w:val="nil"/>
              <w:tr2bl w:val="nil"/>
            </w:tcBorders>
            <w:shd w:val="clear" w:color="auto" w:fill="FFFFFF"/>
            <w:vAlign w:val="center"/>
          </w:tcPr>
          <w:p w14:paraId="567CBA9E">
            <w:pPr>
              <w:widowControl/>
              <w:spacing w:after="0" w:line="240" w:lineRule="auto"/>
              <w:jc w:val="left"/>
              <w:textAlignment w:val="center"/>
              <w:rPr>
                <w:rFonts w:hint="eastAsia" w:ascii="Calibri" w:hAnsi="Calibri" w:cs="Calibri"/>
                <w:color w:val="000000"/>
                <w:kern w:val="0"/>
                <w:szCs w:val="21"/>
                <w:lang w:bidi="ar"/>
              </w:rPr>
            </w:pPr>
            <w:r>
              <w:rPr>
                <w:rFonts w:hint="eastAsia" w:ascii="Calibri" w:hAnsi="Calibri" w:cs="Calibri"/>
                <w:color w:val="000000"/>
                <w:kern w:val="0"/>
                <w:szCs w:val="21"/>
                <w:lang w:val="en-US" w:eastAsia="zh-CN" w:bidi="ar"/>
              </w:rPr>
              <w:t>常规20+5项</w:t>
            </w:r>
          </w:p>
        </w:tc>
      </w:tr>
      <w:tr w14:paraId="072B81E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c>
          <w:tcPr>
            <w:tcW w:w="430" w:type="pct"/>
            <w:tcBorders>
              <w:tl2br w:val="nil"/>
              <w:tr2bl w:val="nil"/>
            </w:tcBorders>
            <w:shd w:val="clear" w:color="auto" w:fill="FFFFFF"/>
            <w:vAlign w:val="center"/>
          </w:tcPr>
          <w:p w14:paraId="07F16AB1">
            <w:pPr>
              <w:widowControl/>
              <w:numPr>
                <w:ilvl w:val="0"/>
                <w:numId w:val="2"/>
              </w:numPr>
              <w:spacing w:after="0" w:line="240" w:lineRule="auto"/>
              <w:ind w:left="425" w:leftChars="0" w:hanging="425" w:firstLineChars="0"/>
              <w:jc w:val="center"/>
              <w:textAlignment w:val="center"/>
              <w:rPr>
                <w:rFonts w:hint="eastAsia" w:ascii="Calibri" w:hAnsi="Calibri" w:cs="Calibri"/>
                <w:color w:val="000000"/>
                <w:kern w:val="0"/>
                <w:szCs w:val="21"/>
                <w:lang w:bidi="ar"/>
              </w:rPr>
            </w:pPr>
          </w:p>
        </w:tc>
        <w:tc>
          <w:tcPr>
            <w:tcW w:w="945" w:type="dxa"/>
            <w:tcBorders>
              <w:tl2br w:val="nil"/>
              <w:tr2bl w:val="nil"/>
            </w:tcBorders>
            <w:shd w:val="clear" w:color="auto" w:fill="FFFFFF"/>
            <w:vAlign w:val="center"/>
          </w:tcPr>
          <w:p w14:paraId="72D81DDB">
            <w:pPr>
              <w:widowControl/>
              <w:spacing w:after="0" w:line="240" w:lineRule="auto"/>
              <w:jc w:val="left"/>
              <w:textAlignment w:val="center"/>
              <w:rPr>
                <w:rFonts w:hint="eastAsia" w:ascii="Calibri" w:hAnsi="Calibri" w:cs="Calibri"/>
                <w:color w:val="000000"/>
                <w:kern w:val="0"/>
                <w:szCs w:val="21"/>
                <w:lang w:bidi="ar"/>
              </w:rPr>
            </w:pPr>
            <w:r>
              <w:rPr>
                <w:rFonts w:hint="eastAsia" w:ascii="Calibri" w:hAnsi="Calibri" w:cs="Calibri"/>
                <w:color w:val="000000"/>
                <w:kern w:val="0"/>
                <w:szCs w:val="21"/>
                <w:lang w:val="en-US" w:eastAsia="zh-CN" w:bidi="ar"/>
              </w:rPr>
              <w:t>延庆区</w:t>
            </w:r>
          </w:p>
        </w:tc>
        <w:tc>
          <w:tcPr>
            <w:tcW w:w="1535" w:type="dxa"/>
            <w:tcBorders>
              <w:tl2br w:val="nil"/>
              <w:tr2bl w:val="nil"/>
            </w:tcBorders>
            <w:shd w:val="clear" w:color="auto" w:fill="FFFFFF"/>
            <w:vAlign w:val="center"/>
          </w:tcPr>
          <w:p w14:paraId="7B6DA9B3">
            <w:pPr>
              <w:widowControl/>
              <w:spacing w:after="0" w:line="240" w:lineRule="auto"/>
              <w:jc w:val="left"/>
              <w:textAlignment w:val="center"/>
              <w:rPr>
                <w:rFonts w:hint="eastAsia" w:ascii="Calibri" w:hAnsi="Calibri" w:cs="Calibri"/>
                <w:color w:val="000000"/>
                <w:kern w:val="0"/>
                <w:szCs w:val="21"/>
                <w:lang w:bidi="ar"/>
              </w:rPr>
            </w:pPr>
            <w:r>
              <w:rPr>
                <w:rFonts w:hint="eastAsia" w:ascii="Calibri" w:hAnsi="Calibri" w:cs="Calibri"/>
                <w:color w:val="000000"/>
                <w:kern w:val="0"/>
                <w:szCs w:val="21"/>
                <w:lang w:val="en-US" w:eastAsia="zh-CN" w:bidi="ar"/>
              </w:rPr>
              <w:t>佛峪口沟</w:t>
            </w:r>
          </w:p>
        </w:tc>
        <w:tc>
          <w:tcPr>
            <w:tcW w:w="1416" w:type="dxa"/>
            <w:tcBorders>
              <w:tl2br w:val="nil"/>
              <w:tr2bl w:val="nil"/>
            </w:tcBorders>
            <w:shd w:val="clear" w:color="auto" w:fill="FFFFFF"/>
            <w:vAlign w:val="center"/>
          </w:tcPr>
          <w:p w14:paraId="7CFCE75B">
            <w:pPr>
              <w:widowControl/>
              <w:spacing w:after="0" w:line="240" w:lineRule="auto"/>
              <w:jc w:val="left"/>
              <w:textAlignment w:val="center"/>
              <w:rPr>
                <w:rFonts w:hint="eastAsia" w:ascii="Calibri" w:hAnsi="Calibri" w:cs="Calibri"/>
                <w:color w:val="000000"/>
                <w:kern w:val="0"/>
                <w:szCs w:val="21"/>
                <w:lang w:bidi="ar"/>
              </w:rPr>
            </w:pPr>
            <w:r>
              <w:rPr>
                <w:rFonts w:hint="eastAsia" w:ascii="Calibri" w:hAnsi="Calibri" w:cs="Calibri"/>
                <w:color w:val="000000"/>
                <w:kern w:val="0"/>
                <w:szCs w:val="21"/>
                <w:lang w:val="en-US" w:eastAsia="zh-CN" w:bidi="ar"/>
              </w:rPr>
              <w:t>康张路</w:t>
            </w:r>
          </w:p>
        </w:tc>
        <w:tc>
          <w:tcPr>
            <w:tcW w:w="1363" w:type="dxa"/>
            <w:tcBorders>
              <w:tl2br w:val="nil"/>
              <w:tr2bl w:val="nil"/>
            </w:tcBorders>
            <w:shd w:val="clear" w:color="auto" w:fill="FFFFFF"/>
            <w:vAlign w:val="center"/>
          </w:tcPr>
          <w:p w14:paraId="6D818F48">
            <w:pPr>
              <w:widowControl/>
              <w:spacing w:after="0" w:line="240" w:lineRule="auto"/>
              <w:jc w:val="left"/>
              <w:textAlignment w:val="center"/>
              <w:rPr>
                <w:rFonts w:hint="eastAsia" w:ascii="Calibri" w:hAnsi="Calibri" w:cs="Calibri"/>
                <w:color w:val="000000"/>
                <w:kern w:val="0"/>
                <w:szCs w:val="21"/>
                <w:lang w:bidi="ar"/>
              </w:rPr>
            </w:pPr>
            <w:r>
              <w:rPr>
                <w:rFonts w:hint="eastAsia" w:ascii="Calibri" w:hAnsi="Calibri" w:cs="Calibri"/>
                <w:color w:val="000000"/>
                <w:kern w:val="0"/>
                <w:szCs w:val="21"/>
                <w:lang w:val="en-US" w:eastAsia="zh-CN" w:bidi="ar"/>
              </w:rPr>
              <w:t>每月1次</w:t>
            </w:r>
          </w:p>
        </w:tc>
        <w:tc>
          <w:tcPr>
            <w:tcW w:w="2602" w:type="dxa"/>
            <w:tcBorders>
              <w:tl2br w:val="nil"/>
              <w:tr2bl w:val="nil"/>
            </w:tcBorders>
            <w:shd w:val="clear" w:color="auto" w:fill="FFFFFF"/>
            <w:vAlign w:val="center"/>
          </w:tcPr>
          <w:p w14:paraId="131D31B2">
            <w:pPr>
              <w:widowControl/>
              <w:spacing w:after="0" w:line="240" w:lineRule="auto"/>
              <w:jc w:val="left"/>
              <w:textAlignment w:val="center"/>
              <w:rPr>
                <w:rFonts w:hint="eastAsia" w:ascii="Calibri" w:hAnsi="Calibri" w:cs="Calibri"/>
                <w:color w:val="000000"/>
                <w:kern w:val="0"/>
                <w:szCs w:val="21"/>
                <w:lang w:bidi="ar"/>
              </w:rPr>
            </w:pPr>
            <w:r>
              <w:rPr>
                <w:rFonts w:hint="default" w:ascii="Calibri" w:hAnsi="Calibri" w:cs="Calibri"/>
                <w:color w:val="000000"/>
                <w:kern w:val="0"/>
                <w:szCs w:val="21"/>
                <w:lang w:val="en-US" w:eastAsia="zh-CN" w:bidi="ar"/>
              </w:rPr>
              <w:t>4</w:t>
            </w:r>
            <w:r>
              <w:rPr>
                <w:rFonts w:hint="eastAsia" w:ascii="Calibri" w:hAnsi="Calibri" w:cs="Calibri"/>
                <w:color w:val="000000"/>
                <w:kern w:val="0"/>
                <w:szCs w:val="21"/>
                <w:lang w:val="en-US" w:eastAsia="zh-CN" w:bidi="ar"/>
              </w:rPr>
              <w:t>项指标</w:t>
            </w:r>
          </w:p>
        </w:tc>
      </w:tr>
      <w:tr w14:paraId="1A772FD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c>
          <w:tcPr>
            <w:tcW w:w="430" w:type="pct"/>
            <w:tcBorders>
              <w:tl2br w:val="nil"/>
              <w:tr2bl w:val="nil"/>
            </w:tcBorders>
            <w:shd w:val="clear" w:color="auto" w:fill="FFFFFF"/>
            <w:vAlign w:val="center"/>
          </w:tcPr>
          <w:p w14:paraId="00485515">
            <w:pPr>
              <w:widowControl/>
              <w:numPr>
                <w:ilvl w:val="0"/>
                <w:numId w:val="2"/>
              </w:numPr>
              <w:spacing w:after="0" w:line="240" w:lineRule="auto"/>
              <w:ind w:left="425" w:leftChars="0" w:hanging="425" w:firstLineChars="0"/>
              <w:jc w:val="center"/>
              <w:textAlignment w:val="center"/>
              <w:rPr>
                <w:rFonts w:hint="eastAsia" w:ascii="Calibri" w:hAnsi="Calibri" w:cs="Calibri"/>
                <w:color w:val="000000"/>
                <w:kern w:val="0"/>
                <w:szCs w:val="21"/>
                <w:lang w:bidi="ar"/>
              </w:rPr>
            </w:pPr>
          </w:p>
        </w:tc>
        <w:tc>
          <w:tcPr>
            <w:tcW w:w="945" w:type="dxa"/>
            <w:tcBorders>
              <w:tl2br w:val="nil"/>
              <w:tr2bl w:val="nil"/>
            </w:tcBorders>
            <w:shd w:val="clear" w:color="auto" w:fill="FFFFFF"/>
            <w:vAlign w:val="center"/>
          </w:tcPr>
          <w:p w14:paraId="1BCB0E41">
            <w:pPr>
              <w:widowControl/>
              <w:spacing w:after="0" w:line="240" w:lineRule="auto"/>
              <w:jc w:val="left"/>
              <w:textAlignment w:val="center"/>
              <w:rPr>
                <w:rFonts w:hint="eastAsia" w:ascii="Calibri" w:hAnsi="Calibri" w:cs="Calibri"/>
                <w:color w:val="000000"/>
                <w:kern w:val="0"/>
                <w:szCs w:val="21"/>
                <w:lang w:bidi="ar"/>
              </w:rPr>
            </w:pPr>
            <w:r>
              <w:rPr>
                <w:rFonts w:hint="eastAsia" w:ascii="Calibri" w:hAnsi="Calibri" w:cs="Calibri"/>
                <w:color w:val="000000"/>
                <w:kern w:val="0"/>
                <w:szCs w:val="21"/>
                <w:lang w:val="en-US" w:eastAsia="zh-CN" w:bidi="ar"/>
              </w:rPr>
              <w:t>延庆区</w:t>
            </w:r>
          </w:p>
        </w:tc>
        <w:tc>
          <w:tcPr>
            <w:tcW w:w="1535" w:type="dxa"/>
            <w:tcBorders>
              <w:tl2br w:val="nil"/>
              <w:tr2bl w:val="nil"/>
            </w:tcBorders>
            <w:shd w:val="clear" w:color="auto" w:fill="FFFFFF"/>
            <w:vAlign w:val="center"/>
          </w:tcPr>
          <w:p w14:paraId="3409FDCD">
            <w:pPr>
              <w:widowControl/>
              <w:spacing w:after="0" w:line="240" w:lineRule="auto"/>
              <w:jc w:val="left"/>
              <w:textAlignment w:val="center"/>
              <w:rPr>
                <w:rFonts w:hint="eastAsia" w:ascii="Calibri" w:hAnsi="Calibri" w:cs="Calibri"/>
                <w:color w:val="000000"/>
                <w:kern w:val="0"/>
                <w:szCs w:val="21"/>
                <w:lang w:bidi="ar"/>
              </w:rPr>
            </w:pPr>
            <w:r>
              <w:rPr>
                <w:rFonts w:hint="eastAsia" w:ascii="Calibri" w:hAnsi="Calibri" w:cs="Calibri"/>
                <w:color w:val="000000"/>
                <w:kern w:val="0"/>
                <w:szCs w:val="21"/>
                <w:lang w:val="en-US" w:eastAsia="zh-CN" w:bidi="ar"/>
              </w:rPr>
              <w:t>养鹅池河</w:t>
            </w:r>
          </w:p>
        </w:tc>
        <w:tc>
          <w:tcPr>
            <w:tcW w:w="1416" w:type="dxa"/>
            <w:tcBorders>
              <w:tl2br w:val="nil"/>
              <w:tr2bl w:val="nil"/>
            </w:tcBorders>
            <w:shd w:val="clear" w:color="auto" w:fill="FFFFFF"/>
            <w:vAlign w:val="center"/>
          </w:tcPr>
          <w:p w14:paraId="0BF6AA09">
            <w:pPr>
              <w:widowControl/>
              <w:spacing w:after="0" w:line="240" w:lineRule="auto"/>
              <w:jc w:val="left"/>
              <w:textAlignment w:val="center"/>
              <w:rPr>
                <w:rFonts w:hint="eastAsia" w:ascii="Calibri" w:hAnsi="Calibri" w:cs="Calibri"/>
                <w:color w:val="000000"/>
                <w:kern w:val="0"/>
                <w:szCs w:val="21"/>
                <w:lang w:bidi="ar"/>
              </w:rPr>
            </w:pPr>
            <w:r>
              <w:rPr>
                <w:rFonts w:hint="eastAsia" w:ascii="Calibri" w:hAnsi="Calibri" w:cs="Calibri"/>
                <w:color w:val="000000"/>
                <w:kern w:val="0"/>
                <w:szCs w:val="21"/>
                <w:lang w:val="en-US" w:eastAsia="zh-CN" w:bidi="ar"/>
              </w:rPr>
              <w:t>刘浩营村西</w:t>
            </w:r>
          </w:p>
        </w:tc>
        <w:tc>
          <w:tcPr>
            <w:tcW w:w="1363" w:type="dxa"/>
            <w:tcBorders>
              <w:tl2br w:val="nil"/>
              <w:tr2bl w:val="nil"/>
            </w:tcBorders>
            <w:shd w:val="clear" w:color="auto" w:fill="FFFFFF"/>
            <w:vAlign w:val="center"/>
          </w:tcPr>
          <w:p w14:paraId="1BADFCFC">
            <w:pPr>
              <w:widowControl/>
              <w:spacing w:after="0" w:line="240" w:lineRule="auto"/>
              <w:jc w:val="left"/>
              <w:textAlignment w:val="center"/>
              <w:rPr>
                <w:rFonts w:hint="eastAsia" w:ascii="Calibri" w:hAnsi="Calibri" w:cs="Calibri"/>
                <w:color w:val="000000"/>
                <w:kern w:val="0"/>
                <w:szCs w:val="21"/>
                <w:lang w:bidi="ar"/>
              </w:rPr>
            </w:pPr>
            <w:r>
              <w:rPr>
                <w:rFonts w:hint="eastAsia" w:ascii="Calibri" w:hAnsi="Calibri" w:cs="Calibri"/>
                <w:color w:val="000000"/>
                <w:kern w:val="0"/>
                <w:szCs w:val="21"/>
                <w:lang w:val="en-US" w:eastAsia="zh-CN" w:bidi="ar"/>
              </w:rPr>
              <w:t>每月1次</w:t>
            </w:r>
          </w:p>
        </w:tc>
        <w:tc>
          <w:tcPr>
            <w:tcW w:w="2602" w:type="dxa"/>
            <w:tcBorders>
              <w:tl2br w:val="nil"/>
              <w:tr2bl w:val="nil"/>
            </w:tcBorders>
            <w:shd w:val="clear" w:color="auto" w:fill="FFFFFF"/>
            <w:vAlign w:val="center"/>
          </w:tcPr>
          <w:p w14:paraId="012E357B">
            <w:pPr>
              <w:widowControl/>
              <w:spacing w:after="0" w:line="240" w:lineRule="auto"/>
              <w:jc w:val="left"/>
              <w:textAlignment w:val="center"/>
              <w:rPr>
                <w:rFonts w:hint="eastAsia" w:ascii="Calibri" w:hAnsi="Calibri" w:cs="Calibri"/>
                <w:color w:val="000000"/>
                <w:kern w:val="0"/>
                <w:szCs w:val="21"/>
                <w:lang w:bidi="ar"/>
              </w:rPr>
            </w:pPr>
            <w:r>
              <w:rPr>
                <w:rFonts w:hint="default" w:ascii="Calibri" w:hAnsi="Calibri" w:cs="Calibri"/>
                <w:color w:val="000000"/>
                <w:kern w:val="0"/>
                <w:szCs w:val="21"/>
                <w:lang w:val="en-US" w:eastAsia="zh-CN" w:bidi="ar"/>
              </w:rPr>
              <w:t>4</w:t>
            </w:r>
            <w:r>
              <w:rPr>
                <w:rFonts w:hint="eastAsia" w:ascii="Calibri" w:hAnsi="Calibri" w:cs="Calibri"/>
                <w:color w:val="000000"/>
                <w:kern w:val="0"/>
                <w:szCs w:val="21"/>
                <w:lang w:val="en-US" w:eastAsia="zh-CN" w:bidi="ar"/>
              </w:rPr>
              <w:t>项指标</w:t>
            </w:r>
          </w:p>
        </w:tc>
      </w:tr>
      <w:tr w14:paraId="483E2B5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c>
          <w:tcPr>
            <w:tcW w:w="430" w:type="pct"/>
            <w:tcBorders>
              <w:tl2br w:val="nil"/>
              <w:tr2bl w:val="nil"/>
            </w:tcBorders>
            <w:shd w:val="clear" w:color="auto" w:fill="FFFFFF"/>
            <w:vAlign w:val="center"/>
          </w:tcPr>
          <w:p w14:paraId="35B7365C">
            <w:pPr>
              <w:widowControl/>
              <w:numPr>
                <w:ilvl w:val="0"/>
                <w:numId w:val="2"/>
              </w:numPr>
              <w:spacing w:after="0" w:line="240" w:lineRule="auto"/>
              <w:ind w:left="425" w:leftChars="0" w:hanging="425" w:firstLineChars="0"/>
              <w:jc w:val="center"/>
              <w:textAlignment w:val="center"/>
              <w:rPr>
                <w:rFonts w:hint="eastAsia" w:ascii="Calibri" w:hAnsi="Calibri" w:cs="Calibri"/>
                <w:color w:val="000000"/>
                <w:kern w:val="0"/>
                <w:szCs w:val="21"/>
                <w:lang w:bidi="ar"/>
              </w:rPr>
            </w:pPr>
          </w:p>
        </w:tc>
        <w:tc>
          <w:tcPr>
            <w:tcW w:w="945" w:type="dxa"/>
            <w:tcBorders>
              <w:tl2br w:val="nil"/>
              <w:tr2bl w:val="nil"/>
            </w:tcBorders>
            <w:shd w:val="clear" w:color="auto" w:fill="FFFFFF"/>
            <w:vAlign w:val="center"/>
          </w:tcPr>
          <w:p w14:paraId="260D6356">
            <w:pPr>
              <w:widowControl/>
              <w:spacing w:after="0" w:line="240" w:lineRule="auto"/>
              <w:jc w:val="left"/>
              <w:textAlignment w:val="center"/>
              <w:rPr>
                <w:rFonts w:hint="eastAsia" w:ascii="Calibri" w:hAnsi="Calibri" w:cs="Calibri"/>
                <w:color w:val="000000"/>
                <w:kern w:val="0"/>
                <w:szCs w:val="21"/>
                <w:lang w:bidi="ar"/>
              </w:rPr>
            </w:pPr>
            <w:r>
              <w:rPr>
                <w:rFonts w:hint="eastAsia" w:ascii="Calibri" w:hAnsi="Calibri" w:cs="Calibri"/>
                <w:color w:val="000000"/>
                <w:kern w:val="0"/>
                <w:szCs w:val="21"/>
                <w:lang w:val="en-US" w:eastAsia="zh-CN" w:bidi="ar"/>
              </w:rPr>
              <w:t>延庆区</w:t>
            </w:r>
          </w:p>
        </w:tc>
        <w:tc>
          <w:tcPr>
            <w:tcW w:w="1535" w:type="dxa"/>
            <w:tcBorders>
              <w:tl2br w:val="nil"/>
              <w:tr2bl w:val="nil"/>
            </w:tcBorders>
            <w:shd w:val="clear" w:color="auto" w:fill="FFFFFF"/>
            <w:vAlign w:val="center"/>
          </w:tcPr>
          <w:p w14:paraId="6FCA4239">
            <w:pPr>
              <w:widowControl/>
              <w:spacing w:after="0" w:line="240" w:lineRule="auto"/>
              <w:jc w:val="left"/>
              <w:textAlignment w:val="center"/>
              <w:rPr>
                <w:rFonts w:hint="eastAsia" w:ascii="Calibri" w:hAnsi="Calibri" w:cs="Calibri"/>
                <w:color w:val="000000"/>
                <w:kern w:val="0"/>
                <w:szCs w:val="21"/>
                <w:lang w:bidi="ar"/>
              </w:rPr>
            </w:pPr>
            <w:r>
              <w:rPr>
                <w:rFonts w:hint="eastAsia" w:ascii="Calibri" w:hAnsi="Calibri" w:cs="Calibri"/>
                <w:color w:val="000000"/>
                <w:kern w:val="0"/>
                <w:szCs w:val="21"/>
                <w:lang w:val="en-US" w:eastAsia="zh-CN" w:bidi="ar"/>
              </w:rPr>
              <w:t>天门关沟</w:t>
            </w:r>
          </w:p>
        </w:tc>
        <w:tc>
          <w:tcPr>
            <w:tcW w:w="1416" w:type="dxa"/>
            <w:tcBorders>
              <w:tl2br w:val="nil"/>
              <w:tr2bl w:val="nil"/>
            </w:tcBorders>
            <w:shd w:val="clear" w:color="auto" w:fill="FFFFFF"/>
            <w:vAlign w:val="center"/>
          </w:tcPr>
          <w:p w14:paraId="0F979E14">
            <w:pPr>
              <w:widowControl/>
              <w:spacing w:after="0" w:line="240" w:lineRule="auto"/>
              <w:jc w:val="left"/>
              <w:textAlignment w:val="center"/>
              <w:rPr>
                <w:rFonts w:hint="eastAsia" w:ascii="Calibri" w:hAnsi="Calibri" w:cs="Calibri"/>
                <w:color w:val="000000"/>
                <w:kern w:val="0"/>
                <w:szCs w:val="21"/>
                <w:lang w:bidi="ar"/>
              </w:rPr>
            </w:pPr>
            <w:r>
              <w:rPr>
                <w:rFonts w:hint="eastAsia" w:ascii="Calibri" w:hAnsi="Calibri" w:cs="Calibri"/>
                <w:color w:val="000000"/>
                <w:kern w:val="0"/>
                <w:szCs w:val="21"/>
                <w:lang w:val="en-US" w:eastAsia="zh-CN" w:bidi="ar"/>
              </w:rPr>
              <w:t>延琉路</w:t>
            </w:r>
          </w:p>
        </w:tc>
        <w:tc>
          <w:tcPr>
            <w:tcW w:w="1363" w:type="dxa"/>
            <w:tcBorders>
              <w:tl2br w:val="nil"/>
              <w:tr2bl w:val="nil"/>
            </w:tcBorders>
            <w:shd w:val="clear" w:color="auto" w:fill="FFFFFF"/>
            <w:vAlign w:val="center"/>
          </w:tcPr>
          <w:p w14:paraId="2A68DC00">
            <w:pPr>
              <w:widowControl/>
              <w:spacing w:after="0" w:line="240" w:lineRule="auto"/>
              <w:jc w:val="left"/>
              <w:textAlignment w:val="center"/>
              <w:rPr>
                <w:rFonts w:hint="eastAsia" w:ascii="Calibri" w:hAnsi="Calibri" w:cs="Calibri"/>
                <w:color w:val="000000"/>
                <w:kern w:val="0"/>
                <w:szCs w:val="21"/>
                <w:lang w:bidi="ar"/>
              </w:rPr>
            </w:pPr>
            <w:r>
              <w:rPr>
                <w:rFonts w:hint="eastAsia" w:ascii="Calibri" w:hAnsi="Calibri" w:cs="Calibri"/>
                <w:color w:val="000000"/>
                <w:kern w:val="0"/>
                <w:szCs w:val="21"/>
                <w:lang w:val="en-US" w:eastAsia="zh-CN" w:bidi="ar"/>
              </w:rPr>
              <w:t>每月1次</w:t>
            </w:r>
          </w:p>
        </w:tc>
        <w:tc>
          <w:tcPr>
            <w:tcW w:w="2602" w:type="dxa"/>
            <w:tcBorders>
              <w:tl2br w:val="nil"/>
              <w:tr2bl w:val="nil"/>
            </w:tcBorders>
            <w:shd w:val="clear" w:color="auto" w:fill="FFFFFF"/>
            <w:vAlign w:val="center"/>
          </w:tcPr>
          <w:p w14:paraId="08A559CB">
            <w:pPr>
              <w:widowControl/>
              <w:spacing w:after="0" w:line="240" w:lineRule="auto"/>
              <w:jc w:val="left"/>
              <w:textAlignment w:val="center"/>
              <w:rPr>
                <w:rFonts w:hint="eastAsia" w:ascii="Calibri" w:hAnsi="Calibri" w:cs="Calibri"/>
                <w:color w:val="000000"/>
                <w:kern w:val="0"/>
                <w:szCs w:val="21"/>
                <w:lang w:bidi="ar"/>
              </w:rPr>
            </w:pPr>
            <w:r>
              <w:rPr>
                <w:rFonts w:hint="eastAsia" w:ascii="Calibri" w:hAnsi="Calibri" w:cs="Calibri"/>
                <w:color w:val="000000"/>
                <w:kern w:val="0"/>
                <w:szCs w:val="21"/>
                <w:lang w:val="en-US" w:eastAsia="zh-CN" w:bidi="ar"/>
              </w:rPr>
              <w:t>常规20+5项</w:t>
            </w:r>
          </w:p>
        </w:tc>
      </w:tr>
      <w:tr w14:paraId="1FC27E2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c>
          <w:tcPr>
            <w:tcW w:w="430" w:type="pct"/>
            <w:tcBorders>
              <w:tl2br w:val="nil"/>
              <w:tr2bl w:val="nil"/>
            </w:tcBorders>
            <w:shd w:val="clear" w:color="auto" w:fill="FFFFFF"/>
            <w:vAlign w:val="center"/>
          </w:tcPr>
          <w:p w14:paraId="42D8EEEC">
            <w:pPr>
              <w:widowControl/>
              <w:numPr>
                <w:ilvl w:val="0"/>
                <w:numId w:val="2"/>
              </w:numPr>
              <w:spacing w:after="0" w:line="240" w:lineRule="auto"/>
              <w:ind w:left="425" w:leftChars="0" w:hanging="425" w:firstLineChars="0"/>
              <w:jc w:val="center"/>
              <w:textAlignment w:val="center"/>
              <w:rPr>
                <w:rFonts w:hint="eastAsia" w:ascii="Calibri" w:hAnsi="Calibri" w:cs="Calibri"/>
                <w:color w:val="000000"/>
                <w:kern w:val="0"/>
                <w:szCs w:val="21"/>
                <w:lang w:bidi="ar"/>
              </w:rPr>
            </w:pPr>
          </w:p>
        </w:tc>
        <w:tc>
          <w:tcPr>
            <w:tcW w:w="945" w:type="dxa"/>
            <w:tcBorders>
              <w:tl2br w:val="nil"/>
              <w:tr2bl w:val="nil"/>
            </w:tcBorders>
            <w:shd w:val="clear" w:color="auto" w:fill="FFFFFF"/>
            <w:vAlign w:val="center"/>
          </w:tcPr>
          <w:p w14:paraId="789F6AD0">
            <w:pPr>
              <w:widowControl/>
              <w:spacing w:after="0" w:line="240" w:lineRule="auto"/>
              <w:jc w:val="left"/>
              <w:textAlignment w:val="center"/>
              <w:rPr>
                <w:rFonts w:hint="eastAsia" w:ascii="Calibri" w:hAnsi="Calibri" w:cs="Calibri"/>
                <w:color w:val="000000"/>
                <w:kern w:val="0"/>
                <w:szCs w:val="21"/>
                <w:lang w:bidi="ar"/>
              </w:rPr>
            </w:pPr>
            <w:r>
              <w:rPr>
                <w:rFonts w:hint="eastAsia" w:ascii="Calibri" w:hAnsi="Calibri" w:cs="Calibri"/>
                <w:color w:val="000000"/>
                <w:kern w:val="0"/>
                <w:szCs w:val="21"/>
                <w:lang w:val="en-US" w:eastAsia="zh-CN" w:bidi="ar"/>
              </w:rPr>
              <w:t>延庆区</w:t>
            </w:r>
          </w:p>
        </w:tc>
        <w:tc>
          <w:tcPr>
            <w:tcW w:w="1535" w:type="dxa"/>
            <w:tcBorders>
              <w:tl2br w:val="nil"/>
              <w:tr2bl w:val="nil"/>
            </w:tcBorders>
            <w:shd w:val="clear" w:color="auto" w:fill="FFFFFF"/>
            <w:vAlign w:val="center"/>
          </w:tcPr>
          <w:p w14:paraId="416166AF">
            <w:pPr>
              <w:widowControl/>
              <w:spacing w:after="0" w:line="240" w:lineRule="auto"/>
              <w:jc w:val="left"/>
              <w:textAlignment w:val="center"/>
              <w:rPr>
                <w:rFonts w:hint="eastAsia" w:ascii="Calibri" w:hAnsi="Calibri" w:cs="Calibri"/>
                <w:color w:val="000000"/>
                <w:kern w:val="0"/>
                <w:szCs w:val="21"/>
                <w:lang w:bidi="ar"/>
              </w:rPr>
            </w:pPr>
            <w:r>
              <w:rPr>
                <w:rFonts w:hint="eastAsia" w:ascii="Calibri" w:hAnsi="Calibri" w:cs="Calibri"/>
                <w:color w:val="000000"/>
                <w:kern w:val="0"/>
                <w:szCs w:val="21"/>
                <w:lang w:val="en-US" w:eastAsia="zh-CN" w:bidi="ar"/>
              </w:rPr>
              <w:t>妫水河下段</w:t>
            </w:r>
          </w:p>
        </w:tc>
        <w:tc>
          <w:tcPr>
            <w:tcW w:w="1416" w:type="dxa"/>
            <w:tcBorders>
              <w:tl2br w:val="nil"/>
              <w:tr2bl w:val="nil"/>
            </w:tcBorders>
            <w:shd w:val="clear" w:color="auto" w:fill="FFFFFF"/>
            <w:vAlign w:val="center"/>
          </w:tcPr>
          <w:p w14:paraId="3C37C3E0">
            <w:pPr>
              <w:widowControl/>
              <w:spacing w:after="0" w:line="240" w:lineRule="auto"/>
              <w:jc w:val="left"/>
              <w:textAlignment w:val="center"/>
              <w:rPr>
                <w:rFonts w:hint="eastAsia" w:ascii="Calibri" w:hAnsi="Calibri" w:cs="Calibri"/>
                <w:color w:val="000000"/>
                <w:kern w:val="0"/>
                <w:szCs w:val="21"/>
                <w:lang w:bidi="ar"/>
              </w:rPr>
            </w:pPr>
            <w:r>
              <w:rPr>
                <w:rFonts w:hint="eastAsia" w:ascii="Calibri" w:hAnsi="Calibri" w:cs="Calibri"/>
                <w:color w:val="000000"/>
                <w:kern w:val="0"/>
                <w:szCs w:val="21"/>
                <w:lang w:val="en-US" w:eastAsia="zh-CN" w:bidi="ar"/>
              </w:rPr>
              <w:t>公园南木栈桥</w:t>
            </w:r>
          </w:p>
        </w:tc>
        <w:tc>
          <w:tcPr>
            <w:tcW w:w="1363" w:type="dxa"/>
            <w:tcBorders>
              <w:tl2br w:val="nil"/>
              <w:tr2bl w:val="nil"/>
            </w:tcBorders>
            <w:shd w:val="clear" w:color="auto" w:fill="FFFFFF"/>
            <w:vAlign w:val="center"/>
          </w:tcPr>
          <w:p w14:paraId="74DCB374">
            <w:pPr>
              <w:widowControl/>
              <w:spacing w:after="0" w:line="240" w:lineRule="auto"/>
              <w:jc w:val="left"/>
              <w:textAlignment w:val="center"/>
              <w:rPr>
                <w:rFonts w:hint="eastAsia" w:ascii="Calibri" w:hAnsi="Calibri" w:cs="Calibri"/>
                <w:color w:val="000000"/>
                <w:kern w:val="0"/>
                <w:szCs w:val="21"/>
                <w:lang w:bidi="ar"/>
              </w:rPr>
            </w:pPr>
            <w:r>
              <w:rPr>
                <w:rFonts w:hint="eastAsia" w:ascii="Calibri" w:hAnsi="Calibri" w:cs="Calibri"/>
                <w:color w:val="000000"/>
                <w:kern w:val="0"/>
                <w:szCs w:val="21"/>
                <w:lang w:val="en-US" w:eastAsia="zh-CN" w:bidi="ar"/>
              </w:rPr>
              <w:t>每月1次</w:t>
            </w:r>
          </w:p>
        </w:tc>
        <w:tc>
          <w:tcPr>
            <w:tcW w:w="2602" w:type="dxa"/>
            <w:tcBorders>
              <w:tl2br w:val="nil"/>
              <w:tr2bl w:val="nil"/>
            </w:tcBorders>
            <w:shd w:val="clear" w:color="auto" w:fill="FFFFFF"/>
            <w:vAlign w:val="center"/>
          </w:tcPr>
          <w:p w14:paraId="4FAE3C66">
            <w:pPr>
              <w:widowControl/>
              <w:spacing w:after="0" w:line="240" w:lineRule="auto"/>
              <w:jc w:val="left"/>
              <w:textAlignment w:val="center"/>
              <w:rPr>
                <w:rFonts w:hint="eastAsia" w:ascii="Calibri" w:hAnsi="Calibri" w:cs="Calibri"/>
                <w:color w:val="000000"/>
                <w:kern w:val="0"/>
                <w:szCs w:val="21"/>
                <w:lang w:bidi="ar"/>
              </w:rPr>
            </w:pPr>
            <w:r>
              <w:rPr>
                <w:rFonts w:hint="default" w:ascii="Calibri" w:hAnsi="Calibri" w:cs="Calibri"/>
                <w:color w:val="000000"/>
                <w:kern w:val="0"/>
                <w:szCs w:val="21"/>
                <w:lang w:val="en-US" w:eastAsia="zh-CN" w:bidi="ar"/>
              </w:rPr>
              <w:t>4</w:t>
            </w:r>
            <w:r>
              <w:rPr>
                <w:rFonts w:hint="eastAsia" w:ascii="Calibri" w:hAnsi="Calibri" w:cs="Calibri"/>
                <w:color w:val="000000"/>
                <w:kern w:val="0"/>
                <w:szCs w:val="21"/>
                <w:lang w:val="en-US" w:eastAsia="zh-CN" w:bidi="ar"/>
              </w:rPr>
              <w:t>项指标</w:t>
            </w:r>
          </w:p>
        </w:tc>
      </w:tr>
      <w:tr w14:paraId="5B9751A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c>
          <w:tcPr>
            <w:tcW w:w="430" w:type="pct"/>
            <w:tcBorders>
              <w:tl2br w:val="nil"/>
              <w:tr2bl w:val="nil"/>
            </w:tcBorders>
            <w:shd w:val="clear" w:color="auto" w:fill="FFFFFF"/>
            <w:vAlign w:val="center"/>
          </w:tcPr>
          <w:p w14:paraId="72FA6983">
            <w:pPr>
              <w:widowControl/>
              <w:numPr>
                <w:ilvl w:val="0"/>
                <w:numId w:val="2"/>
              </w:numPr>
              <w:spacing w:after="0" w:line="240" w:lineRule="auto"/>
              <w:ind w:left="425" w:leftChars="0" w:hanging="425" w:firstLineChars="0"/>
              <w:jc w:val="center"/>
              <w:textAlignment w:val="center"/>
              <w:rPr>
                <w:rFonts w:hint="eastAsia" w:ascii="Calibri" w:hAnsi="Calibri" w:cs="Calibri"/>
                <w:color w:val="000000"/>
                <w:kern w:val="0"/>
                <w:szCs w:val="21"/>
                <w:lang w:bidi="ar"/>
              </w:rPr>
            </w:pPr>
          </w:p>
        </w:tc>
        <w:tc>
          <w:tcPr>
            <w:tcW w:w="945" w:type="dxa"/>
            <w:tcBorders>
              <w:tl2br w:val="nil"/>
              <w:tr2bl w:val="nil"/>
            </w:tcBorders>
            <w:shd w:val="clear" w:color="auto" w:fill="FFFFFF"/>
            <w:vAlign w:val="center"/>
          </w:tcPr>
          <w:p w14:paraId="4C8C05BD">
            <w:pPr>
              <w:widowControl/>
              <w:spacing w:after="0" w:line="240" w:lineRule="auto"/>
              <w:jc w:val="left"/>
              <w:textAlignment w:val="center"/>
              <w:rPr>
                <w:rFonts w:hint="eastAsia" w:ascii="Calibri" w:hAnsi="Calibri" w:cs="Calibri"/>
                <w:color w:val="000000"/>
                <w:kern w:val="0"/>
                <w:szCs w:val="21"/>
                <w:lang w:bidi="ar"/>
              </w:rPr>
            </w:pPr>
            <w:r>
              <w:rPr>
                <w:rFonts w:hint="eastAsia" w:ascii="Calibri" w:hAnsi="Calibri" w:cs="Calibri"/>
                <w:color w:val="000000"/>
                <w:kern w:val="0"/>
                <w:szCs w:val="21"/>
                <w:lang w:val="en-US" w:eastAsia="zh-CN" w:bidi="ar"/>
              </w:rPr>
              <w:t>延庆区</w:t>
            </w:r>
          </w:p>
        </w:tc>
        <w:tc>
          <w:tcPr>
            <w:tcW w:w="1535" w:type="dxa"/>
            <w:tcBorders>
              <w:tl2br w:val="nil"/>
              <w:tr2bl w:val="nil"/>
            </w:tcBorders>
            <w:shd w:val="clear" w:color="auto" w:fill="FFFFFF"/>
            <w:vAlign w:val="center"/>
          </w:tcPr>
          <w:p w14:paraId="76306841">
            <w:pPr>
              <w:widowControl/>
              <w:spacing w:after="0" w:line="240" w:lineRule="auto"/>
              <w:jc w:val="left"/>
              <w:textAlignment w:val="center"/>
              <w:rPr>
                <w:rFonts w:hint="eastAsia" w:ascii="Calibri" w:hAnsi="Calibri" w:cs="Calibri"/>
                <w:color w:val="000000"/>
                <w:kern w:val="0"/>
                <w:szCs w:val="21"/>
                <w:lang w:bidi="ar"/>
              </w:rPr>
            </w:pPr>
            <w:r>
              <w:rPr>
                <w:rFonts w:hint="eastAsia" w:ascii="Calibri" w:hAnsi="Calibri" w:cs="Calibri"/>
                <w:color w:val="000000"/>
                <w:kern w:val="0"/>
                <w:szCs w:val="21"/>
                <w:lang w:val="en-US" w:eastAsia="zh-CN" w:bidi="ar"/>
              </w:rPr>
              <w:t>怀河（上段）</w:t>
            </w:r>
          </w:p>
        </w:tc>
        <w:tc>
          <w:tcPr>
            <w:tcW w:w="1416" w:type="dxa"/>
            <w:tcBorders>
              <w:tl2br w:val="nil"/>
              <w:tr2bl w:val="nil"/>
            </w:tcBorders>
            <w:shd w:val="clear" w:color="auto" w:fill="FFFFFF"/>
            <w:vAlign w:val="center"/>
          </w:tcPr>
          <w:p w14:paraId="6A206CEF">
            <w:pPr>
              <w:widowControl/>
              <w:spacing w:after="0" w:line="240" w:lineRule="auto"/>
              <w:jc w:val="left"/>
              <w:textAlignment w:val="center"/>
              <w:rPr>
                <w:rFonts w:hint="eastAsia" w:ascii="Calibri" w:hAnsi="Calibri" w:cs="Calibri"/>
                <w:color w:val="000000"/>
                <w:kern w:val="0"/>
                <w:szCs w:val="21"/>
                <w:lang w:bidi="ar"/>
              </w:rPr>
            </w:pPr>
            <w:r>
              <w:rPr>
                <w:rFonts w:hint="eastAsia" w:ascii="Calibri" w:hAnsi="Calibri" w:cs="Calibri"/>
                <w:color w:val="000000"/>
                <w:kern w:val="0"/>
                <w:szCs w:val="21"/>
                <w:lang w:val="en-US" w:eastAsia="zh-CN" w:bidi="ar"/>
              </w:rPr>
              <w:t>旺泉沟桥东</w:t>
            </w:r>
          </w:p>
        </w:tc>
        <w:tc>
          <w:tcPr>
            <w:tcW w:w="1363" w:type="dxa"/>
            <w:tcBorders>
              <w:tl2br w:val="nil"/>
              <w:tr2bl w:val="nil"/>
            </w:tcBorders>
            <w:shd w:val="clear" w:color="auto" w:fill="FFFFFF"/>
            <w:vAlign w:val="center"/>
          </w:tcPr>
          <w:p w14:paraId="7ECC7C63">
            <w:pPr>
              <w:widowControl/>
              <w:spacing w:after="0" w:line="240" w:lineRule="auto"/>
              <w:jc w:val="left"/>
              <w:textAlignment w:val="center"/>
              <w:rPr>
                <w:rFonts w:hint="eastAsia" w:ascii="Calibri" w:hAnsi="Calibri" w:cs="Calibri"/>
                <w:color w:val="000000"/>
                <w:kern w:val="0"/>
                <w:szCs w:val="21"/>
                <w:lang w:bidi="ar"/>
              </w:rPr>
            </w:pPr>
            <w:r>
              <w:rPr>
                <w:rFonts w:hint="eastAsia" w:ascii="Calibri" w:hAnsi="Calibri" w:cs="Calibri"/>
                <w:color w:val="000000"/>
                <w:kern w:val="0"/>
                <w:szCs w:val="21"/>
                <w:lang w:val="en-US" w:eastAsia="zh-CN" w:bidi="ar"/>
              </w:rPr>
              <w:t>每月2次</w:t>
            </w:r>
          </w:p>
        </w:tc>
        <w:tc>
          <w:tcPr>
            <w:tcW w:w="2602" w:type="dxa"/>
            <w:tcBorders>
              <w:tl2br w:val="nil"/>
              <w:tr2bl w:val="nil"/>
            </w:tcBorders>
            <w:shd w:val="clear" w:color="auto" w:fill="FFFFFF"/>
            <w:vAlign w:val="center"/>
          </w:tcPr>
          <w:p w14:paraId="0883C950">
            <w:pPr>
              <w:widowControl/>
              <w:spacing w:after="0" w:line="240" w:lineRule="auto"/>
              <w:jc w:val="left"/>
              <w:textAlignment w:val="center"/>
              <w:rPr>
                <w:rFonts w:hint="eastAsia" w:ascii="Calibri" w:hAnsi="Calibri" w:cs="Calibri"/>
                <w:color w:val="000000"/>
                <w:kern w:val="0"/>
                <w:szCs w:val="21"/>
                <w:lang w:bidi="ar"/>
              </w:rPr>
            </w:pPr>
            <w:r>
              <w:rPr>
                <w:rFonts w:hint="eastAsia" w:ascii="Calibri" w:hAnsi="Calibri" w:cs="Calibri"/>
                <w:color w:val="000000"/>
                <w:kern w:val="0"/>
                <w:szCs w:val="21"/>
                <w:lang w:val="en-US" w:eastAsia="zh-CN" w:bidi="ar"/>
              </w:rPr>
              <w:t>第一周常规20+5项，另一周测4项</w:t>
            </w:r>
          </w:p>
        </w:tc>
      </w:tr>
      <w:tr w14:paraId="7ED8692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c>
          <w:tcPr>
            <w:tcW w:w="430" w:type="pct"/>
            <w:tcBorders>
              <w:tl2br w:val="nil"/>
              <w:tr2bl w:val="nil"/>
            </w:tcBorders>
            <w:shd w:val="clear" w:color="auto" w:fill="FFFFFF"/>
            <w:vAlign w:val="center"/>
          </w:tcPr>
          <w:p w14:paraId="23278BBF">
            <w:pPr>
              <w:widowControl/>
              <w:numPr>
                <w:ilvl w:val="0"/>
                <w:numId w:val="2"/>
              </w:numPr>
              <w:spacing w:after="0" w:line="240" w:lineRule="auto"/>
              <w:ind w:left="425" w:leftChars="0" w:hanging="425" w:firstLineChars="0"/>
              <w:jc w:val="center"/>
              <w:textAlignment w:val="center"/>
              <w:rPr>
                <w:rFonts w:hint="eastAsia" w:ascii="Calibri" w:hAnsi="Calibri" w:cs="Calibri"/>
                <w:color w:val="000000"/>
                <w:kern w:val="0"/>
                <w:szCs w:val="21"/>
                <w:lang w:bidi="ar"/>
              </w:rPr>
            </w:pPr>
          </w:p>
        </w:tc>
        <w:tc>
          <w:tcPr>
            <w:tcW w:w="945" w:type="dxa"/>
            <w:tcBorders>
              <w:tl2br w:val="nil"/>
              <w:tr2bl w:val="nil"/>
            </w:tcBorders>
            <w:shd w:val="clear" w:color="auto" w:fill="FFFFFF"/>
            <w:vAlign w:val="center"/>
          </w:tcPr>
          <w:p w14:paraId="52BEC3FD">
            <w:pPr>
              <w:widowControl/>
              <w:spacing w:after="0" w:line="240" w:lineRule="auto"/>
              <w:jc w:val="left"/>
              <w:textAlignment w:val="center"/>
              <w:rPr>
                <w:rFonts w:hint="eastAsia" w:ascii="Calibri" w:hAnsi="Calibri" w:cs="Calibri"/>
                <w:color w:val="000000"/>
                <w:kern w:val="0"/>
                <w:szCs w:val="21"/>
                <w:lang w:bidi="ar"/>
              </w:rPr>
            </w:pPr>
            <w:r>
              <w:rPr>
                <w:rFonts w:hint="eastAsia" w:ascii="Calibri" w:hAnsi="Calibri" w:cs="Calibri"/>
                <w:color w:val="000000"/>
                <w:kern w:val="0"/>
                <w:szCs w:val="21"/>
                <w:lang w:val="en-US" w:eastAsia="zh-CN" w:bidi="ar"/>
              </w:rPr>
              <w:t>延庆区</w:t>
            </w:r>
          </w:p>
        </w:tc>
        <w:tc>
          <w:tcPr>
            <w:tcW w:w="1535" w:type="dxa"/>
            <w:tcBorders>
              <w:tl2br w:val="nil"/>
              <w:tr2bl w:val="nil"/>
            </w:tcBorders>
            <w:shd w:val="clear" w:color="auto" w:fill="FFFFFF"/>
            <w:vAlign w:val="center"/>
          </w:tcPr>
          <w:p w14:paraId="15CEA2E7">
            <w:pPr>
              <w:widowControl/>
              <w:spacing w:after="0" w:line="240" w:lineRule="auto"/>
              <w:jc w:val="left"/>
              <w:textAlignment w:val="center"/>
              <w:rPr>
                <w:rFonts w:hint="eastAsia" w:ascii="Calibri" w:hAnsi="Calibri" w:cs="Calibri"/>
                <w:color w:val="000000"/>
                <w:kern w:val="0"/>
                <w:szCs w:val="21"/>
                <w:lang w:bidi="ar"/>
              </w:rPr>
            </w:pPr>
            <w:r>
              <w:rPr>
                <w:rFonts w:hint="eastAsia" w:ascii="Calibri" w:hAnsi="Calibri" w:cs="Calibri"/>
                <w:color w:val="000000"/>
                <w:kern w:val="0"/>
                <w:szCs w:val="21"/>
                <w:lang w:val="en-US" w:eastAsia="zh-CN" w:bidi="ar"/>
              </w:rPr>
              <w:t>渣汰沟</w:t>
            </w:r>
          </w:p>
        </w:tc>
        <w:tc>
          <w:tcPr>
            <w:tcW w:w="1416" w:type="dxa"/>
            <w:tcBorders>
              <w:tl2br w:val="nil"/>
              <w:tr2bl w:val="nil"/>
            </w:tcBorders>
            <w:shd w:val="clear" w:color="auto" w:fill="FFFFFF"/>
            <w:vAlign w:val="center"/>
          </w:tcPr>
          <w:p w14:paraId="1E4464A6">
            <w:pPr>
              <w:widowControl/>
              <w:spacing w:after="0" w:line="240" w:lineRule="auto"/>
              <w:jc w:val="left"/>
              <w:textAlignment w:val="center"/>
              <w:rPr>
                <w:rFonts w:hint="eastAsia" w:ascii="Calibri" w:hAnsi="Calibri" w:cs="Calibri"/>
                <w:color w:val="000000"/>
                <w:kern w:val="0"/>
                <w:szCs w:val="21"/>
                <w:lang w:bidi="ar"/>
              </w:rPr>
            </w:pPr>
            <w:r>
              <w:rPr>
                <w:rFonts w:hint="eastAsia" w:ascii="Calibri" w:hAnsi="Calibri" w:cs="Calibri"/>
                <w:color w:val="000000"/>
                <w:kern w:val="0"/>
                <w:szCs w:val="21"/>
                <w:lang w:val="en-US" w:eastAsia="zh-CN" w:bidi="ar"/>
              </w:rPr>
              <w:t>片石景区</w:t>
            </w:r>
          </w:p>
        </w:tc>
        <w:tc>
          <w:tcPr>
            <w:tcW w:w="1363" w:type="dxa"/>
            <w:tcBorders>
              <w:tl2br w:val="nil"/>
              <w:tr2bl w:val="nil"/>
            </w:tcBorders>
            <w:shd w:val="clear" w:color="auto" w:fill="FFFFFF"/>
            <w:vAlign w:val="center"/>
          </w:tcPr>
          <w:p w14:paraId="3302B32C">
            <w:pPr>
              <w:widowControl/>
              <w:spacing w:after="0" w:line="240" w:lineRule="auto"/>
              <w:jc w:val="left"/>
              <w:textAlignment w:val="center"/>
              <w:rPr>
                <w:rFonts w:hint="eastAsia" w:ascii="Calibri" w:hAnsi="Calibri" w:cs="Calibri"/>
                <w:color w:val="000000"/>
                <w:kern w:val="0"/>
                <w:szCs w:val="21"/>
                <w:lang w:bidi="ar"/>
              </w:rPr>
            </w:pPr>
            <w:r>
              <w:rPr>
                <w:rFonts w:hint="eastAsia" w:ascii="Calibri" w:hAnsi="Calibri" w:cs="Calibri"/>
                <w:color w:val="000000"/>
                <w:kern w:val="0"/>
                <w:szCs w:val="21"/>
                <w:lang w:val="en-US" w:eastAsia="zh-CN" w:bidi="ar"/>
              </w:rPr>
              <w:t>每月1次</w:t>
            </w:r>
          </w:p>
        </w:tc>
        <w:tc>
          <w:tcPr>
            <w:tcW w:w="2602" w:type="dxa"/>
            <w:tcBorders>
              <w:tl2br w:val="nil"/>
              <w:tr2bl w:val="nil"/>
            </w:tcBorders>
            <w:shd w:val="clear" w:color="auto" w:fill="FFFFFF"/>
            <w:vAlign w:val="center"/>
          </w:tcPr>
          <w:p w14:paraId="5D53C513">
            <w:pPr>
              <w:widowControl/>
              <w:spacing w:after="0" w:line="240" w:lineRule="auto"/>
              <w:jc w:val="left"/>
              <w:textAlignment w:val="center"/>
              <w:rPr>
                <w:rFonts w:hint="eastAsia" w:ascii="Calibri" w:hAnsi="Calibri" w:cs="Calibri"/>
                <w:color w:val="000000"/>
                <w:kern w:val="0"/>
                <w:szCs w:val="21"/>
                <w:lang w:bidi="ar"/>
              </w:rPr>
            </w:pPr>
            <w:r>
              <w:rPr>
                <w:rFonts w:hint="default" w:ascii="Calibri" w:hAnsi="Calibri" w:cs="Calibri"/>
                <w:color w:val="000000"/>
                <w:kern w:val="0"/>
                <w:szCs w:val="21"/>
                <w:lang w:val="en-US" w:eastAsia="zh-CN" w:bidi="ar"/>
              </w:rPr>
              <w:t>4</w:t>
            </w:r>
            <w:r>
              <w:rPr>
                <w:rFonts w:hint="eastAsia" w:ascii="Calibri" w:hAnsi="Calibri" w:cs="Calibri"/>
                <w:color w:val="000000"/>
                <w:kern w:val="0"/>
                <w:szCs w:val="21"/>
                <w:lang w:val="en-US" w:eastAsia="zh-CN" w:bidi="ar"/>
              </w:rPr>
              <w:t>项指标</w:t>
            </w:r>
          </w:p>
        </w:tc>
      </w:tr>
      <w:tr w14:paraId="7D30B85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c>
          <w:tcPr>
            <w:tcW w:w="430" w:type="pct"/>
            <w:tcBorders>
              <w:tl2br w:val="nil"/>
              <w:tr2bl w:val="nil"/>
            </w:tcBorders>
            <w:shd w:val="clear" w:color="auto" w:fill="FFFFFF"/>
            <w:vAlign w:val="center"/>
          </w:tcPr>
          <w:p w14:paraId="4A046946">
            <w:pPr>
              <w:widowControl/>
              <w:numPr>
                <w:ilvl w:val="0"/>
                <w:numId w:val="2"/>
              </w:numPr>
              <w:spacing w:after="0" w:line="240" w:lineRule="auto"/>
              <w:ind w:left="425" w:leftChars="0" w:hanging="425" w:firstLineChars="0"/>
              <w:jc w:val="center"/>
              <w:textAlignment w:val="center"/>
              <w:rPr>
                <w:rFonts w:hint="eastAsia" w:ascii="Calibri" w:hAnsi="Calibri" w:cs="Calibri"/>
                <w:color w:val="000000"/>
                <w:kern w:val="0"/>
                <w:szCs w:val="21"/>
                <w:lang w:bidi="ar"/>
              </w:rPr>
            </w:pPr>
          </w:p>
        </w:tc>
        <w:tc>
          <w:tcPr>
            <w:tcW w:w="945" w:type="dxa"/>
            <w:tcBorders>
              <w:tl2br w:val="nil"/>
              <w:tr2bl w:val="nil"/>
            </w:tcBorders>
            <w:shd w:val="clear" w:color="auto" w:fill="FFFFFF"/>
            <w:vAlign w:val="center"/>
          </w:tcPr>
          <w:p w14:paraId="20352B2A">
            <w:pPr>
              <w:widowControl/>
              <w:spacing w:after="0" w:line="240" w:lineRule="auto"/>
              <w:jc w:val="left"/>
              <w:textAlignment w:val="center"/>
              <w:rPr>
                <w:rFonts w:hint="eastAsia" w:ascii="Calibri" w:hAnsi="Calibri" w:cs="Calibri"/>
                <w:color w:val="000000"/>
                <w:kern w:val="0"/>
                <w:szCs w:val="21"/>
                <w:lang w:bidi="ar"/>
              </w:rPr>
            </w:pPr>
            <w:r>
              <w:rPr>
                <w:rFonts w:hint="eastAsia" w:ascii="Calibri" w:hAnsi="Calibri" w:cs="Calibri"/>
                <w:color w:val="000000"/>
                <w:kern w:val="0"/>
                <w:szCs w:val="21"/>
                <w:lang w:val="en-US" w:eastAsia="zh-CN" w:bidi="ar"/>
              </w:rPr>
              <w:t>延庆区</w:t>
            </w:r>
          </w:p>
        </w:tc>
        <w:tc>
          <w:tcPr>
            <w:tcW w:w="1535" w:type="dxa"/>
            <w:tcBorders>
              <w:tl2br w:val="nil"/>
              <w:tr2bl w:val="nil"/>
            </w:tcBorders>
            <w:shd w:val="clear" w:color="auto" w:fill="FFFFFF"/>
            <w:vAlign w:val="center"/>
          </w:tcPr>
          <w:p w14:paraId="6B9196EC">
            <w:pPr>
              <w:widowControl/>
              <w:spacing w:after="0" w:line="240" w:lineRule="auto"/>
              <w:jc w:val="left"/>
              <w:textAlignment w:val="center"/>
              <w:rPr>
                <w:rFonts w:hint="eastAsia" w:ascii="Calibri" w:hAnsi="Calibri" w:cs="Calibri"/>
                <w:color w:val="000000"/>
                <w:kern w:val="0"/>
                <w:szCs w:val="21"/>
                <w:lang w:bidi="ar"/>
              </w:rPr>
            </w:pPr>
            <w:r>
              <w:rPr>
                <w:rFonts w:hint="eastAsia" w:ascii="Calibri" w:hAnsi="Calibri" w:cs="Calibri"/>
                <w:color w:val="000000"/>
                <w:kern w:val="0"/>
                <w:szCs w:val="21"/>
                <w:lang w:val="en-US" w:eastAsia="zh-CN" w:bidi="ar"/>
              </w:rPr>
              <w:t>白河上段</w:t>
            </w:r>
          </w:p>
        </w:tc>
        <w:tc>
          <w:tcPr>
            <w:tcW w:w="1416" w:type="dxa"/>
            <w:tcBorders>
              <w:tl2br w:val="nil"/>
              <w:tr2bl w:val="nil"/>
            </w:tcBorders>
            <w:shd w:val="clear" w:color="auto" w:fill="FFFFFF"/>
            <w:vAlign w:val="center"/>
          </w:tcPr>
          <w:p w14:paraId="6C403087">
            <w:pPr>
              <w:widowControl/>
              <w:spacing w:after="0" w:line="240" w:lineRule="auto"/>
              <w:jc w:val="left"/>
              <w:textAlignment w:val="center"/>
              <w:rPr>
                <w:rFonts w:hint="eastAsia" w:ascii="Calibri" w:hAnsi="Calibri" w:cs="Calibri"/>
                <w:color w:val="000000"/>
                <w:kern w:val="0"/>
                <w:szCs w:val="21"/>
                <w:lang w:bidi="ar"/>
              </w:rPr>
            </w:pPr>
            <w:r>
              <w:rPr>
                <w:rFonts w:hint="eastAsia" w:ascii="Calibri" w:hAnsi="Calibri" w:cs="Calibri"/>
                <w:color w:val="000000"/>
                <w:kern w:val="0"/>
                <w:szCs w:val="21"/>
                <w:lang w:val="en-US" w:eastAsia="zh-CN" w:bidi="ar"/>
              </w:rPr>
              <w:t>八道河（白河1号桥下）</w:t>
            </w:r>
          </w:p>
        </w:tc>
        <w:tc>
          <w:tcPr>
            <w:tcW w:w="1363" w:type="dxa"/>
            <w:tcBorders>
              <w:tl2br w:val="nil"/>
              <w:tr2bl w:val="nil"/>
            </w:tcBorders>
            <w:shd w:val="clear" w:color="auto" w:fill="FFFFFF"/>
            <w:vAlign w:val="center"/>
          </w:tcPr>
          <w:p w14:paraId="07FC1E03">
            <w:pPr>
              <w:widowControl/>
              <w:spacing w:after="0" w:line="240" w:lineRule="auto"/>
              <w:jc w:val="left"/>
              <w:textAlignment w:val="center"/>
              <w:rPr>
                <w:rFonts w:hint="eastAsia" w:ascii="Calibri" w:hAnsi="Calibri" w:cs="Calibri"/>
                <w:color w:val="000000"/>
                <w:kern w:val="0"/>
                <w:szCs w:val="21"/>
                <w:lang w:bidi="ar"/>
              </w:rPr>
            </w:pPr>
            <w:r>
              <w:rPr>
                <w:rFonts w:hint="eastAsia" w:ascii="Calibri" w:hAnsi="Calibri" w:cs="Calibri"/>
                <w:color w:val="000000"/>
                <w:kern w:val="0"/>
                <w:szCs w:val="21"/>
                <w:lang w:val="en-US" w:eastAsia="zh-CN" w:bidi="ar"/>
              </w:rPr>
              <w:t>每月1次</w:t>
            </w:r>
          </w:p>
        </w:tc>
        <w:tc>
          <w:tcPr>
            <w:tcW w:w="2602" w:type="dxa"/>
            <w:tcBorders>
              <w:tl2br w:val="nil"/>
              <w:tr2bl w:val="nil"/>
            </w:tcBorders>
            <w:shd w:val="clear" w:color="auto" w:fill="FFFFFF"/>
            <w:vAlign w:val="center"/>
          </w:tcPr>
          <w:p w14:paraId="46711CEE">
            <w:pPr>
              <w:widowControl/>
              <w:spacing w:after="0" w:line="240" w:lineRule="auto"/>
              <w:jc w:val="left"/>
              <w:textAlignment w:val="center"/>
              <w:rPr>
                <w:rFonts w:hint="eastAsia" w:ascii="Calibri" w:hAnsi="Calibri" w:cs="Calibri"/>
                <w:color w:val="000000"/>
                <w:kern w:val="0"/>
                <w:szCs w:val="21"/>
                <w:lang w:bidi="ar"/>
              </w:rPr>
            </w:pPr>
            <w:r>
              <w:rPr>
                <w:rFonts w:hint="eastAsia" w:ascii="Calibri" w:hAnsi="Calibri" w:cs="Calibri"/>
                <w:color w:val="000000"/>
                <w:kern w:val="0"/>
                <w:szCs w:val="21"/>
                <w:lang w:val="en-US" w:eastAsia="zh-CN" w:bidi="ar"/>
              </w:rPr>
              <w:t>常规20+5项</w:t>
            </w:r>
          </w:p>
        </w:tc>
      </w:tr>
      <w:tr w14:paraId="6ABA822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c>
          <w:tcPr>
            <w:tcW w:w="430" w:type="pct"/>
            <w:tcBorders>
              <w:tl2br w:val="nil"/>
              <w:tr2bl w:val="nil"/>
            </w:tcBorders>
            <w:shd w:val="clear" w:color="auto" w:fill="FFFFFF"/>
            <w:vAlign w:val="center"/>
          </w:tcPr>
          <w:p w14:paraId="627EC3FB">
            <w:pPr>
              <w:widowControl/>
              <w:numPr>
                <w:ilvl w:val="0"/>
                <w:numId w:val="2"/>
              </w:numPr>
              <w:spacing w:after="0" w:line="240" w:lineRule="auto"/>
              <w:ind w:left="425" w:leftChars="0" w:hanging="425" w:firstLineChars="0"/>
              <w:jc w:val="center"/>
              <w:textAlignment w:val="center"/>
              <w:rPr>
                <w:rFonts w:hint="eastAsia" w:ascii="Calibri" w:hAnsi="Calibri" w:cs="Calibri"/>
                <w:color w:val="000000"/>
                <w:kern w:val="0"/>
                <w:szCs w:val="21"/>
                <w:lang w:bidi="ar"/>
              </w:rPr>
            </w:pPr>
          </w:p>
        </w:tc>
        <w:tc>
          <w:tcPr>
            <w:tcW w:w="945" w:type="dxa"/>
            <w:tcBorders>
              <w:tl2br w:val="nil"/>
              <w:tr2bl w:val="nil"/>
            </w:tcBorders>
            <w:shd w:val="clear" w:color="auto" w:fill="FFFFFF"/>
            <w:vAlign w:val="center"/>
          </w:tcPr>
          <w:p w14:paraId="5119E180">
            <w:pPr>
              <w:widowControl/>
              <w:spacing w:after="0" w:line="240" w:lineRule="auto"/>
              <w:jc w:val="left"/>
              <w:textAlignment w:val="center"/>
              <w:rPr>
                <w:rFonts w:hint="eastAsia" w:ascii="Calibri" w:hAnsi="Calibri" w:cs="Calibri"/>
                <w:color w:val="000000"/>
                <w:kern w:val="0"/>
                <w:szCs w:val="21"/>
                <w:lang w:bidi="ar"/>
              </w:rPr>
            </w:pPr>
            <w:r>
              <w:rPr>
                <w:rFonts w:hint="eastAsia" w:ascii="Calibri" w:hAnsi="Calibri" w:cs="Calibri"/>
                <w:color w:val="000000"/>
                <w:kern w:val="0"/>
                <w:szCs w:val="21"/>
                <w:lang w:val="en-US" w:eastAsia="zh-CN" w:bidi="ar"/>
              </w:rPr>
              <w:t>延庆区</w:t>
            </w:r>
          </w:p>
        </w:tc>
        <w:tc>
          <w:tcPr>
            <w:tcW w:w="1535" w:type="dxa"/>
            <w:tcBorders>
              <w:tl2br w:val="nil"/>
              <w:tr2bl w:val="nil"/>
            </w:tcBorders>
            <w:shd w:val="clear" w:color="auto" w:fill="FFFFFF"/>
            <w:vAlign w:val="center"/>
          </w:tcPr>
          <w:p w14:paraId="10029609">
            <w:pPr>
              <w:widowControl/>
              <w:spacing w:after="0" w:line="240" w:lineRule="auto"/>
              <w:jc w:val="left"/>
              <w:textAlignment w:val="center"/>
              <w:rPr>
                <w:rFonts w:hint="eastAsia" w:ascii="Calibri" w:hAnsi="Calibri" w:cs="Calibri"/>
                <w:color w:val="000000"/>
                <w:kern w:val="0"/>
                <w:szCs w:val="21"/>
                <w:lang w:bidi="ar"/>
              </w:rPr>
            </w:pPr>
            <w:r>
              <w:rPr>
                <w:rFonts w:hint="eastAsia" w:ascii="Calibri" w:hAnsi="Calibri" w:cs="Calibri"/>
                <w:color w:val="000000"/>
                <w:kern w:val="0"/>
                <w:szCs w:val="21"/>
                <w:lang w:val="en-US" w:eastAsia="zh-CN" w:bidi="ar"/>
              </w:rPr>
              <w:t>蔡家河（永）</w:t>
            </w:r>
          </w:p>
        </w:tc>
        <w:tc>
          <w:tcPr>
            <w:tcW w:w="1416" w:type="dxa"/>
            <w:tcBorders>
              <w:tl2br w:val="nil"/>
              <w:tr2bl w:val="nil"/>
            </w:tcBorders>
            <w:shd w:val="clear" w:color="auto" w:fill="FFFFFF"/>
            <w:vAlign w:val="center"/>
          </w:tcPr>
          <w:p w14:paraId="19D28202">
            <w:pPr>
              <w:widowControl/>
              <w:spacing w:after="0" w:line="240" w:lineRule="auto"/>
              <w:jc w:val="left"/>
              <w:textAlignment w:val="center"/>
              <w:rPr>
                <w:rFonts w:hint="eastAsia" w:ascii="Calibri" w:hAnsi="Calibri" w:cs="Calibri"/>
                <w:color w:val="000000"/>
                <w:kern w:val="0"/>
                <w:szCs w:val="21"/>
                <w:lang w:bidi="ar"/>
              </w:rPr>
            </w:pPr>
            <w:r>
              <w:rPr>
                <w:rFonts w:hint="eastAsia" w:ascii="Calibri" w:hAnsi="Calibri" w:cs="Calibri"/>
                <w:color w:val="000000"/>
                <w:kern w:val="0"/>
                <w:szCs w:val="21"/>
                <w:lang w:val="en-US" w:eastAsia="zh-CN" w:bidi="ar"/>
              </w:rPr>
              <w:t>蔡家河桥</w:t>
            </w:r>
          </w:p>
        </w:tc>
        <w:tc>
          <w:tcPr>
            <w:tcW w:w="1363" w:type="dxa"/>
            <w:tcBorders>
              <w:tl2br w:val="nil"/>
              <w:tr2bl w:val="nil"/>
            </w:tcBorders>
            <w:shd w:val="clear" w:color="auto" w:fill="FFFFFF"/>
            <w:vAlign w:val="center"/>
          </w:tcPr>
          <w:p w14:paraId="72321DD4">
            <w:pPr>
              <w:widowControl/>
              <w:spacing w:after="0" w:line="240" w:lineRule="auto"/>
              <w:jc w:val="left"/>
              <w:textAlignment w:val="center"/>
              <w:rPr>
                <w:rFonts w:hint="eastAsia" w:ascii="Calibri" w:hAnsi="Calibri" w:cs="Calibri"/>
                <w:color w:val="000000"/>
                <w:kern w:val="0"/>
                <w:szCs w:val="21"/>
                <w:lang w:bidi="ar"/>
              </w:rPr>
            </w:pPr>
            <w:r>
              <w:rPr>
                <w:rFonts w:hint="eastAsia" w:ascii="Calibri" w:hAnsi="Calibri" w:cs="Calibri"/>
                <w:color w:val="000000"/>
                <w:kern w:val="0"/>
                <w:szCs w:val="21"/>
                <w:lang w:val="en-US" w:eastAsia="zh-CN" w:bidi="ar"/>
              </w:rPr>
              <w:t>每月1次</w:t>
            </w:r>
          </w:p>
        </w:tc>
        <w:tc>
          <w:tcPr>
            <w:tcW w:w="2602" w:type="dxa"/>
            <w:tcBorders>
              <w:tl2br w:val="nil"/>
              <w:tr2bl w:val="nil"/>
            </w:tcBorders>
            <w:shd w:val="clear" w:color="auto" w:fill="FFFFFF"/>
            <w:vAlign w:val="center"/>
          </w:tcPr>
          <w:p w14:paraId="263A1C50">
            <w:pPr>
              <w:widowControl/>
              <w:spacing w:after="0" w:line="240" w:lineRule="auto"/>
              <w:jc w:val="left"/>
              <w:textAlignment w:val="center"/>
              <w:rPr>
                <w:rFonts w:hint="eastAsia" w:ascii="Calibri" w:hAnsi="Calibri" w:cs="Calibri"/>
                <w:color w:val="000000"/>
                <w:kern w:val="0"/>
                <w:szCs w:val="21"/>
                <w:lang w:bidi="ar"/>
              </w:rPr>
            </w:pPr>
            <w:r>
              <w:rPr>
                <w:rFonts w:hint="eastAsia" w:ascii="Calibri" w:hAnsi="Calibri" w:cs="Calibri"/>
                <w:color w:val="000000"/>
                <w:kern w:val="0"/>
                <w:szCs w:val="21"/>
                <w:lang w:val="en-US" w:eastAsia="zh-CN" w:bidi="ar"/>
              </w:rPr>
              <w:t>常规20+5项</w:t>
            </w:r>
          </w:p>
        </w:tc>
      </w:tr>
      <w:tr w14:paraId="789C9A8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c>
          <w:tcPr>
            <w:tcW w:w="430" w:type="pct"/>
            <w:tcBorders>
              <w:tl2br w:val="nil"/>
              <w:tr2bl w:val="nil"/>
            </w:tcBorders>
            <w:shd w:val="clear" w:color="auto" w:fill="FFFFFF"/>
            <w:vAlign w:val="center"/>
          </w:tcPr>
          <w:p w14:paraId="20F6C05E">
            <w:pPr>
              <w:widowControl/>
              <w:numPr>
                <w:ilvl w:val="0"/>
                <w:numId w:val="2"/>
              </w:numPr>
              <w:spacing w:after="0" w:line="240" w:lineRule="auto"/>
              <w:ind w:left="425" w:leftChars="0" w:hanging="425" w:firstLineChars="0"/>
              <w:jc w:val="center"/>
              <w:textAlignment w:val="center"/>
              <w:rPr>
                <w:rFonts w:hint="eastAsia" w:ascii="Calibri" w:hAnsi="Calibri" w:cs="Calibri"/>
                <w:color w:val="000000"/>
                <w:kern w:val="0"/>
                <w:szCs w:val="21"/>
                <w:lang w:bidi="ar"/>
              </w:rPr>
            </w:pPr>
          </w:p>
        </w:tc>
        <w:tc>
          <w:tcPr>
            <w:tcW w:w="945" w:type="dxa"/>
            <w:tcBorders>
              <w:tl2br w:val="nil"/>
              <w:tr2bl w:val="nil"/>
            </w:tcBorders>
            <w:shd w:val="clear" w:color="auto" w:fill="FFFFFF"/>
            <w:vAlign w:val="center"/>
          </w:tcPr>
          <w:p w14:paraId="505CABB9">
            <w:pPr>
              <w:widowControl/>
              <w:spacing w:after="0" w:line="240" w:lineRule="auto"/>
              <w:jc w:val="left"/>
              <w:textAlignment w:val="center"/>
              <w:rPr>
                <w:rFonts w:hint="eastAsia" w:ascii="Calibri" w:hAnsi="Calibri" w:cs="Calibri"/>
                <w:color w:val="000000"/>
                <w:kern w:val="0"/>
                <w:szCs w:val="21"/>
                <w:lang w:bidi="ar"/>
              </w:rPr>
            </w:pPr>
            <w:r>
              <w:rPr>
                <w:rFonts w:hint="eastAsia" w:ascii="Calibri" w:hAnsi="Calibri" w:cs="Calibri"/>
                <w:color w:val="000000"/>
                <w:kern w:val="0"/>
                <w:szCs w:val="21"/>
                <w:lang w:val="en-US" w:eastAsia="zh-CN" w:bidi="ar"/>
              </w:rPr>
              <w:t>延庆区</w:t>
            </w:r>
          </w:p>
        </w:tc>
        <w:tc>
          <w:tcPr>
            <w:tcW w:w="1535" w:type="dxa"/>
            <w:tcBorders>
              <w:tl2br w:val="nil"/>
              <w:tr2bl w:val="nil"/>
            </w:tcBorders>
            <w:shd w:val="clear" w:color="auto" w:fill="FFFFFF"/>
            <w:vAlign w:val="center"/>
          </w:tcPr>
          <w:p w14:paraId="76C33264">
            <w:pPr>
              <w:widowControl/>
              <w:spacing w:after="0" w:line="240" w:lineRule="auto"/>
              <w:jc w:val="left"/>
              <w:textAlignment w:val="center"/>
              <w:rPr>
                <w:rFonts w:hint="eastAsia" w:ascii="Calibri" w:hAnsi="Calibri" w:cs="Calibri"/>
                <w:color w:val="000000"/>
                <w:kern w:val="0"/>
                <w:szCs w:val="21"/>
                <w:lang w:bidi="ar"/>
              </w:rPr>
            </w:pPr>
            <w:r>
              <w:rPr>
                <w:rFonts w:hint="eastAsia" w:ascii="Calibri" w:hAnsi="Calibri" w:cs="Calibri"/>
                <w:color w:val="000000"/>
                <w:kern w:val="0"/>
                <w:szCs w:val="21"/>
                <w:lang w:val="en-US" w:eastAsia="zh-CN" w:bidi="ar"/>
              </w:rPr>
              <w:t>西拨子河</w:t>
            </w:r>
          </w:p>
        </w:tc>
        <w:tc>
          <w:tcPr>
            <w:tcW w:w="1416" w:type="dxa"/>
            <w:tcBorders>
              <w:tl2br w:val="nil"/>
              <w:tr2bl w:val="nil"/>
            </w:tcBorders>
            <w:shd w:val="clear" w:color="auto" w:fill="FFFFFF"/>
            <w:vAlign w:val="center"/>
          </w:tcPr>
          <w:p w14:paraId="7EA5141D">
            <w:pPr>
              <w:widowControl/>
              <w:spacing w:after="0" w:line="240" w:lineRule="auto"/>
              <w:jc w:val="left"/>
              <w:textAlignment w:val="center"/>
              <w:rPr>
                <w:rFonts w:hint="eastAsia" w:ascii="Calibri" w:hAnsi="Calibri" w:cs="Calibri"/>
                <w:color w:val="000000"/>
                <w:kern w:val="0"/>
                <w:szCs w:val="21"/>
                <w:lang w:bidi="ar"/>
              </w:rPr>
            </w:pPr>
            <w:r>
              <w:rPr>
                <w:rFonts w:hint="eastAsia" w:ascii="Calibri" w:hAnsi="Calibri" w:cs="Calibri"/>
                <w:color w:val="000000"/>
                <w:kern w:val="0"/>
                <w:szCs w:val="21"/>
                <w:lang w:val="en-US" w:eastAsia="zh-CN" w:bidi="ar"/>
              </w:rPr>
              <w:t>环湖南路</w:t>
            </w:r>
          </w:p>
        </w:tc>
        <w:tc>
          <w:tcPr>
            <w:tcW w:w="1363" w:type="dxa"/>
            <w:tcBorders>
              <w:tl2br w:val="nil"/>
              <w:tr2bl w:val="nil"/>
            </w:tcBorders>
            <w:shd w:val="clear" w:color="auto" w:fill="FFFFFF"/>
            <w:vAlign w:val="center"/>
          </w:tcPr>
          <w:p w14:paraId="28CC8F65">
            <w:pPr>
              <w:widowControl/>
              <w:spacing w:after="0" w:line="240" w:lineRule="auto"/>
              <w:jc w:val="left"/>
              <w:textAlignment w:val="center"/>
              <w:rPr>
                <w:rFonts w:hint="eastAsia" w:ascii="Calibri" w:hAnsi="Calibri" w:cs="Calibri"/>
                <w:color w:val="000000"/>
                <w:kern w:val="0"/>
                <w:szCs w:val="21"/>
                <w:lang w:bidi="ar"/>
              </w:rPr>
            </w:pPr>
            <w:r>
              <w:rPr>
                <w:rFonts w:hint="eastAsia" w:ascii="Calibri" w:hAnsi="Calibri" w:cs="Calibri"/>
                <w:color w:val="000000"/>
                <w:kern w:val="0"/>
                <w:szCs w:val="21"/>
                <w:lang w:val="en-US" w:eastAsia="zh-CN" w:bidi="ar"/>
              </w:rPr>
              <w:t>每月1次</w:t>
            </w:r>
          </w:p>
        </w:tc>
        <w:tc>
          <w:tcPr>
            <w:tcW w:w="2602" w:type="dxa"/>
            <w:tcBorders>
              <w:tl2br w:val="nil"/>
              <w:tr2bl w:val="nil"/>
            </w:tcBorders>
            <w:shd w:val="clear" w:color="auto" w:fill="FFFFFF"/>
            <w:vAlign w:val="center"/>
          </w:tcPr>
          <w:p w14:paraId="10D2F9B9">
            <w:pPr>
              <w:widowControl/>
              <w:spacing w:after="0" w:line="240" w:lineRule="auto"/>
              <w:jc w:val="left"/>
              <w:textAlignment w:val="center"/>
              <w:rPr>
                <w:rFonts w:hint="eastAsia" w:ascii="Calibri" w:hAnsi="Calibri" w:cs="Calibri"/>
                <w:color w:val="000000"/>
                <w:kern w:val="0"/>
                <w:szCs w:val="21"/>
                <w:lang w:bidi="ar"/>
              </w:rPr>
            </w:pPr>
            <w:r>
              <w:rPr>
                <w:rFonts w:hint="default" w:ascii="Calibri" w:hAnsi="Calibri" w:cs="Calibri"/>
                <w:color w:val="000000"/>
                <w:kern w:val="0"/>
                <w:szCs w:val="21"/>
                <w:lang w:val="en-US" w:eastAsia="zh-CN" w:bidi="ar"/>
              </w:rPr>
              <w:t>4</w:t>
            </w:r>
            <w:r>
              <w:rPr>
                <w:rFonts w:hint="eastAsia" w:ascii="Calibri" w:hAnsi="Calibri" w:cs="Calibri"/>
                <w:color w:val="000000"/>
                <w:kern w:val="0"/>
                <w:szCs w:val="21"/>
                <w:lang w:val="en-US" w:eastAsia="zh-CN" w:bidi="ar"/>
              </w:rPr>
              <w:t>项指标</w:t>
            </w:r>
          </w:p>
        </w:tc>
      </w:tr>
      <w:tr w14:paraId="3C41B0D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c>
          <w:tcPr>
            <w:tcW w:w="430" w:type="pct"/>
            <w:tcBorders>
              <w:tl2br w:val="nil"/>
              <w:tr2bl w:val="nil"/>
            </w:tcBorders>
            <w:shd w:val="clear" w:color="auto" w:fill="FFFFFF"/>
            <w:vAlign w:val="center"/>
          </w:tcPr>
          <w:p w14:paraId="212A89A8">
            <w:pPr>
              <w:widowControl/>
              <w:numPr>
                <w:ilvl w:val="0"/>
                <w:numId w:val="2"/>
              </w:numPr>
              <w:spacing w:after="0" w:line="240" w:lineRule="auto"/>
              <w:ind w:left="425" w:leftChars="0" w:hanging="425" w:firstLineChars="0"/>
              <w:jc w:val="center"/>
              <w:textAlignment w:val="center"/>
              <w:rPr>
                <w:rFonts w:hint="eastAsia" w:ascii="Calibri" w:hAnsi="Calibri" w:cs="Calibri"/>
                <w:color w:val="000000"/>
                <w:kern w:val="0"/>
                <w:szCs w:val="21"/>
                <w:lang w:bidi="ar"/>
              </w:rPr>
            </w:pPr>
          </w:p>
        </w:tc>
        <w:tc>
          <w:tcPr>
            <w:tcW w:w="945" w:type="dxa"/>
            <w:tcBorders>
              <w:tl2br w:val="nil"/>
              <w:tr2bl w:val="nil"/>
            </w:tcBorders>
            <w:shd w:val="clear" w:color="auto" w:fill="FFFFFF"/>
            <w:vAlign w:val="center"/>
          </w:tcPr>
          <w:p w14:paraId="73DA6ADE">
            <w:pPr>
              <w:widowControl/>
              <w:spacing w:after="0" w:line="240" w:lineRule="auto"/>
              <w:jc w:val="left"/>
              <w:textAlignment w:val="center"/>
              <w:rPr>
                <w:rFonts w:hint="eastAsia" w:ascii="Calibri" w:hAnsi="Calibri" w:cs="Calibri"/>
                <w:color w:val="000000"/>
                <w:kern w:val="0"/>
                <w:szCs w:val="21"/>
                <w:lang w:bidi="ar"/>
              </w:rPr>
            </w:pPr>
            <w:r>
              <w:rPr>
                <w:rFonts w:hint="eastAsia" w:ascii="Calibri" w:hAnsi="Calibri" w:cs="Calibri"/>
                <w:color w:val="000000"/>
                <w:kern w:val="0"/>
                <w:szCs w:val="21"/>
                <w:lang w:val="en-US" w:eastAsia="zh-CN" w:bidi="ar"/>
              </w:rPr>
              <w:t>延庆区</w:t>
            </w:r>
          </w:p>
        </w:tc>
        <w:tc>
          <w:tcPr>
            <w:tcW w:w="1535" w:type="dxa"/>
            <w:tcBorders>
              <w:tl2br w:val="nil"/>
              <w:tr2bl w:val="nil"/>
            </w:tcBorders>
            <w:shd w:val="clear" w:color="auto" w:fill="FFFFFF"/>
            <w:vAlign w:val="center"/>
          </w:tcPr>
          <w:p w14:paraId="303993B4">
            <w:pPr>
              <w:widowControl/>
              <w:spacing w:after="0" w:line="240" w:lineRule="auto"/>
              <w:jc w:val="left"/>
              <w:textAlignment w:val="center"/>
              <w:rPr>
                <w:rFonts w:hint="eastAsia" w:ascii="Calibri" w:hAnsi="Calibri" w:cs="Calibri"/>
                <w:color w:val="000000"/>
                <w:kern w:val="0"/>
                <w:szCs w:val="21"/>
                <w:lang w:bidi="ar"/>
              </w:rPr>
            </w:pPr>
            <w:r>
              <w:rPr>
                <w:rFonts w:hint="eastAsia" w:ascii="Calibri" w:hAnsi="Calibri" w:cs="Calibri"/>
                <w:color w:val="000000"/>
                <w:kern w:val="0"/>
                <w:szCs w:val="21"/>
                <w:lang w:val="en-US" w:eastAsia="zh-CN" w:bidi="ar"/>
              </w:rPr>
              <w:t>黑河</w:t>
            </w:r>
          </w:p>
        </w:tc>
        <w:tc>
          <w:tcPr>
            <w:tcW w:w="1416" w:type="dxa"/>
            <w:tcBorders>
              <w:tl2br w:val="nil"/>
              <w:tr2bl w:val="nil"/>
            </w:tcBorders>
            <w:shd w:val="clear" w:color="auto" w:fill="FFFFFF"/>
            <w:vAlign w:val="center"/>
          </w:tcPr>
          <w:p w14:paraId="02205D51">
            <w:pPr>
              <w:widowControl/>
              <w:spacing w:after="0" w:line="240" w:lineRule="auto"/>
              <w:jc w:val="left"/>
              <w:textAlignment w:val="center"/>
              <w:rPr>
                <w:rFonts w:hint="eastAsia" w:ascii="Calibri" w:hAnsi="Calibri" w:cs="Calibri"/>
                <w:color w:val="000000"/>
                <w:kern w:val="0"/>
                <w:szCs w:val="21"/>
                <w:lang w:bidi="ar"/>
              </w:rPr>
            </w:pPr>
            <w:r>
              <w:rPr>
                <w:rFonts w:hint="eastAsia" w:ascii="Calibri" w:hAnsi="Calibri" w:cs="Calibri"/>
                <w:color w:val="000000"/>
                <w:kern w:val="0"/>
                <w:szCs w:val="21"/>
                <w:lang w:val="en-US" w:eastAsia="zh-CN" w:bidi="ar"/>
              </w:rPr>
              <w:t>耗眼梁</w:t>
            </w:r>
          </w:p>
        </w:tc>
        <w:tc>
          <w:tcPr>
            <w:tcW w:w="1363" w:type="dxa"/>
            <w:tcBorders>
              <w:tl2br w:val="nil"/>
              <w:tr2bl w:val="nil"/>
            </w:tcBorders>
            <w:shd w:val="clear" w:color="auto" w:fill="FFFFFF"/>
            <w:vAlign w:val="center"/>
          </w:tcPr>
          <w:p w14:paraId="60E7CF8E">
            <w:pPr>
              <w:widowControl/>
              <w:spacing w:after="0" w:line="240" w:lineRule="auto"/>
              <w:jc w:val="left"/>
              <w:textAlignment w:val="center"/>
              <w:rPr>
                <w:rFonts w:hint="eastAsia" w:ascii="Calibri" w:hAnsi="Calibri" w:cs="Calibri"/>
                <w:color w:val="000000"/>
                <w:kern w:val="0"/>
                <w:szCs w:val="21"/>
                <w:lang w:bidi="ar"/>
              </w:rPr>
            </w:pPr>
            <w:r>
              <w:rPr>
                <w:rFonts w:hint="eastAsia" w:ascii="Calibri" w:hAnsi="Calibri" w:cs="Calibri"/>
                <w:color w:val="000000"/>
                <w:kern w:val="0"/>
                <w:szCs w:val="21"/>
                <w:lang w:val="en-US" w:eastAsia="zh-CN" w:bidi="ar"/>
              </w:rPr>
              <w:t>每月1次</w:t>
            </w:r>
          </w:p>
        </w:tc>
        <w:tc>
          <w:tcPr>
            <w:tcW w:w="2602" w:type="dxa"/>
            <w:tcBorders>
              <w:tl2br w:val="nil"/>
              <w:tr2bl w:val="nil"/>
            </w:tcBorders>
            <w:shd w:val="clear" w:color="auto" w:fill="FFFFFF"/>
            <w:vAlign w:val="center"/>
          </w:tcPr>
          <w:p w14:paraId="4A6BFFDC">
            <w:pPr>
              <w:widowControl/>
              <w:spacing w:after="0" w:line="240" w:lineRule="auto"/>
              <w:jc w:val="left"/>
              <w:textAlignment w:val="center"/>
              <w:rPr>
                <w:rFonts w:hint="eastAsia" w:ascii="Calibri" w:hAnsi="Calibri" w:cs="Calibri"/>
                <w:color w:val="000000"/>
                <w:kern w:val="0"/>
                <w:szCs w:val="21"/>
                <w:lang w:bidi="ar"/>
              </w:rPr>
            </w:pPr>
            <w:r>
              <w:rPr>
                <w:rFonts w:hint="default" w:ascii="Calibri" w:hAnsi="Calibri" w:cs="Calibri"/>
                <w:color w:val="000000"/>
                <w:kern w:val="0"/>
                <w:szCs w:val="21"/>
                <w:lang w:val="en-US" w:eastAsia="zh-CN" w:bidi="ar"/>
              </w:rPr>
              <w:t>4</w:t>
            </w:r>
            <w:r>
              <w:rPr>
                <w:rFonts w:hint="eastAsia" w:ascii="Calibri" w:hAnsi="Calibri" w:cs="Calibri"/>
                <w:color w:val="000000"/>
                <w:kern w:val="0"/>
                <w:szCs w:val="21"/>
                <w:lang w:val="en-US" w:eastAsia="zh-CN" w:bidi="ar"/>
              </w:rPr>
              <w:t>项指标</w:t>
            </w:r>
          </w:p>
        </w:tc>
      </w:tr>
      <w:tr w14:paraId="2F848F1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c>
          <w:tcPr>
            <w:tcW w:w="430" w:type="pct"/>
            <w:tcBorders>
              <w:tl2br w:val="nil"/>
              <w:tr2bl w:val="nil"/>
            </w:tcBorders>
            <w:shd w:val="clear" w:color="auto" w:fill="FFFFFF"/>
            <w:vAlign w:val="center"/>
          </w:tcPr>
          <w:p w14:paraId="331EB7F4">
            <w:pPr>
              <w:widowControl/>
              <w:numPr>
                <w:ilvl w:val="0"/>
                <w:numId w:val="2"/>
              </w:numPr>
              <w:spacing w:after="0" w:line="240" w:lineRule="auto"/>
              <w:ind w:left="425" w:leftChars="0" w:hanging="425" w:firstLineChars="0"/>
              <w:jc w:val="center"/>
              <w:textAlignment w:val="center"/>
              <w:rPr>
                <w:rFonts w:hint="eastAsia" w:ascii="Calibri" w:hAnsi="Calibri" w:cs="Calibri"/>
                <w:color w:val="000000"/>
                <w:kern w:val="0"/>
                <w:szCs w:val="21"/>
                <w:lang w:bidi="ar"/>
              </w:rPr>
            </w:pPr>
          </w:p>
        </w:tc>
        <w:tc>
          <w:tcPr>
            <w:tcW w:w="945" w:type="dxa"/>
            <w:tcBorders>
              <w:tl2br w:val="nil"/>
              <w:tr2bl w:val="nil"/>
            </w:tcBorders>
            <w:shd w:val="clear" w:color="auto" w:fill="FFFFFF"/>
            <w:vAlign w:val="center"/>
          </w:tcPr>
          <w:p w14:paraId="02484A33">
            <w:pPr>
              <w:widowControl/>
              <w:spacing w:after="0" w:line="240" w:lineRule="auto"/>
              <w:jc w:val="left"/>
              <w:textAlignment w:val="center"/>
              <w:rPr>
                <w:rFonts w:hint="eastAsia" w:ascii="Calibri" w:hAnsi="Calibri" w:cs="Calibri"/>
                <w:color w:val="000000"/>
                <w:kern w:val="0"/>
                <w:szCs w:val="21"/>
                <w:lang w:bidi="ar"/>
              </w:rPr>
            </w:pPr>
            <w:r>
              <w:rPr>
                <w:rFonts w:hint="eastAsia" w:ascii="Calibri" w:hAnsi="Calibri" w:cs="Calibri"/>
                <w:color w:val="000000"/>
                <w:kern w:val="0"/>
                <w:szCs w:val="21"/>
                <w:lang w:val="en-US" w:eastAsia="zh-CN" w:bidi="ar"/>
              </w:rPr>
              <w:t>房山区</w:t>
            </w:r>
          </w:p>
        </w:tc>
        <w:tc>
          <w:tcPr>
            <w:tcW w:w="1535" w:type="dxa"/>
            <w:tcBorders>
              <w:tl2br w:val="nil"/>
              <w:tr2bl w:val="nil"/>
            </w:tcBorders>
            <w:shd w:val="clear" w:color="auto" w:fill="FFFFFF"/>
            <w:vAlign w:val="center"/>
          </w:tcPr>
          <w:p w14:paraId="2C666D6D">
            <w:pPr>
              <w:widowControl/>
              <w:spacing w:after="0" w:line="240" w:lineRule="auto"/>
              <w:jc w:val="left"/>
              <w:textAlignment w:val="center"/>
              <w:rPr>
                <w:rFonts w:hint="eastAsia" w:ascii="Calibri" w:hAnsi="Calibri" w:cs="Calibri"/>
                <w:color w:val="000000"/>
                <w:kern w:val="0"/>
                <w:szCs w:val="21"/>
                <w:lang w:bidi="ar"/>
              </w:rPr>
            </w:pPr>
            <w:r>
              <w:rPr>
                <w:rFonts w:hint="eastAsia" w:ascii="Calibri" w:hAnsi="Calibri" w:cs="Calibri"/>
                <w:color w:val="000000"/>
                <w:kern w:val="0"/>
                <w:szCs w:val="21"/>
                <w:lang w:val="en-US" w:eastAsia="zh-CN" w:bidi="ar"/>
              </w:rPr>
              <w:t>丁家洼河</w:t>
            </w:r>
          </w:p>
        </w:tc>
        <w:tc>
          <w:tcPr>
            <w:tcW w:w="1416" w:type="dxa"/>
            <w:tcBorders>
              <w:tl2br w:val="nil"/>
              <w:tr2bl w:val="nil"/>
            </w:tcBorders>
            <w:shd w:val="clear" w:color="auto" w:fill="FFFFFF"/>
            <w:vAlign w:val="center"/>
          </w:tcPr>
          <w:p w14:paraId="65717FA3">
            <w:pPr>
              <w:widowControl/>
              <w:spacing w:after="0" w:line="240" w:lineRule="auto"/>
              <w:jc w:val="left"/>
              <w:textAlignment w:val="center"/>
              <w:rPr>
                <w:rFonts w:hint="eastAsia" w:ascii="Calibri" w:hAnsi="Calibri" w:cs="Calibri"/>
                <w:color w:val="000000"/>
                <w:kern w:val="0"/>
                <w:szCs w:val="21"/>
                <w:lang w:bidi="ar"/>
              </w:rPr>
            </w:pPr>
            <w:r>
              <w:rPr>
                <w:rFonts w:hint="eastAsia" w:ascii="Calibri" w:hAnsi="Calibri" w:cs="Calibri"/>
                <w:color w:val="000000"/>
                <w:kern w:val="0"/>
                <w:szCs w:val="21"/>
                <w:lang w:val="en-US" w:eastAsia="zh-CN" w:bidi="ar"/>
              </w:rPr>
              <w:t>丁家洼河大件路桥</w:t>
            </w:r>
          </w:p>
        </w:tc>
        <w:tc>
          <w:tcPr>
            <w:tcW w:w="1363" w:type="dxa"/>
            <w:tcBorders>
              <w:tl2br w:val="nil"/>
              <w:tr2bl w:val="nil"/>
            </w:tcBorders>
            <w:shd w:val="clear" w:color="auto" w:fill="FFFFFF"/>
            <w:vAlign w:val="center"/>
          </w:tcPr>
          <w:p w14:paraId="0AF57520">
            <w:pPr>
              <w:widowControl/>
              <w:spacing w:after="0" w:line="240" w:lineRule="auto"/>
              <w:jc w:val="left"/>
              <w:textAlignment w:val="center"/>
              <w:rPr>
                <w:rFonts w:hint="eastAsia" w:ascii="Calibri" w:hAnsi="Calibri" w:cs="Calibri"/>
                <w:color w:val="000000"/>
                <w:kern w:val="0"/>
                <w:szCs w:val="21"/>
                <w:lang w:bidi="ar"/>
              </w:rPr>
            </w:pPr>
            <w:r>
              <w:rPr>
                <w:rFonts w:hint="eastAsia" w:ascii="Calibri" w:hAnsi="Calibri" w:cs="Calibri"/>
                <w:color w:val="000000"/>
                <w:kern w:val="0"/>
                <w:szCs w:val="21"/>
                <w:lang w:val="en-US" w:eastAsia="zh-CN" w:bidi="ar"/>
              </w:rPr>
              <w:t>每月1次</w:t>
            </w:r>
          </w:p>
        </w:tc>
        <w:tc>
          <w:tcPr>
            <w:tcW w:w="2602" w:type="dxa"/>
            <w:tcBorders>
              <w:tl2br w:val="nil"/>
              <w:tr2bl w:val="nil"/>
            </w:tcBorders>
            <w:shd w:val="clear" w:color="auto" w:fill="FFFFFF"/>
            <w:vAlign w:val="center"/>
          </w:tcPr>
          <w:p w14:paraId="74A0509A">
            <w:pPr>
              <w:widowControl/>
              <w:spacing w:after="0" w:line="240" w:lineRule="auto"/>
              <w:jc w:val="left"/>
              <w:textAlignment w:val="center"/>
              <w:rPr>
                <w:rFonts w:hint="eastAsia" w:ascii="Calibri" w:hAnsi="Calibri" w:cs="Calibri"/>
                <w:color w:val="000000"/>
                <w:kern w:val="0"/>
                <w:szCs w:val="21"/>
                <w:lang w:bidi="ar"/>
              </w:rPr>
            </w:pPr>
            <w:r>
              <w:rPr>
                <w:rFonts w:hint="eastAsia" w:ascii="Calibri" w:hAnsi="Calibri" w:cs="Calibri"/>
                <w:color w:val="000000"/>
                <w:kern w:val="0"/>
                <w:szCs w:val="21"/>
                <w:lang w:val="en-US" w:eastAsia="zh-CN" w:bidi="ar"/>
              </w:rPr>
              <w:t>常规20+5项</w:t>
            </w:r>
          </w:p>
        </w:tc>
      </w:tr>
      <w:tr w14:paraId="5E7F2EE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c>
          <w:tcPr>
            <w:tcW w:w="430" w:type="pct"/>
            <w:tcBorders>
              <w:tl2br w:val="nil"/>
              <w:tr2bl w:val="nil"/>
            </w:tcBorders>
            <w:shd w:val="clear" w:color="auto" w:fill="FFFFFF"/>
            <w:vAlign w:val="center"/>
          </w:tcPr>
          <w:p w14:paraId="44D878D0">
            <w:pPr>
              <w:widowControl/>
              <w:numPr>
                <w:ilvl w:val="0"/>
                <w:numId w:val="2"/>
              </w:numPr>
              <w:spacing w:after="0" w:line="240" w:lineRule="auto"/>
              <w:ind w:left="425" w:leftChars="0" w:hanging="425" w:firstLineChars="0"/>
              <w:jc w:val="center"/>
              <w:textAlignment w:val="center"/>
              <w:rPr>
                <w:rFonts w:hint="eastAsia" w:ascii="Calibri" w:hAnsi="Calibri" w:cs="Calibri"/>
                <w:color w:val="000000"/>
                <w:kern w:val="0"/>
                <w:szCs w:val="21"/>
                <w:lang w:bidi="ar"/>
              </w:rPr>
            </w:pPr>
          </w:p>
        </w:tc>
        <w:tc>
          <w:tcPr>
            <w:tcW w:w="945" w:type="dxa"/>
            <w:tcBorders>
              <w:tl2br w:val="nil"/>
              <w:tr2bl w:val="nil"/>
            </w:tcBorders>
            <w:shd w:val="clear" w:color="auto" w:fill="FFFFFF"/>
            <w:vAlign w:val="center"/>
          </w:tcPr>
          <w:p w14:paraId="683755DB">
            <w:pPr>
              <w:widowControl/>
              <w:spacing w:after="0" w:line="240" w:lineRule="auto"/>
              <w:jc w:val="left"/>
              <w:textAlignment w:val="center"/>
              <w:rPr>
                <w:rFonts w:hint="eastAsia" w:ascii="Calibri" w:hAnsi="Calibri" w:cs="Calibri"/>
                <w:color w:val="000000"/>
                <w:kern w:val="0"/>
                <w:szCs w:val="21"/>
                <w:lang w:bidi="ar"/>
              </w:rPr>
            </w:pPr>
            <w:r>
              <w:rPr>
                <w:rFonts w:hint="eastAsia" w:ascii="Calibri" w:hAnsi="Calibri" w:cs="Calibri"/>
                <w:color w:val="000000"/>
                <w:kern w:val="0"/>
                <w:szCs w:val="21"/>
                <w:lang w:val="en-US" w:eastAsia="zh-CN" w:bidi="ar"/>
              </w:rPr>
              <w:t>房山区</w:t>
            </w:r>
          </w:p>
        </w:tc>
        <w:tc>
          <w:tcPr>
            <w:tcW w:w="1535" w:type="dxa"/>
            <w:tcBorders>
              <w:tl2br w:val="nil"/>
              <w:tr2bl w:val="nil"/>
            </w:tcBorders>
            <w:shd w:val="clear" w:color="auto" w:fill="FFFFFF"/>
            <w:vAlign w:val="center"/>
          </w:tcPr>
          <w:p w14:paraId="1B45B0AA">
            <w:pPr>
              <w:widowControl/>
              <w:spacing w:after="0" w:line="240" w:lineRule="auto"/>
              <w:jc w:val="left"/>
              <w:textAlignment w:val="center"/>
              <w:rPr>
                <w:rFonts w:hint="eastAsia" w:ascii="Calibri" w:hAnsi="Calibri" w:cs="Calibri"/>
                <w:color w:val="000000"/>
                <w:kern w:val="0"/>
                <w:szCs w:val="21"/>
                <w:lang w:bidi="ar"/>
              </w:rPr>
            </w:pPr>
            <w:r>
              <w:rPr>
                <w:rFonts w:hint="eastAsia" w:ascii="Calibri" w:hAnsi="Calibri" w:cs="Calibri"/>
                <w:color w:val="000000"/>
                <w:kern w:val="0"/>
                <w:szCs w:val="21"/>
                <w:lang w:val="en-US" w:eastAsia="zh-CN" w:bidi="ar"/>
              </w:rPr>
              <w:t>刺猬河</w:t>
            </w:r>
          </w:p>
        </w:tc>
        <w:tc>
          <w:tcPr>
            <w:tcW w:w="1416" w:type="dxa"/>
            <w:tcBorders>
              <w:tl2br w:val="nil"/>
              <w:tr2bl w:val="nil"/>
            </w:tcBorders>
            <w:shd w:val="clear" w:color="auto" w:fill="FFFFFF"/>
            <w:vAlign w:val="center"/>
          </w:tcPr>
          <w:p w14:paraId="29E5B1DD">
            <w:pPr>
              <w:widowControl/>
              <w:spacing w:after="0" w:line="240" w:lineRule="auto"/>
              <w:jc w:val="left"/>
              <w:textAlignment w:val="center"/>
              <w:rPr>
                <w:rFonts w:hint="eastAsia" w:ascii="Calibri" w:hAnsi="Calibri" w:cs="Calibri"/>
                <w:color w:val="000000"/>
                <w:kern w:val="0"/>
                <w:szCs w:val="21"/>
                <w:lang w:bidi="ar"/>
              </w:rPr>
            </w:pPr>
            <w:r>
              <w:rPr>
                <w:rFonts w:hint="eastAsia" w:ascii="Calibri" w:hAnsi="Calibri" w:cs="Calibri"/>
                <w:color w:val="000000"/>
                <w:kern w:val="0"/>
                <w:szCs w:val="21"/>
                <w:lang w:val="en-US" w:eastAsia="zh-CN" w:bidi="ar"/>
              </w:rPr>
              <w:t>大南关村</w:t>
            </w:r>
          </w:p>
        </w:tc>
        <w:tc>
          <w:tcPr>
            <w:tcW w:w="1363" w:type="dxa"/>
            <w:tcBorders>
              <w:tl2br w:val="nil"/>
              <w:tr2bl w:val="nil"/>
            </w:tcBorders>
            <w:shd w:val="clear" w:color="auto" w:fill="FFFFFF"/>
            <w:vAlign w:val="center"/>
          </w:tcPr>
          <w:p w14:paraId="560F2C49">
            <w:pPr>
              <w:widowControl/>
              <w:spacing w:after="0" w:line="240" w:lineRule="auto"/>
              <w:jc w:val="left"/>
              <w:textAlignment w:val="center"/>
              <w:rPr>
                <w:rFonts w:hint="eastAsia" w:ascii="Calibri" w:hAnsi="Calibri" w:cs="Calibri"/>
                <w:color w:val="000000"/>
                <w:kern w:val="0"/>
                <w:szCs w:val="21"/>
                <w:lang w:bidi="ar"/>
              </w:rPr>
            </w:pPr>
            <w:r>
              <w:rPr>
                <w:rFonts w:hint="eastAsia" w:ascii="Calibri" w:hAnsi="Calibri" w:cs="Calibri"/>
                <w:color w:val="000000"/>
                <w:kern w:val="0"/>
                <w:szCs w:val="21"/>
                <w:lang w:val="en-US" w:eastAsia="zh-CN" w:bidi="ar"/>
              </w:rPr>
              <w:t>每月1次</w:t>
            </w:r>
          </w:p>
        </w:tc>
        <w:tc>
          <w:tcPr>
            <w:tcW w:w="2602" w:type="dxa"/>
            <w:tcBorders>
              <w:tl2br w:val="nil"/>
              <w:tr2bl w:val="nil"/>
            </w:tcBorders>
            <w:shd w:val="clear" w:color="auto" w:fill="FFFFFF"/>
            <w:vAlign w:val="center"/>
          </w:tcPr>
          <w:p w14:paraId="65082D8D">
            <w:pPr>
              <w:widowControl/>
              <w:spacing w:after="0" w:line="240" w:lineRule="auto"/>
              <w:jc w:val="left"/>
              <w:textAlignment w:val="center"/>
              <w:rPr>
                <w:rFonts w:hint="eastAsia" w:ascii="Calibri" w:hAnsi="Calibri" w:cs="Calibri"/>
                <w:color w:val="000000"/>
                <w:kern w:val="0"/>
                <w:szCs w:val="21"/>
                <w:lang w:bidi="ar"/>
              </w:rPr>
            </w:pPr>
            <w:r>
              <w:rPr>
                <w:rFonts w:hint="default" w:ascii="Calibri" w:hAnsi="Calibri" w:cs="Calibri"/>
                <w:color w:val="000000"/>
                <w:kern w:val="0"/>
                <w:szCs w:val="21"/>
                <w:lang w:val="en-US" w:eastAsia="zh-CN" w:bidi="ar"/>
              </w:rPr>
              <w:t>4</w:t>
            </w:r>
            <w:r>
              <w:rPr>
                <w:rFonts w:hint="eastAsia" w:ascii="Calibri" w:hAnsi="Calibri" w:cs="Calibri"/>
                <w:color w:val="000000"/>
                <w:kern w:val="0"/>
                <w:szCs w:val="21"/>
                <w:lang w:val="en-US" w:eastAsia="zh-CN" w:bidi="ar"/>
              </w:rPr>
              <w:t>项指标</w:t>
            </w:r>
          </w:p>
        </w:tc>
      </w:tr>
      <w:tr w14:paraId="0BFD300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c>
          <w:tcPr>
            <w:tcW w:w="430" w:type="pct"/>
            <w:tcBorders>
              <w:tl2br w:val="nil"/>
              <w:tr2bl w:val="nil"/>
            </w:tcBorders>
            <w:shd w:val="clear" w:color="auto" w:fill="FFFFFF"/>
            <w:vAlign w:val="center"/>
          </w:tcPr>
          <w:p w14:paraId="4D0AEAED">
            <w:pPr>
              <w:widowControl/>
              <w:numPr>
                <w:ilvl w:val="0"/>
                <w:numId w:val="2"/>
              </w:numPr>
              <w:spacing w:after="0" w:line="240" w:lineRule="auto"/>
              <w:ind w:left="425" w:leftChars="0" w:hanging="425" w:firstLineChars="0"/>
              <w:jc w:val="center"/>
              <w:textAlignment w:val="center"/>
              <w:rPr>
                <w:rFonts w:hint="eastAsia" w:ascii="Calibri" w:hAnsi="Calibri" w:cs="Calibri"/>
                <w:color w:val="000000"/>
                <w:kern w:val="0"/>
                <w:szCs w:val="21"/>
                <w:lang w:bidi="ar"/>
              </w:rPr>
            </w:pPr>
          </w:p>
        </w:tc>
        <w:tc>
          <w:tcPr>
            <w:tcW w:w="945" w:type="dxa"/>
            <w:tcBorders>
              <w:tl2br w:val="nil"/>
              <w:tr2bl w:val="nil"/>
            </w:tcBorders>
            <w:shd w:val="clear" w:color="auto" w:fill="FFFFFF"/>
            <w:vAlign w:val="center"/>
          </w:tcPr>
          <w:p w14:paraId="5FC7E9B3">
            <w:pPr>
              <w:widowControl/>
              <w:spacing w:after="0" w:line="240" w:lineRule="auto"/>
              <w:jc w:val="left"/>
              <w:textAlignment w:val="center"/>
              <w:rPr>
                <w:rFonts w:hint="eastAsia" w:ascii="Calibri" w:hAnsi="Calibri" w:cs="Calibri"/>
                <w:color w:val="000000"/>
                <w:kern w:val="0"/>
                <w:szCs w:val="21"/>
                <w:lang w:bidi="ar"/>
              </w:rPr>
            </w:pPr>
            <w:r>
              <w:rPr>
                <w:rFonts w:hint="eastAsia" w:ascii="Calibri" w:hAnsi="Calibri" w:cs="Calibri"/>
                <w:color w:val="000000"/>
                <w:kern w:val="0"/>
                <w:szCs w:val="21"/>
                <w:lang w:val="en-US" w:eastAsia="zh-CN" w:bidi="ar"/>
              </w:rPr>
              <w:t>房山区</w:t>
            </w:r>
          </w:p>
        </w:tc>
        <w:tc>
          <w:tcPr>
            <w:tcW w:w="1535" w:type="dxa"/>
            <w:tcBorders>
              <w:tl2br w:val="nil"/>
              <w:tr2bl w:val="nil"/>
            </w:tcBorders>
            <w:shd w:val="clear" w:color="auto" w:fill="FFFFFF"/>
            <w:vAlign w:val="center"/>
          </w:tcPr>
          <w:p w14:paraId="33552BF1">
            <w:pPr>
              <w:widowControl/>
              <w:spacing w:after="0" w:line="240" w:lineRule="auto"/>
              <w:jc w:val="left"/>
              <w:textAlignment w:val="center"/>
              <w:rPr>
                <w:rFonts w:hint="eastAsia" w:ascii="Calibri" w:hAnsi="Calibri" w:cs="Calibri"/>
                <w:color w:val="000000"/>
                <w:kern w:val="0"/>
                <w:szCs w:val="21"/>
                <w:lang w:bidi="ar"/>
              </w:rPr>
            </w:pPr>
            <w:r>
              <w:rPr>
                <w:rFonts w:hint="eastAsia" w:ascii="Calibri" w:hAnsi="Calibri" w:cs="Calibri"/>
                <w:color w:val="000000"/>
                <w:kern w:val="0"/>
                <w:szCs w:val="21"/>
                <w:lang w:val="en-US" w:eastAsia="zh-CN" w:bidi="ar"/>
              </w:rPr>
              <w:t>北拒马河</w:t>
            </w:r>
          </w:p>
        </w:tc>
        <w:tc>
          <w:tcPr>
            <w:tcW w:w="1416" w:type="dxa"/>
            <w:tcBorders>
              <w:tl2br w:val="nil"/>
              <w:tr2bl w:val="nil"/>
            </w:tcBorders>
            <w:shd w:val="clear" w:color="auto" w:fill="FFFFFF"/>
            <w:vAlign w:val="center"/>
          </w:tcPr>
          <w:p w14:paraId="0C5971E3">
            <w:pPr>
              <w:widowControl/>
              <w:spacing w:after="0" w:line="240" w:lineRule="auto"/>
              <w:jc w:val="left"/>
              <w:textAlignment w:val="center"/>
              <w:rPr>
                <w:rFonts w:hint="eastAsia" w:ascii="Calibri" w:hAnsi="Calibri" w:cs="Calibri"/>
                <w:color w:val="000000"/>
                <w:kern w:val="0"/>
                <w:szCs w:val="21"/>
                <w:lang w:bidi="ar"/>
              </w:rPr>
            </w:pPr>
            <w:r>
              <w:rPr>
                <w:rFonts w:hint="eastAsia" w:ascii="Calibri" w:hAnsi="Calibri" w:cs="Calibri"/>
                <w:color w:val="000000"/>
                <w:kern w:val="0"/>
                <w:szCs w:val="21"/>
                <w:lang w:val="en-US" w:eastAsia="zh-CN" w:bidi="ar"/>
              </w:rPr>
              <w:t>拒马河桥</w:t>
            </w:r>
          </w:p>
        </w:tc>
        <w:tc>
          <w:tcPr>
            <w:tcW w:w="1363" w:type="dxa"/>
            <w:tcBorders>
              <w:tl2br w:val="nil"/>
              <w:tr2bl w:val="nil"/>
            </w:tcBorders>
            <w:shd w:val="clear" w:color="auto" w:fill="FFFFFF"/>
            <w:vAlign w:val="center"/>
          </w:tcPr>
          <w:p w14:paraId="377AB000">
            <w:pPr>
              <w:widowControl/>
              <w:spacing w:after="0" w:line="240" w:lineRule="auto"/>
              <w:jc w:val="left"/>
              <w:textAlignment w:val="center"/>
              <w:rPr>
                <w:rFonts w:hint="eastAsia" w:ascii="Calibri" w:hAnsi="Calibri" w:cs="Calibri"/>
                <w:color w:val="000000"/>
                <w:kern w:val="0"/>
                <w:szCs w:val="21"/>
                <w:lang w:bidi="ar"/>
              </w:rPr>
            </w:pPr>
            <w:r>
              <w:rPr>
                <w:rFonts w:hint="eastAsia" w:ascii="Calibri" w:hAnsi="Calibri" w:cs="Calibri"/>
                <w:color w:val="000000"/>
                <w:kern w:val="0"/>
                <w:szCs w:val="21"/>
                <w:lang w:val="en-US" w:eastAsia="zh-CN" w:bidi="ar"/>
              </w:rPr>
              <w:t>每月1次</w:t>
            </w:r>
          </w:p>
        </w:tc>
        <w:tc>
          <w:tcPr>
            <w:tcW w:w="2602" w:type="dxa"/>
            <w:tcBorders>
              <w:tl2br w:val="nil"/>
              <w:tr2bl w:val="nil"/>
            </w:tcBorders>
            <w:shd w:val="clear" w:color="auto" w:fill="FFFFFF"/>
            <w:vAlign w:val="center"/>
          </w:tcPr>
          <w:p w14:paraId="6EFC2AC3">
            <w:pPr>
              <w:widowControl/>
              <w:spacing w:after="0" w:line="240" w:lineRule="auto"/>
              <w:jc w:val="left"/>
              <w:textAlignment w:val="center"/>
              <w:rPr>
                <w:rFonts w:hint="eastAsia" w:ascii="Calibri" w:hAnsi="Calibri" w:cs="Calibri"/>
                <w:color w:val="000000"/>
                <w:kern w:val="0"/>
                <w:szCs w:val="21"/>
                <w:lang w:bidi="ar"/>
              </w:rPr>
            </w:pPr>
            <w:r>
              <w:rPr>
                <w:rFonts w:hint="default" w:ascii="Calibri" w:hAnsi="Calibri" w:cs="Calibri"/>
                <w:color w:val="000000"/>
                <w:kern w:val="0"/>
                <w:szCs w:val="21"/>
                <w:lang w:val="en-US" w:eastAsia="zh-CN" w:bidi="ar"/>
              </w:rPr>
              <w:t>4</w:t>
            </w:r>
            <w:r>
              <w:rPr>
                <w:rFonts w:hint="eastAsia" w:ascii="Calibri" w:hAnsi="Calibri" w:cs="Calibri"/>
                <w:color w:val="000000"/>
                <w:kern w:val="0"/>
                <w:szCs w:val="21"/>
                <w:lang w:val="en-US" w:eastAsia="zh-CN" w:bidi="ar"/>
              </w:rPr>
              <w:t>项指标</w:t>
            </w:r>
          </w:p>
        </w:tc>
      </w:tr>
      <w:tr w14:paraId="7CB90E6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c>
          <w:tcPr>
            <w:tcW w:w="430" w:type="pct"/>
            <w:tcBorders>
              <w:tl2br w:val="nil"/>
              <w:tr2bl w:val="nil"/>
            </w:tcBorders>
            <w:shd w:val="clear" w:color="auto" w:fill="FFFFFF"/>
            <w:vAlign w:val="center"/>
          </w:tcPr>
          <w:p w14:paraId="0180F5AE">
            <w:pPr>
              <w:widowControl/>
              <w:numPr>
                <w:ilvl w:val="0"/>
                <w:numId w:val="2"/>
              </w:numPr>
              <w:spacing w:after="0" w:line="240" w:lineRule="auto"/>
              <w:ind w:left="425" w:leftChars="0" w:hanging="425" w:firstLineChars="0"/>
              <w:jc w:val="center"/>
              <w:textAlignment w:val="center"/>
              <w:rPr>
                <w:rFonts w:hint="eastAsia" w:ascii="Calibri" w:hAnsi="Calibri" w:cs="Calibri"/>
                <w:color w:val="000000"/>
                <w:kern w:val="0"/>
                <w:szCs w:val="21"/>
                <w:lang w:bidi="ar"/>
              </w:rPr>
            </w:pPr>
          </w:p>
        </w:tc>
        <w:tc>
          <w:tcPr>
            <w:tcW w:w="945" w:type="dxa"/>
            <w:tcBorders>
              <w:tl2br w:val="nil"/>
              <w:tr2bl w:val="nil"/>
            </w:tcBorders>
            <w:shd w:val="clear" w:color="auto" w:fill="FFFFFF"/>
            <w:vAlign w:val="center"/>
          </w:tcPr>
          <w:p w14:paraId="3CCB3FF7">
            <w:pPr>
              <w:widowControl/>
              <w:spacing w:after="0" w:line="240" w:lineRule="auto"/>
              <w:jc w:val="left"/>
              <w:textAlignment w:val="center"/>
              <w:rPr>
                <w:rFonts w:hint="eastAsia" w:ascii="Calibri" w:hAnsi="Calibri" w:cs="Calibri"/>
                <w:color w:val="000000"/>
                <w:kern w:val="0"/>
                <w:szCs w:val="21"/>
                <w:lang w:bidi="ar"/>
              </w:rPr>
            </w:pPr>
            <w:r>
              <w:rPr>
                <w:rFonts w:hint="eastAsia" w:ascii="Calibri" w:hAnsi="Calibri" w:cs="Calibri"/>
                <w:color w:val="000000"/>
                <w:kern w:val="0"/>
                <w:szCs w:val="21"/>
                <w:lang w:val="en-US" w:eastAsia="zh-CN" w:bidi="ar"/>
              </w:rPr>
              <w:t>房山区</w:t>
            </w:r>
          </w:p>
        </w:tc>
        <w:tc>
          <w:tcPr>
            <w:tcW w:w="1535" w:type="dxa"/>
            <w:tcBorders>
              <w:tl2br w:val="nil"/>
              <w:tr2bl w:val="nil"/>
            </w:tcBorders>
            <w:shd w:val="clear" w:color="auto" w:fill="FFFFFF"/>
            <w:vAlign w:val="center"/>
          </w:tcPr>
          <w:p w14:paraId="3C5A1AB1">
            <w:pPr>
              <w:widowControl/>
              <w:spacing w:after="0" w:line="240" w:lineRule="auto"/>
              <w:jc w:val="left"/>
              <w:textAlignment w:val="center"/>
              <w:rPr>
                <w:rFonts w:hint="eastAsia" w:ascii="Calibri" w:hAnsi="Calibri" w:cs="Calibri"/>
                <w:color w:val="000000"/>
                <w:kern w:val="0"/>
                <w:szCs w:val="21"/>
                <w:lang w:bidi="ar"/>
              </w:rPr>
            </w:pPr>
            <w:r>
              <w:rPr>
                <w:rFonts w:hint="eastAsia" w:ascii="Calibri" w:hAnsi="Calibri" w:cs="Calibri"/>
                <w:color w:val="000000"/>
                <w:kern w:val="0"/>
                <w:szCs w:val="21"/>
                <w:lang w:val="en-US" w:eastAsia="zh-CN" w:bidi="ar"/>
              </w:rPr>
              <w:t>北泉水河</w:t>
            </w:r>
          </w:p>
        </w:tc>
        <w:tc>
          <w:tcPr>
            <w:tcW w:w="1416" w:type="dxa"/>
            <w:tcBorders>
              <w:tl2br w:val="nil"/>
              <w:tr2bl w:val="nil"/>
            </w:tcBorders>
            <w:shd w:val="clear" w:color="auto" w:fill="FFFFFF"/>
            <w:vAlign w:val="center"/>
          </w:tcPr>
          <w:p w14:paraId="3EFF7CEF">
            <w:pPr>
              <w:widowControl/>
              <w:spacing w:after="0" w:line="240" w:lineRule="auto"/>
              <w:jc w:val="left"/>
              <w:textAlignment w:val="center"/>
              <w:rPr>
                <w:rFonts w:hint="eastAsia" w:ascii="Calibri" w:hAnsi="Calibri" w:cs="Calibri"/>
                <w:color w:val="000000"/>
                <w:kern w:val="0"/>
                <w:szCs w:val="21"/>
                <w:lang w:bidi="ar"/>
              </w:rPr>
            </w:pPr>
            <w:r>
              <w:rPr>
                <w:rFonts w:hint="eastAsia" w:ascii="Calibri" w:hAnsi="Calibri" w:cs="Calibri"/>
                <w:color w:val="000000"/>
                <w:kern w:val="0"/>
                <w:szCs w:val="21"/>
                <w:lang w:val="en-US" w:eastAsia="zh-CN" w:bidi="ar"/>
              </w:rPr>
              <w:t>长沟桥</w:t>
            </w:r>
          </w:p>
        </w:tc>
        <w:tc>
          <w:tcPr>
            <w:tcW w:w="1363" w:type="dxa"/>
            <w:tcBorders>
              <w:tl2br w:val="nil"/>
              <w:tr2bl w:val="nil"/>
            </w:tcBorders>
            <w:shd w:val="clear" w:color="auto" w:fill="FFFFFF"/>
            <w:vAlign w:val="center"/>
          </w:tcPr>
          <w:p w14:paraId="50045F38">
            <w:pPr>
              <w:widowControl/>
              <w:spacing w:after="0" w:line="240" w:lineRule="auto"/>
              <w:jc w:val="left"/>
              <w:textAlignment w:val="center"/>
              <w:rPr>
                <w:rFonts w:hint="eastAsia" w:ascii="Calibri" w:hAnsi="Calibri" w:cs="Calibri"/>
                <w:color w:val="000000"/>
                <w:kern w:val="0"/>
                <w:szCs w:val="21"/>
                <w:lang w:bidi="ar"/>
              </w:rPr>
            </w:pPr>
            <w:r>
              <w:rPr>
                <w:rFonts w:hint="eastAsia" w:ascii="Calibri" w:hAnsi="Calibri" w:cs="Calibri"/>
                <w:color w:val="000000"/>
                <w:kern w:val="0"/>
                <w:szCs w:val="21"/>
                <w:lang w:val="en-US" w:eastAsia="zh-CN" w:bidi="ar"/>
              </w:rPr>
              <w:t>每月1次</w:t>
            </w:r>
          </w:p>
        </w:tc>
        <w:tc>
          <w:tcPr>
            <w:tcW w:w="2602" w:type="dxa"/>
            <w:tcBorders>
              <w:tl2br w:val="nil"/>
              <w:tr2bl w:val="nil"/>
            </w:tcBorders>
            <w:shd w:val="clear" w:color="auto" w:fill="FFFFFF"/>
            <w:vAlign w:val="center"/>
          </w:tcPr>
          <w:p w14:paraId="3F905787">
            <w:pPr>
              <w:widowControl/>
              <w:spacing w:after="0" w:line="240" w:lineRule="auto"/>
              <w:jc w:val="left"/>
              <w:textAlignment w:val="center"/>
              <w:rPr>
                <w:rFonts w:hint="eastAsia" w:ascii="Calibri" w:hAnsi="Calibri" w:cs="Calibri"/>
                <w:color w:val="000000"/>
                <w:kern w:val="0"/>
                <w:szCs w:val="21"/>
                <w:lang w:bidi="ar"/>
              </w:rPr>
            </w:pPr>
            <w:r>
              <w:rPr>
                <w:rFonts w:hint="default" w:ascii="Calibri" w:hAnsi="Calibri" w:cs="Calibri"/>
                <w:color w:val="000000"/>
                <w:kern w:val="0"/>
                <w:szCs w:val="21"/>
                <w:lang w:val="en-US" w:eastAsia="zh-CN" w:bidi="ar"/>
              </w:rPr>
              <w:t>4</w:t>
            </w:r>
            <w:r>
              <w:rPr>
                <w:rFonts w:hint="eastAsia" w:ascii="Calibri" w:hAnsi="Calibri" w:cs="Calibri"/>
                <w:color w:val="000000"/>
                <w:kern w:val="0"/>
                <w:szCs w:val="21"/>
                <w:lang w:val="en-US" w:eastAsia="zh-CN" w:bidi="ar"/>
              </w:rPr>
              <w:t>项指标</w:t>
            </w:r>
          </w:p>
        </w:tc>
      </w:tr>
      <w:tr w14:paraId="1DDB1B7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c>
          <w:tcPr>
            <w:tcW w:w="430" w:type="pct"/>
            <w:tcBorders>
              <w:tl2br w:val="nil"/>
              <w:tr2bl w:val="nil"/>
            </w:tcBorders>
            <w:shd w:val="clear" w:color="auto" w:fill="FFFFFF"/>
            <w:vAlign w:val="center"/>
          </w:tcPr>
          <w:p w14:paraId="5CA68638">
            <w:pPr>
              <w:widowControl/>
              <w:numPr>
                <w:ilvl w:val="0"/>
                <w:numId w:val="2"/>
              </w:numPr>
              <w:spacing w:after="0" w:line="240" w:lineRule="auto"/>
              <w:ind w:left="425" w:leftChars="0" w:hanging="425" w:firstLineChars="0"/>
              <w:jc w:val="center"/>
              <w:textAlignment w:val="center"/>
              <w:rPr>
                <w:rFonts w:hint="eastAsia" w:ascii="Calibri" w:hAnsi="Calibri" w:cs="Calibri"/>
                <w:color w:val="000000"/>
                <w:kern w:val="0"/>
                <w:szCs w:val="21"/>
                <w:lang w:bidi="ar"/>
              </w:rPr>
            </w:pPr>
          </w:p>
        </w:tc>
        <w:tc>
          <w:tcPr>
            <w:tcW w:w="945" w:type="dxa"/>
            <w:tcBorders>
              <w:tl2br w:val="nil"/>
              <w:tr2bl w:val="nil"/>
            </w:tcBorders>
            <w:shd w:val="clear" w:color="auto" w:fill="FFFFFF"/>
            <w:vAlign w:val="center"/>
          </w:tcPr>
          <w:p w14:paraId="61A1B98B">
            <w:pPr>
              <w:widowControl/>
              <w:spacing w:after="0" w:line="240" w:lineRule="auto"/>
              <w:jc w:val="left"/>
              <w:textAlignment w:val="center"/>
              <w:rPr>
                <w:rFonts w:hint="eastAsia" w:ascii="Calibri" w:hAnsi="Calibri" w:cs="Calibri"/>
                <w:color w:val="000000"/>
                <w:kern w:val="0"/>
                <w:szCs w:val="21"/>
                <w:lang w:bidi="ar"/>
              </w:rPr>
            </w:pPr>
            <w:r>
              <w:rPr>
                <w:rFonts w:hint="eastAsia" w:ascii="Calibri" w:hAnsi="Calibri" w:cs="Calibri"/>
                <w:color w:val="000000"/>
                <w:kern w:val="0"/>
                <w:szCs w:val="21"/>
                <w:lang w:val="en-US" w:eastAsia="zh-CN" w:bidi="ar"/>
              </w:rPr>
              <w:t>房山区</w:t>
            </w:r>
          </w:p>
        </w:tc>
        <w:tc>
          <w:tcPr>
            <w:tcW w:w="1535" w:type="dxa"/>
            <w:tcBorders>
              <w:tl2br w:val="nil"/>
              <w:tr2bl w:val="nil"/>
            </w:tcBorders>
            <w:shd w:val="clear" w:color="auto" w:fill="FFFFFF"/>
            <w:vAlign w:val="center"/>
          </w:tcPr>
          <w:p w14:paraId="561036D0">
            <w:pPr>
              <w:widowControl/>
              <w:spacing w:after="0" w:line="240" w:lineRule="auto"/>
              <w:jc w:val="left"/>
              <w:textAlignment w:val="center"/>
              <w:rPr>
                <w:rFonts w:hint="eastAsia" w:ascii="Calibri" w:hAnsi="Calibri" w:cs="Calibri"/>
                <w:color w:val="000000"/>
                <w:kern w:val="0"/>
                <w:szCs w:val="21"/>
                <w:lang w:bidi="ar"/>
              </w:rPr>
            </w:pPr>
            <w:r>
              <w:rPr>
                <w:rFonts w:hint="eastAsia" w:ascii="Calibri" w:hAnsi="Calibri" w:cs="Calibri"/>
                <w:color w:val="000000"/>
                <w:kern w:val="0"/>
                <w:szCs w:val="21"/>
                <w:lang w:val="en-US" w:eastAsia="zh-CN" w:bidi="ar"/>
              </w:rPr>
              <w:t>双泉河</w:t>
            </w:r>
          </w:p>
        </w:tc>
        <w:tc>
          <w:tcPr>
            <w:tcW w:w="1416" w:type="dxa"/>
            <w:tcBorders>
              <w:tl2br w:val="nil"/>
              <w:tr2bl w:val="nil"/>
            </w:tcBorders>
            <w:shd w:val="clear" w:color="auto" w:fill="FFFFFF"/>
            <w:vAlign w:val="center"/>
          </w:tcPr>
          <w:p w14:paraId="7B170FDA">
            <w:pPr>
              <w:widowControl/>
              <w:spacing w:after="0" w:line="240" w:lineRule="auto"/>
              <w:jc w:val="left"/>
              <w:textAlignment w:val="center"/>
              <w:rPr>
                <w:rFonts w:hint="eastAsia" w:ascii="Calibri" w:hAnsi="Calibri" w:cs="Calibri"/>
                <w:color w:val="000000"/>
                <w:kern w:val="0"/>
                <w:szCs w:val="21"/>
                <w:lang w:bidi="ar"/>
              </w:rPr>
            </w:pPr>
            <w:r>
              <w:rPr>
                <w:rFonts w:hint="eastAsia" w:ascii="Calibri" w:hAnsi="Calibri" w:cs="Calibri"/>
                <w:color w:val="000000"/>
                <w:kern w:val="0"/>
                <w:szCs w:val="21"/>
                <w:lang w:val="en-US" w:eastAsia="zh-CN" w:bidi="ar"/>
              </w:rPr>
              <w:t>丁东路</w:t>
            </w:r>
          </w:p>
        </w:tc>
        <w:tc>
          <w:tcPr>
            <w:tcW w:w="1363" w:type="dxa"/>
            <w:tcBorders>
              <w:tl2br w:val="nil"/>
              <w:tr2bl w:val="nil"/>
            </w:tcBorders>
            <w:shd w:val="clear" w:color="auto" w:fill="FFFFFF"/>
            <w:vAlign w:val="center"/>
          </w:tcPr>
          <w:p w14:paraId="23E9D84C">
            <w:pPr>
              <w:widowControl/>
              <w:spacing w:after="0" w:line="240" w:lineRule="auto"/>
              <w:jc w:val="left"/>
              <w:textAlignment w:val="center"/>
              <w:rPr>
                <w:rFonts w:hint="eastAsia" w:ascii="Calibri" w:hAnsi="Calibri" w:cs="Calibri"/>
                <w:color w:val="000000"/>
                <w:kern w:val="0"/>
                <w:szCs w:val="21"/>
                <w:lang w:bidi="ar"/>
              </w:rPr>
            </w:pPr>
            <w:r>
              <w:rPr>
                <w:rFonts w:hint="eastAsia" w:ascii="Calibri" w:hAnsi="Calibri" w:cs="Calibri"/>
                <w:color w:val="000000"/>
                <w:kern w:val="0"/>
                <w:szCs w:val="21"/>
                <w:lang w:val="en-US" w:eastAsia="zh-CN" w:bidi="ar"/>
              </w:rPr>
              <w:t>每月1次</w:t>
            </w:r>
          </w:p>
        </w:tc>
        <w:tc>
          <w:tcPr>
            <w:tcW w:w="2602" w:type="dxa"/>
            <w:tcBorders>
              <w:tl2br w:val="nil"/>
              <w:tr2bl w:val="nil"/>
            </w:tcBorders>
            <w:shd w:val="clear" w:color="auto" w:fill="FFFFFF"/>
            <w:vAlign w:val="center"/>
          </w:tcPr>
          <w:p w14:paraId="6DC5F04D">
            <w:pPr>
              <w:widowControl/>
              <w:spacing w:after="0" w:line="240" w:lineRule="auto"/>
              <w:jc w:val="left"/>
              <w:textAlignment w:val="center"/>
              <w:rPr>
                <w:rFonts w:hint="eastAsia" w:ascii="Calibri" w:hAnsi="Calibri" w:cs="Calibri"/>
                <w:color w:val="000000"/>
                <w:kern w:val="0"/>
                <w:szCs w:val="21"/>
                <w:lang w:bidi="ar"/>
              </w:rPr>
            </w:pPr>
            <w:r>
              <w:rPr>
                <w:rFonts w:hint="eastAsia" w:ascii="Calibri" w:hAnsi="Calibri" w:cs="Calibri"/>
                <w:color w:val="000000"/>
                <w:kern w:val="0"/>
                <w:szCs w:val="21"/>
                <w:lang w:val="en-US" w:eastAsia="zh-CN" w:bidi="ar"/>
              </w:rPr>
              <w:t>常规20+5项</w:t>
            </w:r>
          </w:p>
        </w:tc>
      </w:tr>
      <w:tr w14:paraId="39B6007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c>
          <w:tcPr>
            <w:tcW w:w="430" w:type="pct"/>
            <w:tcBorders>
              <w:tl2br w:val="nil"/>
              <w:tr2bl w:val="nil"/>
            </w:tcBorders>
            <w:shd w:val="clear" w:color="auto" w:fill="FFFFFF"/>
            <w:vAlign w:val="center"/>
          </w:tcPr>
          <w:p w14:paraId="002E4A49">
            <w:pPr>
              <w:widowControl/>
              <w:numPr>
                <w:ilvl w:val="0"/>
                <w:numId w:val="2"/>
              </w:numPr>
              <w:spacing w:after="0" w:line="240" w:lineRule="auto"/>
              <w:ind w:left="425" w:leftChars="0" w:hanging="425" w:firstLineChars="0"/>
              <w:jc w:val="center"/>
              <w:textAlignment w:val="center"/>
              <w:rPr>
                <w:rFonts w:hint="eastAsia" w:ascii="Calibri" w:hAnsi="Calibri" w:cs="Calibri"/>
                <w:color w:val="000000"/>
                <w:kern w:val="0"/>
                <w:szCs w:val="21"/>
                <w:lang w:bidi="ar"/>
              </w:rPr>
            </w:pPr>
          </w:p>
        </w:tc>
        <w:tc>
          <w:tcPr>
            <w:tcW w:w="945" w:type="dxa"/>
            <w:tcBorders>
              <w:tl2br w:val="nil"/>
              <w:tr2bl w:val="nil"/>
            </w:tcBorders>
            <w:shd w:val="clear" w:color="auto" w:fill="FFFFFF"/>
            <w:vAlign w:val="center"/>
          </w:tcPr>
          <w:p w14:paraId="0764A47E">
            <w:pPr>
              <w:widowControl/>
              <w:spacing w:after="0" w:line="240" w:lineRule="auto"/>
              <w:jc w:val="left"/>
              <w:textAlignment w:val="center"/>
              <w:rPr>
                <w:rFonts w:hint="eastAsia" w:ascii="Calibri" w:hAnsi="Calibri" w:cs="Calibri"/>
                <w:color w:val="000000"/>
                <w:kern w:val="0"/>
                <w:szCs w:val="21"/>
                <w:lang w:bidi="ar"/>
              </w:rPr>
            </w:pPr>
            <w:r>
              <w:rPr>
                <w:rFonts w:hint="eastAsia" w:ascii="Calibri" w:hAnsi="Calibri" w:cs="Calibri"/>
                <w:color w:val="000000"/>
                <w:kern w:val="0"/>
                <w:szCs w:val="21"/>
                <w:lang w:val="en-US" w:eastAsia="zh-CN" w:bidi="ar"/>
              </w:rPr>
              <w:t>房山区</w:t>
            </w:r>
          </w:p>
        </w:tc>
        <w:tc>
          <w:tcPr>
            <w:tcW w:w="1535" w:type="dxa"/>
            <w:tcBorders>
              <w:tl2br w:val="nil"/>
              <w:tr2bl w:val="nil"/>
            </w:tcBorders>
            <w:shd w:val="clear" w:color="auto" w:fill="FFFFFF"/>
            <w:vAlign w:val="center"/>
          </w:tcPr>
          <w:p w14:paraId="2687AFE4">
            <w:pPr>
              <w:widowControl/>
              <w:spacing w:after="0" w:line="240" w:lineRule="auto"/>
              <w:jc w:val="left"/>
              <w:textAlignment w:val="center"/>
              <w:rPr>
                <w:rFonts w:hint="eastAsia" w:ascii="Calibri" w:hAnsi="Calibri" w:cs="Calibri"/>
                <w:color w:val="000000"/>
                <w:kern w:val="0"/>
                <w:szCs w:val="21"/>
                <w:lang w:bidi="ar"/>
              </w:rPr>
            </w:pPr>
            <w:r>
              <w:rPr>
                <w:rFonts w:hint="eastAsia" w:ascii="Calibri" w:hAnsi="Calibri" w:cs="Calibri"/>
                <w:color w:val="000000"/>
                <w:kern w:val="0"/>
                <w:szCs w:val="21"/>
                <w:lang w:val="en-US" w:eastAsia="zh-CN" w:bidi="ar"/>
              </w:rPr>
              <w:t>司马台沟</w:t>
            </w:r>
          </w:p>
        </w:tc>
        <w:tc>
          <w:tcPr>
            <w:tcW w:w="1416" w:type="dxa"/>
            <w:tcBorders>
              <w:tl2br w:val="nil"/>
              <w:tr2bl w:val="nil"/>
            </w:tcBorders>
            <w:shd w:val="clear" w:color="auto" w:fill="FFFFFF"/>
            <w:vAlign w:val="center"/>
          </w:tcPr>
          <w:p w14:paraId="470BBACB">
            <w:pPr>
              <w:widowControl/>
              <w:spacing w:after="0" w:line="240" w:lineRule="auto"/>
              <w:jc w:val="left"/>
              <w:textAlignment w:val="center"/>
              <w:rPr>
                <w:rFonts w:hint="eastAsia" w:ascii="Calibri" w:hAnsi="Calibri" w:cs="Calibri"/>
                <w:color w:val="000000"/>
                <w:kern w:val="0"/>
                <w:szCs w:val="21"/>
                <w:lang w:bidi="ar"/>
              </w:rPr>
            </w:pPr>
            <w:r>
              <w:rPr>
                <w:rFonts w:hint="eastAsia" w:ascii="Calibri" w:hAnsi="Calibri" w:cs="Calibri"/>
                <w:color w:val="000000"/>
                <w:kern w:val="0"/>
                <w:szCs w:val="21"/>
                <w:lang w:val="en-US" w:eastAsia="zh-CN" w:bidi="ar"/>
              </w:rPr>
              <w:t>龙门台村东北</w:t>
            </w:r>
          </w:p>
        </w:tc>
        <w:tc>
          <w:tcPr>
            <w:tcW w:w="1363" w:type="dxa"/>
            <w:tcBorders>
              <w:tl2br w:val="nil"/>
              <w:tr2bl w:val="nil"/>
            </w:tcBorders>
            <w:shd w:val="clear" w:color="auto" w:fill="FFFFFF"/>
            <w:vAlign w:val="center"/>
          </w:tcPr>
          <w:p w14:paraId="04158665">
            <w:pPr>
              <w:widowControl/>
              <w:spacing w:after="0" w:line="240" w:lineRule="auto"/>
              <w:jc w:val="left"/>
              <w:textAlignment w:val="center"/>
              <w:rPr>
                <w:rFonts w:hint="eastAsia" w:ascii="Calibri" w:hAnsi="Calibri" w:cs="Calibri"/>
                <w:color w:val="000000"/>
                <w:kern w:val="0"/>
                <w:szCs w:val="21"/>
                <w:lang w:bidi="ar"/>
              </w:rPr>
            </w:pPr>
            <w:r>
              <w:rPr>
                <w:rFonts w:hint="eastAsia" w:ascii="Calibri" w:hAnsi="Calibri" w:cs="Calibri"/>
                <w:color w:val="000000"/>
                <w:kern w:val="0"/>
                <w:szCs w:val="21"/>
                <w:lang w:val="en-US" w:eastAsia="zh-CN" w:bidi="ar"/>
              </w:rPr>
              <w:t>每月1次</w:t>
            </w:r>
          </w:p>
        </w:tc>
        <w:tc>
          <w:tcPr>
            <w:tcW w:w="2602" w:type="dxa"/>
            <w:tcBorders>
              <w:tl2br w:val="nil"/>
              <w:tr2bl w:val="nil"/>
            </w:tcBorders>
            <w:shd w:val="clear" w:color="auto" w:fill="FFFFFF"/>
            <w:vAlign w:val="center"/>
          </w:tcPr>
          <w:p w14:paraId="44A19D73">
            <w:pPr>
              <w:widowControl/>
              <w:spacing w:after="0" w:line="240" w:lineRule="auto"/>
              <w:jc w:val="left"/>
              <w:textAlignment w:val="center"/>
              <w:rPr>
                <w:rFonts w:hint="eastAsia" w:ascii="Calibri" w:hAnsi="Calibri" w:cs="Calibri"/>
                <w:color w:val="000000"/>
                <w:kern w:val="0"/>
                <w:szCs w:val="21"/>
                <w:lang w:bidi="ar"/>
              </w:rPr>
            </w:pPr>
            <w:r>
              <w:rPr>
                <w:rFonts w:hint="eastAsia" w:ascii="Calibri" w:hAnsi="Calibri" w:cs="Calibri"/>
                <w:color w:val="000000"/>
                <w:kern w:val="0"/>
                <w:szCs w:val="21"/>
                <w:lang w:val="en-US" w:eastAsia="zh-CN" w:bidi="ar"/>
              </w:rPr>
              <w:t>常规20+5项</w:t>
            </w:r>
          </w:p>
        </w:tc>
      </w:tr>
      <w:tr w14:paraId="7B636C2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c>
          <w:tcPr>
            <w:tcW w:w="430" w:type="pct"/>
            <w:tcBorders>
              <w:tl2br w:val="nil"/>
              <w:tr2bl w:val="nil"/>
            </w:tcBorders>
            <w:shd w:val="clear" w:color="auto" w:fill="FFFFFF"/>
            <w:vAlign w:val="center"/>
          </w:tcPr>
          <w:p w14:paraId="74C87BB3">
            <w:pPr>
              <w:widowControl/>
              <w:numPr>
                <w:ilvl w:val="0"/>
                <w:numId w:val="2"/>
              </w:numPr>
              <w:spacing w:after="0" w:line="240" w:lineRule="auto"/>
              <w:ind w:left="425" w:leftChars="0" w:hanging="425" w:firstLineChars="0"/>
              <w:jc w:val="center"/>
              <w:textAlignment w:val="center"/>
              <w:rPr>
                <w:rFonts w:hint="eastAsia" w:ascii="Calibri" w:hAnsi="Calibri" w:cs="Calibri"/>
                <w:color w:val="000000"/>
                <w:kern w:val="0"/>
                <w:szCs w:val="21"/>
                <w:lang w:bidi="ar"/>
              </w:rPr>
            </w:pPr>
          </w:p>
        </w:tc>
        <w:tc>
          <w:tcPr>
            <w:tcW w:w="945" w:type="dxa"/>
            <w:tcBorders>
              <w:tl2br w:val="nil"/>
              <w:tr2bl w:val="nil"/>
            </w:tcBorders>
            <w:shd w:val="clear" w:color="auto" w:fill="FFFFFF"/>
            <w:vAlign w:val="center"/>
          </w:tcPr>
          <w:p w14:paraId="6B3F73C2">
            <w:pPr>
              <w:widowControl/>
              <w:spacing w:after="0" w:line="240" w:lineRule="auto"/>
              <w:jc w:val="left"/>
              <w:textAlignment w:val="center"/>
              <w:rPr>
                <w:rFonts w:hint="eastAsia" w:ascii="Calibri" w:hAnsi="Calibri" w:cs="Calibri"/>
                <w:color w:val="000000"/>
                <w:kern w:val="0"/>
                <w:szCs w:val="21"/>
                <w:lang w:bidi="ar"/>
              </w:rPr>
            </w:pPr>
            <w:r>
              <w:rPr>
                <w:rFonts w:hint="eastAsia" w:ascii="Calibri" w:hAnsi="Calibri" w:cs="Calibri"/>
                <w:color w:val="000000"/>
                <w:kern w:val="0"/>
                <w:szCs w:val="21"/>
                <w:lang w:val="en-US" w:eastAsia="zh-CN" w:bidi="ar"/>
              </w:rPr>
              <w:t>房山区</w:t>
            </w:r>
          </w:p>
        </w:tc>
        <w:tc>
          <w:tcPr>
            <w:tcW w:w="1535" w:type="dxa"/>
            <w:tcBorders>
              <w:tl2br w:val="nil"/>
              <w:tr2bl w:val="nil"/>
            </w:tcBorders>
            <w:shd w:val="clear" w:color="auto" w:fill="FFFFFF"/>
            <w:vAlign w:val="center"/>
          </w:tcPr>
          <w:p w14:paraId="5F181A3F">
            <w:pPr>
              <w:widowControl/>
              <w:spacing w:after="0" w:line="240" w:lineRule="auto"/>
              <w:jc w:val="left"/>
              <w:textAlignment w:val="center"/>
              <w:rPr>
                <w:rFonts w:hint="eastAsia" w:ascii="Calibri" w:hAnsi="Calibri" w:cs="Calibri"/>
                <w:color w:val="000000"/>
                <w:kern w:val="0"/>
                <w:szCs w:val="21"/>
                <w:lang w:bidi="ar"/>
              </w:rPr>
            </w:pPr>
            <w:r>
              <w:rPr>
                <w:rFonts w:hint="eastAsia" w:ascii="Calibri" w:hAnsi="Calibri" w:cs="Calibri"/>
                <w:color w:val="000000"/>
                <w:kern w:val="0"/>
                <w:szCs w:val="21"/>
                <w:lang w:val="en-US" w:eastAsia="zh-CN" w:bidi="ar"/>
              </w:rPr>
              <w:t>吕玉沟</w:t>
            </w:r>
          </w:p>
        </w:tc>
        <w:tc>
          <w:tcPr>
            <w:tcW w:w="1416" w:type="dxa"/>
            <w:tcBorders>
              <w:tl2br w:val="nil"/>
              <w:tr2bl w:val="nil"/>
            </w:tcBorders>
            <w:shd w:val="clear" w:color="auto" w:fill="FFFFFF"/>
            <w:vAlign w:val="center"/>
          </w:tcPr>
          <w:p w14:paraId="19F776EC">
            <w:pPr>
              <w:widowControl/>
              <w:spacing w:after="0" w:line="240" w:lineRule="auto"/>
              <w:jc w:val="left"/>
              <w:textAlignment w:val="center"/>
              <w:rPr>
                <w:rFonts w:hint="eastAsia" w:ascii="Calibri" w:hAnsi="Calibri" w:cs="Calibri"/>
                <w:color w:val="000000"/>
                <w:kern w:val="0"/>
                <w:szCs w:val="21"/>
                <w:lang w:bidi="ar"/>
              </w:rPr>
            </w:pPr>
            <w:r>
              <w:rPr>
                <w:rFonts w:hint="eastAsia" w:ascii="Calibri" w:hAnsi="Calibri" w:cs="Calibri"/>
                <w:color w:val="000000"/>
                <w:kern w:val="0"/>
                <w:szCs w:val="21"/>
                <w:lang w:val="en-US" w:eastAsia="zh-CN" w:bidi="ar"/>
              </w:rPr>
              <w:t>良三路</w:t>
            </w:r>
          </w:p>
        </w:tc>
        <w:tc>
          <w:tcPr>
            <w:tcW w:w="1363" w:type="dxa"/>
            <w:tcBorders>
              <w:tl2br w:val="nil"/>
              <w:tr2bl w:val="nil"/>
            </w:tcBorders>
            <w:shd w:val="clear" w:color="auto" w:fill="FFFFFF"/>
            <w:vAlign w:val="center"/>
          </w:tcPr>
          <w:p w14:paraId="3DDE2302">
            <w:pPr>
              <w:widowControl/>
              <w:spacing w:after="0" w:line="240" w:lineRule="auto"/>
              <w:jc w:val="left"/>
              <w:textAlignment w:val="center"/>
              <w:rPr>
                <w:rFonts w:hint="eastAsia" w:ascii="Calibri" w:hAnsi="Calibri" w:cs="Calibri"/>
                <w:color w:val="000000"/>
                <w:kern w:val="0"/>
                <w:szCs w:val="21"/>
                <w:lang w:bidi="ar"/>
              </w:rPr>
            </w:pPr>
            <w:r>
              <w:rPr>
                <w:rFonts w:hint="eastAsia" w:ascii="Calibri" w:hAnsi="Calibri" w:cs="Calibri"/>
                <w:color w:val="000000"/>
                <w:kern w:val="0"/>
                <w:szCs w:val="21"/>
                <w:lang w:val="en-US" w:eastAsia="zh-CN" w:bidi="ar"/>
              </w:rPr>
              <w:t>每月1次</w:t>
            </w:r>
          </w:p>
        </w:tc>
        <w:tc>
          <w:tcPr>
            <w:tcW w:w="2602" w:type="dxa"/>
            <w:tcBorders>
              <w:tl2br w:val="nil"/>
              <w:tr2bl w:val="nil"/>
            </w:tcBorders>
            <w:shd w:val="clear" w:color="auto" w:fill="FFFFFF"/>
            <w:vAlign w:val="center"/>
          </w:tcPr>
          <w:p w14:paraId="79F43013">
            <w:pPr>
              <w:widowControl/>
              <w:spacing w:after="0" w:line="240" w:lineRule="auto"/>
              <w:jc w:val="left"/>
              <w:textAlignment w:val="center"/>
              <w:rPr>
                <w:rFonts w:hint="eastAsia" w:ascii="Calibri" w:hAnsi="Calibri" w:cs="Calibri"/>
                <w:color w:val="000000"/>
                <w:kern w:val="0"/>
                <w:szCs w:val="21"/>
                <w:lang w:bidi="ar"/>
              </w:rPr>
            </w:pPr>
            <w:r>
              <w:rPr>
                <w:rFonts w:hint="eastAsia" w:ascii="Calibri" w:hAnsi="Calibri" w:cs="Calibri"/>
                <w:color w:val="000000"/>
                <w:kern w:val="0"/>
                <w:szCs w:val="21"/>
                <w:lang w:val="en-US" w:eastAsia="zh-CN" w:bidi="ar"/>
              </w:rPr>
              <w:t>常规20+5项</w:t>
            </w:r>
          </w:p>
        </w:tc>
      </w:tr>
      <w:tr w14:paraId="45AD9E5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c>
          <w:tcPr>
            <w:tcW w:w="430" w:type="pct"/>
            <w:tcBorders>
              <w:tl2br w:val="nil"/>
              <w:tr2bl w:val="nil"/>
            </w:tcBorders>
            <w:shd w:val="clear" w:color="auto" w:fill="FFFFFF"/>
            <w:vAlign w:val="center"/>
          </w:tcPr>
          <w:p w14:paraId="19311A29">
            <w:pPr>
              <w:widowControl/>
              <w:numPr>
                <w:ilvl w:val="0"/>
                <w:numId w:val="2"/>
              </w:numPr>
              <w:spacing w:after="0" w:line="240" w:lineRule="auto"/>
              <w:ind w:left="425" w:leftChars="0" w:hanging="425" w:firstLineChars="0"/>
              <w:jc w:val="center"/>
              <w:textAlignment w:val="center"/>
              <w:rPr>
                <w:rFonts w:hint="eastAsia" w:ascii="Calibri" w:hAnsi="Calibri" w:cs="Calibri"/>
                <w:color w:val="000000"/>
                <w:kern w:val="0"/>
                <w:szCs w:val="21"/>
                <w:lang w:bidi="ar"/>
              </w:rPr>
            </w:pPr>
          </w:p>
        </w:tc>
        <w:tc>
          <w:tcPr>
            <w:tcW w:w="945" w:type="dxa"/>
            <w:tcBorders>
              <w:tl2br w:val="nil"/>
              <w:tr2bl w:val="nil"/>
            </w:tcBorders>
            <w:shd w:val="clear" w:color="auto" w:fill="FFFFFF"/>
            <w:vAlign w:val="center"/>
          </w:tcPr>
          <w:p w14:paraId="73D6D6A1">
            <w:pPr>
              <w:widowControl/>
              <w:spacing w:after="0" w:line="240" w:lineRule="auto"/>
              <w:jc w:val="left"/>
              <w:textAlignment w:val="center"/>
              <w:rPr>
                <w:rFonts w:hint="eastAsia" w:ascii="Calibri" w:hAnsi="Calibri" w:cs="Calibri"/>
                <w:color w:val="000000"/>
                <w:kern w:val="0"/>
                <w:szCs w:val="21"/>
                <w:lang w:bidi="ar"/>
              </w:rPr>
            </w:pPr>
            <w:r>
              <w:rPr>
                <w:rFonts w:hint="eastAsia" w:ascii="Calibri" w:hAnsi="Calibri" w:cs="Calibri"/>
                <w:color w:val="000000"/>
                <w:kern w:val="0"/>
                <w:szCs w:val="21"/>
                <w:lang w:val="en-US" w:eastAsia="zh-CN" w:bidi="ar"/>
              </w:rPr>
              <w:t>房山区</w:t>
            </w:r>
          </w:p>
        </w:tc>
        <w:tc>
          <w:tcPr>
            <w:tcW w:w="1535" w:type="dxa"/>
            <w:tcBorders>
              <w:tl2br w:val="nil"/>
              <w:tr2bl w:val="nil"/>
            </w:tcBorders>
            <w:shd w:val="clear" w:color="auto" w:fill="FFFFFF"/>
            <w:vAlign w:val="center"/>
          </w:tcPr>
          <w:p w14:paraId="5C936DD3">
            <w:pPr>
              <w:widowControl/>
              <w:spacing w:after="0" w:line="240" w:lineRule="auto"/>
              <w:jc w:val="left"/>
              <w:textAlignment w:val="center"/>
              <w:rPr>
                <w:rFonts w:hint="eastAsia" w:ascii="Calibri" w:hAnsi="Calibri" w:cs="Calibri"/>
                <w:color w:val="000000"/>
                <w:kern w:val="0"/>
                <w:szCs w:val="21"/>
                <w:lang w:bidi="ar"/>
              </w:rPr>
            </w:pPr>
            <w:r>
              <w:rPr>
                <w:rFonts w:hint="eastAsia" w:ascii="Calibri" w:hAnsi="Calibri" w:cs="Calibri"/>
                <w:color w:val="000000"/>
                <w:kern w:val="0"/>
                <w:szCs w:val="21"/>
                <w:lang w:val="en-US" w:eastAsia="zh-CN" w:bidi="ar"/>
              </w:rPr>
              <w:t>吴店河</w:t>
            </w:r>
          </w:p>
        </w:tc>
        <w:tc>
          <w:tcPr>
            <w:tcW w:w="1416" w:type="dxa"/>
            <w:tcBorders>
              <w:tl2br w:val="nil"/>
              <w:tr2bl w:val="nil"/>
            </w:tcBorders>
            <w:shd w:val="clear" w:color="auto" w:fill="FFFFFF"/>
            <w:vAlign w:val="center"/>
          </w:tcPr>
          <w:p w14:paraId="7CE2ABBC">
            <w:pPr>
              <w:widowControl/>
              <w:spacing w:after="0" w:line="240" w:lineRule="auto"/>
              <w:jc w:val="left"/>
              <w:textAlignment w:val="center"/>
              <w:rPr>
                <w:rFonts w:hint="eastAsia" w:ascii="Calibri" w:hAnsi="Calibri" w:cs="Calibri"/>
                <w:color w:val="000000"/>
                <w:kern w:val="0"/>
                <w:szCs w:val="21"/>
                <w:lang w:bidi="ar"/>
              </w:rPr>
            </w:pPr>
            <w:r>
              <w:rPr>
                <w:rFonts w:hint="eastAsia" w:ascii="Calibri" w:hAnsi="Calibri" w:cs="Calibri"/>
                <w:color w:val="000000"/>
                <w:kern w:val="0"/>
                <w:szCs w:val="21"/>
                <w:lang w:val="en-US" w:eastAsia="zh-CN" w:bidi="ar"/>
              </w:rPr>
              <w:t>轻轨东侧</w:t>
            </w:r>
          </w:p>
        </w:tc>
        <w:tc>
          <w:tcPr>
            <w:tcW w:w="1363" w:type="dxa"/>
            <w:tcBorders>
              <w:tl2br w:val="nil"/>
              <w:tr2bl w:val="nil"/>
            </w:tcBorders>
            <w:shd w:val="clear" w:color="auto" w:fill="FFFFFF"/>
            <w:vAlign w:val="center"/>
          </w:tcPr>
          <w:p w14:paraId="51DDBFEC">
            <w:pPr>
              <w:widowControl/>
              <w:spacing w:after="0" w:line="240" w:lineRule="auto"/>
              <w:jc w:val="left"/>
              <w:textAlignment w:val="center"/>
              <w:rPr>
                <w:rFonts w:hint="eastAsia" w:ascii="Calibri" w:hAnsi="Calibri" w:cs="Calibri"/>
                <w:color w:val="000000"/>
                <w:kern w:val="0"/>
                <w:szCs w:val="21"/>
                <w:lang w:bidi="ar"/>
              </w:rPr>
            </w:pPr>
            <w:r>
              <w:rPr>
                <w:rFonts w:hint="eastAsia" w:ascii="Calibri" w:hAnsi="Calibri" w:cs="Calibri"/>
                <w:color w:val="000000"/>
                <w:kern w:val="0"/>
                <w:szCs w:val="21"/>
                <w:lang w:val="en-US" w:eastAsia="zh-CN" w:bidi="ar"/>
              </w:rPr>
              <w:t>每月1次</w:t>
            </w:r>
          </w:p>
        </w:tc>
        <w:tc>
          <w:tcPr>
            <w:tcW w:w="2602" w:type="dxa"/>
            <w:tcBorders>
              <w:tl2br w:val="nil"/>
              <w:tr2bl w:val="nil"/>
            </w:tcBorders>
            <w:shd w:val="clear" w:color="auto" w:fill="FFFFFF"/>
            <w:vAlign w:val="center"/>
          </w:tcPr>
          <w:p w14:paraId="017E8CB9">
            <w:pPr>
              <w:widowControl/>
              <w:spacing w:after="0" w:line="240" w:lineRule="auto"/>
              <w:jc w:val="left"/>
              <w:textAlignment w:val="center"/>
              <w:rPr>
                <w:rFonts w:hint="eastAsia" w:ascii="Calibri" w:hAnsi="Calibri" w:cs="Calibri"/>
                <w:color w:val="000000"/>
                <w:kern w:val="0"/>
                <w:szCs w:val="21"/>
                <w:lang w:bidi="ar"/>
              </w:rPr>
            </w:pPr>
            <w:r>
              <w:rPr>
                <w:rFonts w:hint="default" w:ascii="Calibri" w:hAnsi="Calibri" w:cs="Calibri"/>
                <w:color w:val="000000"/>
                <w:kern w:val="0"/>
                <w:szCs w:val="21"/>
                <w:lang w:val="en-US" w:eastAsia="zh-CN" w:bidi="ar"/>
              </w:rPr>
              <w:t>4</w:t>
            </w:r>
            <w:r>
              <w:rPr>
                <w:rFonts w:hint="eastAsia" w:ascii="Calibri" w:hAnsi="Calibri" w:cs="Calibri"/>
                <w:color w:val="000000"/>
                <w:kern w:val="0"/>
                <w:szCs w:val="21"/>
                <w:lang w:val="en-US" w:eastAsia="zh-CN" w:bidi="ar"/>
              </w:rPr>
              <w:t>项指标</w:t>
            </w:r>
          </w:p>
        </w:tc>
      </w:tr>
      <w:tr w14:paraId="309F4A1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c>
          <w:tcPr>
            <w:tcW w:w="430" w:type="pct"/>
            <w:tcBorders>
              <w:tl2br w:val="nil"/>
              <w:tr2bl w:val="nil"/>
            </w:tcBorders>
            <w:shd w:val="clear" w:color="auto" w:fill="FFFFFF"/>
            <w:vAlign w:val="center"/>
          </w:tcPr>
          <w:p w14:paraId="65F62578">
            <w:pPr>
              <w:widowControl/>
              <w:numPr>
                <w:ilvl w:val="0"/>
                <w:numId w:val="2"/>
              </w:numPr>
              <w:spacing w:after="0" w:line="240" w:lineRule="auto"/>
              <w:ind w:left="425" w:leftChars="0" w:hanging="425" w:firstLineChars="0"/>
              <w:jc w:val="center"/>
              <w:textAlignment w:val="center"/>
              <w:rPr>
                <w:rFonts w:hint="eastAsia" w:ascii="Calibri" w:hAnsi="Calibri" w:cs="Calibri"/>
                <w:color w:val="000000"/>
                <w:kern w:val="0"/>
                <w:szCs w:val="21"/>
                <w:lang w:bidi="ar"/>
              </w:rPr>
            </w:pPr>
          </w:p>
        </w:tc>
        <w:tc>
          <w:tcPr>
            <w:tcW w:w="945" w:type="dxa"/>
            <w:tcBorders>
              <w:tl2br w:val="nil"/>
              <w:tr2bl w:val="nil"/>
            </w:tcBorders>
            <w:shd w:val="clear" w:color="auto" w:fill="FFFFFF"/>
            <w:vAlign w:val="center"/>
          </w:tcPr>
          <w:p w14:paraId="3A85E6D0">
            <w:pPr>
              <w:widowControl/>
              <w:spacing w:after="0" w:line="240" w:lineRule="auto"/>
              <w:jc w:val="left"/>
              <w:textAlignment w:val="center"/>
              <w:rPr>
                <w:rFonts w:hint="eastAsia" w:ascii="Calibri" w:hAnsi="Calibri" w:cs="Calibri"/>
                <w:color w:val="000000"/>
                <w:kern w:val="0"/>
                <w:szCs w:val="21"/>
                <w:lang w:bidi="ar"/>
              </w:rPr>
            </w:pPr>
            <w:r>
              <w:rPr>
                <w:rFonts w:hint="eastAsia" w:ascii="Calibri" w:hAnsi="Calibri" w:cs="Calibri"/>
                <w:color w:val="000000"/>
                <w:kern w:val="0"/>
                <w:szCs w:val="21"/>
                <w:lang w:val="en-US" w:eastAsia="zh-CN" w:bidi="ar"/>
              </w:rPr>
              <w:t>房山区</w:t>
            </w:r>
          </w:p>
        </w:tc>
        <w:tc>
          <w:tcPr>
            <w:tcW w:w="1535" w:type="dxa"/>
            <w:tcBorders>
              <w:tl2br w:val="nil"/>
              <w:tr2bl w:val="nil"/>
            </w:tcBorders>
            <w:shd w:val="clear" w:color="auto" w:fill="FFFFFF"/>
            <w:vAlign w:val="center"/>
          </w:tcPr>
          <w:p w14:paraId="1F978BDD">
            <w:pPr>
              <w:widowControl/>
              <w:spacing w:after="0" w:line="240" w:lineRule="auto"/>
              <w:jc w:val="left"/>
              <w:textAlignment w:val="center"/>
              <w:rPr>
                <w:rFonts w:hint="eastAsia" w:ascii="Calibri" w:hAnsi="Calibri" w:cs="Calibri"/>
                <w:color w:val="000000"/>
                <w:kern w:val="0"/>
                <w:szCs w:val="21"/>
                <w:lang w:bidi="ar"/>
              </w:rPr>
            </w:pPr>
            <w:r>
              <w:rPr>
                <w:rFonts w:hint="eastAsia" w:ascii="Calibri" w:hAnsi="Calibri" w:cs="Calibri"/>
                <w:color w:val="000000"/>
                <w:kern w:val="0"/>
                <w:szCs w:val="21"/>
                <w:lang w:val="en-US" w:eastAsia="zh-CN" w:bidi="ar"/>
              </w:rPr>
              <w:t>周口店河</w:t>
            </w:r>
          </w:p>
        </w:tc>
        <w:tc>
          <w:tcPr>
            <w:tcW w:w="1416" w:type="dxa"/>
            <w:tcBorders>
              <w:tl2br w:val="nil"/>
              <w:tr2bl w:val="nil"/>
            </w:tcBorders>
            <w:shd w:val="clear" w:color="auto" w:fill="FFFFFF"/>
            <w:vAlign w:val="center"/>
          </w:tcPr>
          <w:p w14:paraId="706EB91E">
            <w:pPr>
              <w:widowControl/>
              <w:spacing w:after="0" w:line="240" w:lineRule="auto"/>
              <w:jc w:val="left"/>
              <w:textAlignment w:val="center"/>
              <w:rPr>
                <w:rFonts w:hint="eastAsia" w:ascii="Calibri" w:hAnsi="Calibri" w:cs="Calibri"/>
                <w:color w:val="000000"/>
                <w:kern w:val="0"/>
                <w:szCs w:val="21"/>
                <w:lang w:bidi="ar"/>
              </w:rPr>
            </w:pPr>
            <w:r>
              <w:rPr>
                <w:rFonts w:hint="eastAsia" w:ascii="Calibri" w:hAnsi="Calibri" w:cs="Calibri"/>
                <w:color w:val="000000"/>
                <w:kern w:val="0"/>
                <w:szCs w:val="21"/>
                <w:lang w:val="en-US" w:eastAsia="zh-CN" w:bidi="ar"/>
              </w:rPr>
              <w:t>下坡店1号桥西200米</w:t>
            </w:r>
          </w:p>
        </w:tc>
        <w:tc>
          <w:tcPr>
            <w:tcW w:w="1363" w:type="dxa"/>
            <w:tcBorders>
              <w:tl2br w:val="nil"/>
              <w:tr2bl w:val="nil"/>
            </w:tcBorders>
            <w:shd w:val="clear" w:color="auto" w:fill="FFFFFF"/>
            <w:vAlign w:val="center"/>
          </w:tcPr>
          <w:p w14:paraId="1558B6E0">
            <w:pPr>
              <w:widowControl/>
              <w:spacing w:after="0" w:line="240" w:lineRule="auto"/>
              <w:jc w:val="left"/>
              <w:textAlignment w:val="center"/>
              <w:rPr>
                <w:rFonts w:hint="eastAsia" w:ascii="Calibri" w:hAnsi="Calibri" w:cs="Calibri"/>
                <w:color w:val="000000"/>
                <w:kern w:val="0"/>
                <w:szCs w:val="21"/>
                <w:lang w:bidi="ar"/>
              </w:rPr>
            </w:pPr>
            <w:r>
              <w:rPr>
                <w:rFonts w:hint="eastAsia" w:ascii="Calibri" w:hAnsi="Calibri" w:cs="Calibri"/>
                <w:color w:val="000000"/>
                <w:kern w:val="0"/>
                <w:szCs w:val="21"/>
                <w:lang w:val="en-US" w:eastAsia="zh-CN" w:bidi="ar"/>
              </w:rPr>
              <w:t>每月1次</w:t>
            </w:r>
          </w:p>
        </w:tc>
        <w:tc>
          <w:tcPr>
            <w:tcW w:w="2602" w:type="dxa"/>
            <w:tcBorders>
              <w:tl2br w:val="nil"/>
              <w:tr2bl w:val="nil"/>
            </w:tcBorders>
            <w:shd w:val="clear" w:color="auto" w:fill="FFFFFF"/>
            <w:vAlign w:val="center"/>
          </w:tcPr>
          <w:p w14:paraId="2D369204">
            <w:pPr>
              <w:widowControl/>
              <w:spacing w:after="0" w:line="240" w:lineRule="auto"/>
              <w:jc w:val="left"/>
              <w:textAlignment w:val="center"/>
              <w:rPr>
                <w:rFonts w:hint="eastAsia" w:ascii="Calibri" w:hAnsi="Calibri" w:cs="Calibri"/>
                <w:color w:val="000000"/>
                <w:kern w:val="0"/>
                <w:szCs w:val="21"/>
                <w:lang w:bidi="ar"/>
              </w:rPr>
            </w:pPr>
            <w:r>
              <w:rPr>
                <w:rFonts w:hint="default" w:ascii="Calibri" w:hAnsi="Calibri" w:cs="Calibri"/>
                <w:color w:val="000000"/>
                <w:kern w:val="0"/>
                <w:szCs w:val="21"/>
                <w:lang w:val="en-US" w:eastAsia="zh-CN" w:bidi="ar"/>
              </w:rPr>
              <w:t>4</w:t>
            </w:r>
            <w:r>
              <w:rPr>
                <w:rFonts w:hint="eastAsia" w:ascii="Calibri" w:hAnsi="Calibri" w:cs="Calibri"/>
                <w:color w:val="000000"/>
                <w:kern w:val="0"/>
                <w:szCs w:val="21"/>
                <w:lang w:val="en-US" w:eastAsia="zh-CN" w:bidi="ar"/>
              </w:rPr>
              <w:t>项指标</w:t>
            </w:r>
          </w:p>
        </w:tc>
      </w:tr>
      <w:tr w14:paraId="1A37CDD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c>
          <w:tcPr>
            <w:tcW w:w="430" w:type="pct"/>
            <w:tcBorders>
              <w:tl2br w:val="nil"/>
              <w:tr2bl w:val="nil"/>
            </w:tcBorders>
            <w:shd w:val="clear" w:color="auto" w:fill="FFFFFF"/>
            <w:vAlign w:val="center"/>
          </w:tcPr>
          <w:p w14:paraId="15D10189">
            <w:pPr>
              <w:widowControl/>
              <w:numPr>
                <w:ilvl w:val="0"/>
                <w:numId w:val="2"/>
              </w:numPr>
              <w:spacing w:after="0" w:line="240" w:lineRule="auto"/>
              <w:ind w:left="425" w:leftChars="0" w:hanging="425" w:firstLineChars="0"/>
              <w:jc w:val="center"/>
              <w:textAlignment w:val="center"/>
              <w:rPr>
                <w:rFonts w:hint="eastAsia" w:ascii="Calibri" w:hAnsi="Calibri" w:cs="Calibri"/>
                <w:color w:val="000000"/>
                <w:kern w:val="0"/>
                <w:szCs w:val="21"/>
                <w:lang w:bidi="ar"/>
              </w:rPr>
            </w:pPr>
          </w:p>
        </w:tc>
        <w:tc>
          <w:tcPr>
            <w:tcW w:w="945" w:type="dxa"/>
            <w:tcBorders>
              <w:tl2br w:val="nil"/>
              <w:tr2bl w:val="nil"/>
            </w:tcBorders>
            <w:shd w:val="clear" w:color="auto" w:fill="FFFFFF"/>
            <w:vAlign w:val="center"/>
          </w:tcPr>
          <w:p w14:paraId="068E0278">
            <w:pPr>
              <w:widowControl/>
              <w:spacing w:after="0" w:line="240" w:lineRule="auto"/>
              <w:jc w:val="left"/>
              <w:textAlignment w:val="center"/>
              <w:rPr>
                <w:rFonts w:hint="eastAsia" w:ascii="Calibri" w:hAnsi="Calibri" w:cs="Calibri"/>
                <w:color w:val="000000"/>
                <w:kern w:val="0"/>
                <w:szCs w:val="21"/>
                <w:lang w:bidi="ar"/>
              </w:rPr>
            </w:pPr>
            <w:r>
              <w:rPr>
                <w:rFonts w:hint="eastAsia" w:ascii="Calibri" w:hAnsi="Calibri" w:cs="Calibri"/>
                <w:color w:val="000000"/>
                <w:kern w:val="0"/>
                <w:szCs w:val="21"/>
                <w:lang w:val="en-US" w:eastAsia="zh-CN" w:bidi="ar"/>
              </w:rPr>
              <w:t>房山区</w:t>
            </w:r>
          </w:p>
        </w:tc>
        <w:tc>
          <w:tcPr>
            <w:tcW w:w="1535" w:type="dxa"/>
            <w:tcBorders>
              <w:tl2br w:val="nil"/>
              <w:tr2bl w:val="nil"/>
            </w:tcBorders>
            <w:shd w:val="clear" w:color="auto" w:fill="FFFFFF"/>
            <w:vAlign w:val="center"/>
          </w:tcPr>
          <w:p w14:paraId="65CD1B87">
            <w:pPr>
              <w:widowControl/>
              <w:spacing w:after="0" w:line="240" w:lineRule="auto"/>
              <w:jc w:val="left"/>
              <w:textAlignment w:val="center"/>
              <w:rPr>
                <w:rFonts w:hint="eastAsia" w:ascii="Calibri" w:hAnsi="Calibri" w:cs="Calibri"/>
                <w:color w:val="000000"/>
                <w:kern w:val="0"/>
                <w:szCs w:val="21"/>
                <w:lang w:bidi="ar"/>
              </w:rPr>
            </w:pPr>
            <w:r>
              <w:rPr>
                <w:rFonts w:hint="eastAsia" w:ascii="Calibri" w:hAnsi="Calibri" w:cs="Calibri"/>
                <w:color w:val="000000"/>
                <w:kern w:val="0"/>
                <w:szCs w:val="21"/>
                <w:lang w:val="en-US" w:eastAsia="zh-CN" w:bidi="ar"/>
              </w:rPr>
              <w:t>周口店河</w:t>
            </w:r>
          </w:p>
        </w:tc>
        <w:tc>
          <w:tcPr>
            <w:tcW w:w="1416" w:type="dxa"/>
            <w:tcBorders>
              <w:tl2br w:val="nil"/>
              <w:tr2bl w:val="nil"/>
            </w:tcBorders>
            <w:shd w:val="clear" w:color="auto" w:fill="FFFFFF"/>
            <w:vAlign w:val="center"/>
          </w:tcPr>
          <w:p w14:paraId="202622BA">
            <w:pPr>
              <w:widowControl/>
              <w:spacing w:after="0" w:line="240" w:lineRule="auto"/>
              <w:jc w:val="left"/>
              <w:textAlignment w:val="center"/>
              <w:rPr>
                <w:rFonts w:hint="eastAsia" w:ascii="Calibri" w:hAnsi="Calibri" w:cs="Calibri"/>
                <w:color w:val="000000"/>
                <w:kern w:val="0"/>
                <w:szCs w:val="21"/>
                <w:lang w:bidi="ar"/>
              </w:rPr>
            </w:pPr>
            <w:r>
              <w:rPr>
                <w:rFonts w:hint="eastAsia" w:ascii="Calibri" w:hAnsi="Calibri" w:cs="Calibri"/>
                <w:color w:val="000000"/>
                <w:kern w:val="0"/>
                <w:szCs w:val="21"/>
                <w:lang w:val="en-US" w:eastAsia="zh-CN" w:bidi="ar"/>
              </w:rPr>
              <w:t>芦村墩台</w:t>
            </w:r>
          </w:p>
        </w:tc>
        <w:tc>
          <w:tcPr>
            <w:tcW w:w="1363" w:type="dxa"/>
            <w:tcBorders>
              <w:tl2br w:val="nil"/>
              <w:tr2bl w:val="nil"/>
            </w:tcBorders>
            <w:shd w:val="clear" w:color="auto" w:fill="FFFFFF"/>
            <w:vAlign w:val="center"/>
          </w:tcPr>
          <w:p w14:paraId="318AC3D9">
            <w:pPr>
              <w:widowControl/>
              <w:spacing w:after="0" w:line="240" w:lineRule="auto"/>
              <w:jc w:val="left"/>
              <w:textAlignment w:val="center"/>
              <w:rPr>
                <w:rFonts w:hint="eastAsia" w:ascii="Calibri" w:hAnsi="Calibri" w:cs="Calibri"/>
                <w:color w:val="000000"/>
                <w:kern w:val="0"/>
                <w:szCs w:val="21"/>
                <w:lang w:bidi="ar"/>
              </w:rPr>
            </w:pPr>
            <w:r>
              <w:rPr>
                <w:rFonts w:hint="eastAsia" w:ascii="Calibri" w:hAnsi="Calibri" w:cs="Calibri"/>
                <w:color w:val="000000"/>
                <w:kern w:val="0"/>
                <w:szCs w:val="21"/>
                <w:lang w:val="en-US" w:eastAsia="zh-CN" w:bidi="ar"/>
              </w:rPr>
              <w:t>每月1次</w:t>
            </w:r>
          </w:p>
        </w:tc>
        <w:tc>
          <w:tcPr>
            <w:tcW w:w="2602" w:type="dxa"/>
            <w:tcBorders>
              <w:tl2br w:val="nil"/>
              <w:tr2bl w:val="nil"/>
            </w:tcBorders>
            <w:shd w:val="clear" w:color="auto" w:fill="FFFFFF"/>
            <w:vAlign w:val="center"/>
          </w:tcPr>
          <w:p w14:paraId="16342A1D">
            <w:pPr>
              <w:widowControl/>
              <w:spacing w:after="0" w:line="240" w:lineRule="auto"/>
              <w:jc w:val="left"/>
              <w:textAlignment w:val="center"/>
              <w:rPr>
                <w:rFonts w:hint="eastAsia" w:ascii="Calibri" w:hAnsi="Calibri" w:cs="Calibri"/>
                <w:color w:val="000000"/>
                <w:kern w:val="0"/>
                <w:szCs w:val="21"/>
                <w:lang w:bidi="ar"/>
              </w:rPr>
            </w:pPr>
            <w:r>
              <w:rPr>
                <w:rFonts w:hint="eastAsia" w:ascii="Calibri" w:hAnsi="Calibri" w:cs="Calibri"/>
                <w:color w:val="000000"/>
                <w:kern w:val="0"/>
                <w:szCs w:val="21"/>
                <w:lang w:val="en-US" w:eastAsia="zh-CN" w:bidi="ar"/>
              </w:rPr>
              <w:t>常规20+5项</w:t>
            </w:r>
          </w:p>
        </w:tc>
      </w:tr>
      <w:tr w14:paraId="208039B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c>
          <w:tcPr>
            <w:tcW w:w="430" w:type="pct"/>
            <w:tcBorders>
              <w:tl2br w:val="nil"/>
              <w:tr2bl w:val="nil"/>
            </w:tcBorders>
            <w:shd w:val="clear" w:color="auto" w:fill="FFFFFF"/>
            <w:vAlign w:val="center"/>
          </w:tcPr>
          <w:p w14:paraId="20EB42DF">
            <w:pPr>
              <w:widowControl/>
              <w:numPr>
                <w:ilvl w:val="0"/>
                <w:numId w:val="2"/>
              </w:numPr>
              <w:spacing w:after="0" w:line="240" w:lineRule="auto"/>
              <w:ind w:left="425" w:leftChars="0" w:hanging="425" w:firstLineChars="0"/>
              <w:jc w:val="center"/>
              <w:textAlignment w:val="center"/>
              <w:rPr>
                <w:rFonts w:hint="eastAsia" w:ascii="Calibri" w:hAnsi="Calibri" w:cs="Calibri"/>
                <w:color w:val="000000"/>
                <w:kern w:val="0"/>
                <w:szCs w:val="21"/>
                <w:lang w:bidi="ar"/>
              </w:rPr>
            </w:pPr>
          </w:p>
        </w:tc>
        <w:tc>
          <w:tcPr>
            <w:tcW w:w="945" w:type="dxa"/>
            <w:tcBorders>
              <w:tl2br w:val="nil"/>
              <w:tr2bl w:val="nil"/>
            </w:tcBorders>
            <w:shd w:val="clear" w:color="auto" w:fill="FFFFFF"/>
            <w:vAlign w:val="center"/>
          </w:tcPr>
          <w:p w14:paraId="0F846E6A">
            <w:pPr>
              <w:widowControl/>
              <w:spacing w:after="0" w:line="240" w:lineRule="auto"/>
              <w:jc w:val="left"/>
              <w:textAlignment w:val="center"/>
              <w:rPr>
                <w:rFonts w:hint="eastAsia" w:ascii="Calibri" w:hAnsi="Calibri" w:cs="Calibri"/>
                <w:color w:val="000000"/>
                <w:kern w:val="0"/>
                <w:szCs w:val="21"/>
                <w:lang w:bidi="ar"/>
              </w:rPr>
            </w:pPr>
            <w:r>
              <w:rPr>
                <w:rFonts w:hint="eastAsia" w:ascii="Calibri" w:hAnsi="Calibri" w:cs="Calibri"/>
                <w:color w:val="000000"/>
                <w:kern w:val="0"/>
                <w:szCs w:val="21"/>
                <w:lang w:val="en-US" w:eastAsia="zh-CN" w:bidi="ar"/>
              </w:rPr>
              <w:t>房山区</w:t>
            </w:r>
          </w:p>
        </w:tc>
        <w:tc>
          <w:tcPr>
            <w:tcW w:w="1535" w:type="dxa"/>
            <w:tcBorders>
              <w:tl2br w:val="nil"/>
              <w:tr2bl w:val="nil"/>
            </w:tcBorders>
            <w:shd w:val="clear" w:color="auto" w:fill="FFFFFF"/>
            <w:vAlign w:val="center"/>
          </w:tcPr>
          <w:p w14:paraId="08B08A11">
            <w:pPr>
              <w:widowControl/>
              <w:spacing w:after="0" w:line="240" w:lineRule="auto"/>
              <w:jc w:val="left"/>
              <w:textAlignment w:val="center"/>
              <w:rPr>
                <w:rFonts w:hint="eastAsia" w:ascii="Calibri" w:hAnsi="Calibri" w:cs="Calibri"/>
                <w:color w:val="000000"/>
                <w:kern w:val="0"/>
                <w:szCs w:val="21"/>
                <w:lang w:bidi="ar"/>
              </w:rPr>
            </w:pPr>
            <w:r>
              <w:rPr>
                <w:rFonts w:hint="eastAsia" w:ascii="Calibri" w:hAnsi="Calibri" w:cs="Calibri"/>
                <w:color w:val="000000"/>
                <w:kern w:val="0"/>
                <w:szCs w:val="21"/>
                <w:lang w:val="en-US" w:eastAsia="zh-CN" w:bidi="ar"/>
              </w:rPr>
              <w:t>大石河上段</w:t>
            </w:r>
          </w:p>
        </w:tc>
        <w:tc>
          <w:tcPr>
            <w:tcW w:w="1416" w:type="dxa"/>
            <w:tcBorders>
              <w:tl2br w:val="nil"/>
              <w:tr2bl w:val="nil"/>
            </w:tcBorders>
            <w:shd w:val="clear" w:color="auto" w:fill="FFFFFF"/>
            <w:vAlign w:val="center"/>
          </w:tcPr>
          <w:p w14:paraId="75C237EE">
            <w:pPr>
              <w:widowControl/>
              <w:spacing w:after="0" w:line="240" w:lineRule="auto"/>
              <w:jc w:val="left"/>
              <w:textAlignment w:val="center"/>
              <w:rPr>
                <w:rFonts w:hint="eastAsia" w:ascii="Calibri" w:hAnsi="Calibri" w:cs="Calibri"/>
                <w:color w:val="000000"/>
                <w:kern w:val="0"/>
                <w:szCs w:val="21"/>
                <w:lang w:bidi="ar"/>
              </w:rPr>
            </w:pPr>
            <w:r>
              <w:rPr>
                <w:rFonts w:hint="eastAsia" w:ascii="Calibri" w:hAnsi="Calibri" w:cs="Calibri"/>
                <w:color w:val="000000"/>
                <w:kern w:val="0"/>
                <w:szCs w:val="21"/>
                <w:lang w:val="en-US" w:eastAsia="zh-CN" w:bidi="ar"/>
              </w:rPr>
              <w:t>漫水河</w:t>
            </w:r>
          </w:p>
        </w:tc>
        <w:tc>
          <w:tcPr>
            <w:tcW w:w="1363" w:type="dxa"/>
            <w:tcBorders>
              <w:tl2br w:val="nil"/>
              <w:tr2bl w:val="nil"/>
            </w:tcBorders>
            <w:shd w:val="clear" w:color="auto" w:fill="FFFFFF"/>
            <w:vAlign w:val="center"/>
          </w:tcPr>
          <w:p w14:paraId="56E10462">
            <w:pPr>
              <w:widowControl/>
              <w:spacing w:after="0" w:line="240" w:lineRule="auto"/>
              <w:jc w:val="left"/>
              <w:textAlignment w:val="center"/>
              <w:rPr>
                <w:rFonts w:hint="eastAsia" w:ascii="Calibri" w:hAnsi="Calibri" w:cs="Calibri"/>
                <w:color w:val="000000"/>
                <w:kern w:val="0"/>
                <w:szCs w:val="21"/>
                <w:lang w:bidi="ar"/>
              </w:rPr>
            </w:pPr>
            <w:r>
              <w:rPr>
                <w:rFonts w:hint="eastAsia" w:ascii="Calibri" w:hAnsi="Calibri" w:cs="Calibri"/>
                <w:color w:val="000000"/>
                <w:kern w:val="0"/>
                <w:szCs w:val="21"/>
                <w:lang w:val="en-US" w:eastAsia="zh-CN" w:bidi="ar"/>
              </w:rPr>
              <w:t>每月1次</w:t>
            </w:r>
          </w:p>
        </w:tc>
        <w:tc>
          <w:tcPr>
            <w:tcW w:w="2602" w:type="dxa"/>
            <w:tcBorders>
              <w:tl2br w:val="nil"/>
              <w:tr2bl w:val="nil"/>
            </w:tcBorders>
            <w:shd w:val="clear" w:color="auto" w:fill="FFFFFF"/>
            <w:vAlign w:val="center"/>
          </w:tcPr>
          <w:p w14:paraId="7CBA601F">
            <w:pPr>
              <w:widowControl/>
              <w:spacing w:after="0" w:line="240" w:lineRule="auto"/>
              <w:jc w:val="left"/>
              <w:textAlignment w:val="center"/>
              <w:rPr>
                <w:rFonts w:hint="eastAsia" w:ascii="Calibri" w:hAnsi="Calibri" w:cs="Calibri"/>
                <w:color w:val="000000"/>
                <w:kern w:val="0"/>
                <w:szCs w:val="21"/>
                <w:lang w:bidi="ar"/>
              </w:rPr>
            </w:pPr>
            <w:r>
              <w:rPr>
                <w:rFonts w:hint="default" w:ascii="Calibri" w:hAnsi="Calibri" w:cs="Calibri"/>
                <w:color w:val="000000"/>
                <w:kern w:val="0"/>
                <w:szCs w:val="21"/>
                <w:lang w:val="en-US" w:eastAsia="zh-CN" w:bidi="ar"/>
              </w:rPr>
              <w:t>4</w:t>
            </w:r>
            <w:r>
              <w:rPr>
                <w:rFonts w:hint="eastAsia" w:ascii="Calibri" w:hAnsi="Calibri" w:cs="Calibri"/>
                <w:color w:val="000000"/>
                <w:kern w:val="0"/>
                <w:szCs w:val="21"/>
                <w:lang w:val="en-US" w:eastAsia="zh-CN" w:bidi="ar"/>
              </w:rPr>
              <w:t>项指标</w:t>
            </w:r>
          </w:p>
        </w:tc>
      </w:tr>
      <w:tr w14:paraId="4A0C2BE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c>
          <w:tcPr>
            <w:tcW w:w="430" w:type="pct"/>
            <w:tcBorders>
              <w:tl2br w:val="nil"/>
              <w:tr2bl w:val="nil"/>
            </w:tcBorders>
            <w:shd w:val="clear" w:color="auto" w:fill="FFFFFF"/>
            <w:vAlign w:val="center"/>
          </w:tcPr>
          <w:p w14:paraId="44E77196">
            <w:pPr>
              <w:widowControl/>
              <w:numPr>
                <w:ilvl w:val="0"/>
                <w:numId w:val="2"/>
              </w:numPr>
              <w:spacing w:after="0" w:line="240" w:lineRule="auto"/>
              <w:ind w:left="425" w:leftChars="0" w:hanging="425" w:firstLineChars="0"/>
              <w:jc w:val="center"/>
              <w:textAlignment w:val="center"/>
              <w:rPr>
                <w:rFonts w:hint="eastAsia" w:ascii="Calibri" w:hAnsi="Calibri" w:cs="Calibri"/>
                <w:color w:val="000000"/>
                <w:kern w:val="0"/>
                <w:szCs w:val="21"/>
                <w:lang w:bidi="ar"/>
              </w:rPr>
            </w:pPr>
          </w:p>
        </w:tc>
        <w:tc>
          <w:tcPr>
            <w:tcW w:w="945" w:type="dxa"/>
            <w:tcBorders>
              <w:tl2br w:val="nil"/>
              <w:tr2bl w:val="nil"/>
            </w:tcBorders>
            <w:shd w:val="clear" w:color="auto" w:fill="FFFFFF"/>
            <w:vAlign w:val="center"/>
          </w:tcPr>
          <w:p w14:paraId="05F2A327">
            <w:pPr>
              <w:widowControl/>
              <w:spacing w:after="0" w:line="240" w:lineRule="auto"/>
              <w:jc w:val="left"/>
              <w:textAlignment w:val="center"/>
              <w:rPr>
                <w:rFonts w:hint="eastAsia" w:ascii="Calibri" w:hAnsi="Calibri" w:cs="Calibri"/>
                <w:color w:val="000000"/>
                <w:kern w:val="0"/>
                <w:szCs w:val="21"/>
                <w:lang w:bidi="ar"/>
              </w:rPr>
            </w:pPr>
            <w:r>
              <w:rPr>
                <w:rFonts w:hint="eastAsia" w:ascii="Calibri" w:hAnsi="Calibri" w:cs="Calibri"/>
                <w:color w:val="000000"/>
                <w:kern w:val="0"/>
                <w:szCs w:val="21"/>
                <w:lang w:val="en-US" w:eastAsia="zh-CN" w:bidi="ar"/>
              </w:rPr>
              <w:t>房山区</w:t>
            </w:r>
          </w:p>
        </w:tc>
        <w:tc>
          <w:tcPr>
            <w:tcW w:w="1535" w:type="dxa"/>
            <w:tcBorders>
              <w:tl2br w:val="nil"/>
              <w:tr2bl w:val="nil"/>
            </w:tcBorders>
            <w:shd w:val="clear" w:color="auto" w:fill="FFFFFF"/>
            <w:vAlign w:val="center"/>
          </w:tcPr>
          <w:p w14:paraId="42644E4C">
            <w:pPr>
              <w:widowControl/>
              <w:spacing w:after="0" w:line="240" w:lineRule="auto"/>
              <w:jc w:val="left"/>
              <w:textAlignment w:val="center"/>
              <w:rPr>
                <w:rFonts w:hint="eastAsia" w:ascii="Calibri" w:hAnsi="Calibri" w:cs="Calibri"/>
                <w:color w:val="000000"/>
                <w:kern w:val="0"/>
                <w:szCs w:val="21"/>
                <w:lang w:bidi="ar"/>
              </w:rPr>
            </w:pPr>
            <w:r>
              <w:rPr>
                <w:rFonts w:hint="eastAsia" w:ascii="Calibri" w:hAnsi="Calibri" w:cs="Calibri"/>
                <w:color w:val="000000"/>
                <w:kern w:val="0"/>
                <w:szCs w:val="21"/>
                <w:lang w:val="en-US" w:eastAsia="zh-CN" w:bidi="ar"/>
              </w:rPr>
              <w:t>大石河上段</w:t>
            </w:r>
          </w:p>
        </w:tc>
        <w:tc>
          <w:tcPr>
            <w:tcW w:w="1416" w:type="dxa"/>
            <w:tcBorders>
              <w:tl2br w:val="nil"/>
              <w:tr2bl w:val="nil"/>
            </w:tcBorders>
            <w:shd w:val="clear" w:color="auto" w:fill="FFFFFF"/>
            <w:vAlign w:val="center"/>
          </w:tcPr>
          <w:p w14:paraId="04726030">
            <w:pPr>
              <w:widowControl/>
              <w:spacing w:after="0" w:line="240" w:lineRule="auto"/>
              <w:jc w:val="left"/>
              <w:textAlignment w:val="center"/>
              <w:rPr>
                <w:rFonts w:hint="eastAsia" w:ascii="Calibri" w:hAnsi="Calibri" w:cs="Calibri"/>
                <w:color w:val="000000"/>
                <w:kern w:val="0"/>
                <w:szCs w:val="21"/>
                <w:lang w:bidi="ar"/>
              </w:rPr>
            </w:pPr>
            <w:r>
              <w:rPr>
                <w:rFonts w:hint="eastAsia" w:ascii="Calibri" w:hAnsi="Calibri" w:cs="Calibri"/>
                <w:color w:val="000000"/>
                <w:kern w:val="0"/>
                <w:szCs w:val="21"/>
                <w:lang w:val="en-US" w:eastAsia="zh-CN" w:bidi="ar"/>
              </w:rPr>
              <w:t>艺峰旅店前桥</w:t>
            </w:r>
          </w:p>
        </w:tc>
        <w:tc>
          <w:tcPr>
            <w:tcW w:w="1363" w:type="dxa"/>
            <w:tcBorders>
              <w:tl2br w:val="nil"/>
              <w:tr2bl w:val="nil"/>
            </w:tcBorders>
            <w:shd w:val="clear" w:color="auto" w:fill="FFFFFF"/>
            <w:vAlign w:val="center"/>
          </w:tcPr>
          <w:p w14:paraId="34E585F5">
            <w:pPr>
              <w:widowControl/>
              <w:spacing w:after="0" w:line="240" w:lineRule="auto"/>
              <w:jc w:val="left"/>
              <w:textAlignment w:val="center"/>
              <w:rPr>
                <w:rFonts w:hint="eastAsia" w:ascii="Calibri" w:hAnsi="Calibri" w:cs="Calibri"/>
                <w:color w:val="000000"/>
                <w:kern w:val="0"/>
                <w:szCs w:val="21"/>
                <w:lang w:bidi="ar"/>
              </w:rPr>
            </w:pPr>
            <w:r>
              <w:rPr>
                <w:rFonts w:hint="eastAsia" w:ascii="Calibri" w:hAnsi="Calibri" w:cs="Calibri"/>
                <w:color w:val="000000"/>
                <w:kern w:val="0"/>
                <w:szCs w:val="21"/>
                <w:lang w:val="en-US" w:eastAsia="zh-CN" w:bidi="ar"/>
              </w:rPr>
              <w:t>每月1次</w:t>
            </w:r>
          </w:p>
        </w:tc>
        <w:tc>
          <w:tcPr>
            <w:tcW w:w="2602" w:type="dxa"/>
            <w:tcBorders>
              <w:tl2br w:val="nil"/>
              <w:tr2bl w:val="nil"/>
            </w:tcBorders>
            <w:shd w:val="clear" w:color="auto" w:fill="FFFFFF"/>
            <w:vAlign w:val="center"/>
          </w:tcPr>
          <w:p w14:paraId="2DC434BE">
            <w:pPr>
              <w:widowControl/>
              <w:spacing w:after="0" w:line="240" w:lineRule="auto"/>
              <w:jc w:val="left"/>
              <w:textAlignment w:val="center"/>
              <w:rPr>
                <w:rFonts w:hint="eastAsia" w:ascii="Calibri" w:hAnsi="Calibri" w:cs="Calibri"/>
                <w:color w:val="000000"/>
                <w:kern w:val="0"/>
                <w:szCs w:val="21"/>
                <w:lang w:bidi="ar"/>
              </w:rPr>
            </w:pPr>
            <w:r>
              <w:rPr>
                <w:rFonts w:hint="eastAsia" w:ascii="Calibri" w:hAnsi="Calibri" w:cs="Calibri"/>
                <w:color w:val="000000"/>
                <w:kern w:val="0"/>
                <w:szCs w:val="21"/>
                <w:lang w:val="en-US" w:eastAsia="zh-CN" w:bidi="ar"/>
              </w:rPr>
              <w:t>常规20+5项</w:t>
            </w:r>
          </w:p>
        </w:tc>
      </w:tr>
      <w:tr w14:paraId="6892978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c>
          <w:tcPr>
            <w:tcW w:w="430" w:type="pct"/>
            <w:tcBorders>
              <w:tl2br w:val="nil"/>
              <w:tr2bl w:val="nil"/>
            </w:tcBorders>
            <w:shd w:val="clear" w:color="auto" w:fill="FFFFFF"/>
            <w:vAlign w:val="center"/>
          </w:tcPr>
          <w:p w14:paraId="319C1435">
            <w:pPr>
              <w:widowControl/>
              <w:numPr>
                <w:ilvl w:val="0"/>
                <w:numId w:val="2"/>
              </w:numPr>
              <w:spacing w:after="0" w:line="240" w:lineRule="auto"/>
              <w:ind w:left="425" w:leftChars="0" w:hanging="425" w:firstLineChars="0"/>
              <w:jc w:val="center"/>
              <w:textAlignment w:val="center"/>
              <w:rPr>
                <w:rFonts w:hint="eastAsia" w:ascii="Calibri" w:hAnsi="Calibri" w:cs="Calibri"/>
                <w:color w:val="000000"/>
                <w:kern w:val="0"/>
                <w:szCs w:val="21"/>
                <w:lang w:bidi="ar"/>
              </w:rPr>
            </w:pPr>
          </w:p>
        </w:tc>
        <w:tc>
          <w:tcPr>
            <w:tcW w:w="945" w:type="dxa"/>
            <w:tcBorders>
              <w:tl2br w:val="nil"/>
              <w:tr2bl w:val="nil"/>
            </w:tcBorders>
            <w:shd w:val="clear" w:color="auto" w:fill="FFFFFF"/>
            <w:vAlign w:val="center"/>
          </w:tcPr>
          <w:p w14:paraId="05D87357">
            <w:pPr>
              <w:widowControl/>
              <w:spacing w:after="0" w:line="240" w:lineRule="auto"/>
              <w:jc w:val="left"/>
              <w:textAlignment w:val="center"/>
              <w:rPr>
                <w:rFonts w:hint="eastAsia" w:ascii="Calibri" w:hAnsi="Calibri" w:cs="Calibri"/>
                <w:color w:val="000000"/>
                <w:kern w:val="0"/>
                <w:szCs w:val="21"/>
                <w:lang w:bidi="ar"/>
              </w:rPr>
            </w:pPr>
            <w:r>
              <w:rPr>
                <w:rFonts w:hint="eastAsia" w:ascii="Calibri" w:hAnsi="Calibri" w:cs="Calibri"/>
                <w:color w:val="000000"/>
                <w:kern w:val="0"/>
                <w:szCs w:val="21"/>
                <w:lang w:val="en-US" w:eastAsia="zh-CN" w:bidi="ar"/>
              </w:rPr>
              <w:t>房山区</w:t>
            </w:r>
          </w:p>
        </w:tc>
        <w:tc>
          <w:tcPr>
            <w:tcW w:w="1535" w:type="dxa"/>
            <w:tcBorders>
              <w:tl2br w:val="nil"/>
              <w:tr2bl w:val="nil"/>
            </w:tcBorders>
            <w:shd w:val="clear" w:color="auto" w:fill="FFFFFF"/>
            <w:vAlign w:val="center"/>
          </w:tcPr>
          <w:p w14:paraId="21C93867">
            <w:pPr>
              <w:widowControl/>
              <w:spacing w:after="0" w:line="240" w:lineRule="auto"/>
              <w:jc w:val="left"/>
              <w:textAlignment w:val="center"/>
              <w:rPr>
                <w:rFonts w:hint="eastAsia" w:ascii="Calibri" w:hAnsi="Calibri" w:cs="Calibri"/>
                <w:color w:val="000000"/>
                <w:kern w:val="0"/>
                <w:szCs w:val="21"/>
                <w:lang w:bidi="ar"/>
              </w:rPr>
            </w:pPr>
            <w:r>
              <w:rPr>
                <w:rFonts w:hint="eastAsia" w:ascii="Calibri" w:hAnsi="Calibri" w:cs="Calibri"/>
                <w:color w:val="000000"/>
                <w:kern w:val="0"/>
                <w:szCs w:val="21"/>
                <w:lang w:val="en-US" w:eastAsia="zh-CN" w:bidi="ar"/>
              </w:rPr>
              <w:t>大石河下段</w:t>
            </w:r>
          </w:p>
        </w:tc>
        <w:tc>
          <w:tcPr>
            <w:tcW w:w="1416" w:type="dxa"/>
            <w:tcBorders>
              <w:tl2br w:val="nil"/>
              <w:tr2bl w:val="nil"/>
            </w:tcBorders>
            <w:shd w:val="clear" w:color="auto" w:fill="FFFFFF"/>
            <w:vAlign w:val="center"/>
          </w:tcPr>
          <w:p w14:paraId="3318DF57">
            <w:pPr>
              <w:widowControl/>
              <w:spacing w:after="0" w:line="240" w:lineRule="auto"/>
              <w:jc w:val="left"/>
              <w:textAlignment w:val="center"/>
              <w:rPr>
                <w:rFonts w:hint="eastAsia" w:ascii="Calibri" w:hAnsi="Calibri" w:cs="Calibri"/>
                <w:color w:val="000000"/>
                <w:kern w:val="0"/>
                <w:szCs w:val="21"/>
                <w:lang w:bidi="ar"/>
              </w:rPr>
            </w:pPr>
            <w:r>
              <w:rPr>
                <w:rFonts w:hint="eastAsia" w:ascii="Calibri" w:hAnsi="Calibri" w:cs="Calibri"/>
                <w:color w:val="000000"/>
                <w:kern w:val="0"/>
                <w:szCs w:val="21"/>
                <w:lang w:val="en-US" w:eastAsia="zh-CN" w:bidi="ar"/>
              </w:rPr>
              <w:t>大石河桥前</w:t>
            </w:r>
          </w:p>
        </w:tc>
        <w:tc>
          <w:tcPr>
            <w:tcW w:w="1363" w:type="dxa"/>
            <w:tcBorders>
              <w:tl2br w:val="nil"/>
              <w:tr2bl w:val="nil"/>
            </w:tcBorders>
            <w:shd w:val="clear" w:color="auto" w:fill="FFFFFF"/>
            <w:vAlign w:val="center"/>
          </w:tcPr>
          <w:p w14:paraId="68448143">
            <w:pPr>
              <w:widowControl/>
              <w:spacing w:after="0" w:line="240" w:lineRule="auto"/>
              <w:jc w:val="left"/>
              <w:textAlignment w:val="center"/>
              <w:rPr>
                <w:rFonts w:hint="eastAsia" w:ascii="Calibri" w:hAnsi="Calibri" w:cs="Calibri"/>
                <w:color w:val="000000"/>
                <w:kern w:val="0"/>
                <w:szCs w:val="21"/>
                <w:lang w:bidi="ar"/>
              </w:rPr>
            </w:pPr>
            <w:r>
              <w:rPr>
                <w:rFonts w:hint="eastAsia" w:ascii="Calibri" w:hAnsi="Calibri" w:cs="Calibri"/>
                <w:color w:val="000000"/>
                <w:kern w:val="0"/>
                <w:szCs w:val="21"/>
                <w:lang w:val="en-US" w:eastAsia="zh-CN" w:bidi="ar"/>
              </w:rPr>
              <w:t>每月1次</w:t>
            </w:r>
          </w:p>
        </w:tc>
        <w:tc>
          <w:tcPr>
            <w:tcW w:w="2602" w:type="dxa"/>
            <w:tcBorders>
              <w:tl2br w:val="nil"/>
              <w:tr2bl w:val="nil"/>
            </w:tcBorders>
            <w:shd w:val="clear" w:color="auto" w:fill="FFFFFF"/>
            <w:vAlign w:val="center"/>
          </w:tcPr>
          <w:p w14:paraId="71B0A758">
            <w:pPr>
              <w:widowControl/>
              <w:spacing w:after="0" w:line="240" w:lineRule="auto"/>
              <w:jc w:val="left"/>
              <w:textAlignment w:val="center"/>
              <w:rPr>
                <w:rFonts w:hint="eastAsia" w:ascii="Calibri" w:hAnsi="Calibri" w:cs="Calibri"/>
                <w:color w:val="000000"/>
                <w:kern w:val="0"/>
                <w:szCs w:val="21"/>
                <w:lang w:bidi="ar"/>
              </w:rPr>
            </w:pPr>
            <w:r>
              <w:rPr>
                <w:rFonts w:hint="default" w:ascii="Calibri" w:hAnsi="Calibri" w:cs="Calibri"/>
                <w:color w:val="000000"/>
                <w:kern w:val="0"/>
                <w:szCs w:val="21"/>
                <w:lang w:val="en-US" w:eastAsia="zh-CN" w:bidi="ar"/>
              </w:rPr>
              <w:t>4</w:t>
            </w:r>
            <w:r>
              <w:rPr>
                <w:rFonts w:hint="eastAsia" w:ascii="Calibri" w:hAnsi="Calibri" w:cs="Calibri"/>
                <w:color w:val="000000"/>
                <w:kern w:val="0"/>
                <w:szCs w:val="21"/>
                <w:lang w:val="en-US" w:eastAsia="zh-CN" w:bidi="ar"/>
              </w:rPr>
              <w:t>项指标</w:t>
            </w:r>
          </w:p>
        </w:tc>
      </w:tr>
      <w:tr w14:paraId="26D3BDD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c>
          <w:tcPr>
            <w:tcW w:w="430" w:type="pct"/>
            <w:tcBorders>
              <w:tl2br w:val="nil"/>
              <w:tr2bl w:val="nil"/>
            </w:tcBorders>
            <w:shd w:val="clear" w:color="auto" w:fill="FFFFFF"/>
            <w:vAlign w:val="center"/>
          </w:tcPr>
          <w:p w14:paraId="243D20CB">
            <w:pPr>
              <w:widowControl/>
              <w:numPr>
                <w:ilvl w:val="0"/>
                <w:numId w:val="2"/>
              </w:numPr>
              <w:spacing w:after="0" w:line="240" w:lineRule="auto"/>
              <w:ind w:left="425" w:leftChars="0" w:hanging="425" w:firstLineChars="0"/>
              <w:jc w:val="center"/>
              <w:textAlignment w:val="center"/>
              <w:rPr>
                <w:rFonts w:hint="eastAsia" w:ascii="Calibri" w:hAnsi="Calibri" w:cs="Calibri"/>
                <w:color w:val="000000"/>
                <w:kern w:val="0"/>
                <w:szCs w:val="21"/>
                <w:lang w:bidi="ar"/>
              </w:rPr>
            </w:pPr>
          </w:p>
        </w:tc>
        <w:tc>
          <w:tcPr>
            <w:tcW w:w="945" w:type="dxa"/>
            <w:tcBorders>
              <w:tl2br w:val="nil"/>
              <w:tr2bl w:val="nil"/>
            </w:tcBorders>
            <w:shd w:val="clear" w:color="auto" w:fill="FFFFFF"/>
            <w:vAlign w:val="center"/>
          </w:tcPr>
          <w:p w14:paraId="28E8D5AE">
            <w:pPr>
              <w:widowControl/>
              <w:spacing w:after="0" w:line="240" w:lineRule="auto"/>
              <w:jc w:val="left"/>
              <w:textAlignment w:val="center"/>
              <w:rPr>
                <w:rFonts w:hint="eastAsia" w:ascii="Calibri" w:hAnsi="Calibri" w:cs="Calibri"/>
                <w:color w:val="000000"/>
                <w:kern w:val="0"/>
                <w:szCs w:val="21"/>
                <w:lang w:bidi="ar"/>
              </w:rPr>
            </w:pPr>
            <w:r>
              <w:rPr>
                <w:rFonts w:hint="eastAsia" w:ascii="Calibri" w:hAnsi="Calibri" w:cs="Calibri"/>
                <w:color w:val="000000"/>
                <w:kern w:val="0"/>
                <w:szCs w:val="21"/>
                <w:lang w:val="en-US" w:eastAsia="zh-CN" w:bidi="ar"/>
              </w:rPr>
              <w:t>房山区</w:t>
            </w:r>
          </w:p>
        </w:tc>
        <w:tc>
          <w:tcPr>
            <w:tcW w:w="1535" w:type="dxa"/>
            <w:tcBorders>
              <w:tl2br w:val="nil"/>
              <w:tr2bl w:val="nil"/>
            </w:tcBorders>
            <w:shd w:val="clear" w:color="auto" w:fill="FFFFFF"/>
            <w:vAlign w:val="center"/>
          </w:tcPr>
          <w:p w14:paraId="48A0BC2A">
            <w:pPr>
              <w:widowControl/>
              <w:spacing w:after="0" w:line="240" w:lineRule="auto"/>
              <w:jc w:val="left"/>
              <w:textAlignment w:val="center"/>
              <w:rPr>
                <w:rFonts w:hint="eastAsia" w:ascii="Calibri" w:hAnsi="Calibri" w:cs="Calibri"/>
                <w:color w:val="000000"/>
                <w:kern w:val="0"/>
                <w:szCs w:val="21"/>
                <w:lang w:bidi="ar"/>
              </w:rPr>
            </w:pPr>
            <w:r>
              <w:rPr>
                <w:rFonts w:hint="eastAsia" w:ascii="Calibri" w:hAnsi="Calibri" w:cs="Calibri"/>
                <w:color w:val="000000"/>
                <w:kern w:val="0"/>
                <w:szCs w:val="21"/>
                <w:lang w:val="en-US" w:eastAsia="zh-CN" w:bidi="ar"/>
              </w:rPr>
              <w:t>夹括河</w:t>
            </w:r>
          </w:p>
        </w:tc>
        <w:tc>
          <w:tcPr>
            <w:tcW w:w="1416" w:type="dxa"/>
            <w:tcBorders>
              <w:tl2br w:val="nil"/>
              <w:tr2bl w:val="nil"/>
            </w:tcBorders>
            <w:shd w:val="clear" w:color="auto" w:fill="FFFFFF"/>
            <w:vAlign w:val="center"/>
          </w:tcPr>
          <w:p w14:paraId="64BADB1C">
            <w:pPr>
              <w:widowControl/>
              <w:spacing w:after="0" w:line="240" w:lineRule="auto"/>
              <w:jc w:val="left"/>
              <w:textAlignment w:val="center"/>
              <w:rPr>
                <w:rFonts w:hint="eastAsia" w:ascii="Calibri" w:hAnsi="Calibri" w:cs="Calibri"/>
                <w:color w:val="000000"/>
                <w:kern w:val="0"/>
                <w:szCs w:val="21"/>
                <w:lang w:bidi="ar"/>
              </w:rPr>
            </w:pPr>
            <w:r>
              <w:rPr>
                <w:rFonts w:hint="eastAsia" w:ascii="Calibri" w:hAnsi="Calibri" w:cs="Calibri"/>
                <w:color w:val="000000"/>
                <w:kern w:val="0"/>
                <w:szCs w:val="21"/>
                <w:lang w:val="en-US" w:eastAsia="zh-CN" w:bidi="ar"/>
              </w:rPr>
              <w:t>西东村</w:t>
            </w:r>
          </w:p>
        </w:tc>
        <w:tc>
          <w:tcPr>
            <w:tcW w:w="1363" w:type="dxa"/>
            <w:tcBorders>
              <w:tl2br w:val="nil"/>
              <w:tr2bl w:val="nil"/>
            </w:tcBorders>
            <w:shd w:val="clear" w:color="auto" w:fill="FFFFFF"/>
            <w:vAlign w:val="center"/>
          </w:tcPr>
          <w:p w14:paraId="17D3CF48">
            <w:pPr>
              <w:widowControl/>
              <w:spacing w:after="0" w:line="240" w:lineRule="auto"/>
              <w:jc w:val="left"/>
              <w:textAlignment w:val="center"/>
              <w:rPr>
                <w:rFonts w:hint="eastAsia" w:ascii="Calibri" w:hAnsi="Calibri" w:cs="Calibri"/>
                <w:color w:val="000000"/>
                <w:kern w:val="0"/>
                <w:szCs w:val="21"/>
                <w:lang w:bidi="ar"/>
              </w:rPr>
            </w:pPr>
            <w:r>
              <w:rPr>
                <w:rFonts w:hint="eastAsia" w:ascii="Calibri" w:hAnsi="Calibri" w:cs="Calibri"/>
                <w:color w:val="000000"/>
                <w:kern w:val="0"/>
                <w:szCs w:val="21"/>
                <w:lang w:val="en-US" w:eastAsia="zh-CN" w:bidi="ar"/>
              </w:rPr>
              <w:t>每月1次</w:t>
            </w:r>
          </w:p>
        </w:tc>
        <w:tc>
          <w:tcPr>
            <w:tcW w:w="2602" w:type="dxa"/>
            <w:tcBorders>
              <w:tl2br w:val="nil"/>
              <w:tr2bl w:val="nil"/>
            </w:tcBorders>
            <w:shd w:val="clear" w:color="auto" w:fill="FFFFFF"/>
            <w:vAlign w:val="center"/>
          </w:tcPr>
          <w:p w14:paraId="32B7B126">
            <w:pPr>
              <w:widowControl/>
              <w:spacing w:after="0" w:line="240" w:lineRule="auto"/>
              <w:jc w:val="left"/>
              <w:textAlignment w:val="center"/>
              <w:rPr>
                <w:rFonts w:hint="eastAsia" w:ascii="Calibri" w:hAnsi="Calibri" w:cs="Calibri"/>
                <w:color w:val="000000"/>
                <w:kern w:val="0"/>
                <w:szCs w:val="21"/>
                <w:lang w:bidi="ar"/>
              </w:rPr>
            </w:pPr>
            <w:r>
              <w:rPr>
                <w:rFonts w:hint="default" w:ascii="Calibri" w:hAnsi="Calibri" w:cs="Calibri"/>
                <w:color w:val="000000"/>
                <w:kern w:val="0"/>
                <w:szCs w:val="21"/>
                <w:lang w:val="en-US" w:eastAsia="zh-CN" w:bidi="ar"/>
              </w:rPr>
              <w:t>4</w:t>
            </w:r>
            <w:r>
              <w:rPr>
                <w:rFonts w:hint="eastAsia" w:ascii="Calibri" w:hAnsi="Calibri" w:cs="Calibri"/>
                <w:color w:val="000000"/>
                <w:kern w:val="0"/>
                <w:szCs w:val="21"/>
                <w:lang w:val="en-US" w:eastAsia="zh-CN" w:bidi="ar"/>
              </w:rPr>
              <w:t>项指标</w:t>
            </w:r>
          </w:p>
        </w:tc>
      </w:tr>
      <w:tr w14:paraId="3881617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c>
          <w:tcPr>
            <w:tcW w:w="430" w:type="pct"/>
            <w:tcBorders>
              <w:tl2br w:val="nil"/>
              <w:tr2bl w:val="nil"/>
            </w:tcBorders>
            <w:shd w:val="clear" w:color="auto" w:fill="FFFFFF"/>
            <w:vAlign w:val="center"/>
          </w:tcPr>
          <w:p w14:paraId="2D9BD86E">
            <w:pPr>
              <w:widowControl/>
              <w:numPr>
                <w:ilvl w:val="0"/>
                <w:numId w:val="2"/>
              </w:numPr>
              <w:spacing w:after="0" w:line="240" w:lineRule="auto"/>
              <w:ind w:left="425" w:leftChars="0" w:hanging="425" w:firstLineChars="0"/>
              <w:jc w:val="center"/>
              <w:textAlignment w:val="center"/>
              <w:rPr>
                <w:rFonts w:hint="eastAsia" w:ascii="Calibri" w:hAnsi="Calibri" w:cs="Calibri"/>
                <w:color w:val="000000"/>
                <w:kern w:val="0"/>
                <w:szCs w:val="21"/>
                <w:lang w:bidi="ar"/>
              </w:rPr>
            </w:pPr>
          </w:p>
        </w:tc>
        <w:tc>
          <w:tcPr>
            <w:tcW w:w="945" w:type="dxa"/>
            <w:tcBorders>
              <w:tl2br w:val="nil"/>
              <w:tr2bl w:val="nil"/>
            </w:tcBorders>
            <w:shd w:val="clear" w:color="auto" w:fill="FFFFFF"/>
            <w:vAlign w:val="center"/>
          </w:tcPr>
          <w:p w14:paraId="19A24EE2">
            <w:pPr>
              <w:widowControl/>
              <w:spacing w:after="0" w:line="240" w:lineRule="auto"/>
              <w:jc w:val="left"/>
              <w:textAlignment w:val="center"/>
              <w:rPr>
                <w:rFonts w:hint="eastAsia" w:ascii="Calibri" w:hAnsi="Calibri" w:cs="Calibri"/>
                <w:color w:val="000000"/>
                <w:kern w:val="0"/>
                <w:szCs w:val="21"/>
                <w:lang w:bidi="ar"/>
              </w:rPr>
            </w:pPr>
            <w:r>
              <w:rPr>
                <w:rFonts w:hint="eastAsia" w:ascii="Calibri" w:hAnsi="Calibri" w:cs="Calibri"/>
                <w:color w:val="000000"/>
                <w:kern w:val="0"/>
                <w:szCs w:val="21"/>
                <w:lang w:val="en-US" w:eastAsia="zh-CN" w:bidi="ar"/>
              </w:rPr>
              <w:t>房山区</w:t>
            </w:r>
          </w:p>
        </w:tc>
        <w:tc>
          <w:tcPr>
            <w:tcW w:w="1535" w:type="dxa"/>
            <w:tcBorders>
              <w:tl2br w:val="nil"/>
              <w:tr2bl w:val="nil"/>
            </w:tcBorders>
            <w:shd w:val="clear" w:color="auto" w:fill="FFFFFF"/>
            <w:vAlign w:val="center"/>
          </w:tcPr>
          <w:p w14:paraId="76510D80">
            <w:pPr>
              <w:widowControl/>
              <w:spacing w:after="0" w:line="240" w:lineRule="auto"/>
              <w:jc w:val="left"/>
              <w:textAlignment w:val="center"/>
              <w:rPr>
                <w:rFonts w:hint="eastAsia" w:ascii="Calibri" w:hAnsi="Calibri" w:cs="Calibri"/>
                <w:color w:val="000000"/>
                <w:kern w:val="0"/>
                <w:szCs w:val="21"/>
                <w:lang w:bidi="ar"/>
              </w:rPr>
            </w:pPr>
            <w:r>
              <w:rPr>
                <w:rFonts w:hint="eastAsia" w:ascii="Calibri" w:hAnsi="Calibri" w:cs="Calibri"/>
                <w:color w:val="000000"/>
                <w:kern w:val="0"/>
                <w:szCs w:val="21"/>
                <w:lang w:val="en-US" w:eastAsia="zh-CN" w:bidi="ar"/>
              </w:rPr>
              <w:t>小清河</w:t>
            </w:r>
          </w:p>
        </w:tc>
        <w:tc>
          <w:tcPr>
            <w:tcW w:w="1416" w:type="dxa"/>
            <w:tcBorders>
              <w:tl2br w:val="nil"/>
              <w:tr2bl w:val="nil"/>
            </w:tcBorders>
            <w:shd w:val="clear" w:color="auto" w:fill="FFFFFF"/>
            <w:vAlign w:val="center"/>
          </w:tcPr>
          <w:p w14:paraId="0457271D">
            <w:pPr>
              <w:widowControl/>
              <w:spacing w:after="0" w:line="240" w:lineRule="auto"/>
              <w:jc w:val="left"/>
              <w:textAlignment w:val="center"/>
              <w:rPr>
                <w:rFonts w:hint="eastAsia" w:ascii="Calibri" w:hAnsi="Calibri" w:cs="Calibri"/>
                <w:color w:val="000000"/>
                <w:kern w:val="0"/>
                <w:szCs w:val="21"/>
                <w:lang w:bidi="ar"/>
              </w:rPr>
            </w:pPr>
            <w:r>
              <w:rPr>
                <w:rFonts w:hint="eastAsia" w:ascii="Calibri" w:hAnsi="Calibri" w:cs="Calibri"/>
                <w:color w:val="000000"/>
                <w:kern w:val="0"/>
                <w:szCs w:val="21"/>
                <w:lang w:val="en-US" w:eastAsia="zh-CN" w:bidi="ar"/>
              </w:rPr>
              <w:t>公议庄村</w:t>
            </w:r>
          </w:p>
        </w:tc>
        <w:tc>
          <w:tcPr>
            <w:tcW w:w="1363" w:type="dxa"/>
            <w:tcBorders>
              <w:tl2br w:val="nil"/>
              <w:tr2bl w:val="nil"/>
            </w:tcBorders>
            <w:shd w:val="clear" w:color="auto" w:fill="FFFFFF"/>
            <w:vAlign w:val="center"/>
          </w:tcPr>
          <w:p w14:paraId="46CC2897">
            <w:pPr>
              <w:widowControl/>
              <w:spacing w:after="0" w:line="240" w:lineRule="auto"/>
              <w:jc w:val="left"/>
              <w:textAlignment w:val="center"/>
              <w:rPr>
                <w:rFonts w:hint="eastAsia" w:ascii="Calibri" w:hAnsi="Calibri" w:cs="Calibri"/>
                <w:color w:val="000000"/>
                <w:kern w:val="0"/>
                <w:szCs w:val="21"/>
                <w:lang w:bidi="ar"/>
              </w:rPr>
            </w:pPr>
            <w:r>
              <w:rPr>
                <w:rFonts w:hint="eastAsia" w:ascii="Calibri" w:hAnsi="Calibri" w:cs="Calibri"/>
                <w:color w:val="000000"/>
                <w:kern w:val="0"/>
                <w:szCs w:val="21"/>
                <w:lang w:val="en-US" w:eastAsia="zh-CN" w:bidi="ar"/>
              </w:rPr>
              <w:t>每月1次</w:t>
            </w:r>
          </w:p>
        </w:tc>
        <w:tc>
          <w:tcPr>
            <w:tcW w:w="2602" w:type="dxa"/>
            <w:tcBorders>
              <w:tl2br w:val="nil"/>
              <w:tr2bl w:val="nil"/>
            </w:tcBorders>
            <w:shd w:val="clear" w:color="auto" w:fill="FFFFFF"/>
            <w:vAlign w:val="center"/>
          </w:tcPr>
          <w:p w14:paraId="0FD25B53">
            <w:pPr>
              <w:widowControl/>
              <w:spacing w:after="0" w:line="240" w:lineRule="auto"/>
              <w:jc w:val="left"/>
              <w:textAlignment w:val="center"/>
              <w:rPr>
                <w:rFonts w:hint="eastAsia" w:ascii="Calibri" w:hAnsi="Calibri" w:cs="Calibri"/>
                <w:color w:val="000000"/>
                <w:kern w:val="0"/>
                <w:szCs w:val="21"/>
                <w:lang w:bidi="ar"/>
              </w:rPr>
            </w:pPr>
            <w:r>
              <w:rPr>
                <w:rFonts w:hint="default" w:ascii="Calibri" w:hAnsi="Calibri" w:cs="Calibri"/>
                <w:color w:val="000000"/>
                <w:kern w:val="0"/>
                <w:szCs w:val="21"/>
                <w:lang w:val="en-US" w:eastAsia="zh-CN" w:bidi="ar"/>
              </w:rPr>
              <w:t>4</w:t>
            </w:r>
            <w:r>
              <w:rPr>
                <w:rFonts w:hint="eastAsia" w:ascii="Calibri" w:hAnsi="Calibri" w:cs="Calibri"/>
                <w:color w:val="000000"/>
                <w:kern w:val="0"/>
                <w:szCs w:val="21"/>
                <w:lang w:val="en-US" w:eastAsia="zh-CN" w:bidi="ar"/>
              </w:rPr>
              <w:t>项指标</w:t>
            </w:r>
          </w:p>
        </w:tc>
      </w:tr>
      <w:tr w14:paraId="668269C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c>
          <w:tcPr>
            <w:tcW w:w="430" w:type="pct"/>
            <w:tcBorders>
              <w:tl2br w:val="nil"/>
              <w:tr2bl w:val="nil"/>
            </w:tcBorders>
            <w:shd w:val="clear" w:color="auto" w:fill="FFFFFF"/>
            <w:vAlign w:val="center"/>
          </w:tcPr>
          <w:p w14:paraId="3982D447">
            <w:pPr>
              <w:widowControl/>
              <w:numPr>
                <w:ilvl w:val="0"/>
                <w:numId w:val="2"/>
              </w:numPr>
              <w:spacing w:after="0" w:line="240" w:lineRule="auto"/>
              <w:ind w:left="425" w:leftChars="0" w:hanging="425" w:firstLineChars="0"/>
              <w:jc w:val="center"/>
              <w:textAlignment w:val="center"/>
              <w:rPr>
                <w:rFonts w:hint="eastAsia" w:ascii="Calibri" w:hAnsi="Calibri" w:cs="Calibri"/>
                <w:color w:val="000000"/>
                <w:kern w:val="0"/>
                <w:szCs w:val="21"/>
                <w:lang w:bidi="ar"/>
              </w:rPr>
            </w:pPr>
          </w:p>
        </w:tc>
        <w:tc>
          <w:tcPr>
            <w:tcW w:w="945" w:type="dxa"/>
            <w:tcBorders>
              <w:tl2br w:val="nil"/>
              <w:tr2bl w:val="nil"/>
            </w:tcBorders>
            <w:shd w:val="clear" w:color="auto" w:fill="FFFFFF"/>
            <w:vAlign w:val="center"/>
          </w:tcPr>
          <w:p w14:paraId="118651DB">
            <w:pPr>
              <w:widowControl/>
              <w:spacing w:after="0" w:line="240" w:lineRule="auto"/>
              <w:jc w:val="left"/>
              <w:textAlignment w:val="center"/>
              <w:rPr>
                <w:rFonts w:hint="eastAsia" w:ascii="Calibri" w:hAnsi="Calibri" w:cs="Calibri"/>
                <w:color w:val="000000"/>
                <w:kern w:val="0"/>
                <w:szCs w:val="21"/>
                <w:lang w:bidi="ar"/>
              </w:rPr>
            </w:pPr>
            <w:r>
              <w:rPr>
                <w:rFonts w:hint="eastAsia" w:ascii="Calibri" w:hAnsi="Calibri" w:cs="Calibri"/>
                <w:color w:val="000000"/>
                <w:kern w:val="0"/>
                <w:szCs w:val="21"/>
                <w:lang w:val="en-US" w:eastAsia="zh-CN" w:bidi="ar"/>
              </w:rPr>
              <w:t>房山区</w:t>
            </w:r>
          </w:p>
        </w:tc>
        <w:tc>
          <w:tcPr>
            <w:tcW w:w="1535" w:type="dxa"/>
            <w:tcBorders>
              <w:tl2br w:val="nil"/>
              <w:tr2bl w:val="nil"/>
            </w:tcBorders>
            <w:shd w:val="clear" w:color="auto" w:fill="FFFFFF"/>
            <w:vAlign w:val="center"/>
          </w:tcPr>
          <w:p w14:paraId="68234E3C">
            <w:pPr>
              <w:widowControl/>
              <w:spacing w:after="0" w:line="240" w:lineRule="auto"/>
              <w:jc w:val="left"/>
              <w:textAlignment w:val="center"/>
              <w:rPr>
                <w:rFonts w:hint="eastAsia" w:ascii="Calibri" w:hAnsi="Calibri" w:cs="Calibri"/>
                <w:color w:val="000000"/>
                <w:kern w:val="0"/>
                <w:szCs w:val="21"/>
                <w:lang w:bidi="ar"/>
              </w:rPr>
            </w:pPr>
            <w:r>
              <w:rPr>
                <w:rFonts w:hint="eastAsia" w:ascii="Calibri" w:hAnsi="Calibri" w:cs="Calibri"/>
                <w:color w:val="000000"/>
                <w:kern w:val="0"/>
                <w:szCs w:val="21"/>
                <w:lang w:val="en-US" w:eastAsia="zh-CN" w:bidi="ar"/>
              </w:rPr>
              <w:t>小清河</w:t>
            </w:r>
          </w:p>
        </w:tc>
        <w:tc>
          <w:tcPr>
            <w:tcW w:w="1416" w:type="dxa"/>
            <w:tcBorders>
              <w:tl2br w:val="nil"/>
              <w:tr2bl w:val="nil"/>
            </w:tcBorders>
            <w:shd w:val="clear" w:color="auto" w:fill="FFFFFF"/>
            <w:vAlign w:val="center"/>
          </w:tcPr>
          <w:p w14:paraId="558D136F">
            <w:pPr>
              <w:widowControl/>
              <w:spacing w:after="0" w:line="240" w:lineRule="auto"/>
              <w:jc w:val="left"/>
              <w:textAlignment w:val="center"/>
              <w:rPr>
                <w:rFonts w:hint="eastAsia" w:ascii="Calibri" w:hAnsi="Calibri" w:cs="Calibri"/>
                <w:color w:val="000000"/>
                <w:kern w:val="0"/>
                <w:szCs w:val="21"/>
                <w:lang w:bidi="ar"/>
              </w:rPr>
            </w:pPr>
            <w:r>
              <w:rPr>
                <w:rFonts w:hint="eastAsia" w:ascii="Calibri" w:hAnsi="Calibri" w:cs="Calibri"/>
                <w:color w:val="000000"/>
                <w:kern w:val="0"/>
                <w:szCs w:val="21"/>
                <w:lang w:val="en-US" w:eastAsia="zh-CN" w:bidi="ar"/>
              </w:rPr>
              <w:t>薛庄</w:t>
            </w:r>
          </w:p>
        </w:tc>
        <w:tc>
          <w:tcPr>
            <w:tcW w:w="1363" w:type="dxa"/>
            <w:tcBorders>
              <w:tl2br w:val="nil"/>
              <w:tr2bl w:val="nil"/>
            </w:tcBorders>
            <w:shd w:val="clear" w:color="auto" w:fill="FFFFFF"/>
            <w:vAlign w:val="center"/>
          </w:tcPr>
          <w:p w14:paraId="69F3C028">
            <w:pPr>
              <w:widowControl/>
              <w:spacing w:after="0" w:line="240" w:lineRule="auto"/>
              <w:jc w:val="left"/>
              <w:textAlignment w:val="center"/>
              <w:rPr>
                <w:rFonts w:hint="eastAsia" w:ascii="Calibri" w:hAnsi="Calibri" w:cs="Calibri"/>
                <w:color w:val="000000"/>
                <w:kern w:val="0"/>
                <w:szCs w:val="21"/>
                <w:lang w:bidi="ar"/>
              </w:rPr>
            </w:pPr>
            <w:r>
              <w:rPr>
                <w:rFonts w:hint="eastAsia" w:ascii="Calibri" w:hAnsi="Calibri" w:cs="Calibri"/>
                <w:color w:val="000000"/>
                <w:kern w:val="0"/>
                <w:szCs w:val="21"/>
                <w:lang w:val="en-US" w:eastAsia="zh-CN" w:bidi="ar"/>
              </w:rPr>
              <w:t>每月1次</w:t>
            </w:r>
          </w:p>
        </w:tc>
        <w:tc>
          <w:tcPr>
            <w:tcW w:w="2602" w:type="dxa"/>
            <w:tcBorders>
              <w:tl2br w:val="nil"/>
              <w:tr2bl w:val="nil"/>
            </w:tcBorders>
            <w:shd w:val="clear" w:color="auto" w:fill="FFFFFF"/>
            <w:vAlign w:val="center"/>
          </w:tcPr>
          <w:p w14:paraId="0F495310">
            <w:pPr>
              <w:widowControl/>
              <w:spacing w:after="0" w:line="240" w:lineRule="auto"/>
              <w:jc w:val="left"/>
              <w:textAlignment w:val="center"/>
              <w:rPr>
                <w:rFonts w:hint="eastAsia" w:ascii="Calibri" w:hAnsi="Calibri" w:cs="Calibri"/>
                <w:color w:val="000000"/>
                <w:kern w:val="0"/>
                <w:szCs w:val="21"/>
                <w:lang w:bidi="ar"/>
              </w:rPr>
            </w:pPr>
            <w:r>
              <w:rPr>
                <w:rFonts w:hint="eastAsia" w:ascii="Calibri" w:hAnsi="Calibri" w:cs="Calibri"/>
                <w:color w:val="000000"/>
                <w:kern w:val="0"/>
                <w:szCs w:val="21"/>
                <w:lang w:val="en-US" w:eastAsia="zh-CN" w:bidi="ar"/>
              </w:rPr>
              <w:t>常规20+5项</w:t>
            </w:r>
          </w:p>
        </w:tc>
      </w:tr>
      <w:tr w14:paraId="2C68478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c>
          <w:tcPr>
            <w:tcW w:w="430" w:type="pct"/>
            <w:tcBorders>
              <w:tl2br w:val="nil"/>
              <w:tr2bl w:val="nil"/>
            </w:tcBorders>
            <w:shd w:val="clear" w:color="auto" w:fill="FFFFFF"/>
            <w:vAlign w:val="center"/>
          </w:tcPr>
          <w:p w14:paraId="2D0AB0C4">
            <w:pPr>
              <w:widowControl/>
              <w:numPr>
                <w:ilvl w:val="0"/>
                <w:numId w:val="2"/>
              </w:numPr>
              <w:spacing w:after="0" w:line="240" w:lineRule="auto"/>
              <w:ind w:left="425" w:leftChars="0" w:hanging="425" w:firstLineChars="0"/>
              <w:jc w:val="center"/>
              <w:textAlignment w:val="center"/>
              <w:rPr>
                <w:rFonts w:hint="eastAsia" w:ascii="Calibri" w:hAnsi="Calibri" w:cs="Calibri"/>
                <w:color w:val="000000"/>
                <w:kern w:val="0"/>
                <w:szCs w:val="21"/>
                <w:lang w:bidi="ar"/>
              </w:rPr>
            </w:pPr>
          </w:p>
        </w:tc>
        <w:tc>
          <w:tcPr>
            <w:tcW w:w="945" w:type="dxa"/>
            <w:tcBorders>
              <w:tl2br w:val="nil"/>
              <w:tr2bl w:val="nil"/>
            </w:tcBorders>
            <w:shd w:val="clear" w:color="auto" w:fill="FFFFFF"/>
            <w:vAlign w:val="center"/>
          </w:tcPr>
          <w:p w14:paraId="26A12FD5">
            <w:pPr>
              <w:widowControl/>
              <w:spacing w:after="0" w:line="240" w:lineRule="auto"/>
              <w:jc w:val="left"/>
              <w:textAlignment w:val="center"/>
              <w:rPr>
                <w:rFonts w:hint="eastAsia" w:ascii="Calibri" w:hAnsi="Calibri" w:cs="Calibri"/>
                <w:color w:val="000000"/>
                <w:kern w:val="0"/>
                <w:szCs w:val="21"/>
                <w:lang w:bidi="ar"/>
              </w:rPr>
            </w:pPr>
            <w:r>
              <w:rPr>
                <w:rFonts w:hint="eastAsia" w:ascii="Calibri" w:hAnsi="Calibri" w:cs="Calibri"/>
                <w:color w:val="000000"/>
                <w:kern w:val="0"/>
                <w:szCs w:val="21"/>
                <w:lang w:val="en-US" w:eastAsia="zh-CN" w:bidi="ar"/>
              </w:rPr>
              <w:t>房山区</w:t>
            </w:r>
          </w:p>
        </w:tc>
        <w:tc>
          <w:tcPr>
            <w:tcW w:w="1535" w:type="dxa"/>
            <w:tcBorders>
              <w:tl2br w:val="nil"/>
              <w:tr2bl w:val="nil"/>
            </w:tcBorders>
            <w:shd w:val="clear" w:color="auto" w:fill="FFFFFF"/>
            <w:vAlign w:val="center"/>
          </w:tcPr>
          <w:p w14:paraId="1844A875">
            <w:pPr>
              <w:widowControl/>
              <w:spacing w:after="0" w:line="240" w:lineRule="auto"/>
              <w:jc w:val="left"/>
              <w:textAlignment w:val="center"/>
              <w:rPr>
                <w:rFonts w:hint="eastAsia" w:ascii="Calibri" w:hAnsi="Calibri" w:cs="Calibri"/>
                <w:color w:val="000000"/>
                <w:kern w:val="0"/>
                <w:szCs w:val="21"/>
                <w:lang w:bidi="ar"/>
              </w:rPr>
            </w:pPr>
            <w:r>
              <w:rPr>
                <w:rFonts w:hint="eastAsia" w:ascii="Calibri" w:hAnsi="Calibri" w:cs="Calibri"/>
                <w:color w:val="000000"/>
                <w:kern w:val="0"/>
                <w:szCs w:val="21"/>
                <w:lang w:val="en-US" w:eastAsia="zh-CN" w:bidi="ar"/>
              </w:rPr>
              <w:t>小清河</w:t>
            </w:r>
          </w:p>
        </w:tc>
        <w:tc>
          <w:tcPr>
            <w:tcW w:w="1416" w:type="dxa"/>
            <w:tcBorders>
              <w:tl2br w:val="nil"/>
              <w:tr2bl w:val="nil"/>
            </w:tcBorders>
            <w:shd w:val="clear" w:color="auto" w:fill="FFFFFF"/>
            <w:vAlign w:val="center"/>
          </w:tcPr>
          <w:p w14:paraId="40823453">
            <w:pPr>
              <w:widowControl/>
              <w:spacing w:after="0" w:line="240" w:lineRule="auto"/>
              <w:jc w:val="left"/>
              <w:textAlignment w:val="center"/>
              <w:rPr>
                <w:rFonts w:hint="eastAsia" w:ascii="Calibri" w:hAnsi="Calibri" w:cs="Calibri"/>
                <w:color w:val="000000"/>
                <w:kern w:val="0"/>
                <w:szCs w:val="21"/>
                <w:lang w:bidi="ar"/>
              </w:rPr>
            </w:pPr>
            <w:r>
              <w:rPr>
                <w:rFonts w:hint="eastAsia" w:ascii="Calibri" w:hAnsi="Calibri" w:cs="Calibri"/>
                <w:color w:val="000000"/>
                <w:kern w:val="0"/>
                <w:szCs w:val="21"/>
                <w:lang w:val="en-US" w:eastAsia="zh-CN" w:bidi="ar"/>
              </w:rPr>
              <w:t>辛庄户村</w:t>
            </w:r>
          </w:p>
        </w:tc>
        <w:tc>
          <w:tcPr>
            <w:tcW w:w="1363" w:type="dxa"/>
            <w:tcBorders>
              <w:tl2br w:val="nil"/>
              <w:tr2bl w:val="nil"/>
            </w:tcBorders>
            <w:shd w:val="clear" w:color="auto" w:fill="FFFFFF"/>
            <w:vAlign w:val="center"/>
          </w:tcPr>
          <w:p w14:paraId="6C060FBF">
            <w:pPr>
              <w:widowControl/>
              <w:spacing w:after="0" w:line="240" w:lineRule="auto"/>
              <w:jc w:val="left"/>
              <w:textAlignment w:val="center"/>
              <w:rPr>
                <w:rFonts w:hint="eastAsia" w:ascii="Calibri" w:hAnsi="Calibri" w:cs="Calibri"/>
                <w:color w:val="000000"/>
                <w:kern w:val="0"/>
                <w:szCs w:val="21"/>
                <w:lang w:bidi="ar"/>
              </w:rPr>
            </w:pPr>
            <w:r>
              <w:rPr>
                <w:rFonts w:hint="eastAsia" w:ascii="Calibri" w:hAnsi="Calibri" w:cs="Calibri"/>
                <w:color w:val="000000"/>
                <w:kern w:val="0"/>
                <w:szCs w:val="21"/>
                <w:lang w:val="en-US" w:eastAsia="zh-CN" w:bidi="ar"/>
              </w:rPr>
              <w:t>每月1次</w:t>
            </w:r>
          </w:p>
        </w:tc>
        <w:tc>
          <w:tcPr>
            <w:tcW w:w="2602" w:type="dxa"/>
            <w:tcBorders>
              <w:tl2br w:val="nil"/>
              <w:tr2bl w:val="nil"/>
            </w:tcBorders>
            <w:shd w:val="clear" w:color="auto" w:fill="FFFFFF"/>
            <w:vAlign w:val="center"/>
          </w:tcPr>
          <w:p w14:paraId="08AC15CE">
            <w:pPr>
              <w:widowControl/>
              <w:spacing w:after="0" w:line="240" w:lineRule="auto"/>
              <w:jc w:val="left"/>
              <w:textAlignment w:val="center"/>
              <w:rPr>
                <w:rFonts w:hint="eastAsia" w:ascii="Calibri" w:hAnsi="Calibri" w:cs="Calibri"/>
                <w:color w:val="000000"/>
                <w:kern w:val="0"/>
                <w:szCs w:val="21"/>
                <w:lang w:bidi="ar"/>
              </w:rPr>
            </w:pPr>
            <w:r>
              <w:rPr>
                <w:rFonts w:hint="default" w:ascii="Calibri" w:hAnsi="Calibri" w:cs="Calibri"/>
                <w:color w:val="000000"/>
                <w:kern w:val="0"/>
                <w:szCs w:val="21"/>
                <w:lang w:val="en-US" w:eastAsia="zh-CN" w:bidi="ar"/>
              </w:rPr>
              <w:t>4</w:t>
            </w:r>
            <w:r>
              <w:rPr>
                <w:rFonts w:hint="eastAsia" w:ascii="Calibri" w:hAnsi="Calibri" w:cs="Calibri"/>
                <w:color w:val="000000"/>
                <w:kern w:val="0"/>
                <w:szCs w:val="21"/>
                <w:lang w:val="en-US" w:eastAsia="zh-CN" w:bidi="ar"/>
              </w:rPr>
              <w:t>项指标</w:t>
            </w:r>
          </w:p>
        </w:tc>
      </w:tr>
      <w:tr w14:paraId="3BBECD5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c>
          <w:tcPr>
            <w:tcW w:w="430" w:type="pct"/>
            <w:tcBorders>
              <w:tl2br w:val="nil"/>
              <w:tr2bl w:val="nil"/>
            </w:tcBorders>
            <w:shd w:val="clear" w:color="auto" w:fill="FFFFFF"/>
            <w:vAlign w:val="center"/>
          </w:tcPr>
          <w:p w14:paraId="047A878D">
            <w:pPr>
              <w:widowControl/>
              <w:numPr>
                <w:ilvl w:val="0"/>
                <w:numId w:val="2"/>
              </w:numPr>
              <w:spacing w:after="0" w:line="240" w:lineRule="auto"/>
              <w:ind w:left="425" w:leftChars="0" w:hanging="425" w:firstLineChars="0"/>
              <w:jc w:val="center"/>
              <w:textAlignment w:val="center"/>
              <w:rPr>
                <w:rFonts w:hint="eastAsia" w:ascii="Calibri" w:hAnsi="Calibri" w:cs="Calibri"/>
                <w:color w:val="000000"/>
                <w:kern w:val="0"/>
                <w:szCs w:val="21"/>
                <w:lang w:bidi="ar"/>
              </w:rPr>
            </w:pPr>
          </w:p>
        </w:tc>
        <w:tc>
          <w:tcPr>
            <w:tcW w:w="945" w:type="dxa"/>
            <w:tcBorders>
              <w:tl2br w:val="nil"/>
              <w:tr2bl w:val="nil"/>
            </w:tcBorders>
            <w:shd w:val="clear" w:color="auto" w:fill="FFFFFF"/>
            <w:vAlign w:val="center"/>
          </w:tcPr>
          <w:p w14:paraId="0FED1671">
            <w:pPr>
              <w:widowControl/>
              <w:spacing w:after="0" w:line="240" w:lineRule="auto"/>
              <w:jc w:val="left"/>
              <w:textAlignment w:val="center"/>
              <w:rPr>
                <w:rFonts w:hint="eastAsia" w:ascii="Calibri" w:hAnsi="Calibri" w:cs="Calibri"/>
                <w:color w:val="000000"/>
                <w:kern w:val="0"/>
                <w:szCs w:val="21"/>
                <w:lang w:bidi="ar"/>
              </w:rPr>
            </w:pPr>
            <w:r>
              <w:rPr>
                <w:rFonts w:hint="eastAsia" w:ascii="Calibri" w:hAnsi="Calibri" w:cs="Calibri"/>
                <w:color w:val="000000"/>
                <w:kern w:val="0"/>
                <w:szCs w:val="21"/>
                <w:lang w:val="en-US" w:eastAsia="zh-CN" w:bidi="ar"/>
              </w:rPr>
              <w:t>房山区</w:t>
            </w:r>
          </w:p>
        </w:tc>
        <w:tc>
          <w:tcPr>
            <w:tcW w:w="1535" w:type="dxa"/>
            <w:tcBorders>
              <w:tl2br w:val="nil"/>
              <w:tr2bl w:val="nil"/>
            </w:tcBorders>
            <w:shd w:val="clear" w:color="auto" w:fill="FFFFFF"/>
            <w:vAlign w:val="center"/>
          </w:tcPr>
          <w:p w14:paraId="3FB1A432">
            <w:pPr>
              <w:widowControl/>
              <w:spacing w:after="0" w:line="240" w:lineRule="auto"/>
              <w:jc w:val="left"/>
              <w:textAlignment w:val="center"/>
              <w:rPr>
                <w:rFonts w:hint="eastAsia" w:ascii="Calibri" w:hAnsi="Calibri" w:cs="Calibri"/>
                <w:color w:val="000000"/>
                <w:kern w:val="0"/>
                <w:szCs w:val="21"/>
                <w:lang w:bidi="ar"/>
              </w:rPr>
            </w:pPr>
            <w:r>
              <w:rPr>
                <w:rFonts w:hint="eastAsia" w:ascii="Calibri" w:hAnsi="Calibri" w:cs="Calibri"/>
                <w:color w:val="000000"/>
                <w:kern w:val="0"/>
                <w:szCs w:val="21"/>
                <w:lang w:val="en-US" w:eastAsia="zh-CN" w:bidi="ar"/>
              </w:rPr>
              <w:t>崇青水库</w:t>
            </w:r>
          </w:p>
        </w:tc>
        <w:tc>
          <w:tcPr>
            <w:tcW w:w="1416" w:type="dxa"/>
            <w:tcBorders>
              <w:tl2br w:val="nil"/>
              <w:tr2bl w:val="nil"/>
            </w:tcBorders>
            <w:shd w:val="clear" w:color="auto" w:fill="FFFFFF"/>
            <w:vAlign w:val="center"/>
          </w:tcPr>
          <w:p w14:paraId="51BB499C">
            <w:pPr>
              <w:widowControl/>
              <w:spacing w:after="0" w:line="240" w:lineRule="auto"/>
              <w:jc w:val="left"/>
              <w:textAlignment w:val="center"/>
              <w:rPr>
                <w:rFonts w:hint="eastAsia" w:ascii="Calibri" w:hAnsi="Calibri" w:cs="Calibri"/>
                <w:color w:val="000000"/>
                <w:kern w:val="0"/>
                <w:szCs w:val="21"/>
                <w:lang w:bidi="ar"/>
              </w:rPr>
            </w:pPr>
            <w:r>
              <w:rPr>
                <w:rFonts w:hint="eastAsia" w:ascii="Calibri" w:hAnsi="Calibri" w:cs="Calibri"/>
                <w:color w:val="000000"/>
                <w:kern w:val="0"/>
                <w:szCs w:val="21"/>
                <w:lang w:val="en-US" w:eastAsia="zh-CN" w:bidi="ar"/>
              </w:rPr>
              <w:t>崇青水库南侧</w:t>
            </w:r>
          </w:p>
        </w:tc>
        <w:tc>
          <w:tcPr>
            <w:tcW w:w="1363" w:type="dxa"/>
            <w:tcBorders>
              <w:tl2br w:val="nil"/>
              <w:tr2bl w:val="nil"/>
            </w:tcBorders>
            <w:shd w:val="clear" w:color="auto" w:fill="FFFFFF"/>
            <w:vAlign w:val="center"/>
          </w:tcPr>
          <w:p w14:paraId="1F1CBD96">
            <w:pPr>
              <w:widowControl/>
              <w:spacing w:after="0" w:line="240" w:lineRule="auto"/>
              <w:jc w:val="left"/>
              <w:textAlignment w:val="center"/>
              <w:rPr>
                <w:rFonts w:hint="eastAsia" w:ascii="Calibri" w:hAnsi="Calibri" w:cs="Calibri"/>
                <w:color w:val="000000"/>
                <w:kern w:val="0"/>
                <w:szCs w:val="21"/>
                <w:lang w:bidi="ar"/>
              </w:rPr>
            </w:pPr>
            <w:r>
              <w:rPr>
                <w:rFonts w:hint="eastAsia" w:ascii="Calibri" w:hAnsi="Calibri" w:cs="Calibri"/>
                <w:color w:val="000000"/>
                <w:kern w:val="0"/>
                <w:szCs w:val="21"/>
                <w:lang w:val="en-US" w:eastAsia="zh-CN" w:bidi="ar"/>
              </w:rPr>
              <w:t>每月1次</w:t>
            </w:r>
          </w:p>
        </w:tc>
        <w:tc>
          <w:tcPr>
            <w:tcW w:w="2602" w:type="dxa"/>
            <w:tcBorders>
              <w:tl2br w:val="nil"/>
              <w:tr2bl w:val="nil"/>
            </w:tcBorders>
            <w:shd w:val="clear" w:color="auto" w:fill="FFFFFF"/>
            <w:vAlign w:val="center"/>
          </w:tcPr>
          <w:p w14:paraId="6F160BA9">
            <w:pPr>
              <w:widowControl/>
              <w:spacing w:after="0" w:line="240" w:lineRule="auto"/>
              <w:jc w:val="left"/>
              <w:textAlignment w:val="center"/>
              <w:rPr>
                <w:rFonts w:hint="eastAsia" w:ascii="Calibri" w:hAnsi="Calibri" w:cs="Calibri"/>
                <w:color w:val="000000"/>
                <w:kern w:val="0"/>
                <w:szCs w:val="21"/>
                <w:lang w:bidi="ar"/>
              </w:rPr>
            </w:pPr>
            <w:r>
              <w:rPr>
                <w:rFonts w:hint="eastAsia" w:ascii="Calibri" w:hAnsi="Calibri" w:cs="Calibri"/>
                <w:color w:val="000000"/>
                <w:kern w:val="0"/>
                <w:szCs w:val="21"/>
                <w:lang w:val="en-US" w:eastAsia="zh-CN" w:bidi="ar"/>
              </w:rPr>
              <w:t>常规20+5+3项</w:t>
            </w:r>
          </w:p>
        </w:tc>
      </w:tr>
      <w:tr w14:paraId="10B8A5A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c>
          <w:tcPr>
            <w:tcW w:w="430" w:type="pct"/>
            <w:tcBorders>
              <w:tl2br w:val="nil"/>
              <w:tr2bl w:val="nil"/>
            </w:tcBorders>
            <w:shd w:val="clear" w:color="auto" w:fill="FFFFFF"/>
            <w:vAlign w:val="center"/>
          </w:tcPr>
          <w:p w14:paraId="717E5840">
            <w:pPr>
              <w:widowControl/>
              <w:numPr>
                <w:ilvl w:val="0"/>
                <w:numId w:val="2"/>
              </w:numPr>
              <w:spacing w:after="0" w:line="240" w:lineRule="auto"/>
              <w:ind w:left="425" w:leftChars="0" w:hanging="425" w:firstLineChars="0"/>
              <w:jc w:val="center"/>
              <w:textAlignment w:val="center"/>
              <w:rPr>
                <w:rFonts w:hint="eastAsia" w:ascii="Calibri" w:hAnsi="Calibri" w:cs="Calibri"/>
                <w:color w:val="000000"/>
                <w:kern w:val="0"/>
                <w:szCs w:val="21"/>
                <w:lang w:bidi="ar"/>
              </w:rPr>
            </w:pPr>
          </w:p>
        </w:tc>
        <w:tc>
          <w:tcPr>
            <w:tcW w:w="945" w:type="dxa"/>
            <w:tcBorders>
              <w:tl2br w:val="nil"/>
              <w:tr2bl w:val="nil"/>
            </w:tcBorders>
            <w:shd w:val="clear" w:color="auto" w:fill="FFFFFF"/>
            <w:vAlign w:val="center"/>
          </w:tcPr>
          <w:p w14:paraId="055A8C1F">
            <w:pPr>
              <w:widowControl/>
              <w:spacing w:after="0" w:line="240" w:lineRule="auto"/>
              <w:jc w:val="left"/>
              <w:textAlignment w:val="center"/>
              <w:rPr>
                <w:rFonts w:hint="eastAsia" w:ascii="Calibri" w:hAnsi="Calibri" w:cs="Calibri"/>
                <w:color w:val="000000"/>
                <w:kern w:val="0"/>
                <w:szCs w:val="21"/>
                <w:lang w:bidi="ar"/>
              </w:rPr>
            </w:pPr>
            <w:r>
              <w:rPr>
                <w:rFonts w:hint="eastAsia" w:ascii="Calibri" w:hAnsi="Calibri" w:cs="Calibri"/>
                <w:color w:val="000000"/>
                <w:kern w:val="0"/>
                <w:szCs w:val="21"/>
                <w:lang w:val="en-US" w:eastAsia="zh-CN" w:bidi="ar"/>
              </w:rPr>
              <w:t>房山区</w:t>
            </w:r>
          </w:p>
        </w:tc>
        <w:tc>
          <w:tcPr>
            <w:tcW w:w="1535" w:type="dxa"/>
            <w:tcBorders>
              <w:tl2br w:val="nil"/>
              <w:tr2bl w:val="nil"/>
            </w:tcBorders>
            <w:shd w:val="clear" w:color="auto" w:fill="FFFFFF"/>
            <w:vAlign w:val="center"/>
          </w:tcPr>
          <w:p w14:paraId="35F9F0FA">
            <w:pPr>
              <w:widowControl/>
              <w:spacing w:after="0" w:line="240" w:lineRule="auto"/>
              <w:jc w:val="left"/>
              <w:textAlignment w:val="center"/>
              <w:rPr>
                <w:rFonts w:hint="eastAsia" w:ascii="Calibri" w:hAnsi="Calibri" w:cs="Calibri"/>
                <w:color w:val="000000"/>
                <w:kern w:val="0"/>
                <w:szCs w:val="21"/>
                <w:lang w:bidi="ar"/>
              </w:rPr>
            </w:pPr>
            <w:r>
              <w:rPr>
                <w:rFonts w:hint="eastAsia" w:ascii="Calibri" w:hAnsi="Calibri" w:cs="Calibri"/>
                <w:color w:val="000000"/>
                <w:kern w:val="0"/>
                <w:szCs w:val="21"/>
                <w:lang w:val="en-US" w:eastAsia="zh-CN" w:bidi="ar"/>
              </w:rPr>
              <w:t>拒马河</w:t>
            </w:r>
          </w:p>
        </w:tc>
        <w:tc>
          <w:tcPr>
            <w:tcW w:w="1416" w:type="dxa"/>
            <w:tcBorders>
              <w:tl2br w:val="nil"/>
              <w:tr2bl w:val="nil"/>
            </w:tcBorders>
            <w:shd w:val="clear" w:color="auto" w:fill="FFFFFF"/>
            <w:vAlign w:val="center"/>
          </w:tcPr>
          <w:p w14:paraId="5AA4CEFD">
            <w:pPr>
              <w:widowControl/>
              <w:spacing w:after="0" w:line="240" w:lineRule="auto"/>
              <w:jc w:val="left"/>
              <w:textAlignment w:val="center"/>
              <w:rPr>
                <w:rFonts w:hint="eastAsia" w:ascii="Calibri" w:hAnsi="Calibri" w:cs="Calibri"/>
                <w:color w:val="000000"/>
                <w:kern w:val="0"/>
                <w:szCs w:val="21"/>
                <w:lang w:bidi="ar"/>
              </w:rPr>
            </w:pPr>
            <w:r>
              <w:rPr>
                <w:rFonts w:hint="eastAsia" w:ascii="Calibri" w:hAnsi="Calibri" w:cs="Calibri"/>
                <w:color w:val="000000"/>
                <w:kern w:val="0"/>
                <w:szCs w:val="21"/>
                <w:lang w:val="en-US" w:eastAsia="zh-CN" w:bidi="ar"/>
              </w:rPr>
              <w:t>大沙地</w:t>
            </w:r>
          </w:p>
        </w:tc>
        <w:tc>
          <w:tcPr>
            <w:tcW w:w="1363" w:type="dxa"/>
            <w:tcBorders>
              <w:tl2br w:val="nil"/>
              <w:tr2bl w:val="nil"/>
            </w:tcBorders>
            <w:shd w:val="clear" w:color="auto" w:fill="FFFFFF"/>
            <w:vAlign w:val="center"/>
          </w:tcPr>
          <w:p w14:paraId="55F1C096">
            <w:pPr>
              <w:widowControl/>
              <w:spacing w:after="0" w:line="240" w:lineRule="auto"/>
              <w:jc w:val="left"/>
              <w:textAlignment w:val="center"/>
              <w:rPr>
                <w:rFonts w:hint="eastAsia" w:ascii="Calibri" w:hAnsi="Calibri" w:cs="Calibri"/>
                <w:color w:val="000000"/>
                <w:kern w:val="0"/>
                <w:szCs w:val="21"/>
                <w:lang w:bidi="ar"/>
              </w:rPr>
            </w:pPr>
            <w:r>
              <w:rPr>
                <w:rFonts w:hint="eastAsia" w:ascii="Calibri" w:hAnsi="Calibri" w:cs="Calibri"/>
                <w:color w:val="000000"/>
                <w:kern w:val="0"/>
                <w:szCs w:val="21"/>
                <w:lang w:val="en-US" w:eastAsia="zh-CN" w:bidi="ar"/>
              </w:rPr>
              <w:t>每月2次</w:t>
            </w:r>
          </w:p>
        </w:tc>
        <w:tc>
          <w:tcPr>
            <w:tcW w:w="2602" w:type="dxa"/>
            <w:tcBorders>
              <w:tl2br w:val="nil"/>
              <w:tr2bl w:val="nil"/>
            </w:tcBorders>
            <w:shd w:val="clear" w:color="auto" w:fill="FFFFFF"/>
            <w:vAlign w:val="center"/>
          </w:tcPr>
          <w:p w14:paraId="410375EE">
            <w:pPr>
              <w:widowControl/>
              <w:spacing w:after="0" w:line="240" w:lineRule="auto"/>
              <w:jc w:val="left"/>
              <w:textAlignment w:val="center"/>
              <w:rPr>
                <w:rFonts w:hint="eastAsia" w:ascii="Calibri" w:hAnsi="Calibri" w:cs="Calibri"/>
                <w:color w:val="000000"/>
                <w:kern w:val="0"/>
                <w:szCs w:val="21"/>
                <w:lang w:bidi="ar"/>
              </w:rPr>
            </w:pPr>
            <w:r>
              <w:rPr>
                <w:rFonts w:hint="eastAsia" w:ascii="Calibri" w:hAnsi="Calibri" w:cs="Calibri"/>
                <w:color w:val="000000"/>
                <w:kern w:val="0"/>
                <w:szCs w:val="21"/>
                <w:lang w:val="en-US" w:eastAsia="zh-CN" w:bidi="ar"/>
              </w:rPr>
              <w:t>第一周常规20+5项，另一周测4项</w:t>
            </w:r>
          </w:p>
        </w:tc>
      </w:tr>
      <w:tr w14:paraId="0A73062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90" w:hRule="atLeast"/>
        </w:trPr>
        <w:tc>
          <w:tcPr>
            <w:tcW w:w="430" w:type="pct"/>
            <w:tcBorders>
              <w:tl2br w:val="nil"/>
              <w:tr2bl w:val="nil"/>
            </w:tcBorders>
            <w:shd w:val="clear" w:color="auto" w:fill="FFFFFF"/>
            <w:vAlign w:val="center"/>
          </w:tcPr>
          <w:p w14:paraId="155AB4BB">
            <w:pPr>
              <w:widowControl/>
              <w:numPr>
                <w:ilvl w:val="0"/>
                <w:numId w:val="2"/>
              </w:numPr>
              <w:spacing w:after="0" w:line="240" w:lineRule="auto"/>
              <w:ind w:left="425" w:leftChars="0" w:hanging="425" w:firstLineChars="0"/>
              <w:jc w:val="center"/>
              <w:textAlignment w:val="center"/>
              <w:rPr>
                <w:rFonts w:hint="eastAsia" w:ascii="Calibri" w:hAnsi="Calibri" w:cs="Calibri"/>
                <w:color w:val="000000"/>
                <w:kern w:val="0"/>
                <w:szCs w:val="21"/>
                <w:lang w:bidi="ar"/>
              </w:rPr>
            </w:pPr>
          </w:p>
        </w:tc>
        <w:tc>
          <w:tcPr>
            <w:tcW w:w="945" w:type="dxa"/>
            <w:tcBorders>
              <w:tl2br w:val="nil"/>
              <w:tr2bl w:val="nil"/>
            </w:tcBorders>
            <w:shd w:val="clear" w:color="auto" w:fill="FFFFFF"/>
            <w:vAlign w:val="center"/>
          </w:tcPr>
          <w:p w14:paraId="10E3978B">
            <w:pPr>
              <w:widowControl/>
              <w:spacing w:after="0" w:line="240" w:lineRule="auto"/>
              <w:jc w:val="left"/>
              <w:textAlignment w:val="center"/>
              <w:rPr>
                <w:rFonts w:hint="eastAsia" w:ascii="Calibri" w:hAnsi="Calibri" w:cs="Calibri"/>
                <w:color w:val="000000"/>
                <w:kern w:val="0"/>
                <w:szCs w:val="21"/>
                <w:lang w:bidi="ar"/>
              </w:rPr>
            </w:pPr>
            <w:r>
              <w:rPr>
                <w:rFonts w:hint="eastAsia" w:ascii="Calibri" w:hAnsi="Calibri" w:cs="Calibri"/>
                <w:color w:val="000000"/>
                <w:kern w:val="0"/>
                <w:szCs w:val="21"/>
                <w:lang w:val="en-US" w:eastAsia="zh-CN" w:bidi="ar"/>
              </w:rPr>
              <w:t>房山区</w:t>
            </w:r>
          </w:p>
        </w:tc>
        <w:tc>
          <w:tcPr>
            <w:tcW w:w="1535" w:type="dxa"/>
            <w:tcBorders>
              <w:tl2br w:val="nil"/>
              <w:tr2bl w:val="nil"/>
            </w:tcBorders>
            <w:shd w:val="clear" w:color="auto" w:fill="FFFFFF"/>
            <w:vAlign w:val="center"/>
          </w:tcPr>
          <w:p w14:paraId="13C5D2BF">
            <w:pPr>
              <w:widowControl/>
              <w:spacing w:after="0" w:line="240" w:lineRule="auto"/>
              <w:jc w:val="left"/>
              <w:textAlignment w:val="center"/>
              <w:rPr>
                <w:rFonts w:hint="eastAsia" w:ascii="Calibri" w:hAnsi="Calibri" w:cs="Calibri"/>
                <w:color w:val="000000"/>
                <w:kern w:val="0"/>
                <w:szCs w:val="21"/>
                <w:lang w:bidi="ar"/>
              </w:rPr>
            </w:pPr>
            <w:r>
              <w:rPr>
                <w:rFonts w:hint="eastAsia" w:ascii="Calibri" w:hAnsi="Calibri" w:cs="Calibri"/>
                <w:color w:val="000000"/>
                <w:kern w:val="0"/>
                <w:szCs w:val="21"/>
                <w:lang w:val="en-US" w:eastAsia="zh-CN" w:bidi="ar"/>
              </w:rPr>
              <w:t>牛口峪水库</w:t>
            </w:r>
          </w:p>
        </w:tc>
        <w:tc>
          <w:tcPr>
            <w:tcW w:w="1416" w:type="dxa"/>
            <w:tcBorders>
              <w:tl2br w:val="nil"/>
              <w:tr2bl w:val="nil"/>
            </w:tcBorders>
            <w:shd w:val="clear" w:color="auto" w:fill="FFFFFF"/>
            <w:vAlign w:val="center"/>
          </w:tcPr>
          <w:p w14:paraId="36A6FC31">
            <w:pPr>
              <w:widowControl/>
              <w:spacing w:after="0" w:line="240" w:lineRule="auto"/>
              <w:jc w:val="left"/>
              <w:textAlignment w:val="center"/>
              <w:rPr>
                <w:rFonts w:hint="eastAsia" w:ascii="Calibri" w:hAnsi="Calibri" w:cs="Calibri"/>
                <w:color w:val="000000"/>
                <w:kern w:val="0"/>
                <w:szCs w:val="21"/>
                <w:lang w:bidi="ar"/>
              </w:rPr>
            </w:pPr>
            <w:r>
              <w:rPr>
                <w:rFonts w:hint="eastAsia" w:ascii="Calibri" w:hAnsi="Calibri" w:cs="Calibri"/>
                <w:color w:val="000000"/>
                <w:kern w:val="0"/>
                <w:szCs w:val="21"/>
                <w:lang w:val="en-US" w:eastAsia="zh-CN" w:bidi="ar"/>
              </w:rPr>
              <w:t>牛口峪水库东南侧</w:t>
            </w:r>
          </w:p>
        </w:tc>
        <w:tc>
          <w:tcPr>
            <w:tcW w:w="1363" w:type="dxa"/>
            <w:tcBorders>
              <w:tl2br w:val="nil"/>
              <w:tr2bl w:val="nil"/>
            </w:tcBorders>
            <w:shd w:val="clear" w:color="auto" w:fill="FFFFFF"/>
            <w:vAlign w:val="center"/>
          </w:tcPr>
          <w:p w14:paraId="0E2F2A13">
            <w:pPr>
              <w:widowControl/>
              <w:spacing w:after="0" w:line="240" w:lineRule="auto"/>
              <w:jc w:val="left"/>
              <w:textAlignment w:val="center"/>
              <w:rPr>
                <w:rFonts w:hint="eastAsia" w:ascii="Calibri" w:hAnsi="Calibri" w:cs="Calibri"/>
                <w:color w:val="000000"/>
                <w:kern w:val="0"/>
                <w:szCs w:val="21"/>
                <w:lang w:bidi="ar"/>
              </w:rPr>
            </w:pPr>
            <w:r>
              <w:rPr>
                <w:rFonts w:hint="eastAsia" w:ascii="Calibri" w:hAnsi="Calibri" w:cs="Calibri"/>
                <w:color w:val="000000"/>
                <w:kern w:val="0"/>
                <w:szCs w:val="21"/>
                <w:lang w:val="en-US" w:eastAsia="zh-CN" w:bidi="ar"/>
              </w:rPr>
              <w:t>每月1次</w:t>
            </w:r>
          </w:p>
        </w:tc>
        <w:tc>
          <w:tcPr>
            <w:tcW w:w="2602" w:type="dxa"/>
            <w:tcBorders>
              <w:tl2br w:val="nil"/>
              <w:tr2bl w:val="nil"/>
            </w:tcBorders>
            <w:shd w:val="clear" w:color="auto" w:fill="FFFFFF"/>
            <w:vAlign w:val="center"/>
          </w:tcPr>
          <w:p w14:paraId="1E5D2492">
            <w:pPr>
              <w:widowControl/>
              <w:spacing w:after="0" w:line="240" w:lineRule="auto"/>
              <w:jc w:val="left"/>
              <w:textAlignment w:val="center"/>
              <w:rPr>
                <w:rFonts w:hint="eastAsia" w:ascii="Calibri" w:hAnsi="Calibri" w:cs="Calibri"/>
                <w:color w:val="000000"/>
                <w:kern w:val="0"/>
                <w:szCs w:val="21"/>
                <w:lang w:bidi="ar"/>
              </w:rPr>
            </w:pPr>
            <w:r>
              <w:rPr>
                <w:rFonts w:hint="eastAsia" w:ascii="Calibri" w:hAnsi="Calibri" w:cs="Calibri"/>
                <w:color w:val="000000"/>
                <w:kern w:val="0"/>
                <w:szCs w:val="21"/>
                <w:lang w:val="en-US" w:eastAsia="zh-CN" w:bidi="ar"/>
              </w:rPr>
              <w:t>常规20+5项</w:t>
            </w:r>
          </w:p>
        </w:tc>
      </w:tr>
      <w:tr w14:paraId="65245EF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c>
          <w:tcPr>
            <w:tcW w:w="430" w:type="pct"/>
            <w:tcBorders>
              <w:tl2br w:val="nil"/>
              <w:tr2bl w:val="nil"/>
            </w:tcBorders>
            <w:shd w:val="clear" w:color="auto" w:fill="FFFFFF"/>
            <w:vAlign w:val="center"/>
          </w:tcPr>
          <w:p w14:paraId="0003CFB5">
            <w:pPr>
              <w:widowControl/>
              <w:numPr>
                <w:ilvl w:val="0"/>
                <w:numId w:val="2"/>
              </w:numPr>
              <w:spacing w:after="0" w:line="240" w:lineRule="auto"/>
              <w:ind w:left="425" w:leftChars="0" w:hanging="425" w:firstLineChars="0"/>
              <w:jc w:val="center"/>
              <w:textAlignment w:val="center"/>
              <w:rPr>
                <w:rFonts w:hint="eastAsia" w:ascii="Calibri" w:hAnsi="Calibri" w:cs="Calibri"/>
                <w:color w:val="000000"/>
                <w:kern w:val="0"/>
                <w:szCs w:val="21"/>
                <w:lang w:bidi="ar"/>
              </w:rPr>
            </w:pPr>
          </w:p>
        </w:tc>
        <w:tc>
          <w:tcPr>
            <w:tcW w:w="945" w:type="dxa"/>
            <w:tcBorders>
              <w:tl2br w:val="nil"/>
              <w:tr2bl w:val="nil"/>
            </w:tcBorders>
            <w:shd w:val="clear" w:color="auto" w:fill="FFFFFF"/>
            <w:vAlign w:val="center"/>
          </w:tcPr>
          <w:p w14:paraId="77736A43">
            <w:pPr>
              <w:widowControl/>
              <w:spacing w:after="0" w:line="240" w:lineRule="auto"/>
              <w:jc w:val="left"/>
              <w:textAlignment w:val="center"/>
              <w:rPr>
                <w:rFonts w:hint="eastAsia" w:ascii="Calibri" w:hAnsi="Calibri" w:cs="Calibri"/>
                <w:color w:val="000000"/>
                <w:kern w:val="0"/>
                <w:szCs w:val="21"/>
                <w:lang w:bidi="ar"/>
              </w:rPr>
            </w:pPr>
            <w:r>
              <w:rPr>
                <w:rFonts w:hint="eastAsia" w:ascii="Calibri" w:hAnsi="Calibri" w:cs="Calibri"/>
                <w:color w:val="000000"/>
                <w:kern w:val="0"/>
                <w:szCs w:val="21"/>
                <w:lang w:val="en-US" w:eastAsia="zh-CN" w:bidi="ar"/>
              </w:rPr>
              <w:t>房山区</w:t>
            </w:r>
          </w:p>
        </w:tc>
        <w:tc>
          <w:tcPr>
            <w:tcW w:w="1535" w:type="dxa"/>
            <w:tcBorders>
              <w:tl2br w:val="nil"/>
              <w:tr2bl w:val="nil"/>
            </w:tcBorders>
            <w:shd w:val="clear" w:color="auto" w:fill="FFFFFF"/>
            <w:vAlign w:val="center"/>
          </w:tcPr>
          <w:p w14:paraId="095C9E67">
            <w:pPr>
              <w:widowControl/>
              <w:spacing w:after="0" w:line="240" w:lineRule="auto"/>
              <w:jc w:val="left"/>
              <w:textAlignment w:val="center"/>
              <w:rPr>
                <w:rFonts w:hint="eastAsia" w:ascii="Calibri" w:hAnsi="Calibri" w:cs="Calibri"/>
                <w:color w:val="000000"/>
                <w:kern w:val="0"/>
                <w:szCs w:val="21"/>
                <w:lang w:bidi="ar"/>
              </w:rPr>
            </w:pPr>
            <w:r>
              <w:rPr>
                <w:rFonts w:hint="eastAsia" w:ascii="Calibri" w:hAnsi="Calibri" w:cs="Calibri"/>
                <w:color w:val="000000"/>
                <w:kern w:val="0"/>
                <w:szCs w:val="21"/>
                <w:lang w:val="en-US" w:eastAsia="zh-CN" w:bidi="ar"/>
              </w:rPr>
              <w:t>牤牛河（大）</w:t>
            </w:r>
          </w:p>
        </w:tc>
        <w:tc>
          <w:tcPr>
            <w:tcW w:w="1416" w:type="dxa"/>
            <w:tcBorders>
              <w:tl2br w:val="nil"/>
              <w:tr2bl w:val="nil"/>
            </w:tcBorders>
            <w:shd w:val="clear" w:color="auto" w:fill="FFFFFF"/>
            <w:vAlign w:val="center"/>
          </w:tcPr>
          <w:p w14:paraId="566481A5">
            <w:pPr>
              <w:widowControl/>
              <w:spacing w:after="0" w:line="240" w:lineRule="auto"/>
              <w:jc w:val="left"/>
              <w:textAlignment w:val="center"/>
              <w:rPr>
                <w:rFonts w:hint="eastAsia" w:ascii="Calibri" w:hAnsi="Calibri" w:cs="Calibri"/>
                <w:color w:val="000000"/>
                <w:kern w:val="0"/>
                <w:szCs w:val="21"/>
                <w:lang w:bidi="ar"/>
              </w:rPr>
            </w:pPr>
            <w:r>
              <w:rPr>
                <w:rFonts w:hint="eastAsia" w:ascii="Calibri" w:hAnsi="Calibri" w:cs="Calibri"/>
                <w:color w:val="000000"/>
                <w:kern w:val="0"/>
                <w:szCs w:val="21"/>
                <w:lang w:val="en-US" w:eastAsia="zh-CN" w:bidi="ar"/>
              </w:rPr>
              <w:t>西南章村西北</w:t>
            </w:r>
          </w:p>
        </w:tc>
        <w:tc>
          <w:tcPr>
            <w:tcW w:w="1363" w:type="dxa"/>
            <w:tcBorders>
              <w:tl2br w:val="nil"/>
              <w:tr2bl w:val="nil"/>
            </w:tcBorders>
            <w:shd w:val="clear" w:color="auto" w:fill="FFFFFF"/>
            <w:vAlign w:val="center"/>
          </w:tcPr>
          <w:p w14:paraId="77BFD628">
            <w:pPr>
              <w:widowControl/>
              <w:spacing w:after="0" w:line="240" w:lineRule="auto"/>
              <w:jc w:val="left"/>
              <w:textAlignment w:val="center"/>
              <w:rPr>
                <w:rFonts w:hint="eastAsia" w:ascii="Calibri" w:hAnsi="Calibri" w:cs="Calibri"/>
                <w:color w:val="000000"/>
                <w:kern w:val="0"/>
                <w:szCs w:val="21"/>
                <w:lang w:bidi="ar"/>
              </w:rPr>
            </w:pPr>
            <w:r>
              <w:rPr>
                <w:rFonts w:hint="eastAsia" w:ascii="Calibri" w:hAnsi="Calibri" w:cs="Calibri"/>
                <w:color w:val="000000"/>
                <w:kern w:val="0"/>
                <w:szCs w:val="21"/>
                <w:lang w:val="en-US" w:eastAsia="zh-CN" w:bidi="ar"/>
              </w:rPr>
              <w:t>每月1次</w:t>
            </w:r>
          </w:p>
        </w:tc>
        <w:tc>
          <w:tcPr>
            <w:tcW w:w="2602" w:type="dxa"/>
            <w:tcBorders>
              <w:tl2br w:val="nil"/>
              <w:tr2bl w:val="nil"/>
            </w:tcBorders>
            <w:shd w:val="clear" w:color="auto" w:fill="FFFFFF"/>
            <w:vAlign w:val="center"/>
          </w:tcPr>
          <w:p w14:paraId="7C8D4C2F">
            <w:pPr>
              <w:widowControl/>
              <w:spacing w:after="0" w:line="240" w:lineRule="auto"/>
              <w:jc w:val="left"/>
              <w:textAlignment w:val="center"/>
              <w:rPr>
                <w:rFonts w:hint="eastAsia" w:ascii="Calibri" w:hAnsi="Calibri" w:cs="Calibri"/>
                <w:color w:val="000000"/>
                <w:kern w:val="0"/>
                <w:szCs w:val="21"/>
                <w:lang w:bidi="ar"/>
              </w:rPr>
            </w:pPr>
            <w:r>
              <w:rPr>
                <w:rFonts w:hint="eastAsia" w:ascii="Calibri" w:hAnsi="Calibri" w:cs="Calibri"/>
                <w:color w:val="000000"/>
                <w:kern w:val="0"/>
                <w:szCs w:val="21"/>
                <w:lang w:val="en-US" w:eastAsia="zh-CN" w:bidi="ar"/>
              </w:rPr>
              <w:t>常规20+5项</w:t>
            </w:r>
          </w:p>
        </w:tc>
      </w:tr>
      <w:tr w14:paraId="6BA943C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c>
          <w:tcPr>
            <w:tcW w:w="430" w:type="pct"/>
            <w:tcBorders>
              <w:tl2br w:val="nil"/>
              <w:tr2bl w:val="nil"/>
            </w:tcBorders>
            <w:shd w:val="clear" w:color="auto" w:fill="FFFFFF"/>
            <w:vAlign w:val="center"/>
          </w:tcPr>
          <w:p w14:paraId="457B7F31">
            <w:pPr>
              <w:widowControl/>
              <w:numPr>
                <w:ilvl w:val="0"/>
                <w:numId w:val="2"/>
              </w:numPr>
              <w:spacing w:after="0" w:line="240" w:lineRule="auto"/>
              <w:ind w:left="425" w:leftChars="0" w:hanging="425" w:firstLineChars="0"/>
              <w:jc w:val="center"/>
              <w:textAlignment w:val="center"/>
              <w:rPr>
                <w:rFonts w:hint="eastAsia" w:ascii="Calibri" w:hAnsi="Calibri" w:cs="Calibri"/>
                <w:color w:val="000000"/>
                <w:kern w:val="0"/>
                <w:szCs w:val="21"/>
                <w:lang w:bidi="ar"/>
              </w:rPr>
            </w:pPr>
          </w:p>
        </w:tc>
        <w:tc>
          <w:tcPr>
            <w:tcW w:w="945" w:type="dxa"/>
            <w:tcBorders>
              <w:tl2br w:val="nil"/>
              <w:tr2bl w:val="nil"/>
            </w:tcBorders>
            <w:shd w:val="clear" w:color="auto" w:fill="FFFFFF"/>
            <w:vAlign w:val="center"/>
          </w:tcPr>
          <w:p w14:paraId="068B6FE4">
            <w:pPr>
              <w:widowControl/>
              <w:spacing w:after="0" w:line="240" w:lineRule="auto"/>
              <w:jc w:val="left"/>
              <w:textAlignment w:val="center"/>
              <w:rPr>
                <w:rFonts w:hint="eastAsia" w:ascii="Calibri" w:hAnsi="Calibri" w:cs="Calibri"/>
                <w:color w:val="000000"/>
                <w:kern w:val="0"/>
                <w:szCs w:val="21"/>
                <w:lang w:bidi="ar"/>
              </w:rPr>
            </w:pPr>
            <w:r>
              <w:rPr>
                <w:rFonts w:hint="eastAsia" w:ascii="Calibri" w:hAnsi="Calibri" w:cs="Calibri"/>
                <w:color w:val="000000"/>
                <w:kern w:val="0"/>
                <w:szCs w:val="21"/>
                <w:lang w:val="en-US" w:eastAsia="zh-CN" w:bidi="ar"/>
              </w:rPr>
              <w:t>房山区</w:t>
            </w:r>
          </w:p>
        </w:tc>
        <w:tc>
          <w:tcPr>
            <w:tcW w:w="1535" w:type="dxa"/>
            <w:tcBorders>
              <w:tl2br w:val="nil"/>
              <w:tr2bl w:val="nil"/>
            </w:tcBorders>
            <w:shd w:val="clear" w:color="auto" w:fill="FFFFFF"/>
            <w:vAlign w:val="center"/>
          </w:tcPr>
          <w:p w14:paraId="5AD29D01">
            <w:pPr>
              <w:widowControl/>
              <w:spacing w:after="0" w:line="240" w:lineRule="auto"/>
              <w:jc w:val="left"/>
              <w:textAlignment w:val="center"/>
              <w:rPr>
                <w:rFonts w:hint="eastAsia" w:ascii="Calibri" w:hAnsi="Calibri" w:cs="Calibri"/>
                <w:color w:val="000000"/>
                <w:kern w:val="0"/>
                <w:szCs w:val="21"/>
                <w:lang w:bidi="ar"/>
              </w:rPr>
            </w:pPr>
            <w:r>
              <w:rPr>
                <w:rFonts w:hint="eastAsia" w:ascii="Calibri" w:hAnsi="Calibri" w:cs="Calibri"/>
                <w:color w:val="000000"/>
                <w:kern w:val="0"/>
                <w:szCs w:val="21"/>
                <w:lang w:val="en-US" w:eastAsia="zh-CN" w:bidi="ar"/>
              </w:rPr>
              <w:t>窦店沟</w:t>
            </w:r>
          </w:p>
        </w:tc>
        <w:tc>
          <w:tcPr>
            <w:tcW w:w="1416" w:type="dxa"/>
            <w:tcBorders>
              <w:tl2br w:val="nil"/>
              <w:tr2bl w:val="nil"/>
            </w:tcBorders>
            <w:shd w:val="clear" w:color="auto" w:fill="FFFFFF"/>
            <w:vAlign w:val="center"/>
          </w:tcPr>
          <w:p w14:paraId="2A8075C3">
            <w:pPr>
              <w:widowControl/>
              <w:spacing w:after="0" w:line="240" w:lineRule="auto"/>
              <w:jc w:val="left"/>
              <w:textAlignment w:val="center"/>
              <w:rPr>
                <w:rFonts w:hint="eastAsia" w:ascii="Calibri" w:hAnsi="Calibri" w:cs="Calibri"/>
                <w:color w:val="000000"/>
                <w:kern w:val="0"/>
                <w:szCs w:val="21"/>
                <w:lang w:bidi="ar"/>
              </w:rPr>
            </w:pPr>
            <w:r>
              <w:rPr>
                <w:rFonts w:hint="eastAsia" w:ascii="Calibri" w:hAnsi="Calibri" w:cs="Calibri"/>
                <w:color w:val="000000"/>
                <w:kern w:val="0"/>
                <w:szCs w:val="21"/>
                <w:lang w:val="en-US" w:eastAsia="zh-CN" w:bidi="ar"/>
              </w:rPr>
              <w:t>刘李店村西北（白草洼村）</w:t>
            </w:r>
          </w:p>
        </w:tc>
        <w:tc>
          <w:tcPr>
            <w:tcW w:w="1363" w:type="dxa"/>
            <w:tcBorders>
              <w:tl2br w:val="nil"/>
              <w:tr2bl w:val="nil"/>
            </w:tcBorders>
            <w:shd w:val="clear" w:color="auto" w:fill="FFFFFF"/>
            <w:vAlign w:val="center"/>
          </w:tcPr>
          <w:p w14:paraId="1A415745">
            <w:pPr>
              <w:widowControl/>
              <w:spacing w:after="0" w:line="240" w:lineRule="auto"/>
              <w:jc w:val="left"/>
              <w:textAlignment w:val="center"/>
              <w:rPr>
                <w:rFonts w:hint="eastAsia" w:ascii="Calibri" w:hAnsi="Calibri" w:cs="Calibri"/>
                <w:color w:val="000000"/>
                <w:kern w:val="0"/>
                <w:szCs w:val="21"/>
                <w:lang w:bidi="ar"/>
              </w:rPr>
            </w:pPr>
            <w:r>
              <w:rPr>
                <w:rFonts w:hint="eastAsia" w:ascii="Calibri" w:hAnsi="Calibri" w:cs="Calibri"/>
                <w:color w:val="000000"/>
                <w:kern w:val="0"/>
                <w:szCs w:val="21"/>
                <w:lang w:val="en-US" w:eastAsia="zh-CN" w:bidi="ar"/>
              </w:rPr>
              <w:t>每月1次</w:t>
            </w:r>
          </w:p>
        </w:tc>
        <w:tc>
          <w:tcPr>
            <w:tcW w:w="2602" w:type="dxa"/>
            <w:tcBorders>
              <w:tl2br w:val="nil"/>
              <w:tr2bl w:val="nil"/>
            </w:tcBorders>
            <w:shd w:val="clear" w:color="auto" w:fill="FFFFFF"/>
            <w:vAlign w:val="center"/>
          </w:tcPr>
          <w:p w14:paraId="388D4477">
            <w:pPr>
              <w:widowControl/>
              <w:spacing w:after="0" w:line="240" w:lineRule="auto"/>
              <w:jc w:val="left"/>
              <w:textAlignment w:val="center"/>
              <w:rPr>
                <w:rFonts w:hint="eastAsia" w:ascii="Calibri" w:hAnsi="Calibri" w:cs="Calibri"/>
                <w:color w:val="000000"/>
                <w:kern w:val="0"/>
                <w:szCs w:val="21"/>
                <w:lang w:bidi="ar"/>
              </w:rPr>
            </w:pPr>
            <w:r>
              <w:rPr>
                <w:rFonts w:hint="default" w:ascii="Calibri" w:hAnsi="Calibri" w:cs="Calibri"/>
                <w:color w:val="000000"/>
                <w:kern w:val="0"/>
                <w:szCs w:val="21"/>
                <w:lang w:val="en-US" w:eastAsia="zh-CN" w:bidi="ar"/>
              </w:rPr>
              <w:t>4</w:t>
            </w:r>
            <w:r>
              <w:rPr>
                <w:rFonts w:hint="eastAsia" w:ascii="Calibri" w:hAnsi="Calibri" w:cs="Calibri"/>
                <w:color w:val="000000"/>
                <w:kern w:val="0"/>
                <w:szCs w:val="21"/>
                <w:lang w:val="en-US" w:eastAsia="zh-CN" w:bidi="ar"/>
              </w:rPr>
              <w:t>项指标</w:t>
            </w:r>
          </w:p>
        </w:tc>
      </w:tr>
      <w:tr w14:paraId="3930419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c>
          <w:tcPr>
            <w:tcW w:w="430" w:type="pct"/>
            <w:tcBorders>
              <w:tl2br w:val="nil"/>
              <w:tr2bl w:val="nil"/>
            </w:tcBorders>
            <w:shd w:val="clear" w:color="auto" w:fill="FFFFFF"/>
            <w:vAlign w:val="center"/>
          </w:tcPr>
          <w:p w14:paraId="46361C27">
            <w:pPr>
              <w:widowControl/>
              <w:numPr>
                <w:ilvl w:val="0"/>
                <w:numId w:val="2"/>
              </w:numPr>
              <w:spacing w:after="0" w:line="240" w:lineRule="auto"/>
              <w:ind w:left="425" w:leftChars="0" w:hanging="425" w:firstLineChars="0"/>
              <w:jc w:val="center"/>
              <w:textAlignment w:val="center"/>
              <w:rPr>
                <w:rFonts w:hint="eastAsia" w:ascii="Calibri" w:hAnsi="Calibri" w:cs="Calibri"/>
                <w:color w:val="000000"/>
                <w:kern w:val="0"/>
                <w:szCs w:val="21"/>
                <w:lang w:bidi="ar"/>
              </w:rPr>
            </w:pPr>
          </w:p>
        </w:tc>
        <w:tc>
          <w:tcPr>
            <w:tcW w:w="945" w:type="dxa"/>
            <w:tcBorders>
              <w:tl2br w:val="nil"/>
              <w:tr2bl w:val="nil"/>
            </w:tcBorders>
            <w:shd w:val="clear" w:color="auto" w:fill="FFFFFF"/>
            <w:vAlign w:val="center"/>
          </w:tcPr>
          <w:p w14:paraId="283A1485">
            <w:pPr>
              <w:widowControl/>
              <w:spacing w:after="0" w:line="240" w:lineRule="auto"/>
              <w:jc w:val="left"/>
              <w:textAlignment w:val="center"/>
              <w:rPr>
                <w:rFonts w:hint="eastAsia" w:ascii="Calibri" w:hAnsi="Calibri" w:cs="Calibri"/>
                <w:color w:val="000000"/>
                <w:kern w:val="0"/>
                <w:szCs w:val="21"/>
                <w:lang w:bidi="ar"/>
              </w:rPr>
            </w:pPr>
            <w:r>
              <w:rPr>
                <w:rFonts w:hint="eastAsia" w:ascii="Calibri" w:hAnsi="Calibri" w:cs="Calibri"/>
                <w:color w:val="000000"/>
                <w:kern w:val="0"/>
                <w:szCs w:val="21"/>
                <w:lang w:val="en-US" w:eastAsia="zh-CN" w:bidi="ar"/>
              </w:rPr>
              <w:t>房山区</w:t>
            </w:r>
          </w:p>
        </w:tc>
        <w:tc>
          <w:tcPr>
            <w:tcW w:w="1535" w:type="dxa"/>
            <w:tcBorders>
              <w:tl2br w:val="nil"/>
              <w:tr2bl w:val="nil"/>
            </w:tcBorders>
            <w:shd w:val="clear" w:color="auto" w:fill="FFFFFF"/>
            <w:vAlign w:val="center"/>
          </w:tcPr>
          <w:p w14:paraId="7357FC58">
            <w:pPr>
              <w:widowControl/>
              <w:spacing w:after="0" w:line="240" w:lineRule="auto"/>
              <w:jc w:val="left"/>
              <w:textAlignment w:val="center"/>
              <w:rPr>
                <w:rFonts w:hint="eastAsia" w:ascii="Calibri" w:hAnsi="Calibri" w:cs="Calibri"/>
                <w:color w:val="000000"/>
                <w:kern w:val="0"/>
                <w:szCs w:val="21"/>
                <w:lang w:bidi="ar"/>
              </w:rPr>
            </w:pPr>
            <w:r>
              <w:rPr>
                <w:rFonts w:hint="eastAsia" w:ascii="Calibri" w:hAnsi="Calibri" w:cs="Calibri"/>
                <w:color w:val="000000"/>
                <w:kern w:val="0"/>
                <w:szCs w:val="21"/>
                <w:lang w:val="en-US" w:eastAsia="zh-CN" w:bidi="ar"/>
              </w:rPr>
              <w:t>西沙河</w:t>
            </w:r>
          </w:p>
        </w:tc>
        <w:tc>
          <w:tcPr>
            <w:tcW w:w="1416" w:type="dxa"/>
            <w:tcBorders>
              <w:tl2br w:val="nil"/>
              <w:tr2bl w:val="nil"/>
            </w:tcBorders>
            <w:shd w:val="clear" w:color="auto" w:fill="FFFFFF"/>
            <w:vAlign w:val="center"/>
          </w:tcPr>
          <w:p w14:paraId="4AA58B24">
            <w:pPr>
              <w:widowControl/>
              <w:spacing w:after="0" w:line="240" w:lineRule="auto"/>
              <w:jc w:val="left"/>
              <w:textAlignment w:val="center"/>
              <w:rPr>
                <w:rFonts w:hint="eastAsia" w:ascii="Calibri" w:hAnsi="Calibri" w:cs="Calibri"/>
                <w:color w:val="000000"/>
                <w:kern w:val="0"/>
                <w:szCs w:val="21"/>
                <w:lang w:bidi="ar"/>
              </w:rPr>
            </w:pPr>
            <w:r>
              <w:rPr>
                <w:rFonts w:hint="eastAsia" w:ascii="Calibri" w:hAnsi="Calibri" w:cs="Calibri"/>
                <w:color w:val="000000"/>
                <w:kern w:val="0"/>
                <w:szCs w:val="21"/>
                <w:lang w:val="en-US" w:eastAsia="zh-CN" w:bidi="ar"/>
              </w:rPr>
              <w:t>房山三小</w:t>
            </w:r>
          </w:p>
        </w:tc>
        <w:tc>
          <w:tcPr>
            <w:tcW w:w="1363" w:type="dxa"/>
            <w:tcBorders>
              <w:tl2br w:val="nil"/>
              <w:tr2bl w:val="nil"/>
            </w:tcBorders>
            <w:shd w:val="clear" w:color="auto" w:fill="FFFFFF"/>
            <w:vAlign w:val="center"/>
          </w:tcPr>
          <w:p w14:paraId="07AD0C78">
            <w:pPr>
              <w:widowControl/>
              <w:spacing w:after="0" w:line="240" w:lineRule="auto"/>
              <w:jc w:val="left"/>
              <w:textAlignment w:val="center"/>
              <w:rPr>
                <w:rFonts w:hint="eastAsia" w:ascii="Calibri" w:hAnsi="Calibri" w:cs="Calibri"/>
                <w:color w:val="000000"/>
                <w:kern w:val="0"/>
                <w:szCs w:val="21"/>
                <w:lang w:bidi="ar"/>
              </w:rPr>
            </w:pPr>
            <w:r>
              <w:rPr>
                <w:rFonts w:hint="eastAsia" w:ascii="Calibri" w:hAnsi="Calibri" w:cs="Calibri"/>
                <w:color w:val="000000"/>
                <w:kern w:val="0"/>
                <w:szCs w:val="21"/>
                <w:lang w:val="en-US" w:eastAsia="zh-CN" w:bidi="ar"/>
              </w:rPr>
              <w:t>每月1次</w:t>
            </w:r>
          </w:p>
        </w:tc>
        <w:tc>
          <w:tcPr>
            <w:tcW w:w="2602" w:type="dxa"/>
            <w:tcBorders>
              <w:tl2br w:val="nil"/>
              <w:tr2bl w:val="nil"/>
            </w:tcBorders>
            <w:shd w:val="clear" w:color="auto" w:fill="FFFFFF"/>
            <w:vAlign w:val="center"/>
          </w:tcPr>
          <w:p w14:paraId="16DFF0D2">
            <w:pPr>
              <w:widowControl/>
              <w:spacing w:after="0" w:line="240" w:lineRule="auto"/>
              <w:jc w:val="left"/>
              <w:textAlignment w:val="center"/>
              <w:rPr>
                <w:rFonts w:hint="eastAsia" w:ascii="Calibri" w:hAnsi="Calibri" w:cs="Calibri"/>
                <w:color w:val="000000"/>
                <w:kern w:val="0"/>
                <w:szCs w:val="21"/>
                <w:lang w:bidi="ar"/>
              </w:rPr>
            </w:pPr>
            <w:r>
              <w:rPr>
                <w:rFonts w:hint="default" w:ascii="Calibri" w:hAnsi="Calibri" w:cs="Calibri"/>
                <w:color w:val="000000"/>
                <w:kern w:val="0"/>
                <w:szCs w:val="21"/>
                <w:lang w:val="en-US" w:eastAsia="zh-CN" w:bidi="ar"/>
              </w:rPr>
              <w:t>4</w:t>
            </w:r>
            <w:r>
              <w:rPr>
                <w:rFonts w:hint="eastAsia" w:ascii="Calibri" w:hAnsi="Calibri" w:cs="Calibri"/>
                <w:color w:val="000000"/>
                <w:kern w:val="0"/>
                <w:szCs w:val="21"/>
                <w:lang w:val="en-US" w:eastAsia="zh-CN" w:bidi="ar"/>
              </w:rPr>
              <w:t>项指标</w:t>
            </w:r>
          </w:p>
        </w:tc>
      </w:tr>
      <w:tr w14:paraId="304ED6F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c>
          <w:tcPr>
            <w:tcW w:w="430" w:type="pct"/>
            <w:tcBorders>
              <w:tl2br w:val="nil"/>
              <w:tr2bl w:val="nil"/>
            </w:tcBorders>
            <w:shd w:val="clear" w:color="auto" w:fill="FFFFFF"/>
            <w:vAlign w:val="center"/>
          </w:tcPr>
          <w:p w14:paraId="4182AD43">
            <w:pPr>
              <w:widowControl/>
              <w:numPr>
                <w:ilvl w:val="0"/>
                <w:numId w:val="2"/>
              </w:numPr>
              <w:spacing w:after="0" w:line="240" w:lineRule="auto"/>
              <w:ind w:left="425" w:leftChars="0" w:hanging="425" w:firstLineChars="0"/>
              <w:jc w:val="center"/>
              <w:textAlignment w:val="center"/>
              <w:rPr>
                <w:rFonts w:hint="eastAsia" w:ascii="Calibri" w:hAnsi="Calibri" w:cs="Calibri"/>
                <w:color w:val="000000"/>
                <w:kern w:val="0"/>
                <w:szCs w:val="21"/>
                <w:lang w:bidi="ar"/>
              </w:rPr>
            </w:pPr>
          </w:p>
        </w:tc>
        <w:tc>
          <w:tcPr>
            <w:tcW w:w="945" w:type="dxa"/>
            <w:tcBorders>
              <w:tl2br w:val="nil"/>
              <w:tr2bl w:val="nil"/>
            </w:tcBorders>
            <w:shd w:val="clear" w:color="auto" w:fill="FFFFFF"/>
            <w:vAlign w:val="center"/>
          </w:tcPr>
          <w:p w14:paraId="5B7F6CFA">
            <w:pPr>
              <w:widowControl/>
              <w:spacing w:after="0" w:line="240" w:lineRule="auto"/>
              <w:jc w:val="left"/>
              <w:textAlignment w:val="center"/>
              <w:rPr>
                <w:rFonts w:hint="eastAsia" w:ascii="Calibri" w:hAnsi="Calibri" w:cs="Calibri"/>
                <w:color w:val="000000"/>
                <w:kern w:val="0"/>
                <w:szCs w:val="21"/>
                <w:lang w:bidi="ar"/>
              </w:rPr>
            </w:pPr>
            <w:r>
              <w:rPr>
                <w:rFonts w:hint="eastAsia" w:ascii="Calibri" w:hAnsi="Calibri" w:cs="Calibri"/>
                <w:color w:val="000000"/>
                <w:kern w:val="0"/>
                <w:szCs w:val="21"/>
                <w:lang w:val="en-US" w:eastAsia="zh-CN" w:bidi="ar"/>
              </w:rPr>
              <w:t>房山区</w:t>
            </w:r>
          </w:p>
        </w:tc>
        <w:tc>
          <w:tcPr>
            <w:tcW w:w="1535" w:type="dxa"/>
            <w:tcBorders>
              <w:tl2br w:val="nil"/>
              <w:tr2bl w:val="nil"/>
            </w:tcBorders>
            <w:shd w:val="clear" w:color="auto" w:fill="FFFFFF"/>
            <w:vAlign w:val="center"/>
          </w:tcPr>
          <w:p w14:paraId="4E458F5A">
            <w:pPr>
              <w:widowControl/>
              <w:spacing w:after="0" w:line="240" w:lineRule="auto"/>
              <w:jc w:val="left"/>
              <w:textAlignment w:val="center"/>
              <w:rPr>
                <w:rFonts w:hint="eastAsia" w:ascii="Calibri" w:hAnsi="Calibri" w:cs="Calibri"/>
                <w:color w:val="000000"/>
                <w:kern w:val="0"/>
                <w:szCs w:val="21"/>
                <w:lang w:bidi="ar"/>
              </w:rPr>
            </w:pPr>
            <w:r>
              <w:rPr>
                <w:rFonts w:hint="eastAsia" w:ascii="Calibri" w:hAnsi="Calibri" w:cs="Calibri"/>
                <w:color w:val="000000"/>
                <w:kern w:val="0"/>
                <w:szCs w:val="21"/>
                <w:lang w:val="en-US" w:eastAsia="zh-CN" w:bidi="ar"/>
              </w:rPr>
              <w:t>金陵沟</w:t>
            </w:r>
          </w:p>
        </w:tc>
        <w:tc>
          <w:tcPr>
            <w:tcW w:w="1416" w:type="dxa"/>
            <w:tcBorders>
              <w:tl2br w:val="nil"/>
              <w:tr2bl w:val="nil"/>
            </w:tcBorders>
            <w:shd w:val="clear" w:color="auto" w:fill="FFFFFF"/>
            <w:vAlign w:val="center"/>
          </w:tcPr>
          <w:p w14:paraId="3B0BFECD">
            <w:pPr>
              <w:widowControl/>
              <w:spacing w:after="0" w:line="240" w:lineRule="auto"/>
              <w:jc w:val="left"/>
              <w:textAlignment w:val="center"/>
              <w:rPr>
                <w:rFonts w:hint="eastAsia" w:ascii="Calibri" w:hAnsi="Calibri" w:cs="Calibri"/>
                <w:color w:val="000000"/>
                <w:kern w:val="0"/>
                <w:szCs w:val="21"/>
                <w:lang w:bidi="ar"/>
              </w:rPr>
            </w:pPr>
            <w:r>
              <w:rPr>
                <w:rFonts w:hint="eastAsia" w:ascii="Calibri" w:hAnsi="Calibri" w:cs="Calibri"/>
                <w:color w:val="000000"/>
                <w:kern w:val="0"/>
                <w:szCs w:val="21"/>
                <w:lang w:val="en-US" w:eastAsia="zh-CN" w:bidi="ar"/>
              </w:rPr>
              <w:t>山口村西北</w:t>
            </w:r>
          </w:p>
        </w:tc>
        <w:tc>
          <w:tcPr>
            <w:tcW w:w="1363" w:type="dxa"/>
            <w:tcBorders>
              <w:tl2br w:val="nil"/>
              <w:tr2bl w:val="nil"/>
            </w:tcBorders>
            <w:shd w:val="clear" w:color="auto" w:fill="FFFFFF"/>
            <w:vAlign w:val="center"/>
          </w:tcPr>
          <w:p w14:paraId="39AE3887">
            <w:pPr>
              <w:widowControl/>
              <w:spacing w:after="0" w:line="240" w:lineRule="auto"/>
              <w:jc w:val="left"/>
              <w:textAlignment w:val="center"/>
              <w:rPr>
                <w:rFonts w:hint="eastAsia" w:ascii="Calibri" w:hAnsi="Calibri" w:cs="Calibri"/>
                <w:color w:val="000000"/>
                <w:kern w:val="0"/>
                <w:szCs w:val="21"/>
                <w:lang w:bidi="ar"/>
              </w:rPr>
            </w:pPr>
            <w:r>
              <w:rPr>
                <w:rFonts w:hint="eastAsia" w:ascii="Calibri" w:hAnsi="Calibri" w:cs="Calibri"/>
                <w:color w:val="000000"/>
                <w:kern w:val="0"/>
                <w:szCs w:val="21"/>
                <w:lang w:val="en-US" w:eastAsia="zh-CN" w:bidi="ar"/>
              </w:rPr>
              <w:t>每月1次</w:t>
            </w:r>
          </w:p>
        </w:tc>
        <w:tc>
          <w:tcPr>
            <w:tcW w:w="2602" w:type="dxa"/>
            <w:tcBorders>
              <w:tl2br w:val="nil"/>
              <w:tr2bl w:val="nil"/>
            </w:tcBorders>
            <w:shd w:val="clear" w:color="auto" w:fill="FFFFFF"/>
            <w:vAlign w:val="center"/>
          </w:tcPr>
          <w:p w14:paraId="2C420B8A">
            <w:pPr>
              <w:widowControl/>
              <w:spacing w:after="0" w:line="240" w:lineRule="auto"/>
              <w:jc w:val="left"/>
              <w:textAlignment w:val="center"/>
              <w:rPr>
                <w:rFonts w:hint="eastAsia" w:ascii="Calibri" w:hAnsi="Calibri" w:cs="Calibri"/>
                <w:color w:val="000000"/>
                <w:kern w:val="0"/>
                <w:szCs w:val="21"/>
                <w:lang w:bidi="ar"/>
              </w:rPr>
            </w:pPr>
            <w:r>
              <w:rPr>
                <w:rFonts w:hint="eastAsia" w:ascii="Calibri" w:hAnsi="Calibri" w:cs="Calibri"/>
                <w:color w:val="000000"/>
                <w:kern w:val="0"/>
                <w:szCs w:val="21"/>
                <w:lang w:val="en-US" w:eastAsia="zh-CN" w:bidi="ar"/>
              </w:rPr>
              <w:t>常规20+5项</w:t>
            </w:r>
          </w:p>
        </w:tc>
      </w:tr>
      <w:tr w14:paraId="0793475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c>
          <w:tcPr>
            <w:tcW w:w="430" w:type="pct"/>
            <w:tcBorders>
              <w:tl2br w:val="nil"/>
              <w:tr2bl w:val="nil"/>
            </w:tcBorders>
            <w:shd w:val="clear" w:color="auto" w:fill="FFFFFF"/>
            <w:vAlign w:val="center"/>
          </w:tcPr>
          <w:p w14:paraId="308C2FBC">
            <w:pPr>
              <w:widowControl/>
              <w:numPr>
                <w:ilvl w:val="0"/>
                <w:numId w:val="2"/>
              </w:numPr>
              <w:spacing w:after="0" w:line="240" w:lineRule="auto"/>
              <w:ind w:left="425" w:leftChars="0" w:hanging="425" w:firstLineChars="0"/>
              <w:jc w:val="center"/>
              <w:textAlignment w:val="center"/>
              <w:rPr>
                <w:rFonts w:hint="eastAsia" w:ascii="Calibri" w:hAnsi="Calibri" w:cs="Calibri"/>
                <w:color w:val="000000"/>
                <w:kern w:val="0"/>
                <w:szCs w:val="21"/>
                <w:lang w:bidi="ar"/>
              </w:rPr>
            </w:pPr>
          </w:p>
        </w:tc>
        <w:tc>
          <w:tcPr>
            <w:tcW w:w="945" w:type="dxa"/>
            <w:tcBorders>
              <w:tl2br w:val="nil"/>
              <w:tr2bl w:val="nil"/>
            </w:tcBorders>
            <w:shd w:val="clear" w:color="auto" w:fill="FFFFFF"/>
            <w:vAlign w:val="center"/>
          </w:tcPr>
          <w:p w14:paraId="6A56E743">
            <w:pPr>
              <w:widowControl/>
              <w:spacing w:after="0" w:line="240" w:lineRule="auto"/>
              <w:jc w:val="left"/>
              <w:textAlignment w:val="center"/>
              <w:rPr>
                <w:rFonts w:hint="eastAsia" w:ascii="Calibri" w:hAnsi="Calibri" w:cs="Calibri"/>
                <w:color w:val="000000"/>
                <w:kern w:val="0"/>
                <w:szCs w:val="21"/>
                <w:lang w:bidi="ar"/>
              </w:rPr>
            </w:pPr>
            <w:r>
              <w:rPr>
                <w:rFonts w:hint="eastAsia" w:ascii="Calibri" w:hAnsi="Calibri" w:cs="Calibri"/>
                <w:color w:val="000000"/>
                <w:kern w:val="0"/>
                <w:szCs w:val="21"/>
                <w:lang w:val="en-US" w:eastAsia="zh-CN" w:bidi="ar"/>
              </w:rPr>
              <w:t>房山区</w:t>
            </w:r>
          </w:p>
        </w:tc>
        <w:tc>
          <w:tcPr>
            <w:tcW w:w="1535" w:type="dxa"/>
            <w:tcBorders>
              <w:tl2br w:val="nil"/>
              <w:tr2bl w:val="nil"/>
            </w:tcBorders>
            <w:shd w:val="clear" w:color="auto" w:fill="FFFFFF"/>
            <w:vAlign w:val="center"/>
          </w:tcPr>
          <w:p w14:paraId="08CB5E1C">
            <w:pPr>
              <w:widowControl/>
              <w:spacing w:after="0" w:line="240" w:lineRule="auto"/>
              <w:jc w:val="left"/>
              <w:textAlignment w:val="center"/>
              <w:rPr>
                <w:rFonts w:hint="eastAsia" w:ascii="Calibri" w:hAnsi="Calibri" w:cs="Calibri"/>
                <w:color w:val="000000"/>
                <w:kern w:val="0"/>
                <w:szCs w:val="21"/>
                <w:lang w:bidi="ar"/>
              </w:rPr>
            </w:pPr>
            <w:r>
              <w:rPr>
                <w:rFonts w:hint="eastAsia" w:ascii="Calibri" w:hAnsi="Calibri" w:cs="Calibri"/>
                <w:color w:val="000000"/>
                <w:kern w:val="0"/>
                <w:szCs w:val="21"/>
                <w:lang w:val="en-US" w:eastAsia="zh-CN" w:bidi="ar"/>
              </w:rPr>
              <w:t>青林台沟</w:t>
            </w:r>
          </w:p>
        </w:tc>
        <w:tc>
          <w:tcPr>
            <w:tcW w:w="1416" w:type="dxa"/>
            <w:tcBorders>
              <w:tl2br w:val="nil"/>
              <w:tr2bl w:val="nil"/>
            </w:tcBorders>
            <w:shd w:val="clear" w:color="auto" w:fill="FFFFFF"/>
            <w:vAlign w:val="center"/>
          </w:tcPr>
          <w:p w14:paraId="4B19335F">
            <w:pPr>
              <w:widowControl/>
              <w:spacing w:after="0" w:line="240" w:lineRule="auto"/>
              <w:jc w:val="left"/>
              <w:textAlignment w:val="center"/>
              <w:rPr>
                <w:rFonts w:hint="eastAsia" w:ascii="Calibri" w:hAnsi="Calibri" w:cs="Calibri"/>
                <w:color w:val="000000"/>
                <w:kern w:val="0"/>
                <w:szCs w:val="21"/>
                <w:lang w:bidi="ar"/>
              </w:rPr>
            </w:pPr>
            <w:r>
              <w:rPr>
                <w:rFonts w:hint="eastAsia" w:ascii="Calibri" w:hAnsi="Calibri" w:cs="Calibri"/>
                <w:color w:val="000000"/>
                <w:kern w:val="0"/>
                <w:szCs w:val="21"/>
                <w:lang w:val="en-US" w:eastAsia="zh-CN" w:bidi="ar"/>
              </w:rPr>
              <w:t>白河滩桥</w:t>
            </w:r>
          </w:p>
        </w:tc>
        <w:tc>
          <w:tcPr>
            <w:tcW w:w="1363" w:type="dxa"/>
            <w:tcBorders>
              <w:tl2br w:val="nil"/>
              <w:tr2bl w:val="nil"/>
            </w:tcBorders>
            <w:shd w:val="clear" w:color="auto" w:fill="FFFFFF"/>
            <w:vAlign w:val="center"/>
          </w:tcPr>
          <w:p w14:paraId="74FB270C">
            <w:pPr>
              <w:widowControl/>
              <w:spacing w:after="0" w:line="240" w:lineRule="auto"/>
              <w:jc w:val="left"/>
              <w:textAlignment w:val="center"/>
              <w:rPr>
                <w:rFonts w:hint="eastAsia" w:ascii="Calibri" w:hAnsi="Calibri" w:cs="Calibri"/>
                <w:color w:val="000000"/>
                <w:kern w:val="0"/>
                <w:szCs w:val="21"/>
                <w:lang w:bidi="ar"/>
              </w:rPr>
            </w:pPr>
            <w:r>
              <w:rPr>
                <w:rFonts w:hint="eastAsia" w:ascii="Calibri" w:hAnsi="Calibri" w:cs="Calibri"/>
                <w:color w:val="000000"/>
                <w:kern w:val="0"/>
                <w:szCs w:val="21"/>
                <w:lang w:val="en-US" w:eastAsia="zh-CN" w:bidi="ar"/>
              </w:rPr>
              <w:t>每月1次</w:t>
            </w:r>
          </w:p>
        </w:tc>
        <w:tc>
          <w:tcPr>
            <w:tcW w:w="2602" w:type="dxa"/>
            <w:tcBorders>
              <w:tl2br w:val="nil"/>
              <w:tr2bl w:val="nil"/>
            </w:tcBorders>
            <w:shd w:val="clear" w:color="auto" w:fill="FFFFFF"/>
            <w:vAlign w:val="center"/>
          </w:tcPr>
          <w:p w14:paraId="614B0DC8">
            <w:pPr>
              <w:widowControl/>
              <w:spacing w:after="0" w:line="240" w:lineRule="auto"/>
              <w:jc w:val="left"/>
              <w:textAlignment w:val="center"/>
              <w:rPr>
                <w:rFonts w:hint="eastAsia" w:ascii="Calibri" w:hAnsi="Calibri" w:cs="Calibri"/>
                <w:color w:val="000000"/>
                <w:kern w:val="0"/>
                <w:szCs w:val="21"/>
                <w:lang w:bidi="ar"/>
              </w:rPr>
            </w:pPr>
            <w:r>
              <w:rPr>
                <w:rFonts w:hint="eastAsia" w:ascii="Calibri" w:hAnsi="Calibri" w:cs="Calibri"/>
                <w:color w:val="000000"/>
                <w:kern w:val="0"/>
                <w:szCs w:val="21"/>
                <w:lang w:val="en-US" w:eastAsia="zh-CN" w:bidi="ar"/>
              </w:rPr>
              <w:t>常规20+5项</w:t>
            </w:r>
          </w:p>
        </w:tc>
      </w:tr>
      <w:tr w14:paraId="3E6640B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c>
          <w:tcPr>
            <w:tcW w:w="430" w:type="pct"/>
            <w:tcBorders>
              <w:tl2br w:val="nil"/>
              <w:tr2bl w:val="nil"/>
            </w:tcBorders>
            <w:shd w:val="clear" w:color="auto" w:fill="FFFFFF"/>
            <w:vAlign w:val="center"/>
          </w:tcPr>
          <w:p w14:paraId="6FB940E8">
            <w:pPr>
              <w:widowControl/>
              <w:numPr>
                <w:ilvl w:val="0"/>
                <w:numId w:val="2"/>
              </w:numPr>
              <w:spacing w:after="0" w:line="240" w:lineRule="auto"/>
              <w:ind w:left="425" w:leftChars="0" w:hanging="425" w:firstLineChars="0"/>
              <w:jc w:val="center"/>
              <w:textAlignment w:val="center"/>
              <w:rPr>
                <w:rFonts w:hint="eastAsia" w:ascii="Calibri" w:hAnsi="Calibri" w:cs="Calibri"/>
                <w:color w:val="000000"/>
                <w:kern w:val="0"/>
                <w:szCs w:val="21"/>
                <w:lang w:bidi="ar"/>
              </w:rPr>
            </w:pPr>
          </w:p>
        </w:tc>
        <w:tc>
          <w:tcPr>
            <w:tcW w:w="945" w:type="dxa"/>
            <w:tcBorders>
              <w:tl2br w:val="nil"/>
              <w:tr2bl w:val="nil"/>
            </w:tcBorders>
            <w:shd w:val="clear" w:color="auto" w:fill="FFFFFF"/>
            <w:vAlign w:val="center"/>
          </w:tcPr>
          <w:p w14:paraId="73D0A674">
            <w:pPr>
              <w:widowControl/>
              <w:spacing w:after="0" w:line="240" w:lineRule="auto"/>
              <w:jc w:val="left"/>
              <w:textAlignment w:val="center"/>
              <w:rPr>
                <w:rFonts w:hint="eastAsia" w:ascii="Calibri" w:hAnsi="Calibri" w:cs="Calibri"/>
                <w:color w:val="000000"/>
                <w:kern w:val="0"/>
                <w:szCs w:val="21"/>
                <w:lang w:bidi="ar"/>
              </w:rPr>
            </w:pPr>
            <w:r>
              <w:rPr>
                <w:rFonts w:hint="eastAsia" w:ascii="Calibri" w:hAnsi="Calibri" w:cs="Calibri"/>
                <w:color w:val="000000"/>
                <w:kern w:val="0"/>
                <w:szCs w:val="21"/>
                <w:lang w:val="en-US" w:eastAsia="zh-CN" w:bidi="ar"/>
              </w:rPr>
              <w:t>房山区</w:t>
            </w:r>
          </w:p>
        </w:tc>
        <w:tc>
          <w:tcPr>
            <w:tcW w:w="1535" w:type="dxa"/>
            <w:tcBorders>
              <w:tl2br w:val="nil"/>
              <w:tr2bl w:val="nil"/>
            </w:tcBorders>
            <w:shd w:val="clear" w:color="auto" w:fill="FFFFFF"/>
            <w:vAlign w:val="center"/>
          </w:tcPr>
          <w:p w14:paraId="4328418E">
            <w:pPr>
              <w:widowControl/>
              <w:spacing w:after="0" w:line="240" w:lineRule="auto"/>
              <w:jc w:val="left"/>
              <w:textAlignment w:val="center"/>
              <w:rPr>
                <w:rFonts w:hint="eastAsia" w:ascii="Calibri" w:hAnsi="Calibri" w:cs="Calibri"/>
                <w:color w:val="000000"/>
                <w:kern w:val="0"/>
                <w:szCs w:val="21"/>
                <w:lang w:bidi="ar"/>
              </w:rPr>
            </w:pPr>
            <w:r>
              <w:rPr>
                <w:rFonts w:hint="eastAsia" w:ascii="Calibri" w:hAnsi="Calibri" w:cs="Calibri"/>
                <w:color w:val="000000"/>
                <w:kern w:val="0"/>
                <w:szCs w:val="21"/>
                <w:lang w:val="en-US" w:eastAsia="zh-CN" w:bidi="ar"/>
              </w:rPr>
              <w:t>马刨泉河</w:t>
            </w:r>
          </w:p>
        </w:tc>
        <w:tc>
          <w:tcPr>
            <w:tcW w:w="1416" w:type="dxa"/>
            <w:tcBorders>
              <w:tl2br w:val="nil"/>
              <w:tr2bl w:val="nil"/>
            </w:tcBorders>
            <w:shd w:val="clear" w:color="auto" w:fill="FFFFFF"/>
            <w:vAlign w:val="center"/>
          </w:tcPr>
          <w:p w14:paraId="23DC93DF">
            <w:pPr>
              <w:widowControl/>
              <w:spacing w:after="0" w:line="240" w:lineRule="auto"/>
              <w:jc w:val="left"/>
              <w:textAlignment w:val="center"/>
              <w:rPr>
                <w:rFonts w:hint="eastAsia" w:ascii="Calibri" w:hAnsi="Calibri" w:cs="Calibri"/>
                <w:color w:val="000000"/>
                <w:kern w:val="0"/>
                <w:szCs w:val="21"/>
                <w:lang w:bidi="ar"/>
              </w:rPr>
            </w:pPr>
            <w:r>
              <w:rPr>
                <w:rFonts w:hint="eastAsia" w:ascii="Calibri" w:hAnsi="Calibri" w:cs="Calibri"/>
                <w:color w:val="000000"/>
                <w:kern w:val="0"/>
                <w:szCs w:val="21"/>
                <w:lang w:val="en-US" w:eastAsia="zh-CN" w:bidi="ar"/>
              </w:rPr>
              <w:t>顾册</w:t>
            </w:r>
          </w:p>
        </w:tc>
        <w:tc>
          <w:tcPr>
            <w:tcW w:w="1363" w:type="dxa"/>
            <w:tcBorders>
              <w:tl2br w:val="nil"/>
              <w:tr2bl w:val="nil"/>
            </w:tcBorders>
            <w:shd w:val="clear" w:color="auto" w:fill="FFFFFF"/>
            <w:vAlign w:val="center"/>
          </w:tcPr>
          <w:p w14:paraId="3757448F">
            <w:pPr>
              <w:widowControl/>
              <w:spacing w:after="0" w:line="240" w:lineRule="auto"/>
              <w:jc w:val="left"/>
              <w:textAlignment w:val="center"/>
              <w:rPr>
                <w:rFonts w:hint="eastAsia" w:ascii="Calibri" w:hAnsi="Calibri" w:cs="Calibri"/>
                <w:color w:val="000000"/>
                <w:kern w:val="0"/>
                <w:szCs w:val="21"/>
                <w:lang w:bidi="ar"/>
              </w:rPr>
            </w:pPr>
            <w:r>
              <w:rPr>
                <w:rFonts w:hint="eastAsia" w:ascii="Calibri" w:hAnsi="Calibri" w:cs="Calibri"/>
                <w:color w:val="000000"/>
                <w:kern w:val="0"/>
                <w:szCs w:val="21"/>
                <w:lang w:val="en-US" w:eastAsia="zh-CN" w:bidi="ar"/>
              </w:rPr>
              <w:t>每月1次</w:t>
            </w:r>
          </w:p>
        </w:tc>
        <w:tc>
          <w:tcPr>
            <w:tcW w:w="2602" w:type="dxa"/>
            <w:tcBorders>
              <w:tl2br w:val="nil"/>
              <w:tr2bl w:val="nil"/>
            </w:tcBorders>
            <w:shd w:val="clear" w:color="auto" w:fill="FFFFFF"/>
            <w:vAlign w:val="center"/>
          </w:tcPr>
          <w:p w14:paraId="1C4296B8">
            <w:pPr>
              <w:widowControl/>
              <w:spacing w:after="0" w:line="240" w:lineRule="auto"/>
              <w:jc w:val="left"/>
              <w:textAlignment w:val="center"/>
              <w:rPr>
                <w:rFonts w:hint="eastAsia" w:ascii="Calibri" w:hAnsi="Calibri" w:cs="Calibri"/>
                <w:color w:val="000000"/>
                <w:kern w:val="0"/>
                <w:szCs w:val="21"/>
                <w:lang w:bidi="ar"/>
              </w:rPr>
            </w:pPr>
            <w:r>
              <w:rPr>
                <w:rFonts w:hint="eastAsia" w:ascii="Calibri" w:hAnsi="Calibri" w:cs="Calibri"/>
                <w:color w:val="000000"/>
                <w:kern w:val="0"/>
                <w:szCs w:val="21"/>
                <w:lang w:val="en-US" w:eastAsia="zh-CN" w:bidi="ar"/>
              </w:rPr>
              <w:t>常规20+5项</w:t>
            </w:r>
          </w:p>
        </w:tc>
      </w:tr>
      <w:tr w14:paraId="3BCC939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c>
          <w:tcPr>
            <w:tcW w:w="430" w:type="pct"/>
            <w:tcBorders>
              <w:tl2br w:val="nil"/>
              <w:tr2bl w:val="nil"/>
            </w:tcBorders>
            <w:shd w:val="clear" w:color="auto" w:fill="FFFFFF"/>
            <w:vAlign w:val="center"/>
          </w:tcPr>
          <w:p w14:paraId="28CF86F8">
            <w:pPr>
              <w:widowControl/>
              <w:numPr>
                <w:ilvl w:val="0"/>
                <w:numId w:val="2"/>
              </w:numPr>
              <w:spacing w:after="0" w:line="240" w:lineRule="auto"/>
              <w:ind w:left="425" w:leftChars="0" w:hanging="425" w:firstLineChars="0"/>
              <w:jc w:val="center"/>
              <w:textAlignment w:val="center"/>
              <w:rPr>
                <w:rFonts w:hint="eastAsia" w:ascii="Calibri" w:hAnsi="Calibri" w:cs="Calibri"/>
                <w:color w:val="000000"/>
                <w:kern w:val="0"/>
                <w:szCs w:val="21"/>
                <w:lang w:bidi="ar"/>
              </w:rPr>
            </w:pPr>
          </w:p>
        </w:tc>
        <w:tc>
          <w:tcPr>
            <w:tcW w:w="945" w:type="dxa"/>
            <w:tcBorders>
              <w:tl2br w:val="nil"/>
              <w:tr2bl w:val="nil"/>
            </w:tcBorders>
            <w:shd w:val="clear" w:color="auto" w:fill="FFFFFF"/>
            <w:vAlign w:val="center"/>
          </w:tcPr>
          <w:p w14:paraId="3FA635E7">
            <w:pPr>
              <w:widowControl/>
              <w:spacing w:after="0" w:line="240" w:lineRule="auto"/>
              <w:jc w:val="left"/>
              <w:textAlignment w:val="center"/>
              <w:rPr>
                <w:rFonts w:hint="eastAsia" w:ascii="Calibri" w:hAnsi="Calibri" w:cs="Calibri"/>
                <w:color w:val="000000"/>
                <w:kern w:val="0"/>
                <w:szCs w:val="21"/>
                <w:lang w:bidi="ar"/>
              </w:rPr>
            </w:pPr>
            <w:r>
              <w:rPr>
                <w:rFonts w:hint="eastAsia" w:ascii="Calibri" w:hAnsi="Calibri" w:cs="Calibri"/>
                <w:color w:val="000000"/>
                <w:kern w:val="0"/>
                <w:szCs w:val="21"/>
                <w:lang w:val="en-US" w:eastAsia="zh-CN" w:bidi="ar"/>
              </w:rPr>
              <w:t>房山区</w:t>
            </w:r>
          </w:p>
        </w:tc>
        <w:tc>
          <w:tcPr>
            <w:tcW w:w="1535" w:type="dxa"/>
            <w:tcBorders>
              <w:tl2br w:val="nil"/>
              <w:tr2bl w:val="nil"/>
            </w:tcBorders>
            <w:shd w:val="clear" w:color="auto" w:fill="FFFFFF"/>
            <w:vAlign w:val="center"/>
          </w:tcPr>
          <w:p w14:paraId="7ED682DF">
            <w:pPr>
              <w:widowControl/>
              <w:spacing w:after="0" w:line="240" w:lineRule="auto"/>
              <w:jc w:val="left"/>
              <w:textAlignment w:val="center"/>
              <w:rPr>
                <w:rFonts w:hint="eastAsia" w:ascii="Calibri" w:hAnsi="Calibri" w:cs="Calibri"/>
                <w:color w:val="000000"/>
                <w:kern w:val="0"/>
                <w:szCs w:val="21"/>
                <w:lang w:bidi="ar"/>
              </w:rPr>
            </w:pPr>
            <w:r>
              <w:rPr>
                <w:rFonts w:hint="eastAsia" w:ascii="Calibri" w:hAnsi="Calibri" w:cs="Calibri"/>
                <w:color w:val="000000"/>
                <w:kern w:val="0"/>
                <w:szCs w:val="21"/>
                <w:lang w:val="en-US" w:eastAsia="zh-CN" w:bidi="ar"/>
              </w:rPr>
              <w:t>龙泉湖</w:t>
            </w:r>
          </w:p>
        </w:tc>
        <w:tc>
          <w:tcPr>
            <w:tcW w:w="1416" w:type="dxa"/>
            <w:tcBorders>
              <w:tl2br w:val="nil"/>
              <w:tr2bl w:val="nil"/>
            </w:tcBorders>
            <w:shd w:val="clear" w:color="auto" w:fill="FFFFFF"/>
            <w:vAlign w:val="center"/>
          </w:tcPr>
          <w:p w14:paraId="60A9C8F8">
            <w:pPr>
              <w:widowControl/>
              <w:spacing w:after="0" w:line="240" w:lineRule="auto"/>
              <w:jc w:val="left"/>
              <w:textAlignment w:val="center"/>
              <w:rPr>
                <w:rFonts w:hint="eastAsia" w:ascii="Calibri" w:hAnsi="Calibri" w:cs="Calibri"/>
                <w:color w:val="000000"/>
                <w:kern w:val="0"/>
                <w:szCs w:val="21"/>
                <w:lang w:bidi="ar"/>
              </w:rPr>
            </w:pPr>
            <w:r>
              <w:rPr>
                <w:rFonts w:hint="eastAsia" w:ascii="Calibri" w:hAnsi="Calibri" w:cs="Calibri"/>
                <w:color w:val="000000"/>
                <w:kern w:val="0"/>
                <w:szCs w:val="21"/>
                <w:lang w:val="en-US" w:eastAsia="zh-CN" w:bidi="ar"/>
              </w:rPr>
              <w:t>龙泉湖</w:t>
            </w:r>
          </w:p>
        </w:tc>
        <w:tc>
          <w:tcPr>
            <w:tcW w:w="1363" w:type="dxa"/>
            <w:tcBorders>
              <w:tl2br w:val="nil"/>
              <w:tr2bl w:val="nil"/>
            </w:tcBorders>
            <w:shd w:val="clear" w:color="auto" w:fill="FFFFFF"/>
            <w:vAlign w:val="center"/>
          </w:tcPr>
          <w:p w14:paraId="2AE59570">
            <w:pPr>
              <w:widowControl/>
              <w:spacing w:after="0" w:line="240" w:lineRule="auto"/>
              <w:jc w:val="left"/>
              <w:textAlignment w:val="center"/>
              <w:rPr>
                <w:rFonts w:hint="eastAsia" w:ascii="Calibri" w:hAnsi="Calibri" w:cs="Calibri"/>
                <w:color w:val="000000"/>
                <w:kern w:val="0"/>
                <w:szCs w:val="21"/>
                <w:lang w:bidi="ar"/>
              </w:rPr>
            </w:pPr>
            <w:r>
              <w:rPr>
                <w:rFonts w:hint="eastAsia" w:ascii="Calibri" w:hAnsi="Calibri" w:cs="Calibri"/>
                <w:color w:val="000000"/>
                <w:kern w:val="0"/>
                <w:szCs w:val="21"/>
                <w:lang w:val="en-US" w:eastAsia="zh-CN" w:bidi="ar"/>
              </w:rPr>
              <w:t>每季度1次</w:t>
            </w:r>
          </w:p>
        </w:tc>
        <w:tc>
          <w:tcPr>
            <w:tcW w:w="2602" w:type="dxa"/>
            <w:tcBorders>
              <w:tl2br w:val="nil"/>
              <w:tr2bl w:val="nil"/>
            </w:tcBorders>
            <w:shd w:val="clear" w:color="auto" w:fill="FFFFFF"/>
            <w:vAlign w:val="center"/>
          </w:tcPr>
          <w:p w14:paraId="4AA1B57C">
            <w:pPr>
              <w:widowControl/>
              <w:spacing w:after="0" w:line="240" w:lineRule="auto"/>
              <w:jc w:val="left"/>
              <w:textAlignment w:val="center"/>
              <w:rPr>
                <w:rFonts w:hint="eastAsia" w:ascii="Calibri" w:hAnsi="Calibri" w:cs="Calibri"/>
                <w:color w:val="000000"/>
                <w:kern w:val="0"/>
                <w:szCs w:val="21"/>
                <w:lang w:bidi="ar"/>
              </w:rPr>
            </w:pPr>
            <w:r>
              <w:rPr>
                <w:rFonts w:hint="eastAsia" w:ascii="Calibri" w:hAnsi="Calibri" w:cs="Calibri"/>
                <w:color w:val="000000"/>
                <w:kern w:val="0"/>
                <w:szCs w:val="21"/>
                <w:lang w:val="en-US" w:eastAsia="zh-CN" w:bidi="ar"/>
              </w:rPr>
              <w:t>常规20+5+3项</w:t>
            </w:r>
          </w:p>
        </w:tc>
      </w:tr>
      <w:tr w14:paraId="216197E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c>
          <w:tcPr>
            <w:tcW w:w="430" w:type="pct"/>
            <w:tcBorders>
              <w:tl2br w:val="nil"/>
              <w:tr2bl w:val="nil"/>
            </w:tcBorders>
            <w:shd w:val="clear" w:color="auto" w:fill="FFFFFF"/>
            <w:vAlign w:val="center"/>
          </w:tcPr>
          <w:p w14:paraId="6B94EA92">
            <w:pPr>
              <w:widowControl/>
              <w:numPr>
                <w:ilvl w:val="0"/>
                <w:numId w:val="2"/>
              </w:numPr>
              <w:spacing w:after="0" w:line="240" w:lineRule="auto"/>
              <w:ind w:left="425" w:leftChars="0" w:hanging="425" w:firstLineChars="0"/>
              <w:jc w:val="center"/>
              <w:textAlignment w:val="center"/>
              <w:rPr>
                <w:rFonts w:hint="eastAsia" w:ascii="Calibri" w:hAnsi="Calibri" w:cs="Calibri"/>
                <w:color w:val="000000"/>
                <w:kern w:val="0"/>
                <w:szCs w:val="21"/>
                <w:lang w:bidi="ar"/>
              </w:rPr>
            </w:pPr>
          </w:p>
        </w:tc>
        <w:tc>
          <w:tcPr>
            <w:tcW w:w="945" w:type="dxa"/>
            <w:tcBorders>
              <w:tl2br w:val="nil"/>
              <w:tr2bl w:val="nil"/>
            </w:tcBorders>
            <w:shd w:val="clear" w:color="auto" w:fill="FFFFFF"/>
            <w:vAlign w:val="center"/>
          </w:tcPr>
          <w:p w14:paraId="03BB1504">
            <w:pPr>
              <w:widowControl/>
              <w:spacing w:after="0" w:line="240" w:lineRule="auto"/>
              <w:jc w:val="left"/>
              <w:textAlignment w:val="center"/>
              <w:rPr>
                <w:rFonts w:hint="eastAsia" w:ascii="Calibri" w:hAnsi="Calibri" w:cs="Calibri"/>
                <w:color w:val="000000"/>
                <w:kern w:val="0"/>
                <w:szCs w:val="21"/>
                <w:lang w:bidi="ar"/>
              </w:rPr>
            </w:pPr>
            <w:r>
              <w:rPr>
                <w:rFonts w:hint="eastAsia" w:ascii="Calibri" w:hAnsi="Calibri" w:cs="Calibri"/>
                <w:color w:val="000000"/>
                <w:kern w:val="0"/>
                <w:szCs w:val="21"/>
                <w:lang w:val="en-US" w:eastAsia="zh-CN" w:bidi="ar"/>
              </w:rPr>
              <w:t>昌平区</w:t>
            </w:r>
          </w:p>
        </w:tc>
        <w:tc>
          <w:tcPr>
            <w:tcW w:w="1535" w:type="dxa"/>
            <w:tcBorders>
              <w:tl2br w:val="nil"/>
              <w:tr2bl w:val="nil"/>
            </w:tcBorders>
            <w:shd w:val="clear" w:color="auto" w:fill="FFFFFF"/>
            <w:vAlign w:val="center"/>
          </w:tcPr>
          <w:p w14:paraId="0C17C0A4">
            <w:pPr>
              <w:widowControl/>
              <w:spacing w:after="0" w:line="240" w:lineRule="auto"/>
              <w:jc w:val="left"/>
              <w:textAlignment w:val="center"/>
              <w:rPr>
                <w:rFonts w:hint="eastAsia" w:ascii="Calibri" w:hAnsi="Calibri" w:cs="Calibri"/>
                <w:color w:val="000000"/>
                <w:kern w:val="0"/>
                <w:szCs w:val="21"/>
                <w:lang w:bidi="ar"/>
              </w:rPr>
            </w:pPr>
            <w:r>
              <w:rPr>
                <w:rFonts w:hint="eastAsia" w:ascii="Calibri" w:hAnsi="Calibri" w:cs="Calibri"/>
                <w:color w:val="000000"/>
                <w:kern w:val="0"/>
                <w:szCs w:val="21"/>
                <w:lang w:val="en-US" w:eastAsia="zh-CN" w:bidi="ar"/>
              </w:rPr>
              <w:t>七北河</w:t>
            </w:r>
          </w:p>
        </w:tc>
        <w:tc>
          <w:tcPr>
            <w:tcW w:w="1416" w:type="dxa"/>
            <w:tcBorders>
              <w:tl2br w:val="nil"/>
              <w:tr2bl w:val="nil"/>
            </w:tcBorders>
            <w:shd w:val="clear" w:color="auto" w:fill="FFFFFF"/>
            <w:vAlign w:val="center"/>
          </w:tcPr>
          <w:p w14:paraId="5F4235F6">
            <w:pPr>
              <w:widowControl/>
              <w:spacing w:after="0" w:line="240" w:lineRule="auto"/>
              <w:jc w:val="left"/>
              <w:textAlignment w:val="center"/>
              <w:rPr>
                <w:rFonts w:hint="eastAsia" w:ascii="Calibri" w:hAnsi="Calibri" w:cs="Calibri"/>
                <w:color w:val="000000"/>
                <w:kern w:val="0"/>
                <w:szCs w:val="21"/>
                <w:lang w:bidi="ar"/>
              </w:rPr>
            </w:pPr>
            <w:r>
              <w:rPr>
                <w:rFonts w:hint="eastAsia" w:ascii="Calibri" w:hAnsi="Calibri" w:cs="Calibri"/>
                <w:color w:val="000000"/>
                <w:kern w:val="0"/>
                <w:szCs w:val="21"/>
                <w:lang w:val="en-US" w:eastAsia="zh-CN" w:bidi="ar"/>
              </w:rPr>
              <w:t>北七家村西北</w:t>
            </w:r>
          </w:p>
        </w:tc>
        <w:tc>
          <w:tcPr>
            <w:tcW w:w="1363" w:type="dxa"/>
            <w:tcBorders>
              <w:tl2br w:val="nil"/>
              <w:tr2bl w:val="nil"/>
            </w:tcBorders>
            <w:shd w:val="clear" w:color="auto" w:fill="FFFFFF"/>
            <w:vAlign w:val="center"/>
          </w:tcPr>
          <w:p w14:paraId="2F1B4D22">
            <w:pPr>
              <w:widowControl/>
              <w:spacing w:after="0" w:line="240" w:lineRule="auto"/>
              <w:jc w:val="left"/>
              <w:textAlignment w:val="center"/>
              <w:rPr>
                <w:rFonts w:hint="eastAsia" w:ascii="Calibri" w:hAnsi="Calibri" w:cs="Calibri"/>
                <w:color w:val="000000"/>
                <w:kern w:val="0"/>
                <w:szCs w:val="21"/>
                <w:lang w:bidi="ar"/>
              </w:rPr>
            </w:pPr>
            <w:r>
              <w:rPr>
                <w:rFonts w:hint="eastAsia" w:ascii="Calibri" w:hAnsi="Calibri" w:cs="Calibri"/>
                <w:color w:val="000000"/>
                <w:kern w:val="0"/>
                <w:szCs w:val="21"/>
                <w:lang w:val="en-US" w:eastAsia="zh-CN" w:bidi="ar"/>
              </w:rPr>
              <w:t>每月1次</w:t>
            </w:r>
          </w:p>
        </w:tc>
        <w:tc>
          <w:tcPr>
            <w:tcW w:w="2602" w:type="dxa"/>
            <w:tcBorders>
              <w:tl2br w:val="nil"/>
              <w:tr2bl w:val="nil"/>
            </w:tcBorders>
            <w:shd w:val="clear" w:color="auto" w:fill="FFFFFF"/>
            <w:vAlign w:val="center"/>
          </w:tcPr>
          <w:p w14:paraId="5AEC70F4">
            <w:pPr>
              <w:widowControl/>
              <w:spacing w:after="0" w:line="240" w:lineRule="auto"/>
              <w:jc w:val="left"/>
              <w:textAlignment w:val="center"/>
              <w:rPr>
                <w:rFonts w:hint="eastAsia" w:ascii="Calibri" w:hAnsi="Calibri" w:cs="Calibri"/>
                <w:color w:val="000000"/>
                <w:kern w:val="0"/>
                <w:szCs w:val="21"/>
                <w:lang w:bidi="ar"/>
              </w:rPr>
            </w:pPr>
            <w:r>
              <w:rPr>
                <w:rFonts w:hint="default" w:ascii="Calibri" w:hAnsi="Calibri" w:cs="Calibri"/>
                <w:color w:val="000000"/>
                <w:kern w:val="0"/>
                <w:szCs w:val="21"/>
                <w:lang w:val="en-US" w:eastAsia="zh-CN" w:bidi="ar"/>
              </w:rPr>
              <w:t>4</w:t>
            </w:r>
            <w:r>
              <w:rPr>
                <w:rFonts w:hint="eastAsia" w:ascii="Calibri" w:hAnsi="Calibri" w:cs="Calibri"/>
                <w:color w:val="000000"/>
                <w:kern w:val="0"/>
                <w:szCs w:val="21"/>
                <w:lang w:val="en-US" w:eastAsia="zh-CN" w:bidi="ar"/>
              </w:rPr>
              <w:t>项指标</w:t>
            </w:r>
          </w:p>
        </w:tc>
      </w:tr>
      <w:tr w14:paraId="6758AC0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c>
          <w:tcPr>
            <w:tcW w:w="430" w:type="pct"/>
            <w:tcBorders>
              <w:tl2br w:val="nil"/>
              <w:tr2bl w:val="nil"/>
            </w:tcBorders>
            <w:shd w:val="clear" w:color="auto" w:fill="FFFFFF"/>
            <w:vAlign w:val="center"/>
          </w:tcPr>
          <w:p w14:paraId="4DEEC2E5">
            <w:pPr>
              <w:widowControl/>
              <w:numPr>
                <w:ilvl w:val="0"/>
                <w:numId w:val="2"/>
              </w:numPr>
              <w:spacing w:after="0" w:line="240" w:lineRule="auto"/>
              <w:ind w:left="425" w:leftChars="0" w:hanging="425" w:firstLineChars="0"/>
              <w:jc w:val="center"/>
              <w:textAlignment w:val="center"/>
              <w:rPr>
                <w:rFonts w:hint="eastAsia" w:ascii="Calibri" w:hAnsi="Calibri" w:cs="Calibri"/>
                <w:color w:val="000000"/>
                <w:kern w:val="0"/>
                <w:szCs w:val="21"/>
                <w:lang w:bidi="ar"/>
              </w:rPr>
            </w:pPr>
          </w:p>
        </w:tc>
        <w:tc>
          <w:tcPr>
            <w:tcW w:w="945" w:type="dxa"/>
            <w:tcBorders>
              <w:tl2br w:val="nil"/>
              <w:tr2bl w:val="nil"/>
            </w:tcBorders>
            <w:shd w:val="clear" w:color="auto" w:fill="FFFFFF"/>
            <w:vAlign w:val="center"/>
          </w:tcPr>
          <w:p w14:paraId="778E254D">
            <w:pPr>
              <w:widowControl/>
              <w:spacing w:after="0" w:line="240" w:lineRule="auto"/>
              <w:jc w:val="left"/>
              <w:textAlignment w:val="center"/>
              <w:rPr>
                <w:rFonts w:hint="eastAsia" w:ascii="Calibri" w:hAnsi="Calibri" w:cs="Calibri"/>
                <w:color w:val="000000"/>
                <w:kern w:val="0"/>
                <w:szCs w:val="21"/>
                <w:lang w:bidi="ar"/>
              </w:rPr>
            </w:pPr>
            <w:r>
              <w:rPr>
                <w:rFonts w:hint="eastAsia" w:ascii="Calibri" w:hAnsi="Calibri" w:cs="Calibri"/>
                <w:color w:val="000000"/>
                <w:kern w:val="0"/>
                <w:szCs w:val="21"/>
                <w:lang w:val="en-US" w:eastAsia="zh-CN" w:bidi="ar"/>
              </w:rPr>
              <w:t>昌平区</w:t>
            </w:r>
          </w:p>
        </w:tc>
        <w:tc>
          <w:tcPr>
            <w:tcW w:w="1535" w:type="dxa"/>
            <w:tcBorders>
              <w:tl2br w:val="nil"/>
              <w:tr2bl w:val="nil"/>
            </w:tcBorders>
            <w:shd w:val="clear" w:color="auto" w:fill="FFFFFF"/>
            <w:vAlign w:val="center"/>
          </w:tcPr>
          <w:p w14:paraId="2996D2C3">
            <w:pPr>
              <w:widowControl/>
              <w:spacing w:after="0" w:line="240" w:lineRule="auto"/>
              <w:jc w:val="left"/>
              <w:textAlignment w:val="center"/>
              <w:rPr>
                <w:rFonts w:hint="eastAsia" w:ascii="Calibri" w:hAnsi="Calibri" w:cs="Calibri"/>
                <w:color w:val="000000"/>
                <w:kern w:val="0"/>
                <w:szCs w:val="21"/>
                <w:lang w:bidi="ar"/>
              </w:rPr>
            </w:pPr>
            <w:r>
              <w:rPr>
                <w:rFonts w:hint="eastAsia" w:ascii="Calibri" w:hAnsi="Calibri" w:cs="Calibri"/>
                <w:color w:val="000000"/>
                <w:kern w:val="0"/>
                <w:szCs w:val="21"/>
                <w:lang w:val="en-US" w:eastAsia="zh-CN" w:bidi="ar"/>
              </w:rPr>
              <w:t>关沟（辛店河）</w:t>
            </w:r>
          </w:p>
        </w:tc>
        <w:tc>
          <w:tcPr>
            <w:tcW w:w="1416" w:type="dxa"/>
            <w:tcBorders>
              <w:tl2br w:val="nil"/>
              <w:tr2bl w:val="nil"/>
            </w:tcBorders>
            <w:shd w:val="clear" w:color="auto" w:fill="FFFFFF"/>
            <w:vAlign w:val="center"/>
          </w:tcPr>
          <w:p w14:paraId="287C6B97">
            <w:pPr>
              <w:widowControl/>
              <w:spacing w:after="0" w:line="240" w:lineRule="auto"/>
              <w:jc w:val="left"/>
              <w:textAlignment w:val="center"/>
              <w:rPr>
                <w:rFonts w:hint="eastAsia" w:ascii="Calibri" w:hAnsi="Calibri" w:cs="Calibri"/>
                <w:color w:val="000000"/>
                <w:kern w:val="0"/>
                <w:szCs w:val="21"/>
                <w:lang w:bidi="ar"/>
              </w:rPr>
            </w:pPr>
            <w:r>
              <w:rPr>
                <w:rFonts w:hint="eastAsia" w:ascii="Calibri" w:hAnsi="Calibri" w:cs="Calibri"/>
                <w:color w:val="000000"/>
                <w:kern w:val="0"/>
                <w:szCs w:val="21"/>
                <w:lang w:val="en-US" w:eastAsia="zh-CN" w:bidi="ar"/>
              </w:rPr>
              <w:t>三间房村正南</w:t>
            </w:r>
          </w:p>
        </w:tc>
        <w:tc>
          <w:tcPr>
            <w:tcW w:w="1363" w:type="dxa"/>
            <w:tcBorders>
              <w:tl2br w:val="nil"/>
              <w:tr2bl w:val="nil"/>
            </w:tcBorders>
            <w:shd w:val="clear" w:color="auto" w:fill="FFFFFF"/>
            <w:vAlign w:val="center"/>
          </w:tcPr>
          <w:p w14:paraId="5CAE92EB">
            <w:pPr>
              <w:widowControl/>
              <w:spacing w:after="0" w:line="240" w:lineRule="auto"/>
              <w:jc w:val="left"/>
              <w:textAlignment w:val="center"/>
              <w:rPr>
                <w:rFonts w:hint="eastAsia" w:ascii="Calibri" w:hAnsi="Calibri" w:cs="Calibri"/>
                <w:color w:val="000000"/>
                <w:kern w:val="0"/>
                <w:szCs w:val="21"/>
                <w:lang w:bidi="ar"/>
              </w:rPr>
            </w:pPr>
            <w:r>
              <w:rPr>
                <w:rFonts w:hint="eastAsia" w:ascii="Calibri" w:hAnsi="Calibri" w:cs="Calibri"/>
                <w:color w:val="000000"/>
                <w:kern w:val="0"/>
                <w:szCs w:val="21"/>
                <w:lang w:val="en-US" w:eastAsia="zh-CN" w:bidi="ar"/>
              </w:rPr>
              <w:t>每月1次</w:t>
            </w:r>
          </w:p>
        </w:tc>
        <w:tc>
          <w:tcPr>
            <w:tcW w:w="2602" w:type="dxa"/>
            <w:tcBorders>
              <w:tl2br w:val="nil"/>
              <w:tr2bl w:val="nil"/>
            </w:tcBorders>
            <w:shd w:val="clear" w:color="auto" w:fill="FFFFFF"/>
            <w:vAlign w:val="center"/>
          </w:tcPr>
          <w:p w14:paraId="270EDEF4">
            <w:pPr>
              <w:widowControl/>
              <w:spacing w:after="0" w:line="240" w:lineRule="auto"/>
              <w:jc w:val="left"/>
              <w:textAlignment w:val="center"/>
              <w:rPr>
                <w:rFonts w:hint="eastAsia" w:ascii="Calibri" w:hAnsi="Calibri" w:cs="Calibri"/>
                <w:color w:val="000000"/>
                <w:kern w:val="0"/>
                <w:szCs w:val="21"/>
                <w:lang w:bidi="ar"/>
              </w:rPr>
            </w:pPr>
            <w:r>
              <w:rPr>
                <w:rFonts w:hint="default" w:ascii="Calibri" w:hAnsi="Calibri" w:cs="Calibri"/>
                <w:color w:val="000000"/>
                <w:kern w:val="0"/>
                <w:szCs w:val="21"/>
                <w:lang w:val="en-US" w:eastAsia="zh-CN" w:bidi="ar"/>
              </w:rPr>
              <w:t>4</w:t>
            </w:r>
            <w:r>
              <w:rPr>
                <w:rFonts w:hint="eastAsia" w:ascii="Calibri" w:hAnsi="Calibri" w:cs="Calibri"/>
                <w:color w:val="000000"/>
                <w:kern w:val="0"/>
                <w:szCs w:val="21"/>
                <w:lang w:val="en-US" w:eastAsia="zh-CN" w:bidi="ar"/>
              </w:rPr>
              <w:t>项指标</w:t>
            </w:r>
          </w:p>
        </w:tc>
      </w:tr>
      <w:tr w14:paraId="54F228D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c>
          <w:tcPr>
            <w:tcW w:w="430" w:type="pct"/>
            <w:tcBorders>
              <w:tl2br w:val="nil"/>
              <w:tr2bl w:val="nil"/>
            </w:tcBorders>
            <w:shd w:val="clear" w:color="auto" w:fill="FFFFFF"/>
            <w:vAlign w:val="center"/>
          </w:tcPr>
          <w:p w14:paraId="044BC455">
            <w:pPr>
              <w:widowControl/>
              <w:numPr>
                <w:ilvl w:val="0"/>
                <w:numId w:val="2"/>
              </w:numPr>
              <w:spacing w:after="0" w:line="240" w:lineRule="auto"/>
              <w:ind w:left="425" w:leftChars="0" w:hanging="425" w:firstLineChars="0"/>
              <w:jc w:val="center"/>
              <w:textAlignment w:val="center"/>
              <w:rPr>
                <w:rFonts w:hint="eastAsia" w:ascii="Calibri" w:hAnsi="Calibri" w:cs="Calibri"/>
                <w:color w:val="000000"/>
                <w:kern w:val="0"/>
                <w:szCs w:val="21"/>
                <w:lang w:bidi="ar"/>
              </w:rPr>
            </w:pPr>
          </w:p>
        </w:tc>
        <w:tc>
          <w:tcPr>
            <w:tcW w:w="945" w:type="dxa"/>
            <w:tcBorders>
              <w:tl2br w:val="nil"/>
              <w:tr2bl w:val="nil"/>
            </w:tcBorders>
            <w:shd w:val="clear" w:color="auto" w:fill="FFFFFF"/>
            <w:vAlign w:val="center"/>
          </w:tcPr>
          <w:p w14:paraId="7A925309">
            <w:pPr>
              <w:widowControl/>
              <w:spacing w:after="0" w:line="240" w:lineRule="auto"/>
              <w:jc w:val="left"/>
              <w:textAlignment w:val="center"/>
              <w:rPr>
                <w:rFonts w:hint="eastAsia" w:ascii="Calibri" w:hAnsi="Calibri" w:cs="Calibri"/>
                <w:color w:val="000000"/>
                <w:kern w:val="0"/>
                <w:szCs w:val="21"/>
                <w:lang w:bidi="ar"/>
              </w:rPr>
            </w:pPr>
            <w:r>
              <w:rPr>
                <w:rFonts w:hint="eastAsia" w:ascii="Calibri" w:hAnsi="Calibri" w:cs="Calibri"/>
                <w:color w:val="000000"/>
                <w:kern w:val="0"/>
                <w:szCs w:val="21"/>
                <w:lang w:val="en-US" w:eastAsia="zh-CN" w:bidi="ar"/>
              </w:rPr>
              <w:t>昌平区</w:t>
            </w:r>
          </w:p>
        </w:tc>
        <w:tc>
          <w:tcPr>
            <w:tcW w:w="1535" w:type="dxa"/>
            <w:tcBorders>
              <w:tl2br w:val="nil"/>
              <w:tr2bl w:val="nil"/>
            </w:tcBorders>
            <w:shd w:val="clear" w:color="auto" w:fill="FFFFFF"/>
            <w:vAlign w:val="center"/>
          </w:tcPr>
          <w:p w14:paraId="68F92438">
            <w:pPr>
              <w:widowControl/>
              <w:spacing w:after="0" w:line="240" w:lineRule="auto"/>
              <w:jc w:val="left"/>
              <w:textAlignment w:val="center"/>
              <w:rPr>
                <w:rFonts w:hint="eastAsia" w:ascii="Calibri" w:hAnsi="Calibri" w:cs="Calibri"/>
                <w:color w:val="000000"/>
                <w:kern w:val="0"/>
                <w:szCs w:val="21"/>
                <w:lang w:bidi="ar"/>
              </w:rPr>
            </w:pPr>
            <w:r>
              <w:rPr>
                <w:rFonts w:hint="eastAsia" w:ascii="Calibri" w:hAnsi="Calibri" w:cs="Calibri"/>
                <w:color w:val="000000"/>
                <w:kern w:val="0"/>
                <w:szCs w:val="21"/>
                <w:lang w:val="en-US" w:eastAsia="zh-CN" w:bidi="ar"/>
              </w:rPr>
              <w:t>关沟（辛店河）</w:t>
            </w:r>
          </w:p>
        </w:tc>
        <w:tc>
          <w:tcPr>
            <w:tcW w:w="1416" w:type="dxa"/>
            <w:tcBorders>
              <w:tl2br w:val="nil"/>
              <w:tr2bl w:val="nil"/>
            </w:tcBorders>
            <w:shd w:val="clear" w:color="auto" w:fill="FFFFFF"/>
            <w:vAlign w:val="center"/>
          </w:tcPr>
          <w:p w14:paraId="680CABB2">
            <w:pPr>
              <w:widowControl/>
              <w:spacing w:after="0" w:line="240" w:lineRule="auto"/>
              <w:jc w:val="left"/>
              <w:textAlignment w:val="center"/>
              <w:rPr>
                <w:rFonts w:hint="eastAsia" w:ascii="Calibri" w:hAnsi="Calibri" w:cs="Calibri"/>
                <w:color w:val="000000"/>
                <w:kern w:val="0"/>
                <w:szCs w:val="21"/>
                <w:lang w:bidi="ar"/>
              </w:rPr>
            </w:pPr>
            <w:r>
              <w:rPr>
                <w:rFonts w:hint="eastAsia" w:ascii="Calibri" w:hAnsi="Calibri" w:cs="Calibri"/>
                <w:color w:val="000000"/>
                <w:kern w:val="0"/>
                <w:szCs w:val="21"/>
                <w:lang w:val="en-US" w:eastAsia="zh-CN" w:bidi="ar"/>
              </w:rPr>
              <w:t>土城村东南</w:t>
            </w:r>
          </w:p>
        </w:tc>
        <w:tc>
          <w:tcPr>
            <w:tcW w:w="1363" w:type="dxa"/>
            <w:tcBorders>
              <w:tl2br w:val="nil"/>
              <w:tr2bl w:val="nil"/>
            </w:tcBorders>
            <w:shd w:val="clear" w:color="auto" w:fill="FFFFFF"/>
            <w:vAlign w:val="center"/>
          </w:tcPr>
          <w:p w14:paraId="29475F8E">
            <w:pPr>
              <w:widowControl/>
              <w:spacing w:after="0" w:line="240" w:lineRule="auto"/>
              <w:jc w:val="left"/>
              <w:textAlignment w:val="center"/>
              <w:rPr>
                <w:rFonts w:hint="eastAsia" w:ascii="Calibri" w:hAnsi="Calibri" w:cs="Calibri"/>
                <w:color w:val="000000"/>
                <w:kern w:val="0"/>
                <w:szCs w:val="21"/>
                <w:lang w:bidi="ar"/>
              </w:rPr>
            </w:pPr>
            <w:r>
              <w:rPr>
                <w:rFonts w:hint="eastAsia" w:ascii="Calibri" w:hAnsi="Calibri" w:cs="Calibri"/>
                <w:color w:val="000000"/>
                <w:kern w:val="0"/>
                <w:szCs w:val="21"/>
                <w:lang w:val="en-US" w:eastAsia="zh-CN" w:bidi="ar"/>
              </w:rPr>
              <w:t>每月1次</w:t>
            </w:r>
          </w:p>
        </w:tc>
        <w:tc>
          <w:tcPr>
            <w:tcW w:w="2602" w:type="dxa"/>
            <w:tcBorders>
              <w:tl2br w:val="nil"/>
              <w:tr2bl w:val="nil"/>
            </w:tcBorders>
            <w:shd w:val="clear" w:color="auto" w:fill="FFFFFF"/>
            <w:vAlign w:val="center"/>
          </w:tcPr>
          <w:p w14:paraId="668CBBCB">
            <w:pPr>
              <w:widowControl/>
              <w:spacing w:after="0" w:line="240" w:lineRule="auto"/>
              <w:jc w:val="left"/>
              <w:textAlignment w:val="center"/>
              <w:rPr>
                <w:rFonts w:hint="eastAsia" w:ascii="Calibri" w:hAnsi="Calibri" w:cs="Calibri"/>
                <w:color w:val="000000"/>
                <w:kern w:val="0"/>
                <w:szCs w:val="21"/>
                <w:lang w:bidi="ar"/>
              </w:rPr>
            </w:pPr>
            <w:r>
              <w:rPr>
                <w:rFonts w:hint="default" w:ascii="Calibri" w:hAnsi="Calibri" w:cs="Calibri"/>
                <w:color w:val="000000"/>
                <w:kern w:val="0"/>
                <w:szCs w:val="21"/>
                <w:lang w:val="en-US" w:eastAsia="zh-CN" w:bidi="ar"/>
              </w:rPr>
              <w:t>4</w:t>
            </w:r>
            <w:r>
              <w:rPr>
                <w:rFonts w:hint="eastAsia" w:ascii="Calibri" w:hAnsi="Calibri" w:cs="Calibri"/>
                <w:color w:val="000000"/>
                <w:kern w:val="0"/>
                <w:szCs w:val="21"/>
                <w:lang w:val="en-US" w:eastAsia="zh-CN" w:bidi="ar"/>
              </w:rPr>
              <w:t>项指标</w:t>
            </w:r>
          </w:p>
        </w:tc>
      </w:tr>
      <w:tr w14:paraId="7208320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c>
          <w:tcPr>
            <w:tcW w:w="430" w:type="pct"/>
            <w:tcBorders>
              <w:tl2br w:val="nil"/>
              <w:tr2bl w:val="nil"/>
            </w:tcBorders>
            <w:shd w:val="clear" w:color="auto" w:fill="FFFFFF"/>
            <w:vAlign w:val="center"/>
          </w:tcPr>
          <w:p w14:paraId="51EB73AF">
            <w:pPr>
              <w:widowControl/>
              <w:numPr>
                <w:ilvl w:val="0"/>
                <w:numId w:val="2"/>
              </w:numPr>
              <w:spacing w:after="0" w:line="240" w:lineRule="auto"/>
              <w:ind w:left="425" w:leftChars="0" w:hanging="425" w:firstLineChars="0"/>
              <w:jc w:val="center"/>
              <w:textAlignment w:val="center"/>
              <w:rPr>
                <w:rFonts w:hint="eastAsia" w:ascii="Calibri" w:hAnsi="Calibri" w:cs="Calibri"/>
                <w:color w:val="000000"/>
                <w:kern w:val="0"/>
                <w:szCs w:val="21"/>
                <w:lang w:bidi="ar"/>
              </w:rPr>
            </w:pPr>
          </w:p>
        </w:tc>
        <w:tc>
          <w:tcPr>
            <w:tcW w:w="945" w:type="dxa"/>
            <w:tcBorders>
              <w:tl2br w:val="nil"/>
              <w:tr2bl w:val="nil"/>
            </w:tcBorders>
            <w:shd w:val="clear" w:color="auto" w:fill="FFFFFF"/>
            <w:vAlign w:val="center"/>
          </w:tcPr>
          <w:p w14:paraId="2C7C3D7F">
            <w:pPr>
              <w:widowControl/>
              <w:spacing w:after="0" w:line="240" w:lineRule="auto"/>
              <w:jc w:val="left"/>
              <w:textAlignment w:val="center"/>
              <w:rPr>
                <w:rFonts w:hint="eastAsia" w:ascii="Calibri" w:hAnsi="Calibri" w:cs="Calibri"/>
                <w:color w:val="000000"/>
                <w:kern w:val="0"/>
                <w:szCs w:val="21"/>
                <w:lang w:bidi="ar"/>
              </w:rPr>
            </w:pPr>
            <w:r>
              <w:rPr>
                <w:rFonts w:hint="eastAsia" w:ascii="Calibri" w:hAnsi="Calibri" w:cs="Calibri"/>
                <w:color w:val="000000"/>
                <w:kern w:val="0"/>
                <w:szCs w:val="21"/>
                <w:lang w:val="en-US" w:eastAsia="zh-CN" w:bidi="ar"/>
              </w:rPr>
              <w:t>昌平区</w:t>
            </w:r>
          </w:p>
        </w:tc>
        <w:tc>
          <w:tcPr>
            <w:tcW w:w="1535" w:type="dxa"/>
            <w:tcBorders>
              <w:tl2br w:val="nil"/>
              <w:tr2bl w:val="nil"/>
            </w:tcBorders>
            <w:shd w:val="clear" w:color="auto" w:fill="FFFFFF"/>
            <w:vAlign w:val="center"/>
          </w:tcPr>
          <w:p w14:paraId="735657D7">
            <w:pPr>
              <w:widowControl/>
              <w:spacing w:after="0" w:line="240" w:lineRule="auto"/>
              <w:jc w:val="left"/>
              <w:textAlignment w:val="center"/>
              <w:rPr>
                <w:rFonts w:hint="eastAsia" w:ascii="Calibri" w:hAnsi="Calibri" w:cs="Calibri"/>
                <w:color w:val="000000"/>
                <w:kern w:val="0"/>
                <w:szCs w:val="21"/>
                <w:lang w:bidi="ar"/>
              </w:rPr>
            </w:pPr>
            <w:r>
              <w:rPr>
                <w:rFonts w:hint="eastAsia" w:ascii="Calibri" w:hAnsi="Calibri" w:cs="Calibri"/>
                <w:color w:val="000000"/>
                <w:kern w:val="0"/>
                <w:szCs w:val="21"/>
                <w:lang w:val="en-US" w:eastAsia="zh-CN" w:bidi="ar"/>
              </w:rPr>
              <w:t>北沙河</w:t>
            </w:r>
          </w:p>
        </w:tc>
        <w:tc>
          <w:tcPr>
            <w:tcW w:w="1416" w:type="dxa"/>
            <w:tcBorders>
              <w:tl2br w:val="nil"/>
              <w:tr2bl w:val="nil"/>
            </w:tcBorders>
            <w:shd w:val="clear" w:color="auto" w:fill="FFFFFF"/>
            <w:vAlign w:val="center"/>
          </w:tcPr>
          <w:p w14:paraId="7788F1C9">
            <w:pPr>
              <w:widowControl/>
              <w:spacing w:after="0" w:line="240" w:lineRule="auto"/>
              <w:jc w:val="left"/>
              <w:textAlignment w:val="center"/>
              <w:rPr>
                <w:rFonts w:hint="eastAsia" w:ascii="Calibri" w:hAnsi="Calibri" w:cs="Calibri"/>
                <w:color w:val="000000"/>
                <w:kern w:val="0"/>
                <w:szCs w:val="21"/>
                <w:lang w:bidi="ar"/>
              </w:rPr>
            </w:pPr>
            <w:r>
              <w:rPr>
                <w:rFonts w:hint="eastAsia" w:ascii="Calibri" w:hAnsi="Calibri" w:cs="Calibri"/>
                <w:color w:val="000000"/>
                <w:kern w:val="0"/>
                <w:szCs w:val="21"/>
                <w:lang w:val="en-US" w:eastAsia="zh-CN" w:bidi="ar"/>
              </w:rPr>
              <w:t>辛庄村西北</w:t>
            </w:r>
          </w:p>
        </w:tc>
        <w:tc>
          <w:tcPr>
            <w:tcW w:w="1363" w:type="dxa"/>
            <w:tcBorders>
              <w:tl2br w:val="nil"/>
              <w:tr2bl w:val="nil"/>
            </w:tcBorders>
            <w:shd w:val="clear" w:color="auto" w:fill="FFFFFF"/>
            <w:vAlign w:val="center"/>
          </w:tcPr>
          <w:p w14:paraId="0114ED9F">
            <w:pPr>
              <w:widowControl/>
              <w:spacing w:after="0" w:line="240" w:lineRule="auto"/>
              <w:jc w:val="left"/>
              <w:textAlignment w:val="center"/>
              <w:rPr>
                <w:rFonts w:hint="eastAsia" w:ascii="Calibri" w:hAnsi="Calibri" w:cs="Calibri"/>
                <w:color w:val="000000"/>
                <w:kern w:val="0"/>
                <w:szCs w:val="21"/>
                <w:lang w:bidi="ar"/>
              </w:rPr>
            </w:pPr>
            <w:r>
              <w:rPr>
                <w:rFonts w:hint="eastAsia" w:ascii="Calibri" w:hAnsi="Calibri" w:cs="Calibri"/>
                <w:color w:val="000000"/>
                <w:kern w:val="0"/>
                <w:szCs w:val="21"/>
                <w:lang w:val="en-US" w:eastAsia="zh-CN" w:bidi="ar"/>
              </w:rPr>
              <w:t>每月1次</w:t>
            </w:r>
          </w:p>
        </w:tc>
        <w:tc>
          <w:tcPr>
            <w:tcW w:w="2602" w:type="dxa"/>
            <w:tcBorders>
              <w:tl2br w:val="nil"/>
              <w:tr2bl w:val="nil"/>
            </w:tcBorders>
            <w:shd w:val="clear" w:color="auto" w:fill="FFFFFF"/>
            <w:vAlign w:val="center"/>
          </w:tcPr>
          <w:p w14:paraId="4028E488">
            <w:pPr>
              <w:widowControl/>
              <w:spacing w:after="0" w:line="240" w:lineRule="auto"/>
              <w:jc w:val="left"/>
              <w:textAlignment w:val="center"/>
              <w:rPr>
                <w:rFonts w:hint="eastAsia" w:ascii="Calibri" w:hAnsi="Calibri" w:cs="Calibri"/>
                <w:color w:val="000000"/>
                <w:kern w:val="0"/>
                <w:szCs w:val="21"/>
                <w:lang w:bidi="ar"/>
              </w:rPr>
            </w:pPr>
            <w:r>
              <w:rPr>
                <w:rFonts w:hint="default" w:ascii="Calibri" w:hAnsi="Calibri" w:cs="Calibri"/>
                <w:color w:val="000000"/>
                <w:kern w:val="0"/>
                <w:szCs w:val="21"/>
                <w:lang w:val="en-US" w:eastAsia="zh-CN" w:bidi="ar"/>
              </w:rPr>
              <w:t>4</w:t>
            </w:r>
            <w:r>
              <w:rPr>
                <w:rFonts w:hint="eastAsia" w:ascii="Calibri" w:hAnsi="Calibri" w:cs="Calibri"/>
                <w:color w:val="000000"/>
                <w:kern w:val="0"/>
                <w:szCs w:val="21"/>
                <w:lang w:val="en-US" w:eastAsia="zh-CN" w:bidi="ar"/>
              </w:rPr>
              <w:t>项指标</w:t>
            </w:r>
          </w:p>
        </w:tc>
      </w:tr>
      <w:tr w14:paraId="599FB68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c>
          <w:tcPr>
            <w:tcW w:w="430" w:type="pct"/>
            <w:tcBorders>
              <w:tl2br w:val="nil"/>
              <w:tr2bl w:val="nil"/>
            </w:tcBorders>
            <w:shd w:val="clear" w:color="auto" w:fill="FFFFFF"/>
            <w:vAlign w:val="center"/>
          </w:tcPr>
          <w:p w14:paraId="2F0A30A1">
            <w:pPr>
              <w:widowControl/>
              <w:numPr>
                <w:ilvl w:val="0"/>
                <w:numId w:val="2"/>
              </w:numPr>
              <w:spacing w:after="0" w:line="240" w:lineRule="auto"/>
              <w:ind w:left="425" w:leftChars="0" w:hanging="425" w:firstLineChars="0"/>
              <w:jc w:val="center"/>
              <w:textAlignment w:val="center"/>
              <w:rPr>
                <w:rFonts w:hint="eastAsia" w:ascii="Calibri" w:hAnsi="Calibri" w:cs="Calibri"/>
                <w:color w:val="000000"/>
                <w:kern w:val="0"/>
                <w:szCs w:val="21"/>
                <w:lang w:bidi="ar"/>
              </w:rPr>
            </w:pPr>
          </w:p>
        </w:tc>
        <w:tc>
          <w:tcPr>
            <w:tcW w:w="945" w:type="dxa"/>
            <w:tcBorders>
              <w:tl2br w:val="nil"/>
              <w:tr2bl w:val="nil"/>
            </w:tcBorders>
            <w:shd w:val="clear" w:color="auto" w:fill="FFFFFF"/>
            <w:vAlign w:val="center"/>
          </w:tcPr>
          <w:p w14:paraId="346BBC7B">
            <w:pPr>
              <w:widowControl/>
              <w:spacing w:after="0" w:line="240" w:lineRule="auto"/>
              <w:jc w:val="left"/>
              <w:textAlignment w:val="center"/>
              <w:rPr>
                <w:rFonts w:hint="eastAsia" w:ascii="Calibri" w:hAnsi="Calibri" w:cs="Calibri"/>
                <w:color w:val="000000"/>
                <w:kern w:val="0"/>
                <w:szCs w:val="21"/>
                <w:lang w:bidi="ar"/>
              </w:rPr>
            </w:pPr>
            <w:r>
              <w:rPr>
                <w:rFonts w:hint="eastAsia" w:ascii="Calibri" w:hAnsi="Calibri" w:cs="Calibri"/>
                <w:color w:val="000000"/>
                <w:kern w:val="0"/>
                <w:szCs w:val="21"/>
                <w:lang w:val="en-US" w:eastAsia="zh-CN" w:bidi="ar"/>
              </w:rPr>
              <w:t>昌平区</w:t>
            </w:r>
          </w:p>
        </w:tc>
        <w:tc>
          <w:tcPr>
            <w:tcW w:w="1535" w:type="dxa"/>
            <w:tcBorders>
              <w:tl2br w:val="nil"/>
              <w:tr2bl w:val="nil"/>
            </w:tcBorders>
            <w:shd w:val="clear" w:color="auto" w:fill="FFFFFF"/>
            <w:vAlign w:val="center"/>
          </w:tcPr>
          <w:p w14:paraId="12202CB7">
            <w:pPr>
              <w:widowControl/>
              <w:spacing w:after="0" w:line="240" w:lineRule="auto"/>
              <w:jc w:val="left"/>
              <w:textAlignment w:val="center"/>
              <w:rPr>
                <w:rFonts w:hint="eastAsia" w:ascii="Calibri" w:hAnsi="Calibri" w:cs="Calibri"/>
                <w:color w:val="000000"/>
                <w:kern w:val="0"/>
                <w:szCs w:val="21"/>
                <w:lang w:bidi="ar"/>
              </w:rPr>
            </w:pPr>
            <w:r>
              <w:rPr>
                <w:rFonts w:hint="eastAsia" w:ascii="Calibri" w:hAnsi="Calibri" w:cs="Calibri"/>
                <w:color w:val="000000"/>
                <w:kern w:val="0"/>
                <w:szCs w:val="21"/>
                <w:lang w:val="en-US" w:eastAsia="zh-CN" w:bidi="ar"/>
              </w:rPr>
              <w:t>怀九河川北河支沟</w:t>
            </w:r>
          </w:p>
        </w:tc>
        <w:tc>
          <w:tcPr>
            <w:tcW w:w="1416" w:type="dxa"/>
            <w:tcBorders>
              <w:tl2br w:val="nil"/>
              <w:tr2bl w:val="nil"/>
            </w:tcBorders>
            <w:shd w:val="clear" w:color="auto" w:fill="FFFFFF"/>
            <w:vAlign w:val="center"/>
          </w:tcPr>
          <w:p w14:paraId="4E4D4599">
            <w:pPr>
              <w:widowControl/>
              <w:spacing w:after="0" w:line="240" w:lineRule="auto"/>
              <w:jc w:val="left"/>
              <w:textAlignment w:val="center"/>
              <w:rPr>
                <w:rFonts w:hint="eastAsia" w:ascii="Calibri" w:hAnsi="Calibri" w:cs="Calibri"/>
                <w:color w:val="000000"/>
                <w:kern w:val="0"/>
                <w:szCs w:val="21"/>
                <w:lang w:bidi="ar"/>
              </w:rPr>
            </w:pPr>
            <w:r>
              <w:rPr>
                <w:rFonts w:hint="eastAsia" w:ascii="Calibri" w:hAnsi="Calibri" w:cs="Calibri"/>
                <w:color w:val="000000"/>
                <w:kern w:val="0"/>
                <w:szCs w:val="21"/>
                <w:lang w:val="en-US" w:eastAsia="zh-CN" w:bidi="ar"/>
              </w:rPr>
              <w:t>南庄村</w:t>
            </w:r>
          </w:p>
        </w:tc>
        <w:tc>
          <w:tcPr>
            <w:tcW w:w="1363" w:type="dxa"/>
            <w:tcBorders>
              <w:tl2br w:val="nil"/>
              <w:tr2bl w:val="nil"/>
            </w:tcBorders>
            <w:shd w:val="clear" w:color="auto" w:fill="FFFFFF"/>
            <w:vAlign w:val="center"/>
          </w:tcPr>
          <w:p w14:paraId="2A523EFA">
            <w:pPr>
              <w:widowControl/>
              <w:spacing w:after="0" w:line="240" w:lineRule="auto"/>
              <w:jc w:val="left"/>
              <w:textAlignment w:val="center"/>
              <w:rPr>
                <w:rFonts w:hint="eastAsia" w:ascii="Calibri" w:hAnsi="Calibri" w:cs="Calibri"/>
                <w:color w:val="000000"/>
                <w:kern w:val="0"/>
                <w:szCs w:val="21"/>
                <w:lang w:bidi="ar"/>
              </w:rPr>
            </w:pPr>
            <w:r>
              <w:rPr>
                <w:rFonts w:hint="eastAsia" w:ascii="Calibri" w:hAnsi="Calibri" w:cs="Calibri"/>
                <w:color w:val="000000"/>
                <w:kern w:val="0"/>
                <w:szCs w:val="21"/>
                <w:lang w:val="en-US" w:eastAsia="zh-CN" w:bidi="ar"/>
              </w:rPr>
              <w:t>每月2次</w:t>
            </w:r>
          </w:p>
        </w:tc>
        <w:tc>
          <w:tcPr>
            <w:tcW w:w="2602" w:type="dxa"/>
            <w:tcBorders>
              <w:tl2br w:val="nil"/>
              <w:tr2bl w:val="nil"/>
            </w:tcBorders>
            <w:shd w:val="clear" w:color="auto" w:fill="FFFFFF"/>
            <w:vAlign w:val="center"/>
          </w:tcPr>
          <w:p w14:paraId="0911C9AA">
            <w:pPr>
              <w:widowControl/>
              <w:spacing w:after="0" w:line="240" w:lineRule="auto"/>
              <w:jc w:val="left"/>
              <w:textAlignment w:val="center"/>
              <w:rPr>
                <w:rFonts w:hint="eastAsia" w:ascii="Calibri" w:hAnsi="Calibri" w:cs="Calibri"/>
                <w:color w:val="000000"/>
                <w:kern w:val="0"/>
                <w:szCs w:val="21"/>
                <w:lang w:bidi="ar"/>
              </w:rPr>
            </w:pPr>
            <w:r>
              <w:rPr>
                <w:rFonts w:hint="eastAsia" w:ascii="Calibri" w:hAnsi="Calibri" w:cs="Calibri"/>
                <w:color w:val="000000"/>
                <w:kern w:val="0"/>
                <w:szCs w:val="21"/>
                <w:lang w:val="en-US" w:eastAsia="zh-CN" w:bidi="ar"/>
              </w:rPr>
              <w:t>第一周常规20+5项，另一周测4项</w:t>
            </w:r>
          </w:p>
        </w:tc>
      </w:tr>
      <w:tr w14:paraId="249D4B9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c>
          <w:tcPr>
            <w:tcW w:w="430" w:type="pct"/>
            <w:tcBorders>
              <w:tl2br w:val="nil"/>
              <w:tr2bl w:val="nil"/>
            </w:tcBorders>
            <w:shd w:val="clear" w:color="auto" w:fill="FFFFFF"/>
            <w:vAlign w:val="center"/>
          </w:tcPr>
          <w:p w14:paraId="01E2EB81">
            <w:pPr>
              <w:widowControl/>
              <w:numPr>
                <w:ilvl w:val="0"/>
                <w:numId w:val="2"/>
              </w:numPr>
              <w:spacing w:after="0" w:line="240" w:lineRule="auto"/>
              <w:ind w:left="425" w:leftChars="0" w:hanging="425" w:firstLineChars="0"/>
              <w:jc w:val="center"/>
              <w:textAlignment w:val="center"/>
              <w:rPr>
                <w:rFonts w:hint="eastAsia" w:ascii="Calibri" w:hAnsi="Calibri" w:cs="Calibri"/>
                <w:color w:val="000000"/>
                <w:kern w:val="0"/>
                <w:szCs w:val="21"/>
                <w:lang w:bidi="ar"/>
              </w:rPr>
            </w:pPr>
          </w:p>
        </w:tc>
        <w:tc>
          <w:tcPr>
            <w:tcW w:w="945" w:type="dxa"/>
            <w:tcBorders>
              <w:tl2br w:val="nil"/>
              <w:tr2bl w:val="nil"/>
            </w:tcBorders>
            <w:shd w:val="clear" w:color="auto" w:fill="FFFFFF"/>
            <w:vAlign w:val="center"/>
          </w:tcPr>
          <w:p w14:paraId="54A4178A">
            <w:pPr>
              <w:widowControl/>
              <w:spacing w:after="0" w:line="240" w:lineRule="auto"/>
              <w:jc w:val="left"/>
              <w:textAlignment w:val="center"/>
              <w:rPr>
                <w:rFonts w:hint="eastAsia" w:ascii="Calibri" w:hAnsi="Calibri" w:cs="Calibri"/>
                <w:color w:val="000000"/>
                <w:kern w:val="0"/>
                <w:szCs w:val="21"/>
                <w:lang w:bidi="ar"/>
              </w:rPr>
            </w:pPr>
            <w:r>
              <w:rPr>
                <w:rFonts w:hint="eastAsia" w:ascii="Calibri" w:hAnsi="Calibri" w:cs="Calibri"/>
                <w:color w:val="000000"/>
                <w:kern w:val="0"/>
                <w:szCs w:val="21"/>
                <w:lang w:val="en-US" w:eastAsia="zh-CN" w:bidi="ar"/>
              </w:rPr>
              <w:t>昌平区</w:t>
            </w:r>
          </w:p>
        </w:tc>
        <w:tc>
          <w:tcPr>
            <w:tcW w:w="1535" w:type="dxa"/>
            <w:tcBorders>
              <w:tl2br w:val="nil"/>
              <w:tr2bl w:val="nil"/>
            </w:tcBorders>
            <w:shd w:val="clear" w:color="auto" w:fill="FFFFFF"/>
            <w:vAlign w:val="center"/>
          </w:tcPr>
          <w:p w14:paraId="01B7A40F">
            <w:pPr>
              <w:widowControl/>
              <w:spacing w:after="0" w:line="240" w:lineRule="auto"/>
              <w:jc w:val="left"/>
              <w:textAlignment w:val="center"/>
              <w:rPr>
                <w:rFonts w:hint="eastAsia" w:ascii="Calibri" w:hAnsi="Calibri" w:cs="Calibri"/>
                <w:color w:val="000000"/>
                <w:kern w:val="0"/>
                <w:szCs w:val="21"/>
                <w:lang w:bidi="ar"/>
              </w:rPr>
            </w:pPr>
            <w:r>
              <w:rPr>
                <w:rFonts w:hint="eastAsia" w:ascii="Calibri" w:hAnsi="Calibri" w:cs="Calibri"/>
                <w:color w:val="000000"/>
                <w:kern w:val="0"/>
                <w:szCs w:val="21"/>
                <w:lang w:val="en-US" w:eastAsia="zh-CN" w:bidi="ar"/>
              </w:rPr>
              <w:t>温榆河上段</w:t>
            </w:r>
          </w:p>
        </w:tc>
        <w:tc>
          <w:tcPr>
            <w:tcW w:w="1416" w:type="dxa"/>
            <w:tcBorders>
              <w:tl2br w:val="nil"/>
              <w:tr2bl w:val="nil"/>
            </w:tcBorders>
            <w:shd w:val="clear" w:color="auto" w:fill="FFFFFF"/>
            <w:vAlign w:val="center"/>
          </w:tcPr>
          <w:p w14:paraId="23741449">
            <w:pPr>
              <w:widowControl/>
              <w:spacing w:after="0" w:line="240" w:lineRule="auto"/>
              <w:jc w:val="left"/>
              <w:textAlignment w:val="center"/>
              <w:rPr>
                <w:rFonts w:hint="eastAsia" w:ascii="Calibri" w:hAnsi="Calibri" w:cs="Calibri"/>
                <w:color w:val="000000"/>
                <w:kern w:val="0"/>
                <w:szCs w:val="21"/>
                <w:lang w:bidi="ar"/>
              </w:rPr>
            </w:pPr>
            <w:r>
              <w:rPr>
                <w:rFonts w:hint="eastAsia" w:ascii="Calibri" w:hAnsi="Calibri" w:cs="Calibri"/>
                <w:color w:val="000000"/>
                <w:kern w:val="0"/>
                <w:szCs w:val="21"/>
                <w:lang w:val="en-US" w:eastAsia="zh-CN" w:bidi="ar"/>
              </w:rPr>
              <w:t>土沟桥</w:t>
            </w:r>
          </w:p>
        </w:tc>
        <w:tc>
          <w:tcPr>
            <w:tcW w:w="1363" w:type="dxa"/>
            <w:tcBorders>
              <w:tl2br w:val="nil"/>
              <w:tr2bl w:val="nil"/>
            </w:tcBorders>
            <w:shd w:val="clear" w:color="auto" w:fill="FFFFFF"/>
            <w:vAlign w:val="center"/>
          </w:tcPr>
          <w:p w14:paraId="34D5564D">
            <w:pPr>
              <w:widowControl/>
              <w:spacing w:after="0" w:line="240" w:lineRule="auto"/>
              <w:jc w:val="left"/>
              <w:textAlignment w:val="center"/>
              <w:rPr>
                <w:rFonts w:hint="eastAsia" w:ascii="Calibri" w:hAnsi="Calibri" w:cs="Calibri"/>
                <w:color w:val="000000"/>
                <w:kern w:val="0"/>
                <w:szCs w:val="21"/>
                <w:lang w:bidi="ar"/>
              </w:rPr>
            </w:pPr>
            <w:r>
              <w:rPr>
                <w:rFonts w:hint="eastAsia" w:ascii="Calibri" w:hAnsi="Calibri" w:cs="Calibri"/>
                <w:color w:val="000000"/>
                <w:kern w:val="0"/>
                <w:szCs w:val="21"/>
                <w:lang w:val="en-US" w:eastAsia="zh-CN" w:bidi="ar"/>
              </w:rPr>
              <w:t>每月3次</w:t>
            </w:r>
          </w:p>
        </w:tc>
        <w:tc>
          <w:tcPr>
            <w:tcW w:w="2602" w:type="dxa"/>
            <w:tcBorders>
              <w:tl2br w:val="nil"/>
              <w:tr2bl w:val="nil"/>
            </w:tcBorders>
            <w:shd w:val="clear" w:color="auto" w:fill="FFFFFF"/>
            <w:vAlign w:val="center"/>
          </w:tcPr>
          <w:p w14:paraId="0F34D86E">
            <w:pPr>
              <w:widowControl/>
              <w:spacing w:after="0" w:line="240" w:lineRule="auto"/>
              <w:jc w:val="left"/>
              <w:textAlignment w:val="center"/>
              <w:rPr>
                <w:rFonts w:hint="eastAsia" w:ascii="Calibri" w:hAnsi="Calibri" w:cs="Calibri"/>
                <w:color w:val="000000"/>
                <w:kern w:val="0"/>
                <w:szCs w:val="21"/>
                <w:lang w:bidi="ar"/>
              </w:rPr>
            </w:pPr>
            <w:r>
              <w:rPr>
                <w:rFonts w:hint="eastAsia" w:ascii="Calibri" w:hAnsi="Calibri" w:cs="Calibri"/>
                <w:color w:val="000000"/>
                <w:kern w:val="0"/>
                <w:szCs w:val="21"/>
                <w:lang w:val="en-US" w:eastAsia="zh-CN" w:bidi="ar"/>
              </w:rPr>
              <w:t>每月第一周不测，其余三周测4项</w:t>
            </w:r>
          </w:p>
        </w:tc>
      </w:tr>
      <w:tr w14:paraId="1A5C2EA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c>
          <w:tcPr>
            <w:tcW w:w="430" w:type="pct"/>
            <w:tcBorders>
              <w:tl2br w:val="nil"/>
              <w:tr2bl w:val="nil"/>
            </w:tcBorders>
            <w:shd w:val="clear" w:color="auto" w:fill="FFFFFF"/>
            <w:vAlign w:val="center"/>
          </w:tcPr>
          <w:p w14:paraId="1E7035DD">
            <w:pPr>
              <w:widowControl/>
              <w:numPr>
                <w:ilvl w:val="0"/>
                <w:numId w:val="2"/>
              </w:numPr>
              <w:spacing w:after="0" w:line="240" w:lineRule="auto"/>
              <w:ind w:left="425" w:leftChars="0" w:hanging="425" w:firstLineChars="0"/>
              <w:jc w:val="center"/>
              <w:textAlignment w:val="center"/>
              <w:rPr>
                <w:rFonts w:hint="eastAsia" w:ascii="Calibri" w:hAnsi="Calibri" w:cs="Calibri"/>
                <w:color w:val="000000"/>
                <w:kern w:val="0"/>
                <w:szCs w:val="21"/>
                <w:lang w:bidi="ar"/>
              </w:rPr>
            </w:pPr>
          </w:p>
        </w:tc>
        <w:tc>
          <w:tcPr>
            <w:tcW w:w="945" w:type="dxa"/>
            <w:tcBorders>
              <w:tl2br w:val="nil"/>
              <w:tr2bl w:val="nil"/>
            </w:tcBorders>
            <w:shd w:val="clear" w:color="auto" w:fill="FFFFFF"/>
            <w:vAlign w:val="center"/>
          </w:tcPr>
          <w:p w14:paraId="2F5C16F0">
            <w:pPr>
              <w:widowControl/>
              <w:spacing w:after="0" w:line="240" w:lineRule="auto"/>
              <w:jc w:val="left"/>
              <w:textAlignment w:val="center"/>
              <w:rPr>
                <w:rFonts w:hint="eastAsia" w:ascii="Calibri" w:hAnsi="Calibri" w:cs="Calibri"/>
                <w:color w:val="000000"/>
                <w:kern w:val="0"/>
                <w:szCs w:val="21"/>
                <w:lang w:bidi="ar"/>
              </w:rPr>
            </w:pPr>
            <w:r>
              <w:rPr>
                <w:rFonts w:hint="eastAsia" w:ascii="Calibri" w:hAnsi="Calibri" w:cs="Calibri"/>
                <w:color w:val="000000"/>
                <w:kern w:val="0"/>
                <w:szCs w:val="21"/>
                <w:lang w:val="en-US" w:eastAsia="zh-CN" w:bidi="ar"/>
              </w:rPr>
              <w:t>昌平区</w:t>
            </w:r>
          </w:p>
        </w:tc>
        <w:tc>
          <w:tcPr>
            <w:tcW w:w="1535" w:type="dxa"/>
            <w:tcBorders>
              <w:tl2br w:val="nil"/>
              <w:tr2bl w:val="nil"/>
            </w:tcBorders>
            <w:shd w:val="clear" w:color="auto" w:fill="FFFFFF"/>
            <w:vAlign w:val="center"/>
          </w:tcPr>
          <w:p w14:paraId="257779CB">
            <w:pPr>
              <w:widowControl/>
              <w:spacing w:after="0" w:line="240" w:lineRule="auto"/>
              <w:jc w:val="left"/>
              <w:textAlignment w:val="center"/>
              <w:rPr>
                <w:rFonts w:hint="eastAsia" w:ascii="Calibri" w:hAnsi="Calibri" w:cs="Calibri"/>
                <w:color w:val="000000"/>
                <w:kern w:val="0"/>
                <w:szCs w:val="21"/>
                <w:lang w:bidi="ar"/>
              </w:rPr>
            </w:pPr>
            <w:r>
              <w:rPr>
                <w:rFonts w:hint="eastAsia" w:ascii="Calibri" w:hAnsi="Calibri" w:cs="Calibri"/>
                <w:color w:val="000000"/>
                <w:kern w:val="0"/>
                <w:szCs w:val="21"/>
                <w:lang w:val="en-US" w:eastAsia="zh-CN" w:bidi="ar"/>
              </w:rPr>
              <w:t>温榆河上段</w:t>
            </w:r>
          </w:p>
        </w:tc>
        <w:tc>
          <w:tcPr>
            <w:tcW w:w="1416" w:type="dxa"/>
            <w:tcBorders>
              <w:tl2br w:val="nil"/>
              <w:tr2bl w:val="nil"/>
            </w:tcBorders>
            <w:shd w:val="clear" w:color="auto" w:fill="FFFFFF"/>
            <w:vAlign w:val="center"/>
          </w:tcPr>
          <w:p w14:paraId="59A79150">
            <w:pPr>
              <w:widowControl/>
              <w:spacing w:after="0" w:line="240" w:lineRule="auto"/>
              <w:jc w:val="left"/>
              <w:textAlignment w:val="center"/>
              <w:rPr>
                <w:rFonts w:hint="eastAsia" w:ascii="Calibri" w:hAnsi="Calibri" w:cs="Calibri"/>
                <w:color w:val="000000"/>
                <w:kern w:val="0"/>
                <w:szCs w:val="21"/>
                <w:lang w:bidi="ar"/>
              </w:rPr>
            </w:pPr>
            <w:r>
              <w:rPr>
                <w:rFonts w:hint="eastAsia" w:ascii="Calibri" w:hAnsi="Calibri" w:cs="Calibri"/>
                <w:color w:val="000000"/>
                <w:kern w:val="0"/>
                <w:szCs w:val="21"/>
                <w:lang w:val="en-US" w:eastAsia="zh-CN" w:bidi="ar"/>
              </w:rPr>
              <w:t>沙河水库</w:t>
            </w:r>
          </w:p>
        </w:tc>
        <w:tc>
          <w:tcPr>
            <w:tcW w:w="1363" w:type="dxa"/>
            <w:tcBorders>
              <w:tl2br w:val="nil"/>
              <w:tr2bl w:val="nil"/>
            </w:tcBorders>
            <w:shd w:val="clear" w:color="auto" w:fill="FFFFFF"/>
            <w:vAlign w:val="center"/>
          </w:tcPr>
          <w:p w14:paraId="65BC2473">
            <w:pPr>
              <w:widowControl/>
              <w:spacing w:after="0" w:line="240" w:lineRule="auto"/>
              <w:jc w:val="left"/>
              <w:textAlignment w:val="center"/>
              <w:rPr>
                <w:rFonts w:hint="eastAsia" w:ascii="Calibri" w:hAnsi="Calibri" w:cs="Calibri"/>
                <w:color w:val="000000"/>
                <w:kern w:val="0"/>
                <w:szCs w:val="21"/>
                <w:lang w:bidi="ar"/>
              </w:rPr>
            </w:pPr>
            <w:r>
              <w:rPr>
                <w:rFonts w:hint="eastAsia" w:ascii="Calibri" w:hAnsi="Calibri" w:cs="Calibri"/>
                <w:color w:val="000000"/>
                <w:kern w:val="0"/>
                <w:szCs w:val="21"/>
                <w:lang w:val="en-US" w:eastAsia="zh-CN" w:bidi="ar"/>
              </w:rPr>
              <w:t>每月1次</w:t>
            </w:r>
          </w:p>
        </w:tc>
        <w:tc>
          <w:tcPr>
            <w:tcW w:w="2602" w:type="dxa"/>
            <w:tcBorders>
              <w:tl2br w:val="nil"/>
              <w:tr2bl w:val="nil"/>
            </w:tcBorders>
            <w:shd w:val="clear" w:color="auto" w:fill="FFFFFF"/>
            <w:vAlign w:val="center"/>
          </w:tcPr>
          <w:p w14:paraId="7762D7F3">
            <w:pPr>
              <w:widowControl/>
              <w:spacing w:after="0" w:line="240" w:lineRule="auto"/>
              <w:jc w:val="left"/>
              <w:textAlignment w:val="center"/>
              <w:rPr>
                <w:rFonts w:hint="eastAsia" w:ascii="Calibri" w:hAnsi="Calibri" w:cs="Calibri"/>
                <w:color w:val="000000"/>
                <w:kern w:val="0"/>
                <w:szCs w:val="21"/>
                <w:lang w:bidi="ar"/>
              </w:rPr>
            </w:pPr>
            <w:r>
              <w:rPr>
                <w:rFonts w:hint="eastAsia" w:ascii="Calibri" w:hAnsi="Calibri" w:cs="Calibri"/>
                <w:color w:val="000000"/>
                <w:kern w:val="0"/>
                <w:szCs w:val="21"/>
                <w:lang w:val="en-US" w:eastAsia="zh-CN" w:bidi="ar"/>
              </w:rPr>
              <w:t>常规20+5项</w:t>
            </w:r>
          </w:p>
        </w:tc>
      </w:tr>
      <w:tr w14:paraId="5924F9B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c>
          <w:tcPr>
            <w:tcW w:w="430" w:type="pct"/>
            <w:tcBorders>
              <w:tl2br w:val="nil"/>
              <w:tr2bl w:val="nil"/>
            </w:tcBorders>
            <w:shd w:val="clear" w:color="auto" w:fill="FFFFFF"/>
            <w:vAlign w:val="center"/>
          </w:tcPr>
          <w:p w14:paraId="0E1B2FC9">
            <w:pPr>
              <w:widowControl/>
              <w:numPr>
                <w:ilvl w:val="0"/>
                <w:numId w:val="2"/>
              </w:numPr>
              <w:spacing w:after="0" w:line="240" w:lineRule="auto"/>
              <w:ind w:left="425" w:leftChars="0" w:hanging="425" w:firstLineChars="0"/>
              <w:jc w:val="center"/>
              <w:textAlignment w:val="center"/>
              <w:rPr>
                <w:rFonts w:hint="eastAsia" w:ascii="Calibri" w:hAnsi="Calibri" w:cs="Calibri"/>
                <w:color w:val="000000"/>
                <w:kern w:val="0"/>
                <w:szCs w:val="21"/>
                <w:lang w:bidi="ar"/>
              </w:rPr>
            </w:pPr>
          </w:p>
        </w:tc>
        <w:tc>
          <w:tcPr>
            <w:tcW w:w="945" w:type="dxa"/>
            <w:tcBorders>
              <w:tl2br w:val="nil"/>
              <w:tr2bl w:val="nil"/>
            </w:tcBorders>
            <w:shd w:val="clear" w:color="auto" w:fill="FFFFFF"/>
            <w:vAlign w:val="center"/>
          </w:tcPr>
          <w:p w14:paraId="19549F14">
            <w:pPr>
              <w:widowControl/>
              <w:spacing w:after="0" w:line="240" w:lineRule="auto"/>
              <w:jc w:val="left"/>
              <w:textAlignment w:val="center"/>
              <w:rPr>
                <w:rFonts w:hint="eastAsia" w:ascii="Calibri" w:hAnsi="Calibri" w:cs="Calibri"/>
                <w:color w:val="000000"/>
                <w:kern w:val="0"/>
                <w:szCs w:val="21"/>
                <w:lang w:bidi="ar"/>
              </w:rPr>
            </w:pPr>
            <w:r>
              <w:rPr>
                <w:rFonts w:hint="eastAsia" w:ascii="Calibri" w:hAnsi="Calibri" w:cs="Calibri"/>
                <w:color w:val="000000"/>
                <w:kern w:val="0"/>
                <w:szCs w:val="21"/>
                <w:lang w:val="en-US" w:eastAsia="zh-CN" w:bidi="ar"/>
              </w:rPr>
              <w:t>昌平区</w:t>
            </w:r>
          </w:p>
        </w:tc>
        <w:tc>
          <w:tcPr>
            <w:tcW w:w="1535" w:type="dxa"/>
            <w:tcBorders>
              <w:tl2br w:val="nil"/>
              <w:tr2bl w:val="nil"/>
            </w:tcBorders>
            <w:shd w:val="clear" w:color="auto" w:fill="FFFFFF"/>
            <w:vAlign w:val="center"/>
          </w:tcPr>
          <w:p w14:paraId="520A987D">
            <w:pPr>
              <w:widowControl/>
              <w:spacing w:after="0" w:line="240" w:lineRule="auto"/>
              <w:jc w:val="left"/>
              <w:textAlignment w:val="center"/>
              <w:rPr>
                <w:rFonts w:hint="eastAsia" w:ascii="Calibri" w:hAnsi="Calibri" w:cs="Calibri"/>
                <w:color w:val="000000"/>
                <w:kern w:val="0"/>
                <w:szCs w:val="21"/>
                <w:lang w:bidi="ar"/>
              </w:rPr>
            </w:pPr>
            <w:r>
              <w:rPr>
                <w:rFonts w:hint="eastAsia" w:ascii="Calibri" w:hAnsi="Calibri" w:cs="Calibri"/>
                <w:color w:val="000000"/>
                <w:kern w:val="0"/>
                <w:szCs w:val="21"/>
                <w:lang w:val="en-US" w:eastAsia="zh-CN" w:bidi="ar"/>
              </w:rPr>
              <w:t>秦屯河</w:t>
            </w:r>
          </w:p>
        </w:tc>
        <w:tc>
          <w:tcPr>
            <w:tcW w:w="1416" w:type="dxa"/>
            <w:tcBorders>
              <w:tl2br w:val="nil"/>
              <w:tr2bl w:val="nil"/>
            </w:tcBorders>
            <w:shd w:val="clear" w:color="auto" w:fill="FFFFFF"/>
            <w:vAlign w:val="center"/>
          </w:tcPr>
          <w:p w14:paraId="53641901">
            <w:pPr>
              <w:widowControl/>
              <w:spacing w:after="0" w:line="240" w:lineRule="auto"/>
              <w:jc w:val="left"/>
              <w:textAlignment w:val="center"/>
              <w:rPr>
                <w:rFonts w:hint="eastAsia" w:ascii="Calibri" w:hAnsi="Calibri" w:cs="Calibri"/>
                <w:color w:val="000000"/>
                <w:kern w:val="0"/>
                <w:szCs w:val="21"/>
                <w:lang w:bidi="ar"/>
              </w:rPr>
            </w:pPr>
            <w:r>
              <w:rPr>
                <w:rFonts w:hint="eastAsia" w:ascii="Calibri" w:hAnsi="Calibri" w:cs="Calibri"/>
                <w:color w:val="000000"/>
                <w:kern w:val="0"/>
                <w:szCs w:val="21"/>
                <w:lang w:val="en-US" w:eastAsia="zh-CN" w:bidi="ar"/>
              </w:rPr>
              <w:t>白马路秦北路交汇处</w:t>
            </w:r>
          </w:p>
        </w:tc>
        <w:tc>
          <w:tcPr>
            <w:tcW w:w="1363" w:type="dxa"/>
            <w:tcBorders>
              <w:tl2br w:val="nil"/>
              <w:tr2bl w:val="nil"/>
            </w:tcBorders>
            <w:shd w:val="clear" w:color="auto" w:fill="FFFFFF"/>
            <w:vAlign w:val="center"/>
          </w:tcPr>
          <w:p w14:paraId="4043BADF">
            <w:pPr>
              <w:widowControl/>
              <w:spacing w:after="0" w:line="240" w:lineRule="auto"/>
              <w:jc w:val="left"/>
              <w:textAlignment w:val="center"/>
              <w:rPr>
                <w:rFonts w:hint="eastAsia" w:ascii="Calibri" w:hAnsi="Calibri" w:cs="Calibri"/>
                <w:color w:val="000000"/>
                <w:kern w:val="0"/>
                <w:szCs w:val="21"/>
                <w:lang w:bidi="ar"/>
              </w:rPr>
            </w:pPr>
            <w:r>
              <w:rPr>
                <w:rFonts w:hint="eastAsia" w:ascii="Calibri" w:hAnsi="Calibri" w:cs="Calibri"/>
                <w:color w:val="000000"/>
                <w:kern w:val="0"/>
                <w:szCs w:val="21"/>
                <w:lang w:val="en-US" w:eastAsia="zh-CN" w:bidi="ar"/>
              </w:rPr>
              <w:t>每月1次</w:t>
            </w:r>
          </w:p>
        </w:tc>
        <w:tc>
          <w:tcPr>
            <w:tcW w:w="2602" w:type="dxa"/>
            <w:tcBorders>
              <w:tl2br w:val="nil"/>
              <w:tr2bl w:val="nil"/>
            </w:tcBorders>
            <w:shd w:val="clear" w:color="auto" w:fill="FFFFFF"/>
            <w:vAlign w:val="center"/>
          </w:tcPr>
          <w:p w14:paraId="212E6510">
            <w:pPr>
              <w:widowControl/>
              <w:spacing w:after="0" w:line="240" w:lineRule="auto"/>
              <w:jc w:val="left"/>
              <w:textAlignment w:val="center"/>
              <w:rPr>
                <w:rFonts w:hint="eastAsia" w:ascii="Calibri" w:hAnsi="Calibri" w:cs="Calibri"/>
                <w:color w:val="000000"/>
                <w:kern w:val="0"/>
                <w:szCs w:val="21"/>
                <w:lang w:bidi="ar"/>
              </w:rPr>
            </w:pPr>
            <w:r>
              <w:rPr>
                <w:rFonts w:hint="default" w:ascii="Calibri" w:hAnsi="Calibri" w:cs="Calibri"/>
                <w:color w:val="000000"/>
                <w:kern w:val="0"/>
                <w:szCs w:val="21"/>
                <w:lang w:val="en-US" w:eastAsia="zh-CN" w:bidi="ar"/>
              </w:rPr>
              <w:t>4</w:t>
            </w:r>
            <w:r>
              <w:rPr>
                <w:rFonts w:hint="eastAsia" w:ascii="Calibri" w:hAnsi="Calibri" w:cs="Calibri"/>
                <w:color w:val="000000"/>
                <w:kern w:val="0"/>
                <w:szCs w:val="21"/>
                <w:lang w:val="en-US" w:eastAsia="zh-CN" w:bidi="ar"/>
              </w:rPr>
              <w:t>项指标</w:t>
            </w:r>
          </w:p>
        </w:tc>
      </w:tr>
      <w:tr w14:paraId="13E9829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c>
          <w:tcPr>
            <w:tcW w:w="430" w:type="pct"/>
            <w:tcBorders>
              <w:tl2br w:val="nil"/>
              <w:tr2bl w:val="nil"/>
            </w:tcBorders>
            <w:shd w:val="clear" w:color="auto" w:fill="FFFFFF"/>
            <w:vAlign w:val="center"/>
          </w:tcPr>
          <w:p w14:paraId="43EC2F3C">
            <w:pPr>
              <w:widowControl/>
              <w:numPr>
                <w:ilvl w:val="0"/>
                <w:numId w:val="2"/>
              </w:numPr>
              <w:spacing w:after="0" w:line="240" w:lineRule="auto"/>
              <w:ind w:left="425" w:leftChars="0" w:hanging="425" w:firstLineChars="0"/>
              <w:jc w:val="center"/>
              <w:textAlignment w:val="center"/>
              <w:rPr>
                <w:rFonts w:hint="eastAsia" w:ascii="Calibri" w:hAnsi="Calibri" w:cs="Calibri"/>
                <w:color w:val="000000"/>
                <w:kern w:val="0"/>
                <w:szCs w:val="21"/>
                <w:lang w:bidi="ar"/>
              </w:rPr>
            </w:pPr>
          </w:p>
        </w:tc>
        <w:tc>
          <w:tcPr>
            <w:tcW w:w="945" w:type="dxa"/>
            <w:tcBorders>
              <w:tl2br w:val="nil"/>
              <w:tr2bl w:val="nil"/>
            </w:tcBorders>
            <w:shd w:val="clear" w:color="auto" w:fill="FFFFFF"/>
            <w:vAlign w:val="center"/>
          </w:tcPr>
          <w:p w14:paraId="1F6D0D8E">
            <w:pPr>
              <w:widowControl/>
              <w:spacing w:after="0" w:line="240" w:lineRule="auto"/>
              <w:jc w:val="left"/>
              <w:textAlignment w:val="center"/>
              <w:rPr>
                <w:rFonts w:hint="eastAsia" w:ascii="Calibri" w:hAnsi="Calibri" w:cs="Calibri"/>
                <w:color w:val="000000"/>
                <w:kern w:val="0"/>
                <w:szCs w:val="21"/>
                <w:lang w:bidi="ar"/>
              </w:rPr>
            </w:pPr>
            <w:r>
              <w:rPr>
                <w:rFonts w:hint="eastAsia" w:ascii="Calibri" w:hAnsi="Calibri" w:cs="Calibri"/>
                <w:color w:val="000000"/>
                <w:kern w:val="0"/>
                <w:szCs w:val="21"/>
                <w:lang w:val="en-US" w:eastAsia="zh-CN" w:bidi="ar"/>
              </w:rPr>
              <w:t>昌平区</w:t>
            </w:r>
          </w:p>
        </w:tc>
        <w:tc>
          <w:tcPr>
            <w:tcW w:w="1535" w:type="dxa"/>
            <w:tcBorders>
              <w:tl2br w:val="nil"/>
              <w:tr2bl w:val="nil"/>
            </w:tcBorders>
            <w:shd w:val="clear" w:color="auto" w:fill="FFFFFF"/>
            <w:vAlign w:val="center"/>
          </w:tcPr>
          <w:p w14:paraId="634E9BAD">
            <w:pPr>
              <w:widowControl/>
              <w:spacing w:after="0" w:line="240" w:lineRule="auto"/>
              <w:jc w:val="left"/>
              <w:textAlignment w:val="center"/>
              <w:rPr>
                <w:rFonts w:hint="eastAsia" w:ascii="Calibri" w:hAnsi="Calibri" w:cs="Calibri"/>
                <w:color w:val="000000"/>
                <w:kern w:val="0"/>
                <w:szCs w:val="21"/>
                <w:lang w:bidi="ar"/>
              </w:rPr>
            </w:pPr>
            <w:r>
              <w:rPr>
                <w:rFonts w:hint="eastAsia" w:ascii="Calibri" w:hAnsi="Calibri" w:cs="Calibri"/>
                <w:color w:val="000000"/>
                <w:kern w:val="0"/>
                <w:szCs w:val="21"/>
                <w:lang w:val="en-US" w:eastAsia="zh-CN" w:bidi="ar"/>
              </w:rPr>
              <w:t>葫芦河</w:t>
            </w:r>
          </w:p>
        </w:tc>
        <w:tc>
          <w:tcPr>
            <w:tcW w:w="1416" w:type="dxa"/>
            <w:tcBorders>
              <w:tl2br w:val="nil"/>
              <w:tr2bl w:val="nil"/>
            </w:tcBorders>
            <w:shd w:val="clear" w:color="auto" w:fill="FFFFFF"/>
            <w:vAlign w:val="center"/>
          </w:tcPr>
          <w:p w14:paraId="34CED5FF">
            <w:pPr>
              <w:widowControl/>
              <w:spacing w:after="0" w:line="240" w:lineRule="auto"/>
              <w:jc w:val="left"/>
              <w:textAlignment w:val="center"/>
              <w:rPr>
                <w:rFonts w:hint="eastAsia" w:ascii="Calibri" w:hAnsi="Calibri" w:cs="Calibri"/>
                <w:color w:val="000000"/>
                <w:kern w:val="0"/>
                <w:szCs w:val="21"/>
                <w:lang w:bidi="ar"/>
              </w:rPr>
            </w:pPr>
            <w:r>
              <w:rPr>
                <w:rFonts w:hint="eastAsia" w:ascii="Calibri" w:hAnsi="Calibri" w:cs="Calibri"/>
                <w:color w:val="000000"/>
                <w:kern w:val="0"/>
                <w:szCs w:val="21"/>
                <w:lang w:val="en-US" w:eastAsia="zh-CN" w:bidi="ar"/>
              </w:rPr>
              <w:t>常后路</w:t>
            </w:r>
          </w:p>
        </w:tc>
        <w:tc>
          <w:tcPr>
            <w:tcW w:w="1363" w:type="dxa"/>
            <w:tcBorders>
              <w:tl2br w:val="nil"/>
              <w:tr2bl w:val="nil"/>
            </w:tcBorders>
            <w:shd w:val="clear" w:color="auto" w:fill="FFFFFF"/>
            <w:vAlign w:val="center"/>
          </w:tcPr>
          <w:p w14:paraId="289DC05B">
            <w:pPr>
              <w:widowControl/>
              <w:spacing w:after="0" w:line="240" w:lineRule="auto"/>
              <w:jc w:val="left"/>
              <w:textAlignment w:val="center"/>
              <w:rPr>
                <w:rFonts w:hint="eastAsia" w:ascii="Calibri" w:hAnsi="Calibri" w:cs="Calibri"/>
                <w:color w:val="000000"/>
                <w:kern w:val="0"/>
                <w:szCs w:val="21"/>
                <w:lang w:bidi="ar"/>
              </w:rPr>
            </w:pPr>
            <w:r>
              <w:rPr>
                <w:rFonts w:hint="eastAsia" w:ascii="Calibri" w:hAnsi="Calibri" w:cs="Calibri"/>
                <w:color w:val="000000"/>
                <w:kern w:val="0"/>
                <w:szCs w:val="21"/>
                <w:lang w:val="en-US" w:eastAsia="zh-CN" w:bidi="ar"/>
              </w:rPr>
              <w:t>每月1次</w:t>
            </w:r>
          </w:p>
        </w:tc>
        <w:tc>
          <w:tcPr>
            <w:tcW w:w="2602" w:type="dxa"/>
            <w:tcBorders>
              <w:tl2br w:val="nil"/>
              <w:tr2bl w:val="nil"/>
            </w:tcBorders>
            <w:shd w:val="clear" w:color="auto" w:fill="FFFFFF"/>
            <w:vAlign w:val="center"/>
          </w:tcPr>
          <w:p w14:paraId="6487404B">
            <w:pPr>
              <w:widowControl/>
              <w:spacing w:after="0" w:line="240" w:lineRule="auto"/>
              <w:jc w:val="left"/>
              <w:textAlignment w:val="center"/>
              <w:rPr>
                <w:rFonts w:hint="eastAsia" w:ascii="Calibri" w:hAnsi="Calibri" w:cs="Calibri"/>
                <w:color w:val="000000"/>
                <w:kern w:val="0"/>
                <w:szCs w:val="21"/>
                <w:lang w:bidi="ar"/>
              </w:rPr>
            </w:pPr>
            <w:r>
              <w:rPr>
                <w:rFonts w:hint="default" w:ascii="Calibri" w:hAnsi="Calibri" w:cs="Calibri"/>
                <w:color w:val="000000"/>
                <w:kern w:val="0"/>
                <w:szCs w:val="21"/>
                <w:lang w:val="en-US" w:eastAsia="zh-CN" w:bidi="ar"/>
              </w:rPr>
              <w:t>4</w:t>
            </w:r>
            <w:r>
              <w:rPr>
                <w:rFonts w:hint="eastAsia" w:ascii="Calibri" w:hAnsi="Calibri" w:cs="Calibri"/>
                <w:color w:val="000000"/>
                <w:kern w:val="0"/>
                <w:szCs w:val="21"/>
                <w:lang w:val="en-US" w:eastAsia="zh-CN" w:bidi="ar"/>
              </w:rPr>
              <w:t>项指标</w:t>
            </w:r>
          </w:p>
        </w:tc>
      </w:tr>
      <w:tr w14:paraId="7A8D8AD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c>
          <w:tcPr>
            <w:tcW w:w="430" w:type="pct"/>
            <w:tcBorders>
              <w:tl2br w:val="nil"/>
              <w:tr2bl w:val="nil"/>
            </w:tcBorders>
            <w:shd w:val="clear" w:color="auto" w:fill="FFFFFF"/>
            <w:vAlign w:val="center"/>
          </w:tcPr>
          <w:p w14:paraId="187791F3">
            <w:pPr>
              <w:widowControl/>
              <w:numPr>
                <w:ilvl w:val="0"/>
                <w:numId w:val="2"/>
              </w:numPr>
              <w:spacing w:after="0" w:line="240" w:lineRule="auto"/>
              <w:ind w:left="425" w:leftChars="0" w:hanging="425" w:firstLineChars="0"/>
              <w:jc w:val="center"/>
              <w:textAlignment w:val="center"/>
              <w:rPr>
                <w:rFonts w:hint="eastAsia" w:ascii="Calibri" w:hAnsi="Calibri" w:cs="Calibri"/>
                <w:color w:val="000000"/>
                <w:kern w:val="0"/>
                <w:szCs w:val="21"/>
                <w:lang w:bidi="ar"/>
              </w:rPr>
            </w:pPr>
          </w:p>
        </w:tc>
        <w:tc>
          <w:tcPr>
            <w:tcW w:w="945" w:type="dxa"/>
            <w:tcBorders>
              <w:tl2br w:val="nil"/>
              <w:tr2bl w:val="nil"/>
            </w:tcBorders>
            <w:shd w:val="clear" w:color="auto" w:fill="FFFFFF"/>
            <w:vAlign w:val="center"/>
          </w:tcPr>
          <w:p w14:paraId="38C67F98">
            <w:pPr>
              <w:widowControl/>
              <w:spacing w:after="0" w:line="240" w:lineRule="auto"/>
              <w:jc w:val="left"/>
              <w:textAlignment w:val="center"/>
              <w:rPr>
                <w:rFonts w:hint="eastAsia" w:ascii="Calibri" w:hAnsi="Calibri" w:cs="Calibri"/>
                <w:color w:val="000000"/>
                <w:kern w:val="0"/>
                <w:szCs w:val="21"/>
                <w:lang w:bidi="ar"/>
              </w:rPr>
            </w:pPr>
            <w:r>
              <w:rPr>
                <w:rFonts w:hint="eastAsia" w:ascii="Calibri" w:hAnsi="Calibri" w:cs="Calibri"/>
                <w:color w:val="000000"/>
                <w:kern w:val="0"/>
                <w:szCs w:val="21"/>
                <w:lang w:val="en-US" w:eastAsia="zh-CN" w:bidi="ar"/>
              </w:rPr>
              <w:t>昌平区</w:t>
            </w:r>
          </w:p>
        </w:tc>
        <w:tc>
          <w:tcPr>
            <w:tcW w:w="1535" w:type="dxa"/>
            <w:tcBorders>
              <w:tl2br w:val="nil"/>
              <w:tr2bl w:val="nil"/>
            </w:tcBorders>
            <w:shd w:val="clear" w:color="auto" w:fill="FFFFFF"/>
            <w:vAlign w:val="center"/>
          </w:tcPr>
          <w:p w14:paraId="3951B607">
            <w:pPr>
              <w:widowControl/>
              <w:spacing w:after="0" w:line="240" w:lineRule="auto"/>
              <w:jc w:val="left"/>
              <w:textAlignment w:val="center"/>
              <w:rPr>
                <w:rFonts w:hint="eastAsia" w:ascii="Calibri" w:hAnsi="Calibri" w:cs="Calibri"/>
                <w:color w:val="000000"/>
                <w:kern w:val="0"/>
                <w:szCs w:val="21"/>
                <w:lang w:bidi="ar"/>
              </w:rPr>
            </w:pPr>
            <w:r>
              <w:rPr>
                <w:rFonts w:hint="eastAsia" w:ascii="Calibri" w:hAnsi="Calibri" w:cs="Calibri"/>
                <w:color w:val="000000"/>
                <w:kern w:val="0"/>
                <w:szCs w:val="21"/>
                <w:lang w:val="en-US" w:eastAsia="zh-CN" w:bidi="ar"/>
              </w:rPr>
              <w:t>西峪沟</w:t>
            </w:r>
          </w:p>
        </w:tc>
        <w:tc>
          <w:tcPr>
            <w:tcW w:w="1416" w:type="dxa"/>
            <w:tcBorders>
              <w:tl2br w:val="nil"/>
              <w:tr2bl w:val="nil"/>
            </w:tcBorders>
            <w:shd w:val="clear" w:color="auto" w:fill="FFFFFF"/>
            <w:vAlign w:val="center"/>
          </w:tcPr>
          <w:p w14:paraId="1F379DE6">
            <w:pPr>
              <w:widowControl/>
              <w:spacing w:after="0" w:line="240" w:lineRule="auto"/>
              <w:jc w:val="left"/>
              <w:textAlignment w:val="center"/>
              <w:rPr>
                <w:rFonts w:hint="eastAsia" w:ascii="Calibri" w:hAnsi="Calibri" w:cs="Calibri"/>
                <w:color w:val="000000"/>
                <w:kern w:val="0"/>
                <w:szCs w:val="21"/>
                <w:lang w:bidi="ar"/>
              </w:rPr>
            </w:pPr>
            <w:r>
              <w:rPr>
                <w:rFonts w:hint="eastAsia" w:ascii="Calibri" w:hAnsi="Calibri" w:cs="Calibri"/>
                <w:color w:val="000000"/>
                <w:kern w:val="0"/>
                <w:szCs w:val="21"/>
                <w:lang w:val="en-US" w:eastAsia="zh-CN" w:bidi="ar"/>
              </w:rPr>
              <w:t>南庄营桥</w:t>
            </w:r>
          </w:p>
        </w:tc>
        <w:tc>
          <w:tcPr>
            <w:tcW w:w="1363" w:type="dxa"/>
            <w:tcBorders>
              <w:tl2br w:val="nil"/>
              <w:tr2bl w:val="nil"/>
            </w:tcBorders>
            <w:shd w:val="clear" w:color="auto" w:fill="FFFFFF"/>
            <w:vAlign w:val="center"/>
          </w:tcPr>
          <w:p w14:paraId="135AEA01">
            <w:pPr>
              <w:widowControl/>
              <w:spacing w:after="0" w:line="240" w:lineRule="auto"/>
              <w:jc w:val="left"/>
              <w:textAlignment w:val="center"/>
              <w:rPr>
                <w:rFonts w:hint="eastAsia" w:ascii="Calibri" w:hAnsi="Calibri" w:cs="Calibri"/>
                <w:color w:val="000000"/>
                <w:kern w:val="0"/>
                <w:szCs w:val="21"/>
                <w:lang w:bidi="ar"/>
              </w:rPr>
            </w:pPr>
            <w:r>
              <w:rPr>
                <w:rFonts w:hint="eastAsia" w:ascii="Calibri" w:hAnsi="Calibri" w:cs="Calibri"/>
                <w:color w:val="000000"/>
                <w:kern w:val="0"/>
                <w:szCs w:val="21"/>
                <w:lang w:val="en-US" w:eastAsia="zh-CN" w:bidi="ar"/>
              </w:rPr>
              <w:t>每月1次</w:t>
            </w:r>
          </w:p>
        </w:tc>
        <w:tc>
          <w:tcPr>
            <w:tcW w:w="2602" w:type="dxa"/>
            <w:tcBorders>
              <w:tl2br w:val="nil"/>
              <w:tr2bl w:val="nil"/>
            </w:tcBorders>
            <w:shd w:val="clear" w:color="auto" w:fill="FFFFFF"/>
            <w:vAlign w:val="center"/>
          </w:tcPr>
          <w:p w14:paraId="7AD06EF2">
            <w:pPr>
              <w:widowControl/>
              <w:spacing w:after="0" w:line="240" w:lineRule="auto"/>
              <w:jc w:val="left"/>
              <w:textAlignment w:val="center"/>
              <w:rPr>
                <w:rFonts w:hint="eastAsia" w:ascii="Calibri" w:hAnsi="Calibri" w:cs="Calibri"/>
                <w:color w:val="000000"/>
                <w:kern w:val="0"/>
                <w:szCs w:val="21"/>
                <w:lang w:bidi="ar"/>
              </w:rPr>
            </w:pPr>
            <w:r>
              <w:rPr>
                <w:rFonts w:hint="default" w:ascii="Calibri" w:hAnsi="Calibri" w:cs="Calibri"/>
                <w:color w:val="000000"/>
                <w:kern w:val="0"/>
                <w:szCs w:val="21"/>
                <w:lang w:val="en-US" w:eastAsia="zh-CN" w:bidi="ar"/>
              </w:rPr>
              <w:t>4</w:t>
            </w:r>
            <w:r>
              <w:rPr>
                <w:rFonts w:hint="eastAsia" w:ascii="Calibri" w:hAnsi="Calibri" w:cs="Calibri"/>
                <w:color w:val="000000"/>
                <w:kern w:val="0"/>
                <w:szCs w:val="21"/>
                <w:lang w:val="en-US" w:eastAsia="zh-CN" w:bidi="ar"/>
              </w:rPr>
              <w:t>项指标</w:t>
            </w:r>
          </w:p>
        </w:tc>
      </w:tr>
      <w:tr w14:paraId="0BEACD5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c>
          <w:tcPr>
            <w:tcW w:w="430" w:type="pct"/>
            <w:tcBorders>
              <w:tl2br w:val="nil"/>
              <w:tr2bl w:val="nil"/>
            </w:tcBorders>
            <w:shd w:val="clear" w:color="auto" w:fill="FFFFFF"/>
            <w:vAlign w:val="center"/>
          </w:tcPr>
          <w:p w14:paraId="0DF007E5">
            <w:pPr>
              <w:widowControl/>
              <w:numPr>
                <w:ilvl w:val="0"/>
                <w:numId w:val="2"/>
              </w:numPr>
              <w:spacing w:after="0" w:line="240" w:lineRule="auto"/>
              <w:ind w:left="425" w:leftChars="0" w:hanging="425" w:firstLineChars="0"/>
              <w:jc w:val="center"/>
              <w:textAlignment w:val="center"/>
              <w:rPr>
                <w:rFonts w:hint="eastAsia" w:ascii="Calibri" w:hAnsi="Calibri" w:cs="Calibri"/>
                <w:color w:val="000000"/>
                <w:kern w:val="0"/>
                <w:szCs w:val="21"/>
                <w:lang w:bidi="ar"/>
              </w:rPr>
            </w:pPr>
          </w:p>
        </w:tc>
        <w:tc>
          <w:tcPr>
            <w:tcW w:w="945" w:type="dxa"/>
            <w:tcBorders>
              <w:tl2br w:val="nil"/>
              <w:tr2bl w:val="nil"/>
            </w:tcBorders>
            <w:shd w:val="clear" w:color="auto" w:fill="FFFFFF"/>
            <w:vAlign w:val="center"/>
          </w:tcPr>
          <w:p w14:paraId="43C09BBA">
            <w:pPr>
              <w:widowControl/>
              <w:spacing w:after="0" w:line="240" w:lineRule="auto"/>
              <w:jc w:val="left"/>
              <w:textAlignment w:val="center"/>
              <w:rPr>
                <w:rFonts w:hint="eastAsia" w:ascii="Calibri" w:hAnsi="Calibri" w:cs="Calibri"/>
                <w:color w:val="000000"/>
                <w:kern w:val="0"/>
                <w:szCs w:val="21"/>
                <w:lang w:bidi="ar"/>
              </w:rPr>
            </w:pPr>
            <w:r>
              <w:rPr>
                <w:rFonts w:hint="eastAsia" w:ascii="Calibri" w:hAnsi="Calibri" w:cs="Calibri"/>
                <w:color w:val="000000"/>
                <w:kern w:val="0"/>
                <w:szCs w:val="21"/>
                <w:lang w:val="en-US" w:eastAsia="zh-CN" w:bidi="ar"/>
              </w:rPr>
              <w:t>昌平区</w:t>
            </w:r>
          </w:p>
        </w:tc>
        <w:tc>
          <w:tcPr>
            <w:tcW w:w="1535" w:type="dxa"/>
            <w:tcBorders>
              <w:tl2br w:val="nil"/>
              <w:tr2bl w:val="nil"/>
            </w:tcBorders>
            <w:shd w:val="clear" w:color="auto" w:fill="FFFFFF"/>
            <w:vAlign w:val="center"/>
          </w:tcPr>
          <w:p w14:paraId="2905D05C">
            <w:pPr>
              <w:widowControl/>
              <w:spacing w:after="0" w:line="240" w:lineRule="auto"/>
              <w:jc w:val="left"/>
              <w:textAlignment w:val="center"/>
              <w:rPr>
                <w:rFonts w:hint="eastAsia" w:ascii="Calibri" w:hAnsi="Calibri" w:cs="Calibri"/>
                <w:color w:val="000000"/>
                <w:kern w:val="0"/>
                <w:szCs w:val="21"/>
                <w:lang w:bidi="ar"/>
              </w:rPr>
            </w:pPr>
            <w:r>
              <w:rPr>
                <w:rFonts w:hint="eastAsia" w:ascii="Calibri" w:hAnsi="Calibri" w:cs="Calibri"/>
                <w:color w:val="000000"/>
                <w:kern w:val="0"/>
                <w:szCs w:val="21"/>
                <w:lang w:val="en-US" w:eastAsia="zh-CN" w:bidi="ar"/>
              </w:rPr>
              <w:t>锥石口沟</w:t>
            </w:r>
          </w:p>
        </w:tc>
        <w:tc>
          <w:tcPr>
            <w:tcW w:w="1416" w:type="dxa"/>
            <w:tcBorders>
              <w:tl2br w:val="nil"/>
              <w:tr2bl w:val="nil"/>
            </w:tcBorders>
            <w:shd w:val="clear" w:color="auto" w:fill="FFFFFF"/>
            <w:vAlign w:val="center"/>
          </w:tcPr>
          <w:p w14:paraId="654B7F59">
            <w:pPr>
              <w:widowControl/>
              <w:spacing w:after="0" w:line="240" w:lineRule="auto"/>
              <w:jc w:val="left"/>
              <w:textAlignment w:val="center"/>
              <w:rPr>
                <w:rFonts w:hint="eastAsia" w:ascii="Calibri" w:hAnsi="Calibri" w:cs="Calibri"/>
                <w:color w:val="000000"/>
                <w:kern w:val="0"/>
                <w:szCs w:val="21"/>
                <w:lang w:bidi="ar"/>
              </w:rPr>
            </w:pPr>
            <w:r>
              <w:rPr>
                <w:rFonts w:hint="eastAsia" w:ascii="Calibri" w:hAnsi="Calibri" w:cs="Calibri"/>
                <w:color w:val="000000"/>
                <w:kern w:val="0"/>
                <w:szCs w:val="21"/>
                <w:lang w:val="en-US" w:eastAsia="zh-CN" w:bidi="ar"/>
              </w:rPr>
              <w:t>七昭路</w:t>
            </w:r>
          </w:p>
        </w:tc>
        <w:tc>
          <w:tcPr>
            <w:tcW w:w="1363" w:type="dxa"/>
            <w:tcBorders>
              <w:tl2br w:val="nil"/>
              <w:tr2bl w:val="nil"/>
            </w:tcBorders>
            <w:shd w:val="clear" w:color="auto" w:fill="FFFFFF"/>
            <w:vAlign w:val="center"/>
          </w:tcPr>
          <w:p w14:paraId="013A72C4">
            <w:pPr>
              <w:widowControl/>
              <w:spacing w:after="0" w:line="240" w:lineRule="auto"/>
              <w:jc w:val="left"/>
              <w:textAlignment w:val="center"/>
              <w:rPr>
                <w:rFonts w:hint="eastAsia" w:ascii="Calibri" w:hAnsi="Calibri" w:cs="Calibri"/>
                <w:color w:val="000000"/>
                <w:kern w:val="0"/>
                <w:szCs w:val="21"/>
                <w:lang w:bidi="ar"/>
              </w:rPr>
            </w:pPr>
            <w:r>
              <w:rPr>
                <w:rFonts w:hint="eastAsia" w:ascii="Calibri" w:hAnsi="Calibri" w:cs="Calibri"/>
                <w:color w:val="000000"/>
                <w:kern w:val="0"/>
                <w:szCs w:val="21"/>
                <w:lang w:val="en-US" w:eastAsia="zh-CN" w:bidi="ar"/>
              </w:rPr>
              <w:t>每月1次</w:t>
            </w:r>
          </w:p>
        </w:tc>
        <w:tc>
          <w:tcPr>
            <w:tcW w:w="2602" w:type="dxa"/>
            <w:tcBorders>
              <w:tl2br w:val="nil"/>
              <w:tr2bl w:val="nil"/>
            </w:tcBorders>
            <w:shd w:val="clear" w:color="auto" w:fill="FFFFFF"/>
            <w:vAlign w:val="center"/>
          </w:tcPr>
          <w:p w14:paraId="39726B4F">
            <w:pPr>
              <w:widowControl/>
              <w:spacing w:after="0" w:line="240" w:lineRule="auto"/>
              <w:jc w:val="left"/>
              <w:textAlignment w:val="center"/>
              <w:rPr>
                <w:rFonts w:hint="eastAsia" w:ascii="Calibri" w:hAnsi="Calibri" w:cs="Calibri"/>
                <w:color w:val="000000"/>
                <w:kern w:val="0"/>
                <w:szCs w:val="21"/>
                <w:lang w:bidi="ar"/>
              </w:rPr>
            </w:pPr>
            <w:r>
              <w:rPr>
                <w:rFonts w:hint="default" w:ascii="Calibri" w:hAnsi="Calibri" w:cs="Calibri"/>
                <w:color w:val="000000"/>
                <w:kern w:val="0"/>
                <w:szCs w:val="21"/>
                <w:lang w:val="en-US" w:eastAsia="zh-CN" w:bidi="ar"/>
              </w:rPr>
              <w:t>4</w:t>
            </w:r>
            <w:r>
              <w:rPr>
                <w:rFonts w:hint="eastAsia" w:ascii="Calibri" w:hAnsi="Calibri" w:cs="Calibri"/>
                <w:color w:val="000000"/>
                <w:kern w:val="0"/>
                <w:szCs w:val="21"/>
                <w:lang w:val="en-US" w:eastAsia="zh-CN" w:bidi="ar"/>
              </w:rPr>
              <w:t>项指标</w:t>
            </w:r>
          </w:p>
        </w:tc>
      </w:tr>
      <w:tr w14:paraId="3F3CE08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c>
          <w:tcPr>
            <w:tcW w:w="430" w:type="pct"/>
            <w:tcBorders>
              <w:tl2br w:val="nil"/>
              <w:tr2bl w:val="nil"/>
            </w:tcBorders>
            <w:shd w:val="clear" w:color="auto" w:fill="FFFFFF"/>
            <w:vAlign w:val="center"/>
          </w:tcPr>
          <w:p w14:paraId="479DA5AE">
            <w:pPr>
              <w:widowControl/>
              <w:numPr>
                <w:ilvl w:val="0"/>
                <w:numId w:val="2"/>
              </w:numPr>
              <w:spacing w:after="0" w:line="240" w:lineRule="auto"/>
              <w:ind w:left="425" w:leftChars="0" w:hanging="425" w:firstLineChars="0"/>
              <w:jc w:val="center"/>
              <w:textAlignment w:val="center"/>
              <w:rPr>
                <w:rFonts w:hint="eastAsia" w:ascii="Calibri" w:hAnsi="Calibri" w:cs="Calibri"/>
                <w:color w:val="000000"/>
                <w:kern w:val="0"/>
                <w:szCs w:val="21"/>
                <w:lang w:bidi="ar"/>
              </w:rPr>
            </w:pPr>
          </w:p>
        </w:tc>
        <w:tc>
          <w:tcPr>
            <w:tcW w:w="945" w:type="dxa"/>
            <w:tcBorders>
              <w:tl2br w:val="nil"/>
              <w:tr2bl w:val="nil"/>
            </w:tcBorders>
            <w:shd w:val="clear" w:color="auto" w:fill="FFFFFF"/>
            <w:vAlign w:val="center"/>
          </w:tcPr>
          <w:p w14:paraId="754D895B">
            <w:pPr>
              <w:widowControl/>
              <w:spacing w:after="0" w:line="240" w:lineRule="auto"/>
              <w:jc w:val="left"/>
              <w:textAlignment w:val="center"/>
              <w:rPr>
                <w:rFonts w:hint="eastAsia" w:ascii="Calibri" w:hAnsi="Calibri" w:cs="Calibri"/>
                <w:color w:val="000000"/>
                <w:kern w:val="0"/>
                <w:szCs w:val="21"/>
                <w:lang w:bidi="ar"/>
              </w:rPr>
            </w:pPr>
            <w:r>
              <w:rPr>
                <w:rFonts w:hint="eastAsia" w:ascii="Calibri" w:hAnsi="Calibri" w:cs="Calibri"/>
                <w:color w:val="000000"/>
                <w:kern w:val="0"/>
                <w:szCs w:val="21"/>
                <w:lang w:val="en-US" w:eastAsia="zh-CN" w:bidi="ar"/>
              </w:rPr>
              <w:t>昌平区</w:t>
            </w:r>
          </w:p>
        </w:tc>
        <w:tc>
          <w:tcPr>
            <w:tcW w:w="1535" w:type="dxa"/>
            <w:tcBorders>
              <w:tl2br w:val="nil"/>
              <w:tr2bl w:val="nil"/>
            </w:tcBorders>
            <w:shd w:val="clear" w:color="auto" w:fill="FFFFFF"/>
            <w:vAlign w:val="center"/>
          </w:tcPr>
          <w:p w14:paraId="7AD727BB">
            <w:pPr>
              <w:widowControl/>
              <w:spacing w:after="0" w:line="240" w:lineRule="auto"/>
              <w:jc w:val="left"/>
              <w:textAlignment w:val="center"/>
              <w:rPr>
                <w:rFonts w:hint="eastAsia" w:ascii="Calibri" w:hAnsi="Calibri" w:cs="Calibri"/>
                <w:color w:val="000000"/>
                <w:kern w:val="0"/>
                <w:szCs w:val="21"/>
                <w:lang w:bidi="ar"/>
              </w:rPr>
            </w:pPr>
            <w:r>
              <w:rPr>
                <w:rFonts w:hint="eastAsia" w:ascii="Calibri" w:hAnsi="Calibri" w:cs="Calibri"/>
                <w:color w:val="000000"/>
                <w:kern w:val="0"/>
                <w:szCs w:val="21"/>
                <w:lang w:val="en-US" w:eastAsia="zh-CN" w:bidi="ar"/>
              </w:rPr>
              <w:t>黑山寨沟</w:t>
            </w:r>
          </w:p>
        </w:tc>
        <w:tc>
          <w:tcPr>
            <w:tcW w:w="1416" w:type="dxa"/>
            <w:tcBorders>
              <w:tl2br w:val="nil"/>
              <w:tr2bl w:val="nil"/>
            </w:tcBorders>
            <w:shd w:val="clear" w:color="auto" w:fill="FFFFFF"/>
            <w:vAlign w:val="center"/>
          </w:tcPr>
          <w:p w14:paraId="398734B0">
            <w:pPr>
              <w:widowControl/>
              <w:spacing w:after="0" w:line="240" w:lineRule="auto"/>
              <w:jc w:val="left"/>
              <w:textAlignment w:val="center"/>
              <w:rPr>
                <w:rFonts w:hint="eastAsia" w:ascii="Calibri" w:hAnsi="Calibri" w:cs="Calibri"/>
                <w:color w:val="000000"/>
                <w:kern w:val="0"/>
                <w:szCs w:val="21"/>
                <w:lang w:bidi="ar"/>
              </w:rPr>
            </w:pPr>
            <w:r>
              <w:rPr>
                <w:rFonts w:hint="eastAsia" w:ascii="Calibri" w:hAnsi="Calibri" w:cs="Calibri"/>
                <w:color w:val="000000"/>
                <w:kern w:val="0"/>
                <w:szCs w:val="21"/>
                <w:lang w:val="en-US" w:eastAsia="zh-CN" w:bidi="ar"/>
              </w:rPr>
              <w:t>北庄村</w:t>
            </w:r>
          </w:p>
        </w:tc>
        <w:tc>
          <w:tcPr>
            <w:tcW w:w="1363" w:type="dxa"/>
            <w:tcBorders>
              <w:tl2br w:val="nil"/>
              <w:tr2bl w:val="nil"/>
            </w:tcBorders>
            <w:shd w:val="clear" w:color="auto" w:fill="FFFFFF"/>
            <w:vAlign w:val="center"/>
          </w:tcPr>
          <w:p w14:paraId="73EE7DBD">
            <w:pPr>
              <w:widowControl/>
              <w:spacing w:after="0" w:line="240" w:lineRule="auto"/>
              <w:jc w:val="left"/>
              <w:textAlignment w:val="center"/>
              <w:rPr>
                <w:rFonts w:hint="eastAsia" w:ascii="Calibri" w:hAnsi="Calibri" w:cs="Calibri"/>
                <w:color w:val="000000"/>
                <w:kern w:val="0"/>
                <w:szCs w:val="21"/>
                <w:lang w:bidi="ar"/>
              </w:rPr>
            </w:pPr>
            <w:r>
              <w:rPr>
                <w:rFonts w:hint="eastAsia" w:ascii="Calibri" w:hAnsi="Calibri" w:cs="Calibri"/>
                <w:color w:val="000000"/>
                <w:kern w:val="0"/>
                <w:szCs w:val="21"/>
                <w:lang w:val="en-US" w:eastAsia="zh-CN" w:bidi="ar"/>
              </w:rPr>
              <w:t>每月2次</w:t>
            </w:r>
          </w:p>
        </w:tc>
        <w:tc>
          <w:tcPr>
            <w:tcW w:w="2602" w:type="dxa"/>
            <w:tcBorders>
              <w:tl2br w:val="nil"/>
              <w:tr2bl w:val="nil"/>
            </w:tcBorders>
            <w:shd w:val="clear" w:color="auto" w:fill="FFFFFF"/>
            <w:vAlign w:val="center"/>
          </w:tcPr>
          <w:p w14:paraId="5142BAFF">
            <w:pPr>
              <w:widowControl/>
              <w:spacing w:after="0" w:line="240" w:lineRule="auto"/>
              <w:jc w:val="left"/>
              <w:textAlignment w:val="center"/>
              <w:rPr>
                <w:rFonts w:hint="eastAsia" w:ascii="Calibri" w:hAnsi="Calibri" w:cs="Calibri"/>
                <w:color w:val="000000"/>
                <w:kern w:val="0"/>
                <w:szCs w:val="21"/>
                <w:lang w:bidi="ar"/>
              </w:rPr>
            </w:pPr>
            <w:r>
              <w:rPr>
                <w:rFonts w:hint="eastAsia" w:ascii="Calibri" w:hAnsi="Calibri" w:cs="Calibri"/>
                <w:color w:val="000000"/>
                <w:kern w:val="0"/>
                <w:szCs w:val="21"/>
                <w:lang w:val="en-US" w:eastAsia="zh-CN" w:bidi="ar"/>
              </w:rPr>
              <w:t>每月第一周常规</w:t>
            </w:r>
            <w:r>
              <w:rPr>
                <w:rFonts w:hint="default" w:ascii="Calibri" w:hAnsi="Calibri" w:cs="Calibri"/>
                <w:color w:val="000000"/>
                <w:kern w:val="0"/>
                <w:szCs w:val="21"/>
                <w:lang w:val="en-US" w:eastAsia="zh-CN" w:bidi="ar"/>
              </w:rPr>
              <w:t>20+5</w:t>
            </w:r>
            <w:r>
              <w:rPr>
                <w:rFonts w:hint="eastAsia" w:ascii="Calibri" w:hAnsi="Calibri" w:cs="Calibri"/>
                <w:color w:val="000000"/>
                <w:kern w:val="0"/>
                <w:szCs w:val="21"/>
                <w:lang w:val="en-US" w:eastAsia="zh-CN" w:bidi="ar"/>
              </w:rPr>
              <w:t>项，另一周测4项</w:t>
            </w:r>
          </w:p>
        </w:tc>
      </w:tr>
      <w:tr w14:paraId="6D9EE21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c>
          <w:tcPr>
            <w:tcW w:w="430" w:type="pct"/>
            <w:tcBorders>
              <w:tl2br w:val="nil"/>
              <w:tr2bl w:val="nil"/>
            </w:tcBorders>
            <w:shd w:val="clear" w:color="auto" w:fill="FFFFFF"/>
            <w:vAlign w:val="center"/>
          </w:tcPr>
          <w:p w14:paraId="37C87151">
            <w:pPr>
              <w:widowControl/>
              <w:numPr>
                <w:ilvl w:val="0"/>
                <w:numId w:val="2"/>
              </w:numPr>
              <w:spacing w:after="0" w:line="240" w:lineRule="auto"/>
              <w:ind w:left="425" w:leftChars="0" w:hanging="425" w:firstLineChars="0"/>
              <w:jc w:val="center"/>
              <w:textAlignment w:val="center"/>
              <w:rPr>
                <w:rFonts w:hint="eastAsia" w:ascii="Calibri" w:hAnsi="Calibri" w:cs="Calibri"/>
                <w:color w:val="000000"/>
                <w:kern w:val="0"/>
                <w:szCs w:val="21"/>
                <w:lang w:bidi="ar"/>
              </w:rPr>
            </w:pPr>
          </w:p>
        </w:tc>
        <w:tc>
          <w:tcPr>
            <w:tcW w:w="945" w:type="dxa"/>
            <w:tcBorders>
              <w:tl2br w:val="nil"/>
              <w:tr2bl w:val="nil"/>
            </w:tcBorders>
            <w:shd w:val="clear" w:color="auto" w:fill="auto"/>
            <w:vAlign w:val="center"/>
          </w:tcPr>
          <w:p w14:paraId="64601190">
            <w:pPr>
              <w:widowControl/>
              <w:spacing w:after="0" w:line="240" w:lineRule="auto"/>
              <w:jc w:val="left"/>
              <w:textAlignment w:val="center"/>
              <w:rPr>
                <w:rFonts w:hint="eastAsia" w:ascii="Calibri" w:hAnsi="Calibri" w:cs="Calibri"/>
                <w:color w:val="000000"/>
                <w:kern w:val="0"/>
                <w:szCs w:val="21"/>
                <w:lang w:bidi="ar"/>
              </w:rPr>
            </w:pPr>
            <w:r>
              <w:rPr>
                <w:rFonts w:hint="eastAsia" w:ascii="Calibri" w:hAnsi="Calibri" w:cs="Calibri"/>
                <w:color w:val="000000"/>
                <w:kern w:val="0"/>
                <w:szCs w:val="21"/>
                <w:lang w:val="en-US" w:eastAsia="zh-CN" w:bidi="ar"/>
              </w:rPr>
              <w:t>朝阳区</w:t>
            </w:r>
          </w:p>
        </w:tc>
        <w:tc>
          <w:tcPr>
            <w:tcW w:w="1535" w:type="dxa"/>
            <w:tcBorders>
              <w:tl2br w:val="nil"/>
              <w:tr2bl w:val="nil"/>
            </w:tcBorders>
            <w:shd w:val="clear" w:color="auto" w:fill="auto"/>
            <w:vAlign w:val="center"/>
          </w:tcPr>
          <w:p w14:paraId="13F60AE0">
            <w:pPr>
              <w:widowControl/>
              <w:spacing w:after="0" w:line="240" w:lineRule="auto"/>
              <w:jc w:val="left"/>
              <w:textAlignment w:val="center"/>
              <w:rPr>
                <w:rFonts w:hint="eastAsia" w:ascii="Calibri" w:hAnsi="Calibri" w:cs="Calibri"/>
                <w:color w:val="000000"/>
                <w:kern w:val="0"/>
                <w:szCs w:val="21"/>
                <w:lang w:bidi="ar"/>
              </w:rPr>
            </w:pPr>
            <w:r>
              <w:rPr>
                <w:rFonts w:hint="eastAsia" w:ascii="Calibri" w:hAnsi="Calibri" w:cs="Calibri"/>
                <w:color w:val="000000"/>
                <w:kern w:val="0"/>
                <w:szCs w:val="21"/>
                <w:lang w:val="en-US" w:eastAsia="zh-CN" w:bidi="ar"/>
              </w:rPr>
              <w:t>凉水河中下段</w:t>
            </w:r>
          </w:p>
        </w:tc>
        <w:tc>
          <w:tcPr>
            <w:tcW w:w="1416" w:type="dxa"/>
            <w:tcBorders>
              <w:tl2br w:val="nil"/>
              <w:tr2bl w:val="nil"/>
            </w:tcBorders>
            <w:shd w:val="clear" w:color="auto" w:fill="auto"/>
            <w:vAlign w:val="center"/>
          </w:tcPr>
          <w:p w14:paraId="4A078675">
            <w:pPr>
              <w:widowControl/>
              <w:spacing w:after="0" w:line="240" w:lineRule="auto"/>
              <w:jc w:val="left"/>
              <w:textAlignment w:val="center"/>
              <w:rPr>
                <w:rFonts w:hint="eastAsia" w:ascii="Calibri" w:hAnsi="Calibri" w:cs="Calibri"/>
                <w:color w:val="000000"/>
                <w:kern w:val="0"/>
                <w:szCs w:val="21"/>
                <w:lang w:bidi="ar"/>
              </w:rPr>
            </w:pPr>
            <w:r>
              <w:rPr>
                <w:rFonts w:hint="eastAsia" w:ascii="Calibri" w:hAnsi="Calibri" w:cs="Calibri"/>
                <w:color w:val="000000"/>
                <w:kern w:val="0"/>
                <w:szCs w:val="21"/>
                <w:lang w:val="en-US" w:eastAsia="zh-CN" w:bidi="ar"/>
              </w:rPr>
              <w:t>小红门（凉）</w:t>
            </w:r>
          </w:p>
        </w:tc>
        <w:tc>
          <w:tcPr>
            <w:tcW w:w="1363" w:type="dxa"/>
            <w:tcBorders>
              <w:tl2br w:val="nil"/>
              <w:tr2bl w:val="nil"/>
            </w:tcBorders>
            <w:shd w:val="clear" w:color="auto" w:fill="auto"/>
            <w:vAlign w:val="center"/>
          </w:tcPr>
          <w:p w14:paraId="0F19D7F5">
            <w:pPr>
              <w:widowControl/>
              <w:spacing w:after="0" w:line="240" w:lineRule="auto"/>
              <w:jc w:val="left"/>
              <w:textAlignment w:val="center"/>
              <w:rPr>
                <w:rFonts w:hint="eastAsia" w:ascii="Calibri" w:hAnsi="Calibri" w:cs="Calibri"/>
                <w:color w:val="000000"/>
                <w:kern w:val="0"/>
                <w:szCs w:val="21"/>
                <w:lang w:bidi="ar"/>
              </w:rPr>
            </w:pPr>
            <w:r>
              <w:rPr>
                <w:rFonts w:hint="eastAsia" w:ascii="Calibri" w:hAnsi="Calibri" w:cs="Calibri"/>
                <w:color w:val="000000"/>
                <w:kern w:val="0"/>
                <w:szCs w:val="21"/>
                <w:lang w:val="en-US" w:eastAsia="zh-CN" w:bidi="ar"/>
              </w:rPr>
              <w:t>每月1次</w:t>
            </w:r>
          </w:p>
        </w:tc>
        <w:tc>
          <w:tcPr>
            <w:tcW w:w="2602" w:type="dxa"/>
            <w:tcBorders>
              <w:tl2br w:val="nil"/>
              <w:tr2bl w:val="nil"/>
            </w:tcBorders>
            <w:shd w:val="clear" w:color="auto" w:fill="auto"/>
            <w:vAlign w:val="center"/>
          </w:tcPr>
          <w:p w14:paraId="6C288B1B">
            <w:pPr>
              <w:widowControl/>
              <w:spacing w:after="0" w:line="240" w:lineRule="auto"/>
              <w:jc w:val="left"/>
              <w:textAlignment w:val="center"/>
              <w:rPr>
                <w:rFonts w:hint="eastAsia" w:ascii="Calibri" w:hAnsi="Calibri" w:cs="Calibri"/>
                <w:color w:val="000000"/>
                <w:kern w:val="0"/>
                <w:szCs w:val="21"/>
                <w:lang w:bidi="ar"/>
              </w:rPr>
            </w:pPr>
            <w:r>
              <w:rPr>
                <w:rFonts w:hint="eastAsia" w:ascii="Calibri" w:hAnsi="Calibri" w:cs="Calibri"/>
                <w:color w:val="000000"/>
                <w:kern w:val="0"/>
                <w:szCs w:val="21"/>
                <w:lang w:val="en-US" w:eastAsia="zh-CN" w:bidi="ar"/>
              </w:rPr>
              <w:t>常规20+5项</w:t>
            </w:r>
          </w:p>
        </w:tc>
      </w:tr>
      <w:tr w14:paraId="309319F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c>
          <w:tcPr>
            <w:tcW w:w="430" w:type="pct"/>
            <w:tcBorders>
              <w:tl2br w:val="nil"/>
              <w:tr2bl w:val="nil"/>
            </w:tcBorders>
            <w:shd w:val="clear" w:color="auto" w:fill="FFFFFF"/>
            <w:vAlign w:val="center"/>
          </w:tcPr>
          <w:p w14:paraId="35C8B657">
            <w:pPr>
              <w:widowControl/>
              <w:numPr>
                <w:ilvl w:val="0"/>
                <w:numId w:val="2"/>
              </w:numPr>
              <w:spacing w:after="0" w:line="240" w:lineRule="auto"/>
              <w:ind w:left="425" w:leftChars="0" w:hanging="425" w:firstLineChars="0"/>
              <w:jc w:val="center"/>
              <w:textAlignment w:val="center"/>
              <w:rPr>
                <w:rFonts w:hint="eastAsia" w:ascii="Calibri" w:hAnsi="Calibri" w:cs="Calibri"/>
                <w:color w:val="000000"/>
                <w:kern w:val="0"/>
                <w:szCs w:val="21"/>
                <w:lang w:bidi="ar"/>
              </w:rPr>
            </w:pPr>
          </w:p>
        </w:tc>
        <w:tc>
          <w:tcPr>
            <w:tcW w:w="945" w:type="dxa"/>
            <w:tcBorders>
              <w:tl2br w:val="nil"/>
              <w:tr2bl w:val="nil"/>
            </w:tcBorders>
            <w:shd w:val="clear" w:color="auto" w:fill="FFFFFF"/>
            <w:vAlign w:val="center"/>
          </w:tcPr>
          <w:p w14:paraId="1908045E">
            <w:pPr>
              <w:widowControl/>
              <w:spacing w:after="0" w:line="240" w:lineRule="auto"/>
              <w:jc w:val="left"/>
              <w:textAlignment w:val="center"/>
              <w:rPr>
                <w:rFonts w:hint="eastAsia" w:ascii="Calibri" w:hAnsi="Calibri" w:cs="Calibri"/>
                <w:color w:val="000000"/>
                <w:kern w:val="0"/>
                <w:szCs w:val="21"/>
                <w:lang w:bidi="ar"/>
              </w:rPr>
            </w:pPr>
            <w:r>
              <w:rPr>
                <w:rFonts w:hint="eastAsia" w:ascii="Calibri" w:hAnsi="Calibri" w:cs="Calibri"/>
                <w:color w:val="000000"/>
                <w:kern w:val="0"/>
                <w:szCs w:val="21"/>
                <w:lang w:val="en-US" w:eastAsia="zh-CN" w:bidi="ar"/>
              </w:rPr>
              <w:t>朝阳区</w:t>
            </w:r>
          </w:p>
        </w:tc>
        <w:tc>
          <w:tcPr>
            <w:tcW w:w="1535" w:type="dxa"/>
            <w:tcBorders>
              <w:tl2br w:val="nil"/>
              <w:tr2bl w:val="nil"/>
            </w:tcBorders>
            <w:shd w:val="clear" w:color="auto" w:fill="FFFFFF"/>
            <w:vAlign w:val="center"/>
          </w:tcPr>
          <w:p w14:paraId="3A56167B">
            <w:pPr>
              <w:widowControl/>
              <w:spacing w:after="0" w:line="240" w:lineRule="auto"/>
              <w:jc w:val="left"/>
              <w:textAlignment w:val="center"/>
              <w:rPr>
                <w:rFonts w:hint="eastAsia" w:ascii="Calibri" w:hAnsi="Calibri" w:cs="Calibri"/>
                <w:color w:val="000000"/>
                <w:kern w:val="0"/>
                <w:szCs w:val="21"/>
                <w:lang w:bidi="ar"/>
              </w:rPr>
            </w:pPr>
            <w:r>
              <w:rPr>
                <w:rFonts w:hint="eastAsia" w:ascii="Calibri" w:hAnsi="Calibri" w:cs="Calibri"/>
                <w:color w:val="000000"/>
                <w:kern w:val="0"/>
                <w:szCs w:val="21"/>
                <w:lang w:val="en-US" w:eastAsia="zh-CN" w:bidi="ar"/>
              </w:rPr>
              <w:t>凉水河中下段</w:t>
            </w:r>
          </w:p>
        </w:tc>
        <w:tc>
          <w:tcPr>
            <w:tcW w:w="1416" w:type="dxa"/>
            <w:tcBorders>
              <w:tl2br w:val="nil"/>
              <w:tr2bl w:val="nil"/>
            </w:tcBorders>
            <w:shd w:val="clear" w:color="auto" w:fill="FFFFFF"/>
            <w:vAlign w:val="center"/>
          </w:tcPr>
          <w:p w14:paraId="039DE1E8">
            <w:pPr>
              <w:widowControl/>
              <w:spacing w:after="0" w:line="240" w:lineRule="auto"/>
              <w:jc w:val="left"/>
              <w:textAlignment w:val="center"/>
              <w:rPr>
                <w:rFonts w:hint="eastAsia" w:ascii="Calibri" w:hAnsi="Calibri" w:cs="Calibri"/>
                <w:color w:val="000000"/>
                <w:kern w:val="0"/>
                <w:szCs w:val="21"/>
                <w:lang w:bidi="ar"/>
              </w:rPr>
            </w:pPr>
            <w:r>
              <w:rPr>
                <w:rFonts w:hint="eastAsia" w:ascii="Calibri" w:hAnsi="Calibri" w:cs="Calibri"/>
                <w:color w:val="000000"/>
                <w:kern w:val="0"/>
                <w:szCs w:val="21"/>
                <w:lang w:val="en-US" w:eastAsia="zh-CN" w:bidi="ar"/>
              </w:rPr>
              <w:t>旧宫桥</w:t>
            </w:r>
          </w:p>
        </w:tc>
        <w:tc>
          <w:tcPr>
            <w:tcW w:w="1363" w:type="dxa"/>
            <w:tcBorders>
              <w:tl2br w:val="nil"/>
              <w:tr2bl w:val="nil"/>
            </w:tcBorders>
            <w:shd w:val="clear" w:color="auto" w:fill="FFFFFF"/>
            <w:vAlign w:val="center"/>
          </w:tcPr>
          <w:p w14:paraId="378589CE">
            <w:pPr>
              <w:widowControl/>
              <w:spacing w:after="0" w:line="240" w:lineRule="auto"/>
              <w:jc w:val="left"/>
              <w:textAlignment w:val="center"/>
              <w:rPr>
                <w:rFonts w:hint="eastAsia" w:ascii="Calibri" w:hAnsi="Calibri" w:cs="Calibri"/>
                <w:color w:val="000000"/>
                <w:kern w:val="0"/>
                <w:szCs w:val="21"/>
                <w:lang w:bidi="ar"/>
              </w:rPr>
            </w:pPr>
            <w:r>
              <w:rPr>
                <w:rFonts w:hint="eastAsia" w:ascii="Calibri" w:hAnsi="Calibri" w:cs="Calibri"/>
                <w:color w:val="000000"/>
                <w:kern w:val="0"/>
                <w:szCs w:val="21"/>
                <w:lang w:val="en-US" w:eastAsia="zh-CN" w:bidi="ar"/>
              </w:rPr>
              <w:t>每月4次</w:t>
            </w:r>
          </w:p>
        </w:tc>
        <w:tc>
          <w:tcPr>
            <w:tcW w:w="2602" w:type="dxa"/>
            <w:tcBorders>
              <w:tl2br w:val="nil"/>
              <w:tr2bl w:val="nil"/>
            </w:tcBorders>
            <w:shd w:val="clear" w:color="auto" w:fill="FFFFFF"/>
            <w:vAlign w:val="center"/>
          </w:tcPr>
          <w:p w14:paraId="040F6B0D">
            <w:pPr>
              <w:widowControl/>
              <w:spacing w:after="0" w:line="240" w:lineRule="auto"/>
              <w:jc w:val="left"/>
              <w:textAlignment w:val="center"/>
              <w:rPr>
                <w:rFonts w:hint="eastAsia" w:ascii="Calibri" w:hAnsi="Calibri" w:cs="Calibri"/>
                <w:color w:val="000000"/>
                <w:kern w:val="0"/>
                <w:szCs w:val="21"/>
                <w:lang w:bidi="ar"/>
              </w:rPr>
            </w:pPr>
            <w:r>
              <w:rPr>
                <w:rFonts w:hint="eastAsia" w:ascii="Calibri" w:hAnsi="Calibri" w:cs="Calibri"/>
                <w:color w:val="000000"/>
                <w:kern w:val="0"/>
                <w:szCs w:val="21"/>
                <w:lang w:val="en-US" w:eastAsia="zh-CN" w:bidi="ar"/>
              </w:rPr>
              <w:t>第一周常规20+5项，其余三周测4项</w:t>
            </w:r>
          </w:p>
        </w:tc>
      </w:tr>
      <w:tr w14:paraId="0E7D0FE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c>
          <w:tcPr>
            <w:tcW w:w="430" w:type="pct"/>
            <w:tcBorders>
              <w:tl2br w:val="nil"/>
              <w:tr2bl w:val="nil"/>
            </w:tcBorders>
            <w:shd w:val="clear" w:color="auto" w:fill="FFFFFF"/>
            <w:vAlign w:val="center"/>
          </w:tcPr>
          <w:p w14:paraId="57FC0461">
            <w:pPr>
              <w:widowControl/>
              <w:numPr>
                <w:ilvl w:val="0"/>
                <w:numId w:val="2"/>
              </w:numPr>
              <w:spacing w:after="0" w:line="240" w:lineRule="auto"/>
              <w:ind w:left="425" w:leftChars="0" w:hanging="425" w:firstLineChars="0"/>
              <w:jc w:val="center"/>
              <w:textAlignment w:val="center"/>
              <w:rPr>
                <w:rFonts w:hint="eastAsia" w:ascii="Calibri" w:hAnsi="Calibri" w:cs="Calibri"/>
                <w:color w:val="000000"/>
                <w:kern w:val="0"/>
                <w:szCs w:val="21"/>
                <w:lang w:bidi="ar"/>
              </w:rPr>
            </w:pPr>
          </w:p>
        </w:tc>
        <w:tc>
          <w:tcPr>
            <w:tcW w:w="945" w:type="dxa"/>
            <w:tcBorders>
              <w:tl2br w:val="nil"/>
              <w:tr2bl w:val="nil"/>
            </w:tcBorders>
            <w:shd w:val="clear" w:color="auto" w:fill="FFFFFF"/>
            <w:vAlign w:val="center"/>
          </w:tcPr>
          <w:p w14:paraId="04CD1C89">
            <w:pPr>
              <w:widowControl/>
              <w:spacing w:after="0" w:line="240" w:lineRule="auto"/>
              <w:jc w:val="left"/>
              <w:textAlignment w:val="center"/>
              <w:rPr>
                <w:rFonts w:hint="eastAsia" w:ascii="Calibri" w:hAnsi="Calibri" w:cs="Calibri"/>
                <w:color w:val="000000"/>
                <w:kern w:val="0"/>
                <w:szCs w:val="21"/>
                <w:lang w:bidi="ar"/>
              </w:rPr>
            </w:pPr>
            <w:r>
              <w:rPr>
                <w:rFonts w:hint="eastAsia" w:ascii="Calibri" w:hAnsi="Calibri" w:cs="Calibri"/>
                <w:color w:val="000000"/>
                <w:kern w:val="0"/>
                <w:szCs w:val="21"/>
                <w:lang w:val="en-US" w:eastAsia="zh-CN" w:bidi="ar"/>
              </w:rPr>
              <w:t>朝阳区</w:t>
            </w:r>
          </w:p>
        </w:tc>
        <w:tc>
          <w:tcPr>
            <w:tcW w:w="1535" w:type="dxa"/>
            <w:tcBorders>
              <w:tl2br w:val="nil"/>
              <w:tr2bl w:val="nil"/>
            </w:tcBorders>
            <w:shd w:val="clear" w:color="auto" w:fill="FFFFFF"/>
            <w:vAlign w:val="center"/>
          </w:tcPr>
          <w:p w14:paraId="0D765619">
            <w:pPr>
              <w:widowControl/>
              <w:spacing w:after="0" w:line="240" w:lineRule="auto"/>
              <w:jc w:val="left"/>
              <w:textAlignment w:val="center"/>
              <w:rPr>
                <w:rFonts w:hint="eastAsia" w:ascii="Calibri" w:hAnsi="Calibri" w:cs="Calibri"/>
                <w:color w:val="000000"/>
                <w:kern w:val="0"/>
                <w:szCs w:val="21"/>
                <w:lang w:bidi="ar"/>
              </w:rPr>
            </w:pPr>
            <w:r>
              <w:rPr>
                <w:rFonts w:hint="eastAsia" w:ascii="Calibri" w:hAnsi="Calibri" w:cs="Calibri"/>
                <w:color w:val="000000"/>
                <w:kern w:val="0"/>
                <w:szCs w:val="21"/>
                <w:lang w:val="en-US" w:eastAsia="zh-CN" w:bidi="ar"/>
              </w:rPr>
              <w:t>清洋河</w:t>
            </w:r>
          </w:p>
        </w:tc>
        <w:tc>
          <w:tcPr>
            <w:tcW w:w="1416" w:type="dxa"/>
            <w:tcBorders>
              <w:tl2br w:val="nil"/>
              <w:tr2bl w:val="nil"/>
            </w:tcBorders>
            <w:shd w:val="clear" w:color="auto" w:fill="FFFFFF"/>
            <w:vAlign w:val="center"/>
          </w:tcPr>
          <w:p w14:paraId="74907541">
            <w:pPr>
              <w:widowControl/>
              <w:spacing w:after="0" w:line="240" w:lineRule="auto"/>
              <w:jc w:val="left"/>
              <w:textAlignment w:val="center"/>
              <w:rPr>
                <w:rFonts w:hint="eastAsia" w:ascii="Calibri" w:hAnsi="Calibri" w:cs="Calibri"/>
                <w:color w:val="000000"/>
                <w:kern w:val="0"/>
                <w:szCs w:val="21"/>
                <w:lang w:bidi="ar"/>
              </w:rPr>
            </w:pPr>
            <w:r>
              <w:rPr>
                <w:rFonts w:hint="eastAsia" w:ascii="Calibri" w:hAnsi="Calibri" w:cs="Calibri"/>
                <w:color w:val="000000"/>
                <w:kern w:val="0"/>
                <w:szCs w:val="21"/>
                <w:lang w:val="en-US" w:eastAsia="zh-CN" w:bidi="ar"/>
              </w:rPr>
              <w:t>奥林匹克公园</w:t>
            </w:r>
          </w:p>
        </w:tc>
        <w:tc>
          <w:tcPr>
            <w:tcW w:w="1363" w:type="dxa"/>
            <w:tcBorders>
              <w:tl2br w:val="nil"/>
              <w:tr2bl w:val="nil"/>
            </w:tcBorders>
            <w:shd w:val="clear" w:color="auto" w:fill="FFFFFF"/>
            <w:vAlign w:val="center"/>
          </w:tcPr>
          <w:p w14:paraId="0B4976E2">
            <w:pPr>
              <w:widowControl/>
              <w:spacing w:after="0" w:line="240" w:lineRule="auto"/>
              <w:jc w:val="left"/>
              <w:textAlignment w:val="center"/>
              <w:rPr>
                <w:rFonts w:hint="eastAsia" w:ascii="Calibri" w:hAnsi="Calibri" w:cs="Calibri"/>
                <w:color w:val="000000"/>
                <w:kern w:val="0"/>
                <w:szCs w:val="21"/>
                <w:lang w:bidi="ar"/>
              </w:rPr>
            </w:pPr>
            <w:r>
              <w:rPr>
                <w:rFonts w:hint="eastAsia" w:ascii="Calibri" w:hAnsi="Calibri" w:cs="Calibri"/>
                <w:color w:val="000000"/>
                <w:kern w:val="0"/>
                <w:szCs w:val="21"/>
                <w:lang w:val="en-US" w:eastAsia="zh-CN" w:bidi="ar"/>
              </w:rPr>
              <w:t>每月1次</w:t>
            </w:r>
          </w:p>
        </w:tc>
        <w:tc>
          <w:tcPr>
            <w:tcW w:w="2602" w:type="dxa"/>
            <w:tcBorders>
              <w:tl2br w:val="nil"/>
              <w:tr2bl w:val="nil"/>
            </w:tcBorders>
            <w:shd w:val="clear" w:color="auto" w:fill="FFFFFF"/>
            <w:vAlign w:val="center"/>
          </w:tcPr>
          <w:p w14:paraId="5F3E3C85">
            <w:pPr>
              <w:widowControl/>
              <w:spacing w:after="0" w:line="240" w:lineRule="auto"/>
              <w:jc w:val="left"/>
              <w:textAlignment w:val="center"/>
              <w:rPr>
                <w:rFonts w:hint="eastAsia" w:ascii="Calibri" w:hAnsi="Calibri" w:cs="Calibri"/>
                <w:color w:val="000000"/>
                <w:kern w:val="0"/>
                <w:szCs w:val="21"/>
                <w:lang w:bidi="ar"/>
              </w:rPr>
            </w:pPr>
            <w:r>
              <w:rPr>
                <w:rFonts w:hint="default" w:ascii="Calibri" w:hAnsi="Calibri" w:cs="Calibri"/>
                <w:color w:val="000000"/>
                <w:kern w:val="0"/>
                <w:szCs w:val="21"/>
                <w:lang w:val="en-US" w:eastAsia="zh-CN" w:bidi="ar"/>
              </w:rPr>
              <w:t>4</w:t>
            </w:r>
            <w:r>
              <w:rPr>
                <w:rFonts w:hint="eastAsia" w:ascii="Calibri" w:hAnsi="Calibri" w:cs="Calibri"/>
                <w:color w:val="000000"/>
                <w:kern w:val="0"/>
                <w:szCs w:val="21"/>
                <w:lang w:val="en-US" w:eastAsia="zh-CN" w:bidi="ar"/>
              </w:rPr>
              <w:t>项指标</w:t>
            </w:r>
          </w:p>
        </w:tc>
      </w:tr>
      <w:tr w14:paraId="76DCFD1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c>
          <w:tcPr>
            <w:tcW w:w="430" w:type="pct"/>
            <w:tcBorders>
              <w:tl2br w:val="nil"/>
              <w:tr2bl w:val="nil"/>
            </w:tcBorders>
            <w:shd w:val="clear" w:color="auto" w:fill="FFFFFF"/>
            <w:vAlign w:val="center"/>
          </w:tcPr>
          <w:p w14:paraId="3C2BA9D3">
            <w:pPr>
              <w:widowControl/>
              <w:numPr>
                <w:ilvl w:val="0"/>
                <w:numId w:val="2"/>
              </w:numPr>
              <w:spacing w:after="0" w:line="240" w:lineRule="auto"/>
              <w:ind w:left="425" w:leftChars="0" w:hanging="425" w:firstLineChars="0"/>
              <w:jc w:val="center"/>
              <w:textAlignment w:val="center"/>
              <w:rPr>
                <w:rFonts w:hint="eastAsia" w:ascii="Calibri" w:hAnsi="Calibri" w:cs="Calibri"/>
                <w:color w:val="000000"/>
                <w:kern w:val="0"/>
                <w:szCs w:val="21"/>
                <w:lang w:bidi="ar"/>
              </w:rPr>
            </w:pPr>
          </w:p>
        </w:tc>
        <w:tc>
          <w:tcPr>
            <w:tcW w:w="945" w:type="dxa"/>
            <w:tcBorders>
              <w:tl2br w:val="nil"/>
              <w:tr2bl w:val="nil"/>
            </w:tcBorders>
            <w:shd w:val="clear" w:color="auto" w:fill="FFFFFF"/>
            <w:vAlign w:val="center"/>
          </w:tcPr>
          <w:p w14:paraId="1813C380">
            <w:pPr>
              <w:widowControl/>
              <w:spacing w:after="0" w:line="240" w:lineRule="auto"/>
              <w:jc w:val="left"/>
              <w:textAlignment w:val="center"/>
              <w:rPr>
                <w:rFonts w:hint="eastAsia" w:ascii="Calibri" w:hAnsi="Calibri" w:cs="Calibri"/>
                <w:color w:val="000000"/>
                <w:kern w:val="0"/>
                <w:szCs w:val="21"/>
                <w:lang w:bidi="ar"/>
              </w:rPr>
            </w:pPr>
            <w:r>
              <w:rPr>
                <w:rFonts w:hint="eastAsia" w:ascii="Calibri" w:hAnsi="Calibri" w:cs="Calibri"/>
                <w:color w:val="000000"/>
                <w:kern w:val="0"/>
                <w:szCs w:val="21"/>
                <w:lang w:val="en-US" w:eastAsia="zh-CN" w:bidi="ar"/>
              </w:rPr>
              <w:t>河北张家口</w:t>
            </w:r>
          </w:p>
        </w:tc>
        <w:tc>
          <w:tcPr>
            <w:tcW w:w="1535" w:type="dxa"/>
            <w:tcBorders>
              <w:tl2br w:val="nil"/>
              <w:tr2bl w:val="nil"/>
            </w:tcBorders>
            <w:shd w:val="clear" w:color="auto" w:fill="FFFFFF"/>
            <w:vAlign w:val="center"/>
          </w:tcPr>
          <w:p w14:paraId="7B3C3249">
            <w:pPr>
              <w:widowControl/>
              <w:spacing w:after="0" w:line="240" w:lineRule="auto"/>
              <w:jc w:val="left"/>
              <w:textAlignment w:val="center"/>
              <w:rPr>
                <w:rFonts w:hint="eastAsia" w:ascii="Calibri" w:hAnsi="Calibri" w:cs="Calibri"/>
                <w:color w:val="000000"/>
                <w:kern w:val="0"/>
                <w:szCs w:val="21"/>
                <w:lang w:bidi="ar"/>
              </w:rPr>
            </w:pPr>
            <w:r>
              <w:rPr>
                <w:rFonts w:hint="eastAsia" w:ascii="Calibri" w:hAnsi="Calibri" w:cs="Calibri"/>
                <w:color w:val="000000"/>
                <w:kern w:val="0"/>
                <w:szCs w:val="21"/>
                <w:lang w:val="en-US" w:eastAsia="zh-CN" w:bidi="ar"/>
              </w:rPr>
              <w:t>白河上段</w:t>
            </w:r>
          </w:p>
        </w:tc>
        <w:tc>
          <w:tcPr>
            <w:tcW w:w="1416" w:type="dxa"/>
            <w:tcBorders>
              <w:tl2br w:val="nil"/>
              <w:tr2bl w:val="nil"/>
            </w:tcBorders>
            <w:shd w:val="clear" w:color="auto" w:fill="FFFFFF"/>
            <w:vAlign w:val="center"/>
          </w:tcPr>
          <w:p w14:paraId="7492A64A">
            <w:pPr>
              <w:widowControl/>
              <w:spacing w:after="0" w:line="240" w:lineRule="auto"/>
              <w:jc w:val="left"/>
              <w:textAlignment w:val="center"/>
              <w:rPr>
                <w:rFonts w:hint="eastAsia" w:ascii="Calibri" w:hAnsi="Calibri" w:cs="Calibri"/>
                <w:color w:val="000000"/>
                <w:kern w:val="0"/>
                <w:szCs w:val="21"/>
                <w:lang w:bidi="ar"/>
              </w:rPr>
            </w:pPr>
            <w:r>
              <w:rPr>
                <w:rFonts w:hint="eastAsia" w:ascii="Calibri" w:hAnsi="Calibri" w:cs="Calibri"/>
                <w:color w:val="000000"/>
                <w:kern w:val="0"/>
                <w:szCs w:val="21"/>
                <w:lang w:val="en-US" w:eastAsia="zh-CN" w:bidi="ar"/>
              </w:rPr>
              <w:t>后城（白河入库口，下堡村）</w:t>
            </w:r>
          </w:p>
        </w:tc>
        <w:tc>
          <w:tcPr>
            <w:tcW w:w="1363" w:type="dxa"/>
            <w:tcBorders>
              <w:tl2br w:val="nil"/>
              <w:tr2bl w:val="nil"/>
            </w:tcBorders>
            <w:shd w:val="clear" w:color="auto" w:fill="FFFFFF"/>
            <w:vAlign w:val="center"/>
          </w:tcPr>
          <w:p w14:paraId="240D5E89">
            <w:pPr>
              <w:widowControl/>
              <w:spacing w:after="0" w:line="240" w:lineRule="auto"/>
              <w:jc w:val="left"/>
              <w:textAlignment w:val="center"/>
              <w:rPr>
                <w:rFonts w:hint="eastAsia" w:ascii="Calibri" w:hAnsi="Calibri" w:cs="Calibri"/>
                <w:color w:val="000000"/>
                <w:kern w:val="0"/>
                <w:szCs w:val="21"/>
                <w:lang w:bidi="ar"/>
              </w:rPr>
            </w:pPr>
            <w:r>
              <w:rPr>
                <w:rFonts w:hint="eastAsia" w:ascii="Calibri" w:hAnsi="Calibri" w:cs="Calibri"/>
                <w:color w:val="000000"/>
                <w:kern w:val="0"/>
                <w:szCs w:val="21"/>
                <w:lang w:val="en-US" w:eastAsia="zh-CN" w:bidi="ar"/>
              </w:rPr>
              <w:t>每月1次</w:t>
            </w:r>
          </w:p>
        </w:tc>
        <w:tc>
          <w:tcPr>
            <w:tcW w:w="2602" w:type="dxa"/>
            <w:tcBorders>
              <w:tl2br w:val="nil"/>
              <w:tr2bl w:val="nil"/>
            </w:tcBorders>
            <w:shd w:val="clear" w:color="auto" w:fill="FFFFFF"/>
            <w:vAlign w:val="center"/>
          </w:tcPr>
          <w:p w14:paraId="3E97C69D">
            <w:pPr>
              <w:widowControl/>
              <w:spacing w:after="0" w:line="240" w:lineRule="auto"/>
              <w:jc w:val="left"/>
              <w:textAlignment w:val="center"/>
              <w:rPr>
                <w:rFonts w:hint="eastAsia" w:ascii="Calibri" w:hAnsi="Calibri" w:cs="Calibri"/>
                <w:color w:val="000000"/>
                <w:kern w:val="0"/>
                <w:szCs w:val="21"/>
                <w:lang w:bidi="ar"/>
              </w:rPr>
            </w:pPr>
            <w:r>
              <w:rPr>
                <w:rFonts w:hint="eastAsia" w:ascii="Calibri" w:hAnsi="Calibri" w:cs="Calibri"/>
                <w:color w:val="000000"/>
                <w:kern w:val="0"/>
                <w:szCs w:val="21"/>
                <w:lang w:val="en-US" w:eastAsia="zh-CN" w:bidi="ar"/>
              </w:rPr>
              <w:t>常规20+5项</w:t>
            </w:r>
          </w:p>
        </w:tc>
      </w:tr>
      <w:tr w14:paraId="6B405ED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c>
          <w:tcPr>
            <w:tcW w:w="430" w:type="pct"/>
            <w:tcBorders>
              <w:tl2br w:val="nil"/>
              <w:tr2bl w:val="nil"/>
            </w:tcBorders>
            <w:shd w:val="clear" w:color="auto" w:fill="FFFFFF"/>
            <w:vAlign w:val="center"/>
          </w:tcPr>
          <w:p w14:paraId="3BD5D3E2">
            <w:pPr>
              <w:widowControl/>
              <w:numPr>
                <w:ilvl w:val="0"/>
                <w:numId w:val="2"/>
              </w:numPr>
              <w:spacing w:after="0" w:line="240" w:lineRule="auto"/>
              <w:ind w:left="425" w:leftChars="0" w:hanging="425" w:firstLineChars="0"/>
              <w:jc w:val="center"/>
              <w:textAlignment w:val="center"/>
              <w:rPr>
                <w:rFonts w:hint="eastAsia" w:ascii="Calibri" w:hAnsi="Calibri" w:cs="Calibri"/>
                <w:color w:val="000000"/>
                <w:kern w:val="0"/>
                <w:szCs w:val="21"/>
                <w:lang w:bidi="ar"/>
              </w:rPr>
            </w:pPr>
          </w:p>
        </w:tc>
        <w:tc>
          <w:tcPr>
            <w:tcW w:w="945" w:type="dxa"/>
            <w:tcBorders>
              <w:tl2br w:val="nil"/>
              <w:tr2bl w:val="nil"/>
            </w:tcBorders>
            <w:shd w:val="clear" w:color="auto" w:fill="FFFFFF"/>
            <w:vAlign w:val="center"/>
          </w:tcPr>
          <w:p w14:paraId="198F2CA1">
            <w:pPr>
              <w:widowControl/>
              <w:spacing w:after="0" w:line="240" w:lineRule="auto"/>
              <w:jc w:val="left"/>
              <w:textAlignment w:val="center"/>
              <w:rPr>
                <w:rFonts w:hint="eastAsia" w:ascii="Calibri" w:hAnsi="Calibri" w:cs="Calibri"/>
                <w:color w:val="000000"/>
                <w:kern w:val="0"/>
                <w:szCs w:val="21"/>
                <w:lang w:bidi="ar"/>
              </w:rPr>
            </w:pPr>
            <w:r>
              <w:rPr>
                <w:rFonts w:hint="eastAsia" w:ascii="Calibri" w:hAnsi="Calibri" w:cs="Calibri"/>
                <w:color w:val="000000"/>
                <w:kern w:val="0"/>
                <w:szCs w:val="21"/>
                <w:lang w:val="en-US" w:eastAsia="zh-CN" w:bidi="ar"/>
              </w:rPr>
              <w:t>海淀区</w:t>
            </w:r>
          </w:p>
        </w:tc>
        <w:tc>
          <w:tcPr>
            <w:tcW w:w="1535" w:type="dxa"/>
            <w:tcBorders>
              <w:tl2br w:val="nil"/>
              <w:tr2bl w:val="nil"/>
            </w:tcBorders>
            <w:shd w:val="clear" w:color="auto" w:fill="FFFFFF"/>
            <w:vAlign w:val="center"/>
          </w:tcPr>
          <w:p w14:paraId="6CB8A75C">
            <w:pPr>
              <w:widowControl/>
              <w:spacing w:after="0" w:line="240" w:lineRule="auto"/>
              <w:jc w:val="left"/>
              <w:textAlignment w:val="center"/>
              <w:rPr>
                <w:rFonts w:hint="eastAsia" w:ascii="Calibri" w:hAnsi="Calibri" w:cs="Calibri"/>
                <w:color w:val="000000"/>
                <w:kern w:val="0"/>
                <w:szCs w:val="21"/>
                <w:lang w:bidi="ar"/>
              </w:rPr>
            </w:pPr>
            <w:r>
              <w:rPr>
                <w:rFonts w:hint="eastAsia" w:ascii="Calibri" w:hAnsi="Calibri" w:cs="Calibri"/>
                <w:color w:val="000000"/>
                <w:kern w:val="0"/>
                <w:szCs w:val="21"/>
                <w:lang w:val="en-US" w:eastAsia="zh-CN" w:bidi="ar"/>
              </w:rPr>
              <w:t>万泉河</w:t>
            </w:r>
          </w:p>
        </w:tc>
        <w:tc>
          <w:tcPr>
            <w:tcW w:w="1416" w:type="dxa"/>
            <w:tcBorders>
              <w:tl2br w:val="nil"/>
              <w:tr2bl w:val="nil"/>
            </w:tcBorders>
            <w:shd w:val="clear" w:color="auto" w:fill="FFFFFF"/>
            <w:vAlign w:val="center"/>
          </w:tcPr>
          <w:p w14:paraId="19FA102D">
            <w:pPr>
              <w:widowControl/>
              <w:spacing w:after="0" w:line="240" w:lineRule="auto"/>
              <w:jc w:val="left"/>
              <w:textAlignment w:val="center"/>
              <w:rPr>
                <w:rFonts w:hint="eastAsia" w:ascii="Calibri" w:hAnsi="Calibri" w:cs="Calibri"/>
                <w:color w:val="000000"/>
                <w:kern w:val="0"/>
                <w:szCs w:val="21"/>
                <w:lang w:bidi="ar"/>
              </w:rPr>
            </w:pPr>
            <w:r>
              <w:rPr>
                <w:rFonts w:hint="eastAsia" w:ascii="Calibri" w:hAnsi="Calibri" w:cs="Calibri"/>
                <w:color w:val="000000"/>
                <w:kern w:val="0"/>
                <w:szCs w:val="21"/>
                <w:lang w:val="en-US" w:eastAsia="zh-CN" w:bidi="ar"/>
              </w:rPr>
              <w:t>大石桥</w:t>
            </w:r>
          </w:p>
        </w:tc>
        <w:tc>
          <w:tcPr>
            <w:tcW w:w="1363" w:type="dxa"/>
            <w:tcBorders>
              <w:tl2br w:val="nil"/>
              <w:tr2bl w:val="nil"/>
            </w:tcBorders>
            <w:shd w:val="clear" w:color="auto" w:fill="FFFFFF"/>
            <w:vAlign w:val="center"/>
          </w:tcPr>
          <w:p w14:paraId="7501686E">
            <w:pPr>
              <w:widowControl/>
              <w:spacing w:after="0" w:line="240" w:lineRule="auto"/>
              <w:jc w:val="left"/>
              <w:textAlignment w:val="center"/>
              <w:rPr>
                <w:rFonts w:hint="eastAsia" w:ascii="Calibri" w:hAnsi="Calibri" w:cs="Calibri"/>
                <w:color w:val="000000"/>
                <w:kern w:val="0"/>
                <w:szCs w:val="21"/>
                <w:lang w:bidi="ar"/>
              </w:rPr>
            </w:pPr>
            <w:r>
              <w:rPr>
                <w:rFonts w:hint="eastAsia" w:ascii="Calibri" w:hAnsi="Calibri" w:cs="Calibri"/>
                <w:color w:val="000000"/>
                <w:kern w:val="0"/>
                <w:szCs w:val="21"/>
                <w:lang w:val="en-US" w:eastAsia="zh-CN" w:bidi="ar"/>
              </w:rPr>
              <w:t>每月1次</w:t>
            </w:r>
          </w:p>
        </w:tc>
        <w:tc>
          <w:tcPr>
            <w:tcW w:w="2602" w:type="dxa"/>
            <w:tcBorders>
              <w:tl2br w:val="nil"/>
              <w:tr2bl w:val="nil"/>
            </w:tcBorders>
            <w:shd w:val="clear" w:color="auto" w:fill="FFFFFF"/>
            <w:vAlign w:val="center"/>
          </w:tcPr>
          <w:p w14:paraId="6BA00FF2">
            <w:pPr>
              <w:widowControl/>
              <w:spacing w:after="0" w:line="240" w:lineRule="auto"/>
              <w:jc w:val="left"/>
              <w:textAlignment w:val="center"/>
              <w:rPr>
                <w:rFonts w:hint="eastAsia" w:ascii="Calibri" w:hAnsi="Calibri" w:cs="Calibri"/>
                <w:color w:val="000000"/>
                <w:kern w:val="0"/>
                <w:szCs w:val="21"/>
                <w:lang w:bidi="ar"/>
              </w:rPr>
            </w:pPr>
            <w:r>
              <w:rPr>
                <w:rFonts w:hint="eastAsia" w:ascii="Calibri" w:hAnsi="Calibri" w:cs="Calibri"/>
                <w:color w:val="000000"/>
                <w:kern w:val="0"/>
                <w:szCs w:val="21"/>
                <w:lang w:val="en-US" w:eastAsia="zh-CN" w:bidi="ar"/>
              </w:rPr>
              <w:t>常规20+5项</w:t>
            </w:r>
          </w:p>
        </w:tc>
      </w:tr>
      <w:tr w14:paraId="301A94E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c>
          <w:tcPr>
            <w:tcW w:w="430" w:type="pct"/>
            <w:tcBorders>
              <w:tl2br w:val="nil"/>
              <w:tr2bl w:val="nil"/>
            </w:tcBorders>
            <w:shd w:val="clear" w:color="auto" w:fill="FFFFFF"/>
            <w:vAlign w:val="center"/>
          </w:tcPr>
          <w:p w14:paraId="082ED5DF">
            <w:pPr>
              <w:widowControl/>
              <w:numPr>
                <w:ilvl w:val="0"/>
                <w:numId w:val="2"/>
              </w:numPr>
              <w:spacing w:after="0" w:line="240" w:lineRule="auto"/>
              <w:ind w:left="425" w:leftChars="0" w:hanging="425" w:firstLineChars="0"/>
              <w:jc w:val="center"/>
              <w:textAlignment w:val="center"/>
              <w:rPr>
                <w:rFonts w:hint="eastAsia" w:ascii="Calibri" w:hAnsi="Calibri" w:cs="Calibri"/>
                <w:color w:val="000000"/>
                <w:kern w:val="0"/>
                <w:szCs w:val="21"/>
                <w:lang w:bidi="ar"/>
              </w:rPr>
            </w:pPr>
          </w:p>
        </w:tc>
        <w:tc>
          <w:tcPr>
            <w:tcW w:w="945" w:type="dxa"/>
            <w:tcBorders>
              <w:tl2br w:val="nil"/>
              <w:tr2bl w:val="nil"/>
            </w:tcBorders>
            <w:shd w:val="clear" w:color="auto" w:fill="FFFFFF"/>
            <w:vAlign w:val="center"/>
          </w:tcPr>
          <w:p w14:paraId="280ABAEA">
            <w:pPr>
              <w:widowControl/>
              <w:spacing w:after="0" w:line="240" w:lineRule="auto"/>
              <w:jc w:val="left"/>
              <w:textAlignment w:val="center"/>
              <w:rPr>
                <w:rFonts w:hint="eastAsia" w:ascii="Calibri" w:hAnsi="Calibri" w:cs="Calibri"/>
                <w:color w:val="000000"/>
                <w:kern w:val="0"/>
                <w:szCs w:val="21"/>
                <w:lang w:bidi="ar"/>
              </w:rPr>
            </w:pPr>
            <w:r>
              <w:rPr>
                <w:rFonts w:hint="eastAsia" w:ascii="Calibri" w:hAnsi="Calibri" w:cs="Calibri"/>
                <w:color w:val="000000"/>
                <w:kern w:val="0"/>
                <w:szCs w:val="21"/>
                <w:lang w:val="en-US" w:eastAsia="zh-CN" w:bidi="ar"/>
              </w:rPr>
              <w:t>海淀区</w:t>
            </w:r>
          </w:p>
        </w:tc>
        <w:tc>
          <w:tcPr>
            <w:tcW w:w="1535" w:type="dxa"/>
            <w:tcBorders>
              <w:tl2br w:val="nil"/>
              <w:tr2bl w:val="nil"/>
            </w:tcBorders>
            <w:shd w:val="clear" w:color="auto" w:fill="FFFFFF"/>
            <w:vAlign w:val="center"/>
          </w:tcPr>
          <w:p w14:paraId="2754F8E7">
            <w:pPr>
              <w:widowControl/>
              <w:spacing w:after="0" w:line="240" w:lineRule="auto"/>
              <w:jc w:val="left"/>
              <w:textAlignment w:val="center"/>
              <w:rPr>
                <w:rFonts w:hint="eastAsia" w:ascii="Calibri" w:hAnsi="Calibri" w:cs="Calibri"/>
                <w:color w:val="000000"/>
                <w:kern w:val="0"/>
                <w:szCs w:val="21"/>
                <w:lang w:bidi="ar"/>
              </w:rPr>
            </w:pPr>
            <w:r>
              <w:rPr>
                <w:rFonts w:hint="eastAsia" w:ascii="Calibri" w:hAnsi="Calibri" w:cs="Calibri"/>
                <w:color w:val="000000"/>
                <w:kern w:val="0"/>
                <w:szCs w:val="21"/>
                <w:lang w:val="en-US" w:eastAsia="zh-CN" w:bidi="ar"/>
              </w:rPr>
              <w:t>东埠头排洪沟</w:t>
            </w:r>
          </w:p>
        </w:tc>
        <w:tc>
          <w:tcPr>
            <w:tcW w:w="1416" w:type="dxa"/>
            <w:tcBorders>
              <w:tl2br w:val="nil"/>
              <w:tr2bl w:val="nil"/>
            </w:tcBorders>
            <w:shd w:val="clear" w:color="auto" w:fill="FFFFFF"/>
            <w:vAlign w:val="center"/>
          </w:tcPr>
          <w:p w14:paraId="57428899">
            <w:pPr>
              <w:widowControl/>
              <w:spacing w:after="0" w:line="240" w:lineRule="auto"/>
              <w:jc w:val="left"/>
              <w:textAlignment w:val="center"/>
              <w:rPr>
                <w:rFonts w:hint="eastAsia" w:ascii="Calibri" w:hAnsi="Calibri" w:cs="Calibri"/>
                <w:color w:val="000000"/>
                <w:kern w:val="0"/>
                <w:szCs w:val="21"/>
                <w:lang w:bidi="ar"/>
              </w:rPr>
            </w:pPr>
            <w:r>
              <w:rPr>
                <w:rFonts w:hint="eastAsia" w:ascii="Calibri" w:hAnsi="Calibri" w:cs="Calibri"/>
                <w:color w:val="000000"/>
                <w:kern w:val="0"/>
                <w:szCs w:val="21"/>
                <w:lang w:val="en-US" w:eastAsia="zh-CN" w:bidi="ar"/>
              </w:rPr>
              <w:t>北清路</w:t>
            </w:r>
          </w:p>
        </w:tc>
        <w:tc>
          <w:tcPr>
            <w:tcW w:w="1363" w:type="dxa"/>
            <w:tcBorders>
              <w:tl2br w:val="nil"/>
              <w:tr2bl w:val="nil"/>
            </w:tcBorders>
            <w:shd w:val="clear" w:color="auto" w:fill="FFFFFF"/>
            <w:vAlign w:val="center"/>
          </w:tcPr>
          <w:p w14:paraId="62106A19">
            <w:pPr>
              <w:widowControl/>
              <w:spacing w:after="0" w:line="240" w:lineRule="auto"/>
              <w:jc w:val="left"/>
              <w:textAlignment w:val="center"/>
              <w:rPr>
                <w:rFonts w:hint="eastAsia" w:ascii="Calibri" w:hAnsi="Calibri" w:cs="Calibri"/>
                <w:color w:val="000000"/>
                <w:kern w:val="0"/>
                <w:szCs w:val="21"/>
                <w:lang w:bidi="ar"/>
              </w:rPr>
            </w:pPr>
            <w:r>
              <w:rPr>
                <w:rFonts w:hint="eastAsia" w:ascii="Calibri" w:hAnsi="Calibri" w:cs="Calibri"/>
                <w:color w:val="000000"/>
                <w:kern w:val="0"/>
                <w:szCs w:val="21"/>
                <w:lang w:val="en-US" w:eastAsia="zh-CN" w:bidi="ar"/>
              </w:rPr>
              <w:t>每月1次</w:t>
            </w:r>
          </w:p>
        </w:tc>
        <w:tc>
          <w:tcPr>
            <w:tcW w:w="2602" w:type="dxa"/>
            <w:tcBorders>
              <w:tl2br w:val="nil"/>
              <w:tr2bl w:val="nil"/>
            </w:tcBorders>
            <w:shd w:val="clear" w:color="auto" w:fill="FFFFFF"/>
            <w:vAlign w:val="center"/>
          </w:tcPr>
          <w:p w14:paraId="1FC46762">
            <w:pPr>
              <w:widowControl/>
              <w:spacing w:after="0" w:line="240" w:lineRule="auto"/>
              <w:jc w:val="left"/>
              <w:textAlignment w:val="center"/>
              <w:rPr>
                <w:rFonts w:hint="eastAsia" w:ascii="Calibri" w:hAnsi="Calibri" w:cs="Calibri"/>
                <w:color w:val="000000"/>
                <w:kern w:val="0"/>
                <w:szCs w:val="21"/>
                <w:lang w:bidi="ar"/>
              </w:rPr>
            </w:pPr>
            <w:r>
              <w:rPr>
                <w:rFonts w:hint="default" w:ascii="Calibri" w:hAnsi="Calibri" w:cs="Calibri"/>
                <w:color w:val="000000"/>
                <w:kern w:val="0"/>
                <w:szCs w:val="21"/>
                <w:lang w:val="en-US" w:eastAsia="zh-CN" w:bidi="ar"/>
              </w:rPr>
              <w:t>4</w:t>
            </w:r>
            <w:r>
              <w:rPr>
                <w:rFonts w:hint="eastAsia" w:ascii="Calibri" w:hAnsi="Calibri" w:cs="Calibri"/>
                <w:color w:val="000000"/>
                <w:kern w:val="0"/>
                <w:szCs w:val="21"/>
                <w:lang w:val="en-US" w:eastAsia="zh-CN" w:bidi="ar"/>
              </w:rPr>
              <w:t>项指标</w:t>
            </w:r>
          </w:p>
        </w:tc>
      </w:tr>
      <w:tr w14:paraId="260FC56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c>
          <w:tcPr>
            <w:tcW w:w="430" w:type="pct"/>
            <w:tcBorders>
              <w:tl2br w:val="nil"/>
              <w:tr2bl w:val="nil"/>
            </w:tcBorders>
            <w:shd w:val="clear" w:color="auto" w:fill="FFFFFF"/>
            <w:vAlign w:val="center"/>
          </w:tcPr>
          <w:p w14:paraId="19088762">
            <w:pPr>
              <w:widowControl/>
              <w:numPr>
                <w:ilvl w:val="0"/>
                <w:numId w:val="2"/>
              </w:numPr>
              <w:spacing w:after="0" w:line="240" w:lineRule="auto"/>
              <w:ind w:left="425" w:leftChars="0" w:hanging="425" w:firstLineChars="0"/>
              <w:jc w:val="center"/>
              <w:textAlignment w:val="center"/>
              <w:rPr>
                <w:rFonts w:hint="eastAsia" w:ascii="Calibri" w:hAnsi="Calibri" w:cs="Calibri"/>
                <w:color w:val="000000"/>
                <w:kern w:val="0"/>
                <w:szCs w:val="21"/>
                <w:lang w:bidi="ar"/>
              </w:rPr>
            </w:pPr>
          </w:p>
        </w:tc>
        <w:tc>
          <w:tcPr>
            <w:tcW w:w="945" w:type="dxa"/>
            <w:tcBorders>
              <w:tl2br w:val="nil"/>
              <w:tr2bl w:val="nil"/>
            </w:tcBorders>
            <w:shd w:val="clear" w:color="auto" w:fill="FFFFFF"/>
            <w:vAlign w:val="center"/>
          </w:tcPr>
          <w:p w14:paraId="1292077F">
            <w:pPr>
              <w:widowControl/>
              <w:spacing w:after="0" w:line="240" w:lineRule="auto"/>
              <w:jc w:val="left"/>
              <w:textAlignment w:val="center"/>
              <w:rPr>
                <w:rFonts w:hint="eastAsia" w:ascii="Calibri" w:hAnsi="Calibri" w:cs="Calibri"/>
                <w:color w:val="000000"/>
                <w:kern w:val="0"/>
                <w:szCs w:val="21"/>
                <w:lang w:bidi="ar"/>
              </w:rPr>
            </w:pPr>
            <w:r>
              <w:rPr>
                <w:rFonts w:hint="eastAsia" w:ascii="Calibri" w:hAnsi="Calibri" w:cs="Calibri"/>
                <w:color w:val="000000"/>
                <w:kern w:val="0"/>
                <w:szCs w:val="21"/>
                <w:lang w:val="en-US" w:eastAsia="zh-CN" w:bidi="ar"/>
              </w:rPr>
              <w:t>海淀区</w:t>
            </w:r>
          </w:p>
        </w:tc>
        <w:tc>
          <w:tcPr>
            <w:tcW w:w="1535" w:type="dxa"/>
            <w:tcBorders>
              <w:tl2br w:val="nil"/>
              <w:tr2bl w:val="nil"/>
            </w:tcBorders>
            <w:shd w:val="clear" w:color="auto" w:fill="FFFFFF"/>
            <w:vAlign w:val="center"/>
          </w:tcPr>
          <w:p w14:paraId="215C8FCA">
            <w:pPr>
              <w:widowControl/>
              <w:spacing w:after="0" w:line="240" w:lineRule="auto"/>
              <w:jc w:val="left"/>
              <w:textAlignment w:val="center"/>
              <w:rPr>
                <w:rFonts w:hint="eastAsia" w:ascii="Calibri" w:hAnsi="Calibri" w:cs="Calibri"/>
                <w:color w:val="000000"/>
                <w:kern w:val="0"/>
                <w:szCs w:val="21"/>
                <w:lang w:bidi="ar"/>
              </w:rPr>
            </w:pPr>
            <w:r>
              <w:rPr>
                <w:rFonts w:hint="eastAsia" w:ascii="Calibri" w:hAnsi="Calibri" w:cs="Calibri"/>
                <w:color w:val="000000"/>
                <w:kern w:val="0"/>
                <w:szCs w:val="21"/>
                <w:lang w:val="en-US" w:eastAsia="zh-CN" w:bidi="ar"/>
              </w:rPr>
              <w:t>北长河</w:t>
            </w:r>
          </w:p>
        </w:tc>
        <w:tc>
          <w:tcPr>
            <w:tcW w:w="1416" w:type="dxa"/>
            <w:tcBorders>
              <w:tl2br w:val="nil"/>
              <w:tr2bl w:val="nil"/>
            </w:tcBorders>
            <w:shd w:val="clear" w:color="auto" w:fill="FFFFFF"/>
            <w:vAlign w:val="center"/>
          </w:tcPr>
          <w:p w14:paraId="1EAFFC13">
            <w:pPr>
              <w:widowControl/>
              <w:spacing w:after="0" w:line="240" w:lineRule="auto"/>
              <w:jc w:val="left"/>
              <w:textAlignment w:val="center"/>
              <w:rPr>
                <w:rFonts w:hint="eastAsia" w:ascii="Calibri" w:hAnsi="Calibri" w:cs="Calibri"/>
                <w:color w:val="000000"/>
                <w:kern w:val="0"/>
                <w:szCs w:val="21"/>
                <w:lang w:bidi="ar"/>
              </w:rPr>
            </w:pPr>
            <w:r>
              <w:rPr>
                <w:rFonts w:hint="eastAsia" w:ascii="Calibri" w:hAnsi="Calibri" w:cs="Calibri"/>
                <w:color w:val="000000"/>
                <w:kern w:val="0"/>
                <w:szCs w:val="21"/>
                <w:lang w:val="en-US" w:eastAsia="zh-CN" w:bidi="ar"/>
              </w:rPr>
              <w:t>青龙桥村西南</w:t>
            </w:r>
          </w:p>
        </w:tc>
        <w:tc>
          <w:tcPr>
            <w:tcW w:w="1363" w:type="dxa"/>
            <w:tcBorders>
              <w:tl2br w:val="nil"/>
              <w:tr2bl w:val="nil"/>
            </w:tcBorders>
            <w:shd w:val="clear" w:color="auto" w:fill="FFFFFF"/>
            <w:vAlign w:val="center"/>
          </w:tcPr>
          <w:p w14:paraId="1630FCC8">
            <w:pPr>
              <w:widowControl/>
              <w:spacing w:after="0" w:line="240" w:lineRule="auto"/>
              <w:jc w:val="left"/>
              <w:textAlignment w:val="center"/>
              <w:rPr>
                <w:rFonts w:hint="eastAsia" w:ascii="Calibri" w:hAnsi="Calibri" w:cs="Calibri"/>
                <w:color w:val="000000"/>
                <w:kern w:val="0"/>
                <w:szCs w:val="21"/>
                <w:lang w:bidi="ar"/>
              </w:rPr>
            </w:pPr>
            <w:r>
              <w:rPr>
                <w:rFonts w:hint="eastAsia" w:ascii="Calibri" w:hAnsi="Calibri" w:cs="Calibri"/>
                <w:color w:val="000000"/>
                <w:kern w:val="0"/>
                <w:szCs w:val="21"/>
                <w:lang w:val="en-US" w:eastAsia="zh-CN" w:bidi="ar"/>
              </w:rPr>
              <w:t>每月1次</w:t>
            </w:r>
          </w:p>
        </w:tc>
        <w:tc>
          <w:tcPr>
            <w:tcW w:w="2602" w:type="dxa"/>
            <w:tcBorders>
              <w:tl2br w:val="nil"/>
              <w:tr2bl w:val="nil"/>
            </w:tcBorders>
            <w:shd w:val="clear" w:color="auto" w:fill="FFFFFF"/>
            <w:vAlign w:val="center"/>
          </w:tcPr>
          <w:p w14:paraId="091019C0">
            <w:pPr>
              <w:widowControl/>
              <w:spacing w:after="0" w:line="240" w:lineRule="auto"/>
              <w:jc w:val="left"/>
              <w:textAlignment w:val="center"/>
              <w:rPr>
                <w:rFonts w:hint="eastAsia" w:ascii="Calibri" w:hAnsi="Calibri" w:cs="Calibri"/>
                <w:color w:val="000000"/>
                <w:kern w:val="0"/>
                <w:szCs w:val="21"/>
                <w:lang w:bidi="ar"/>
              </w:rPr>
            </w:pPr>
            <w:r>
              <w:rPr>
                <w:rFonts w:hint="default" w:ascii="Calibri" w:hAnsi="Calibri" w:cs="Calibri"/>
                <w:color w:val="000000"/>
                <w:kern w:val="0"/>
                <w:szCs w:val="21"/>
                <w:lang w:val="en-US" w:eastAsia="zh-CN" w:bidi="ar"/>
              </w:rPr>
              <w:t>4</w:t>
            </w:r>
            <w:r>
              <w:rPr>
                <w:rFonts w:hint="eastAsia" w:ascii="Calibri" w:hAnsi="Calibri" w:cs="Calibri"/>
                <w:color w:val="000000"/>
                <w:kern w:val="0"/>
                <w:szCs w:val="21"/>
                <w:lang w:val="en-US" w:eastAsia="zh-CN" w:bidi="ar"/>
              </w:rPr>
              <w:t>项指标</w:t>
            </w:r>
          </w:p>
        </w:tc>
      </w:tr>
      <w:tr w14:paraId="12DC4B2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c>
          <w:tcPr>
            <w:tcW w:w="430" w:type="pct"/>
            <w:tcBorders>
              <w:tl2br w:val="nil"/>
              <w:tr2bl w:val="nil"/>
            </w:tcBorders>
            <w:shd w:val="clear" w:color="auto" w:fill="FFFFFF"/>
            <w:vAlign w:val="center"/>
          </w:tcPr>
          <w:p w14:paraId="78864D80">
            <w:pPr>
              <w:widowControl/>
              <w:numPr>
                <w:ilvl w:val="0"/>
                <w:numId w:val="2"/>
              </w:numPr>
              <w:spacing w:after="0" w:line="240" w:lineRule="auto"/>
              <w:ind w:left="425" w:leftChars="0" w:hanging="425" w:firstLineChars="0"/>
              <w:jc w:val="center"/>
              <w:textAlignment w:val="center"/>
              <w:rPr>
                <w:rFonts w:hint="eastAsia" w:ascii="Calibri" w:hAnsi="Calibri" w:cs="Calibri"/>
                <w:color w:val="000000"/>
                <w:kern w:val="0"/>
                <w:szCs w:val="21"/>
                <w:lang w:bidi="ar"/>
              </w:rPr>
            </w:pPr>
          </w:p>
        </w:tc>
        <w:tc>
          <w:tcPr>
            <w:tcW w:w="945" w:type="dxa"/>
            <w:tcBorders>
              <w:tl2br w:val="nil"/>
              <w:tr2bl w:val="nil"/>
            </w:tcBorders>
            <w:shd w:val="clear" w:color="auto" w:fill="FFFFFF"/>
            <w:vAlign w:val="center"/>
          </w:tcPr>
          <w:p w14:paraId="1F817135">
            <w:pPr>
              <w:widowControl/>
              <w:spacing w:after="0" w:line="240" w:lineRule="auto"/>
              <w:jc w:val="left"/>
              <w:textAlignment w:val="center"/>
              <w:rPr>
                <w:rFonts w:hint="eastAsia" w:ascii="Calibri" w:hAnsi="Calibri" w:cs="Calibri"/>
                <w:color w:val="000000"/>
                <w:kern w:val="0"/>
                <w:szCs w:val="21"/>
                <w:lang w:bidi="ar"/>
              </w:rPr>
            </w:pPr>
            <w:r>
              <w:rPr>
                <w:rFonts w:hint="eastAsia" w:ascii="Calibri" w:hAnsi="Calibri" w:cs="Calibri"/>
                <w:color w:val="000000"/>
                <w:kern w:val="0"/>
                <w:szCs w:val="21"/>
                <w:lang w:val="en-US" w:eastAsia="zh-CN" w:bidi="ar"/>
              </w:rPr>
              <w:t>海淀区</w:t>
            </w:r>
          </w:p>
        </w:tc>
        <w:tc>
          <w:tcPr>
            <w:tcW w:w="1535" w:type="dxa"/>
            <w:tcBorders>
              <w:tl2br w:val="nil"/>
              <w:tr2bl w:val="nil"/>
            </w:tcBorders>
            <w:shd w:val="clear" w:color="auto" w:fill="FFFFFF"/>
            <w:vAlign w:val="center"/>
          </w:tcPr>
          <w:p w14:paraId="33BD491F">
            <w:pPr>
              <w:widowControl/>
              <w:spacing w:after="0" w:line="240" w:lineRule="auto"/>
              <w:jc w:val="left"/>
              <w:textAlignment w:val="center"/>
              <w:rPr>
                <w:rFonts w:hint="eastAsia" w:ascii="Calibri" w:hAnsi="Calibri" w:cs="Calibri"/>
                <w:color w:val="000000"/>
                <w:kern w:val="0"/>
                <w:szCs w:val="21"/>
                <w:lang w:bidi="ar"/>
              </w:rPr>
            </w:pPr>
            <w:r>
              <w:rPr>
                <w:rFonts w:hint="eastAsia" w:ascii="Calibri" w:hAnsi="Calibri" w:cs="Calibri"/>
                <w:color w:val="000000"/>
                <w:kern w:val="0"/>
                <w:szCs w:val="21"/>
                <w:lang w:val="en-US" w:eastAsia="zh-CN" w:bidi="ar"/>
              </w:rPr>
              <w:t>南沙河</w:t>
            </w:r>
          </w:p>
        </w:tc>
        <w:tc>
          <w:tcPr>
            <w:tcW w:w="1416" w:type="dxa"/>
            <w:tcBorders>
              <w:tl2br w:val="nil"/>
              <w:tr2bl w:val="nil"/>
            </w:tcBorders>
            <w:shd w:val="clear" w:color="auto" w:fill="FFFFFF"/>
            <w:vAlign w:val="center"/>
          </w:tcPr>
          <w:p w14:paraId="006ADD03">
            <w:pPr>
              <w:widowControl/>
              <w:spacing w:after="0" w:line="240" w:lineRule="auto"/>
              <w:jc w:val="left"/>
              <w:textAlignment w:val="center"/>
              <w:rPr>
                <w:rFonts w:hint="eastAsia" w:ascii="Calibri" w:hAnsi="Calibri" w:cs="Calibri"/>
                <w:color w:val="000000"/>
                <w:kern w:val="0"/>
                <w:szCs w:val="21"/>
                <w:lang w:bidi="ar"/>
              </w:rPr>
            </w:pPr>
            <w:r>
              <w:rPr>
                <w:rFonts w:hint="eastAsia" w:ascii="Calibri" w:hAnsi="Calibri" w:cs="Calibri"/>
                <w:color w:val="000000"/>
                <w:kern w:val="0"/>
                <w:szCs w:val="21"/>
                <w:lang w:val="en-US" w:eastAsia="zh-CN" w:bidi="ar"/>
              </w:rPr>
              <w:t>南沙河苏家坨段</w:t>
            </w:r>
          </w:p>
        </w:tc>
        <w:tc>
          <w:tcPr>
            <w:tcW w:w="1363" w:type="dxa"/>
            <w:tcBorders>
              <w:tl2br w:val="nil"/>
              <w:tr2bl w:val="nil"/>
            </w:tcBorders>
            <w:shd w:val="clear" w:color="auto" w:fill="FFFFFF"/>
            <w:vAlign w:val="center"/>
          </w:tcPr>
          <w:p w14:paraId="3324BFC1">
            <w:pPr>
              <w:widowControl/>
              <w:spacing w:after="0" w:line="240" w:lineRule="auto"/>
              <w:jc w:val="left"/>
              <w:textAlignment w:val="center"/>
              <w:rPr>
                <w:rFonts w:hint="eastAsia" w:ascii="Calibri" w:hAnsi="Calibri" w:cs="Calibri"/>
                <w:color w:val="000000"/>
                <w:kern w:val="0"/>
                <w:szCs w:val="21"/>
                <w:lang w:bidi="ar"/>
              </w:rPr>
            </w:pPr>
            <w:r>
              <w:rPr>
                <w:rFonts w:hint="eastAsia" w:ascii="Calibri" w:hAnsi="Calibri" w:cs="Calibri"/>
                <w:color w:val="000000"/>
                <w:kern w:val="0"/>
                <w:szCs w:val="21"/>
                <w:lang w:val="en-US" w:eastAsia="zh-CN" w:bidi="ar"/>
              </w:rPr>
              <w:t>每月1次</w:t>
            </w:r>
          </w:p>
        </w:tc>
        <w:tc>
          <w:tcPr>
            <w:tcW w:w="2602" w:type="dxa"/>
            <w:tcBorders>
              <w:tl2br w:val="nil"/>
              <w:tr2bl w:val="nil"/>
            </w:tcBorders>
            <w:shd w:val="clear" w:color="auto" w:fill="FFFFFF"/>
            <w:vAlign w:val="center"/>
          </w:tcPr>
          <w:p w14:paraId="02D147E5">
            <w:pPr>
              <w:widowControl/>
              <w:spacing w:after="0" w:line="240" w:lineRule="auto"/>
              <w:jc w:val="left"/>
              <w:textAlignment w:val="center"/>
              <w:rPr>
                <w:rFonts w:hint="eastAsia" w:ascii="Calibri" w:hAnsi="Calibri" w:cs="Calibri"/>
                <w:color w:val="000000"/>
                <w:kern w:val="0"/>
                <w:szCs w:val="21"/>
                <w:lang w:bidi="ar"/>
              </w:rPr>
            </w:pPr>
            <w:r>
              <w:rPr>
                <w:rFonts w:hint="default" w:ascii="Calibri" w:hAnsi="Calibri" w:cs="Calibri"/>
                <w:color w:val="000000"/>
                <w:kern w:val="0"/>
                <w:szCs w:val="21"/>
                <w:lang w:val="en-US" w:eastAsia="zh-CN" w:bidi="ar"/>
              </w:rPr>
              <w:t>4</w:t>
            </w:r>
            <w:r>
              <w:rPr>
                <w:rFonts w:hint="eastAsia" w:ascii="Calibri" w:hAnsi="Calibri" w:cs="Calibri"/>
                <w:color w:val="000000"/>
                <w:kern w:val="0"/>
                <w:szCs w:val="21"/>
                <w:lang w:val="en-US" w:eastAsia="zh-CN" w:bidi="ar"/>
              </w:rPr>
              <w:t>项指标</w:t>
            </w:r>
          </w:p>
        </w:tc>
      </w:tr>
      <w:tr w14:paraId="6E9460A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c>
          <w:tcPr>
            <w:tcW w:w="430" w:type="pct"/>
            <w:tcBorders>
              <w:tl2br w:val="nil"/>
              <w:tr2bl w:val="nil"/>
            </w:tcBorders>
            <w:shd w:val="clear" w:color="auto" w:fill="FFFFFF"/>
            <w:vAlign w:val="center"/>
          </w:tcPr>
          <w:p w14:paraId="35723434">
            <w:pPr>
              <w:widowControl/>
              <w:numPr>
                <w:ilvl w:val="0"/>
                <w:numId w:val="2"/>
              </w:numPr>
              <w:spacing w:after="0" w:line="240" w:lineRule="auto"/>
              <w:ind w:left="425" w:leftChars="0" w:hanging="425" w:firstLineChars="0"/>
              <w:jc w:val="center"/>
              <w:textAlignment w:val="center"/>
              <w:rPr>
                <w:rFonts w:hint="eastAsia" w:ascii="Calibri" w:hAnsi="Calibri" w:cs="Calibri"/>
                <w:color w:val="000000"/>
                <w:kern w:val="0"/>
                <w:szCs w:val="21"/>
                <w:lang w:bidi="ar"/>
              </w:rPr>
            </w:pPr>
          </w:p>
        </w:tc>
        <w:tc>
          <w:tcPr>
            <w:tcW w:w="945" w:type="dxa"/>
            <w:tcBorders>
              <w:tl2br w:val="nil"/>
              <w:tr2bl w:val="nil"/>
            </w:tcBorders>
            <w:shd w:val="clear" w:color="auto" w:fill="FFFFFF"/>
            <w:vAlign w:val="center"/>
          </w:tcPr>
          <w:p w14:paraId="5715679D">
            <w:pPr>
              <w:widowControl/>
              <w:spacing w:after="0" w:line="240" w:lineRule="auto"/>
              <w:jc w:val="left"/>
              <w:textAlignment w:val="center"/>
              <w:rPr>
                <w:rFonts w:hint="eastAsia" w:ascii="Calibri" w:hAnsi="Calibri" w:cs="Calibri"/>
                <w:color w:val="000000"/>
                <w:kern w:val="0"/>
                <w:szCs w:val="21"/>
                <w:lang w:bidi="ar"/>
              </w:rPr>
            </w:pPr>
            <w:r>
              <w:rPr>
                <w:rFonts w:hint="eastAsia" w:ascii="Calibri" w:hAnsi="Calibri" w:cs="Calibri"/>
                <w:color w:val="000000"/>
                <w:kern w:val="0"/>
                <w:szCs w:val="21"/>
                <w:lang w:val="en-US" w:eastAsia="zh-CN" w:bidi="ar"/>
              </w:rPr>
              <w:t>海淀区</w:t>
            </w:r>
          </w:p>
        </w:tc>
        <w:tc>
          <w:tcPr>
            <w:tcW w:w="1535" w:type="dxa"/>
            <w:tcBorders>
              <w:tl2br w:val="nil"/>
              <w:tr2bl w:val="nil"/>
            </w:tcBorders>
            <w:shd w:val="clear" w:color="auto" w:fill="FFFFFF"/>
            <w:vAlign w:val="center"/>
          </w:tcPr>
          <w:p w14:paraId="7BA3D56E">
            <w:pPr>
              <w:widowControl/>
              <w:spacing w:after="0" w:line="240" w:lineRule="auto"/>
              <w:jc w:val="left"/>
              <w:textAlignment w:val="center"/>
              <w:rPr>
                <w:rFonts w:hint="eastAsia" w:ascii="Calibri" w:hAnsi="Calibri" w:cs="Calibri"/>
                <w:color w:val="000000"/>
                <w:kern w:val="0"/>
                <w:szCs w:val="21"/>
                <w:lang w:bidi="ar"/>
              </w:rPr>
            </w:pPr>
            <w:r>
              <w:rPr>
                <w:rFonts w:hint="eastAsia" w:ascii="Calibri" w:hAnsi="Calibri" w:cs="Calibri"/>
                <w:color w:val="000000"/>
                <w:kern w:val="0"/>
                <w:szCs w:val="21"/>
                <w:lang w:val="en-US" w:eastAsia="zh-CN" w:bidi="ar"/>
              </w:rPr>
              <w:t>双紫支渠</w:t>
            </w:r>
          </w:p>
        </w:tc>
        <w:tc>
          <w:tcPr>
            <w:tcW w:w="1416" w:type="dxa"/>
            <w:tcBorders>
              <w:tl2br w:val="nil"/>
              <w:tr2bl w:val="nil"/>
            </w:tcBorders>
            <w:shd w:val="clear" w:color="auto" w:fill="FFFFFF"/>
            <w:vAlign w:val="center"/>
          </w:tcPr>
          <w:p w14:paraId="249C919F">
            <w:pPr>
              <w:widowControl/>
              <w:spacing w:after="0" w:line="240" w:lineRule="auto"/>
              <w:jc w:val="left"/>
              <w:textAlignment w:val="center"/>
              <w:rPr>
                <w:rFonts w:hint="eastAsia" w:ascii="Calibri" w:hAnsi="Calibri" w:cs="Calibri"/>
                <w:color w:val="000000"/>
                <w:kern w:val="0"/>
                <w:szCs w:val="21"/>
                <w:lang w:bidi="ar"/>
              </w:rPr>
            </w:pPr>
            <w:r>
              <w:rPr>
                <w:rFonts w:hint="eastAsia" w:ascii="Calibri" w:hAnsi="Calibri" w:cs="Calibri"/>
                <w:color w:val="000000"/>
                <w:kern w:val="0"/>
                <w:szCs w:val="21"/>
                <w:lang w:val="en-US" w:eastAsia="zh-CN" w:bidi="ar"/>
              </w:rPr>
              <w:t>三虎桥社区</w:t>
            </w:r>
          </w:p>
        </w:tc>
        <w:tc>
          <w:tcPr>
            <w:tcW w:w="1363" w:type="dxa"/>
            <w:tcBorders>
              <w:tl2br w:val="nil"/>
              <w:tr2bl w:val="nil"/>
            </w:tcBorders>
            <w:shd w:val="clear" w:color="auto" w:fill="FFFFFF"/>
            <w:vAlign w:val="center"/>
          </w:tcPr>
          <w:p w14:paraId="4B8073FE">
            <w:pPr>
              <w:widowControl/>
              <w:spacing w:after="0" w:line="240" w:lineRule="auto"/>
              <w:jc w:val="left"/>
              <w:textAlignment w:val="center"/>
              <w:rPr>
                <w:rFonts w:hint="eastAsia" w:ascii="Calibri" w:hAnsi="Calibri" w:cs="Calibri"/>
                <w:color w:val="000000"/>
                <w:kern w:val="0"/>
                <w:szCs w:val="21"/>
                <w:lang w:bidi="ar"/>
              </w:rPr>
            </w:pPr>
            <w:r>
              <w:rPr>
                <w:rFonts w:hint="eastAsia" w:ascii="Calibri" w:hAnsi="Calibri" w:cs="Calibri"/>
                <w:color w:val="000000"/>
                <w:kern w:val="0"/>
                <w:szCs w:val="21"/>
                <w:lang w:val="en-US" w:eastAsia="zh-CN" w:bidi="ar"/>
              </w:rPr>
              <w:t>每月1次</w:t>
            </w:r>
          </w:p>
        </w:tc>
        <w:tc>
          <w:tcPr>
            <w:tcW w:w="2602" w:type="dxa"/>
            <w:tcBorders>
              <w:tl2br w:val="nil"/>
              <w:tr2bl w:val="nil"/>
            </w:tcBorders>
            <w:shd w:val="clear" w:color="auto" w:fill="FFFFFF"/>
            <w:vAlign w:val="center"/>
          </w:tcPr>
          <w:p w14:paraId="617D7882">
            <w:pPr>
              <w:widowControl/>
              <w:spacing w:after="0" w:line="240" w:lineRule="auto"/>
              <w:jc w:val="left"/>
              <w:textAlignment w:val="center"/>
              <w:rPr>
                <w:rFonts w:hint="eastAsia" w:ascii="Calibri" w:hAnsi="Calibri" w:cs="Calibri"/>
                <w:color w:val="000000"/>
                <w:kern w:val="0"/>
                <w:szCs w:val="21"/>
                <w:lang w:bidi="ar"/>
              </w:rPr>
            </w:pPr>
            <w:r>
              <w:rPr>
                <w:rFonts w:hint="default" w:ascii="Calibri" w:hAnsi="Calibri" w:cs="Calibri"/>
                <w:color w:val="000000"/>
                <w:kern w:val="0"/>
                <w:szCs w:val="21"/>
                <w:lang w:val="en-US" w:eastAsia="zh-CN" w:bidi="ar"/>
              </w:rPr>
              <w:t>4</w:t>
            </w:r>
            <w:r>
              <w:rPr>
                <w:rFonts w:hint="eastAsia" w:ascii="Calibri" w:hAnsi="Calibri" w:cs="Calibri"/>
                <w:color w:val="000000"/>
                <w:kern w:val="0"/>
                <w:szCs w:val="21"/>
                <w:lang w:val="en-US" w:eastAsia="zh-CN" w:bidi="ar"/>
              </w:rPr>
              <w:t>项指标</w:t>
            </w:r>
          </w:p>
        </w:tc>
      </w:tr>
      <w:tr w14:paraId="2C75B41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c>
          <w:tcPr>
            <w:tcW w:w="430" w:type="pct"/>
            <w:tcBorders>
              <w:tl2br w:val="nil"/>
              <w:tr2bl w:val="nil"/>
            </w:tcBorders>
            <w:shd w:val="clear" w:color="auto" w:fill="FFFFFF"/>
            <w:vAlign w:val="center"/>
          </w:tcPr>
          <w:p w14:paraId="6C41F3DD">
            <w:pPr>
              <w:widowControl/>
              <w:numPr>
                <w:ilvl w:val="0"/>
                <w:numId w:val="2"/>
              </w:numPr>
              <w:spacing w:after="0" w:line="240" w:lineRule="auto"/>
              <w:ind w:left="425" w:leftChars="0" w:hanging="425" w:firstLineChars="0"/>
              <w:jc w:val="center"/>
              <w:textAlignment w:val="center"/>
              <w:rPr>
                <w:rFonts w:hint="eastAsia" w:ascii="Calibri" w:hAnsi="Calibri" w:cs="Calibri"/>
                <w:color w:val="000000"/>
                <w:kern w:val="0"/>
                <w:szCs w:val="21"/>
                <w:lang w:bidi="ar"/>
              </w:rPr>
            </w:pPr>
          </w:p>
        </w:tc>
        <w:tc>
          <w:tcPr>
            <w:tcW w:w="945" w:type="dxa"/>
            <w:tcBorders>
              <w:tl2br w:val="nil"/>
              <w:tr2bl w:val="nil"/>
            </w:tcBorders>
            <w:shd w:val="clear" w:color="auto" w:fill="FFFFFF"/>
            <w:vAlign w:val="center"/>
          </w:tcPr>
          <w:p w14:paraId="74B201DE">
            <w:pPr>
              <w:widowControl/>
              <w:spacing w:after="0" w:line="240" w:lineRule="auto"/>
              <w:jc w:val="left"/>
              <w:textAlignment w:val="center"/>
              <w:rPr>
                <w:rFonts w:hint="eastAsia" w:ascii="Calibri" w:hAnsi="Calibri" w:cs="Calibri"/>
                <w:color w:val="000000"/>
                <w:kern w:val="0"/>
                <w:szCs w:val="21"/>
                <w:lang w:bidi="ar"/>
              </w:rPr>
            </w:pPr>
            <w:r>
              <w:rPr>
                <w:rFonts w:hint="eastAsia" w:ascii="Calibri" w:hAnsi="Calibri" w:cs="Calibri"/>
                <w:color w:val="000000"/>
                <w:kern w:val="0"/>
                <w:szCs w:val="21"/>
                <w:lang w:val="en-US" w:eastAsia="zh-CN" w:bidi="ar"/>
              </w:rPr>
              <w:t>海淀区</w:t>
            </w:r>
          </w:p>
        </w:tc>
        <w:tc>
          <w:tcPr>
            <w:tcW w:w="1535" w:type="dxa"/>
            <w:tcBorders>
              <w:tl2br w:val="nil"/>
              <w:tr2bl w:val="nil"/>
            </w:tcBorders>
            <w:shd w:val="clear" w:color="auto" w:fill="FFFFFF"/>
            <w:vAlign w:val="center"/>
          </w:tcPr>
          <w:p w14:paraId="4012E12F">
            <w:pPr>
              <w:widowControl/>
              <w:spacing w:after="0" w:line="240" w:lineRule="auto"/>
              <w:jc w:val="left"/>
              <w:textAlignment w:val="center"/>
              <w:rPr>
                <w:rFonts w:hint="eastAsia" w:ascii="Calibri" w:hAnsi="Calibri" w:cs="Calibri"/>
                <w:color w:val="000000"/>
                <w:kern w:val="0"/>
                <w:szCs w:val="21"/>
                <w:lang w:bidi="ar"/>
              </w:rPr>
            </w:pPr>
            <w:r>
              <w:rPr>
                <w:rFonts w:hint="eastAsia" w:ascii="Calibri" w:hAnsi="Calibri" w:cs="Calibri"/>
                <w:color w:val="000000"/>
                <w:kern w:val="0"/>
                <w:szCs w:val="21"/>
                <w:lang w:val="en-US" w:eastAsia="zh-CN" w:bidi="ar"/>
              </w:rPr>
              <w:t>周家巷排洪沟</w:t>
            </w:r>
          </w:p>
        </w:tc>
        <w:tc>
          <w:tcPr>
            <w:tcW w:w="1416" w:type="dxa"/>
            <w:tcBorders>
              <w:tl2br w:val="nil"/>
              <w:tr2bl w:val="nil"/>
            </w:tcBorders>
            <w:shd w:val="clear" w:color="auto" w:fill="FFFFFF"/>
            <w:vAlign w:val="center"/>
          </w:tcPr>
          <w:p w14:paraId="0E23EB19">
            <w:pPr>
              <w:widowControl/>
              <w:spacing w:after="0" w:line="240" w:lineRule="auto"/>
              <w:jc w:val="left"/>
              <w:textAlignment w:val="center"/>
              <w:rPr>
                <w:rFonts w:hint="eastAsia" w:ascii="Calibri" w:hAnsi="Calibri" w:cs="Calibri"/>
                <w:color w:val="000000"/>
                <w:kern w:val="0"/>
                <w:szCs w:val="21"/>
                <w:lang w:bidi="ar"/>
              </w:rPr>
            </w:pPr>
            <w:r>
              <w:rPr>
                <w:rFonts w:hint="eastAsia" w:ascii="Calibri" w:hAnsi="Calibri" w:cs="Calibri"/>
                <w:color w:val="000000"/>
                <w:kern w:val="0"/>
                <w:szCs w:val="21"/>
                <w:lang w:val="en-US" w:eastAsia="zh-CN" w:bidi="ar"/>
              </w:rPr>
              <w:t>周家巷沟苏家坨段</w:t>
            </w:r>
          </w:p>
        </w:tc>
        <w:tc>
          <w:tcPr>
            <w:tcW w:w="1363" w:type="dxa"/>
            <w:tcBorders>
              <w:tl2br w:val="nil"/>
              <w:tr2bl w:val="nil"/>
            </w:tcBorders>
            <w:shd w:val="clear" w:color="auto" w:fill="FFFFFF"/>
            <w:vAlign w:val="center"/>
          </w:tcPr>
          <w:p w14:paraId="22C7E3AE">
            <w:pPr>
              <w:widowControl/>
              <w:spacing w:after="0" w:line="240" w:lineRule="auto"/>
              <w:jc w:val="left"/>
              <w:textAlignment w:val="center"/>
              <w:rPr>
                <w:rFonts w:hint="eastAsia" w:ascii="Calibri" w:hAnsi="Calibri" w:cs="Calibri"/>
                <w:color w:val="000000"/>
                <w:kern w:val="0"/>
                <w:szCs w:val="21"/>
                <w:lang w:bidi="ar"/>
              </w:rPr>
            </w:pPr>
            <w:r>
              <w:rPr>
                <w:rFonts w:hint="eastAsia" w:ascii="Calibri" w:hAnsi="Calibri" w:cs="Calibri"/>
                <w:color w:val="000000"/>
                <w:kern w:val="0"/>
                <w:szCs w:val="21"/>
                <w:lang w:val="en-US" w:eastAsia="zh-CN" w:bidi="ar"/>
              </w:rPr>
              <w:t>每月1次</w:t>
            </w:r>
          </w:p>
        </w:tc>
        <w:tc>
          <w:tcPr>
            <w:tcW w:w="2602" w:type="dxa"/>
            <w:tcBorders>
              <w:tl2br w:val="nil"/>
              <w:tr2bl w:val="nil"/>
            </w:tcBorders>
            <w:shd w:val="clear" w:color="auto" w:fill="FFFFFF"/>
            <w:vAlign w:val="center"/>
          </w:tcPr>
          <w:p w14:paraId="5D971A17">
            <w:pPr>
              <w:widowControl/>
              <w:spacing w:after="0" w:line="240" w:lineRule="auto"/>
              <w:jc w:val="left"/>
              <w:textAlignment w:val="center"/>
              <w:rPr>
                <w:rFonts w:hint="eastAsia" w:ascii="Calibri" w:hAnsi="Calibri" w:cs="Calibri"/>
                <w:color w:val="000000"/>
                <w:kern w:val="0"/>
                <w:szCs w:val="21"/>
                <w:lang w:bidi="ar"/>
              </w:rPr>
            </w:pPr>
            <w:r>
              <w:rPr>
                <w:rFonts w:hint="default" w:ascii="Calibri" w:hAnsi="Calibri" w:cs="Calibri"/>
                <w:color w:val="000000"/>
                <w:kern w:val="0"/>
                <w:szCs w:val="21"/>
                <w:lang w:val="en-US" w:eastAsia="zh-CN" w:bidi="ar"/>
              </w:rPr>
              <w:t>4</w:t>
            </w:r>
            <w:r>
              <w:rPr>
                <w:rFonts w:hint="eastAsia" w:ascii="Calibri" w:hAnsi="Calibri" w:cs="Calibri"/>
                <w:color w:val="000000"/>
                <w:kern w:val="0"/>
                <w:szCs w:val="21"/>
                <w:lang w:val="en-US" w:eastAsia="zh-CN" w:bidi="ar"/>
              </w:rPr>
              <w:t>项指标</w:t>
            </w:r>
          </w:p>
        </w:tc>
      </w:tr>
      <w:tr w14:paraId="05C493C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c>
          <w:tcPr>
            <w:tcW w:w="430" w:type="pct"/>
            <w:tcBorders>
              <w:tl2br w:val="nil"/>
              <w:tr2bl w:val="nil"/>
            </w:tcBorders>
            <w:shd w:val="clear" w:color="auto" w:fill="FFFFFF"/>
            <w:vAlign w:val="center"/>
          </w:tcPr>
          <w:p w14:paraId="356E8D58">
            <w:pPr>
              <w:widowControl/>
              <w:numPr>
                <w:ilvl w:val="0"/>
                <w:numId w:val="2"/>
              </w:numPr>
              <w:spacing w:after="0" w:line="240" w:lineRule="auto"/>
              <w:ind w:left="425" w:leftChars="0" w:hanging="425" w:firstLineChars="0"/>
              <w:jc w:val="center"/>
              <w:textAlignment w:val="center"/>
              <w:rPr>
                <w:rFonts w:hint="eastAsia" w:ascii="Calibri" w:hAnsi="Calibri" w:cs="Calibri"/>
                <w:color w:val="000000"/>
                <w:kern w:val="0"/>
                <w:szCs w:val="21"/>
                <w:lang w:bidi="ar"/>
              </w:rPr>
            </w:pPr>
          </w:p>
        </w:tc>
        <w:tc>
          <w:tcPr>
            <w:tcW w:w="945" w:type="dxa"/>
            <w:tcBorders>
              <w:tl2br w:val="nil"/>
              <w:tr2bl w:val="nil"/>
            </w:tcBorders>
            <w:shd w:val="clear" w:color="auto" w:fill="FFFFFF"/>
            <w:vAlign w:val="center"/>
          </w:tcPr>
          <w:p w14:paraId="1C57CF82">
            <w:pPr>
              <w:widowControl/>
              <w:spacing w:after="0" w:line="240" w:lineRule="auto"/>
              <w:jc w:val="left"/>
              <w:textAlignment w:val="center"/>
              <w:rPr>
                <w:rFonts w:hint="eastAsia" w:ascii="Calibri" w:hAnsi="Calibri" w:cs="Calibri"/>
                <w:color w:val="000000"/>
                <w:kern w:val="0"/>
                <w:szCs w:val="21"/>
                <w:lang w:bidi="ar"/>
              </w:rPr>
            </w:pPr>
            <w:r>
              <w:rPr>
                <w:rFonts w:hint="eastAsia" w:ascii="Calibri" w:hAnsi="Calibri" w:cs="Calibri"/>
                <w:color w:val="000000"/>
                <w:kern w:val="0"/>
                <w:szCs w:val="21"/>
                <w:lang w:val="en-US" w:eastAsia="zh-CN" w:bidi="ar"/>
              </w:rPr>
              <w:t>海淀区</w:t>
            </w:r>
          </w:p>
        </w:tc>
        <w:tc>
          <w:tcPr>
            <w:tcW w:w="1535" w:type="dxa"/>
            <w:tcBorders>
              <w:tl2br w:val="nil"/>
              <w:tr2bl w:val="nil"/>
            </w:tcBorders>
            <w:shd w:val="clear" w:color="auto" w:fill="FFFFFF"/>
            <w:vAlign w:val="center"/>
          </w:tcPr>
          <w:p w14:paraId="19648E95">
            <w:pPr>
              <w:widowControl/>
              <w:spacing w:after="0" w:line="240" w:lineRule="auto"/>
              <w:jc w:val="left"/>
              <w:textAlignment w:val="center"/>
              <w:rPr>
                <w:rFonts w:hint="eastAsia" w:ascii="Calibri" w:hAnsi="Calibri" w:cs="Calibri"/>
                <w:color w:val="000000"/>
                <w:kern w:val="0"/>
                <w:szCs w:val="21"/>
                <w:lang w:bidi="ar"/>
              </w:rPr>
            </w:pPr>
            <w:r>
              <w:rPr>
                <w:rFonts w:hint="eastAsia" w:ascii="Calibri" w:hAnsi="Calibri" w:cs="Calibri"/>
                <w:color w:val="000000"/>
                <w:kern w:val="0"/>
                <w:szCs w:val="21"/>
                <w:lang w:val="en-US" w:eastAsia="zh-CN" w:bidi="ar"/>
              </w:rPr>
              <w:t>团城湖</w:t>
            </w:r>
          </w:p>
        </w:tc>
        <w:tc>
          <w:tcPr>
            <w:tcW w:w="1416" w:type="dxa"/>
            <w:tcBorders>
              <w:tl2br w:val="nil"/>
              <w:tr2bl w:val="nil"/>
            </w:tcBorders>
            <w:shd w:val="clear" w:color="auto" w:fill="FFFFFF"/>
            <w:vAlign w:val="center"/>
          </w:tcPr>
          <w:p w14:paraId="7A7ABC0B">
            <w:pPr>
              <w:widowControl/>
              <w:spacing w:after="0" w:line="240" w:lineRule="auto"/>
              <w:jc w:val="left"/>
              <w:textAlignment w:val="center"/>
              <w:rPr>
                <w:rFonts w:hint="eastAsia" w:ascii="Calibri" w:hAnsi="Calibri" w:cs="Calibri"/>
                <w:color w:val="000000"/>
                <w:kern w:val="0"/>
                <w:szCs w:val="21"/>
                <w:lang w:bidi="ar"/>
              </w:rPr>
            </w:pPr>
            <w:r>
              <w:rPr>
                <w:rFonts w:hint="eastAsia" w:ascii="Calibri" w:hAnsi="Calibri" w:cs="Calibri"/>
                <w:color w:val="000000"/>
                <w:kern w:val="0"/>
                <w:szCs w:val="21"/>
                <w:lang w:val="en-US" w:eastAsia="zh-CN" w:bidi="ar"/>
              </w:rPr>
              <w:t>团城湖南岸</w:t>
            </w:r>
          </w:p>
        </w:tc>
        <w:tc>
          <w:tcPr>
            <w:tcW w:w="1363" w:type="dxa"/>
            <w:tcBorders>
              <w:tl2br w:val="nil"/>
              <w:tr2bl w:val="nil"/>
            </w:tcBorders>
            <w:shd w:val="clear" w:color="auto" w:fill="FFFFFF"/>
            <w:vAlign w:val="center"/>
          </w:tcPr>
          <w:p w14:paraId="0CD4ACA6">
            <w:pPr>
              <w:widowControl/>
              <w:spacing w:after="0" w:line="240" w:lineRule="auto"/>
              <w:jc w:val="left"/>
              <w:textAlignment w:val="center"/>
              <w:rPr>
                <w:rFonts w:hint="eastAsia" w:ascii="Calibri" w:hAnsi="Calibri" w:cs="Calibri"/>
                <w:color w:val="000000"/>
                <w:kern w:val="0"/>
                <w:szCs w:val="21"/>
                <w:lang w:bidi="ar"/>
              </w:rPr>
            </w:pPr>
            <w:r>
              <w:rPr>
                <w:rFonts w:hint="eastAsia" w:ascii="Calibri" w:hAnsi="Calibri" w:cs="Calibri"/>
                <w:color w:val="000000"/>
                <w:kern w:val="0"/>
                <w:szCs w:val="21"/>
                <w:lang w:val="en-US" w:eastAsia="zh-CN" w:bidi="ar"/>
              </w:rPr>
              <w:t>每月1次</w:t>
            </w:r>
          </w:p>
        </w:tc>
        <w:tc>
          <w:tcPr>
            <w:tcW w:w="2602" w:type="dxa"/>
            <w:tcBorders>
              <w:tl2br w:val="nil"/>
              <w:tr2bl w:val="nil"/>
            </w:tcBorders>
            <w:shd w:val="clear" w:color="auto" w:fill="FFFFFF"/>
            <w:vAlign w:val="center"/>
          </w:tcPr>
          <w:p w14:paraId="512CF9AB">
            <w:pPr>
              <w:widowControl/>
              <w:spacing w:after="0" w:line="240" w:lineRule="auto"/>
              <w:jc w:val="left"/>
              <w:textAlignment w:val="center"/>
              <w:rPr>
                <w:rFonts w:hint="eastAsia" w:ascii="Calibri" w:hAnsi="Calibri" w:cs="Calibri"/>
                <w:color w:val="000000"/>
                <w:kern w:val="0"/>
                <w:szCs w:val="21"/>
                <w:lang w:bidi="ar"/>
              </w:rPr>
            </w:pPr>
            <w:r>
              <w:rPr>
                <w:rFonts w:hint="eastAsia" w:ascii="Calibri" w:hAnsi="Calibri" w:cs="Calibri"/>
                <w:color w:val="000000"/>
                <w:kern w:val="0"/>
                <w:szCs w:val="21"/>
                <w:lang w:val="en-US" w:eastAsia="zh-CN" w:bidi="ar"/>
              </w:rPr>
              <w:t>常规20+5+3项</w:t>
            </w:r>
          </w:p>
        </w:tc>
      </w:tr>
      <w:tr w14:paraId="3C6C2D5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c>
          <w:tcPr>
            <w:tcW w:w="430" w:type="pct"/>
            <w:tcBorders>
              <w:tl2br w:val="nil"/>
              <w:tr2bl w:val="nil"/>
            </w:tcBorders>
            <w:shd w:val="clear" w:color="auto" w:fill="FFFFFF"/>
            <w:vAlign w:val="center"/>
          </w:tcPr>
          <w:p w14:paraId="11E2F917">
            <w:pPr>
              <w:widowControl/>
              <w:numPr>
                <w:ilvl w:val="0"/>
                <w:numId w:val="2"/>
              </w:numPr>
              <w:spacing w:after="0" w:line="240" w:lineRule="auto"/>
              <w:ind w:left="425" w:leftChars="0" w:hanging="425" w:firstLineChars="0"/>
              <w:jc w:val="center"/>
              <w:textAlignment w:val="center"/>
              <w:rPr>
                <w:rFonts w:hint="eastAsia" w:ascii="Calibri" w:hAnsi="Calibri" w:cs="Calibri"/>
                <w:color w:val="000000"/>
                <w:kern w:val="0"/>
                <w:szCs w:val="21"/>
                <w:lang w:bidi="ar"/>
              </w:rPr>
            </w:pPr>
          </w:p>
        </w:tc>
        <w:tc>
          <w:tcPr>
            <w:tcW w:w="945" w:type="dxa"/>
            <w:tcBorders>
              <w:tl2br w:val="nil"/>
              <w:tr2bl w:val="nil"/>
            </w:tcBorders>
            <w:shd w:val="clear" w:color="auto" w:fill="FFFFFF"/>
            <w:vAlign w:val="center"/>
          </w:tcPr>
          <w:p w14:paraId="7D769134">
            <w:pPr>
              <w:widowControl/>
              <w:spacing w:after="0" w:line="240" w:lineRule="auto"/>
              <w:jc w:val="left"/>
              <w:textAlignment w:val="center"/>
              <w:rPr>
                <w:rFonts w:hint="eastAsia" w:ascii="Calibri" w:hAnsi="Calibri" w:cs="Calibri"/>
                <w:color w:val="000000"/>
                <w:kern w:val="0"/>
                <w:szCs w:val="21"/>
                <w:lang w:bidi="ar"/>
              </w:rPr>
            </w:pPr>
            <w:r>
              <w:rPr>
                <w:rFonts w:hint="eastAsia" w:ascii="Calibri" w:hAnsi="Calibri" w:cs="Calibri"/>
                <w:color w:val="000000"/>
                <w:kern w:val="0"/>
                <w:szCs w:val="21"/>
                <w:lang w:val="en-US" w:eastAsia="zh-CN" w:bidi="ar"/>
              </w:rPr>
              <w:t>海淀区</w:t>
            </w:r>
          </w:p>
        </w:tc>
        <w:tc>
          <w:tcPr>
            <w:tcW w:w="1535" w:type="dxa"/>
            <w:tcBorders>
              <w:tl2br w:val="nil"/>
              <w:tr2bl w:val="nil"/>
            </w:tcBorders>
            <w:shd w:val="clear" w:color="auto" w:fill="FFFFFF"/>
            <w:vAlign w:val="center"/>
          </w:tcPr>
          <w:p w14:paraId="0533A13B">
            <w:pPr>
              <w:widowControl/>
              <w:spacing w:after="0" w:line="240" w:lineRule="auto"/>
              <w:jc w:val="left"/>
              <w:textAlignment w:val="center"/>
              <w:rPr>
                <w:rFonts w:hint="eastAsia" w:ascii="Calibri" w:hAnsi="Calibri" w:cs="Calibri"/>
                <w:color w:val="000000"/>
                <w:kern w:val="0"/>
                <w:szCs w:val="21"/>
                <w:lang w:bidi="ar"/>
              </w:rPr>
            </w:pPr>
            <w:r>
              <w:rPr>
                <w:rFonts w:hint="eastAsia" w:ascii="Calibri" w:hAnsi="Calibri" w:cs="Calibri"/>
                <w:color w:val="000000"/>
                <w:kern w:val="0"/>
                <w:szCs w:val="21"/>
                <w:lang w:val="en-US" w:eastAsia="zh-CN" w:bidi="ar"/>
              </w:rPr>
              <w:t>团结渠</w:t>
            </w:r>
          </w:p>
        </w:tc>
        <w:tc>
          <w:tcPr>
            <w:tcW w:w="1416" w:type="dxa"/>
            <w:tcBorders>
              <w:tl2br w:val="nil"/>
              <w:tr2bl w:val="nil"/>
            </w:tcBorders>
            <w:shd w:val="clear" w:color="auto" w:fill="FFFFFF"/>
            <w:vAlign w:val="center"/>
          </w:tcPr>
          <w:p w14:paraId="62F61EC8">
            <w:pPr>
              <w:widowControl/>
              <w:spacing w:after="0" w:line="240" w:lineRule="auto"/>
              <w:jc w:val="left"/>
              <w:textAlignment w:val="center"/>
              <w:rPr>
                <w:rFonts w:hint="eastAsia" w:ascii="Calibri" w:hAnsi="Calibri" w:cs="Calibri"/>
                <w:color w:val="000000"/>
                <w:kern w:val="0"/>
                <w:szCs w:val="21"/>
                <w:lang w:bidi="ar"/>
              </w:rPr>
            </w:pPr>
            <w:r>
              <w:rPr>
                <w:rFonts w:hint="eastAsia" w:ascii="Calibri" w:hAnsi="Calibri" w:cs="Calibri"/>
                <w:color w:val="000000"/>
                <w:kern w:val="0"/>
                <w:szCs w:val="21"/>
                <w:lang w:val="en-US" w:eastAsia="zh-CN" w:bidi="ar"/>
              </w:rPr>
              <w:t>上庄路</w:t>
            </w:r>
          </w:p>
        </w:tc>
        <w:tc>
          <w:tcPr>
            <w:tcW w:w="1363" w:type="dxa"/>
            <w:tcBorders>
              <w:tl2br w:val="nil"/>
              <w:tr2bl w:val="nil"/>
            </w:tcBorders>
            <w:shd w:val="clear" w:color="auto" w:fill="FFFFFF"/>
            <w:vAlign w:val="center"/>
          </w:tcPr>
          <w:p w14:paraId="71189CF4">
            <w:pPr>
              <w:widowControl/>
              <w:spacing w:after="0" w:line="240" w:lineRule="auto"/>
              <w:jc w:val="left"/>
              <w:textAlignment w:val="center"/>
              <w:rPr>
                <w:rFonts w:hint="eastAsia" w:ascii="Calibri" w:hAnsi="Calibri" w:cs="Calibri"/>
                <w:color w:val="000000"/>
                <w:kern w:val="0"/>
                <w:szCs w:val="21"/>
                <w:lang w:bidi="ar"/>
              </w:rPr>
            </w:pPr>
            <w:r>
              <w:rPr>
                <w:rFonts w:hint="eastAsia" w:ascii="Calibri" w:hAnsi="Calibri" w:cs="Calibri"/>
                <w:color w:val="000000"/>
                <w:kern w:val="0"/>
                <w:szCs w:val="21"/>
                <w:lang w:val="en-US" w:eastAsia="zh-CN" w:bidi="ar"/>
              </w:rPr>
              <w:t>每月1次</w:t>
            </w:r>
          </w:p>
        </w:tc>
        <w:tc>
          <w:tcPr>
            <w:tcW w:w="2602" w:type="dxa"/>
            <w:tcBorders>
              <w:tl2br w:val="nil"/>
              <w:tr2bl w:val="nil"/>
            </w:tcBorders>
            <w:shd w:val="clear" w:color="auto" w:fill="FFFFFF"/>
            <w:vAlign w:val="center"/>
          </w:tcPr>
          <w:p w14:paraId="16DBCBEC">
            <w:pPr>
              <w:widowControl/>
              <w:spacing w:after="0" w:line="240" w:lineRule="auto"/>
              <w:jc w:val="left"/>
              <w:textAlignment w:val="center"/>
              <w:rPr>
                <w:rFonts w:hint="eastAsia" w:ascii="Calibri" w:hAnsi="Calibri" w:cs="Calibri"/>
                <w:color w:val="000000"/>
                <w:kern w:val="0"/>
                <w:szCs w:val="21"/>
                <w:lang w:bidi="ar"/>
              </w:rPr>
            </w:pPr>
            <w:r>
              <w:rPr>
                <w:rFonts w:hint="default" w:ascii="Calibri" w:hAnsi="Calibri" w:cs="Calibri"/>
                <w:color w:val="000000"/>
                <w:kern w:val="0"/>
                <w:szCs w:val="21"/>
                <w:lang w:val="en-US" w:eastAsia="zh-CN" w:bidi="ar"/>
              </w:rPr>
              <w:t>4</w:t>
            </w:r>
            <w:r>
              <w:rPr>
                <w:rFonts w:hint="eastAsia" w:ascii="Calibri" w:hAnsi="Calibri" w:cs="Calibri"/>
                <w:color w:val="000000"/>
                <w:kern w:val="0"/>
                <w:szCs w:val="21"/>
                <w:lang w:val="en-US" w:eastAsia="zh-CN" w:bidi="ar"/>
              </w:rPr>
              <w:t>项指标</w:t>
            </w:r>
          </w:p>
        </w:tc>
      </w:tr>
      <w:tr w14:paraId="3877A46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c>
          <w:tcPr>
            <w:tcW w:w="430" w:type="pct"/>
            <w:tcBorders>
              <w:tl2br w:val="nil"/>
              <w:tr2bl w:val="nil"/>
            </w:tcBorders>
            <w:shd w:val="clear" w:color="auto" w:fill="FFFFFF"/>
            <w:vAlign w:val="center"/>
          </w:tcPr>
          <w:p w14:paraId="59EA445F">
            <w:pPr>
              <w:widowControl/>
              <w:numPr>
                <w:ilvl w:val="0"/>
                <w:numId w:val="2"/>
              </w:numPr>
              <w:spacing w:after="0" w:line="240" w:lineRule="auto"/>
              <w:ind w:left="425" w:leftChars="0" w:hanging="425" w:firstLineChars="0"/>
              <w:jc w:val="center"/>
              <w:textAlignment w:val="center"/>
              <w:rPr>
                <w:rFonts w:hint="eastAsia" w:ascii="Calibri" w:hAnsi="Calibri" w:cs="Calibri"/>
                <w:color w:val="000000"/>
                <w:kern w:val="0"/>
                <w:szCs w:val="21"/>
                <w:lang w:bidi="ar"/>
              </w:rPr>
            </w:pPr>
          </w:p>
        </w:tc>
        <w:tc>
          <w:tcPr>
            <w:tcW w:w="945" w:type="dxa"/>
            <w:tcBorders>
              <w:tl2br w:val="nil"/>
              <w:tr2bl w:val="nil"/>
            </w:tcBorders>
            <w:shd w:val="clear" w:color="auto" w:fill="FFFFFF"/>
            <w:vAlign w:val="center"/>
          </w:tcPr>
          <w:p w14:paraId="6A59E1DC">
            <w:pPr>
              <w:widowControl/>
              <w:spacing w:after="0" w:line="240" w:lineRule="auto"/>
              <w:jc w:val="left"/>
              <w:textAlignment w:val="center"/>
              <w:rPr>
                <w:rFonts w:hint="eastAsia" w:ascii="Calibri" w:hAnsi="Calibri" w:cs="Calibri"/>
                <w:color w:val="000000"/>
                <w:kern w:val="0"/>
                <w:szCs w:val="21"/>
                <w:lang w:bidi="ar"/>
              </w:rPr>
            </w:pPr>
            <w:r>
              <w:rPr>
                <w:rFonts w:hint="eastAsia" w:ascii="Calibri" w:hAnsi="Calibri" w:cs="Calibri"/>
                <w:color w:val="000000"/>
                <w:kern w:val="0"/>
                <w:szCs w:val="21"/>
                <w:lang w:val="en-US" w:eastAsia="zh-CN" w:bidi="ar"/>
              </w:rPr>
              <w:t>海淀区</w:t>
            </w:r>
          </w:p>
        </w:tc>
        <w:tc>
          <w:tcPr>
            <w:tcW w:w="1535" w:type="dxa"/>
            <w:tcBorders>
              <w:tl2br w:val="nil"/>
              <w:tr2bl w:val="nil"/>
            </w:tcBorders>
            <w:shd w:val="clear" w:color="auto" w:fill="FFFFFF"/>
            <w:vAlign w:val="center"/>
          </w:tcPr>
          <w:p w14:paraId="5AA13E9A">
            <w:pPr>
              <w:widowControl/>
              <w:spacing w:after="0" w:line="240" w:lineRule="auto"/>
              <w:jc w:val="left"/>
              <w:textAlignment w:val="center"/>
              <w:rPr>
                <w:rFonts w:hint="eastAsia" w:ascii="Calibri" w:hAnsi="Calibri" w:cs="Calibri"/>
                <w:color w:val="000000"/>
                <w:kern w:val="0"/>
                <w:szCs w:val="21"/>
                <w:lang w:bidi="ar"/>
              </w:rPr>
            </w:pPr>
            <w:r>
              <w:rPr>
                <w:rFonts w:hint="eastAsia" w:ascii="Calibri" w:hAnsi="Calibri" w:cs="Calibri"/>
                <w:color w:val="000000"/>
                <w:kern w:val="0"/>
                <w:szCs w:val="21"/>
                <w:lang w:val="en-US" w:eastAsia="zh-CN" w:bidi="ar"/>
              </w:rPr>
              <w:t>圆明园湖</w:t>
            </w:r>
          </w:p>
        </w:tc>
        <w:tc>
          <w:tcPr>
            <w:tcW w:w="1416" w:type="dxa"/>
            <w:tcBorders>
              <w:tl2br w:val="nil"/>
              <w:tr2bl w:val="nil"/>
            </w:tcBorders>
            <w:shd w:val="clear" w:color="auto" w:fill="FFFFFF"/>
            <w:vAlign w:val="center"/>
          </w:tcPr>
          <w:p w14:paraId="7D98C8F5">
            <w:pPr>
              <w:widowControl/>
              <w:spacing w:after="0" w:line="240" w:lineRule="auto"/>
              <w:jc w:val="left"/>
              <w:textAlignment w:val="center"/>
              <w:rPr>
                <w:rFonts w:hint="eastAsia" w:ascii="Calibri" w:hAnsi="Calibri" w:cs="Calibri"/>
                <w:color w:val="000000"/>
                <w:kern w:val="0"/>
                <w:szCs w:val="21"/>
                <w:lang w:bidi="ar"/>
              </w:rPr>
            </w:pPr>
            <w:r>
              <w:rPr>
                <w:rFonts w:hint="eastAsia" w:ascii="Calibri" w:hAnsi="Calibri" w:cs="Calibri"/>
                <w:color w:val="000000"/>
                <w:kern w:val="0"/>
                <w:szCs w:val="21"/>
                <w:lang w:val="en-US" w:eastAsia="zh-CN" w:bidi="ar"/>
              </w:rPr>
              <w:t>福海湖心</w:t>
            </w:r>
          </w:p>
        </w:tc>
        <w:tc>
          <w:tcPr>
            <w:tcW w:w="1363" w:type="dxa"/>
            <w:tcBorders>
              <w:tl2br w:val="nil"/>
              <w:tr2bl w:val="nil"/>
            </w:tcBorders>
            <w:shd w:val="clear" w:color="auto" w:fill="FFFFFF"/>
            <w:vAlign w:val="center"/>
          </w:tcPr>
          <w:p w14:paraId="1B8A2284">
            <w:pPr>
              <w:widowControl/>
              <w:spacing w:after="0" w:line="240" w:lineRule="auto"/>
              <w:jc w:val="left"/>
              <w:textAlignment w:val="center"/>
              <w:rPr>
                <w:rFonts w:hint="eastAsia" w:ascii="Calibri" w:hAnsi="Calibri" w:cs="Calibri"/>
                <w:color w:val="000000"/>
                <w:kern w:val="0"/>
                <w:szCs w:val="21"/>
                <w:lang w:bidi="ar"/>
              </w:rPr>
            </w:pPr>
            <w:r>
              <w:rPr>
                <w:rFonts w:hint="eastAsia" w:ascii="Calibri" w:hAnsi="Calibri" w:cs="Calibri"/>
                <w:color w:val="000000"/>
                <w:kern w:val="0"/>
                <w:szCs w:val="21"/>
                <w:lang w:val="en-US" w:eastAsia="zh-CN" w:bidi="ar"/>
              </w:rPr>
              <w:t>每月1次</w:t>
            </w:r>
          </w:p>
        </w:tc>
        <w:tc>
          <w:tcPr>
            <w:tcW w:w="2602" w:type="dxa"/>
            <w:tcBorders>
              <w:tl2br w:val="nil"/>
              <w:tr2bl w:val="nil"/>
            </w:tcBorders>
            <w:shd w:val="clear" w:color="auto" w:fill="FFFFFF"/>
            <w:vAlign w:val="center"/>
          </w:tcPr>
          <w:p w14:paraId="5FBD92B1">
            <w:pPr>
              <w:widowControl/>
              <w:spacing w:after="0" w:line="240" w:lineRule="auto"/>
              <w:jc w:val="left"/>
              <w:textAlignment w:val="center"/>
              <w:rPr>
                <w:rFonts w:hint="eastAsia" w:ascii="Calibri" w:hAnsi="Calibri" w:cs="Calibri"/>
                <w:color w:val="000000"/>
                <w:kern w:val="0"/>
                <w:szCs w:val="21"/>
                <w:lang w:bidi="ar"/>
              </w:rPr>
            </w:pPr>
            <w:r>
              <w:rPr>
                <w:rFonts w:hint="eastAsia" w:ascii="Calibri" w:hAnsi="Calibri" w:cs="Calibri"/>
                <w:color w:val="000000"/>
                <w:kern w:val="0"/>
                <w:szCs w:val="21"/>
                <w:lang w:val="en-US" w:eastAsia="zh-CN" w:bidi="ar"/>
              </w:rPr>
              <w:t>常规20+5+3项</w:t>
            </w:r>
          </w:p>
        </w:tc>
      </w:tr>
      <w:tr w14:paraId="55A2CF0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c>
          <w:tcPr>
            <w:tcW w:w="430" w:type="pct"/>
            <w:tcBorders>
              <w:tl2br w:val="nil"/>
              <w:tr2bl w:val="nil"/>
            </w:tcBorders>
            <w:shd w:val="clear" w:color="auto" w:fill="FFFFFF"/>
            <w:vAlign w:val="center"/>
          </w:tcPr>
          <w:p w14:paraId="17EA9F41">
            <w:pPr>
              <w:widowControl/>
              <w:numPr>
                <w:ilvl w:val="0"/>
                <w:numId w:val="2"/>
              </w:numPr>
              <w:spacing w:after="0" w:line="240" w:lineRule="auto"/>
              <w:ind w:left="425" w:leftChars="0" w:hanging="425" w:firstLineChars="0"/>
              <w:jc w:val="center"/>
              <w:textAlignment w:val="center"/>
              <w:rPr>
                <w:rFonts w:hint="eastAsia" w:ascii="Calibri" w:hAnsi="Calibri" w:cs="Calibri"/>
                <w:color w:val="000000"/>
                <w:kern w:val="0"/>
                <w:szCs w:val="21"/>
                <w:lang w:bidi="ar"/>
              </w:rPr>
            </w:pPr>
          </w:p>
        </w:tc>
        <w:tc>
          <w:tcPr>
            <w:tcW w:w="945" w:type="dxa"/>
            <w:tcBorders>
              <w:tl2br w:val="nil"/>
              <w:tr2bl w:val="nil"/>
            </w:tcBorders>
            <w:shd w:val="clear" w:color="auto" w:fill="FFFFFF"/>
            <w:vAlign w:val="center"/>
          </w:tcPr>
          <w:p w14:paraId="59665374">
            <w:pPr>
              <w:widowControl/>
              <w:spacing w:after="0" w:line="240" w:lineRule="auto"/>
              <w:jc w:val="left"/>
              <w:textAlignment w:val="center"/>
              <w:rPr>
                <w:rFonts w:hint="eastAsia" w:ascii="Calibri" w:hAnsi="Calibri" w:cs="Calibri"/>
                <w:color w:val="000000"/>
                <w:kern w:val="0"/>
                <w:szCs w:val="21"/>
                <w:lang w:bidi="ar"/>
              </w:rPr>
            </w:pPr>
            <w:r>
              <w:rPr>
                <w:rFonts w:hint="eastAsia" w:ascii="Calibri" w:hAnsi="Calibri" w:cs="Calibri"/>
                <w:color w:val="000000"/>
                <w:kern w:val="0"/>
                <w:szCs w:val="21"/>
                <w:lang w:val="en-US" w:eastAsia="zh-CN" w:bidi="ar"/>
              </w:rPr>
              <w:t>海淀区</w:t>
            </w:r>
          </w:p>
        </w:tc>
        <w:tc>
          <w:tcPr>
            <w:tcW w:w="1535" w:type="dxa"/>
            <w:tcBorders>
              <w:tl2br w:val="nil"/>
              <w:tr2bl w:val="nil"/>
            </w:tcBorders>
            <w:shd w:val="clear" w:color="auto" w:fill="FFFFFF"/>
            <w:vAlign w:val="center"/>
          </w:tcPr>
          <w:p w14:paraId="6D942876">
            <w:pPr>
              <w:widowControl/>
              <w:spacing w:after="0" w:line="240" w:lineRule="auto"/>
              <w:jc w:val="left"/>
              <w:textAlignment w:val="center"/>
              <w:rPr>
                <w:rFonts w:hint="eastAsia" w:ascii="Calibri" w:hAnsi="Calibri" w:cs="Calibri"/>
                <w:color w:val="000000"/>
                <w:kern w:val="0"/>
                <w:szCs w:val="21"/>
                <w:lang w:bidi="ar"/>
              </w:rPr>
            </w:pPr>
            <w:r>
              <w:rPr>
                <w:rFonts w:hint="eastAsia" w:ascii="Calibri" w:hAnsi="Calibri" w:cs="Calibri"/>
                <w:color w:val="000000"/>
                <w:kern w:val="0"/>
                <w:szCs w:val="21"/>
                <w:lang w:val="en-US" w:eastAsia="zh-CN" w:bidi="ar"/>
              </w:rPr>
              <w:t>宏丰排水渠</w:t>
            </w:r>
          </w:p>
        </w:tc>
        <w:tc>
          <w:tcPr>
            <w:tcW w:w="1416" w:type="dxa"/>
            <w:tcBorders>
              <w:tl2br w:val="nil"/>
              <w:tr2bl w:val="nil"/>
            </w:tcBorders>
            <w:shd w:val="clear" w:color="auto" w:fill="FFFFFF"/>
            <w:vAlign w:val="center"/>
          </w:tcPr>
          <w:p w14:paraId="5E98B674">
            <w:pPr>
              <w:widowControl/>
              <w:spacing w:after="0" w:line="240" w:lineRule="auto"/>
              <w:jc w:val="left"/>
              <w:textAlignment w:val="center"/>
              <w:rPr>
                <w:rFonts w:hint="eastAsia" w:ascii="Calibri" w:hAnsi="Calibri" w:cs="Calibri"/>
                <w:color w:val="000000"/>
                <w:kern w:val="0"/>
                <w:szCs w:val="21"/>
                <w:lang w:bidi="ar"/>
              </w:rPr>
            </w:pPr>
            <w:r>
              <w:rPr>
                <w:rFonts w:hint="eastAsia" w:ascii="Calibri" w:hAnsi="Calibri" w:cs="Calibri"/>
                <w:color w:val="000000"/>
                <w:kern w:val="0"/>
                <w:szCs w:val="21"/>
                <w:lang w:val="en-US" w:eastAsia="zh-CN" w:bidi="ar"/>
              </w:rPr>
              <w:t>玉河中路</w:t>
            </w:r>
          </w:p>
        </w:tc>
        <w:tc>
          <w:tcPr>
            <w:tcW w:w="1363" w:type="dxa"/>
            <w:tcBorders>
              <w:tl2br w:val="nil"/>
              <w:tr2bl w:val="nil"/>
            </w:tcBorders>
            <w:shd w:val="clear" w:color="auto" w:fill="FFFFFF"/>
            <w:vAlign w:val="center"/>
          </w:tcPr>
          <w:p w14:paraId="1E3C2A1D">
            <w:pPr>
              <w:widowControl/>
              <w:spacing w:after="0" w:line="240" w:lineRule="auto"/>
              <w:jc w:val="left"/>
              <w:textAlignment w:val="center"/>
              <w:rPr>
                <w:rFonts w:hint="eastAsia" w:ascii="Calibri" w:hAnsi="Calibri" w:cs="Calibri"/>
                <w:color w:val="000000"/>
                <w:kern w:val="0"/>
                <w:szCs w:val="21"/>
                <w:lang w:bidi="ar"/>
              </w:rPr>
            </w:pPr>
            <w:r>
              <w:rPr>
                <w:rFonts w:hint="eastAsia" w:ascii="Calibri" w:hAnsi="Calibri" w:cs="Calibri"/>
                <w:color w:val="000000"/>
                <w:kern w:val="0"/>
                <w:szCs w:val="21"/>
                <w:lang w:val="en-US" w:eastAsia="zh-CN" w:bidi="ar"/>
              </w:rPr>
              <w:t>每月1次</w:t>
            </w:r>
          </w:p>
        </w:tc>
        <w:tc>
          <w:tcPr>
            <w:tcW w:w="2602" w:type="dxa"/>
            <w:tcBorders>
              <w:tl2br w:val="nil"/>
              <w:tr2bl w:val="nil"/>
            </w:tcBorders>
            <w:shd w:val="clear" w:color="auto" w:fill="FFFFFF"/>
            <w:vAlign w:val="center"/>
          </w:tcPr>
          <w:p w14:paraId="1548F4F5">
            <w:pPr>
              <w:widowControl/>
              <w:spacing w:after="0" w:line="240" w:lineRule="auto"/>
              <w:jc w:val="left"/>
              <w:textAlignment w:val="center"/>
              <w:rPr>
                <w:rFonts w:hint="eastAsia" w:ascii="Calibri" w:hAnsi="Calibri" w:cs="Calibri"/>
                <w:color w:val="000000"/>
                <w:kern w:val="0"/>
                <w:szCs w:val="21"/>
                <w:lang w:bidi="ar"/>
              </w:rPr>
            </w:pPr>
            <w:r>
              <w:rPr>
                <w:rFonts w:hint="eastAsia" w:ascii="Calibri" w:hAnsi="Calibri" w:cs="Calibri"/>
                <w:color w:val="000000"/>
                <w:kern w:val="0"/>
                <w:szCs w:val="21"/>
                <w:lang w:val="en-US" w:eastAsia="zh-CN" w:bidi="ar"/>
              </w:rPr>
              <w:t>常规20+5项</w:t>
            </w:r>
          </w:p>
        </w:tc>
      </w:tr>
      <w:tr w14:paraId="1BD49CE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c>
          <w:tcPr>
            <w:tcW w:w="430" w:type="pct"/>
            <w:tcBorders>
              <w:tl2br w:val="nil"/>
              <w:tr2bl w:val="nil"/>
            </w:tcBorders>
            <w:shd w:val="clear" w:color="auto" w:fill="FFFFFF"/>
            <w:vAlign w:val="center"/>
          </w:tcPr>
          <w:p w14:paraId="7F7AFF26">
            <w:pPr>
              <w:widowControl/>
              <w:numPr>
                <w:ilvl w:val="0"/>
                <w:numId w:val="2"/>
              </w:numPr>
              <w:spacing w:after="0" w:line="240" w:lineRule="auto"/>
              <w:ind w:left="425" w:leftChars="0" w:hanging="425" w:firstLineChars="0"/>
              <w:jc w:val="center"/>
              <w:textAlignment w:val="center"/>
              <w:rPr>
                <w:rFonts w:hint="eastAsia" w:ascii="Calibri" w:hAnsi="Calibri" w:cs="Calibri"/>
                <w:color w:val="000000"/>
                <w:kern w:val="0"/>
                <w:szCs w:val="21"/>
                <w:lang w:bidi="ar"/>
              </w:rPr>
            </w:pPr>
          </w:p>
        </w:tc>
        <w:tc>
          <w:tcPr>
            <w:tcW w:w="945" w:type="dxa"/>
            <w:tcBorders>
              <w:tl2br w:val="nil"/>
              <w:tr2bl w:val="nil"/>
            </w:tcBorders>
            <w:shd w:val="clear" w:color="auto" w:fill="FFFFFF"/>
            <w:vAlign w:val="center"/>
          </w:tcPr>
          <w:p w14:paraId="6C3356B4">
            <w:pPr>
              <w:widowControl/>
              <w:spacing w:after="0" w:line="240" w:lineRule="auto"/>
              <w:jc w:val="left"/>
              <w:textAlignment w:val="center"/>
              <w:rPr>
                <w:rFonts w:hint="eastAsia" w:ascii="Calibri" w:hAnsi="Calibri" w:cs="Calibri"/>
                <w:color w:val="000000"/>
                <w:kern w:val="0"/>
                <w:szCs w:val="21"/>
                <w:lang w:bidi="ar"/>
              </w:rPr>
            </w:pPr>
            <w:r>
              <w:rPr>
                <w:rFonts w:hint="eastAsia" w:ascii="Calibri" w:hAnsi="Calibri" w:cs="Calibri"/>
                <w:color w:val="000000"/>
                <w:kern w:val="0"/>
                <w:szCs w:val="21"/>
                <w:lang w:val="en-US" w:eastAsia="zh-CN" w:bidi="ar"/>
              </w:rPr>
              <w:t>海淀区</w:t>
            </w:r>
          </w:p>
        </w:tc>
        <w:tc>
          <w:tcPr>
            <w:tcW w:w="1535" w:type="dxa"/>
            <w:tcBorders>
              <w:tl2br w:val="nil"/>
              <w:tr2bl w:val="nil"/>
            </w:tcBorders>
            <w:shd w:val="clear" w:color="auto" w:fill="FFFFFF"/>
            <w:vAlign w:val="center"/>
          </w:tcPr>
          <w:p w14:paraId="7FD4D69A">
            <w:pPr>
              <w:widowControl/>
              <w:spacing w:after="0" w:line="240" w:lineRule="auto"/>
              <w:jc w:val="left"/>
              <w:textAlignment w:val="center"/>
              <w:rPr>
                <w:rFonts w:hint="eastAsia" w:ascii="Calibri" w:hAnsi="Calibri" w:cs="Calibri"/>
                <w:color w:val="000000"/>
                <w:kern w:val="0"/>
                <w:szCs w:val="21"/>
                <w:lang w:bidi="ar"/>
              </w:rPr>
            </w:pPr>
            <w:r>
              <w:rPr>
                <w:rFonts w:hint="eastAsia" w:ascii="Calibri" w:hAnsi="Calibri" w:cs="Calibri"/>
                <w:color w:val="000000"/>
                <w:kern w:val="0"/>
                <w:szCs w:val="21"/>
                <w:lang w:val="en-US" w:eastAsia="zh-CN" w:bidi="ar"/>
              </w:rPr>
              <w:t>小月河</w:t>
            </w:r>
          </w:p>
        </w:tc>
        <w:tc>
          <w:tcPr>
            <w:tcW w:w="1416" w:type="dxa"/>
            <w:tcBorders>
              <w:tl2br w:val="nil"/>
              <w:tr2bl w:val="nil"/>
            </w:tcBorders>
            <w:shd w:val="clear" w:color="auto" w:fill="FFFFFF"/>
            <w:vAlign w:val="center"/>
          </w:tcPr>
          <w:p w14:paraId="4809BE22">
            <w:pPr>
              <w:widowControl/>
              <w:spacing w:after="0" w:line="240" w:lineRule="auto"/>
              <w:jc w:val="left"/>
              <w:textAlignment w:val="center"/>
              <w:rPr>
                <w:rFonts w:hint="eastAsia" w:ascii="Calibri" w:hAnsi="Calibri" w:cs="Calibri"/>
                <w:color w:val="000000"/>
                <w:kern w:val="0"/>
                <w:szCs w:val="21"/>
                <w:lang w:bidi="ar"/>
              </w:rPr>
            </w:pPr>
            <w:r>
              <w:rPr>
                <w:rFonts w:hint="eastAsia" w:ascii="Calibri" w:hAnsi="Calibri" w:cs="Calibri"/>
                <w:color w:val="000000"/>
                <w:kern w:val="0"/>
                <w:szCs w:val="21"/>
                <w:lang w:val="en-US" w:eastAsia="zh-CN" w:bidi="ar"/>
              </w:rPr>
              <w:t>汇智大厦东</w:t>
            </w:r>
          </w:p>
        </w:tc>
        <w:tc>
          <w:tcPr>
            <w:tcW w:w="1363" w:type="dxa"/>
            <w:tcBorders>
              <w:tl2br w:val="nil"/>
              <w:tr2bl w:val="nil"/>
            </w:tcBorders>
            <w:shd w:val="clear" w:color="auto" w:fill="FFFFFF"/>
            <w:vAlign w:val="center"/>
          </w:tcPr>
          <w:p w14:paraId="3A79E420">
            <w:pPr>
              <w:widowControl/>
              <w:spacing w:after="0" w:line="240" w:lineRule="auto"/>
              <w:jc w:val="left"/>
              <w:textAlignment w:val="center"/>
              <w:rPr>
                <w:rFonts w:hint="eastAsia" w:ascii="Calibri" w:hAnsi="Calibri" w:cs="Calibri"/>
                <w:color w:val="000000"/>
                <w:kern w:val="0"/>
                <w:szCs w:val="21"/>
                <w:lang w:bidi="ar"/>
              </w:rPr>
            </w:pPr>
            <w:r>
              <w:rPr>
                <w:rFonts w:hint="eastAsia" w:ascii="Calibri" w:hAnsi="Calibri" w:cs="Calibri"/>
                <w:color w:val="000000"/>
                <w:kern w:val="0"/>
                <w:szCs w:val="21"/>
                <w:lang w:val="en-US" w:eastAsia="zh-CN" w:bidi="ar"/>
              </w:rPr>
              <w:t>每月1次</w:t>
            </w:r>
          </w:p>
        </w:tc>
        <w:tc>
          <w:tcPr>
            <w:tcW w:w="2602" w:type="dxa"/>
            <w:tcBorders>
              <w:tl2br w:val="nil"/>
              <w:tr2bl w:val="nil"/>
            </w:tcBorders>
            <w:shd w:val="clear" w:color="auto" w:fill="FFFFFF"/>
            <w:vAlign w:val="center"/>
          </w:tcPr>
          <w:p w14:paraId="57C7B8C9">
            <w:pPr>
              <w:widowControl/>
              <w:spacing w:after="0" w:line="240" w:lineRule="auto"/>
              <w:jc w:val="left"/>
              <w:textAlignment w:val="center"/>
              <w:rPr>
                <w:rFonts w:hint="eastAsia" w:ascii="Calibri" w:hAnsi="Calibri" w:cs="Calibri"/>
                <w:color w:val="000000"/>
                <w:kern w:val="0"/>
                <w:szCs w:val="21"/>
                <w:lang w:bidi="ar"/>
              </w:rPr>
            </w:pPr>
            <w:r>
              <w:rPr>
                <w:rFonts w:hint="eastAsia" w:ascii="Calibri" w:hAnsi="Calibri" w:cs="Calibri"/>
                <w:color w:val="000000"/>
                <w:kern w:val="0"/>
                <w:szCs w:val="21"/>
                <w:lang w:val="en-US" w:eastAsia="zh-CN" w:bidi="ar"/>
              </w:rPr>
              <w:t>常规20+5项</w:t>
            </w:r>
          </w:p>
        </w:tc>
      </w:tr>
      <w:tr w14:paraId="6E2AA15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c>
          <w:tcPr>
            <w:tcW w:w="430" w:type="pct"/>
            <w:tcBorders>
              <w:tl2br w:val="nil"/>
              <w:tr2bl w:val="nil"/>
            </w:tcBorders>
            <w:shd w:val="clear" w:color="auto" w:fill="FFFFFF"/>
            <w:vAlign w:val="center"/>
          </w:tcPr>
          <w:p w14:paraId="5B6298C0">
            <w:pPr>
              <w:widowControl/>
              <w:numPr>
                <w:ilvl w:val="0"/>
                <w:numId w:val="2"/>
              </w:numPr>
              <w:spacing w:after="0" w:line="240" w:lineRule="auto"/>
              <w:ind w:left="425" w:leftChars="0" w:hanging="425" w:firstLineChars="0"/>
              <w:jc w:val="center"/>
              <w:textAlignment w:val="center"/>
              <w:rPr>
                <w:rFonts w:hint="eastAsia" w:ascii="Calibri" w:hAnsi="Calibri" w:cs="Calibri"/>
                <w:color w:val="000000"/>
                <w:kern w:val="0"/>
                <w:szCs w:val="21"/>
                <w:lang w:bidi="ar"/>
              </w:rPr>
            </w:pPr>
          </w:p>
        </w:tc>
        <w:tc>
          <w:tcPr>
            <w:tcW w:w="945" w:type="dxa"/>
            <w:tcBorders>
              <w:tl2br w:val="nil"/>
              <w:tr2bl w:val="nil"/>
            </w:tcBorders>
            <w:shd w:val="clear" w:color="auto" w:fill="FFFFFF"/>
            <w:vAlign w:val="center"/>
          </w:tcPr>
          <w:p w14:paraId="259A59A7">
            <w:pPr>
              <w:widowControl/>
              <w:spacing w:after="0" w:line="240" w:lineRule="auto"/>
              <w:jc w:val="left"/>
              <w:textAlignment w:val="center"/>
              <w:rPr>
                <w:rFonts w:hint="eastAsia" w:ascii="Calibri" w:hAnsi="Calibri" w:cs="Calibri"/>
                <w:color w:val="000000"/>
                <w:kern w:val="0"/>
                <w:szCs w:val="21"/>
                <w:lang w:bidi="ar"/>
              </w:rPr>
            </w:pPr>
            <w:r>
              <w:rPr>
                <w:rFonts w:hint="eastAsia" w:ascii="Calibri" w:hAnsi="Calibri" w:cs="Calibri"/>
                <w:color w:val="000000"/>
                <w:kern w:val="0"/>
                <w:szCs w:val="21"/>
                <w:lang w:val="en-US" w:eastAsia="zh-CN" w:bidi="ar"/>
              </w:rPr>
              <w:t>海淀区</w:t>
            </w:r>
          </w:p>
        </w:tc>
        <w:tc>
          <w:tcPr>
            <w:tcW w:w="1535" w:type="dxa"/>
            <w:tcBorders>
              <w:tl2br w:val="nil"/>
              <w:tr2bl w:val="nil"/>
            </w:tcBorders>
            <w:shd w:val="clear" w:color="auto" w:fill="FFFFFF"/>
            <w:vAlign w:val="center"/>
          </w:tcPr>
          <w:p w14:paraId="34B3EF86">
            <w:pPr>
              <w:widowControl/>
              <w:spacing w:after="0" w:line="240" w:lineRule="auto"/>
              <w:jc w:val="left"/>
              <w:textAlignment w:val="center"/>
              <w:rPr>
                <w:rFonts w:hint="eastAsia" w:ascii="Calibri" w:hAnsi="Calibri" w:cs="Calibri"/>
                <w:color w:val="000000"/>
                <w:kern w:val="0"/>
                <w:szCs w:val="21"/>
                <w:lang w:bidi="ar"/>
              </w:rPr>
            </w:pPr>
            <w:r>
              <w:rPr>
                <w:rFonts w:hint="eastAsia" w:ascii="Calibri" w:hAnsi="Calibri" w:cs="Calibri"/>
                <w:color w:val="000000"/>
                <w:kern w:val="0"/>
                <w:szCs w:val="21"/>
                <w:lang w:val="en-US" w:eastAsia="zh-CN" w:bidi="ar"/>
              </w:rPr>
              <w:t>新开渠</w:t>
            </w:r>
          </w:p>
        </w:tc>
        <w:tc>
          <w:tcPr>
            <w:tcW w:w="1416" w:type="dxa"/>
            <w:tcBorders>
              <w:tl2br w:val="nil"/>
              <w:tr2bl w:val="nil"/>
            </w:tcBorders>
            <w:shd w:val="clear" w:color="auto" w:fill="FFFFFF"/>
            <w:vAlign w:val="center"/>
          </w:tcPr>
          <w:p w14:paraId="7662EA4A">
            <w:pPr>
              <w:widowControl/>
              <w:spacing w:after="0" w:line="240" w:lineRule="auto"/>
              <w:jc w:val="left"/>
              <w:textAlignment w:val="center"/>
              <w:rPr>
                <w:rFonts w:hint="eastAsia" w:ascii="Calibri" w:hAnsi="Calibri" w:cs="Calibri"/>
                <w:color w:val="000000"/>
                <w:kern w:val="0"/>
                <w:szCs w:val="21"/>
                <w:lang w:bidi="ar"/>
              </w:rPr>
            </w:pPr>
            <w:r>
              <w:rPr>
                <w:rFonts w:hint="eastAsia" w:ascii="Calibri" w:hAnsi="Calibri" w:cs="Calibri"/>
                <w:color w:val="000000"/>
                <w:kern w:val="0"/>
                <w:szCs w:val="21"/>
                <w:lang w:val="en-US" w:eastAsia="zh-CN" w:bidi="ar"/>
              </w:rPr>
              <w:t>万寿路</w:t>
            </w:r>
          </w:p>
        </w:tc>
        <w:tc>
          <w:tcPr>
            <w:tcW w:w="1363" w:type="dxa"/>
            <w:tcBorders>
              <w:tl2br w:val="nil"/>
              <w:tr2bl w:val="nil"/>
            </w:tcBorders>
            <w:shd w:val="clear" w:color="auto" w:fill="FFFFFF"/>
            <w:vAlign w:val="center"/>
          </w:tcPr>
          <w:p w14:paraId="756C94BB">
            <w:pPr>
              <w:widowControl/>
              <w:spacing w:after="0" w:line="240" w:lineRule="auto"/>
              <w:jc w:val="left"/>
              <w:textAlignment w:val="center"/>
              <w:rPr>
                <w:rFonts w:hint="eastAsia" w:ascii="Calibri" w:hAnsi="Calibri" w:cs="Calibri"/>
                <w:color w:val="000000"/>
                <w:kern w:val="0"/>
                <w:szCs w:val="21"/>
                <w:lang w:bidi="ar"/>
              </w:rPr>
            </w:pPr>
            <w:r>
              <w:rPr>
                <w:rFonts w:hint="eastAsia" w:ascii="Calibri" w:hAnsi="Calibri" w:cs="Calibri"/>
                <w:color w:val="000000"/>
                <w:kern w:val="0"/>
                <w:szCs w:val="21"/>
                <w:lang w:val="en-US" w:eastAsia="zh-CN" w:bidi="ar"/>
              </w:rPr>
              <w:t>每月1次</w:t>
            </w:r>
          </w:p>
        </w:tc>
        <w:tc>
          <w:tcPr>
            <w:tcW w:w="2602" w:type="dxa"/>
            <w:tcBorders>
              <w:tl2br w:val="nil"/>
              <w:tr2bl w:val="nil"/>
            </w:tcBorders>
            <w:shd w:val="clear" w:color="auto" w:fill="FFFFFF"/>
            <w:vAlign w:val="center"/>
          </w:tcPr>
          <w:p w14:paraId="481C7FDC">
            <w:pPr>
              <w:widowControl/>
              <w:spacing w:after="0" w:line="240" w:lineRule="auto"/>
              <w:jc w:val="left"/>
              <w:textAlignment w:val="center"/>
              <w:rPr>
                <w:rFonts w:hint="eastAsia" w:ascii="Calibri" w:hAnsi="Calibri" w:cs="Calibri"/>
                <w:color w:val="000000"/>
                <w:kern w:val="0"/>
                <w:szCs w:val="21"/>
                <w:lang w:bidi="ar"/>
              </w:rPr>
            </w:pPr>
            <w:r>
              <w:rPr>
                <w:rFonts w:hint="eastAsia" w:ascii="Calibri" w:hAnsi="Calibri" w:cs="Calibri"/>
                <w:color w:val="000000"/>
                <w:kern w:val="0"/>
                <w:szCs w:val="21"/>
                <w:lang w:val="en-US" w:eastAsia="zh-CN" w:bidi="ar"/>
              </w:rPr>
              <w:t>常规20+5项</w:t>
            </w:r>
          </w:p>
        </w:tc>
      </w:tr>
      <w:tr w14:paraId="057846D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c>
          <w:tcPr>
            <w:tcW w:w="430" w:type="pct"/>
            <w:tcBorders>
              <w:tl2br w:val="nil"/>
              <w:tr2bl w:val="nil"/>
            </w:tcBorders>
            <w:shd w:val="clear" w:color="auto" w:fill="FFFFFF"/>
            <w:vAlign w:val="center"/>
          </w:tcPr>
          <w:p w14:paraId="64F7D263">
            <w:pPr>
              <w:widowControl/>
              <w:numPr>
                <w:ilvl w:val="0"/>
                <w:numId w:val="2"/>
              </w:numPr>
              <w:spacing w:after="0" w:line="240" w:lineRule="auto"/>
              <w:ind w:left="425" w:leftChars="0" w:hanging="425" w:firstLineChars="0"/>
              <w:jc w:val="center"/>
              <w:textAlignment w:val="center"/>
              <w:rPr>
                <w:rFonts w:hint="eastAsia" w:ascii="Calibri" w:hAnsi="Calibri" w:cs="Calibri"/>
                <w:color w:val="000000"/>
                <w:kern w:val="0"/>
                <w:szCs w:val="21"/>
                <w:lang w:bidi="ar"/>
              </w:rPr>
            </w:pPr>
          </w:p>
        </w:tc>
        <w:tc>
          <w:tcPr>
            <w:tcW w:w="945" w:type="dxa"/>
            <w:tcBorders>
              <w:tl2br w:val="nil"/>
              <w:tr2bl w:val="nil"/>
            </w:tcBorders>
            <w:shd w:val="clear" w:color="auto" w:fill="FFFFFF"/>
            <w:vAlign w:val="center"/>
          </w:tcPr>
          <w:p w14:paraId="51F1C5D5">
            <w:pPr>
              <w:widowControl/>
              <w:spacing w:after="0" w:line="240" w:lineRule="auto"/>
              <w:jc w:val="left"/>
              <w:textAlignment w:val="center"/>
              <w:rPr>
                <w:rFonts w:hint="eastAsia" w:ascii="Calibri" w:hAnsi="Calibri" w:cs="Calibri"/>
                <w:color w:val="000000"/>
                <w:kern w:val="0"/>
                <w:szCs w:val="21"/>
                <w:lang w:bidi="ar"/>
              </w:rPr>
            </w:pPr>
            <w:r>
              <w:rPr>
                <w:rFonts w:hint="eastAsia" w:ascii="Calibri" w:hAnsi="Calibri" w:cs="Calibri"/>
                <w:color w:val="000000"/>
                <w:kern w:val="0"/>
                <w:szCs w:val="21"/>
                <w:lang w:val="en-US" w:eastAsia="zh-CN" w:bidi="ar"/>
              </w:rPr>
              <w:t>海淀区</w:t>
            </w:r>
          </w:p>
        </w:tc>
        <w:tc>
          <w:tcPr>
            <w:tcW w:w="1535" w:type="dxa"/>
            <w:tcBorders>
              <w:tl2br w:val="nil"/>
              <w:tr2bl w:val="nil"/>
            </w:tcBorders>
            <w:shd w:val="clear" w:color="auto" w:fill="FFFFFF"/>
            <w:vAlign w:val="center"/>
          </w:tcPr>
          <w:p w14:paraId="1EA7CB69">
            <w:pPr>
              <w:widowControl/>
              <w:spacing w:after="0" w:line="240" w:lineRule="auto"/>
              <w:jc w:val="left"/>
              <w:textAlignment w:val="center"/>
              <w:rPr>
                <w:rFonts w:hint="eastAsia" w:ascii="Calibri" w:hAnsi="Calibri" w:cs="Calibri"/>
                <w:color w:val="000000"/>
                <w:kern w:val="0"/>
                <w:szCs w:val="21"/>
                <w:lang w:bidi="ar"/>
              </w:rPr>
            </w:pPr>
            <w:r>
              <w:rPr>
                <w:rFonts w:hint="eastAsia" w:ascii="Calibri" w:hAnsi="Calibri" w:cs="Calibri"/>
                <w:color w:val="000000"/>
                <w:kern w:val="0"/>
                <w:szCs w:val="21"/>
                <w:lang w:val="en-US" w:eastAsia="zh-CN" w:bidi="ar"/>
              </w:rPr>
              <w:t>昆明湖</w:t>
            </w:r>
          </w:p>
        </w:tc>
        <w:tc>
          <w:tcPr>
            <w:tcW w:w="1416" w:type="dxa"/>
            <w:tcBorders>
              <w:tl2br w:val="nil"/>
              <w:tr2bl w:val="nil"/>
            </w:tcBorders>
            <w:shd w:val="clear" w:color="auto" w:fill="FFFFFF"/>
            <w:vAlign w:val="center"/>
          </w:tcPr>
          <w:p w14:paraId="7CA9FEFB">
            <w:pPr>
              <w:widowControl/>
              <w:spacing w:after="0" w:line="240" w:lineRule="auto"/>
              <w:jc w:val="left"/>
              <w:textAlignment w:val="center"/>
              <w:rPr>
                <w:rFonts w:hint="eastAsia" w:ascii="Calibri" w:hAnsi="Calibri" w:cs="Calibri"/>
                <w:color w:val="000000"/>
                <w:kern w:val="0"/>
                <w:szCs w:val="21"/>
                <w:lang w:bidi="ar"/>
              </w:rPr>
            </w:pPr>
            <w:r>
              <w:rPr>
                <w:rFonts w:hint="eastAsia" w:ascii="Calibri" w:hAnsi="Calibri" w:cs="Calibri"/>
                <w:color w:val="000000"/>
                <w:kern w:val="0"/>
                <w:szCs w:val="21"/>
                <w:lang w:val="en-US" w:eastAsia="zh-CN" w:bidi="ar"/>
              </w:rPr>
              <w:t>十七孔桥</w:t>
            </w:r>
          </w:p>
        </w:tc>
        <w:tc>
          <w:tcPr>
            <w:tcW w:w="1363" w:type="dxa"/>
            <w:tcBorders>
              <w:tl2br w:val="nil"/>
              <w:tr2bl w:val="nil"/>
            </w:tcBorders>
            <w:shd w:val="clear" w:color="auto" w:fill="FFFFFF"/>
            <w:vAlign w:val="center"/>
          </w:tcPr>
          <w:p w14:paraId="780DFF04">
            <w:pPr>
              <w:widowControl/>
              <w:spacing w:after="0" w:line="240" w:lineRule="auto"/>
              <w:jc w:val="left"/>
              <w:textAlignment w:val="center"/>
              <w:rPr>
                <w:rFonts w:hint="eastAsia" w:ascii="Calibri" w:hAnsi="Calibri" w:cs="Calibri"/>
                <w:color w:val="000000"/>
                <w:kern w:val="0"/>
                <w:szCs w:val="21"/>
                <w:lang w:bidi="ar"/>
              </w:rPr>
            </w:pPr>
            <w:r>
              <w:rPr>
                <w:rFonts w:hint="eastAsia" w:ascii="Calibri" w:hAnsi="Calibri" w:cs="Calibri"/>
                <w:color w:val="000000"/>
                <w:kern w:val="0"/>
                <w:szCs w:val="21"/>
                <w:lang w:val="en-US" w:eastAsia="zh-CN" w:bidi="ar"/>
              </w:rPr>
              <w:t>每月1次</w:t>
            </w:r>
          </w:p>
        </w:tc>
        <w:tc>
          <w:tcPr>
            <w:tcW w:w="2602" w:type="dxa"/>
            <w:tcBorders>
              <w:tl2br w:val="nil"/>
              <w:tr2bl w:val="nil"/>
            </w:tcBorders>
            <w:shd w:val="clear" w:color="auto" w:fill="FFFFFF"/>
            <w:vAlign w:val="center"/>
          </w:tcPr>
          <w:p w14:paraId="280DCE46">
            <w:pPr>
              <w:widowControl/>
              <w:spacing w:after="0" w:line="240" w:lineRule="auto"/>
              <w:jc w:val="left"/>
              <w:textAlignment w:val="center"/>
              <w:rPr>
                <w:rFonts w:hint="eastAsia" w:ascii="Calibri" w:hAnsi="Calibri" w:cs="Calibri"/>
                <w:color w:val="000000"/>
                <w:kern w:val="0"/>
                <w:szCs w:val="21"/>
                <w:lang w:bidi="ar"/>
              </w:rPr>
            </w:pPr>
            <w:r>
              <w:rPr>
                <w:rFonts w:hint="eastAsia" w:ascii="Calibri" w:hAnsi="Calibri" w:cs="Calibri"/>
                <w:color w:val="000000"/>
                <w:kern w:val="0"/>
                <w:szCs w:val="21"/>
                <w:lang w:val="en-US" w:eastAsia="zh-CN" w:bidi="ar"/>
              </w:rPr>
              <w:t>常规20+5+3项</w:t>
            </w:r>
          </w:p>
        </w:tc>
      </w:tr>
      <w:tr w14:paraId="31D956F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c>
          <w:tcPr>
            <w:tcW w:w="430" w:type="pct"/>
            <w:tcBorders>
              <w:tl2br w:val="nil"/>
              <w:tr2bl w:val="nil"/>
            </w:tcBorders>
            <w:shd w:val="clear" w:color="auto" w:fill="FFFFFF"/>
            <w:vAlign w:val="center"/>
          </w:tcPr>
          <w:p w14:paraId="0CC0737F">
            <w:pPr>
              <w:widowControl/>
              <w:numPr>
                <w:ilvl w:val="0"/>
                <w:numId w:val="2"/>
              </w:numPr>
              <w:spacing w:after="0" w:line="240" w:lineRule="auto"/>
              <w:ind w:left="425" w:leftChars="0" w:hanging="425" w:firstLineChars="0"/>
              <w:jc w:val="center"/>
              <w:textAlignment w:val="center"/>
              <w:rPr>
                <w:rFonts w:hint="eastAsia" w:ascii="Calibri" w:hAnsi="Calibri" w:cs="Calibri"/>
                <w:color w:val="000000"/>
                <w:kern w:val="0"/>
                <w:szCs w:val="21"/>
                <w:lang w:bidi="ar"/>
              </w:rPr>
            </w:pPr>
          </w:p>
        </w:tc>
        <w:tc>
          <w:tcPr>
            <w:tcW w:w="945" w:type="dxa"/>
            <w:tcBorders>
              <w:tl2br w:val="nil"/>
              <w:tr2bl w:val="nil"/>
            </w:tcBorders>
            <w:shd w:val="clear" w:color="auto" w:fill="FFFFFF"/>
            <w:vAlign w:val="center"/>
          </w:tcPr>
          <w:p w14:paraId="13D20469">
            <w:pPr>
              <w:widowControl/>
              <w:spacing w:after="0" w:line="240" w:lineRule="auto"/>
              <w:jc w:val="left"/>
              <w:textAlignment w:val="center"/>
              <w:rPr>
                <w:rFonts w:hint="eastAsia" w:ascii="Calibri" w:hAnsi="Calibri" w:cs="Calibri"/>
                <w:color w:val="000000"/>
                <w:kern w:val="0"/>
                <w:szCs w:val="21"/>
                <w:lang w:bidi="ar"/>
              </w:rPr>
            </w:pPr>
            <w:r>
              <w:rPr>
                <w:rFonts w:hint="eastAsia" w:ascii="Calibri" w:hAnsi="Calibri" w:cs="Calibri"/>
                <w:color w:val="000000"/>
                <w:kern w:val="0"/>
                <w:szCs w:val="21"/>
                <w:lang w:val="en-US" w:eastAsia="zh-CN" w:bidi="ar"/>
              </w:rPr>
              <w:t>海淀区</w:t>
            </w:r>
          </w:p>
        </w:tc>
        <w:tc>
          <w:tcPr>
            <w:tcW w:w="1535" w:type="dxa"/>
            <w:tcBorders>
              <w:tl2br w:val="nil"/>
              <w:tr2bl w:val="nil"/>
            </w:tcBorders>
            <w:shd w:val="clear" w:color="auto" w:fill="FFFFFF"/>
            <w:vAlign w:val="center"/>
          </w:tcPr>
          <w:p w14:paraId="78E278DD">
            <w:pPr>
              <w:widowControl/>
              <w:spacing w:after="0" w:line="240" w:lineRule="auto"/>
              <w:jc w:val="left"/>
              <w:textAlignment w:val="center"/>
              <w:rPr>
                <w:rFonts w:hint="eastAsia" w:ascii="Calibri" w:hAnsi="Calibri" w:cs="Calibri"/>
                <w:color w:val="000000"/>
                <w:kern w:val="0"/>
                <w:szCs w:val="21"/>
                <w:lang w:bidi="ar"/>
              </w:rPr>
            </w:pPr>
            <w:r>
              <w:rPr>
                <w:rFonts w:hint="eastAsia" w:ascii="Calibri" w:hAnsi="Calibri" w:cs="Calibri"/>
                <w:color w:val="000000"/>
                <w:kern w:val="0"/>
                <w:szCs w:val="21"/>
                <w:lang w:val="en-US" w:eastAsia="zh-CN" w:bidi="ar"/>
              </w:rPr>
              <w:t>昆明湖</w:t>
            </w:r>
          </w:p>
        </w:tc>
        <w:tc>
          <w:tcPr>
            <w:tcW w:w="1416" w:type="dxa"/>
            <w:tcBorders>
              <w:tl2br w:val="nil"/>
              <w:tr2bl w:val="nil"/>
            </w:tcBorders>
            <w:shd w:val="clear" w:color="auto" w:fill="FFFFFF"/>
            <w:vAlign w:val="center"/>
          </w:tcPr>
          <w:p w14:paraId="33763957">
            <w:pPr>
              <w:widowControl/>
              <w:spacing w:after="0" w:line="240" w:lineRule="auto"/>
              <w:jc w:val="left"/>
              <w:textAlignment w:val="center"/>
              <w:rPr>
                <w:rFonts w:hint="eastAsia" w:ascii="Calibri" w:hAnsi="Calibri" w:cs="Calibri"/>
                <w:color w:val="000000"/>
                <w:kern w:val="0"/>
                <w:szCs w:val="21"/>
                <w:lang w:bidi="ar"/>
              </w:rPr>
            </w:pPr>
            <w:r>
              <w:rPr>
                <w:rFonts w:hint="eastAsia" w:ascii="Calibri" w:hAnsi="Calibri" w:cs="Calibri"/>
                <w:color w:val="000000"/>
                <w:kern w:val="0"/>
                <w:szCs w:val="21"/>
                <w:lang w:val="en-US" w:eastAsia="zh-CN" w:bidi="ar"/>
              </w:rPr>
              <w:t>藻鉴堂</w:t>
            </w:r>
          </w:p>
        </w:tc>
        <w:tc>
          <w:tcPr>
            <w:tcW w:w="1363" w:type="dxa"/>
            <w:tcBorders>
              <w:tl2br w:val="nil"/>
              <w:tr2bl w:val="nil"/>
            </w:tcBorders>
            <w:shd w:val="clear" w:color="auto" w:fill="FFFFFF"/>
            <w:vAlign w:val="center"/>
          </w:tcPr>
          <w:p w14:paraId="1FA0CFDE">
            <w:pPr>
              <w:widowControl/>
              <w:spacing w:after="0" w:line="240" w:lineRule="auto"/>
              <w:jc w:val="left"/>
              <w:textAlignment w:val="center"/>
              <w:rPr>
                <w:rFonts w:hint="eastAsia" w:ascii="Calibri" w:hAnsi="Calibri" w:cs="Calibri"/>
                <w:color w:val="000000"/>
                <w:kern w:val="0"/>
                <w:szCs w:val="21"/>
                <w:lang w:bidi="ar"/>
              </w:rPr>
            </w:pPr>
            <w:r>
              <w:rPr>
                <w:rFonts w:hint="eastAsia" w:ascii="Calibri" w:hAnsi="Calibri" w:cs="Calibri"/>
                <w:color w:val="000000"/>
                <w:kern w:val="0"/>
                <w:szCs w:val="21"/>
                <w:lang w:val="en-US" w:eastAsia="zh-CN" w:bidi="ar"/>
              </w:rPr>
              <w:t>每月1次</w:t>
            </w:r>
          </w:p>
        </w:tc>
        <w:tc>
          <w:tcPr>
            <w:tcW w:w="2602" w:type="dxa"/>
            <w:tcBorders>
              <w:tl2br w:val="nil"/>
              <w:tr2bl w:val="nil"/>
            </w:tcBorders>
            <w:shd w:val="clear" w:color="auto" w:fill="FFFFFF"/>
            <w:vAlign w:val="center"/>
          </w:tcPr>
          <w:p w14:paraId="608D8C78">
            <w:pPr>
              <w:widowControl/>
              <w:spacing w:after="0" w:line="240" w:lineRule="auto"/>
              <w:jc w:val="left"/>
              <w:textAlignment w:val="center"/>
              <w:rPr>
                <w:rFonts w:hint="eastAsia" w:ascii="Calibri" w:hAnsi="Calibri" w:cs="Calibri"/>
                <w:color w:val="000000"/>
                <w:kern w:val="0"/>
                <w:szCs w:val="21"/>
                <w:lang w:bidi="ar"/>
              </w:rPr>
            </w:pPr>
            <w:r>
              <w:rPr>
                <w:rFonts w:hint="eastAsia" w:ascii="Calibri" w:hAnsi="Calibri" w:cs="Calibri"/>
                <w:color w:val="000000"/>
                <w:kern w:val="0"/>
                <w:szCs w:val="21"/>
                <w:lang w:val="en-US" w:eastAsia="zh-CN" w:bidi="ar"/>
              </w:rPr>
              <w:t>常规20+5项</w:t>
            </w:r>
          </w:p>
        </w:tc>
      </w:tr>
      <w:tr w14:paraId="4A99668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c>
          <w:tcPr>
            <w:tcW w:w="430" w:type="pct"/>
            <w:tcBorders>
              <w:tl2br w:val="nil"/>
              <w:tr2bl w:val="nil"/>
            </w:tcBorders>
            <w:shd w:val="clear" w:color="auto" w:fill="FFFFFF"/>
            <w:vAlign w:val="center"/>
          </w:tcPr>
          <w:p w14:paraId="47BB38E8">
            <w:pPr>
              <w:widowControl/>
              <w:numPr>
                <w:ilvl w:val="0"/>
                <w:numId w:val="2"/>
              </w:numPr>
              <w:spacing w:after="0" w:line="240" w:lineRule="auto"/>
              <w:ind w:left="425" w:leftChars="0" w:hanging="425" w:firstLineChars="0"/>
              <w:jc w:val="center"/>
              <w:textAlignment w:val="center"/>
              <w:rPr>
                <w:rFonts w:hint="eastAsia" w:ascii="Calibri" w:hAnsi="Calibri" w:cs="Calibri"/>
                <w:color w:val="000000"/>
                <w:kern w:val="0"/>
                <w:szCs w:val="21"/>
                <w:lang w:bidi="ar"/>
              </w:rPr>
            </w:pPr>
          </w:p>
        </w:tc>
        <w:tc>
          <w:tcPr>
            <w:tcW w:w="945" w:type="dxa"/>
            <w:tcBorders>
              <w:tl2br w:val="nil"/>
              <w:tr2bl w:val="nil"/>
            </w:tcBorders>
            <w:shd w:val="clear" w:color="auto" w:fill="FFFFFF"/>
            <w:vAlign w:val="center"/>
          </w:tcPr>
          <w:p w14:paraId="70610C6F">
            <w:pPr>
              <w:widowControl/>
              <w:spacing w:after="0" w:line="240" w:lineRule="auto"/>
              <w:jc w:val="left"/>
              <w:textAlignment w:val="center"/>
              <w:rPr>
                <w:rFonts w:hint="eastAsia" w:ascii="Calibri" w:hAnsi="Calibri" w:cs="Calibri"/>
                <w:color w:val="000000"/>
                <w:kern w:val="0"/>
                <w:szCs w:val="21"/>
                <w:lang w:bidi="ar"/>
              </w:rPr>
            </w:pPr>
            <w:r>
              <w:rPr>
                <w:rFonts w:hint="eastAsia" w:ascii="Calibri" w:hAnsi="Calibri" w:cs="Calibri"/>
                <w:color w:val="000000"/>
                <w:kern w:val="0"/>
                <w:szCs w:val="21"/>
                <w:lang w:val="en-US" w:eastAsia="zh-CN" w:bidi="ar"/>
              </w:rPr>
              <w:t>海淀区</w:t>
            </w:r>
          </w:p>
        </w:tc>
        <w:tc>
          <w:tcPr>
            <w:tcW w:w="1535" w:type="dxa"/>
            <w:tcBorders>
              <w:tl2br w:val="nil"/>
              <w:tr2bl w:val="nil"/>
            </w:tcBorders>
            <w:shd w:val="clear" w:color="auto" w:fill="FFFFFF"/>
            <w:vAlign w:val="center"/>
          </w:tcPr>
          <w:p w14:paraId="77BE93E7">
            <w:pPr>
              <w:widowControl/>
              <w:spacing w:after="0" w:line="240" w:lineRule="auto"/>
              <w:jc w:val="left"/>
              <w:textAlignment w:val="center"/>
              <w:rPr>
                <w:rFonts w:hint="eastAsia" w:ascii="Calibri" w:hAnsi="Calibri" w:cs="Calibri"/>
                <w:color w:val="000000"/>
                <w:kern w:val="0"/>
                <w:szCs w:val="21"/>
                <w:lang w:bidi="ar"/>
              </w:rPr>
            </w:pPr>
            <w:r>
              <w:rPr>
                <w:rFonts w:hint="eastAsia" w:ascii="Calibri" w:hAnsi="Calibri" w:cs="Calibri"/>
                <w:color w:val="000000"/>
                <w:kern w:val="0"/>
                <w:szCs w:val="21"/>
                <w:lang w:val="en-US" w:eastAsia="zh-CN" w:bidi="ar"/>
              </w:rPr>
              <w:t>昆玉河</w:t>
            </w:r>
          </w:p>
        </w:tc>
        <w:tc>
          <w:tcPr>
            <w:tcW w:w="1416" w:type="dxa"/>
            <w:tcBorders>
              <w:tl2br w:val="nil"/>
              <w:tr2bl w:val="nil"/>
            </w:tcBorders>
            <w:shd w:val="clear" w:color="auto" w:fill="FFFFFF"/>
            <w:vAlign w:val="center"/>
          </w:tcPr>
          <w:p w14:paraId="50573BB4">
            <w:pPr>
              <w:widowControl/>
              <w:spacing w:after="0" w:line="240" w:lineRule="auto"/>
              <w:jc w:val="left"/>
              <w:textAlignment w:val="center"/>
              <w:rPr>
                <w:rFonts w:hint="eastAsia" w:ascii="Calibri" w:hAnsi="Calibri" w:cs="Calibri"/>
                <w:color w:val="000000"/>
                <w:kern w:val="0"/>
                <w:szCs w:val="21"/>
                <w:lang w:bidi="ar"/>
              </w:rPr>
            </w:pPr>
            <w:r>
              <w:rPr>
                <w:rFonts w:hint="eastAsia" w:ascii="Calibri" w:hAnsi="Calibri" w:cs="Calibri"/>
                <w:color w:val="000000"/>
                <w:kern w:val="0"/>
                <w:szCs w:val="21"/>
                <w:lang w:val="en-US" w:eastAsia="zh-CN" w:bidi="ar"/>
              </w:rPr>
              <w:t>八里庄</w:t>
            </w:r>
          </w:p>
        </w:tc>
        <w:tc>
          <w:tcPr>
            <w:tcW w:w="1363" w:type="dxa"/>
            <w:tcBorders>
              <w:tl2br w:val="nil"/>
              <w:tr2bl w:val="nil"/>
            </w:tcBorders>
            <w:shd w:val="clear" w:color="auto" w:fill="FFFFFF"/>
            <w:vAlign w:val="center"/>
          </w:tcPr>
          <w:p w14:paraId="32BA7000">
            <w:pPr>
              <w:widowControl/>
              <w:spacing w:after="0" w:line="240" w:lineRule="auto"/>
              <w:jc w:val="left"/>
              <w:textAlignment w:val="center"/>
              <w:rPr>
                <w:rFonts w:hint="eastAsia" w:ascii="Calibri" w:hAnsi="Calibri" w:cs="Calibri"/>
                <w:color w:val="000000"/>
                <w:kern w:val="0"/>
                <w:szCs w:val="21"/>
                <w:lang w:bidi="ar"/>
              </w:rPr>
            </w:pPr>
            <w:r>
              <w:rPr>
                <w:rFonts w:hint="eastAsia" w:ascii="Calibri" w:hAnsi="Calibri" w:cs="Calibri"/>
                <w:color w:val="000000"/>
                <w:kern w:val="0"/>
                <w:szCs w:val="21"/>
                <w:lang w:val="en-US" w:eastAsia="zh-CN" w:bidi="ar"/>
              </w:rPr>
              <w:t>每月1次</w:t>
            </w:r>
          </w:p>
        </w:tc>
        <w:tc>
          <w:tcPr>
            <w:tcW w:w="2602" w:type="dxa"/>
            <w:tcBorders>
              <w:tl2br w:val="nil"/>
              <w:tr2bl w:val="nil"/>
            </w:tcBorders>
            <w:shd w:val="clear" w:color="auto" w:fill="FFFFFF"/>
            <w:vAlign w:val="center"/>
          </w:tcPr>
          <w:p w14:paraId="178CB4F5">
            <w:pPr>
              <w:widowControl/>
              <w:spacing w:after="0" w:line="240" w:lineRule="auto"/>
              <w:jc w:val="left"/>
              <w:textAlignment w:val="center"/>
              <w:rPr>
                <w:rFonts w:hint="eastAsia" w:ascii="Calibri" w:hAnsi="Calibri" w:cs="Calibri"/>
                <w:color w:val="000000"/>
                <w:kern w:val="0"/>
                <w:szCs w:val="21"/>
                <w:lang w:bidi="ar"/>
              </w:rPr>
            </w:pPr>
            <w:r>
              <w:rPr>
                <w:rFonts w:hint="eastAsia" w:ascii="Calibri" w:hAnsi="Calibri" w:cs="Calibri"/>
                <w:color w:val="000000"/>
                <w:kern w:val="0"/>
                <w:szCs w:val="21"/>
                <w:lang w:val="en-US" w:eastAsia="zh-CN" w:bidi="ar"/>
              </w:rPr>
              <w:t>常规20+5项</w:t>
            </w:r>
          </w:p>
        </w:tc>
      </w:tr>
      <w:tr w14:paraId="7D6EE27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c>
          <w:tcPr>
            <w:tcW w:w="430" w:type="pct"/>
            <w:tcBorders>
              <w:tl2br w:val="nil"/>
              <w:tr2bl w:val="nil"/>
            </w:tcBorders>
            <w:shd w:val="clear" w:color="auto" w:fill="FFFFFF"/>
            <w:vAlign w:val="center"/>
          </w:tcPr>
          <w:p w14:paraId="2D342A2A">
            <w:pPr>
              <w:widowControl/>
              <w:numPr>
                <w:ilvl w:val="0"/>
                <w:numId w:val="2"/>
              </w:numPr>
              <w:spacing w:after="0" w:line="240" w:lineRule="auto"/>
              <w:ind w:left="425" w:leftChars="0" w:hanging="425" w:firstLineChars="0"/>
              <w:jc w:val="center"/>
              <w:textAlignment w:val="center"/>
              <w:rPr>
                <w:rFonts w:hint="eastAsia" w:ascii="Calibri" w:hAnsi="Calibri" w:cs="Calibri"/>
                <w:color w:val="000000"/>
                <w:kern w:val="0"/>
                <w:szCs w:val="21"/>
                <w:lang w:bidi="ar"/>
              </w:rPr>
            </w:pPr>
          </w:p>
        </w:tc>
        <w:tc>
          <w:tcPr>
            <w:tcW w:w="945" w:type="dxa"/>
            <w:tcBorders>
              <w:tl2br w:val="nil"/>
              <w:tr2bl w:val="nil"/>
            </w:tcBorders>
            <w:shd w:val="clear" w:color="auto" w:fill="FFFFFF"/>
            <w:vAlign w:val="center"/>
          </w:tcPr>
          <w:p w14:paraId="2C248CCA">
            <w:pPr>
              <w:widowControl/>
              <w:spacing w:after="0" w:line="240" w:lineRule="auto"/>
              <w:jc w:val="left"/>
              <w:textAlignment w:val="center"/>
              <w:rPr>
                <w:rFonts w:hint="eastAsia" w:ascii="Calibri" w:hAnsi="Calibri" w:cs="Calibri"/>
                <w:color w:val="000000"/>
                <w:kern w:val="0"/>
                <w:szCs w:val="21"/>
                <w:lang w:bidi="ar"/>
              </w:rPr>
            </w:pPr>
            <w:r>
              <w:rPr>
                <w:rFonts w:hint="eastAsia" w:ascii="Calibri" w:hAnsi="Calibri" w:cs="Calibri"/>
                <w:color w:val="000000"/>
                <w:kern w:val="0"/>
                <w:szCs w:val="21"/>
                <w:lang w:val="en-US" w:eastAsia="zh-CN" w:bidi="ar"/>
              </w:rPr>
              <w:t>海淀区</w:t>
            </w:r>
          </w:p>
        </w:tc>
        <w:tc>
          <w:tcPr>
            <w:tcW w:w="1535" w:type="dxa"/>
            <w:tcBorders>
              <w:tl2br w:val="nil"/>
              <w:tr2bl w:val="nil"/>
            </w:tcBorders>
            <w:shd w:val="clear" w:color="auto" w:fill="FFFFFF"/>
            <w:vAlign w:val="center"/>
          </w:tcPr>
          <w:p w14:paraId="1B8922E5">
            <w:pPr>
              <w:widowControl/>
              <w:spacing w:after="0" w:line="240" w:lineRule="auto"/>
              <w:jc w:val="left"/>
              <w:textAlignment w:val="center"/>
              <w:rPr>
                <w:rFonts w:hint="eastAsia" w:ascii="Calibri" w:hAnsi="Calibri" w:cs="Calibri"/>
                <w:color w:val="000000"/>
                <w:kern w:val="0"/>
                <w:szCs w:val="21"/>
                <w:lang w:bidi="ar"/>
              </w:rPr>
            </w:pPr>
            <w:r>
              <w:rPr>
                <w:rFonts w:hint="eastAsia" w:ascii="Calibri" w:hAnsi="Calibri" w:cs="Calibri"/>
                <w:color w:val="000000"/>
                <w:kern w:val="0"/>
                <w:szCs w:val="21"/>
                <w:lang w:val="en-US" w:eastAsia="zh-CN" w:bidi="ar"/>
              </w:rPr>
              <w:t>未名湖</w:t>
            </w:r>
          </w:p>
        </w:tc>
        <w:tc>
          <w:tcPr>
            <w:tcW w:w="1416" w:type="dxa"/>
            <w:tcBorders>
              <w:tl2br w:val="nil"/>
              <w:tr2bl w:val="nil"/>
            </w:tcBorders>
            <w:shd w:val="clear" w:color="auto" w:fill="FFFFFF"/>
            <w:vAlign w:val="center"/>
          </w:tcPr>
          <w:p w14:paraId="452D95B5">
            <w:pPr>
              <w:widowControl/>
              <w:spacing w:after="0" w:line="240" w:lineRule="auto"/>
              <w:jc w:val="left"/>
              <w:textAlignment w:val="center"/>
              <w:rPr>
                <w:rFonts w:hint="eastAsia" w:ascii="Calibri" w:hAnsi="Calibri" w:cs="Calibri"/>
                <w:color w:val="000000"/>
                <w:kern w:val="0"/>
                <w:szCs w:val="21"/>
                <w:lang w:bidi="ar"/>
              </w:rPr>
            </w:pPr>
            <w:r>
              <w:rPr>
                <w:rFonts w:hint="eastAsia" w:ascii="Calibri" w:hAnsi="Calibri" w:cs="Calibri"/>
                <w:color w:val="000000"/>
                <w:kern w:val="0"/>
                <w:szCs w:val="21"/>
                <w:lang w:val="en-US" w:eastAsia="zh-CN" w:bidi="ar"/>
              </w:rPr>
              <w:t>未名湖</w:t>
            </w:r>
          </w:p>
        </w:tc>
        <w:tc>
          <w:tcPr>
            <w:tcW w:w="1363" w:type="dxa"/>
            <w:tcBorders>
              <w:tl2br w:val="nil"/>
              <w:tr2bl w:val="nil"/>
            </w:tcBorders>
            <w:shd w:val="clear" w:color="auto" w:fill="FFFFFF"/>
            <w:vAlign w:val="center"/>
          </w:tcPr>
          <w:p w14:paraId="000634A2">
            <w:pPr>
              <w:widowControl/>
              <w:spacing w:after="0" w:line="240" w:lineRule="auto"/>
              <w:jc w:val="left"/>
              <w:textAlignment w:val="center"/>
              <w:rPr>
                <w:rFonts w:hint="eastAsia" w:ascii="Calibri" w:hAnsi="Calibri" w:cs="Calibri"/>
                <w:color w:val="000000"/>
                <w:kern w:val="0"/>
                <w:szCs w:val="21"/>
                <w:lang w:bidi="ar"/>
              </w:rPr>
            </w:pPr>
            <w:r>
              <w:rPr>
                <w:rFonts w:hint="eastAsia" w:ascii="Calibri" w:hAnsi="Calibri" w:cs="Calibri"/>
                <w:color w:val="000000"/>
                <w:kern w:val="0"/>
                <w:szCs w:val="21"/>
                <w:lang w:val="en-US" w:eastAsia="zh-CN" w:bidi="ar"/>
              </w:rPr>
              <w:t>每季度1次</w:t>
            </w:r>
          </w:p>
        </w:tc>
        <w:tc>
          <w:tcPr>
            <w:tcW w:w="2602" w:type="dxa"/>
            <w:tcBorders>
              <w:tl2br w:val="nil"/>
              <w:tr2bl w:val="nil"/>
            </w:tcBorders>
            <w:shd w:val="clear" w:color="auto" w:fill="FFFFFF"/>
            <w:vAlign w:val="center"/>
          </w:tcPr>
          <w:p w14:paraId="31F47D8B">
            <w:pPr>
              <w:widowControl/>
              <w:spacing w:after="0" w:line="240" w:lineRule="auto"/>
              <w:jc w:val="left"/>
              <w:textAlignment w:val="center"/>
              <w:rPr>
                <w:rFonts w:hint="eastAsia" w:ascii="Calibri" w:hAnsi="Calibri" w:cs="Calibri"/>
                <w:color w:val="000000"/>
                <w:kern w:val="0"/>
                <w:szCs w:val="21"/>
                <w:lang w:bidi="ar"/>
              </w:rPr>
            </w:pPr>
            <w:r>
              <w:rPr>
                <w:rFonts w:hint="eastAsia" w:ascii="Calibri" w:hAnsi="Calibri" w:cs="Calibri"/>
                <w:color w:val="000000"/>
                <w:kern w:val="0"/>
                <w:szCs w:val="21"/>
                <w:lang w:val="en-US" w:eastAsia="zh-CN" w:bidi="ar"/>
              </w:rPr>
              <w:t>常规20+5+3项</w:t>
            </w:r>
          </w:p>
        </w:tc>
      </w:tr>
      <w:tr w14:paraId="1714486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c>
          <w:tcPr>
            <w:tcW w:w="430" w:type="pct"/>
            <w:tcBorders>
              <w:tl2br w:val="nil"/>
              <w:tr2bl w:val="nil"/>
            </w:tcBorders>
            <w:shd w:val="clear" w:color="auto" w:fill="FFFFFF"/>
            <w:vAlign w:val="center"/>
          </w:tcPr>
          <w:p w14:paraId="77A71076">
            <w:pPr>
              <w:widowControl/>
              <w:numPr>
                <w:ilvl w:val="0"/>
                <w:numId w:val="2"/>
              </w:numPr>
              <w:spacing w:after="0" w:line="240" w:lineRule="auto"/>
              <w:ind w:left="425" w:leftChars="0" w:hanging="425" w:firstLineChars="0"/>
              <w:jc w:val="center"/>
              <w:textAlignment w:val="center"/>
              <w:rPr>
                <w:rFonts w:hint="eastAsia" w:ascii="Calibri" w:hAnsi="Calibri" w:cs="Calibri"/>
                <w:color w:val="000000"/>
                <w:kern w:val="0"/>
                <w:szCs w:val="21"/>
                <w:lang w:bidi="ar"/>
              </w:rPr>
            </w:pPr>
          </w:p>
        </w:tc>
        <w:tc>
          <w:tcPr>
            <w:tcW w:w="945" w:type="dxa"/>
            <w:tcBorders>
              <w:tl2br w:val="nil"/>
              <w:tr2bl w:val="nil"/>
            </w:tcBorders>
            <w:shd w:val="clear" w:color="auto" w:fill="FFFFFF"/>
            <w:vAlign w:val="center"/>
          </w:tcPr>
          <w:p w14:paraId="6F7A9A6E">
            <w:pPr>
              <w:widowControl/>
              <w:spacing w:after="0" w:line="240" w:lineRule="auto"/>
              <w:jc w:val="left"/>
              <w:textAlignment w:val="center"/>
              <w:rPr>
                <w:rFonts w:hint="eastAsia" w:ascii="Calibri" w:hAnsi="Calibri" w:cs="Calibri"/>
                <w:color w:val="000000"/>
                <w:kern w:val="0"/>
                <w:szCs w:val="21"/>
                <w:lang w:bidi="ar"/>
              </w:rPr>
            </w:pPr>
            <w:r>
              <w:rPr>
                <w:rFonts w:hint="eastAsia" w:ascii="Calibri" w:hAnsi="Calibri" w:cs="Calibri"/>
                <w:color w:val="000000"/>
                <w:kern w:val="0"/>
                <w:szCs w:val="21"/>
                <w:lang w:val="en-US" w:eastAsia="zh-CN" w:bidi="ar"/>
              </w:rPr>
              <w:t>海淀区</w:t>
            </w:r>
          </w:p>
        </w:tc>
        <w:tc>
          <w:tcPr>
            <w:tcW w:w="1535" w:type="dxa"/>
            <w:tcBorders>
              <w:tl2br w:val="nil"/>
              <w:tr2bl w:val="nil"/>
            </w:tcBorders>
            <w:shd w:val="clear" w:color="auto" w:fill="FFFFFF"/>
            <w:vAlign w:val="center"/>
          </w:tcPr>
          <w:p w14:paraId="3C536ABB">
            <w:pPr>
              <w:widowControl/>
              <w:spacing w:after="0" w:line="240" w:lineRule="auto"/>
              <w:jc w:val="left"/>
              <w:textAlignment w:val="center"/>
              <w:rPr>
                <w:rFonts w:hint="eastAsia" w:ascii="Calibri" w:hAnsi="Calibri" w:cs="Calibri"/>
                <w:color w:val="000000"/>
                <w:kern w:val="0"/>
                <w:szCs w:val="21"/>
                <w:lang w:bidi="ar"/>
              </w:rPr>
            </w:pPr>
            <w:r>
              <w:rPr>
                <w:rFonts w:hint="eastAsia" w:ascii="Calibri" w:hAnsi="Calibri" w:cs="Calibri"/>
                <w:color w:val="000000"/>
                <w:kern w:val="0"/>
                <w:szCs w:val="21"/>
                <w:lang w:val="en-US" w:eastAsia="zh-CN" w:bidi="ar"/>
              </w:rPr>
              <w:t>柳林河</w:t>
            </w:r>
          </w:p>
        </w:tc>
        <w:tc>
          <w:tcPr>
            <w:tcW w:w="1416" w:type="dxa"/>
            <w:tcBorders>
              <w:tl2br w:val="nil"/>
              <w:tr2bl w:val="nil"/>
            </w:tcBorders>
            <w:shd w:val="clear" w:color="auto" w:fill="FFFFFF"/>
            <w:vAlign w:val="center"/>
          </w:tcPr>
          <w:p w14:paraId="502D07DF">
            <w:pPr>
              <w:widowControl/>
              <w:spacing w:after="0" w:line="240" w:lineRule="auto"/>
              <w:jc w:val="left"/>
              <w:textAlignment w:val="center"/>
              <w:rPr>
                <w:rFonts w:hint="eastAsia" w:ascii="Calibri" w:hAnsi="Calibri" w:cs="Calibri"/>
                <w:color w:val="000000"/>
                <w:kern w:val="0"/>
                <w:szCs w:val="21"/>
                <w:lang w:bidi="ar"/>
              </w:rPr>
            </w:pPr>
            <w:r>
              <w:rPr>
                <w:rFonts w:hint="eastAsia" w:ascii="Calibri" w:hAnsi="Calibri" w:cs="Calibri"/>
                <w:color w:val="000000"/>
                <w:kern w:val="0"/>
                <w:szCs w:val="21"/>
                <w:lang w:val="en-US" w:eastAsia="zh-CN" w:bidi="ar"/>
              </w:rPr>
              <w:t>温阳路2</w:t>
            </w:r>
          </w:p>
        </w:tc>
        <w:tc>
          <w:tcPr>
            <w:tcW w:w="1363" w:type="dxa"/>
            <w:tcBorders>
              <w:tl2br w:val="nil"/>
              <w:tr2bl w:val="nil"/>
            </w:tcBorders>
            <w:shd w:val="clear" w:color="auto" w:fill="FFFFFF"/>
            <w:vAlign w:val="center"/>
          </w:tcPr>
          <w:p w14:paraId="2DE0EEEF">
            <w:pPr>
              <w:widowControl/>
              <w:spacing w:after="0" w:line="240" w:lineRule="auto"/>
              <w:jc w:val="left"/>
              <w:textAlignment w:val="center"/>
              <w:rPr>
                <w:rFonts w:hint="eastAsia" w:ascii="Calibri" w:hAnsi="Calibri" w:cs="Calibri"/>
                <w:color w:val="000000"/>
                <w:kern w:val="0"/>
                <w:szCs w:val="21"/>
                <w:lang w:bidi="ar"/>
              </w:rPr>
            </w:pPr>
            <w:r>
              <w:rPr>
                <w:rFonts w:hint="eastAsia" w:ascii="Calibri" w:hAnsi="Calibri" w:cs="Calibri"/>
                <w:color w:val="000000"/>
                <w:kern w:val="0"/>
                <w:szCs w:val="21"/>
                <w:lang w:val="en-US" w:eastAsia="zh-CN" w:bidi="ar"/>
              </w:rPr>
              <w:t>每月1次</w:t>
            </w:r>
          </w:p>
        </w:tc>
        <w:tc>
          <w:tcPr>
            <w:tcW w:w="2602" w:type="dxa"/>
            <w:tcBorders>
              <w:tl2br w:val="nil"/>
              <w:tr2bl w:val="nil"/>
            </w:tcBorders>
            <w:shd w:val="clear" w:color="auto" w:fill="FFFFFF"/>
            <w:vAlign w:val="center"/>
          </w:tcPr>
          <w:p w14:paraId="0274B614">
            <w:pPr>
              <w:widowControl/>
              <w:spacing w:after="0" w:line="240" w:lineRule="auto"/>
              <w:jc w:val="left"/>
              <w:textAlignment w:val="center"/>
              <w:rPr>
                <w:rFonts w:hint="eastAsia" w:ascii="Calibri" w:hAnsi="Calibri" w:cs="Calibri"/>
                <w:color w:val="000000"/>
                <w:kern w:val="0"/>
                <w:szCs w:val="21"/>
                <w:lang w:bidi="ar"/>
              </w:rPr>
            </w:pPr>
            <w:r>
              <w:rPr>
                <w:rFonts w:hint="default" w:ascii="Calibri" w:hAnsi="Calibri" w:cs="Calibri"/>
                <w:color w:val="000000"/>
                <w:kern w:val="0"/>
                <w:szCs w:val="21"/>
                <w:lang w:val="en-US" w:eastAsia="zh-CN" w:bidi="ar"/>
              </w:rPr>
              <w:t>4</w:t>
            </w:r>
            <w:r>
              <w:rPr>
                <w:rFonts w:hint="eastAsia" w:ascii="Calibri" w:hAnsi="Calibri" w:cs="Calibri"/>
                <w:color w:val="000000"/>
                <w:kern w:val="0"/>
                <w:szCs w:val="21"/>
                <w:lang w:val="en-US" w:eastAsia="zh-CN" w:bidi="ar"/>
              </w:rPr>
              <w:t>项指标</w:t>
            </w:r>
          </w:p>
        </w:tc>
      </w:tr>
      <w:tr w14:paraId="2AD3F21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c>
          <w:tcPr>
            <w:tcW w:w="430" w:type="pct"/>
            <w:tcBorders>
              <w:tl2br w:val="nil"/>
              <w:tr2bl w:val="nil"/>
            </w:tcBorders>
            <w:shd w:val="clear" w:color="auto" w:fill="FFFFFF"/>
            <w:vAlign w:val="center"/>
          </w:tcPr>
          <w:p w14:paraId="758B53D4">
            <w:pPr>
              <w:widowControl/>
              <w:numPr>
                <w:ilvl w:val="0"/>
                <w:numId w:val="2"/>
              </w:numPr>
              <w:spacing w:after="0" w:line="240" w:lineRule="auto"/>
              <w:ind w:left="425" w:leftChars="0" w:hanging="425" w:firstLineChars="0"/>
              <w:jc w:val="center"/>
              <w:textAlignment w:val="center"/>
              <w:rPr>
                <w:rFonts w:hint="eastAsia" w:ascii="Calibri" w:hAnsi="Calibri" w:cs="Calibri"/>
                <w:color w:val="000000"/>
                <w:kern w:val="0"/>
                <w:szCs w:val="21"/>
                <w:lang w:bidi="ar"/>
              </w:rPr>
            </w:pPr>
          </w:p>
        </w:tc>
        <w:tc>
          <w:tcPr>
            <w:tcW w:w="945" w:type="dxa"/>
            <w:tcBorders>
              <w:tl2br w:val="nil"/>
              <w:tr2bl w:val="nil"/>
            </w:tcBorders>
            <w:shd w:val="clear" w:color="auto" w:fill="FFFFFF"/>
            <w:vAlign w:val="center"/>
          </w:tcPr>
          <w:p w14:paraId="18D5A4FE">
            <w:pPr>
              <w:widowControl/>
              <w:spacing w:after="0" w:line="240" w:lineRule="auto"/>
              <w:jc w:val="left"/>
              <w:textAlignment w:val="center"/>
              <w:rPr>
                <w:rFonts w:hint="eastAsia" w:ascii="Calibri" w:hAnsi="Calibri" w:cs="Calibri"/>
                <w:color w:val="000000"/>
                <w:kern w:val="0"/>
                <w:szCs w:val="21"/>
                <w:lang w:bidi="ar"/>
              </w:rPr>
            </w:pPr>
            <w:r>
              <w:rPr>
                <w:rFonts w:hint="eastAsia" w:ascii="Calibri" w:hAnsi="Calibri" w:cs="Calibri"/>
                <w:color w:val="000000"/>
                <w:kern w:val="0"/>
                <w:szCs w:val="21"/>
                <w:lang w:val="en-US" w:eastAsia="zh-CN" w:bidi="ar"/>
              </w:rPr>
              <w:t>海淀区</w:t>
            </w:r>
          </w:p>
        </w:tc>
        <w:tc>
          <w:tcPr>
            <w:tcW w:w="1535" w:type="dxa"/>
            <w:tcBorders>
              <w:tl2br w:val="nil"/>
              <w:tr2bl w:val="nil"/>
            </w:tcBorders>
            <w:shd w:val="clear" w:color="auto" w:fill="FFFFFF"/>
            <w:vAlign w:val="center"/>
          </w:tcPr>
          <w:p w14:paraId="0DC107A4">
            <w:pPr>
              <w:widowControl/>
              <w:spacing w:after="0" w:line="240" w:lineRule="auto"/>
              <w:jc w:val="left"/>
              <w:textAlignment w:val="center"/>
              <w:rPr>
                <w:rFonts w:hint="eastAsia" w:ascii="Calibri" w:hAnsi="Calibri" w:cs="Calibri"/>
                <w:color w:val="000000"/>
                <w:kern w:val="0"/>
                <w:szCs w:val="21"/>
                <w:lang w:bidi="ar"/>
              </w:rPr>
            </w:pPr>
            <w:r>
              <w:rPr>
                <w:rFonts w:hint="eastAsia" w:ascii="Calibri" w:hAnsi="Calibri" w:cs="Calibri"/>
                <w:color w:val="000000"/>
                <w:kern w:val="0"/>
                <w:szCs w:val="21"/>
                <w:lang w:val="en-US" w:eastAsia="zh-CN" w:bidi="ar"/>
              </w:rPr>
              <w:t>永引上段</w:t>
            </w:r>
          </w:p>
        </w:tc>
        <w:tc>
          <w:tcPr>
            <w:tcW w:w="1416" w:type="dxa"/>
            <w:tcBorders>
              <w:tl2br w:val="nil"/>
              <w:tr2bl w:val="nil"/>
            </w:tcBorders>
            <w:shd w:val="clear" w:color="auto" w:fill="FFFFFF"/>
            <w:vAlign w:val="center"/>
          </w:tcPr>
          <w:p w14:paraId="6EB2A051">
            <w:pPr>
              <w:widowControl/>
              <w:spacing w:after="0" w:line="240" w:lineRule="auto"/>
              <w:jc w:val="left"/>
              <w:textAlignment w:val="center"/>
              <w:rPr>
                <w:rFonts w:hint="eastAsia" w:ascii="Calibri" w:hAnsi="Calibri" w:cs="Calibri"/>
                <w:color w:val="000000"/>
                <w:kern w:val="0"/>
                <w:szCs w:val="21"/>
                <w:lang w:bidi="ar"/>
              </w:rPr>
            </w:pPr>
            <w:r>
              <w:rPr>
                <w:rFonts w:hint="eastAsia" w:ascii="Calibri" w:hAnsi="Calibri" w:cs="Calibri"/>
                <w:color w:val="000000"/>
                <w:kern w:val="0"/>
                <w:szCs w:val="21"/>
                <w:lang w:val="en-US" w:eastAsia="zh-CN" w:bidi="ar"/>
              </w:rPr>
              <w:t>罗道庄</w:t>
            </w:r>
          </w:p>
        </w:tc>
        <w:tc>
          <w:tcPr>
            <w:tcW w:w="1363" w:type="dxa"/>
            <w:tcBorders>
              <w:tl2br w:val="nil"/>
              <w:tr2bl w:val="nil"/>
            </w:tcBorders>
            <w:shd w:val="clear" w:color="auto" w:fill="FFFFFF"/>
            <w:vAlign w:val="center"/>
          </w:tcPr>
          <w:p w14:paraId="10C4F277">
            <w:pPr>
              <w:widowControl/>
              <w:spacing w:after="0" w:line="240" w:lineRule="auto"/>
              <w:jc w:val="left"/>
              <w:textAlignment w:val="center"/>
              <w:rPr>
                <w:rFonts w:hint="eastAsia" w:ascii="Calibri" w:hAnsi="Calibri" w:cs="Calibri"/>
                <w:color w:val="000000"/>
                <w:kern w:val="0"/>
                <w:szCs w:val="21"/>
                <w:lang w:bidi="ar"/>
              </w:rPr>
            </w:pPr>
            <w:r>
              <w:rPr>
                <w:rFonts w:hint="eastAsia" w:ascii="Calibri" w:hAnsi="Calibri" w:cs="Calibri"/>
                <w:color w:val="000000"/>
                <w:kern w:val="0"/>
                <w:szCs w:val="21"/>
                <w:lang w:val="en-US" w:eastAsia="zh-CN" w:bidi="ar"/>
              </w:rPr>
              <w:t>每月1次</w:t>
            </w:r>
          </w:p>
        </w:tc>
        <w:tc>
          <w:tcPr>
            <w:tcW w:w="2602" w:type="dxa"/>
            <w:tcBorders>
              <w:tl2br w:val="nil"/>
              <w:tr2bl w:val="nil"/>
            </w:tcBorders>
            <w:shd w:val="clear" w:color="auto" w:fill="FFFFFF"/>
            <w:vAlign w:val="center"/>
          </w:tcPr>
          <w:p w14:paraId="5CB5AEF6">
            <w:pPr>
              <w:widowControl/>
              <w:spacing w:after="0" w:line="240" w:lineRule="auto"/>
              <w:jc w:val="left"/>
              <w:textAlignment w:val="center"/>
              <w:rPr>
                <w:rFonts w:hint="eastAsia" w:ascii="Calibri" w:hAnsi="Calibri" w:cs="Calibri"/>
                <w:color w:val="000000"/>
                <w:kern w:val="0"/>
                <w:szCs w:val="21"/>
                <w:lang w:bidi="ar"/>
              </w:rPr>
            </w:pPr>
            <w:r>
              <w:rPr>
                <w:rFonts w:hint="eastAsia" w:ascii="Calibri" w:hAnsi="Calibri" w:cs="Calibri"/>
                <w:color w:val="000000"/>
                <w:kern w:val="0"/>
                <w:szCs w:val="21"/>
                <w:lang w:val="en-US" w:eastAsia="zh-CN" w:bidi="ar"/>
              </w:rPr>
              <w:t>常规20+5项</w:t>
            </w:r>
          </w:p>
        </w:tc>
      </w:tr>
      <w:tr w14:paraId="1D042FB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c>
          <w:tcPr>
            <w:tcW w:w="430" w:type="pct"/>
            <w:tcBorders>
              <w:tl2br w:val="nil"/>
              <w:tr2bl w:val="nil"/>
            </w:tcBorders>
            <w:shd w:val="clear" w:color="auto" w:fill="FFFFFF"/>
            <w:vAlign w:val="center"/>
          </w:tcPr>
          <w:p w14:paraId="0143D5A7">
            <w:pPr>
              <w:widowControl/>
              <w:numPr>
                <w:ilvl w:val="0"/>
                <w:numId w:val="2"/>
              </w:numPr>
              <w:spacing w:after="0" w:line="240" w:lineRule="auto"/>
              <w:ind w:left="425" w:leftChars="0" w:hanging="425" w:firstLineChars="0"/>
              <w:jc w:val="center"/>
              <w:textAlignment w:val="center"/>
              <w:rPr>
                <w:rFonts w:hint="eastAsia" w:ascii="Calibri" w:hAnsi="Calibri" w:cs="Calibri"/>
                <w:color w:val="000000"/>
                <w:kern w:val="0"/>
                <w:szCs w:val="21"/>
                <w:lang w:bidi="ar"/>
              </w:rPr>
            </w:pPr>
          </w:p>
        </w:tc>
        <w:tc>
          <w:tcPr>
            <w:tcW w:w="945" w:type="dxa"/>
            <w:tcBorders>
              <w:tl2br w:val="nil"/>
              <w:tr2bl w:val="nil"/>
            </w:tcBorders>
            <w:shd w:val="clear" w:color="auto" w:fill="FFFFFF"/>
            <w:vAlign w:val="center"/>
          </w:tcPr>
          <w:p w14:paraId="141BEA42">
            <w:pPr>
              <w:widowControl/>
              <w:spacing w:after="0" w:line="240" w:lineRule="auto"/>
              <w:jc w:val="left"/>
              <w:textAlignment w:val="center"/>
              <w:rPr>
                <w:rFonts w:hint="eastAsia" w:ascii="Calibri" w:hAnsi="Calibri" w:cs="Calibri"/>
                <w:color w:val="000000"/>
                <w:kern w:val="0"/>
                <w:szCs w:val="21"/>
                <w:lang w:bidi="ar"/>
              </w:rPr>
            </w:pPr>
            <w:r>
              <w:rPr>
                <w:rFonts w:hint="eastAsia" w:ascii="Calibri" w:hAnsi="Calibri" w:cs="Calibri"/>
                <w:color w:val="000000"/>
                <w:kern w:val="0"/>
                <w:szCs w:val="21"/>
                <w:lang w:val="en-US" w:eastAsia="zh-CN" w:bidi="ar"/>
              </w:rPr>
              <w:t>海淀区</w:t>
            </w:r>
          </w:p>
        </w:tc>
        <w:tc>
          <w:tcPr>
            <w:tcW w:w="1535" w:type="dxa"/>
            <w:tcBorders>
              <w:tl2br w:val="nil"/>
              <w:tr2bl w:val="nil"/>
            </w:tcBorders>
            <w:shd w:val="clear" w:color="auto" w:fill="FFFFFF"/>
            <w:vAlign w:val="center"/>
          </w:tcPr>
          <w:p w14:paraId="1D753AC5">
            <w:pPr>
              <w:widowControl/>
              <w:spacing w:after="0" w:line="240" w:lineRule="auto"/>
              <w:jc w:val="left"/>
              <w:textAlignment w:val="center"/>
              <w:rPr>
                <w:rFonts w:hint="eastAsia" w:ascii="Calibri" w:hAnsi="Calibri" w:cs="Calibri"/>
                <w:color w:val="000000"/>
                <w:kern w:val="0"/>
                <w:szCs w:val="21"/>
                <w:lang w:bidi="ar"/>
              </w:rPr>
            </w:pPr>
            <w:r>
              <w:rPr>
                <w:rFonts w:hint="eastAsia" w:ascii="Calibri" w:hAnsi="Calibri" w:cs="Calibri"/>
                <w:color w:val="000000"/>
                <w:kern w:val="0"/>
                <w:szCs w:val="21"/>
                <w:lang w:val="en-US" w:eastAsia="zh-CN" w:bidi="ar"/>
              </w:rPr>
              <w:t>清河上段</w:t>
            </w:r>
          </w:p>
        </w:tc>
        <w:tc>
          <w:tcPr>
            <w:tcW w:w="1416" w:type="dxa"/>
            <w:tcBorders>
              <w:tl2br w:val="nil"/>
              <w:tr2bl w:val="nil"/>
            </w:tcBorders>
            <w:shd w:val="clear" w:color="auto" w:fill="FFFFFF"/>
            <w:vAlign w:val="center"/>
          </w:tcPr>
          <w:p w14:paraId="328F0C6D">
            <w:pPr>
              <w:widowControl/>
              <w:spacing w:after="0" w:line="240" w:lineRule="auto"/>
              <w:jc w:val="left"/>
              <w:textAlignment w:val="center"/>
              <w:rPr>
                <w:rFonts w:hint="eastAsia" w:ascii="Calibri" w:hAnsi="Calibri" w:cs="Calibri"/>
                <w:color w:val="000000"/>
                <w:kern w:val="0"/>
                <w:szCs w:val="21"/>
                <w:lang w:bidi="ar"/>
              </w:rPr>
            </w:pPr>
            <w:r>
              <w:rPr>
                <w:rFonts w:hint="eastAsia" w:ascii="Calibri" w:hAnsi="Calibri" w:cs="Calibri"/>
                <w:color w:val="000000"/>
                <w:kern w:val="0"/>
                <w:szCs w:val="21"/>
                <w:lang w:val="en-US" w:eastAsia="zh-CN" w:bidi="ar"/>
              </w:rPr>
              <w:t>树村闸</w:t>
            </w:r>
          </w:p>
        </w:tc>
        <w:tc>
          <w:tcPr>
            <w:tcW w:w="1363" w:type="dxa"/>
            <w:tcBorders>
              <w:tl2br w:val="nil"/>
              <w:tr2bl w:val="nil"/>
            </w:tcBorders>
            <w:shd w:val="clear" w:color="auto" w:fill="FFFFFF"/>
            <w:vAlign w:val="center"/>
          </w:tcPr>
          <w:p w14:paraId="401DF304">
            <w:pPr>
              <w:widowControl/>
              <w:spacing w:after="0" w:line="240" w:lineRule="auto"/>
              <w:jc w:val="left"/>
              <w:textAlignment w:val="center"/>
              <w:rPr>
                <w:rFonts w:hint="eastAsia" w:ascii="Calibri" w:hAnsi="Calibri" w:cs="Calibri"/>
                <w:color w:val="000000"/>
                <w:kern w:val="0"/>
                <w:szCs w:val="21"/>
                <w:lang w:bidi="ar"/>
              </w:rPr>
            </w:pPr>
            <w:r>
              <w:rPr>
                <w:rFonts w:hint="eastAsia" w:ascii="Calibri" w:hAnsi="Calibri" w:cs="Calibri"/>
                <w:color w:val="000000"/>
                <w:kern w:val="0"/>
                <w:szCs w:val="21"/>
                <w:lang w:val="en-US" w:eastAsia="zh-CN" w:bidi="ar"/>
              </w:rPr>
              <w:t>每月1次</w:t>
            </w:r>
          </w:p>
        </w:tc>
        <w:tc>
          <w:tcPr>
            <w:tcW w:w="2602" w:type="dxa"/>
            <w:tcBorders>
              <w:tl2br w:val="nil"/>
              <w:tr2bl w:val="nil"/>
            </w:tcBorders>
            <w:shd w:val="clear" w:color="auto" w:fill="FFFFFF"/>
            <w:vAlign w:val="center"/>
          </w:tcPr>
          <w:p w14:paraId="550C7335">
            <w:pPr>
              <w:widowControl/>
              <w:spacing w:after="0" w:line="240" w:lineRule="auto"/>
              <w:jc w:val="left"/>
              <w:textAlignment w:val="center"/>
              <w:rPr>
                <w:rFonts w:hint="eastAsia" w:ascii="Calibri" w:hAnsi="Calibri" w:cs="Calibri"/>
                <w:color w:val="000000"/>
                <w:kern w:val="0"/>
                <w:szCs w:val="21"/>
                <w:lang w:bidi="ar"/>
              </w:rPr>
            </w:pPr>
            <w:r>
              <w:rPr>
                <w:rFonts w:hint="eastAsia" w:ascii="Calibri" w:hAnsi="Calibri" w:cs="Calibri"/>
                <w:color w:val="000000"/>
                <w:kern w:val="0"/>
                <w:szCs w:val="21"/>
                <w:lang w:val="en-US" w:eastAsia="zh-CN" w:bidi="ar"/>
              </w:rPr>
              <w:t>常规20+5项</w:t>
            </w:r>
          </w:p>
        </w:tc>
      </w:tr>
      <w:tr w14:paraId="6388736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c>
          <w:tcPr>
            <w:tcW w:w="430" w:type="pct"/>
            <w:tcBorders>
              <w:tl2br w:val="nil"/>
              <w:tr2bl w:val="nil"/>
            </w:tcBorders>
            <w:shd w:val="clear" w:color="auto" w:fill="FFFFFF"/>
            <w:vAlign w:val="center"/>
          </w:tcPr>
          <w:p w14:paraId="75D7A38C">
            <w:pPr>
              <w:widowControl/>
              <w:numPr>
                <w:ilvl w:val="0"/>
                <w:numId w:val="2"/>
              </w:numPr>
              <w:spacing w:after="0" w:line="240" w:lineRule="auto"/>
              <w:ind w:left="425" w:leftChars="0" w:hanging="425" w:firstLineChars="0"/>
              <w:jc w:val="center"/>
              <w:textAlignment w:val="center"/>
              <w:rPr>
                <w:rFonts w:hint="eastAsia" w:ascii="Calibri" w:hAnsi="Calibri" w:cs="Calibri"/>
                <w:color w:val="000000"/>
                <w:kern w:val="0"/>
                <w:szCs w:val="21"/>
                <w:lang w:bidi="ar"/>
              </w:rPr>
            </w:pPr>
          </w:p>
        </w:tc>
        <w:tc>
          <w:tcPr>
            <w:tcW w:w="945" w:type="dxa"/>
            <w:tcBorders>
              <w:tl2br w:val="nil"/>
              <w:tr2bl w:val="nil"/>
            </w:tcBorders>
            <w:shd w:val="clear" w:color="auto" w:fill="FFFFFF"/>
            <w:vAlign w:val="center"/>
          </w:tcPr>
          <w:p w14:paraId="779BF5F3">
            <w:pPr>
              <w:widowControl/>
              <w:spacing w:after="0" w:line="240" w:lineRule="auto"/>
              <w:jc w:val="left"/>
              <w:textAlignment w:val="center"/>
              <w:rPr>
                <w:rFonts w:hint="eastAsia" w:ascii="Calibri" w:hAnsi="Calibri" w:cs="Calibri"/>
                <w:color w:val="000000"/>
                <w:kern w:val="0"/>
                <w:szCs w:val="21"/>
                <w:lang w:bidi="ar"/>
              </w:rPr>
            </w:pPr>
            <w:r>
              <w:rPr>
                <w:rFonts w:hint="eastAsia" w:ascii="Calibri" w:hAnsi="Calibri" w:cs="Calibri"/>
                <w:color w:val="000000"/>
                <w:kern w:val="0"/>
                <w:szCs w:val="21"/>
                <w:lang w:val="en-US" w:eastAsia="zh-CN" w:bidi="ar"/>
              </w:rPr>
              <w:t>海淀区</w:t>
            </w:r>
          </w:p>
        </w:tc>
        <w:tc>
          <w:tcPr>
            <w:tcW w:w="1535" w:type="dxa"/>
            <w:tcBorders>
              <w:tl2br w:val="nil"/>
              <w:tr2bl w:val="nil"/>
            </w:tcBorders>
            <w:shd w:val="clear" w:color="auto" w:fill="FFFFFF"/>
            <w:vAlign w:val="center"/>
          </w:tcPr>
          <w:p w14:paraId="229BA378">
            <w:pPr>
              <w:widowControl/>
              <w:spacing w:after="0" w:line="240" w:lineRule="auto"/>
              <w:jc w:val="left"/>
              <w:textAlignment w:val="center"/>
              <w:rPr>
                <w:rFonts w:hint="eastAsia" w:ascii="Calibri" w:hAnsi="Calibri" w:cs="Calibri"/>
                <w:color w:val="000000"/>
                <w:kern w:val="0"/>
                <w:szCs w:val="21"/>
                <w:lang w:bidi="ar"/>
              </w:rPr>
            </w:pPr>
            <w:r>
              <w:rPr>
                <w:rFonts w:hint="eastAsia" w:ascii="Calibri" w:hAnsi="Calibri" w:cs="Calibri"/>
                <w:color w:val="000000"/>
                <w:kern w:val="0"/>
                <w:szCs w:val="21"/>
                <w:lang w:val="en-US" w:eastAsia="zh-CN" w:bidi="ar"/>
              </w:rPr>
              <w:t>清河下段</w:t>
            </w:r>
          </w:p>
        </w:tc>
        <w:tc>
          <w:tcPr>
            <w:tcW w:w="1416" w:type="dxa"/>
            <w:tcBorders>
              <w:tl2br w:val="nil"/>
              <w:tr2bl w:val="nil"/>
            </w:tcBorders>
            <w:shd w:val="clear" w:color="auto" w:fill="FFFFFF"/>
            <w:vAlign w:val="center"/>
          </w:tcPr>
          <w:p w14:paraId="22932420">
            <w:pPr>
              <w:widowControl/>
              <w:spacing w:after="0" w:line="240" w:lineRule="auto"/>
              <w:jc w:val="left"/>
              <w:textAlignment w:val="center"/>
              <w:rPr>
                <w:rFonts w:hint="eastAsia" w:ascii="Calibri" w:hAnsi="Calibri" w:cs="Calibri"/>
                <w:color w:val="000000"/>
                <w:kern w:val="0"/>
                <w:szCs w:val="21"/>
                <w:lang w:bidi="ar"/>
              </w:rPr>
            </w:pPr>
            <w:r>
              <w:rPr>
                <w:rFonts w:hint="eastAsia" w:ascii="Calibri" w:hAnsi="Calibri" w:cs="Calibri"/>
                <w:color w:val="000000"/>
                <w:kern w:val="0"/>
                <w:szCs w:val="21"/>
                <w:lang w:val="en-US" w:eastAsia="zh-CN" w:bidi="ar"/>
              </w:rPr>
              <w:t>下清河闸</w:t>
            </w:r>
          </w:p>
        </w:tc>
        <w:tc>
          <w:tcPr>
            <w:tcW w:w="1363" w:type="dxa"/>
            <w:tcBorders>
              <w:tl2br w:val="nil"/>
              <w:tr2bl w:val="nil"/>
            </w:tcBorders>
            <w:shd w:val="clear" w:color="auto" w:fill="FFFFFF"/>
            <w:vAlign w:val="center"/>
          </w:tcPr>
          <w:p w14:paraId="10542100">
            <w:pPr>
              <w:widowControl/>
              <w:spacing w:after="0" w:line="240" w:lineRule="auto"/>
              <w:jc w:val="left"/>
              <w:textAlignment w:val="center"/>
              <w:rPr>
                <w:rFonts w:hint="eastAsia" w:ascii="Calibri" w:hAnsi="Calibri" w:cs="Calibri"/>
                <w:color w:val="000000"/>
                <w:kern w:val="0"/>
                <w:szCs w:val="21"/>
                <w:lang w:bidi="ar"/>
              </w:rPr>
            </w:pPr>
            <w:r>
              <w:rPr>
                <w:rFonts w:hint="eastAsia" w:ascii="Calibri" w:hAnsi="Calibri" w:cs="Calibri"/>
                <w:color w:val="000000"/>
                <w:kern w:val="0"/>
                <w:szCs w:val="21"/>
                <w:lang w:val="en-US" w:eastAsia="zh-CN" w:bidi="ar"/>
              </w:rPr>
              <w:t>每月1次</w:t>
            </w:r>
          </w:p>
        </w:tc>
        <w:tc>
          <w:tcPr>
            <w:tcW w:w="2602" w:type="dxa"/>
            <w:tcBorders>
              <w:tl2br w:val="nil"/>
              <w:tr2bl w:val="nil"/>
            </w:tcBorders>
            <w:shd w:val="clear" w:color="auto" w:fill="FFFFFF"/>
            <w:vAlign w:val="center"/>
          </w:tcPr>
          <w:p w14:paraId="571A3E62">
            <w:pPr>
              <w:widowControl/>
              <w:spacing w:after="0" w:line="240" w:lineRule="auto"/>
              <w:jc w:val="left"/>
              <w:textAlignment w:val="center"/>
              <w:rPr>
                <w:rFonts w:hint="eastAsia" w:ascii="Calibri" w:hAnsi="Calibri" w:cs="Calibri"/>
                <w:color w:val="000000"/>
                <w:kern w:val="0"/>
                <w:szCs w:val="21"/>
                <w:lang w:bidi="ar"/>
              </w:rPr>
            </w:pPr>
            <w:r>
              <w:rPr>
                <w:rFonts w:hint="eastAsia" w:ascii="Calibri" w:hAnsi="Calibri" w:cs="Calibri"/>
                <w:color w:val="000000"/>
                <w:kern w:val="0"/>
                <w:szCs w:val="21"/>
                <w:lang w:val="en-US" w:eastAsia="zh-CN" w:bidi="ar"/>
              </w:rPr>
              <w:t>常规20+5项</w:t>
            </w:r>
          </w:p>
        </w:tc>
      </w:tr>
      <w:tr w14:paraId="6F5CFB5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c>
          <w:tcPr>
            <w:tcW w:w="430" w:type="pct"/>
            <w:tcBorders>
              <w:tl2br w:val="nil"/>
              <w:tr2bl w:val="nil"/>
            </w:tcBorders>
            <w:shd w:val="clear" w:color="auto" w:fill="FFFFFF"/>
            <w:vAlign w:val="center"/>
          </w:tcPr>
          <w:p w14:paraId="4C055C89">
            <w:pPr>
              <w:widowControl/>
              <w:numPr>
                <w:ilvl w:val="0"/>
                <w:numId w:val="2"/>
              </w:numPr>
              <w:spacing w:after="0" w:line="240" w:lineRule="auto"/>
              <w:ind w:left="425" w:leftChars="0" w:hanging="425" w:firstLineChars="0"/>
              <w:jc w:val="center"/>
              <w:textAlignment w:val="center"/>
              <w:rPr>
                <w:rFonts w:hint="eastAsia" w:ascii="Calibri" w:hAnsi="Calibri" w:cs="Calibri"/>
                <w:color w:val="000000"/>
                <w:kern w:val="0"/>
                <w:szCs w:val="21"/>
                <w:lang w:bidi="ar"/>
              </w:rPr>
            </w:pPr>
          </w:p>
        </w:tc>
        <w:tc>
          <w:tcPr>
            <w:tcW w:w="945" w:type="dxa"/>
            <w:tcBorders>
              <w:tl2br w:val="nil"/>
              <w:tr2bl w:val="nil"/>
            </w:tcBorders>
            <w:shd w:val="clear" w:color="auto" w:fill="FFFFFF"/>
            <w:vAlign w:val="center"/>
          </w:tcPr>
          <w:p w14:paraId="098265B2">
            <w:pPr>
              <w:widowControl/>
              <w:spacing w:after="0" w:line="240" w:lineRule="auto"/>
              <w:jc w:val="left"/>
              <w:textAlignment w:val="center"/>
              <w:rPr>
                <w:rFonts w:hint="eastAsia" w:ascii="Calibri" w:hAnsi="Calibri" w:cs="Calibri"/>
                <w:color w:val="000000"/>
                <w:kern w:val="0"/>
                <w:szCs w:val="21"/>
                <w:lang w:bidi="ar"/>
              </w:rPr>
            </w:pPr>
            <w:r>
              <w:rPr>
                <w:rFonts w:hint="eastAsia" w:ascii="Calibri" w:hAnsi="Calibri" w:cs="Calibri"/>
                <w:color w:val="000000"/>
                <w:kern w:val="0"/>
                <w:szCs w:val="21"/>
                <w:lang w:val="en-US" w:eastAsia="zh-CN" w:bidi="ar"/>
              </w:rPr>
              <w:t>海淀区</w:t>
            </w:r>
          </w:p>
        </w:tc>
        <w:tc>
          <w:tcPr>
            <w:tcW w:w="1535" w:type="dxa"/>
            <w:tcBorders>
              <w:tl2br w:val="nil"/>
              <w:tr2bl w:val="nil"/>
            </w:tcBorders>
            <w:shd w:val="clear" w:color="auto" w:fill="FFFFFF"/>
            <w:vAlign w:val="center"/>
          </w:tcPr>
          <w:p w14:paraId="69938323">
            <w:pPr>
              <w:widowControl/>
              <w:spacing w:after="0" w:line="240" w:lineRule="auto"/>
              <w:jc w:val="left"/>
              <w:textAlignment w:val="center"/>
              <w:rPr>
                <w:rFonts w:hint="eastAsia" w:ascii="Calibri" w:hAnsi="Calibri" w:cs="Calibri"/>
                <w:color w:val="000000"/>
                <w:kern w:val="0"/>
                <w:szCs w:val="21"/>
                <w:lang w:bidi="ar"/>
              </w:rPr>
            </w:pPr>
            <w:r>
              <w:rPr>
                <w:rFonts w:hint="eastAsia" w:ascii="Calibri" w:hAnsi="Calibri" w:cs="Calibri"/>
                <w:color w:val="000000"/>
                <w:kern w:val="0"/>
                <w:szCs w:val="21"/>
                <w:lang w:val="en-US" w:eastAsia="zh-CN" w:bidi="ar"/>
              </w:rPr>
              <w:t>清河下段</w:t>
            </w:r>
          </w:p>
        </w:tc>
        <w:tc>
          <w:tcPr>
            <w:tcW w:w="1416" w:type="dxa"/>
            <w:tcBorders>
              <w:tl2br w:val="nil"/>
              <w:tr2bl w:val="nil"/>
            </w:tcBorders>
            <w:shd w:val="clear" w:color="auto" w:fill="FFFFFF"/>
            <w:vAlign w:val="center"/>
          </w:tcPr>
          <w:p w14:paraId="43004404">
            <w:pPr>
              <w:widowControl/>
              <w:spacing w:after="0" w:line="240" w:lineRule="auto"/>
              <w:jc w:val="left"/>
              <w:textAlignment w:val="center"/>
              <w:rPr>
                <w:rFonts w:hint="eastAsia" w:ascii="Calibri" w:hAnsi="Calibri" w:cs="Calibri"/>
                <w:color w:val="000000"/>
                <w:kern w:val="0"/>
                <w:szCs w:val="21"/>
                <w:lang w:bidi="ar"/>
              </w:rPr>
            </w:pPr>
            <w:r>
              <w:rPr>
                <w:rFonts w:hint="eastAsia" w:ascii="Calibri" w:hAnsi="Calibri" w:cs="Calibri"/>
                <w:color w:val="000000"/>
                <w:kern w:val="0"/>
                <w:szCs w:val="21"/>
                <w:lang w:val="en-US" w:eastAsia="zh-CN" w:bidi="ar"/>
              </w:rPr>
              <w:t>永泰庄东路西</w:t>
            </w:r>
          </w:p>
        </w:tc>
        <w:tc>
          <w:tcPr>
            <w:tcW w:w="1363" w:type="dxa"/>
            <w:tcBorders>
              <w:tl2br w:val="nil"/>
              <w:tr2bl w:val="nil"/>
            </w:tcBorders>
            <w:shd w:val="clear" w:color="auto" w:fill="FFFFFF"/>
            <w:vAlign w:val="center"/>
          </w:tcPr>
          <w:p w14:paraId="754A2444">
            <w:pPr>
              <w:widowControl/>
              <w:spacing w:after="0" w:line="240" w:lineRule="auto"/>
              <w:jc w:val="left"/>
              <w:textAlignment w:val="center"/>
              <w:rPr>
                <w:rFonts w:hint="eastAsia" w:ascii="Calibri" w:hAnsi="Calibri" w:cs="Calibri"/>
                <w:color w:val="000000"/>
                <w:kern w:val="0"/>
                <w:szCs w:val="21"/>
                <w:lang w:bidi="ar"/>
              </w:rPr>
            </w:pPr>
            <w:r>
              <w:rPr>
                <w:rFonts w:hint="eastAsia" w:ascii="Calibri" w:hAnsi="Calibri" w:cs="Calibri"/>
                <w:color w:val="000000"/>
                <w:kern w:val="0"/>
                <w:szCs w:val="21"/>
                <w:lang w:val="en-US" w:eastAsia="zh-CN" w:bidi="ar"/>
              </w:rPr>
              <w:t>每月1次</w:t>
            </w:r>
          </w:p>
        </w:tc>
        <w:tc>
          <w:tcPr>
            <w:tcW w:w="2602" w:type="dxa"/>
            <w:tcBorders>
              <w:tl2br w:val="nil"/>
              <w:tr2bl w:val="nil"/>
            </w:tcBorders>
            <w:shd w:val="clear" w:color="auto" w:fill="FFFFFF"/>
            <w:vAlign w:val="center"/>
          </w:tcPr>
          <w:p w14:paraId="3F4E3E69">
            <w:pPr>
              <w:widowControl/>
              <w:spacing w:after="0" w:line="240" w:lineRule="auto"/>
              <w:jc w:val="left"/>
              <w:textAlignment w:val="center"/>
              <w:rPr>
                <w:rFonts w:hint="eastAsia" w:ascii="Calibri" w:hAnsi="Calibri" w:cs="Calibri"/>
                <w:color w:val="000000"/>
                <w:kern w:val="0"/>
                <w:szCs w:val="21"/>
                <w:lang w:bidi="ar"/>
              </w:rPr>
            </w:pPr>
            <w:r>
              <w:rPr>
                <w:rFonts w:hint="default" w:ascii="Calibri" w:hAnsi="Calibri" w:cs="Calibri"/>
                <w:color w:val="000000"/>
                <w:kern w:val="0"/>
                <w:szCs w:val="21"/>
                <w:lang w:val="en-US" w:eastAsia="zh-CN" w:bidi="ar"/>
              </w:rPr>
              <w:t>4</w:t>
            </w:r>
            <w:r>
              <w:rPr>
                <w:rFonts w:hint="eastAsia" w:ascii="Calibri" w:hAnsi="Calibri" w:cs="Calibri"/>
                <w:color w:val="000000"/>
                <w:kern w:val="0"/>
                <w:szCs w:val="21"/>
                <w:lang w:val="en-US" w:eastAsia="zh-CN" w:bidi="ar"/>
              </w:rPr>
              <w:t>项指标</w:t>
            </w:r>
          </w:p>
        </w:tc>
      </w:tr>
      <w:tr w14:paraId="1ECE598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c>
          <w:tcPr>
            <w:tcW w:w="430" w:type="pct"/>
            <w:tcBorders>
              <w:tl2br w:val="nil"/>
              <w:tr2bl w:val="nil"/>
            </w:tcBorders>
            <w:shd w:val="clear" w:color="auto" w:fill="FFFFFF"/>
            <w:vAlign w:val="center"/>
          </w:tcPr>
          <w:p w14:paraId="4DA0FD96">
            <w:pPr>
              <w:widowControl/>
              <w:numPr>
                <w:ilvl w:val="0"/>
                <w:numId w:val="2"/>
              </w:numPr>
              <w:spacing w:after="0" w:line="240" w:lineRule="auto"/>
              <w:ind w:left="425" w:leftChars="0" w:hanging="425" w:firstLineChars="0"/>
              <w:jc w:val="center"/>
              <w:textAlignment w:val="center"/>
              <w:rPr>
                <w:rFonts w:hint="eastAsia" w:ascii="Calibri" w:hAnsi="Calibri" w:cs="Calibri"/>
                <w:color w:val="000000"/>
                <w:kern w:val="0"/>
                <w:szCs w:val="21"/>
                <w:lang w:bidi="ar"/>
              </w:rPr>
            </w:pPr>
          </w:p>
        </w:tc>
        <w:tc>
          <w:tcPr>
            <w:tcW w:w="945" w:type="dxa"/>
            <w:tcBorders>
              <w:tl2br w:val="nil"/>
              <w:tr2bl w:val="nil"/>
            </w:tcBorders>
            <w:shd w:val="clear" w:color="auto" w:fill="FFFFFF"/>
            <w:vAlign w:val="center"/>
          </w:tcPr>
          <w:p w14:paraId="1BCF43C3">
            <w:pPr>
              <w:widowControl/>
              <w:spacing w:after="0" w:line="240" w:lineRule="auto"/>
              <w:jc w:val="left"/>
              <w:textAlignment w:val="center"/>
              <w:rPr>
                <w:rFonts w:hint="eastAsia" w:ascii="Calibri" w:hAnsi="Calibri" w:cs="Calibri"/>
                <w:color w:val="000000"/>
                <w:kern w:val="0"/>
                <w:szCs w:val="21"/>
                <w:lang w:bidi="ar"/>
              </w:rPr>
            </w:pPr>
            <w:r>
              <w:rPr>
                <w:rFonts w:hint="eastAsia" w:ascii="Calibri" w:hAnsi="Calibri" w:cs="Calibri"/>
                <w:color w:val="000000"/>
                <w:kern w:val="0"/>
                <w:szCs w:val="21"/>
                <w:lang w:val="en-US" w:eastAsia="zh-CN" w:bidi="ar"/>
              </w:rPr>
              <w:t>海淀区</w:t>
            </w:r>
          </w:p>
        </w:tc>
        <w:tc>
          <w:tcPr>
            <w:tcW w:w="1535" w:type="dxa"/>
            <w:tcBorders>
              <w:tl2br w:val="nil"/>
              <w:tr2bl w:val="nil"/>
            </w:tcBorders>
            <w:shd w:val="clear" w:color="auto" w:fill="FFFFFF"/>
            <w:vAlign w:val="center"/>
          </w:tcPr>
          <w:p w14:paraId="0FD06716">
            <w:pPr>
              <w:widowControl/>
              <w:spacing w:after="0" w:line="240" w:lineRule="auto"/>
              <w:jc w:val="left"/>
              <w:textAlignment w:val="center"/>
              <w:rPr>
                <w:rFonts w:hint="eastAsia" w:ascii="Calibri" w:hAnsi="Calibri" w:cs="Calibri"/>
                <w:color w:val="000000"/>
                <w:kern w:val="0"/>
                <w:szCs w:val="21"/>
                <w:lang w:bidi="ar"/>
              </w:rPr>
            </w:pPr>
            <w:r>
              <w:rPr>
                <w:rFonts w:hint="eastAsia" w:ascii="Calibri" w:hAnsi="Calibri" w:cs="Calibri"/>
                <w:color w:val="000000"/>
                <w:kern w:val="0"/>
                <w:szCs w:val="21"/>
                <w:lang w:val="en-US" w:eastAsia="zh-CN" w:bidi="ar"/>
              </w:rPr>
              <w:t>翠湖</w:t>
            </w:r>
          </w:p>
        </w:tc>
        <w:tc>
          <w:tcPr>
            <w:tcW w:w="1416" w:type="dxa"/>
            <w:tcBorders>
              <w:tl2br w:val="nil"/>
              <w:tr2bl w:val="nil"/>
            </w:tcBorders>
            <w:shd w:val="clear" w:color="auto" w:fill="FFFFFF"/>
            <w:vAlign w:val="center"/>
          </w:tcPr>
          <w:p w14:paraId="29864997">
            <w:pPr>
              <w:widowControl/>
              <w:spacing w:after="0" w:line="240" w:lineRule="auto"/>
              <w:jc w:val="left"/>
              <w:textAlignment w:val="center"/>
              <w:rPr>
                <w:rFonts w:hint="eastAsia" w:ascii="Calibri" w:hAnsi="Calibri" w:cs="Calibri"/>
                <w:color w:val="000000"/>
                <w:kern w:val="0"/>
                <w:szCs w:val="21"/>
                <w:lang w:bidi="ar"/>
              </w:rPr>
            </w:pPr>
            <w:r>
              <w:rPr>
                <w:rFonts w:hint="eastAsia" w:ascii="Calibri" w:hAnsi="Calibri" w:cs="Calibri"/>
                <w:color w:val="000000"/>
                <w:kern w:val="0"/>
                <w:szCs w:val="21"/>
                <w:lang w:val="en-US" w:eastAsia="zh-CN" w:bidi="ar"/>
              </w:rPr>
              <w:t>翠湖</w:t>
            </w:r>
          </w:p>
        </w:tc>
        <w:tc>
          <w:tcPr>
            <w:tcW w:w="1363" w:type="dxa"/>
            <w:tcBorders>
              <w:tl2br w:val="nil"/>
              <w:tr2bl w:val="nil"/>
            </w:tcBorders>
            <w:shd w:val="clear" w:color="auto" w:fill="FFFFFF"/>
            <w:vAlign w:val="center"/>
          </w:tcPr>
          <w:p w14:paraId="03985B96">
            <w:pPr>
              <w:widowControl/>
              <w:spacing w:after="0" w:line="240" w:lineRule="auto"/>
              <w:jc w:val="left"/>
              <w:textAlignment w:val="center"/>
              <w:rPr>
                <w:rFonts w:hint="eastAsia" w:ascii="Calibri" w:hAnsi="Calibri" w:cs="Calibri"/>
                <w:color w:val="000000"/>
                <w:kern w:val="0"/>
                <w:szCs w:val="21"/>
                <w:lang w:bidi="ar"/>
              </w:rPr>
            </w:pPr>
            <w:r>
              <w:rPr>
                <w:rFonts w:hint="eastAsia" w:ascii="Calibri" w:hAnsi="Calibri" w:cs="Calibri"/>
                <w:color w:val="000000"/>
                <w:kern w:val="0"/>
                <w:szCs w:val="21"/>
                <w:lang w:val="en-US" w:eastAsia="zh-CN" w:bidi="ar"/>
              </w:rPr>
              <w:t>每季度1次</w:t>
            </w:r>
          </w:p>
        </w:tc>
        <w:tc>
          <w:tcPr>
            <w:tcW w:w="2602" w:type="dxa"/>
            <w:tcBorders>
              <w:tl2br w:val="nil"/>
              <w:tr2bl w:val="nil"/>
            </w:tcBorders>
            <w:shd w:val="clear" w:color="auto" w:fill="FFFFFF"/>
            <w:vAlign w:val="center"/>
          </w:tcPr>
          <w:p w14:paraId="1B78C689">
            <w:pPr>
              <w:widowControl/>
              <w:spacing w:after="0" w:line="240" w:lineRule="auto"/>
              <w:jc w:val="left"/>
              <w:textAlignment w:val="center"/>
              <w:rPr>
                <w:rFonts w:hint="eastAsia" w:ascii="Calibri" w:hAnsi="Calibri" w:cs="Calibri"/>
                <w:color w:val="000000"/>
                <w:kern w:val="0"/>
                <w:szCs w:val="21"/>
                <w:lang w:bidi="ar"/>
              </w:rPr>
            </w:pPr>
            <w:r>
              <w:rPr>
                <w:rFonts w:hint="eastAsia" w:ascii="Calibri" w:hAnsi="Calibri" w:cs="Calibri"/>
                <w:color w:val="000000"/>
                <w:kern w:val="0"/>
                <w:szCs w:val="21"/>
                <w:lang w:val="en-US" w:eastAsia="zh-CN" w:bidi="ar"/>
              </w:rPr>
              <w:t>常规20+5+3项</w:t>
            </w:r>
          </w:p>
        </w:tc>
      </w:tr>
      <w:tr w14:paraId="37AFF34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87" w:hRule="atLeast"/>
        </w:trPr>
        <w:tc>
          <w:tcPr>
            <w:tcW w:w="430" w:type="pct"/>
            <w:tcBorders>
              <w:tl2br w:val="nil"/>
              <w:tr2bl w:val="nil"/>
            </w:tcBorders>
            <w:shd w:val="clear" w:color="auto" w:fill="FFFFFF"/>
            <w:vAlign w:val="center"/>
          </w:tcPr>
          <w:p w14:paraId="506F88C9">
            <w:pPr>
              <w:widowControl/>
              <w:numPr>
                <w:ilvl w:val="0"/>
                <w:numId w:val="2"/>
              </w:numPr>
              <w:spacing w:after="0" w:line="240" w:lineRule="auto"/>
              <w:ind w:left="425" w:leftChars="0" w:hanging="425" w:firstLineChars="0"/>
              <w:jc w:val="center"/>
              <w:textAlignment w:val="center"/>
              <w:rPr>
                <w:rFonts w:hint="eastAsia" w:ascii="Calibri" w:hAnsi="Calibri" w:cs="Calibri"/>
                <w:color w:val="000000"/>
                <w:kern w:val="0"/>
                <w:szCs w:val="21"/>
                <w:lang w:bidi="ar"/>
              </w:rPr>
            </w:pPr>
          </w:p>
        </w:tc>
        <w:tc>
          <w:tcPr>
            <w:tcW w:w="945" w:type="dxa"/>
            <w:tcBorders>
              <w:tl2br w:val="nil"/>
              <w:tr2bl w:val="nil"/>
            </w:tcBorders>
            <w:shd w:val="clear" w:color="auto" w:fill="FFFFFF"/>
            <w:vAlign w:val="center"/>
          </w:tcPr>
          <w:p w14:paraId="2E3F9858">
            <w:pPr>
              <w:widowControl/>
              <w:spacing w:after="0" w:line="240" w:lineRule="auto"/>
              <w:jc w:val="left"/>
              <w:textAlignment w:val="center"/>
              <w:rPr>
                <w:rFonts w:hint="eastAsia" w:ascii="Calibri" w:hAnsi="Calibri" w:cs="Calibri"/>
                <w:color w:val="000000"/>
                <w:kern w:val="0"/>
                <w:szCs w:val="21"/>
                <w:lang w:bidi="ar"/>
              </w:rPr>
            </w:pPr>
            <w:r>
              <w:rPr>
                <w:rFonts w:hint="eastAsia" w:ascii="Calibri" w:hAnsi="Calibri" w:cs="Calibri"/>
                <w:color w:val="000000"/>
                <w:kern w:val="0"/>
                <w:szCs w:val="21"/>
                <w:lang w:val="en-US" w:eastAsia="zh-CN" w:bidi="ar"/>
              </w:rPr>
              <w:t>海淀区</w:t>
            </w:r>
          </w:p>
        </w:tc>
        <w:tc>
          <w:tcPr>
            <w:tcW w:w="1535" w:type="dxa"/>
            <w:tcBorders>
              <w:tl2br w:val="nil"/>
              <w:tr2bl w:val="nil"/>
            </w:tcBorders>
            <w:shd w:val="clear" w:color="auto" w:fill="FFFFFF"/>
            <w:vAlign w:val="center"/>
          </w:tcPr>
          <w:p w14:paraId="602EB8AE">
            <w:pPr>
              <w:widowControl/>
              <w:spacing w:after="0" w:line="240" w:lineRule="auto"/>
              <w:jc w:val="left"/>
              <w:textAlignment w:val="center"/>
              <w:rPr>
                <w:rFonts w:hint="eastAsia" w:ascii="Calibri" w:hAnsi="Calibri" w:cs="Calibri"/>
                <w:color w:val="000000"/>
                <w:kern w:val="0"/>
                <w:szCs w:val="21"/>
                <w:lang w:bidi="ar"/>
              </w:rPr>
            </w:pPr>
            <w:r>
              <w:rPr>
                <w:rFonts w:hint="eastAsia" w:ascii="Calibri" w:hAnsi="Calibri" w:cs="Calibri"/>
                <w:color w:val="000000"/>
                <w:kern w:val="0"/>
                <w:szCs w:val="21"/>
                <w:lang w:val="en-US" w:eastAsia="zh-CN" w:bidi="ar"/>
              </w:rPr>
              <w:t>转河</w:t>
            </w:r>
          </w:p>
        </w:tc>
        <w:tc>
          <w:tcPr>
            <w:tcW w:w="1416" w:type="dxa"/>
            <w:tcBorders>
              <w:tl2br w:val="nil"/>
              <w:tr2bl w:val="nil"/>
            </w:tcBorders>
            <w:shd w:val="clear" w:color="auto" w:fill="FFFFFF"/>
            <w:vAlign w:val="center"/>
          </w:tcPr>
          <w:p w14:paraId="3B776134">
            <w:pPr>
              <w:widowControl/>
              <w:spacing w:after="0" w:line="240" w:lineRule="auto"/>
              <w:jc w:val="left"/>
              <w:textAlignment w:val="center"/>
              <w:rPr>
                <w:rFonts w:hint="eastAsia" w:ascii="Calibri" w:hAnsi="Calibri" w:cs="Calibri"/>
                <w:color w:val="000000"/>
                <w:kern w:val="0"/>
                <w:szCs w:val="21"/>
                <w:lang w:bidi="ar"/>
              </w:rPr>
            </w:pPr>
            <w:r>
              <w:rPr>
                <w:rFonts w:hint="eastAsia" w:ascii="Calibri" w:hAnsi="Calibri" w:cs="Calibri"/>
                <w:color w:val="000000"/>
                <w:kern w:val="0"/>
                <w:szCs w:val="21"/>
                <w:lang w:val="en-US" w:eastAsia="zh-CN" w:bidi="ar"/>
              </w:rPr>
              <w:t>冰窖口胡同</w:t>
            </w:r>
          </w:p>
        </w:tc>
        <w:tc>
          <w:tcPr>
            <w:tcW w:w="1363" w:type="dxa"/>
            <w:tcBorders>
              <w:tl2br w:val="nil"/>
              <w:tr2bl w:val="nil"/>
            </w:tcBorders>
            <w:shd w:val="clear" w:color="auto" w:fill="FFFFFF"/>
            <w:vAlign w:val="center"/>
          </w:tcPr>
          <w:p w14:paraId="1605A8E2">
            <w:pPr>
              <w:widowControl/>
              <w:spacing w:after="0" w:line="240" w:lineRule="auto"/>
              <w:jc w:val="left"/>
              <w:textAlignment w:val="center"/>
              <w:rPr>
                <w:rFonts w:hint="eastAsia" w:ascii="Calibri" w:hAnsi="Calibri" w:cs="Calibri"/>
                <w:color w:val="000000"/>
                <w:kern w:val="0"/>
                <w:szCs w:val="21"/>
                <w:lang w:bidi="ar"/>
              </w:rPr>
            </w:pPr>
            <w:r>
              <w:rPr>
                <w:rFonts w:hint="eastAsia" w:ascii="Calibri" w:hAnsi="Calibri" w:cs="Calibri"/>
                <w:color w:val="000000"/>
                <w:kern w:val="0"/>
                <w:szCs w:val="21"/>
                <w:lang w:val="en-US" w:eastAsia="zh-CN" w:bidi="ar"/>
              </w:rPr>
              <w:t>每月4次</w:t>
            </w:r>
          </w:p>
        </w:tc>
        <w:tc>
          <w:tcPr>
            <w:tcW w:w="2602" w:type="dxa"/>
            <w:tcBorders>
              <w:tl2br w:val="nil"/>
              <w:tr2bl w:val="nil"/>
            </w:tcBorders>
            <w:shd w:val="clear" w:color="auto" w:fill="FFFFFF"/>
            <w:vAlign w:val="center"/>
          </w:tcPr>
          <w:p w14:paraId="111207AF">
            <w:pPr>
              <w:widowControl/>
              <w:spacing w:after="0" w:line="240" w:lineRule="auto"/>
              <w:jc w:val="left"/>
              <w:textAlignment w:val="center"/>
              <w:rPr>
                <w:rFonts w:hint="eastAsia" w:ascii="Calibri" w:hAnsi="Calibri" w:cs="Calibri"/>
                <w:color w:val="000000"/>
                <w:kern w:val="0"/>
                <w:szCs w:val="21"/>
                <w:lang w:bidi="ar"/>
              </w:rPr>
            </w:pPr>
            <w:r>
              <w:rPr>
                <w:rFonts w:hint="eastAsia" w:ascii="Calibri" w:hAnsi="Calibri" w:cs="Calibri"/>
                <w:color w:val="000000"/>
                <w:kern w:val="0"/>
                <w:szCs w:val="21"/>
                <w:lang w:val="en-US" w:eastAsia="zh-CN" w:bidi="ar"/>
              </w:rPr>
              <w:t>每周测4项</w:t>
            </w:r>
          </w:p>
        </w:tc>
      </w:tr>
      <w:tr w14:paraId="4D04BD2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c>
          <w:tcPr>
            <w:tcW w:w="430" w:type="pct"/>
            <w:tcBorders>
              <w:tl2br w:val="nil"/>
              <w:tr2bl w:val="nil"/>
            </w:tcBorders>
            <w:shd w:val="clear" w:color="auto" w:fill="FFFFFF"/>
            <w:vAlign w:val="center"/>
          </w:tcPr>
          <w:p w14:paraId="1D47AF21">
            <w:pPr>
              <w:widowControl/>
              <w:numPr>
                <w:ilvl w:val="0"/>
                <w:numId w:val="2"/>
              </w:numPr>
              <w:spacing w:after="0" w:line="240" w:lineRule="auto"/>
              <w:ind w:left="425" w:leftChars="0" w:hanging="425" w:firstLineChars="0"/>
              <w:jc w:val="center"/>
              <w:textAlignment w:val="center"/>
              <w:rPr>
                <w:rFonts w:hint="eastAsia" w:ascii="Calibri" w:hAnsi="Calibri" w:cs="Calibri"/>
                <w:color w:val="000000"/>
                <w:kern w:val="0"/>
                <w:szCs w:val="21"/>
                <w:lang w:bidi="ar"/>
              </w:rPr>
            </w:pPr>
          </w:p>
        </w:tc>
        <w:tc>
          <w:tcPr>
            <w:tcW w:w="945" w:type="dxa"/>
            <w:tcBorders>
              <w:tl2br w:val="nil"/>
              <w:tr2bl w:val="nil"/>
            </w:tcBorders>
            <w:shd w:val="clear" w:color="auto" w:fill="FFFFFF"/>
            <w:vAlign w:val="center"/>
          </w:tcPr>
          <w:p w14:paraId="7463ADCA">
            <w:pPr>
              <w:widowControl/>
              <w:spacing w:after="0" w:line="240" w:lineRule="auto"/>
              <w:jc w:val="left"/>
              <w:textAlignment w:val="center"/>
              <w:rPr>
                <w:rFonts w:hint="eastAsia" w:ascii="Calibri" w:hAnsi="Calibri" w:cs="Calibri"/>
                <w:color w:val="000000"/>
                <w:kern w:val="0"/>
                <w:szCs w:val="21"/>
                <w:lang w:bidi="ar"/>
              </w:rPr>
            </w:pPr>
            <w:r>
              <w:rPr>
                <w:rFonts w:hint="eastAsia" w:ascii="Calibri" w:hAnsi="Calibri" w:cs="Calibri"/>
                <w:color w:val="000000"/>
                <w:kern w:val="0"/>
                <w:szCs w:val="21"/>
                <w:lang w:val="en-US" w:eastAsia="zh-CN" w:bidi="ar"/>
              </w:rPr>
              <w:t>海淀区</w:t>
            </w:r>
          </w:p>
        </w:tc>
        <w:tc>
          <w:tcPr>
            <w:tcW w:w="1535" w:type="dxa"/>
            <w:tcBorders>
              <w:tl2br w:val="nil"/>
              <w:tr2bl w:val="nil"/>
            </w:tcBorders>
            <w:shd w:val="clear" w:color="auto" w:fill="FFFFFF"/>
            <w:vAlign w:val="center"/>
          </w:tcPr>
          <w:p w14:paraId="73AEEF6E">
            <w:pPr>
              <w:widowControl/>
              <w:spacing w:after="0" w:line="240" w:lineRule="auto"/>
              <w:jc w:val="left"/>
              <w:textAlignment w:val="center"/>
              <w:rPr>
                <w:rFonts w:hint="eastAsia" w:ascii="Calibri" w:hAnsi="Calibri" w:cs="Calibri"/>
                <w:color w:val="000000"/>
                <w:kern w:val="0"/>
                <w:szCs w:val="21"/>
                <w:lang w:bidi="ar"/>
              </w:rPr>
            </w:pPr>
            <w:r>
              <w:rPr>
                <w:rFonts w:hint="eastAsia" w:ascii="Calibri" w:hAnsi="Calibri" w:cs="Calibri"/>
                <w:color w:val="000000"/>
                <w:kern w:val="0"/>
                <w:szCs w:val="21"/>
                <w:lang w:val="en-US" w:eastAsia="zh-CN" w:bidi="ar"/>
              </w:rPr>
              <w:t>迎宾馆湖</w:t>
            </w:r>
          </w:p>
        </w:tc>
        <w:tc>
          <w:tcPr>
            <w:tcW w:w="1416" w:type="dxa"/>
            <w:tcBorders>
              <w:tl2br w:val="nil"/>
              <w:tr2bl w:val="nil"/>
            </w:tcBorders>
            <w:shd w:val="clear" w:color="auto" w:fill="FFFFFF"/>
            <w:vAlign w:val="center"/>
          </w:tcPr>
          <w:p w14:paraId="2711B956">
            <w:pPr>
              <w:widowControl/>
              <w:spacing w:after="0" w:line="240" w:lineRule="auto"/>
              <w:jc w:val="left"/>
              <w:textAlignment w:val="center"/>
              <w:rPr>
                <w:rFonts w:hint="eastAsia" w:ascii="Calibri" w:hAnsi="Calibri" w:cs="Calibri"/>
                <w:color w:val="000000"/>
                <w:kern w:val="0"/>
                <w:szCs w:val="21"/>
                <w:lang w:bidi="ar"/>
              </w:rPr>
            </w:pPr>
            <w:r>
              <w:rPr>
                <w:rFonts w:hint="eastAsia" w:ascii="Calibri" w:hAnsi="Calibri" w:cs="Calibri"/>
                <w:color w:val="000000"/>
                <w:kern w:val="0"/>
                <w:szCs w:val="21"/>
                <w:lang w:val="en-US" w:eastAsia="zh-CN" w:bidi="ar"/>
              </w:rPr>
              <w:t>迎宾馆湖</w:t>
            </w:r>
          </w:p>
        </w:tc>
        <w:tc>
          <w:tcPr>
            <w:tcW w:w="1363" w:type="dxa"/>
            <w:tcBorders>
              <w:tl2br w:val="nil"/>
              <w:tr2bl w:val="nil"/>
            </w:tcBorders>
            <w:shd w:val="clear" w:color="auto" w:fill="FFFFFF"/>
            <w:vAlign w:val="center"/>
          </w:tcPr>
          <w:p w14:paraId="3269664A">
            <w:pPr>
              <w:widowControl/>
              <w:spacing w:after="0" w:line="240" w:lineRule="auto"/>
              <w:jc w:val="left"/>
              <w:textAlignment w:val="center"/>
              <w:rPr>
                <w:rFonts w:hint="eastAsia" w:ascii="Calibri" w:hAnsi="Calibri" w:cs="Calibri"/>
                <w:color w:val="000000"/>
                <w:kern w:val="0"/>
                <w:szCs w:val="21"/>
                <w:lang w:bidi="ar"/>
              </w:rPr>
            </w:pPr>
            <w:r>
              <w:rPr>
                <w:rFonts w:hint="eastAsia" w:ascii="Calibri" w:hAnsi="Calibri" w:cs="Calibri"/>
                <w:color w:val="000000"/>
                <w:kern w:val="0"/>
                <w:szCs w:val="21"/>
                <w:lang w:val="en-US" w:eastAsia="zh-CN" w:bidi="ar"/>
              </w:rPr>
              <w:t>每季度1次</w:t>
            </w:r>
          </w:p>
        </w:tc>
        <w:tc>
          <w:tcPr>
            <w:tcW w:w="2602" w:type="dxa"/>
            <w:tcBorders>
              <w:tl2br w:val="nil"/>
              <w:tr2bl w:val="nil"/>
            </w:tcBorders>
            <w:shd w:val="clear" w:color="auto" w:fill="FFFFFF"/>
            <w:vAlign w:val="center"/>
          </w:tcPr>
          <w:p w14:paraId="6106F5AD">
            <w:pPr>
              <w:widowControl/>
              <w:spacing w:after="0" w:line="240" w:lineRule="auto"/>
              <w:jc w:val="left"/>
              <w:textAlignment w:val="center"/>
              <w:rPr>
                <w:rFonts w:hint="eastAsia" w:ascii="Calibri" w:hAnsi="Calibri" w:cs="Calibri"/>
                <w:color w:val="000000"/>
                <w:kern w:val="0"/>
                <w:szCs w:val="21"/>
                <w:lang w:bidi="ar"/>
              </w:rPr>
            </w:pPr>
            <w:r>
              <w:rPr>
                <w:rFonts w:hint="eastAsia" w:ascii="Calibri" w:hAnsi="Calibri" w:cs="Calibri"/>
                <w:color w:val="000000"/>
                <w:kern w:val="0"/>
                <w:szCs w:val="21"/>
                <w:lang w:val="en-US" w:eastAsia="zh-CN" w:bidi="ar"/>
              </w:rPr>
              <w:t>常规20+5+3项</w:t>
            </w:r>
          </w:p>
        </w:tc>
      </w:tr>
      <w:tr w14:paraId="5ECCBE2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c>
          <w:tcPr>
            <w:tcW w:w="430" w:type="pct"/>
            <w:tcBorders>
              <w:tl2br w:val="nil"/>
              <w:tr2bl w:val="nil"/>
            </w:tcBorders>
            <w:shd w:val="clear" w:color="auto" w:fill="FFFFFF"/>
            <w:vAlign w:val="center"/>
          </w:tcPr>
          <w:p w14:paraId="54D5AF37">
            <w:pPr>
              <w:widowControl/>
              <w:numPr>
                <w:ilvl w:val="0"/>
                <w:numId w:val="2"/>
              </w:numPr>
              <w:spacing w:after="0" w:line="240" w:lineRule="auto"/>
              <w:ind w:left="425" w:leftChars="0" w:hanging="425" w:firstLineChars="0"/>
              <w:jc w:val="center"/>
              <w:textAlignment w:val="center"/>
              <w:rPr>
                <w:rFonts w:hint="eastAsia" w:ascii="Calibri" w:hAnsi="Calibri" w:cs="Calibri"/>
                <w:color w:val="000000"/>
                <w:kern w:val="0"/>
                <w:szCs w:val="21"/>
                <w:lang w:bidi="ar"/>
              </w:rPr>
            </w:pPr>
          </w:p>
        </w:tc>
        <w:tc>
          <w:tcPr>
            <w:tcW w:w="945" w:type="dxa"/>
            <w:tcBorders>
              <w:tl2br w:val="nil"/>
              <w:tr2bl w:val="nil"/>
            </w:tcBorders>
            <w:shd w:val="clear" w:color="auto" w:fill="FFFFFF"/>
            <w:vAlign w:val="center"/>
          </w:tcPr>
          <w:p w14:paraId="26DF10B2">
            <w:pPr>
              <w:widowControl/>
              <w:spacing w:after="0" w:line="240" w:lineRule="auto"/>
              <w:jc w:val="left"/>
              <w:textAlignment w:val="center"/>
              <w:rPr>
                <w:rFonts w:hint="eastAsia" w:ascii="Calibri" w:hAnsi="Calibri" w:cs="Calibri"/>
                <w:color w:val="000000"/>
                <w:kern w:val="0"/>
                <w:szCs w:val="21"/>
                <w:lang w:bidi="ar"/>
              </w:rPr>
            </w:pPr>
            <w:r>
              <w:rPr>
                <w:rFonts w:hint="eastAsia" w:ascii="Calibri" w:hAnsi="Calibri" w:cs="Calibri"/>
                <w:color w:val="000000"/>
                <w:kern w:val="0"/>
                <w:szCs w:val="21"/>
                <w:lang w:val="en-US" w:eastAsia="zh-CN" w:bidi="ar"/>
              </w:rPr>
              <w:t>海淀区</w:t>
            </w:r>
          </w:p>
        </w:tc>
        <w:tc>
          <w:tcPr>
            <w:tcW w:w="1535" w:type="dxa"/>
            <w:tcBorders>
              <w:tl2br w:val="nil"/>
              <w:tr2bl w:val="nil"/>
            </w:tcBorders>
            <w:shd w:val="clear" w:color="auto" w:fill="FFFFFF"/>
            <w:vAlign w:val="center"/>
          </w:tcPr>
          <w:p w14:paraId="1E5FB9F9">
            <w:pPr>
              <w:widowControl/>
              <w:spacing w:after="0" w:line="240" w:lineRule="auto"/>
              <w:jc w:val="left"/>
              <w:textAlignment w:val="center"/>
              <w:rPr>
                <w:rFonts w:hint="eastAsia" w:ascii="Calibri" w:hAnsi="Calibri" w:cs="Calibri"/>
                <w:color w:val="000000"/>
                <w:kern w:val="0"/>
                <w:szCs w:val="21"/>
                <w:lang w:bidi="ar"/>
              </w:rPr>
            </w:pPr>
            <w:r>
              <w:rPr>
                <w:rFonts w:hint="eastAsia" w:ascii="Calibri" w:hAnsi="Calibri" w:cs="Calibri"/>
                <w:color w:val="000000"/>
                <w:kern w:val="0"/>
                <w:szCs w:val="21"/>
                <w:lang w:val="en-US" w:eastAsia="zh-CN" w:bidi="ar"/>
              </w:rPr>
              <w:t>金河</w:t>
            </w:r>
          </w:p>
        </w:tc>
        <w:tc>
          <w:tcPr>
            <w:tcW w:w="1416" w:type="dxa"/>
            <w:tcBorders>
              <w:tl2br w:val="nil"/>
              <w:tr2bl w:val="nil"/>
            </w:tcBorders>
            <w:shd w:val="clear" w:color="auto" w:fill="FFFFFF"/>
            <w:vAlign w:val="center"/>
          </w:tcPr>
          <w:p w14:paraId="0E7CC0EB">
            <w:pPr>
              <w:widowControl/>
              <w:spacing w:after="0" w:line="240" w:lineRule="auto"/>
              <w:jc w:val="left"/>
              <w:textAlignment w:val="center"/>
              <w:rPr>
                <w:rFonts w:hint="eastAsia" w:ascii="Calibri" w:hAnsi="Calibri" w:cs="Calibri"/>
                <w:color w:val="000000"/>
                <w:kern w:val="0"/>
                <w:szCs w:val="21"/>
                <w:lang w:bidi="ar"/>
              </w:rPr>
            </w:pPr>
            <w:r>
              <w:rPr>
                <w:rFonts w:hint="eastAsia" w:ascii="Calibri" w:hAnsi="Calibri" w:cs="Calibri"/>
                <w:color w:val="000000"/>
                <w:kern w:val="0"/>
                <w:szCs w:val="21"/>
                <w:lang w:val="en-US" w:eastAsia="zh-CN" w:bidi="ar"/>
              </w:rPr>
              <w:t>北坞公园</w:t>
            </w:r>
          </w:p>
        </w:tc>
        <w:tc>
          <w:tcPr>
            <w:tcW w:w="1363" w:type="dxa"/>
            <w:tcBorders>
              <w:tl2br w:val="nil"/>
              <w:tr2bl w:val="nil"/>
            </w:tcBorders>
            <w:shd w:val="clear" w:color="auto" w:fill="FFFFFF"/>
            <w:vAlign w:val="center"/>
          </w:tcPr>
          <w:p w14:paraId="5C3F51F9">
            <w:pPr>
              <w:widowControl/>
              <w:spacing w:after="0" w:line="240" w:lineRule="auto"/>
              <w:jc w:val="left"/>
              <w:textAlignment w:val="center"/>
              <w:rPr>
                <w:rFonts w:hint="eastAsia" w:ascii="Calibri" w:hAnsi="Calibri" w:cs="Calibri"/>
                <w:color w:val="000000"/>
                <w:kern w:val="0"/>
                <w:szCs w:val="21"/>
                <w:lang w:bidi="ar"/>
              </w:rPr>
            </w:pPr>
            <w:r>
              <w:rPr>
                <w:rFonts w:hint="eastAsia" w:ascii="Calibri" w:hAnsi="Calibri" w:cs="Calibri"/>
                <w:color w:val="000000"/>
                <w:kern w:val="0"/>
                <w:szCs w:val="21"/>
                <w:lang w:val="en-US" w:eastAsia="zh-CN" w:bidi="ar"/>
              </w:rPr>
              <w:t>每月1次</w:t>
            </w:r>
          </w:p>
        </w:tc>
        <w:tc>
          <w:tcPr>
            <w:tcW w:w="2602" w:type="dxa"/>
            <w:tcBorders>
              <w:tl2br w:val="nil"/>
              <w:tr2bl w:val="nil"/>
            </w:tcBorders>
            <w:shd w:val="clear" w:color="auto" w:fill="FFFFFF"/>
            <w:vAlign w:val="center"/>
          </w:tcPr>
          <w:p w14:paraId="60FD0805">
            <w:pPr>
              <w:widowControl/>
              <w:spacing w:after="0" w:line="240" w:lineRule="auto"/>
              <w:jc w:val="left"/>
              <w:textAlignment w:val="center"/>
              <w:rPr>
                <w:rFonts w:hint="eastAsia" w:ascii="Calibri" w:hAnsi="Calibri" w:cs="Calibri"/>
                <w:color w:val="000000"/>
                <w:kern w:val="0"/>
                <w:szCs w:val="21"/>
                <w:lang w:bidi="ar"/>
              </w:rPr>
            </w:pPr>
            <w:r>
              <w:rPr>
                <w:rFonts w:hint="eastAsia" w:ascii="Calibri" w:hAnsi="Calibri" w:cs="Calibri"/>
                <w:color w:val="000000"/>
                <w:kern w:val="0"/>
                <w:szCs w:val="21"/>
                <w:lang w:val="en-US" w:eastAsia="zh-CN" w:bidi="ar"/>
              </w:rPr>
              <w:t>常规20+5项</w:t>
            </w:r>
          </w:p>
        </w:tc>
      </w:tr>
      <w:tr w14:paraId="3CB4568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c>
          <w:tcPr>
            <w:tcW w:w="430" w:type="pct"/>
            <w:tcBorders>
              <w:tl2br w:val="nil"/>
              <w:tr2bl w:val="nil"/>
            </w:tcBorders>
            <w:shd w:val="clear" w:color="auto" w:fill="FFFFFF"/>
            <w:vAlign w:val="center"/>
          </w:tcPr>
          <w:p w14:paraId="7C39333D">
            <w:pPr>
              <w:widowControl/>
              <w:numPr>
                <w:ilvl w:val="0"/>
                <w:numId w:val="2"/>
              </w:numPr>
              <w:spacing w:after="0" w:line="240" w:lineRule="auto"/>
              <w:ind w:left="425" w:leftChars="0" w:hanging="425" w:firstLineChars="0"/>
              <w:jc w:val="center"/>
              <w:textAlignment w:val="center"/>
              <w:rPr>
                <w:rFonts w:hint="eastAsia" w:ascii="Calibri" w:hAnsi="Calibri" w:cs="Calibri"/>
                <w:color w:val="000000"/>
                <w:kern w:val="0"/>
                <w:szCs w:val="21"/>
                <w:lang w:bidi="ar"/>
              </w:rPr>
            </w:pPr>
          </w:p>
        </w:tc>
        <w:tc>
          <w:tcPr>
            <w:tcW w:w="945" w:type="dxa"/>
            <w:tcBorders>
              <w:tl2br w:val="nil"/>
              <w:tr2bl w:val="nil"/>
            </w:tcBorders>
            <w:shd w:val="clear" w:color="auto" w:fill="FFFFFF"/>
            <w:vAlign w:val="center"/>
          </w:tcPr>
          <w:p w14:paraId="6A3343DC">
            <w:pPr>
              <w:widowControl/>
              <w:spacing w:after="0" w:line="240" w:lineRule="auto"/>
              <w:jc w:val="left"/>
              <w:textAlignment w:val="center"/>
              <w:rPr>
                <w:rFonts w:hint="eastAsia" w:ascii="Calibri" w:hAnsi="Calibri" w:cs="Calibri"/>
                <w:color w:val="000000"/>
                <w:kern w:val="0"/>
                <w:szCs w:val="21"/>
                <w:lang w:bidi="ar"/>
              </w:rPr>
            </w:pPr>
            <w:r>
              <w:rPr>
                <w:rFonts w:hint="eastAsia" w:ascii="Calibri" w:hAnsi="Calibri" w:cs="Calibri"/>
                <w:color w:val="000000"/>
                <w:kern w:val="0"/>
                <w:szCs w:val="21"/>
                <w:lang w:val="en-US" w:eastAsia="zh-CN" w:bidi="ar"/>
              </w:rPr>
              <w:t>海淀区</w:t>
            </w:r>
          </w:p>
        </w:tc>
        <w:tc>
          <w:tcPr>
            <w:tcW w:w="1535" w:type="dxa"/>
            <w:tcBorders>
              <w:tl2br w:val="nil"/>
              <w:tr2bl w:val="nil"/>
            </w:tcBorders>
            <w:shd w:val="clear" w:color="auto" w:fill="FFFFFF"/>
            <w:vAlign w:val="center"/>
          </w:tcPr>
          <w:p w14:paraId="136257D8">
            <w:pPr>
              <w:widowControl/>
              <w:spacing w:after="0" w:line="240" w:lineRule="auto"/>
              <w:jc w:val="left"/>
              <w:textAlignment w:val="center"/>
              <w:rPr>
                <w:rFonts w:hint="eastAsia" w:ascii="Calibri" w:hAnsi="Calibri" w:cs="Calibri"/>
                <w:color w:val="000000"/>
                <w:kern w:val="0"/>
                <w:szCs w:val="21"/>
                <w:lang w:bidi="ar"/>
              </w:rPr>
            </w:pPr>
            <w:r>
              <w:rPr>
                <w:rFonts w:hint="eastAsia" w:ascii="Calibri" w:hAnsi="Calibri" w:cs="Calibri"/>
                <w:color w:val="000000"/>
                <w:kern w:val="0"/>
                <w:szCs w:val="21"/>
                <w:lang w:val="en-US" w:eastAsia="zh-CN" w:bidi="ar"/>
              </w:rPr>
              <w:t>长河（含转河）</w:t>
            </w:r>
          </w:p>
        </w:tc>
        <w:tc>
          <w:tcPr>
            <w:tcW w:w="1416" w:type="dxa"/>
            <w:tcBorders>
              <w:tl2br w:val="nil"/>
              <w:tr2bl w:val="nil"/>
            </w:tcBorders>
            <w:shd w:val="clear" w:color="auto" w:fill="FFFFFF"/>
            <w:vAlign w:val="center"/>
          </w:tcPr>
          <w:p w14:paraId="4DDA9484">
            <w:pPr>
              <w:widowControl/>
              <w:spacing w:after="0" w:line="240" w:lineRule="auto"/>
              <w:jc w:val="left"/>
              <w:textAlignment w:val="center"/>
              <w:rPr>
                <w:rFonts w:hint="eastAsia" w:ascii="Calibri" w:hAnsi="Calibri" w:cs="Calibri"/>
                <w:color w:val="000000"/>
                <w:kern w:val="0"/>
                <w:szCs w:val="21"/>
                <w:lang w:bidi="ar"/>
              </w:rPr>
            </w:pPr>
            <w:r>
              <w:rPr>
                <w:rFonts w:hint="eastAsia" w:ascii="Calibri" w:hAnsi="Calibri" w:cs="Calibri"/>
                <w:color w:val="000000"/>
                <w:kern w:val="0"/>
                <w:szCs w:val="21"/>
                <w:lang w:val="en-US" w:eastAsia="zh-CN" w:bidi="ar"/>
              </w:rPr>
              <w:t>长河闸</w:t>
            </w:r>
          </w:p>
        </w:tc>
        <w:tc>
          <w:tcPr>
            <w:tcW w:w="1363" w:type="dxa"/>
            <w:tcBorders>
              <w:tl2br w:val="nil"/>
              <w:tr2bl w:val="nil"/>
            </w:tcBorders>
            <w:shd w:val="clear" w:color="auto" w:fill="FFFFFF"/>
            <w:vAlign w:val="center"/>
          </w:tcPr>
          <w:p w14:paraId="4AA29CEF">
            <w:pPr>
              <w:widowControl/>
              <w:spacing w:after="0" w:line="240" w:lineRule="auto"/>
              <w:jc w:val="left"/>
              <w:textAlignment w:val="center"/>
              <w:rPr>
                <w:rFonts w:hint="eastAsia" w:ascii="Calibri" w:hAnsi="Calibri" w:cs="Calibri"/>
                <w:color w:val="000000"/>
                <w:kern w:val="0"/>
                <w:szCs w:val="21"/>
                <w:lang w:bidi="ar"/>
              </w:rPr>
            </w:pPr>
            <w:r>
              <w:rPr>
                <w:rFonts w:hint="eastAsia" w:ascii="Calibri" w:hAnsi="Calibri" w:cs="Calibri"/>
                <w:color w:val="000000"/>
                <w:kern w:val="0"/>
                <w:szCs w:val="21"/>
                <w:lang w:val="en-US" w:eastAsia="zh-CN" w:bidi="ar"/>
              </w:rPr>
              <w:t>每月1次</w:t>
            </w:r>
          </w:p>
        </w:tc>
        <w:tc>
          <w:tcPr>
            <w:tcW w:w="2602" w:type="dxa"/>
            <w:tcBorders>
              <w:tl2br w:val="nil"/>
              <w:tr2bl w:val="nil"/>
            </w:tcBorders>
            <w:shd w:val="clear" w:color="auto" w:fill="FFFFFF"/>
            <w:vAlign w:val="center"/>
          </w:tcPr>
          <w:p w14:paraId="6E5C36B4">
            <w:pPr>
              <w:widowControl/>
              <w:spacing w:after="0" w:line="240" w:lineRule="auto"/>
              <w:jc w:val="left"/>
              <w:textAlignment w:val="center"/>
              <w:rPr>
                <w:rFonts w:hint="eastAsia" w:ascii="Calibri" w:hAnsi="Calibri" w:cs="Calibri"/>
                <w:color w:val="000000"/>
                <w:kern w:val="0"/>
                <w:szCs w:val="21"/>
                <w:lang w:bidi="ar"/>
              </w:rPr>
            </w:pPr>
            <w:r>
              <w:rPr>
                <w:rFonts w:hint="eastAsia" w:ascii="Calibri" w:hAnsi="Calibri" w:cs="Calibri"/>
                <w:color w:val="000000"/>
                <w:kern w:val="0"/>
                <w:szCs w:val="21"/>
                <w:lang w:val="en-US" w:eastAsia="zh-CN" w:bidi="ar"/>
              </w:rPr>
              <w:t>常规20+5项</w:t>
            </w:r>
          </w:p>
        </w:tc>
      </w:tr>
      <w:tr w14:paraId="6D90058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c>
          <w:tcPr>
            <w:tcW w:w="430" w:type="pct"/>
            <w:tcBorders>
              <w:tl2br w:val="nil"/>
              <w:tr2bl w:val="nil"/>
            </w:tcBorders>
            <w:shd w:val="clear" w:color="auto" w:fill="FFFFFF"/>
            <w:vAlign w:val="center"/>
          </w:tcPr>
          <w:p w14:paraId="56711747">
            <w:pPr>
              <w:widowControl/>
              <w:numPr>
                <w:ilvl w:val="0"/>
                <w:numId w:val="2"/>
              </w:numPr>
              <w:spacing w:after="0" w:line="240" w:lineRule="auto"/>
              <w:ind w:left="425" w:leftChars="0" w:hanging="425" w:firstLineChars="0"/>
              <w:jc w:val="center"/>
              <w:textAlignment w:val="center"/>
              <w:rPr>
                <w:rFonts w:hint="eastAsia" w:ascii="Calibri" w:hAnsi="Calibri" w:cs="Calibri"/>
                <w:color w:val="000000"/>
                <w:kern w:val="0"/>
                <w:szCs w:val="21"/>
                <w:lang w:bidi="ar"/>
              </w:rPr>
            </w:pPr>
          </w:p>
        </w:tc>
        <w:tc>
          <w:tcPr>
            <w:tcW w:w="945" w:type="dxa"/>
            <w:tcBorders>
              <w:tl2br w:val="nil"/>
              <w:tr2bl w:val="nil"/>
            </w:tcBorders>
            <w:shd w:val="clear" w:color="auto" w:fill="FFFFFF"/>
            <w:vAlign w:val="center"/>
          </w:tcPr>
          <w:p w14:paraId="37F03369">
            <w:pPr>
              <w:widowControl/>
              <w:spacing w:after="0" w:line="240" w:lineRule="auto"/>
              <w:jc w:val="left"/>
              <w:textAlignment w:val="center"/>
              <w:rPr>
                <w:rFonts w:hint="eastAsia" w:ascii="Calibri" w:hAnsi="Calibri" w:cs="Calibri"/>
                <w:color w:val="000000"/>
                <w:kern w:val="0"/>
                <w:szCs w:val="21"/>
                <w:lang w:bidi="ar"/>
              </w:rPr>
            </w:pPr>
            <w:r>
              <w:rPr>
                <w:rFonts w:hint="eastAsia" w:ascii="Calibri" w:hAnsi="Calibri" w:cs="Calibri"/>
                <w:color w:val="000000"/>
                <w:kern w:val="0"/>
                <w:szCs w:val="21"/>
                <w:lang w:val="en-US" w:eastAsia="zh-CN" w:bidi="ar"/>
              </w:rPr>
              <w:t>石景山区</w:t>
            </w:r>
          </w:p>
        </w:tc>
        <w:tc>
          <w:tcPr>
            <w:tcW w:w="1535" w:type="dxa"/>
            <w:tcBorders>
              <w:tl2br w:val="nil"/>
              <w:tr2bl w:val="nil"/>
            </w:tcBorders>
            <w:shd w:val="clear" w:color="auto" w:fill="FFFFFF"/>
            <w:vAlign w:val="center"/>
          </w:tcPr>
          <w:p w14:paraId="318D60B8">
            <w:pPr>
              <w:widowControl/>
              <w:spacing w:after="0" w:line="240" w:lineRule="auto"/>
              <w:jc w:val="left"/>
              <w:textAlignment w:val="center"/>
              <w:rPr>
                <w:rFonts w:hint="eastAsia" w:ascii="Calibri" w:hAnsi="Calibri" w:cs="Calibri"/>
                <w:color w:val="000000"/>
                <w:kern w:val="0"/>
                <w:szCs w:val="21"/>
                <w:lang w:bidi="ar"/>
              </w:rPr>
            </w:pPr>
            <w:r>
              <w:rPr>
                <w:rFonts w:hint="eastAsia" w:ascii="Calibri" w:hAnsi="Calibri" w:cs="Calibri"/>
                <w:color w:val="000000"/>
                <w:kern w:val="0"/>
                <w:szCs w:val="21"/>
                <w:lang w:val="en-US" w:eastAsia="zh-CN" w:bidi="ar"/>
              </w:rPr>
              <w:t>永定河平原段</w:t>
            </w:r>
          </w:p>
        </w:tc>
        <w:tc>
          <w:tcPr>
            <w:tcW w:w="1416" w:type="dxa"/>
            <w:tcBorders>
              <w:tl2br w:val="nil"/>
              <w:tr2bl w:val="nil"/>
            </w:tcBorders>
            <w:shd w:val="clear" w:color="auto" w:fill="FFFFFF"/>
            <w:vAlign w:val="center"/>
          </w:tcPr>
          <w:p w14:paraId="78AD3A7A">
            <w:pPr>
              <w:widowControl/>
              <w:spacing w:after="0" w:line="240" w:lineRule="auto"/>
              <w:jc w:val="left"/>
              <w:textAlignment w:val="center"/>
              <w:rPr>
                <w:rFonts w:hint="eastAsia" w:ascii="Calibri" w:hAnsi="Calibri" w:cs="Calibri"/>
                <w:color w:val="000000"/>
                <w:kern w:val="0"/>
                <w:szCs w:val="21"/>
                <w:lang w:bidi="ar"/>
              </w:rPr>
            </w:pPr>
            <w:r>
              <w:rPr>
                <w:rFonts w:hint="eastAsia" w:ascii="Calibri" w:hAnsi="Calibri" w:cs="Calibri"/>
                <w:color w:val="000000"/>
                <w:kern w:val="0"/>
                <w:szCs w:val="21"/>
                <w:lang w:val="en-US" w:eastAsia="zh-CN" w:bidi="ar"/>
              </w:rPr>
              <w:t>南大荒桥下</w:t>
            </w:r>
          </w:p>
        </w:tc>
        <w:tc>
          <w:tcPr>
            <w:tcW w:w="1363" w:type="dxa"/>
            <w:tcBorders>
              <w:tl2br w:val="nil"/>
              <w:tr2bl w:val="nil"/>
            </w:tcBorders>
            <w:shd w:val="clear" w:color="auto" w:fill="FFFFFF"/>
            <w:vAlign w:val="center"/>
          </w:tcPr>
          <w:p w14:paraId="6BED7802">
            <w:pPr>
              <w:widowControl/>
              <w:spacing w:after="0" w:line="240" w:lineRule="auto"/>
              <w:jc w:val="left"/>
              <w:textAlignment w:val="center"/>
              <w:rPr>
                <w:rFonts w:hint="eastAsia" w:ascii="Calibri" w:hAnsi="Calibri" w:cs="Calibri"/>
                <w:color w:val="000000"/>
                <w:kern w:val="0"/>
                <w:szCs w:val="21"/>
                <w:lang w:bidi="ar"/>
              </w:rPr>
            </w:pPr>
            <w:r>
              <w:rPr>
                <w:rFonts w:hint="eastAsia" w:ascii="Calibri" w:hAnsi="Calibri" w:cs="Calibri"/>
                <w:color w:val="000000"/>
                <w:kern w:val="0"/>
                <w:szCs w:val="21"/>
                <w:lang w:val="en-US" w:eastAsia="zh-CN" w:bidi="ar"/>
              </w:rPr>
              <w:t>每月4次</w:t>
            </w:r>
          </w:p>
        </w:tc>
        <w:tc>
          <w:tcPr>
            <w:tcW w:w="2602" w:type="dxa"/>
            <w:tcBorders>
              <w:tl2br w:val="nil"/>
              <w:tr2bl w:val="nil"/>
            </w:tcBorders>
            <w:shd w:val="clear" w:color="auto" w:fill="FFFFFF"/>
            <w:vAlign w:val="center"/>
          </w:tcPr>
          <w:p w14:paraId="2EE75B57">
            <w:pPr>
              <w:widowControl/>
              <w:spacing w:after="0" w:line="240" w:lineRule="auto"/>
              <w:jc w:val="left"/>
              <w:textAlignment w:val="center"/>
              <w:rPr>
                <w:rFonts w:hint="eastAsia" w:ascii="Calibri" w:hAnsi="Calibri" w:cs="Calibri"/>
                <w:color w:val="000000"/>
                <w:kern w:val="0"/>
                <w:szCs w:val="21"/>
                <w:lang w:bidi="ar"/>
              </w:rPr>
            </w:pPr>
            <w:r>
              <w:rPr>
                <w:rFonts w:hint="eastAsia" w:ascii="Calibri" w:hAnsi="Calibri" w:cs="Calibri"/>
                <w:color w:val="000000"/>
                <w:kern w:val="0"/>
                <w:szCs w:val="21"/>
                <w:lang w:val="en-US" w:eastAsia="zh-CN" w:bidi="ar"/>
              </w:rPr>
              <w:t>每周测4项</w:t>
            </w:r>
          </w:p>
        </w:tc>
      </w:tr>
      <w:tr w14:paraId="2798DED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c>
          <w:tcPr>
            <w:tcW w:w="430" w:type="pct"/>
            <w:tcBorders>
              <w:tl2br w:val="nil"/>
              <w:tr2bl w:val="nil"/>
            </w:tcBorders>
            <w:shd w:val="clear" w:color="auto" w:fill="FFFFFF"/>
            <w:vAlign w:val="center"/>
          </w:tcPr>
          <w:p w14:paraId="54DFB19D">
            <w:pPr>
              <w:widowControl/>
              <w:numPr>
                <w:ilvl w:val="0"/>
                <w:numId w:val="2"/>
              </w:numPr>
              <w:spacing w:after="0" w:line="240" w:lineRule="auto"/>
              <w:ind w:left="425" w:leftChars="0" w:hanging="425" w:firstLineChars="0"/>
              <w:jc w:val="center"/>
              <w:textAlignment w:val="center"/>
              <w:rPr>
                <w:rFonts w:hint="eastAsia" w:ascii="Calibri" w:hAnsi="Calibri" w:cs="Calibri"/>
                <w:color w:val="000000"/>
                <w:kern w:val="0"/>
                <w:szCs w:val="21"/>
                <w:lang w:bidi="ar"/>
              </w:rPr>
            </w:pPr>
          </w:p>
        </w:tc>
        <w:tc>
          <w:tcPr>
            <w:tcW w:w="945" w:type="dxa"/>
            <w:tcBorders>
              <w:tl2br w:val="nil"/>
              <w:tr2bl w:val="nil"/>
            </w:tcBorders>
            <w:shd w:val="clear" w:color="auto" w:fill="FFFFFF"/>
            <w:vAlign w:val="center"/>
          </w:tcPr>
          <w:p w14:paraId="4A212AE9">
            <w:pPr>
              <w:widowControl/>
              <w:spacing w:after="0" w:line="240" w:lineRule="auto"/>
              <w:jc w:val="left"/>
              <w:textAlignment w:val="center"/>
              <w:rPr>
                <w:rFonts w:hint="eastAsia" w:ascii="Calibri" w:hAnsi="Calibri" w:cs="Calibri"/>
                <w:color w:val="000000"/>
                <w:kern w:val="0"/>
                <w:szCs w:val="21"/>
                <w:lang w:bidi="ar"/>
              </w:rPr>
            </w:pPr>
            <w:r>
              <w:rPr>
                <w:rFonts w:hint="eastAsia" w:ascii="Calibri" w:hAnsi="Calibri" w:cs="Calibri"/>
                <w:color w:val="000000"/>
                <w:kern w:val="0"/>
                <w:szCs w:val="21"/>
                <w:lang w:val="en-US" w:eastAsia="zh-CN" w:bidi="ar"/>
              </w:rPr>
              <w:t>西城区</w:t>
            </w:r>
          </w:p>
        </w:tc>
        <w:tc>
          <w:tcPr>
            <w:tcW w:w="1535" w:type="dxa"/>
            <w:tcBorders>
              <w:tl2br w:val="nil"/>
              <w:tr2bl w:val="nil"/>
            </w:tcBorders>
            <w:shd w:val="clear" w:color="auto" w:fill="FFFFFF"/>
            <w:vAlign w:val="center"/>
          </w:tcPr>
          <w:p w14:paraId="629C6D68">
            <w:pPr>
              <w:widowControl/>
              <w:spacing w:after="0" w:line="240" w:lineRule="auto"/>
              <w:jc w:val="left"/>
              <w:textAlignment w:val="center"/>
              <w:rPr>
                <w:rFonts w:hint="eastAsia" w:ascii="Calibri" w:hAnsi="Calibri" w:cs="Calibri"/>
                <w:color w:val="000000"/>
                <w:kern w:val="0"/>
                <w:szCs w:val="21"/>
                <w:lang w:bidi="ar"/>
              </w:rPr>
            </w:pPr>
            <w:r>
              <w:rPr>
                <w:rFonts w:hint="eastAsia" w:ascii="Calibri" w:hAnsi="Calibri" w:cs="Calibri"/>
                <w:color w:val="000000"/>
                <w:kern w:val="0"/>
                <w:szCs w:val="21"/>
                <w:lang w:val="en-US" w:eastAsia="zh-CN" w:bidi="ar"/>
              </w:rPr>
              <w:t>人定湖</w:t>
            </w:r>
          </w:p>
        </w:tc>
        <w:tc>
          <w:tcPr>
            <w:tcW w:w="1416" w:type="dxa"/>
            <w:tcBorders>
              <w:tl2br w:val="nil"/>
              <w:tr2bl w:val="nil"/>
            </w:tcBorders>
            <w:shd w:val="clear" w:color="auto" w:fill="FFFFFF"/>
            <w:vAlign w:val="center"/>
          </w:tcPr>
          <w:p w14:paraId="40A25C34">
            <w:pPr>
              <w:widowControl/>
              <w:spacing w:after="0" w:line="240" w:lineRule="auto"/>
              <w:jc w:val="left"/>
              <w:textAlignment w:val="center"/>
              <w:rPr>
                <w:rFonts w:hint="eastAsia" w:ascii="Calibri" w:hAnsi="Calibri" w:cs="Calibri"/>
                <w:color w:val="000000"/>
                <w:kern w:val="0"/>
                <w:szCs w:val="21"/>
                <w:lang w:bidi="ar"/>
              </w:rPr>
            </w:pPr>
            <w:r>
              <w:rPr>
                <w:rFonts w:hint="eastAsia" w:ascii="Calibri" w:hAnsi="Calibri" w:cs="Calibri"/>
                <w:color w:val="000000"/>
                <w:kern w:val="0"/>
                <w:szCs w:val="21"/>
                <w:lang w:val="en-US" w:eastAsia="zh-CN" w:bidi="ar"/>
              </w:rPr>
              <w:t>人定湖</w:t>
            </w:r>
          </w:p>
        </w:tc>
        <w:tc>
          <w:tcPr>
            <w:tcW w:w="1363" w:type="dxa"/>
            <w:tcBorders>
              <w:tl2br w:val="nil"/>
              <w:tr2bl w:val="nil"/>
            </w:tcBorders>
            <w:shd w:val="clear" w:color="auto" w:fill="FFFFFF"/>
            <w:vAlign w:val="center"/>
          </w:tcPr>
          <w:p w14:paraId="3D906527">
            <w:pPr>
              <w:widowControl/>
              <w:spacing w:after="0" w:line="240" w:lineRule="auto"/>
              <w:jc w:val="left"/>
              <w:textAlignment w:val="center"/>
              <w:rPr>
                <w:rFonts w:hint="eastAsia" w:ascii="Calibri" w:hAnsi="Calibri" w:cs="Calibri"/>
                <w:color w:val="000000"/>
                <w:kern w:val="0"/>
                <w:szCs w:val="21"/>
                <w:lang w:bidi="ar"/>
              </w:rPr>
            </w:pPr>
            <w:r>
              <w:rPr>
                <w:rFonts w:hint="eastAsia" w:ascii="Calibri" w:hAnsi="Calibri" w:cs="Calibri"/>
                <w:color w:val="000000"/>
                <w:kern w:val="0"/>
                <w:szCs w:val="21"/>
                <w:lang w:val="en-US" w:eastAsia="zh-CN" w:bidi="ar"/>
              </w:rPr>
              <w:t>每季度1次</w:t>
            </w:r>
          </w:p>
        </w:tc>
        <w:tc>
          <w:tcPr>
            <w:tcW w:w="2602" w:type="dxa"/>
            <w:tcBorders>
              <w:tl2br w:val="nil"/>
              <w:tr2bl w:val="nil"/>
            </w:tcBorders>
            <w:shd w:val="clear" w:color="auto" w:fill="FFFFFF"/>
            <w:vAlign w:val="center"/>
          </w:tcPr>
          <w:p w14:paraId="2365CADB">
            <w:pPr>
              <w:widowControl/>
              <w:spacing w:after="0" w:line="240" w:lineRule="auto"/>
              <w:jc w:val="left"/>
              <w:textAlignment w:val="center"/>
              <w:rPr>
                <w:rFonts w:hint="eastAsia" w:ascii="Calibri" w:hAnsi="Calibri" w:cs="Calibri"/>
                <w:color w:val="000000"/>
                <w:kern w:val="0"/>
                <w:szCs w:val="21"/>
                <w:lang w:bidi="ar"/>
              </w:rPr>
            </w:pPr>
            <w:r>
              <w:rPr>
                <w:rFonts w:hint="eastAsia" w:ascii="Calibri" w:hAnsi="Calibri" w:cs="Calibri"/>
                <w:color w:val="000000"/>
                <w:kern w:val="0"/>
                <w:szCs w:val="21"/>
                <w:lang w:val="en-US" w:eastAsia="zh-CN" w:bidi="ar"/>
              </w:rPr>
              <w:t>常规20+5+3项</w:t>
            </w:r>
          </w:p>
        </w:tc>
      </w:tr>
      <w:tr w14:paraId="22FDF43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c>
          <w:tcPr>
            <w:tcW w:w="430" w:type="pct"/>
            <w:tcBorders>
              <w:tl2br w:val="nil"/>
              <w:tr2bl w:val="nil"/>
            </w:tcBorders>
            <w:shd w:val="clear" w:color="auto" w:fill="FFFFFF"/>
            <w:vAlign w:val="center"/>
          </w:tcPr>
          <w:p w14:paraId="5799ECFE">
            <w:pPr>
              <w:widowControl/>
              <w:numPr>
                <w:ilvl w:val="0"/>
                <w:numId w:val="2"/>
              </w:numPr>
              <w:spacing w:after="0" w:line="240" w:lineRule="auto"/>
              <w:ind w:left="425" w:leftChars="0" w:hanging="425" w:firstLineChars="0"/>
              <w:jc w:val="center"/>
              <w:textAlignment w:val="center"/>
              <w:rPr>
                <w:rFonts w:hint="eastAsia" w:ascii="Calibri" w:hAnsi="Calibri" w:cs="Calibri"/>
                <w:color w:val="000000"/>
                <w:kern w:val="0"/>
                <w:szCs w:val="21"/>
                <w:lang w:bidi="ar"/>
              </w:rPr>
            </w:pPr>
          </w:p>
        </w:tc>
        <w:tc>
          <w:tcPr>
            <w:tcW w:w="945" w:type="dxa"/>
            <w:tcBorders>
              <w:tl2br w:val="nil"/>
              <w:tr2bl w:val="nil"/>
            </w:tcBorders>
            <w:shd w:val="clear" w:color="auto" w:fill="FFFFFF"/>
            <w:vAlign w:val="center"/>
          </w:tcPr>
          <w:p w14:paraId="0349B27F">
            <w:pPr>
              <w:widowControl/>
              <w:spacing w:after="0" w:line="240" w:lineRule="auto"/>
              <w:jc w:val="left"/>
              <w:textAlignment w:val="center"/>
              <w:rPr>
                <w:rFonts w:hint="eastAsia" w:ascii="Calibri" w:hAnsi="Calibri" w:cs="Calibri"/>
                <w:color w:val="000000"/>
                <w:kern w:val="0"/>
                <w:szCs w:val="21"/>
                <w:lang w:bidi="ar"/>
              </w:rPr>
            </w:pPr>
            <w:r>
              <w:rPr>
                <w:rFonts w:hint="eastAsia" w:ascii="Calibri" w:hAnsi="Calibri" w:cs="Calibri"/>
                <w:color w:val="000000"/>
                <w:kern w:val="0"/>
                <w:szCs w:val="21"/>
                <w:lang w:val="en-US" w:eastAsia="zh-CN" w:bidi="ar"/>
              </w:rPr>
              <w:t>西城区</w:t>
            </w:r>
          </w:p>
        </w:tc>
        <w:tc>
          <w:tcPr>
            <w:tcW w:w="1535" w:type="dxa"/>
            <w:tcBorders>
              <w:tl2br w:val="nil"/>
              <w:tr2bl w:val="nil"/>
            </w:tcBorders>
            <w:shd w:val="clear" w:color="auto" w:fill="FFFFFF"/>
            <w:vAlign w:val="center"/>
          </w:tcPr>
          <w:p w14:paraId="6C7DCFAB">
            <w:pPr>
              <w:widowControl/>
              <w:spacing w:after="0" w:line="240" w:lineRule="auto"/>
              <w:jc w:val="left"/>
              <w:textAlignment w:val="center"/>
              <w:rPr>
                <w:rFonts w:hint="eastAsia" w:ascii="Calibri" w:hAnsi="Calibri" w:cs="Calibri"/>
                <w:color w:val="000000"/>
                <w:kern w:val="0"/>
                <w:szCs w:val="21"/>
                <w:lang w:bidi="ar"/>
              </w:rPr>
            </w:pPr>
            <w:r>
              <w:rPr>
                <w:rFonts w:hint="eastAsia" w:ascii="Calibri" w:hAnsi="Calibri" w:cs="Calibri"/>
                <w:color w:val="000000"/>
                <w:kern w:val="0"/>
                <w:szCs w:val="21"/>
                <w:lang w:val="en-US" w:eastAsia="zh-CN" w:bidi="ar"/>
              </w:rPr>
              <w:t>动物园湖</w:t>
            </w:r>
          </w:p>
        </w:tc>
        <w:tc>
          <w:tcPr>
            <w:tcW w:w="1416" w:type="dxa"/>
            <w:tcBorders>
              <w:tl2br w:val="nil"/>
              <w:tr2bl w:val="nil"/>
            </w:tcBorders>
            <w:shd w:val="clear" w:color="auto" w:fill="FFFFFF"/>
            <w:vAlign w:val="center"/>
          </w:tcPr>
          <w:p w14:paraId="5BCE5F88">
            <w:pPr>
              <w:widowControl/>
              <w:spacing w:after="0" w:line="240" w:lineRule="auto"/>
              <w:jc w:val="left"/>
              <w:textAlignment w:val="center"/>
              <w:rPr>
                <w:rFonts w:hint="eastAsia" w:ascii="Calibri" w:hAnsi="Calibri" w:cs="Calibri"/>
                <w:color w:val="000000"/>
                <w:kern w:val="0"/>
                <w:szCs w:val="21"/>
                <w:lang w:bidi="ar"/>
              </w:rPr>
            </w:pPr>
            <w:r>
              <w:rPr>
                <w:rFonts w:hint="eastAsia" w:ascii="Calibri" w:hAnsi="Calibri" w:cs="Calibri"/>
                <w:color w:val="000000"/>
                <w:kern w:val="0"/>
                <w:szCs w:val="21"/>
                <w:lang w:val="en-US" w:eastAsia="zh-CN" w:bidi="ar"/>
              </w:rPr>
              <w:t>动物园湖</w:t>
            </w:r>
          </w:p>
        </w:tc>
        <w:tc>
          <w:tcPr>
            <w:tcW w:w="1363" w:type="dxa"/>
            <w:tcBorders>
              <w:tl2br w:val="nil"/>
              <w:tr2bl w:val="nil"/>
            </w:tcBorders>
            <w:shd w:val="clear" w:color="auto" w:fill="FFFFFF"/>
            <w:vAlign w:val="center"/>
          </w:tcPr>
          <w:p w14:paraId="07E0DA8C">
            <w:pPr>
              <w:widowControl/>
              <w:spacing w:after="0" w:line="240" w:lineRule="auto"/>
              <w:jc w:val="left"/>
              <w:textAlignment w:val="center"/>
              <w:rPr>
                <w:rFonts w:hint="eastAsia" w:ascii="Calibri" w:hAnsi="Calibri" w:cs="Calibri"/>
                <w:color w:val="000000"/>
                <w:kern w:val="0"/>
                <w:szCs w:val="21"/>
                <w:lang w:bidi="ar"/>
              </w:rPr>
            </w:pPr>
            <w:r>
              <w:rPr>
                <w:rFonts w:hint="eastAsia" w:ascii="Calibri" w:hAnsi="Calibri" w:cs="Calibri"/>
                <w:color w:val="000000"/>
                <w:kern w:val="0"/>
                <w:szCs w:val="21"/>
                <w:lang w:val="en-US" w:eastAsia="zh-CN" w:bidi="ar"/>
              </w:rPr>
              <w:t>每季度1次</w:t>
            </w:r>
          </w:p>
        </w:tc>
        <w:tc>
          <w:tcPr>
            <w:tcW w:w="2602" w:type="dxa"/>
            <w:tcBorders>
              <w:tl2br w:val="nil"/>
              <w:tr2bl w:val="nil"/>
            </w:tcBorders>
            <w:shd w:val="clear" w:color="auto" w:fill="FFFFFF"/>
            <w:vAlign w:val="center"/>
          </w:tcPr>
          <w:p w14:paraId="2E77423B">
            <w:pPr>
              <w:widowControl/>
              <w:spacing w:after="0" w:line="240" w:lineRule="auto"/>
              <w:jc w:val="left"/>
              <w:textAlignment w:val="center"/>
              <w:rPr>
                <w:rFonts w:hint="eastAsia" w:ascii="Calibri" w:hAnsi="Calibri" w:cs="Calibri"/>
                <w:color w:val="000000"/>
                <w:kern w:val="0"/>
                <w:szCs w:val="21"/>
                <w:lang w:bidi="ar"/>
              </w:rPr>
            </w:pPr>
            <w:r>
              <w:rPr>
                <w:rFonts w:hint="eastAsia" w:ascii="Calibri" w:hAnsi="Calibri" w:cs="Calibri"/>
                <w:color w:val="000000"/>
                <w:kern w:val="0"/>
                <w:szCs w:val="21"/>
                <w:lang w:val="en-US" w:eastAsia="zh-CN" w:bidi="ar"/>
              </w:rPr>
              <w:t>常规20+5+3项</w:t>
            </w:r>
          </w:p>
        </w:tc>
      </w:tr>
      <w:tr w14:paraId="0B5A056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c>
          <w:tcPr>
            <w:tcW w:w="430" w:type="pct"/>
            <w:tcBorders>
              <w:tl2br w:val="nil"/>
              <w:tr2bl w:val="nil"/>
            </w:tcBorders>
            <w:shd w:val="clear" w:color="auto" w:fill="FFFFFF"/>
            <w:vAlign w:val="center"/>
          </w:tcPr>
          <w:p w14:paraId="160B8F26">
            <w:pPr>
              <w:widowControl/>
              <w:numPr>
                <w:ilvl w:val="0"/>
                <w:numId w:val="2"/>
              </w:numPr>
              <w:spacing w:after="0" w:line="240" w:lineRule="auto"/>
              <w:ind w:left="425" w:leftChars="0" w:hanging="425" w:firstLineChars="0"/>
              <w:jc w:val="center"/>
              <w:textAlignment w:val="center"/>
              <w:rPr>
                <w:rFonts w:hint="eastAsia" w:ascii="Calibri" w:hAnsi="Calibri" w:cs="Calibri"/>
                <w:color w:val="000000"/>
                <w:kern w:val="0"/>
                <w:szCs w:val="21"/>
                <w:lang w:bidi="ar"/>
              </w:rPr>
            </w:pPr>
          </w:p>
        </w:tc>
        <w:tc>
          <w:tcPr>
            <w:tcW w:w="945" w:type="dxa"/>
            <w:tcBorders>
              <w:tl2br w:val="nil"/>
              <w:tr2bl w:val="nil"/>
            </w:tcBorders>
            <w:shd w:val="clear" w:color="auto" w:fill="FFFFFF"/>
            <w:vAlign w:val="center"/>
          </w:tcPr>
          <w:p w14:paraId="0A6F2B78">
            <w:pPr>
              <w:widowControl/>
              <w:spacing w:after="0" w:line="240" w:lineRule="auto"/>
              <w:jc w:val="left"/>
              <w:textAlignment w:val="center"/>
              <w:rPr>
                <w:rFonts w:hint="eastAsia" w:ascii="Calibri" w:hAnsi="Calibri" w:cs="Calibri"/>
                <w:color w:val="000000"/>
                <w:kern w:val="0"/>
                <w:szCs w:val="21"/>
                <w:lang w:bidi="ar"/>
              </w:rPr>
            </w:pPr>
            <w:r>
              <w:rPr>
                <w:rFonts w:hint="eastAsia" w:ascii="Calibri" w:hAnsi="Calibri" w:cs="Calibri"/>
                <w:color w:val="000000"/>
                <w:kern w:val="0"/>
                <w:szCs w:val="21"/>
                <w:lang w:val="en-US" w:eastAsia="zh-CN" w:bidi="ar"/>
              </w:rPr>
              <w:t>西城区</w:t>
            </w:r>
          </w:p>
        </w:tc>
        <w:tc>
          <w:tcPr>
            <w:tcW w:w="1535" w:type="dxa"/>
            <w:tcBorders>
              <w:tl2br w:val="nil"/>
              <w:tr2bl w:val="nil"/>
            </w:tcBorders>
            <w:shd w:val="clear" w:color="auto" w:fill="FFFFFF"/>
            <w:vAlign w:val="center"/>
          </w:tcPr>
          <w:p w14:paraId="0D3B1AF7">
            <w:pPr>
              <w:widowControl/>
              <w:spacing w:after="0" w:line="240" w:lineRule="auto"/>
              <w:jc w:val="left"/>
              <w:textAlignment w:val="center"/>
              <w:rPr>
                <w:rFonts w:hint="eastAsia" w:ascii="Calibri" w:hAnsi="Calibri" w:cs="Calibri"/>
                <w:color w:val="000000"/>
                <w:kern w:val="0"/>
                <w:szCs w:val="21"/>
                <w:lang w:bidi="ar"/>
              </w:rPr>
            </w:pPr>
            <w:r>
              <w:rPr>
                <w:rFonts w:hint="eastAsia" w:ascii="Calibri" w:hAnsi="Calibri" w:cs="Calibri"/>
                <w:color w:val="000000"/>
                <w:kern w:val="0"/>
                <w:szCs w:val="21"/>
                <w:lang w:val="en-US" w:eastAsia="zh-CN" w:bidi="ar"/>
              </w:rPr>
              <w:t>北护城河</w:t>
            </w:r>
          </w:p>
        </w:tc>
        <w:tc>
          <w:tcPr>
            <w:tcW w:w="1416" w:type="dxa"/>
            <w:tcBorders>
              <w:tl2br w:val="nil"/>
              <w:tr2bl w:val="nil"/>
            </w:tcBorders>
            <w:shd w:val="clear" w:color="auto" w:fill="FFFFFF"/>
            <w:vAlign w:val="center"/>
          </w:tcPr>
          <w:p w14:paraId="289F0888">
            <w:pPr>
              <w:widowControl/>
              <w:spacing w:after="0" w:line="240" w:lineRule="auto"/>
              <w:jc w:val="left"/>
              <w:textAlignment w:val="center"/>
              <w:rPr>
                <w:rFonts w:hint="eastAsia" w:ascii="Calibri" w:hAnsi="Calibri" w:cs="Calibri"/>
                <w:color w:val="000000"/>
                <w:kern w:val="0"/>
                <w:szCs w:val="21"/>
                <w:lang w:bidi="ar"/>
              </w:rPr>
            </w:pPr>
            <w:r>
              <w:rPr>
                <w:rFonts w:hint="eastAsia" w:ascii="Calibri" w:hAnsi="Calibri" w:cs="Calibri"/>
                <w:color w:val="000000"/>
                <w:kern w:val="0"/>
                <w:szCs w:val="21"/>
                <w:lang w:val="en-US" w:eastAsia="zh-CN" w:bidi="ar"/>
              </w:rPr>
              <w:t>鼓楼外大街</w:t>
            </w:r>
          </w:p>
        </w:tc>
        <w:tc>
          <w:tcPr>
            <w:tcW w:w="1363" w:type="dxa"/>
            <w:tcBorders>
              <w:tl2br w:val="nil"/>
              <w:tr2bl w:val="nil"/>
            </w:tcBorders>
            <w:shd w:val="clear" w:color="auto" w:fill="FFFFFF"/>
            <w:vAlign w:val="center"/>
          </w:tcPr>
          <w:p w14:paraId="05795B06">
            <w:pPr>
              <w:widowControl/>
              <w:spacing w:after="0" w:line="240" w:lineRule="auto"/>
              <w:jc w:val="left"/>
              <w:textAlignment w:val="center"/>
              <w:rPr>
                <w:rFonts w:hint="eastAsia" w:ascii="Calibri" w:hAnsi="Calibri" w:cs="Calibri"/>
                <w:color w:val="000000"/>
                <w:kern w:val="0"/>
                <w:szCs w:val="21"/>
                <w:lang w:bidi="ar"/>
              </w:rPr>
            </w:pPr>
            <w:r>
              <w:rPr>
                <w:rFonts w:hint="eastAsia" w:ascii="Calibri" w:hAnsi="Calibri" w:cs="Calibri"/>
                <w:color w:val="000000"/>
                <w:kern w:val="0"/>
                <w:szCs w:val="21"/>
                <w:lang w:val="en-US" w:eastAsia="zh-CN" w:bidi="ar"/>
              </w:rPr>
              <w:t>每月3次</w:t>
            </w:r>
          </w:p>
        </w:tc>
        <w:tc>
          <w:tcPr>
            <w:tcW w:w="2602" w:type="dxa"/>
            <w:tcBorders>
              <w:tl2br w:val="nil"/>
              <w:tr2bl w:val="nil"/>
            </w:tcBorders>
            <w:shd w:val="clear" w:color="auto" w:fill="FFFFFF"/>
            <w:vAlign w:val="center"/>
          </w:tcPr>
          <w:p w14:paraId="23AFCED2">
            <w:pPr>
              <w:widowControl/>
              <w:spacing w:after="0" w:line="240" w:lineRule="auto"/>
              <w:jc w:val="left"/>
              <w:textAlignment w:val="center"/>
              <w:rPr>
                <w:rFonts w:hint="eastAsia" w:ascii="Calibri" w:hAnsi="Calibri" w:cs="Calibri"/>
                <w:color w:val="000000"/>
                <w:kern w:val="0"/>
                <w:szCs w:val="21"/>
                <w:lang w:bidi="ar"/>
              </w:rPr>
            </w:pPr>
            <w:r>
              <w:rPr>
                <w:rFonts w:hint="eastAsia" w:ascii="Calibri" w:hAnsi="Calibri" w:cs="Calibri"/>
                <w:color w:val="000000"/>
                <w:kern w:val="0"/>
                <w:szCs w:val="21"/>
                <w:lang w:val="en-US" w:eastAsia="zh-CN" w:bidi="ar"/>
              </w:rPr>
              <w:t>每月第一周不测，其余三周测4项</w:t>
            </w:r>
          </w:p>
        </w:tc>
      </w:tr>
      <w:tr w14:paraId="7128AE3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c>
          <w:tcPr>
            <w:tcW w:w="430" w:type="pct"/>
            <w:tcBorders>
              <w:tl2br w:val="nil"/>
              <w:tr2bl w:val="nil"/>
            </w:tcBorders>
            <w:shd w:val="clear" w:color="auto" w:fill="FFFFFF"/>
            <w:vAlign w:val="center"/>
          </w:tcPr>
          <w:p w14:paraId="75BBF06C">
            <w:pPr>
              <w:widowControl/>
              <w:numPr>
                <w:ilvl w:val="0"/>
                <w:numId w:val="2"/>
              </w:numPr>
              <w:spacing w:after="0" w:line="240" w:lineRule="auto"/>
              <w:ind w:left="425" w:leftChars="0" w:hanging="425" w:firstLineChars="0"/>
              <w:jc w:val="center"/>
              <w:textAlignment w:val="center"/>
              <w:rPr>
                <w:rFonts w:hint="eastAsia" w:ascii="Calibri" w:hAnsi="Calibri" w:cs="Calibri"/>
                <w:color w:val="000000"/>
                <w:kern w:val="0"/>
                <w:szCs w:val="21"/>
                <w:lang w:bidi="ar"/>
              </w:rPr>
            </w:pPr>
          </w:p>
        </w:tc>
        <w:tc>
          <w:tcPr>
            <w:tcW w:w="945" w:type="dxa"/>
            <w:tcBorders>
              <w:tl2br w:val="nil"/>
              <w:tr2bl w:val="nil"/>
            </w:tcBorders>
            <w:shd w:val="clear" w:color="auto" w:fill="FFFFFF"/>
            <w:vAlign w:val="center"/>
          </w:tcPr>
          <w:p w14:paraId="3C43C863">
            <w:pPr>
              <w:widowControl/>
              <w:spacing w:after="0" w:line="240" w:lineRule="auto"/>
              <w:jc w:val="left"/>
              <w:textAlignment w:val="center"/>
              <w:rPr>
                <w:rFonts w:hint="eastAsia" w:ascii="Calibri" w:hAnsi="Calibri" w:cs="Calibri"/>
                <w:color w:val="000000"/>
                <w:kern w:val="0"/>
                <w:szCs w:val="21"/>
                <w:lang w:bidi="ar"/>
              </w:rPr>
            </w:pPr>
            <w:r>
              <w:rPr>
                <w:rFonts w:hint="eastAsia" w:ascii="Calibri" w:hAnsi="Calibri" w:cs="Calibri"/>
                <w:color w:val="000000"/>
                <w:kern w:val="0"/>
                <w:szCs w:val="21"/>
                <w:lang w:val="en-US" w:eastAsia="zh-CN" w:bidi="ar"/>
              </w:rPr>
              <w:t>西城区</w:t>
            </w:r>
          </w:p>
        </w:tc>
        <w:tc>
          <w:tcPr>
            <w:tcW w:w="1535" w:type="dxa"/>
            <w:tcBorders>
              <w:tl2br w:val="nil"/>
              <w:tr2bl w:val="nil"/>
            </w:tcBorders>
            <w:shd w:val="clear" w:color="auto" w:fill="FFFFFF"/>
            <w:vAlign w:val="center"/>
          </w:tcPr>
          <w:p w14:paraId="129CDD7A">
            <w:pPr>
              <w:widowControl/>
              <w:spacing w:after="0" w:line="240" w:lineRule="auto"/>
              <w:jc w:val="left"/>
              <w:textAlignment w:val="center"/>
              <w:rPr>
                <w:rFonts w:hint="eastAsia" w:ascii="Calibri" w:hAnsi="Calibri" w:cs="Calibri"/>
                <w:color w:val="000000"/>
                <w:kern w:val="0"/>
                <w:szCs w:val="21"/>
                <w:lang w:bidi="ar"/>
              </w:rPr>
            </w:pPr>
            <w:r>
              <w:rPr>
                <w:rFonts w:hint="eastAsia" w:ascii="Calibri" w:hAnsi="Calibri" w:cs="Calibri"/>
                <w:color w:val="000000"/>
                <w:kern w:val="0"/>
                <w:szCs w:val="21"/>
                <w:lang w:val="en-US" w:eastAsia="zh-CN" w:bidi="ar"/>
              </w:rPr>
              <w:t>南护城河</w:t>
            </w:r>
          </w:p>
        </w:tc>
        <w:tc>
          <w:tcPr>
            <w:tcW w:w="1416" w:type="dxa"/>
            <w:tcBorders>
              <w:tl2br w:val="nil"/>
              <w:tr2bl w:val="nil"/>
            </w:tcBorders>
            <w:shd w:val="clear" w:color="auto" w:fill="FFFFFF"/>
            <w:vAlign w:val="center"/>
          </w:tcPr>
          <w:p w14:paraId="36DB2015">
            <w:pPr>
              <w:widowControl/>
              <w:spacing w:after="0" w:line="240" w:lineRule="auto"/>
              <w:jc w:val="left"/>
              <w:textAlignment w:val="center"/>
              <w:rPr>
                <w:rFonts w:hint="eastAsia" w:ascii="Calibri" w:hAnsi="Calibri" w:cs="Calibri"/>
                <w:color w:val="000000"/>
                <w:kern w:val="0"/>
                <w:szCs w:val="21"/>
                <w:lang w:bidi="ar"/>
              </w:rPr>
            </w:pPr>
            <w:r>
              <w:rPr>
                <w:rFonts w:hint="eastAsia" w:ascii="Calibri" w:hAnsi="Calibri" w:cs="Calibri"/>
                <w:color w:val="000000"/>
                <w:kern w:val="0"/>
                <w:szCs w:val="21"/>
                <w:lang w:val="en-US" w:eastAsia="zh-CN" w:bidi="ar"/>
              </w:rPr>
              <w:t>右安门</w:t>
            </w:r>
          </w:p>
        </w:tc>
        <w:tc>
          <w:tcPr>
            <w:tcW w:w="1363" w:type="dxa"/>
            <w:tcBorders>
              <w:tl2br w:val="nil"/>
              <w:tr2bl w:val="nil"/>
            </w:tcBorders>
            <w:shd w:val="clear" w:color="auto" w:fill="FFFFFF"/>
            <w:vAlign w:val="center"/>
          </w:tcPr>
          <w:p w14:paraId="2BAE5188">
            <w:pPr>
              <w:widowControl/>
              <w:spacing w:after="0" w:line="240" w:lineRule="auto"/>
              <w:jc w:val="left"/>
              <w:textAlignment w:val="center"/>
              <w:rPr>
                <w:rFonts w:hint="eastAsia" w:ascii="Calibri" w:hAnsi="Calibri" w:cs="Calibri"/>
                <w:color w:val="000000"/>
                <w:kern w:val="0"/>
                <w:szCs w:val="21"/>
                <w:lang w:bidi="ar"/>
              </w:rPr>
            </w:pPr>
            <w:r>
              <w:rPr>
                <w:rFonts w:hint="eastAsia" w:ascii="Calibri" w:hAnsi="Calibri" w:cs="Calibri"/>
                <w:color w:val="000000"/>
                <w:kern w:val="0"/>
                <w:szCs w:val="21"/>
                <w:lang w:val="en-US" w:eastAsia="zh-CN" w:bidi="ar"/>
              </w:rPr>
              <w:t>每月1次</w:t>
            </w:r>
          </w:p>
        </w:tc>
        <w:tc>
          <w:tcPr>
            <w:tcW w:w="2602" w:type="dxa"/>
            <w:tcBorders>
              <w:tl2br w:val="nil"/>
              <w:tr2bl w:val="nil"/>
            </w:tcBorders>
            <w:shd w:val="clear" w:color="auto" w:fill="FFFFFF"/>
            <w:vAlign w:val="center"/>
          </w:tcPr>
          <w:p w14:paraId="238EF3E2">
            <w:pPr>
              <w:widowControl/>
              <w:spacing w:after="0" w:line="240" w:lineRule="auto"/>
              <w:jc w:val="left"/>
              <w:textAlignment w:val="center"/>
              <w:rPr>
                <w:rFonts w:hint="eastAsia" w:ascii="Calibri" w:hAnsi="Calibri" w:cs="Calibri"/>
                <w:color w:val="000000"/>
                <w:kern w:val="0"/>
                <w:szCs w:val="21"/>
                <w:lang w:bidi="ar"/>
              </w:rPr>
            </w:pPr>
            <w:r>
              <w:rPr>
                <w:rFonts w:hint="eastAsia" w:ascii="Calibri" w:hAnsi="Calibri" w:cs="Calibri"/>
                <w:color w:val="000000"/>
                <w:kern w:val="0"/>
                <w:szCs w:val="21"/>
                <w:lang w:val="en-US" w:eastAsia="zh-CN" w:bidi="ar"/>
              </w:rPr>
              <w:t>常规20+5项</w:t>
            </w:r>
          </w:p>
        </w:tc>
      </w:tr>
      <w:tr w14:paraId="1776308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c>
          <w:tcPr>
            <w:tcW w:w="430" w:type="pct"/>
            <w:tcBorders>
              <w:tl2br w:val="nil"/>
              <w:tr2bl w:val="nil"/>
            </w:tcBorders>
            <w:shd w:val="clear" w:color="auto" w:fill="FFFFFF"/>
            <w:vAlign w:val="center"/>
          </w:tcPr>
          <w:p w14:paraId="329F587E">
            <w:pPr>
              <w:widowControl/>
              <w:numPr>
                <w:ilvl w:val="0"/>
                <w:numId w:val="2"/>
              </w:numPr>
              <w:spacing w:after="0" w:line="240" w:lineRule="auto"/>
              <w:ind w:left="425" w:leftChars="0" w:hanging="425" w:firstLineChars="0"/>
              <w:jc w:val="center"/>
              <w:textAlignment w:val="center"/>
              <w:rPr>
                <w:rFonts w:hint="eastAsia" w:ascii="Calibri" w:hAnsi="Calibri" w:cs="Calibri"/>
                <w:color w:val="000000"/>
                <w:kern w:val="0"/>
                <w:szCs w:val="21"/>
                <w:lang w:bidi="ar"/>
              </w:rPr>
            </w:pPr>
          </w:p>
        </w:tc>
        <w:tc>
          <w:tcPr>
            <w:tcW w:w="945" w:type="dxa"/>
            <w:tcBorders>
              <w:tl2br w:val="nil"/>
              <w:tr2bl w:val="nil"/>
            </w:tcBorders>
            <w:shd w:val="clear" w:color="auto" w:fill="FFFFFF"/>
            <w:vAlign w:val="center"/>
          </w:tcPr>
          <w:p w14:paraId="5C7E81D5">
            <w:pPr>
              <w:widowControl/>
              <w:spacing w:after="0" w:line="240" w:lineRule="auto"/>
              <w:jc w:val="left"/>
              <w:textAlignment w:val="center"/>
              <w:rPr>
                <w:rFonts w:hint="eastAsia" w:ascii="Calibri" w:hAnsi="Calibri" w:cs="Calibri"/>
                <w:color w:val="000000"/>
                <w:kern w:val="0"/>
                <w:szCs w:val="21"/>
                <w:lang w:bidi="ar"/>
              </w:rPr>
            </w:pPr>
            <w:r>
              <w:rPr>
                <w:rFonts w:hint="eastAsia" w:ascii="Calibri" w:hAnsi="Calibri" w:cs="Calibri"/>
                <w:color w:val="000000"/>
                <w:kern w:val="0"/>
                <w:szCs w:val="21"/>
                <w:lang w:val="en-US" w:eastAsia="zh-CN" w:bidi="ar"/>
              </w:rPr>
              <w:t>西城区</w:t>
            </w:r>
          </w:p>
        </w:tc>
        <w:tc>
          <w:tcPr>
            <w:tcW w:w="1535" w:type="dxa"/>
            <w:tcBorders>
              <w:tl2br w:val="nil"/>
              <w:tr2bl w:val="nil"/>
            </w:tcBorders>
            <w:shd w:val="clear" w:color="auto" w:fill="FFFFFF"/>
            <w:vAlign w:val="center"/>
          </w:tcPr>
          <w:p w14:paraId="3A0811A2">
            <w:pPr>
              <w:widowControl/>
              <w:spacing w:after="0" w:line="240" w:lineRule="auto"/>
              <w:jc w:val="left"/>
              <w:textAlignment w:val="center"/>
              <w:rPr>
                <w:rFonts w:hint="eastAsia" w:ascii="Calibri" w:hAnsi="Calibri" w:cs="Calibri"/>
                <w:color w:val="000000"/>
                <w:kern w:val="0"/>
                <w:szCs w:val="21"/>
                <w:lang w:bidi="ar"/>
              </w:rPr>
            </w:pPr>
            <w:r>
              <w:rPr>
                <w:rFonts w:hint="eastAsia" w:ascii="Calibri" w:hAnsi="Calibri" w:cs="Calibri"/>
                <w:color w:val="000000"/>
                <w:kern w:val="0"/>
                <w:szCs w:val="21"/>
                <w:lang w:val="en-US" w:eastAsia="zh-CN" w:bidi="ar"/>
              </w:rPr>
              <w:t>大观园湖</w:t>
            </w:r>
          </w:p>
        </w:tc>
        <w:tc>
          <w:tcPr>
            <w:tcW w:w="1416" w:type="dxa"/>
            <w:tcBorders>
              <w:tl2br w:val="nil"/>
              <w:tr2bl w:val="nil"/>
            </w:tcBorders>
            <w:shd w:val="clear" w:color="auto" w:fill="FFFFFF"/>
            <w:vAlign w:val="center"/>
          </w:tcPr>
          <w:p w14:paraId="11F0D85E">
            <w:pPr>
              <w:widowControl/>
              <w:spacing w:after="0" w:line="240" w:lineRule="auto"/>
              <w:jc w:val="left"/>
              <w:textAlignment w:val="center"/>
              <w:rPr>
                <w:rFonts w:hint="eastAsia" w:ascii="Calibri" w:hAnsi="Calibri" w:cs="Calibri"/>
                <w:color w:val="000000"/>
                <w:kern w:val="0"/>
                <w:szCs w:val="21"/>
                <w:lang w:bidi="ar"/>
              </w:rPr>
            </w:pPr>
            <w:r>
              <w:rPr>
                <w:rFonts w:hint="eastAsia" w:ascii="Calibri" w:hAnsi="Calibri" w:cs="Calibri"/>
                <w:color w:val="000000"/>
                <w:kern w:val="0"/>
                <w:szCs w:val="21"/>
                <w:lang w:val="en-US" w:eastAsia="zh-CN" w:bidi="ar"/>
              </w:rPr>
              <w:t>大观园湖</w:t>
            </w:r>
          </w:p>
        </w:tc>
        <w:tc>
          <w:tcPr>
            <w:tcW w:w="1363" w:type="dxa"/>
            <w:tcBorders>
              <w:tl2br w:val="nil"/>
              <w:tr2bl w:val="nil"/>
            </w:tcBorders>
            <w:shd w:val="clear" w:color="auto" w:fill="FFFFFF"/>
            <w:vAlign w:val="center"/>
          </w:tcPr>
          <w:p w14:paraId="600DA888">
            <w:pPr>
              <w:widowControl/>
              <w:spacing w:after="0" w:line="240" w:lineRule="auto"/>
              <w:jc w:val="left"/>
              <w:textAlignment w:val="center"/>
              <w:rPr>
                <w:rFonts w:hint="eastAsia" w:ascii="Calibri" w:hAnsi="Calibri" w:cs="Calibri"/>
                <w:color w:val="000000"/>
                <w:kern w:val="0"/>
                <w:szCs w:val="21"/>
                <w:lang w:bidi="ar"/>
              </w:rPr>
            </w:pPr>
            <w:r>
              <w:rPr>
                <w:rFonts w:hint="eastAsia" w:ascii="Calibri" w:hAnsi="Calibri" w:cs="Calibri"/>
                <w:color w:val="000000"/>
                <w:kern w:val="0"/>
                <w:szCs w:val="21"/>
                <w:lang w:val="en-US" w:eastAsia="zh-CN" w:bidi="ar"/>
              </w:rPr>
              <w:t>每季度1次</w:t>
            </w:r>
          </w:p>
        </w:tc>
        <w:tc>
          <w:tcPr>
            <w:tcW w:w="2602" w:type="dxa"/>
            <w:tcBorders>
              <w:tl2br w:val="nil"/>
              <w:tr2bl w:val="nil"/>
            </w:tcBorders>
            <w:shd w:val="clear" w:color="auto" w:fill="FFFFFF"/>
            <w:vAlign w:val="center"/>
          </w:tcPr>
          <w:p w14:paraId="7DDCFAB3">
            <w:pPr>
              <w:widowControl/>
              <w:spacing w:after="0" w:line="240" w:lineRule="auto"/>
              <w:jc w:val="left"/>
              <w:textAlignment w:val="center"/>
              <w:rPr>
                <w:rFonts w:hint="eastAsia" w:ascii="Calibri" w:hAnsi="Calibri" w:cs="Calibri"/>
                <w:color w:val="000000"/>
                <w:kern w:val="0"/>
                <w:szCs w:val="21"/>
                <w:lang w:bidi="ar"/>
              </w:rPr>
            </w:pPr>
            <w:r>
              <w:rPr>
                <w:rFonts w:hint="eastAsia" w:ascii="Calibri" w:hAnsi="Calibri" w:cs="Calibri"/>
                <w:color w:val="000000"/>
                <w:kern w:val="0"/>
                <w:szCs w:val="21"/>
                <w:lang w:val="en-US" w:eastAsia="zh-CN" w:bidi="ar"/>
              </w:rPr>
              <w:t>常规20+5+3项</w:t>
            </w:r>
          </w:p>
        </w:tc>
      </w:tr>
      <w:tr w14:paraId="507EB21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c>
          <w:tcPr>
            <w:tcW w:w="430" w:type="pct"/>
            <w:tcBorders>
              <w:tl2br w:val="nil"/>
              <w:tr2bl w:val="nil"/>
            </w:tcBorders>
            <w:shd w:val="clear" w:color="auto" w:fill="FFFFFF"/>
            <w:vAlign w:val="center"/>
          </w:tcPr>
          <w:p w14:paraId="3409B332">
            <w:pPr>
              <w:widowControl/>
              <w:numPr>
                <w:ilvl w:val="0"/>
                <w:numId w:val="2"/>
              </w:numPr>
              <w:spacing w:after="0" w:line="240" w:lineRule="auto"/>
              <w:ind w:left="425" w:leftChars="0" w:hanging="425" w:firstLineChars="0"/>
              <w:jc w:val="center"/>
              <w:textAlignment w:val="center"/>
              <w:rPr>
                <w:rFonts w:hint="eastAsia" w:ascii="Calibri" w:hAnsi="Calibri" w:cs="Calibri"/>
                <w:color w:val="000000"/>
                <w:kern w:val="0"/>
                <w:szCs w:val="21"/>
                <w:lang w:bidi="ar"/>
              </w:rPr>
            </w:pPr>
          </w:p>
        </w:tc>
        <w:tc>
          <w:tcPr>
            <w:tcW w:w="945" w:type="dxa"/>
            <w:tcBorders>
              <w:tl2br w:val="nil"/>
              <w:tr2bl w:val="nil"/>
            </w:tcBorders>
            <w:shd w:val="clear" w:color="auto" w:fill="FFFFFF"/>
            <w:vAlign w:val="center"/>
          </w:tcPr>
          <w:p w14:paraId="53151890">
            <w:pPr>
              <w:widowControl/>
              <w:spacing w:after="0" w:line="240" w:lineRule="auto"/>
              <w:jc w:val="left"/>
              <w:textAlignment w:val="center"/>
              <w:rPr>
                <w:rFonts w:hint="eastAsia" w:ascii="Calibri" w:hAnsi="Calibri" w:cs="Calibri"/>
                <w:color w:val="000000"/>
                <w:kern w:val="0"/>
                <w:szCs w:val="21"/>
                <w:lang w:bidi="ar"/>
              </w:rPr>
            </w:pPr>
            <w:r>
              <w:rPr>
                <w:rFonts w:hint="eastAsia" w:ascii="Calibri" w:hAnsi="Calibri" w:cs="Calibri"/>
                <w:color w:val="000000"/>
                <w:kern w:val="0"/>
                <w:szCs w:val="21"/>
                <w:lang w:val="en-US" w:eastAsia="zh-CN" w:bidi="ar"/>
              </w:rPr>
              <w:t>西城区</w:t>
            </w:r>
          </w:p>
        </w:tc>
        <w:tc>
          <w:tcPr>
            <w:tcW w:w="1535" w:type="dxa"/>
            <w:tcBorders>
              <w:tl2br w:val="nil"/>
              <w:tr2bl w:val="nil"/>
            </w:tcBorders>
            <w:shd w:val="clear" w:color="auto" w:fill="FFFFFF"/>
            <w:vAlign w:val="center"/>
          </w:tcPr>
          <w:p w14:paraId="2319735B">
            <w:pPr>
              <w:widowControl/>
              <w:spacing w:after="0" w:line="240" w:lineRule="auto"/>
              <w:jc w:val="left"/>
              <w:textAlignment w:val="center"/>
              <w:rPr>
                <w:rFonts w:hint="eastAsia" w:ascii="Calibri" w:hAnsi="Calibri" w:cs="Calibri"/>
                <w:color w:val="000000"/>
                <w:kern w:val="0"/>
                <w:szCs w:val="21"/>
                <w:lang w:bidi="ar"/>
              </w:rPr>
            </w:pPr>
            <w:r>
              <w:rPr>
                <w:rFonts w:hint="eastAsia" w:ascii="Calibri" w:hAnsi="Calibri" w:cs="Calibri"/>
                <w:color w:val="000000"/>
                <w:kern w:val="0"/>
                <w:szCs w:val="21"/>
                <w:lang w:val="en-US" w:eastAsia="zh-CN" w:bidi="ar"/>
              </w:rPr>
              <w:t>莲花河</w:t>
            </w:r>
          </w:p>
        </w:tc>
        <w:tc>
          <w:tcPr>
            <w:tcW w:w="1416" w:type="dxa"/>
            <w:tcBorders>
              <w:tl2br w:val="nil"/>
              <w:tr2bl w:val="nil"/>
            </w:tcBorders>
            <w:shd w:val="clear" w:color="auto" w:fill="FFFFFF"/>
            <w:vAlign w:val="center"/>
          </w:tcPr>
          <w:p w14:paraId="7CA1B385">
            <w:pPr>
              <w:widowControl/>
              <w:spacing w:after="0" w:line="240" w:lineRule="auto"/>
              <w:jc w:val="left"/>
              <w:textAlignment w:val="center"/>
              <w:rPr>
                <w:rFonts w:hint="eastAsia" w:ascii="Calibri" w:hAnsi="Calibri" w:cs="Calibri"/>
                <w:color w:val="000000"/>
                <w:kern w:val="0"/>
                <w:szCs w:val="21"/>
                <w:lang w:bidi="ar"/>
              </w:rPr>
            </w:pPr>
            <w:r>
              <w:rPr>
                <w:rFonts w:hint="eastAsia" w:ascii="Calibri" w:hAnsi="Calibri" w:cs="Calibri"/>
                <w:color w:val="000000"/>
                <w:kern w:val="0"/>
                <w:szCs w:val="21"/>
                <w:lang w:val="en-US" w:eastAsia="zh-CN" w:bidi="ar"/>
              </w:rPr>
              <w:t>红莲南里</w:t>
            </w:r>
          </w:p>
        </w:tc>
        <w:tc>
          <w:tcPr>
            <w:tcW w:w="1363" w:type="dxa"/>
            <w:tcBorders>
              <w:tl2br w:val="nil"/>
              <w:tr2bl w:val="nil"/>
            </w:tcBorders>
            <w:shd w:val="clear" w:color="auto" w:fill="FFFFFF"/>
            <w:vAlign w:val="center"/>
          </w:tcPr>
          <w:p w14:paraId="1853D5D7">
            <w:pPr>
              <w:widowControl/>
              <w:spacing w:after="0" w:line="240" w:lineRule="auto"/>
              <w:jc w:val="left"/>
              <w:textAlignment w:val="center"/>
              <w:rPr>
                <w:rFonts w:hint="eastAsia" w:ascii="Calibri" w:hAnsi="Calibri" w:cs="Calibri"/>
                <w:color w:val="000000"/>
                <w:kern w:val="0"/>
                <w:szCs w:val="21"/>
                <w:lang w:bidi="ar"/>
              </w:rPr>
            </w:pPr>
            <w:r>
              <w:rPr>
                <w:rFonts w:hint="eastAsia" w:ascii="Calibri" w:hAnsi="Calibri" w:cs="Calibri"/>
                <w:color w:val="000000"/>
                <w:kern w:val="0"/>
                <w:szCs w:val="21"/>
                <w:lang w:val="en-US" w:eastAsia="zh-CN" w:bidi="ar"/>
              </w:rPr>
              <w:t>每月4次</w:t>
            </w:r>
          </w:p>
        </w:tc>
        <w:tc>
          <w:tcPr>
            <w:tcW w:w="2602" w:type="dxa"/>
            <w:tcBorders>
              <w:tl2br w:val="nil"/>
              <w:tr2bl w:val="nil"/>
            </w:tcBorders>
            <w:shd w:val="clear" w:color="auto" w:fill="FFFFFF"/>
            <w:vAlign w:val="center"/>
          </w:tcPr>
          <w:p w14:paraId="76293FE0">
            <w:pPr>
              <w:widowControl/>
              <w:spacing w:after="0" w:line="240" w:lineRule="auto"/>
              <w:jc w:val="left"/>
              <w:textAlignment w:val="center"/>
              <w:rPr>
                <w:rFonts w:hint="eastAsia" w:ascii="Calibri" w:hAnsi="Calibri" w:cs="Calibri"/>
                <w:color w:val="000000"/>
                <w:kern w:val="0"/>
                <w:szCs w:val="21"/>
                <w:lang w:bidi="ar"/>
              </w:rPr>
            </w:pPr>
            <w:r>
              <w:rPr>
                <w:rFonts w:hint="eastAsia" w:ascii="Calibri" w:hAnsi="Calibri" w:cs="Calibri"/>
                <w:color w:val="000000"/>
                <w:kern w:val="0"/>
                <w:szCs w:val="21"/>
                <w:lang w:val="en-US" w:eastAsia="zh-CN" w:bidi="ar"/>
              </w:rPr>
              <w:t>第一周常规20+5项，其余三周测4项</w:t>
            </w:r>
          </w:p>
        </w:tc>
      </w:tr>
      <w:tr w14:paraId="4D1D377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c>
          <w:tcPr>
            <w:tcW w:w="430" w:type="pct"/>
            <w:tcBorders>
              <w:tl2br w:val="nil"/>
              <w:tr2bl w:val="nil"/>
            </w:tcBorders>
            <w:shd w:val="clear" w:color="auto" w:fill="FFFFFF"/>
            <w:vAlign w:val="center"/>
          </w:tcPr>
          <w:p w14:paraId="24148ACF">
            <w:pPr>
              <w:widowControl/>
              <w:numPr>
                <w:ilvl w:val="0"/>
                <w:numId w:val="2"/>
              </w:numPr>
              <w:spacing w:after="0" w:line="240" w:lineRule="auto"/>
              <w:ind w:left="425" w:leftChars="0" w:hanging="425" w:firstLineChars="0"/>
              <w:jc w:val="center"/>
              <w:textAlignment w:val="center"/>
              <w:rPr>
                <w:rFonts w:hint="eastAsia" w:ascii="Calibri" w:hAnsi="Calibri" w:cs="Calibri"/>
                <w:color w:val="000000"/>
                <w:kern w:val="0"/>
                <w:szCs w:val="21"/>
                <w:lang w:bidi="ar"/>
              </w:rPr>
            </w:pPr>
          </w:p>
        </w:tc>
        <w:tc>
          <w:tcPr>
            <w:tcW w:w="945" w:type="dxa"/>
            <w:tcBorders>
              <w:tl2br w:val="nil"/>
              <w:tr2bl w:val="nil"/>
            </w:tcBorders>
            <w:shd w:val="clear" w:color="auto" w:fill="FFFFFF"/>
            <w:vAlign w:val="center"/>
          </w:tcPr>
          <w:p w14:paraId="59B61D29">
            <w:pPr>
              <w:widowControl/>
              <w:spacing w:after="0" w:line="240" w:lineRule="auto"/>
              <w:jc w:val="left"/>
              <w:textAlignment w:val="center"/>
              <w:rPr>
                <w:rFonts w:hint="eastAsia" w:ascii="Calibri" w:hAnsi="Calibri" w:cs="Calibri"/>
                <w:color w:val="000000"/>
                <w:kern w:val="0"/>
                <w:szCs w:val="21"/>
                <w:lang w:bidi="ar"/>
              </w:rPr>
            </w:pPr>
            <w:r>
              <w:rPr>
                <w:rFonts w:hint="eastAsia" w:ascii="Calibri" w:hAnsi="Calibri" w:cs="Calibri"/>
                <w:color w:val="000000"/>
                <w:kern w:val="0"/>
                <w:szCs w:val="21"/>
                <w:lang w:val="en-US" w:eastAsia="zh-CN" w:bidi="ar"/>
              </w:rPr>
              <w:t>门头沟区</w:t>
            </w:r>
          </w:p>
        </w:tc>
        <w:tc>
          <w:tcPr>
            <w:tcW w:w="1535" w:type="dxa"/>
            <w:tcBorders>
              <w:tl2br w:val="nil"/>
              <w:tr2bl w:val="nil"/>
            </w:tcBorders>
            <w:shd w:val="clear" w:color="auto" w:fill="FFFFFF"/>
            <w:vAlign w:val="center"/>
          </w:tcPr>
          <w:p w14:paraId="490208CD">
            <w:pPr>
              <w:widowControl/>
              <w:spacing w:after="0" w:line="240" w:lineRule="auto"/>
              <w:jc w:val="left"/>
              <w:textAlignment w:val="center"/>
              <w:rPr>
                <w:rFonts w:hint="eastAsia" w:ascii="Calibri" w:hAnsi="Calibri" w:cs="Calibri"/>
                <w:color w:val="000000"/>
                <w:kern w:val="0"/>
                <w:szCs w:val="21"/>
                <w:lang w:bidi="ar"/>
              </w:rPr>
            </w:pPr>
            <w:r>
              <w:rPr>
                <w:rFonts w:hint="eastAsia" w:ascii="Calibri" w:hAnsi="Calibri" w:cs="Calibri"/>
                <w:color w:val="000000"/>
                <w:kern w:val="0"/>
                <w:szCs w:val="21"/>
                <w:lang w:val="en-US" w:eastAsia="zh-CN" w:bidi="ar"/>
              </w:rPr>
              <w:t>冯村沟</w:t>
            </w:r>
          </w:p>
        </w:tc>
        <w:tc>
          <w:tcPr>
            <w:tcW w:w="1416" w:type="dxa"/>
            <w:tcBorders>
              <w:tl2br w:val="nil"/>
              <w:tr2bl w:val="nil"/>
            </w:tcBorders>
            <w:shd w:val="clear" w:color="auto" w:fill="FFFFFF"/>
            <w:vAlign w:val="center"/>
          </w:tcPr>
          <w:p w14:paraId="0A186341">
            <w:pPr>
              <w:widowControl/>
              <w:spacing w:after="0" w:line="240" w:lineRule="auto"/>
              <w:jc w:val="left"/>
              <w:textAlignment w:val="center"/>
              <w:rPr>
                <w:rFonts w:hint="eastAsia" w:ascii="Calibri" w:hAnsi="Calibri" w:cs="Calibri"/>
                <w:color w:val="000000"/>
                <w:kern w:val="0"/>
                <w:szCs w:val="21"/>
                <w:lang w:bidi="ar"/>
              </w:rPr>
            </w:pPr>
            <w:r>
              <w:rPr>
                <w:rFonts w:hint="eastAsia" w:ascii="Calibri" w:hAnsi="Calibri" w:cs="Calibri"/>
                <w:color w:val="000000"/>
                <w:kern w:val="0"/>
                <w:szCs w:val="21"/>
                <w:lang w:val="en-US" w:eastAsia="zh-CN" w:bidi="ar"/>
              </w:rPr>
              <w:t>公园大道坝</w:t>
            </w:r>
          </w:p>
        </w:tc>
        <w:tc>
          <w:tcPr>
            <w:tcW w:w="1363" w:type="dxa"/>
            <w:tcBorders>
              <w:tl2br w:val="nil"/>
              <w:tr2bl w:val="nil"/>
            </w:tcBorders>
            <w:shd w:val="clear" w:color="auto" w:fill="FFFFFF"/>
            <w:vAlign w:val="center"/>
          </w:tcPr>
          <w:p w14:paraId="08704CA9">
            <w:pPr>
              <w:widowControl/>
              <w:spacing w:after="0" w:line="240" w:lineRule="auto"/>
              <w:jc w:val="left"/>
              <w:textAlignment w:val="center"/>
              <w:rPr>
                <w:rFonts w:hint="eastAsia" w:ascii="Calibri" w:hAnsi="Calibri" w:cs="Calibri"/>
                <w:color w:val="000000"/>
                <w:kern w:val="0"/>
                <w:szCs w:val="21"/>
                <w:lang w:bidi="ar"/>
              </w:rPr>
            </w:pPr>
            <w:r>
              <w:rPr>
                <w:rFonts w:hint="eastAsia" w:ascii="Calibri" w:hAnsi="Calibri" w:cs="Calibri"/>
                <w:color w:val="000000"/>
                <w:kern w:val="0"/>
                <w:szCs w:val="21"/>
                <w:lang w:val="en-US" w:eastAsia="zh-CN" w:bidi="ar"/>
              </w:rPr>
              <w:t>每月4次</w:t>
            </w:r>
          </w:p>
        </w:tc>
        <w:tc>
          <w:tcPr>
            <w:tcW w:w="2602" w:type="dxa"/>
            <w:tcBorders>
              <w:tl2br w:val="nil"/>
              <w:tr2bl w:val="nil"/>
            </w:tcBorders>
            <w:shd w:val="clear" w:color="auto" w:fill="FFFFFF"/>
            <w:vAlign w:val="center"/>
          </w:tcPr>
          <w:p w14:paraId="05BD0D3E">
            <w:pPr>
              <w:widowControl/>
              <w:spacing w:after="0" w:line="240" w:lineRule="auto"/>
              <w:jc w:val="left"/>
              <w:textAlignment w:val="center"/>
              <w:rPr>
                <w:rFonts w:hint="eastAsia" w:ascii="Calibri" w:hAnsi="Calibri" w:cs="Calibri"/>
                <w:color w:val="000000"/>
                <w:kern w:val="0"/>
                <w:szCs w:val="21"/>
                <w:lang w:bidi="ar"/>
              </w:rPr>
            </w:pPr>
            <w:r>
              <w:rPr>
                <w:rFonts w:hint="eastAsia" w:ascii="Calibri" w:hAnsi="Calibri" w:cs="Calibri"/>
                <w:color w:val="000000"/>
                <w:kern w:val="0"/>
                <w:szCs w:val="21"/>
                <w:lang w:val="en-US" w:eastAsia="zh-CN" w:bidi="ar"/>
              </w:rPr>
              <w:t>每周测4项</w:t>
            </w:r>
          </w:p>
        </w:tc>
      </w:tr>
      <w:tr w14:paraId="0FE5485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c>
          <w:tcPr>
            <w:tcW w:w="430" w:type="pct"/>
            <w:tcBorders>
              <w:tl2br w:val="nil"/>
              <w:tr2bl w:val="nil"/>
            </w:tcBorders>
            <w:shd w:val="clear" w:color="auto" w:fill="FFFFFF"/>
            <w:vAlign w:val="center"/>
          </w:tcPr>
          <w:p w14:paraId="12A7C53E">
            <w:pPr>
              <w:widowControl/>
              <w:numPr>
                <w:ilvl w:val="0"/>
                <w:numId w:val="2"/>
              </w:numPr>
              <w:spacing w:after="0" w:line="240" w:lineRule="auto"/>
              <w:ind w:left="425" w:leftChars="0" w:hanging="425" w:firstLineChars="0"/>
              <w:jc w:val="center"/>
              <w:textAlignment w:val="center"/>
              <w:rPr>
                <w:rFonts w:hint="eastAsia" w:ascii="Calibri" w:hAnsi="Calibri" w:cs="Calibri"/>
                <w:color w:val="000000"/>
                <w:kern w:val="0"/>
                <w:szCs w:val="21"/>
                <w:lang w:bidi="ar"/>
              </w:rPr>
            </w:pPr>
          </w:p>
        </w:tc>
        <w:tc>
          <w:tcPr>
            <w:tcW w:w="945" w:type="dxa"/>
            <w:tcBorders>
              <w:tl2br w:val="nil"/>
              <w:tr2bl w:val="nil"/>
            </w:tcBorders>
            <w:shd w:val="clear" w:color="auto" w:fill="FFFFFF"/>
            <w:vAlign w:val="center"/>
          </w:tcPr>
          <w:p w14:paraId="05B60EC3">
            <w:pPr>
              <w:widowControl/>
              <w:spacing w:after="0" w:line="240" w:lineRule="auto"/>
              <w:jc w:val="left"/>
              <w:textAlignment w:val="center"/>
              <w:rPr>
                <w:rFonts w:hint="eastAsia" w:ascii="Calibri" w:hAnsi="Calibri" w:cs="Calibri"/>
                <w:color w:val="000000"/>
                <w:kern w:val="0"/>
                <w:szCs w:val="21"/>
                <w:lang w:bidi="ar"/>
              </w:rPr>
            </w:pPr>
            <w:r>
              <w:rPr>
                <w:rFonts w:hint="eastAsia" w:ascii="Calibri" w:hAnsi="Calibri" w:cs="Calibri"/>
                <w:color w:val="000000"/>
                <w:kern w:val="0"/>
                <w:szCs w:val="21"/>
                <w:lang w:val="en-US" w:eastAsia="zh-CN" w:bidi="ar"/>
              </w:rPr>
              <w:t>门头沟区</w:t>
            </w:r>
          </w:p>
        </w:tc>
        <w:tc>
          <w:tcPr>
            <w:tcW w:w="1535" w:type="dxa"/>
            <w:tcBorders>
              <w:tl2br w:val="nil"/>
              <w:tr2bl w:val="nil"/>
            </w:tcBorders>
            <w:shd w:val="clear" w:color="auto" w:fill="FFFFFF"/>
            <w:vAlign w:val="center"/>
          </w:tcPr>
          <w:p w14:paraId="27FADB10">
            <w:pPr>
              <w:widowControl/>
              <w:spacing w:after="0" w:line="240" w:lineRule="auto"/>
              <w:jc w:val="left"/>
              <w:textAlignment w:val="center"/>
              <w:rPr>
                <w:rFonts w:hint="eastAsia" w:ascii="Calibri" w:hAnsi="Calibri" w:cs="Calibri"/>
                <w:color w:val="000000"/>
                <w:kern w:val="0"/>
                <w:szCs w:val="21"/>
                <w:lang w:bidi="ar"/>
              </w:rPr>
            </w:pPr>
            <w:r>
              <w:rPr>
                <w:rFonts w:hint="eastAsia" w:ascii="Calibri" w:hAnsi="Calibri" w:cs="Calibri"/>
                <w:color w:val="000000"/>
                <w:kern w:val="0"/>
                <w:szCs w:val="21"/>
                <w:lang w:val="en-US" w:eastAsia="zh-CN" w:bidi="ar"/>
              </w:rPr>
              <w:t>冯村沟</w:t>
            </w:r>
          </w:p>
        </w:tc>
        <w:tc>
          <w:tcPr>
            <w:tcW w:w="1416" w:type="dxa"/>
            <w:tcBorders>
              <w:tl2br w:val="nil"/>
              <w:tr2bl w:val="nil"/>
            </w:tcBorders>
            <w:shd w:val="clear" w:color="auto" w:fill="FFFFFF"/>
            <w:vAlign w:val="center"/>
          </w:tcPr>
          <w:p w14:paraId="0A728A15">
            <w:pPr>
              <w:widowControl/>
              <w:spacing w:after="0" w:line="240" w:lineRule="auto"/>
              <w:jc w:val="left"/>
              <w:textAlignment w:val="center"/>
              <w:rPr>
                <w:rFonts w:hint="eastAsia" w:ascii="Calibri" w:hAnsi="Calibri" w:cs="Calibri"/>
                <w:color w:val="000000"/>
                <w:kern w:val="0"/>
                <w:szCs w:val="21"/>
                <w:lang w:bidi="ar"/>
              </w:rPr>
            </w:pPr>
            <w:r>
              <w:rPr>
                <w:rFonts w:hint="eastAsia" w:ascii="Calibri" w:hAnsi="Calibri" w:cs="Calibri"/>
                <w:color w:val="000000"/>
                <w:kern w:val="0"/>
                <w:szCs w:val="21"/>
                <w:lang w:val="en-US" w:eastAsia="zh-CN" w:bidi="ar"/>
              </w:rPr>
              <w:t>莲石湖湿地公园-门亭</w:t>
            </w:r>
          </w:p>
        </w:tc>
        <w:tc>
          <w:tcPr>
            <w:tcW w:w="1363" w:type="dxa"/>
            <w:tcBorders>
              <w:tl2br w:val="nil"/>
              <w:tr2bl w:val="nil"/>
            </w:tcBorders>
            <w:shd w:val="clear" w:color="auto" w:fill="FFFFFF"/>
            <w:vAlign w:val="center"/>
          </w:tcPr>
          <w:p w14:paraId="204AC012">
            <w:pPr>
              <w:widowControl/>
              <w:spacing w:after="0" w:line="240" w:lineRule="auto"/>
              <w:jc w:val="left"/>
              <w:textAlignment w:val="center"/>
              <w:rPr>
                <w:rFonts w:hint="eastAsia" w:ascii="Calibri" w:hAnsi="Calibri" w:cs="Calibri"/>
                <w:color w:val="000000"/>
                <w:kern w:val="0"/>
                <w:szCs w:val="21"/>
                <w:lang w:bidi="ar"/>
              </w:rPr>
            </w:pPr>
            <w:r>
              <w:rPr>
                <w:rFonts w:hint="eastAsia" w:ascii="Calibri" w:hAnsi="Calibri" w:cs="Calibri"/>
                <w:color w:val="000000"/>
                <w:kern w:val="0"/>
                <w:szCs w:val="21"/>
                <w:lang w:val="en-US" w:eastAsia="zh-CN" w:bidi="ar"/>
              </w:rPr>
              <w:t>每月1次</w:t>
            </w:r>
          </w:p>
        </w:tc>
        <w:tc>
          <w:tcPr>
            <w:tcW w:w="2602" w:type="dxa"/>
            <w:tcBorders>
              <w:tl2br w:val="nil"/>
              <w:tr2bl w:val="nil"/>
            </w:tcBorders>
            <w:shd w:val="clear" w:color="auto" w:fill="FFFFFF"/>
            <w:vAlign w:val="center"/>
          </w:tcPr>
          <w:p w14:paraId="2FD9E2A9">
            <w:pPr>
              <w:widowControl/>
              <w:spacing w:after="0" w:line="240" w:lineRule="auto"/>
              <w:jc w:val="left"/>
              <w:textAlignment w:val="center"/>
              <w:rPr>
                <w:rFonts w:hint="eastAsia" w:ascii="Calibri" w:hAnsi="Calibri" w:cs="Calibri"/>
                <w:color w:val="000000"/>
                <w:kern w:val="0"/>
                <w:szCs w:val="21"/>
                <w:lang w:bidi="ar"/>
              </w:rPr>
            </w:pPr>
            <w:r>
              <w:rPr>
                <w:rFonts w:hint="default" w:ascii="Calibri" w:hAnsi="Calibri" w:cs="Calibri"/>
                <w:color w:val="000000"/>
                <w:kern w:val="0"/>
                <w:szCs w:val="21"/>
                <w:lang w:val="en-US" w:eastAsia="zh-CN" w:bidi="ar"/>
              </w:rPr>
              <w:t>4</w:t>
            </w:r>
            <w:r>
              <w:rPr>
                <w:rFonts w:hint="eastAsia" w:ascii="Calibri" w:hAnsi="Calibri" w:cs="Calibri"/>
                <w:color w:val="000000"/>
                <w:kern w:val="0"/>
                <w:szCs w:val="21"/>
                <w:lang w:val="en-US" w:eastAsia="zh-CN" w:bidi="ar"/>
              </w:rPr>
              <w:t>项指标</w:t>
            </w:r>
          </w:p>
        </w:tc>
      </w:tr>
      <w:tr w14:paraId="1F3C782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c>
          <w:tcPr>
            <w:tcW w:w="430" w:type="pct"/>
            <w:tcBorders>
              <w:tl2br w:val="nil"/>
              <w:tr2bl w:val="nil"/>
            </w:tcBorders>
            <w:shd w:val="clear" w:color="auto" w:fill="FFFFFF"/>
            <w:vAlign w:val="center"/>
          </w:tcPr>
          <w:p w14:paraId="61E85D12">
            <w:pPr>
              <w:widowControl/>
              <w:numPr>
                <w:ilvl w:val="0"/>
                <w:numId w:val="2"/>
              </w:numPr>
              <w:spacing w:after="0" w:line="240" w:lineRule="auto"/>
              <w:ind w:left="425" w:leftChars="0" w:hanging="425" w:firstLineChars="0"/>
              <w:jc w:val="center"/>
              <w:textAlignment w:val="center"/>
              <w:rPr>
                <w:rFonts w:hint="eastAsia" w:ascii="Calibri" w:hAnsi="Calibri" w:cs="Calibri"/>
                <w:color w:val="000000"/>
                <w:kern w:val="0"/>
                <w:szCs w:val="21"/>
                <w:lang w:bidi="ar"/>
              </w:rPr>
            </w:pPr>
          </w:p>
        </w:tc>
        <w:tc>
          <w:tcPr>
            <w:tcW w:w="945" w:type="dxa"/>
            <w:tcBorders>
              <w:tl2br w:val="nil"/>
              <w:tr2bl w:val="nil"/>
            </w:tcBorders>
            <w:shd w:val="clear" w:color="auto" w:fill="FFFFFF"/>
            <w:vAlign w:val="center"/>
          </w:tcPr>
          <w:p w14:paraId="237FBF88">
            <w:pPr>
              <w:widowControl/>
              <w:spacing w:after="0" w:line="240" w:lineRule="auto"/>
              <w:jc w:val="left"/>
              <w:textAlignment w:val="center"/>
              <w:rPr>
                <w:rFonts w:hint="eastAsia" w:ascii="Calibri" w:hAnsi="Calibri" w:cs="Calibri"/>
                <w:color w:val="000000"/>
                <w:kern w:val="0"/>
                <w:szCs w:val="21"/>
                <w:lang w:bidi="ar"/>
              </w:rPr>
            </w:pPr>
            <w:r>
              <w:rPr>
                <w:rFonts w:hint="eastAsia" w:ascii="Calibri" w:hAnsi="Calibri" w:cs="Calibri"/>
                <w:color w:val="000000"/>
                <w:kern w:val="0"/>
                <w:szCs w:val="21"/>
                <w:lang w:val="en-US" w:eastAsia="zh-CN" w:bidi="ar"/>
              </w:rPr>
              <w:t>门头沟区</w:t>
            </w:r>
          </w:p>
        </w:tc>
        <w:tc>
          <w:tcPr>
            <w:tcW w:w="1535" w:type="dxa"/>
            <w:tcBorders>
              <w:tl2br w:val="nil"/>
              <w:tr2bl w:val="nil"/>
            </w:tcBorders>
            <w:shd w:val="clear" w:color="auto" w:fill="FFFFFF"/>
            <w:vAlign w:val="center"/>
          </w:tcPr>
          <w:p w14:paraId="08221648">
            <w:pPr>
              <w:widowControl/>
              <w:spacing w:after="0" w:line="240" w:lineRule="auto"/>
              <w:jc w:val="left"/>
              <w:textAlignment w:val="center"/>
              <w:rPr>
                <w:rFonts w:hint="eastAsia" w:ascii="Calibri" w:hAnsi="Calibri" w:cs="Calibri"/>
                <w:color w:val="000000"/>
                <w:kern w:val="0"/>
                <w:szCs w:val="21"/>
                <w:lang w:bidi="ar"/>
              </w:rPr>
            </w:pPr>
            <w:r>
              <w:rPr>
                <w:rFonts w:hint="eastAsia" w:ascii="Calibri" w:hAnsi="Calibri" w:cs="Calibri"/>
                <w:color w:val="000000"/>
                <w:kern w:val="0"/>
                <w:szCs w:val="21"/>
                <w:lang w:val="en-US" w:eastAsia="zh-CN" w:bidi="ar"/>
              </w:rPr>
              <w:t>城子沟</w:t>
            </w:r>
          </w:p>
        </w:tc>
        <w:tc>
          <w:tcPr>
            <w:tcW w:w="1416" w:type="dxa"/>
            <w:tcBorders>
              <w:tl2br w:val="nil"/>
              <w:tr2bl w:val="nil"/>
            </w:tcBorders>
            <w:shd w:val="clear" w:color="auto" w:fill="FFFFFF"/>
            <w:vAlign w:val="center"/>
          </w:tcPr>
          <w:p w14:paraId="3EF84733">
            <w:pPr>
              <w:widowControl/>
              <w:spacing w:after="0" w:line="240" w:lineRule="auto"/>
              <w:jc w:val="left"/>
              <w:textAlignment w:val="center"/>
              <w:rPr>
                <w:rFonts w:hint="eastAsia" w:ascii="Calibri" w:hAnsi="Calibri" w:cs="Calibri"/>
                <w:color w:val="000000"/>
                <w:kern w:val="0"/>
                <w:szCs w:val="21"/>
                <w:lang w:bidi="ar"/>
              </w:rPr>
            </w:pPr>
            <w:r>
              <w:rPr>
                <w:rFonts w:hint="eastAsia" w:ascii="Calibri" w:hAnsi="Calibri" w:cs="Calibri"/>
                <w:color w:val="000000"/>
                <w:kern w:val="0"/>
                <w:szCs w:val="21"/>
                <w:lang w:val="en-US" w:eastAsia="zh-CN" w:bidi="ar"/>
              </w:rPr>
              <w:t>城子和平街小区</w:t>
            </w:r>
          </w:p>
        </w:tc>
        <w:tc>
          <w:tcPr>
            <w:tcW w:w="1363" w:type="dxa"/>
            <w:tcBorders>
              <w:tl2br w:val="nil"/>
              <w:tr2bl w:val="nil"/>
            </w:tcBorders>
            <w:shd w:val="clear" w:color="auto" w:fill="FFFFFF"/>
            <w:vAlign w:val="center"/>
          </w:tcPr>
          <w:p w14:paraId="5CB6090D">
            <w:pPr>
              <w:widowControl/>
              <w:spacing w:after="0" w:line="240" w:lineRule="auto"/>
              <w:jc w:val="left"/>
              <w:textAlignment w:val="center"/>
              <w:rPr>
                <w:rFonts w:hint="eastAsia" w:ascii="Calibri" w:hAnsi="Calibri" w:cs="Calibri"/>
                <w:color w:val="000000"/>
                <w:kern w:val="0"/>
                <w:szCs w:val="21"/>
                <w:lang w:bidi="ar"/>
              </w:rPr>
            </w:pPr>
            <w:r>
              <w:rPr>
                <w:rFonts w:hint="eastAsia" w:ascii="Calibri" w:hAnsi="Calibri" w:cs="Calibri"/>
                <w:color w:val="000000"/>
                <w:kern w:val="0"/>
                <w:szCs w:val="21"/>
                <w:lang w:val="en-US" w:eastAsia="zh-CN" w:bidi="ar"/>
              </w:rPr>
              <w:t>每月1次</w:t>
            </w:r>
          </w:p>
        </w:tc>
        <w:tc>
          <w:tcPr>
            <w:tcW w:w="2602" w:type="dxa"/>
            <w:tcBorders>
              <w:tl2br w:val="nil"/>
              <w:tr2bl w:val="nil"/>
            </w:tcBorders>
            <w:shd w:val="clear" w:color="auto" w:fill="FFFFFF"/>
            <w:vAlign w:val="center"/>
          </w:tcPr>
          <w:p w14:paraId="4F125C1D">
            <w:pPr>
              <w:widowControl/>
              <w:spacing w:after="0" w:line="240" w:lineRule="auto"/>
              <w:jc w:val="left"/>
              <w:textAlignment w:val="center"/>
              <w:rPr>
                <w:rFonts w:hint="eastAsia" w:ascii="Calibri" w:hAnsi="Calibri" w:cs="Calibri"/>
                <w:color w:val="000000"/>
                <w:kern w:val="0"/>
                <w:szCs w:val="21"/>
                <w:lang w:bidi="ar"/>
              </w:rPr>
            </w:pPr>
            <w:r>
              <w:rPr>
                <w:rFonts w:hint="eastAsia" w:ascii="Calibri" w:hAnsi="Calibri" w:cs="Calibri"/>
                <w:color w:val="000000"/>
                <w:kern w:val="0"/>
                <w:szCs w:val="21"/>
                <w:lang w:val="en-US" w:eastAsia="zh-CN" w:bidi="ar"/>
              </w:rPr>
              <w:t>常规20+5项</w:t>
            </w:r>
          </w:p>
        </w:tc>
      </w:tr>
      <w:tr w14:paraId="2C6F5FA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c>
          <w:tcPr>
            <w:tcW w:w="430" w:type="pct"/>
            <w:tcBorders>
              <w:tl2br w:val="nil"/>
              <w:tr2bl w:val="nil"/>
            </w:tcBorders>
            <w:shd w:val="clear" w:color="auto" w:fill="FFFFFF"/>
            <w:vAlign w:val="center"/>
          </w:tcPr>
          <w:p w14:paraId="22245CE7">
            <w:pPr>
              <w:widowControl/>
              <w:numPr>
                <w:ilvl w:val="0"/>
                <w:numId w:val="2"/>
              </w:numPr>
              <w:spacing w:after="0" w:line="240" w:lineRule="auto"/>
              <w:ind w:left="425" w:leftChars="0" w:hanging="425" w:firstLineChars="0"/>
              <w:jc w:val="center"/>
              <w:textAlignment w:val="center"/>
              <w:rPr>
                <w:rFonts w:hint="eastAsia" w:ascii="Calibri" w:hAnsi="Calibri" w:cs="Calibri"/>
                <w:color w:val="000000"/>
                <w:kern w:val="0"/>
                <w:szCs w:val="21"/>
                <w:lang w:bidi="ar"/>
              </w:rPr>
            </w:pPr>
          </w:p>
        </w:tc>
        <w:tc>
          <w:tcPr>
            <w:tcW w:w="945" w:type="dxa"/>
            <w:tcBorders>
              <w:tl2br w:val="nil"/>
              <w:tr2bl w:val="nil"/>
            </w:tcBorders>
            <w:shd w:val="clear" w:color="auto" w:fill="FFFFFF"/>
            <w:vAlign w:val="center"/>
          </w:tcPr>
          <w:p w14:paraId="6BB14E2B">
            <w:pPr>
              <w:widowControl/>
              <w:spacing w:after="0" w:line="240" w:lineRule="auto"/>
              <w:jc w:val="left"/>
              <w:textAlignment w:val="center"/>
              <w:rPr>
                <w:rFonts w:hint="eastAsia" w:ascii="Calibri" w:hAnsi="Calibri" w:cs="Calibri"/>
                <w:color w:val="000000"/>
                <w:kern w:val="0"/>
                <w:szCs w:val="21"/>
                <w:lang w:bidi="ar"/>
              </w:rPr>
            </w:pPr>
            <w:r>
              <w:rPr>
                <w:rFonts w:hint="eastAsia" w:ascii="Calibri" w:hAnsi="Calibri" w:cs="Calibri"/>
                <w:color w:val="000000"/>
                <w:kern w:val="0"/>
                <w:szCs w:val="21"/>
                <w:lang w:val="en-US" w:eastAsia="zh-CN" w:bidi="ar"/>
              </w:rPr>
              <w:t>门头沟区</w:t>
            </w:r>
          </w:p>
        </w:tc>
        <w:tc>
          <w:tcPr>
            <w:tcW w:w="1535" w:type="dxa"/>
            <w:tcBorders>
              <w:tl2br w:val="nil"/>
              <w:tr2bl w:val="nil"/>
            </w:tcBorders>
            <w:shd w:val="clear" w:color="auto" w:fill="FFFFFF"/>
            <w:vAlign w:val="center"/>
          </w:tcPr>
          <w:p w14:paraId="3D9EB483">
            <w:pPr>
              <w:widowControl/>
              <w:spacing w:after="0" w:line="240" w:lineRule="auto"/>
              <w:jc w:val="left"/>
              <w:textAlignment w:val="center"/>
              <w:rPr>
                <w:rFonts w:hint="eastAsia" w:ascii="Calibri" w:hAnsi="Calibri" w:cs="Calibri"/>
                <w:color w:val="000000"/>
                <w:kern w:val="0"/>
                <w:szCs w:val="21"/>
                <w:lang w:bidi="ar"/>
              </w:rPr>
            </w:pPr>
            <w:r>
              <w:rPr>
                <w:rFonts w:hint="eastAsia" w:ascii="Calibri" w:hAnsi="Calibri" w:cs="Calibri"/>
                <w:color w:val="000000"/>
                <w:kern w:val="0"/>
                <w:szCs w:val="21"/>
                <w:lang w:val="en-US" w:eastAsia="zh-CN" w:bidi="ar"/>
              </w:rPr>
              <w:t>永定河平原段</w:t>
            </w:r>
          </w:p>
        </w:tc>
        <w:tc>
          <w:tcPr>
            <w:tcW w:w="1416" w:type="dxa"/>
            <w:tcBorders>
              <w:tl2br w:val="nil"/>
              <w:tr2bl w:val="nil"/>
            </w:tcBorders>
            <w:shd w:val="clear" w:color="auto" w:fill="FFFFFF"/>
            <w:vAlign w:val="center"/>
          </w:tcPr>
          <w:p w14:paraId="53410892">
            <w:pPr>
              <w:widowControl/>
              <w:spacing w:after="0" w:line="240" w:lineRule="auto"/>
              <w:jc w:val="left"/>
              <w:textAlignment w:val="center"/>
              <w:rPr>
                <w:rFonts w:hint="eastAsia" w:ascii="Calibri" w:hAnsi="Calibri" w:cs="Calibri"/>
                <w:color w:val="000000"/>
                <w:kern w:val="0"/>
                <w:szCs w:val="21"/>
                <w:lang w:bidi="ar"/>
              </w:rPr>
            </w:pPr>
            <w:r>
              <w:rPr>
                <w:rFonts w:hint="eastAsia" w:ascii="Calibri" w:hAnsi="Calibri" w:cs="Calibri"/>
                <w:color w:val="000000"/>
                <w:kern w:val="0"/>
                <w:szCs w:val="21"/>
                <w:lang w:val="en-US" w:eastAsia="zh-CN" w:bidi="ar"/>
              </w:rPr>
              <w:t>永定楼桥头</w:t>
            </w:r>
          </w:p>
        </w:tc>
        <w:tc>
          <w:tcPr>
            <w:tcW w:w="1363" w:type="dxa"/>
            <w:tcBorders>
              <w:tl2br w:val="nil"/>
              <w:tr2bl w:val="nil"/>
            </w:tcBorders>
            <w:shd w:val="clear" w:color="auto" w:fill="FFFFFF"/>
            <w:vAlign w:val="center"/>
          </w:tcPr>
          <w:p w14:paraId="09A31B43">
            <w:pPr>
              <w:widowControl/>
              <w:spacing w:after="0" w:line="240" w:lineRule="auto"/>
              <w:jc w:val="left"/>
              <w:textAlignment w:val="center"/>
              <w:rPr>
                <w:rFonts w:hint="eastAsia" w:ascii="Calibri" w:hAnsi="Calibri" w:cs="Calibri"/>
                <w:color w:val="000000"/>
                <w:kern w:val="0"/>
                <w:szCs w:val="21"/>
                <w:lang w:bidi="ar"/>
              </w:rPr>
            </w:pPr>
            <w:r>
              <w:rPr>
                <w:rFonts w:hint="eastAsia" w:ascii="Calibri" w:hAnsi="Calibri" w:cs="Calibri"/>
                <w:color w:val="000000"/>
                <w:kern w:val="0"/>
                <w:szCs w:val="21"/>
                <w:lang w:val="en-US" w:eastAsia="zh-CN" w:bidi="ar"/>
              </w:rPr>
              <w:t>每月1次</w:t>
            </w:r>
          </w:p>
        </w:tc>
        <w:tc>
          <w:tcPr>
            <w:tcW w:w="2602" w:type="dxa"/>
            <w:tcBorders>
              <w:tl2br w:val="nil"/>
              <w:tr2bl w:val="nil"/>
            </w:tcBorders>
            <w:shd w:val="clear" w:color="auto" w:fill="FFFFFF"/>
            <w:vAlign w:val="center"/>
          </w:tcPr>
          <w:p w14:paraId="22433949">
            <w:pPr>
              <w:widowControl/>
              <w:spacing w:after="0" w:line="240" w:lineRule="auto"/>
              <w:jc w:val="left"/>
              <w:textAlignment w:val="center"/>
              <w:rPr>
                <w:rFonts w:hint="eastAsia" w:ascii="Calibri" w:hAnsi="Calibri" w:cs="Calibri"/>
                <w:color w:val="000000"/>
                <w:kern w:val="0"/>
                <w:szCs w:val="21"/>
                <w:lang w:bidi="ar"/>
              </w:rPr>
            </w:pPr>
            <w:r>
              <w:rPr>
                <w:rFonts w:hint="default" w:ascii="Calibri" w:hAnsi="Calibri" w:cs="Calibri"/>
                <w:color w:val="000000"/>
                <w:kern w:val="0"/>
                <w:szCs w:val="21"/>
                <w:lang w:val="en-US" w:eastAsia="zh-CN" w:bidi="ar"/>
              </w:rPr>
              <w:t>4</w:t>
            </w:r>
            <w:r>
              <w:rPr>
                <w:rFonts w:hint="eastAsia" w:ascii="Calibri" w:hAnsi="Calibri" w:cs="Calibri"/>
                <w:color w:val="000000"/>
                <w:kern w:val="0"/>
                <w:szCs w:val="21"/>
                <w:lang w:val="en-US" w:eastAsia="zh-CN" w:bidi="ar"/>
              </w:rPr>
              <w:t>项指标</w:t>
            </w:r>
          </w:p>
        </w:tc>
      </w:tr>
      <w:tr w14:paraId="177969E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c>
          <w:tcPr>
            <w:tcW w:w="430" w:type="pct"/>
            <w:tcBorders>
              <w:tl2br w:val="nil"/>
              <w:tr2bl w:val="nil"/>
            </w:tcBorders>
            <w:shd w:val="clear" w:color="auto" w:fill="FFFFFF"/>
            <w:vAlign w:val="center"/>
          </w:tcPr>
          <w:p w14:paraId="72A547DD">
            <w:pPr>
              <w:widowControl/>
              <w:numPr>
                <w:ilvl w:val="0"/>
                <w:numId w:val="2"/>
              </w:numPr>
              <w:spacing w:after="0" w:line="240" w:lineRule="auto"/>
              <w:ind w:left="425" w:leftChars="0" w:hanging="425" w:firstLineChars="0"/>
              <w:jc w:val="center"/>
              <w:textAlignment w:val="center"/>
              <w:rPr>
                <w:rFonts w:hint="eastAsia" w:ascii="Calibri" w:hAnsi="Calibri" w:cs="Calibri"/>
                <w:color w:val="000000"/>
                <w:kern w:val="0"/>
                <w:szCs w:val="21"/>
                <w:lang w:bidi="ar"/>
              </w:rPr>
            </w:pPr>
          </w:p>
        </w:tc>
        <w:tc>
          <w:tcPr>
            <w:tcW w:w="945" w:type="dxa"/>
            <w:tcBorders>
              <w:tl2br w:val="nil"/>
              <w:tr2bl w:val="nil"/>
            </w:tcBorders>
            <w:shd w:val="clear" w:color="auto" w:fill="FFFFFF"/>
            <w:vAlign w:val="center"/>
          </w:tcPr>
          <w:p w14:paraId="5BF54266">
            <w:pPr>
              <w:widowControl/>
              <w:spacing w:after="0" w:line="240" w:lineRule="auto"/>
              <w:jc w:val="left"/>
              <w:textAlignment w:val="center"/>
              <w:rPr>
                <w:rFonts w:hint="eastAsia" w:ascii="Calibri" w:hAnsi="Calibri" w:cs="Calibri"/>
                <w:color w:val="000000"/>
                <w:kern w:val="0"/>
                <w:szCs w:val="21"/>
                <w:lang w:bidi="ar"/>
              </w:rPr>
            </w:pPr>
            <w:r>
              <w:rPr>
                <w:rFonts w:hint="eastAsia" w:ascii="Calibri" w:hAnsi="Calibri" w:cs="Calibri"/>
                <w:color w:val="000000"/>
                <w:kern w:val="0"/>
                <w:szCs w:val="21"/>
                <w:lang w:val="en-US" w:eastAsia="zh-CN" w:bidi="ar"/>
              </w:rPr>
              <w:t>门头沟区</w:t>
            </w:r>
          </w:p>
        </w:tc>
        <w:tc>
          <w:tcPr>
            <w:tcW w:w="1535" w:type="dxa"/>
            <w:tcBorders>
              <w:tl2br w:val="nil"/>
              <w:tr2bl w:val="nil"/>
            </w:tcBorders>
            <w:shd w:val="clear" w:color="auto" w:fill="FFFFFF"/>
            <w:vAlign w:val="center"/>
          </w:tcPr>
          <w:p w14:paraId="71AB64C8">
            <w:pPr>
              <w:widowControl/>
              <w:spacing w:after="0" w:line="240" w:lineRule="auto"/>
              <w:jc w:val="left"/>
              <w:textAlignment w:val="center"/>
              <w:rPr>
                <w:rFonts w:hint="eastAsia" w:ascii="Calibri" w:hAnsi="Calibri" w:cs="Calibri"/>
                <w:color w:val="000000"/>
                <w:kern w:val="0"/>
                <w:szCs w:val="21"/>
                <w:lang w:bidi="ar"/>
              </w:rPr>
            </w:pPr>
            <w:r>
              <w:rPr>
                <w:rFonts w:hint="eastAsia" w:ascii="Calibri" w:hAnsi="Calibri" w:cs="Calibri"/>
                <w:color w:val="000000"/>
                <w:kern w:val="0"/>
                <w:szCs w:val="21"/>
                <w:lang w:val="en-US" w:eastAsia="zh-CN" w:bidi="ar"/>
              </w:rPr>
              <w:t>清水涧</w:t>
            </w:r>
          </w:p>
        </w:tc>
        <w:tc>
          <w:tcPr>
            <w:tcW w:w="1416" w:type="dxa"/>
            <w:tcBorders>
              <w:tl2br w:val="nil"/>
              <w:tr2bl w:val="nil"/>
            </w:tcBorders>
            <w:shd w:val="clear" w:color="auto" w:fill="FFFFFF"/>
            <w:vAlign w:val="center"/>
          </w:tcPr>
          <w:p w14:paraId="0A716AD3">
            <w:pPr>
              <w:widowControl/>
              <w:spacing w:after="0" w:line="240" w:lineRule="auto"/>
              <w:jc w:val="left"/>
              <w:textAlignment w:val="center"/>
              <w:rPr>
                <w:rFonts w:hint="eastAsia" w:ascii="Calibri" w:hAnsi="Calibri" w:cs="Calibri"/>
                <w:color w:val="000000"/>
                <w:kern w:val="0"/>
                <w:szCs w:val="21"/>
                <w:lang w:bidi="ar"/>
              </w:rPr>
            </w:pPr>
            <w:r>
              <w:rPr>
                <w:rFonts w:hint="eastAsia" w:ascii="Calibri" w:hAnsi="Calibri" w:cs="Calibri"/>
                <w:color w:val="000000"/>
                <w:kern w:val="0"/>
                <w:szCs w:val="21"/>
                <w:lang w:val="en-US" w:eastAsia="zh-CN" w:bidi="ar"/>
              </w:rPr>
              <w:t>大台下</w:t>
            </w:r>
          </w:p>
        </w:tc>
        <w:tc>
          <w:tcPr>
            <w:tcW w:w="1363" w:type="dxa"/>
            <w:tcBorders>
              <w:tl2br w:val="nil"/>
              <w:tr2bl w:val="nil"/>
            </w:tcBorders>
            <w:shd w:val="clear" w:color="auto" w:fill="FFFFFF"/>
            <w:vAlign w:val="center"/>
          </w:tcPr>
          <w:p w14:paraId="55DD922B">
            <w:pPr>
              <w:widowControl/>
              <w:spacing w:after="0" w:line="240" w:lineRule="auto"/>
              <w:jc w:val="left"/>
              <w:textAlignment w:val="center"/>
              <w:rPr>
                <w:rFonts w:hint="eastAsia" w:ascii="Calibri" w:hAnsi="Calibri" w:cs="Calibri"/>
                <w:color w:val="000000"/>
                <w:kern w:val="0"/>
                <w:szCs w:val="21"/>
                <w:lang w:bidi="ar"/>
              </w:rPr>
            </w:pPr>
            <w:r>
              <w:rPr>
                <w:rFonts w:hint="eastAsia" w:ascii="Calibri" w:hAnsi="Calibri" w:cs="Calibri"/>
                <w:color w:val="000000"/>
                <w:kern w:val="0"/>
                <w:szCs w:val="21"/>
                <w:lang w:val="en-US" w:eastAsia="zh-CN" w:bidi="ar"/>
              </w:rPr>
              <w:t>每月1次</w:t>
            </w:r>
          </w:p>
        </w:tc>
        <w:tc>
          <w:tcPr>
            <w:tcW w:w="2602" w:type="dxa"/>
            <w:tcBorders>
              <w:tl2br w:val="nil"/>
              <w:tr2bl w:val="nil"/>
            </w:tcBorders>
            <w:shd w:val="clear" w:color="auto" w:fill="FFFFFF"/>
            <w:vAlign w:val="center"/>
          </w:tcPr>
          <w:p w14:paraId="6AB414BF">
            <w:pPr>
              <w:widowControl/>
              <w:spacing w:after="0" w:line="240" w:lineRule="auto"/>
              <w:jc w:val="left"/>
              <w:textAlignment w:val="center"/>
              <w:rPr>
                <w:rFonts w:hint="eastAsia" w:ascii="Calibri" w:hAnsi="Calibri" w:cs="Calibri"/>
                <w:color w:val="000000"/>
                <w:kern w:val="0"/>
                <w:szCs w:val="21"/>
                <w:lang w:bidi="ar"/>
              </w:rPr>
            </w:pPr>
            <w:r>
              <w:rPr>
                <w:rFonts w:hint="eastAsia" w:ascii="Calibri" w:hAnsi="Calibri" w:cs="Calibri"/>
                <w:color w:val="000000"/>
                <w:kern w:val="0"/>
                <w:szCs w:val="21"/>
                <w:lang w:val="en-US" w:eastAsia="zh-CN" w:bidi="ar"/>
              </w:rPr>
              <w:t>常规20+5项</w:t>
            </w:r>
          </w:p>
        </w:tc>
      </w:tr>
      <w:tr w14:paraId="243735B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c>
          <w:tcPr>
            <w:tcW w:w="430" w:type="pct"/>
            <w:tcBorders>
              <w:tl2br w:val="nil"/>
              <w:tr2bl w:val="nil"/>
            </w:tcBorders>
            <w:shd w:val="clear" w:color="auto" w:fill="FFFFFF"/>
            <w:vAlign w:val="center"/>
          </w:tcPr>
          <w:p w14:paraId="19660BEE">
            <w:pPr>
              <w:widowControl/>
              <w:numPr>
                <w:ilvl w:val="0"/>
                <w:numId w:val="2"/>
              </w:numPr>
              <w:spacing w:after="0" w:line="240" w:lineRule="auto"/>
              <w:ind w:left="425" w:leftChars="0" w:hanging="425" w:firstLineChars="0"/>
              <w:jc w:val="center"/>
              <w:textAlignment w:val="center"/>
              <w:rPr>
                <w:rFonts w:hint="eastAsia" w:ascii="Calibri" w:hAnsi="Calibri" w:cs="Calibri"/>
                <w:color w:val="000000"/>
                <w:kern w:val="0"/>
                <w:szCs w:val="21"/>
                <w:lang w:bidi="ar"/>
              </w:rPr>
            </w:pPr>
          </w:p>
        </w:tc>
        <w:tc>
          <w:tcPr>
            <w:tcW w:w="945" w:type="dxa"/>
            <w:tcBorders>
              <w:tl2br w:val="nil"/>
              <w:tr2bl w:val="nil"/>
            </w:tcBorders>
            <w:shd w:val="clear" w:color="auto" w:fill="FFFFFF"/>
            <w:vAlign w:val="center"/>
          </w:tcPr>
          <w:p w14:paraId="40FF6D84">
            <w:pPr>
              <w:widowControl/>
              <w:spacing w:after="0" w:line="240" w:lineRule="auto"/>
              <w:jc w:val="left"/>
              <w:textAlignment w:val="center"/>
              <w:rPr>
                <w:rFonts w:hint="eastAsia" w:ascii="Calibri" w:hAnsi="Calibri" w:cs="Calibri"/>
                <w:color w:val="000000"/>
                <w:kern w:val="0"/>
                <w:szCs w:val="21"/>
                <w:lang w:bidi="ar"/>
              </w:rPr>
            </w:pPr>
            <w:r>
              <w:rPr>
                <w:rFonts w:hint="eastAsia" w:ascii="Calibri" w:hAnsi="Calibri" w:cs="Calibri"/>
                <w:color w:val="000000"/>
                <w:kern w:val="0"/>
                <w:szCs w:val="21"/>
                <w:lang w:val="en-US" w:eastAsia="zh-CN" w:bidi="ar"/>
              </w:rPr>
              <w:t>门头沟区</w:t>
            </w:r>
          </w:p>
        </w:tc>
        <w:tc>
          <w:tcPr>
            <w:tcW w:w="1535" w:type="dxa"/>
            <w:tcBorders>
              <w:tl2br w:val="nil"/>
              <w:tr2bl w:val="nil"/>
            </w:tcBorders>
            <w:shd w:val="clear" w:color="auto" w:fill="FFFFFF"/>
            <w:vAlign w:val="center"/>
          </w:tcPr>
          <w:p w14:paraId="138F9BA7">
            <w:pPr>
              <w:widowControl/>
              <w:spacing w:after="0" w:line="240" w:lineRule="auto"/>
              <w:jc w:val="left"/>
              <w:textAlignment w:val="center"/>
              <w:rPr>
                <w:rFonts w:hint="eastAsia" w:ascii="Calibri" w:hAnsi="Calibri" w:cs="Calibri"/>
                <w:color w:val="000000"/>
                <w:kern w:val="0"/>
                <w:szCs w:val="21"/>
                <w:lang w:bidi="ar"/>
              </w:rPr>
            </w:pPr>
            <w:r>
              <w:rPr>
                <w:rFonts w:hint="eastAsia" w:ascii="Calibri" w:hAnsi="Calibri" w:cs="Calibri"/>
                <w:color w:val="000000"/>
                <w:kern w:val="0"/>
                <w:szCs w:val="21"/>
                <w:lang w:val="en-US" w:eastAsia="zh-CN" w:bidi="ar"/>
              </w:rPr>
              <w:t>王平村沟</w:t>
            </w:r>
          </w:p>
        </w:tc>
        <w:tc>
          <w:tcPr>
            <w:tcW w:w="1416" w:type="dxa"/>
            <w:tcBorders>
              <w:tl2br w:val="nil"/>
              <w:tr2bl w:val="nil"/>
            </w:tcBorders>
            <w:shd w:val="clear" w:color="auto" w:fill="FFFFFF"/>
            <w:vAlign w:val="center"/>
          </w:tcPr>
          <w:p w14:paraId="1CD9BEFA">
            <w:pPr>
              <w:widowControl/>
              <w:spacing w:after="0" w:line="240" w:lineRule="auto"/>
              <w:jc w:val="left"/>
              <w:textAlignment w:val="center"/>
              <w:rPr>
                <w:rFonts w:hint="eastAsia" w:ascii="Calibri" w:hAnsi="Calibri" w:cs="Calibri"/>
                <w:color w:val="000000"/>
                <w:kern w:val="0"/>
                <w:szCs w:val="21"/>
                <w:lang w:bidi="ar"/>
              </w:rPr>
            </w:pPr>
            <w:r>
              <w:rPr>
                <w:rFonts w:hint="eastAsia" w:ascii="Calibri" w:hAnsi="Calibri" w:cs="Calibri"/>
                <w:color w:val="000000"/>
                <w:kern w:val="0"/>
                <w:szCs w:val="21"/>
                <w:lang w:val="en-US" w:eastAsia="zh-CN" w:bidi="ar"/>
              </w:rPr>
              <w:t>王平村西街</w:t>
            </w:r>
          </w:p>
        </w:tc>
        <w:tc>
          <w:tcPr>
            <w:tcW w:w="1363" w:type="dxa"/>
            <w:tcBorders>
              <w:tl2br w:val="nil"/>
              <w:tr2bl w:val="nil"/>
            </w:tcBorders>
            <w:shd w:val="clear" w:color="auto" w:fill="FFFFFF"/>
            <w:vAlign w:val="center"/>
          </w:tcPr>
          <w:p w14:paraId="078E964D">
            <w:pPr>
              <w:widowControl/>
              <w:spacing w:after="0" w:line="240" w:lineRule="auto"/>
              <w:jc w:val="left"/>
              <w:textAlignment w:val="center"/>
              <w:rPr>
                <w:rFonts w:hint="eastAsia" w:ascii="Calibri" w:hAnsi="Calibri" w:cs="Calibri"/>
                <w:color w:val="000000"/>
                <w:kern w:val="0"/>
                <w:szCs w:val="21"/>
                <w:lang w:bidi="ar"/>
              </w:rPr>
            </w:pPr>
            <w:r>
              <w:rPr>
                <w:rFonts w:hint="eastAsia" w:ascii="Calibri" w:hAnsi="Calibri" w:cs="Calibri"/>
                <w:color w:val="000000"/>
                <w:kern w:val="0"/>
                <w:szCs w:val="21"/>
                <w:lang w:val="en-US" w:eastAsia="zh-CN" w:bidi="ar"/>
              </w:rPr>
              <w:t>每月1次</w:t>
            </w:r>
          </w:p>
        </w:tc>
        <w:tc>
          <w:tcPr>
            <w:tcW w:w="2602" w:type="dxa"/>
            <w:tcBorders>
              <w:tl2br w:val="nil"/>
              <w:tr2bl w:val="nil"/>
            </w:tcBorders>
            <w:shd w:val="clear" w:color="auto" w:fill="FFFFFF"/>
            <w:vAlign w:val="center"/>
          </w:tcPr>
          <w:p w14:paraId="549529E8">
            <w:pPr>
              <w:widowControl/>
              <w:spacing w:after="0" w:line="240" w:lineRule="auto"/>
              <w:jc w:val="left"/>
              <w:textAlignment w:val="center"/>
              <w:rPr>
                <w:rFonts w:hint="eastAsia" w:ascii="Calibri" w:hAnsi="Calibri" w:cs="Calibri"/>
                <w:color w:val="000000"/>
                <w:kern w:val="0"/>
                <w:szCs w:val="21"/>
                <w:lang w:bidi="ar"/>
              </w:rPr>
            </w:pPr>
            <w:r>
              <w:rPr>
                <w:rFonts w:hint="default" w:ascii="Calibri" w:hAnsi="Calibri" w:cs="Calibri"/>
                <w:color w:val="000000"/>
                <w:kern w:val="0"/>
                <w:szCs w:val="21"/>
                <w:lang w:val="en-US" w:eastAsia="zh-CN" w:bidi="ar"/>
              </w:rPr>
              <w:t>4</w:t>
            </w:r>
            <w:r>
              <w:rPr>
                <w:rFonts w:hint="eastAsia" w:ascii="Calibri" w:hAnsi="Calibri" w:cs="Calibri"/>
                <w:color w:val="000000"/>
                <w:kern w:val="0"/>
                <w:szCs w:val="21"/>
                <w:lang w:val="en-US" w:eastAsia="zh-CN" w:bidi="ar"/>
              </w:rPr>
              <w:t>项指标</w:t>
            </w:r>
          </w:p>
        </w:tc>
      </w:tr>
      <w:tr w14:paraId="4A1D47A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c>
          <w:tcPr>
            <w:tcW w:w="430" w:type="pct"/>
            <w:tcBorders>
              <w:tl2br w:val="nil"/>
              <w:tr2bl w:val="nil"/>
            </w:tcBorders>
            <w:shd w:val="clear" w:color="auto" w:fill="FFFFFF"/>
            <w:vAlign w:val="center"/>
          </w:tcPr>
          <w:p w14:paraId="10199BFB">
            <w:pPr>
              <w:widowControl/>
              <w:numPr>
                <w:ilvl w:val="0"/>
                <w:numId w:val="2"/>
              </w:numPr>
              <w:spacing w:after="0" w:line="240" w:lineRule="auto"/>
              <w:ind w:left="425" w:leftChars="0" w:hanging="425" w:firstLineChars="0"/>
              <w:jc w:val="center"/>
              <w:textAlignment w:val="center"/>
              <w:rPr>
                <w:rFonts w:hint="eastAsia" w:ascii="Calibri" w:hAnsi="Calibri" w:cs="Calibri"/>
                <w:color w:val="000000"/>
                <w:kern w:val="0"/>
                <w:szCs w:val="21"/>
                <w:lang w:bidi="ar"/>
              </w:rPr>
            </w:pPr>
          </w:p>
        </w:tc>
        <w:tc>
          <w:tcPr>
            <w:tcW w:w="945" w:type="dxa"/>
            <w:tcBorders>
              <w:tl2br w:val="nil"/>
              <w:tr2bl w:val="nil"/>
            </w:tcBorders>
            <w:shd w:val="clear" w:color="auto" w:fill="FFFFFF"/>
            <w:vAlign w:val="center"/>
          </w:tcPr>
          <w:p w14:paraId="7ED5F9A3">
            <w:pPr>
              <w:widowControl/>
              <w:spacing w:after="0" w:line="240" w:lineRule="auto"/>
              <w:jc w:val="left"/>
              <w:textAlignment w:val="center"/>
              <w:rPr>
                <w:rFonts w:hint="eastAsia" w:ascii="Calibri" w:hAnsi="Calibri" w:cs="Calibri"/>
                <w:color w:val="000000"/>
                <w:kern w:val="0"/>
                <w:szCs w:val="21"/>
                <w:lang w:bidi="ar"/>
              </w:rPr>
            </w:pPr>
            <w:r>
              <w:rPr>
                <w:rFonts w:hint="eastAsia" w:ascii="Calibri" w:hAnsi="Calibri" w:cs="Calibri"/>
                <w:color w:val="000000"/>
                <w:kern w:val="0"/>
                <w:szCs w:val="21"/>
                <w:lang w:val="en-US" w:eastAsia="zh-CN" w:bidi="ar"/>
              </w:rPr>
              <w:t>门头沟区</w:t>
            </w:r>
          </w:p>
        </w:tc>
        <w:tc>
          <w:tcPr>
            <w:tcW w:w="1535" w:type="dxa"/>
            <w:tcBorders>
              <w:tl2br w:val="nil"/>
              <w:tr2bl w:val="nil"/>
            </w:tcBorders>
            <w:shd w:val="clear" w:color="auto" w:fill="FFFFFF"/>
            <w:vAlign w:val="center"/>
          </w:tcPr>
          <w:p w14:paraId="4F332A8D">
            <w:pPr>
              <w:widowControl/>
              <w:spacing w:after="0" w:line="240" w:lineRule="auto"/>
              <w:jc w:val="left"/>
              <w:textAlignment w:val="center"/>
              <w:rPr>
                <w:rFonts w:hint="eastAsia" w:ascii="Calibri" w:hAnsi="Calibri" w:cs="Calibri"/>
                <w:color w:val="000000"/>
                <w:kern w:val="0"/>
                <w:szCs w:val="21"/>
                <w:lang w:bidi="ar"/>
              </w:rPr>
            </w:pPr>
            <w:r>
              <w:rPr>
                <w:rFonts w:hint="eastAsia" w:ascii="Calibri" w:hAnsi="Calibri" w:cs="Calibri"/>
                <w:color w:val="000000"/>
                <w:kern w:val="0"/>
                <w:szCs w:val="21"/>
                <w:lang w:val="en-US" w:eastAsia="zh-CN" w:bidi="ar"/>
              </w:rPr>
              <w:t>苇甸沟</w:t>
            </w:r>
          </w:p>
        </w:tc>
        <w:tc>
          <w:tcPr>
            <w:tcW w:w="1416" w:type="dxa"/>
            <w:tcBorders>
              <w:tl2br w:val="nil"/>
              <w:tr2bl w:val="nil"/>
            </w:tcBorders>
            <w:shd w:val="clear" w:color="auto" w:fill="FFFFFF"/>
            <w:vAlign w:val="center"/>
          </w:tcPr>
          <w:p w14:paraId="38F0AAB1">
            <w:pPr>
              <w:widowControl/>
              <w:spacing w:after="0" w:line="240" w:lineRule="auto"/>
              <w:jc w:val="left"/>
              <w:textAlignment w:val="center"/>
              <w:rPr>
                <w:rFonts w:hint="eastAsia" w:ascii="Calibri" w:hAnsi="Calibri" w:cs="Calibri"/>
                <w:color w:val="000000"/>
                <w:kern w:val="0"/>
                <w:szCs w:val="21"/>
                <w:lang w:bidi="ar"/>
              </w:rPr>
            </w:pPr>
            <w:r>
              <w:rPr>
                <w:rFonts w:hint="eastAsia" w:ascii="Calibri" w:hAnsi="Calibri" w:cs="Calibri"/>
                <w:color w:val="000000"/>
                <w:kern w:val="0"/>
                <w:szCs w:val="21"/>
                <w:lang w:val="en-US" w:eastAsia="zh-CN" w:bidi="ar"/>
              </w:rPr>
              <w:t>下安路</w:t>
            </w:r>
          </w:p>
        </w:tc>
        <w:tc>
          <w:tcPr>
            <w:tcW w:w="1363" w:type="dxa"/>
            <w:tcBorders>
              <w:tl2br w:val="nil"/>
              <w:tr2bl w:val="nil"/>
            </w:tcBorders>
            <w:shd w:val="clear" w:color="auto" w:fill="FFFFFF"/>
            <w:vAlign w:val="center"/>
          </w:tcPr>
          <w:p w14:paraId="337AD29D">
            <w:pPr>
              <w:widowControl/>
              <w:spacing w:after="0" w:line="240" w:lineRule="auto"/>
              <w:jc w:val="left"/>
              <w:textAlignment w:val="center"/>
              <w:rPr>
                <w:rFonts w:hint="eastAsia" w:ascii="Calibri" w:hAnsi="Calibri" w:cs="Calibri"/>
                <w:color w:val="000000"/>
                <w:kern w:val="0"/>
                <w:szCs w:val="21"/>
                <w:lang w:bidi="ar"/>
              </w:rPr>
            </w:pPr>
            <w:r>
              <w:rPr>
                <w:rFonts w:hint="eastAsia" w:ascii="Calibri" w:hAnsi="Calibri" w:cs="Calibri"/>
                <w:color w:val="000000"/>
                <w:kern w:val="0"/>
                <w:szCs w:val="21"/>
                <w:lang w:val="en-US" w:eastAsia="zh-CN" w:bidi="ar"/>
              </w:rPr>
              <w:t>每月1次</w:t>
            </w:r>
          </w:p>
        </w:tc>
        <w:tc>
          <w:tcPr>
            <w:tcW w:w="2602" w:type="dxa"/>
            <w:tcBorders>
              <w:tl2br w:val="nil"/>
              <w:tr2bl w:val="nil"/>
            </w:tcBorders>
            <w:shd w:val="clear" w:color="auto" w:fill="FFFFFF"/>
            <w:vAlign w:val="center"/>
          </w:tcPr>
          <w:p w14:paraId="0F70B0C5">
            <w:pPr>
              <w:widowControl/>
              <w:spacing w:after="0" w:line="240" w:lineRule="auto"/>
              <w:jc w:val="left"/>
              <w:textAlignment w:val="center"/>
              <w:rPr>
                <w:rFonts w:hint="eastAsia" w:ascii="Calibri" w:hAnsi="Calibri" w:cs="Calibri"/>
                <w:color w:val="000000"/>
                <w:kern w:val="0"/>
                <w:szCs w:val="21"/>
                <w:lang w:bidi="ar"/>
              </w:rPr>
            </w:pPr>
            <w:r>
              <w:rPr>
                <w:rFonts w:hint="default" w:ascii="Calibri" w:hAnsi="Calibri" w:cs="Calibri"/>
                <w:color w:val="000000"/>
                <w:kern w:val="0"/>
                <w:szCs w:val="21"/>
                <w:lang w:val="en-US" w:eastAsia="zh-CN" w:bidi="ar"/>
              </w:rPr>
              <w:t>4</w:t>
            </w:r>
            <w:r>
              <w:rPr>
                <w:rFonts w:hint="eastAsia" w:ascii="Calibri" w:hAnsi="Calibri" w:cs="Calibri"/>
                <w:color w:val="000000"/>
                <w:kern w:val="0"/>
                <w:szCs w:val="21"/>
                <w:lang w:val="en-US" w:eastAsia="zh-CN" w:bidi="ar"/>
              </w:rPr>
              <w:t>项指标</w:t>
            </w:r>
          </w:p>
        </w:tc>
      </w:tr>
      <w:tr w14:paraId="3835959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c>
          <w:tcPr>
            <w:tcW w:w="430" w:type="pct"/>
            <w:tcBorders>
              <w:tl2br w:val="nil"/>
              <w:tr2bl w:val="nil"/>
            </w:tcBorders>
            <w:shd w:val="clear" w:color="auto" w:fill="FFFFFF"/>
            <w:vAlign w:val="center"/>
          </w:tcPr>
          <w:p w14:paraId="62AD7D79">
            <w:pPr>
              <w:widowControl/>
              <w:numPr>
                <w:ilvl w:val="0"/>
                <w:numId w:val="2"/>
              </w:numPr>
              <w:spacing w:after="0" w:line="240" w:lineRule="auto"/>
              <w:ind w:left="425" w:leftChars="0" w:hanging="425" w:firstLineChars="0"/>
              <w:jc w:val="center"/>
              <w:textAlignment w:val="center"/>
              <w:rPr>
                <w:rFonts w:hint="eastAsia" w:ascii="Calibri" w:hAnsi="Calibri" w:cs="Calibri"/>
                <w:color w:val="000000"/>
                <w:kern w:val="0"/>
                <w:szCs w:val="21"/>
                <w:lang w:bidi="ar"/>
              </w:rPr>
            </w:pPr>
          </w:p>
        </w:tc>
        <w:tc>
          <w:tcPr>
            <w:tcW w:w="945" w:type="dxa"/>
            <w:tcBorders>
              <w:tl2br w:val="nil"/>
              <w:tr2bl w:val="nil"/>
            </w:tcBorders>
            <w:shd w:val="clear" w:color="auto" w:fill="FFFFFF"/>
            <w:vAlign w:val="center"/>
          </w:tcPr>
          <w:p w14:paraId="7C84FB06">
            <w:pPr>
              <w:widowControl/>
              <w:spacing w:after="0" w:line="240" w:lineRule="auto"/>
              <w:jc w:val="left"/>
              <w:textAlignment w:val="center"/>
              <w:rPr>
                <w:rFonts w:hint="eastAsia" w:ascii="Calibri" w:hAnsi="Calibri" w:cs="Calibri"/>
                <w:color w:val="000000"/>
                <w:kern w:val="0"/>
                <w:szCs w:val="21"/>
                <w:lang w:bidi="ar"/>
              </w:rPr>
            </w:pPr>
            <w:r>
              <w:rPr>
                <w:rFonts w:hint="eastAsia" w:ascii="Calibri" w:hAnsi="Calibri" w:cs="Calibri"/>
                <w:color w:val="000000"/>
                <w:kern w:val="0"/>
                <w:szCs w:val="21"/>
                <w:lang w:val="en-US" w:eastAsia="zh-CN" w:bidi="ar"/>
              </w:rPr>
              <w:t>门头沟区</w:t>
            </w:r>
          </w:p>
        </w:tc>
        <w:tc>
          <w:tcPr>
            <w:tcW w:w="1535" w:type="dxa"/>
            <w:tcBorders>
              <w:tl2br w:val="nil"/>
              <w:tr2bl w:val="nil"/>
            </w:tcBorders>
            <w:shd w:val="clear" w:color="auto" w:fill="FFFFFF"/>
            <w:vAlign w:val="center"/>
          </w:tcPr>
          <w:p w14:paraId="23C63355">
            <w:pPr>
              <w:widowControl/>
              <w:spacing w:after="0" w:line="240" w:lineRule="auto"/>
              <w:jc w:val="left"/>
              <w:textAlignment w:val="center"/>
              <w:rPr>
                <w:rFonts w:hint="eastAsia" w:ascii="Calibri" w:hAnsi="Calibri" w:cs="Calibri"/>
                <w:color w:val="000000"/>
                <w:kern w:val="0"/>
                <w:szCs w:val="21"/>
                <w:lang w:bidi="ar"/>
              </w:rPr>
            </w:pPr>
            <w:r>
              <w:rPr>
                <w:rFonts w:hint="eastAsia" w:ascii="Calibri" w:hAnsi="Calibri" w:cs="Calibri"/>
                <w:color w:val="000000"/>
                <w:kern w:val="0"/>
                <w:szCs w:val="21"/>
                <w:lang w:val="en-US" w:eastAsia="zh-CN" w:bidi="ar"/>
              </w:rPr>
              <w:t>西峰寺沟</w:t>
            </w:r>
          </w:p>
        </w:tc>
        <w:tc>
          <w:tcPr>
            <w:tcW w:w="1416" w:type="dxa"/>
            <w:tcBorders>
              <w:tl2br w:val="nil"/>
              <w:tr2bl w:val="nil"/>
            </w:tcBorders>
            <w:shd w:val="clear" w:color="auto" w:fill="FFFFFF"/>
            <w:vAlign w:val="center"/>
          </w:tcPr>
          <w:p w14:paraId="128A838C">
            <w:pPr>
              <w:widowControl/>
              <w:spacing w:after="0" w:line="240" w:lineRule="auto"/>
              <w:jc w:val="left"/>
              <w:textAlignment w:val="center"/>
              <w:rPr>
                <w:rFonts w:hint="eastAsia" w:ascii="Calibri" w:hAnsi="Calibri" w:cs="Calibri"/>
                <w:color w:val="000000"/>
                <w:kern w:val="0"/>
                <w:szCs w:val="21"/>
                <w:lang w:bidi="ar"/>
              </w:rPr>
            </w:pPr>
            <w:r>
              <w:rPr>
                <w:rFonts w:hint="eastAsia" w:ascii="Calibri" w:hAnsi="Calibri" w:cs="Calibri"/>
                <w:color w:val="000000"/>
                <w:kern w:val="0"/>
                <w:szCs w:val="21"/>
                <w:lang w:val="en-US" w:eastAsia="zh-CN" w:bidi="ar"/>
              </w:rPr>
              <w:t>石门营收费站西</w:t>
            </w:r>
          </w:p>
        </w:tc>
        <w:tc>
          <w:tcPr>
            <w:tcW w:w="1363" w:type="dxa"/>
            <w:tcBorders>
              <w:tl2br w:val="nil"/>
              <w:tr2bl w:val="nil"/>
            </w:tcBorders>
            <w:shd w:val="clear" w:color="auto" w:fill="FFFFFF"/>
            <w:vAlign w:val="center"/>
          </w:tcPr>
          <w:p w14:paraId="1574E59D">
            <w:pPr>
              <w:widowControl/>
              <w:spacing w:after="0" w:line="240" w:lineRule="auto"/>
              <w:jc w:val="left"/>
              <w:textAlignment w:val="center"/>
              <w:rPr>
                <w:rFonts w:hint="eastAsia" w:ascii="Calibri" w:hAnsi="Calibri" w:cs="Calibri"/>
                <w:color w:val="000000"/>
                <w:kern w:val="0"/>
                <w:szCs w:val="21"/>
                <w:lang w:bidi="ar"/>
              </w:rPr>
            </w:pPr>
            <w:r>
              <w:rPr>
                <w:rFonts w:hint="eastAsia" w:ascii="Calibri" w:hAnsi="Calibri" w:cs="Calibri"/>
                <w:color w:val="000000"/>
                <w:kern w:val="0"/>
                <w:szCs w:val="21"/>
                <w:lang w:val="en-US" w:eastAsia="zh-CN" w:bidi="ar"/>
              </w:rPr>
              <w:t>每月1次</w:t>
            </w:r>
          </w:p>
        </w:tc>
        <w:tc>
          <w:tcPr>
            <w:tcW w:w="2602" w:type="dxa"/>
            <w:tcBorders>
              <w:tl2br w:val="nil"/>
              <w:tr2bl w:val="nil"/>
            </w:tcBorders>
            <w:shd w:val="clear" w:color="auto" w:fill="FFFFFF"/>
            <w:vAlign w:val="center"/>
          </w:tcPr>
          <w:p w14:paraId="683E3BA8">
            <w:pPr>
              <w:widowControl/>
              <w:spacing w:after="0" w:line="240" w:lineRule="auto"/>
              <w:jc w:val="left"/>
              <w:textAlignment w:val="center"/>
              <w:rPr>
                <w:rFonts w:hint="eastAsia" w:ascii="Calibri" w:hAnsi="Calibri" w:cs="Calibri"/>
                <w:color w:val="000000"/>
                <w:kern w:val="0"/>
                <w:szCs w:val="21"/>
                <w:lang w:bidi="ar"/>
              </w:rPr>
            </w:pPr>
            <w:r>
              <w:rPr>
                <w:rFonts w:hint="default" w:ascii="Calibri" w:hAnsi="Calibri" w:cs="Calibri"/>
                <w:color w:val="000000"/>
                <w:kern w:val="0"/>
                <w:szCs w:val="21"/>
                <w:lang w:val="en-US" w:eastAsia="zh-CN" w:bidi="ar"/>
              </w:rPr>
              <w:t>4</w:t>
            </w:r>
            <w:r>
              <w:rPr>
                <w:rFonts w:hint="eastAsia" w:ascii="Calibri" w:hAnsi="Calibri" w:cs="Calibri"/>
                <w:color w:val="000000"/>
                <w:kern w:val="0"/>
                <w:szCs w:val="21"/>
                <w:lang w:val="en-US" w:eastAsia="zh-CN" w:bidi="ar"/>
              </w:rPr>
              <w:t>项指标</w:t>
            </w:r>
          </w:p>
        </w:tc>
      </w:tr>
      <w:tr w14:paraId="1151889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c>
          <w:tcPr>
            <w:tcW w:w="430" w:type="pct"/>
            <w:tcBorders>
              <w:tl2br w:val="nil"/>
              <w:tr2bl w:val="nil"/>
            </w:tcBorders>
            <w:shd w:val="clear" w:color="auto" w:fill="FFFFFF"/>
            <w:vAlign w:val="center"/>
          </w:tcPr>
          <w:p w14:paraId="1A7F4813">
            <w:pPr>
              <w:widowControl/>
              <w:numPr>
                <w:ilvl w:val="0"/>
                <w:numId w:val="2"/>
              </w:numPr>
              <w:spacing w:after="0" w:line="240" w:lineRule="auto"/>
              <w:ind w:left="425" w:leftChars="0" w:hanging="425" w:firstLineChars="0"/>
              <w:jc w:val="center"/>
              <w:textAlignment w:val="center"/>
              <w:rPr>
                <w:rFonts w:hint="eastAsia" w:ascii="Calibri" w:hAnsi="Calibri" w:cs="Calibri"/>
                <w:color w:val="000000"/>
                <w:kern w:val="0"/>
                <w:szCs w:val="21"/>
                <w:lang w:bidi="ar"/>
              </w:rPr>
            </w:pPr>
          </w:p>
        </w:tc>
        <w:tc>
          <w:tcPr>
            <w:tcW w:w="945" w:type="dxa"/>
            <w:tcBorders>
              <w:tl2br w:val="nil"/>
              <w:tr2bl w:val="nil"/>
            </w:tcBorders>
            <w:shd w:val="clear" w:color="auto" w:fill="FFFFFF"/>
            <w:vAlign w:val="center"/>
          </w:tcPr>
          <w:p w14:paraId="14E113B9">
            <w:pPr>
              <w:widowControl/>
              <w:spacing w:after="0" w:line="240" w:lineRule="auto"/>
              <w:jc w:val="left"/>
              <w:textAlignment w:val="center"/>
              <w:rPr>
                <w:rFonts w:hint="eastAsia" w:ascii="Calibri" w:hAnsi="Calibri" w:cs="Calibri"/>
                <w:color w:val="000000"/>
                <w:kern w:val="0"/>
                <w:szCs w:val="21"/>
                <w:lang w:bidi="ar"/>
              </w:rPr>
            </w:pPr>
            <w:r>
              <w:rPr>
                <w:rFonts w:hint="eastAsia" w:ascii="Calibri" w:hAnsi="Calibri" w:cs="Calibri"/>
                <w:color w:val="000000"/>
                <w:kern w:val="0"/>
                <w:szCs w:val="21"/>
                <w:lang w:val="en-US" w:eastAsia="zh-CN" w:bidi="ar"/>
              </w:rPr>
              <w:t>东城区</w:t>
            </w:r>
          </w:p>
        </w:tc>
        <w:tc>
          <w:tcPr>
            <w:tcW w:w="1535" w:type="dxa"/>
            <w:tcBorders>
              <w:tl2br w:val="nil"/>
              <w:tr2bl w:val="nil"/>
            </w:tcBorders>
            <w:shd w:val="clear" w:color="auto" w:fill="FFFFFF"/>
            <w:vAlign w:val="center"/>
          </w:tcPr>
          <w:p w14:paraId="0035AE01">
            <w:pPr>
              <w:widowControl/>
              <w:spacing w:after="0" w:line="240" w:lineRule="auto"/>
              <w:jc w:val="left"/>
              <w:textAlignment w:val="center"/>
              <w:rPr>
                <w:rFonts w:hint="eastAsia" w:ascii="Calibri" w:hAnsi="Calibri" w:cs="Calibri"/>
                <w:color w:val="000000"/>
                <w:kern w:val="0"/>
                <w:szCs w:val="21"/>
                <w:lang w:bidi="ar"/>
              </w:rPr>
            </w:pPr>
            <w:r>
              <w:rPr>
                <w:rFonts w:hint="eastAsia" w:ascii="Calibri" w:hAnsi="Calibri" w:cs="Calibri"/>
                <w:color w:val="000000"/>
                <w:kern w:val="0"/>
                <w:szCs w:val="21"/>
                <w:lang w:val="en-US" w:eastAsia="zh-CN" w:bidi="ar"/>
              </w:rPr>
              <w:t>南护城河</w:t>
            </w:r>
          </w:p>
        </w:tc>
        <w:tc>
          <w:tcPr>
            <w:tcW w:w="1416" w:type="dxa"/>
            <w:tcBorders>
              <w:tl2br w:val="nil"/>
              <w:tr2bl w:val="nil"/>
            </w:tcBorders>
            <w:shd w:val="clear" w:color="auto" w:fill="FFFFFF"/>
            <w:vAlign w:val="center"/>
          </w:tcPr>
          <w:p w14:paraId="48942403">
            <w:pPr>
              <w:widowControl/>
              <w:spacing w:after="0" w:line="240" w:lineRule="auto"/>
              <w:jc w:val="left"/>
              <w:textAlignment w:val="center"/>
              <w:rPr>
                <w:rFonts w:hint="eastAsia" w:ascii="Calibri" w:hAnsi="Calibri" w:cs="Calibri"/>
                <w:color w:val="000000"/>
                <w:kern w:val="0"/>
                <w:szCs w:val="21"/>
                <w:lang w:bidi="ar"/>
              </w:rPr>
            </w:pPr>
            <w:r>
              <w:rPr>
                <w:rFonts w:hint="eastAsia" w:ascii="Calibri" w:hAnsi="Calibri" w:cs="Calibri"/>
                <w:color w:val="000000"/>
                <w:kern w:val="0"/>
                <w:szCs w:val="21"/>
                <w:lang w:val="en-US" w:eastAsia="zh-CN" w:bidi="ar"/>
              </w:rPr>
              <w:t>东便门</w:t>
            </w:r>
          </w:p>
        </w:tc>
        <w:tc>
          <w:tcPr>
            <w:tcW w:w="1363" w:type="dxa"/>
            <w:tcBorders>
              <w:tl2br w:val="nil"/>
              <w:tr2bl w:val="nil"/>
            </w:tcBorders>
            <w:shd w:val="clear" w:color="auto" w:fill="FFFFFF"/>
            <w:vAlign w:val="center"/>
          </w:tcPr>
          <w:p w14:paraId="249C39B8">
            <w:pPr>
              <w:widowControl/>
              <w:spacing w:after="0" w:line="240" w:lineRule="auto"/>
              <w:jc w:val="left"/>
              <w:textAlignment w:val="center"/>
              <w:rPr>
                <w:rFonts w:hint="eastAsia" w:ascii="Calibri" w:hAnsi="Calibri" w:cs="Calibri"/>
                <w:color w:val="000000"/>
                <w:kern w:val="0"/>
                <w:szCs w:val="21"/>
                <w:lang w:bidi="ar"/>
              </w:rPr>
            </w:pPr>
            <w:r>
              <w:rPr>
                <w:rFonts w:hint="eastAsia" w:ascii="Calibri" w:hAnsi="Calibri" w:cs="Calibri"/>
                <w:color w:val="000000"/>
                <w:kern w:val="0"/>
                <w:szCs w:val="21"/>
                <w:lang w:val="en-US" w:eastAsia="zh-CN" w:bidi="ar"/>
              </w:rPr>
              <w:t>每月3次</w:t>
            </w:r>
          </w:p>
        </w:tc>
        <w:tc>
          <w:tcPr>
            <w:tcW w:w="2602" w:type="dxa"/>
            <w:tcBorders>
              <w:tl2br w:val="nil"/>
              <w:tr2bl w:val="nil"/>
            </w:tcBorders>
            <w:shd w:val="clear" w:color="auto" w:fill="FFFFFF"/>
            <w:vAlign w:val="center"/>
          </w:tcPr>
          <w:p w14:paraId="0536CA67">
            <w:pPr>
              <w:widowControl/>
              <w:spacing w:after="0" w:line="240" w:lineRule="auto"/>
              <w:jc w:val="left"/>
              <w:textAlignment w:val="center"/>
              <w:rPr>
                <w:rFonts w:hint="eastAsia" w:ascii="Calibri" w:hAnsi="Calibri" w:cs="Calibri"/>
                <w:color w:val="000000"/>
                <w:kern w:val="0"/>
                <w:szCs w:val="21"/>
                <w:lang w:bidi="ar"/>
              </w:rPr>
            </w:pPr>
            <w:r>
              <w:rPr>
                <w:rFonts w:hint="eastAsia" w:ascii="Calibri" w:hAnsi="Calibri" w:cs="Calibri"/>
                <w:color w:val="000000"/>
                <w:kern w:val="0"/>
                <w:szCs w:val="21"/>
                <w:lang w:val="en-US" w:eastAsia="zh-CN" w:bidi="ar"/>
              </w:rPr>
              <w:t>每月第一周不测，其余三周测4项</w:t>
            </w:r>
          </w:p>
        </w:tc>
      </w:tr>
      <w:tr w14:paraId="5866309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c>
          <w:tcPr>
            <w:tcW w:w="430" w:type="pct"/>
            <w:tcBorders>
              <w:tl2br w:val="nil"/>
              <w:tr2bl w:val="nil"/>
            </w:tcBorders>
            <w:shd w:val="clear" w:color="auto" w:fill="FFFFFF"/>
            <w:vAlign w:val="center"/>
          </w:tcPr>
          <w:p w14:paraId="58D72FD2">
            <w:pPr>
              <w:widowControl/>
              <w:numPr>
                <w:ilvl w:val="0"/>
                <w:numId w:val="2"/>
              </w:numPr>
              <w:spacing w:after="0" w:line="240" w:lineRule="auto"/>
              <w:ind w:left="425" w:leftChars="0" w:hanging="425" w:firstLineChars="0"/>
              <w:jc w:val="center"/>
              <w:textAlignment w:val="center"/>
              <w:rPr>
                <w:rFonts w:hint="eastAsia" w:ascii="Calibri" w:hAnsi="Calibri" w:cs="Calibri"/>
                <w:color w:val="000000"/>
                <w:kern w:val="0"/>
                <w:szCs w:val="21"/>
                <w:lang w:bidi="ar"/>
              </w:rPr>
            </w:pPr>
          </w:p>
        </w:tc>
        <w:tc>
          <w:tcPr>
            <w:tcW w:w="945" w:type="dxa"/>
            <w:tcBorders>
              <w:tl2br w:val="nil"/>
              <w:tr2bl w:val="nil"/>
            </w:tcBorders>
            <w:shd w:val="clear" w:color="auto" w:fill="FFFFFF"/>
            <w:vAlign w:val="center"/>
          </w:tcPr>
          <w:p w14:paraId="64910216">
            <w:pPr>
              <w:widowControl/>
              <w:spacing w:after="0" w:line="240" w:lineRule="auto"/>
              <w:jc w:val="left"/>
              <w:textAlignment w:val="center"/>
              <w:rPr>
                <w:rFonts w:hint="eastAsia" w:ascii="Calibri" w:hAnsi="Calibri" w:cs="Calibri"/>
                <w:color w:val="000000"/>
                <w:kern w:val="0"/>
                <w:szCs w:val="21"/>
                <w:lang w:bidi="ar"/>
              </w:rPr>
            </w:pPr>
            <w:r>
              <w:rPr>
                <w:rFonts w:hint="eastAsia" w:ascii="Calibri" w:hAnsi="Calibri" w:cs="Calibri"/>
                <w:color w:val="000000"/>
                <w:kern w:val="0"/>
                <w:szCs w:val="21"/>
                <w:lang w:val="en-US" w:eastAsia="zh-CN" w:bidi="ar"/>
              </w:rPr>
              <w:t>海淀区</w:t>
            </w:r>
          </w:p>
        </w:tc>
        <w:tc>
          <w:tcPr>
            <w:tcW w:w="1535" w:type="dxa"/>
            <w:tcBorders>
              <w:tl2br w:val="nil"/>
              <w:tr2bl w:val="nil"/>
            </w:tcBorders>
            <w:shd w:val="clear" w:color="auto" w:fill="FFFFFF"/>
            <w:vAlign w:val="center"/>
          </w:tcPr>
          <w:p w14:paraId="0DBC997B">
            <w:pPr>
              <w:widowControl/>
              <w:spacing w:after="0" w:line="240" w:lineRule="auto"/>
              <w:jc w:val="left"/>
              <w:textAlignment w:val="center"/>
              <w:rPr>
                <w:rFonts w:hint="eastAsia" w:ascii="Calibri" w:hAnsi="Calibri" w:cs="Calibri"/>
                <w:color w:val="000000"/>
                <w:kern w:val="0"/>
                <w:szCs w:val="21"/>
                <w:lang w:bidi="ar"/>
              </w:rPr>
            </w:pPr>
            <w:r>
              <w:rPr>
                <w:rFonts w:hint="eastAsia" w:ascii="Calibri" w:hAnsi="Calibri" w:cs="Calibri"/>
                <w:color w:val="000000"/>
                <w:kern w:val="0"/>
                <w:szCs w:val="21"/>
                <w:lang w:val="en-US" w:eastAsia="zh-CN" w:bidi="ar"/>
              </w:rPr>
              <w:t>南沙河</w:t>
            </w:r>
          </w:p>
        </w:tc>
        <w:tc>
          <w:tcPr>
            <w:tcW w:w="1416" w:type="dxa"/>
            <w:tcBorders>
              <w:tl2br w:val="nil"/>
              <w:tr2bl w:val="nil"/>
            </w:tcBorders>
            <w:shd w:val="clear" w:color="auto" w:fill="FFFFFF"/>
            <w:vAlign w:val="center"/>
          </w:tcPr>
          <w:p w14:paraId="2C36C6EF">
            <w:pPr>
              <w:widowControl/>
              <w:spacing w:after="0" w:line="240" w:lineRule="auto"/>
              <w:jc w:val="left"/>
              <w:textAlignment w:val="center"/>
              <w:rPr>
                <w:rFonts w:hint="eastAsia" w:ascii="Calibri" w:hAnsi="Calibri" w:cs="Calibri"/>
                <w:color w:val="000000"/>
                <w:kern w:val="0"/>
                <w:szCs w:val="21"/>
                <w:lang w:bidi="ar"/>
              </w:rPr>
            </w:pPr>
            <w:r>
              <w:rPr>
                <w:rFonts w:hint="eastAsia" w:ascii="Calibri" w:hAnsi="Calibri" w:cs="Calibri"/>
                <w:color w:val="000000"/>
                <w:kern w:val="0"/>
                <w:szCs w:val="21"/>
                <w:lang w:val="en-US" w:eastAsia="zh-CN" w:bidi="ar"/>
              </w:rPr>
              <w:t>玉河橡胶坝东</w:t>
            </w:r>
          </w:p>
        </w:tc>
        <w:tc>
          <w:tcPr>
            <w:tcW w:w="1363" w:type="dxa"/>
            <w:tcBorders>
              <w:tl2br w:val="nil"/>
              <w:tr2bl w:val="nil"/>
            </w:tcBorders>
            <w:shd w:val="clear" w:color="auto" w:fill="FFFFFF"/>
            <w:vAlign w:val="center"/>
          </w:tcPr>
          <w:p w14:paraId="59904D66">
            <w:pPr>
              <w:widowControl/>
              <w:spacing w:after="0" w:line="240" w:lineRule="auto"/>
              <w:jc w:val="left"/>
              <w:textAlignment w:val="center"/>
              <w:rPr>
                <w:rFonts w:hint="eastAsia" w:ascii="Calibri" w:hAnsi="Calibri" w:cs="Calibri"/>
                <w:color w:val="000000"/>
                <w:kern w:val="0"/>
                <w:szCs w:val="21"/>
                <w:lang w:bidi="ar"/>
              </w:rPr>
            </w:pPr>
            <w:r>
              <w:rPr>
                <w:rFonts w:hint="eastAsia" w:ascii="Calibri" w:hAnsi="Calibri" w:cs="Calibri"/>
                <w:color w:val="000000"/>
                <w:kern w:val="0"/>
                <w:szCs w:val="21"/>
                <w:lang w:val="en-US" w:eastAsia="zh-CN" w:bidi="ar"/>
              </w:rPr>
              <w:t>每月3次</w:t>
            </w:r>
          </w:p>
        </w:tc>
        <w:tc>
          <w:tcPr>
            <w:tcW w:w="2602" w:type="dxa"/>
            <w:tcBorders>
              <w:tl2br w:val="nil"/>
              <w:tr2bl w:val="nil"/>
            </w:tcBorders>
            <w:shd w:val="clear" w:color="auto" w:fill="FFFFFF"/>
            <w:vAlign w:val="center"/>
          </w:tcPr>
          <w:p w14:paraId="4C8E32D5">
            <w:pPr>
              <w:widowControl/>
              <w:spacing w:after="0" w:line="240" w:lineRule="auto"/>
              <w:jc w:val="left"/>
              <w:textAlignment w:val="center"/>
              <w:rPr>
                <w:rFonts w:hint="eastAsia" w:ascii="Calibri" w:hAnsi="Calibri" w:cs="Calibri"/>
                <w:color w:val="000000"/>
                <w:kern w:val="0"/>
                <w:szCs w:val="21"/>
                <w:lang w:bidi="ar"/>
              </w:rPr>
            </w:pPr>
            <w:r>
              <w:rPr>
                <w:rFonts w:hint="eastAsia" w:ascii="Calibri" w:hAnsi="Calibri" w:cs="Calibri"/>
                <w:color w:val="000000"/>
                <w:kern w:val="0"/>
                <w:szCs w:val="21"/>
                <w:lang w:val="en-US" w:eastAsia="zh-CN" w:bidi="ar"/>
              </w:rPr>
              <w:t>每月第一周不测，其余三周测4项</w:t>
            </w:r>
          </w:p>
        </w:tc>
      </w:tr>
      <w:tr w14:paraId="419D1EE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c>
          <w:tcPr>
            <w:tcW w:w="430" w:type="pct"/>
            <w:tcBorders>
              <w:tl2br w:val="nil"/>
              <w:tr2bl w:val="nil"/>
            </w:tcBorders>
            <w:shd w:val="clear" w:color="auto" w:fill="FFFFFF"/>
            <w:vAlign w:val="center"/>
          </w:tcPr>
          <w:p w14:paraId="2949EADC">
            <w:pPr>
              <w:widowControl/>
              <w:numPr>
                <w:ilvl w:val="0"/>
                <w:numId w:val="2"/>
              </w:numPr>
              <w:spacing w:after="0" w:line="240" w:lineRule="auto"/>
              <w:ind w:left="425" w:leftChars="0" w:hanging="425" w:firstLineChars="0"/>
              <w:jc w:val="center"/>
              <w:textAlignment w:val="center"/>
              <w:rPr>
                <w:rFonts w:hint="eastAsia" w:ascii="Calibri" w:hAnsi="Calibri" w:cs="Calibri"/>
                <w:color w:val="000000"/>
                <w:kern w:val="0"/>
                <w:szCs w:val="21"/>
                <w:lang w:bidi="ar"/>
              </w:rPr>
            </w:pPr>
          </w:p>
        </w:tc>
        <w:tc>
          <w:tcPr>
            <w:tcW w:w="945" w:type="dxa"/>
            <w:tcBorders>
              <w:tl2br w:val="nil"/>
              <w:tr2bl w:val="nil"/>
            </w:tcBorders>
            <w:shd w:val="clear" w:color="auto" w:fill="FFFFFF"/>
            <w:vAlign w:val="center"/>
          </w:tcPr>
          <w:p w14:paraId="4C9178A2">
            <w:pPr>
              <w:widowControl/>
              <w:spacing w:after="0" w:line="240" w:lineRule="auto"/>
              <w:jc w:val="left"/>
              <w:textAlignment w:val="center"/>
              <w:rPr>
                <w:rFonts w:hint="eastAsia" w:ascii="Calibri" w:hAnsi="Calibri" w:cs="Calibri"/>
                <w:color w:val="000000"/>
                <w:kern w:val="0"/>
                <w:szCs w:val="21"/>
                <w:lang w:bidi="ar"/>
              </w:rPr>
            </w:pPr>
            <w:r>
              <w:rPr>
                <w:rFonts w:hint="eastAsia" w:ascii="Calibri" w:hAnsi="Calibri" w:cs="Calibri"/>
                <w:color w:val="000000"/>
                <w:kern w:val="0"/>
                <w:szCs w:val="21"/>
                <w:lang w:val="en-US" w:eastAsia="zh-CN" w:bidi="ar"/>
              </w:rPr>
              <w:t>石景山区</w:t>
            </w:r>
          </w:p>
        </w:tc>
        <w:tc>
          <w:tcPr>
            <w:tcW w:w="1535" w:type="dxa"/>
            <w:tcBorders>
              <w:tl2br w:val="nil"/>
              <w:tr2bl w:val="nil"/>
            </w:tcBorders>
            <w:shd w:val="clear" w:color="auto" w:fill="FFFFFF"/>
            <w:vAlign w:val="center"/>
          </w:tcPr>
          <w:p w14:paraId="66B80DA7">
            <w:pPr>
              <w:widowControl/>
              <w:spacing w:after="0" w:line="240" w:lineRule="auto"/>
              <w:jc w:val="left"/>
              <w:textAlignment w:val="center"/>
              <w:rPr>
                <w:rFonts w:hint="eastAsia" w:ascii="Calibri" w:hAnsi="Calibri" w:cs="Calibri"/>
                <w:color w:val="000000"/>
                <w:kern w:val="0"/>
                <w:szCs w:val="21"/>
                <w:lang w:bidi="ar"/>
              </w:rPr>
            </w:pPr>
            <w:r>
              <w:rPr>
                <w:rFonts w:hint="eastAsia" w:ascii="Calibri" w:hAnsi="Calibri" w:cs="Calibri"/>
                <w:color w:val="000000"/>
                <w:kern w:val="0"/>
                <w:szCs w:val="21"/>
                <w:lang w:val="en-US" w:eastAsia="zh-CN" w:bidi="ar"/>
              </w:rPr>
              <w:t>新开渠</w:t>
            </w:r>
          </w:p>
        </w:tc>
        <w:tc>
          <w:tcPr>
            <w:tcW w:w="1416" w:type="dxa"/>
            <w:tcBorders>
              <w:tl2br w:val="nil"/>
              <w:tr2bl w:val="nil"/>
            </w:tcBorders>
            <w:shd w:val="clear" w:color="auto" w:fill="FFFFFF"/>
            <w:vAlign w:val="center"/>
          </w:tcPr>
          <w:p w14:paraId="3B625D46">
            <w:pPr>
              <w:widowControl/>
              <w:spacing w:after="0" w:line="240" w:lineRule="auto"/>
              <w:jc w:val="left"/>
              <w:textAlignment w:val="center"/>
              <w:rPr>
                <w:rFonts w:hint="eastAsia" w:ascii="Calibri" w:hAnsi="Calibri" w:cs="Calibri"/>
                <w:color w:val="000000"/>
                <w:kern w:val="0"/>
                <w:szCs w:val="21"/>
                <w:lang w:bidi="ar"/>
              </w:rPr>
            </w:pPr>
            <w:r>
              <w:rPr>
                <w:rFonts w:hint="eastAsia" w:ascii="Calibri" w:hAnsi="Calibri" w:cs="Calibri"/>
                <w:color w:val="000000"/>
                <w:kern w:val="0"/>
                <w:szCs w:val="21"/>
                <w:lang w:val="en-US" w:eastAsia="zh-CN" w:bidi="ar"/>
              </w:rPr>
              <w:t>玉泉路</w:t>
            </w:r>
          </w:p>
        </w:tc>
        <w:tc>
          <w:tcPr>
            <w:tcW w:w="1363" w:type="dxa"/>
            <w:tcBorders>
              <w:tl2br w:val="nil"/>
              <w:tr2bl w:val="nil"/>
            </w:tcBorders>
            <w:shd w:val="clear" w:color="auto" w:fill="FFFFFF"/>
            <w:vAlign w:val="center"/>
          </w:tcPr>
          <w:p w14:paraId="191DE7D3">
            <w:pPr>
              <w:widowControl/>
              <w:spacing w:after="0" w:line="240" w:lineRule="auto"/>
              <w:jc w:val="left"/>
              <w:textAlignment w:val="center"/>
              <w:rPr>
                <w:rFonts w:hint="eastAsia" w:ascii="Calibri" w:hAnsi="Calibri" w:cs="Calibri"/>
                <w:color w:val="000000"/>
                <w:kern w:val="0"/>
                <w:szCs w:val="21"/>
                <w:lang w:bidi="ar"/>
              </w:rPr>
            </w:pPr>
            <w:r>
              <w:rPr>
                <w:rFonts w:hint="eastAsia" w:ascii="Calibri" w:hAnsi="Calibri" w:cs="Calibri"/>
                <w:color w:val="000000"/>
                <w:kern w:val="0"/>
                <w:szCs w:val="21"/>
                <w:lang w:val="en-US" w:eastAsia="zh-CN" w:bidi="ar"/>
              </w:rPr>
              <w:t>每月3次</w:t>
            </w:r>
          </w:p>
        </w:tc>
        <w:tc>
          <w:tcPr>
            <w:tcW w:w="2602" w:type="dxa"/>
            <w:tcBorders>
              <w:tl2br w:val="nil"/>
              <w:tr2bl w:val="nil"/>
            </w:tcBorders>
            <w:shd w:val="clear" w:color="auto" w:fill="FFFFFF"/>
            <w:vAlign w:val="center"/>
          </w:tcPr>
          <w:p w14:paraId="425D9061">
            <w:pPr>
              <w:widowControl/>
              <w:spacing w:after="0" w:line="240" w:lineRule="auto"/>
              <w:jc w:val="left"/>
              <w:textAlignment w:val="center"/>
              <w:rPr>
                <w:rFonts w:hint="eastAsia" w:ascii="Calibri" w:hAnsi="Calibri" w:cs="Calibri"/>
                <w:color w:val="000000"/>
                <w:kern w:val="0"/>
                <w:szCs w:val="21"/>
                <w:lang w:bidi="ar"/>
              </w:rPr>
            </w:pPr>
            <w:r>
              <w:rPr>
                <w:rFonts w:hint="eastAsia" w:ascii="Calibri" w:hAnsi="Calibri" w:cs="Calibri"/>
                <w:color w:val="000000"/>
                <w:kern w:val="0"/>
                <w:szCs w:val="21"/>
                <w:lang w:val="en-US" w:eastAsia="zh-CN" w:bidi="ar"/>
              </w:rPr>
              <w:t>每月第一周不测，其余三周测4项</w:t>
            </w:r>
          </w:p>
        </w:tc>
      </w:tr>
      <w:tr w14:paraId="3417166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c>
          <w:tcPr>
            <w:tcW w:w="430" w:type="pct"/>
            <w:tcBorders>
              <w:tl2br w:val="nil"/>
              <w:tr2bl w:val="nil"/>
            </w:tcBorders>
            <w:shd w:val="clear" w:color="auto" w:fill="FFFFFF"/>
            <w:vAlign w:val="center"/>
          </w:tcPr>
          <w:p w14:paraId="393AC310">
            <w:pPr>
              <w:widowControl/>
              <w:numPr>
                <w:ilvl w:val="0"/>
                <w:numId w:val="2"/>
              </w:numPr>
              <w:spacing w:after="0" w:line="240" w:lineRule="auto"/>
              <w:ind w:left="425" w:leftChars="0" w:hanging="425" w:firstLineChars="0"/>
              <w:jc w:val="center"/>
              <w:textAlignment w:val="center"/>
              <w:rPr>
                <w:rFonts w:hint="eastAsia" w:ascii="Calibri" w:hAnsi="Calibri" w:cs="Calibri"/>
                <w:color w:val="000000"/>
                <w:kern w:val="0"/>
                <w:szCs w:val="21"/>
                <w:lang w:bidi="ar"/>
              </w:rPr>
            </w:pPr>
          </w:p>
        </w:tc>
        <w:tc>
          <w:tcPr>
            <w:tcW w:w="945" w:type="dxa"/>
            <w:tcBorders>
              <w:tl2br w:val="nil"/>
              <w:tr2bl w:val="nil"/>
            </w:tcBorders>
            <w:shd w:val="clear" w:color="auto" w:fill="FFFFFF"/>
            <w:vAlign w:val="center"/>
          </w:tcPr>
          <w:p w14:paraId="4462D4B5">
            <w:pPr>
              <w:widowControl/>
              <w:spacing w:after="0" w:line="240" w:lineRule="auto"/>
              <w:jc w:val="left"/>
              <w:textAlignment w:val="center"/>
              <w:rPr>
                <w:rFonts w:hint="eastAsia" w:ascii="Calibri" w:hAnsi="Calibri" w:cs="Calibri"/>
                <w:color w:val="000000"/>
                <w:kern w:val="0"/>
                <w:szCs w:val="21"/>
                <w:lang w:bidi="ar"/>
              </w:rPr>
            </w:pPr>
            <w:r>
              <w:rPr>
                <w:rFonts w:hint="eastAsia" w:ascii="Calibri" w:hAnsi="Calibri" w:cs="Calibri"/>
                <w:color w:val="000000"/>
                <w:kern w:val="0"/>
                <w:szCs w:val="21"/>
                <w:lang w:val="en-US" w:eastAsia="zh-CN" w:bidi="ar"/>
              </w:rPr>
              <w:t>西城区</w:t>
            </w:r>
          </w:p>
        </w:tc>
        <w:tc>
          <w:tcPr>
            <w:tcW w:w="1535" w:type="dxa"/>
            <w:tcBorders>
              <w:tl2br w:val="nil"/>
              <w:tr2bl w:val="nil"/>
            </w:tcBorders>
            <w:shd w:val="clear" w:color="auto" w:fill="FFFFFF"/>
            <w:vAlign w:val="center"/>
          </w:tcPr>
          <w:p w14:paraId="6690983C">
            <w:pPr>
              <w:widowControl/>
              <w:spacing w:after="0" w:line="240" w:lineRule="auto"/>
              <w:jc w:val="left"/>
              <w:textAlignment w:val="center"/>
              <w:rPr>
                <w:rFonts w:hint="eastAsia" w:ascii="Calibri" w:hAnsi="Calibri" w:cs="Calibri"/>
                <w:color w:val="000000"/>
                <w:kern w:val="0"/>
                <w:szCs w:val="21"/>
                <w:lang w:bidi="ar"/>
              </w:rPr>
            </w:pPr>
            <w:r>
              <w:rPr>
                <w:rFonts w:hint="eastAsia" w:ascii="Calibri" w:hAnsi="Calibri" w:cs="Calibri"/>
                <w:color w:val="000000"/>
                <w:kern w:val="0"/>
                <w:szCs w:val="21"/>
                <w:lang w:val="en-US" w:eastAsia="zh-CN" w:bidi="ar"/>
              </w:rPr>
              <w:t>南护城河</w:t>
            </w:r>
          </w:p>
        </w:tc>
        <w:tc>
          <w:tcPr>
            <w:tcW w:w="1416" w:type="dxa"/>
            <w:tcBorders>
              <w:tl2br w:val="nil"/>
              <w:tr2bl w:val="nil"/>
            </w:tcBorders>
            <w:shd w:val="clear" w:color="auto" w:fill="FFFFFF"/>
            <w:vAlign w:val="center"/>
          </w:tcPr>
          <w:p w14:paraId="74A2A7B5">
            <w:pPr>
              <w:widowControl/>
              <w:spacing w:after="0" w:line="240" w:lineRule="auto"/>
              <w:jc w:val="left"/>
              <w:textAlignment w:val="center"/>
              <w:rPr>
                <w:rFonts w:hint="eastAsia" w:ascii="Calibri" w:hAnsi="Calibri" w:cs="Calibri"/>
                <w:color w:val="000000"/>
                <w:kern w:val="0"/>
                <w:szCs w:val="21"/>
                <w:lang w:bidi="ar"/>
              </w:rPr>
            </w:pPr>
            <w:r>
              <w:rPr>
                <w:rFonts w:hint="eastAsia" w:ascii="Calibri" w:hAnsi="Calibri" w:cs="Calibri"/>
                <w:color w:val="000000"/>
                <w:kern w:val="0"/>
                <w:szCs w:val="21"/>
                <w:lang w:val="en-US" w:eastAsia="zh-CN" w:bidi="ar"/>
              </w:rPr>
              <w:t>永定门</w:t>
            </w:r>
          </w:p>
        </w:tc>
        <w:tc>
          <w:tcPr>
            <w:tcW w:w="1363" w:type="dxa"/>
            <w:tcBorders>
              <w:tl2br w:val="nil"/>
              <w:tr2bl w:val="nil"/>
            </w:tcBorders>
            <w:shd w:val="clear" w:color="auto" w:fill="FFFFFF"/>
            <w:vAlign w:val="center"/>
          </w:tcPr>
          <w:p w14:paraId="631A78A9">
            <w:pPr>
              <w:widowControl/>
              <w:spacing w:after="0" w:line="240" w:lineRule="auto"/>
              <w:jc w:val="left"/>
              <w:textAlignment w:val="center"/>
              <w:rPr>
                <w:rFonts w:hint="eastAsia" w:ascii="Calibri" w:hAnsi="Calibri" w:cs="Calibri"/>
                <w:color w:val="000000"/>
                <w:kern w:val="0"/>
                <w:szCs w:val="21"/>
                <w:lang w:bidi="ar"/>
              </w:rPr>
            </w:pPr>
            <w:r>
              <w:rPr>
                <w:rFonts w:hint="eastAsia" w:ascii="Calibri" w:hAnsi="Calibri" w:cs="Calibri"/>
                <w:color w:val="000000"/>
                <w:kern w:val="0"/>
                <w:szCs w:val="21"/>
                <w:lang w:val="en-US" w:eastAsia="zh-CN" w:bidi="ar"/>
              </w:rPr>
              <w:t>每月3次</w:t>
            </w:r>
          </w:p>
        </w:tc>
        <w:tc>
          <w:tcPr>
            <w:tcW w:w="2602" w:type="dxa"/>
            <w:tcBorders>
              <w:tl2br w:val="nil"/>
              <w:tr2bl w:val="nil"/>
            </w:tcBorders>
            <w:shd w:val="clear" w:color="auto" w:fill="FFFFFF"/>
            <w:vAlign w:val="center"/>
          </w:tcPr>
          <w:p w14:paraId="652A18BD">
            <w:pPr>
              <w:widowControl/>
              <w:spacing w:after="0" w:line="240" w:lineRule="auto"/>
              <w:jc w:val="left"/>
              <w:textAlignment w:val="center"/>
              <w:rPr>
                <w:rFonts w:hint="eastAsia" w:ascii="Calibri" w:hAnsi="Calibri" w:cs="Calibri"/>
                <w:color w:val="000000"/>
                <w:kern w:val="0"/>
                <w:szCs w:val="21"/>
                <w:lang w:bidi="ar"/>
              </w:rPr>
            </w:pPr>
            <w:r>
              <w:rPr>
                <w:rFonts w:hint="eastAsia" w:ascii="Calibri" w:hAnsi="Calibri" w:cs="Calibri"/>
                <w:color w:val="000000"/>
                <w:kern w:val="0"/>
                <w:szCs w:val="21"/>
                <w:lang w:val="en-US" w:eastAsia="zh-CN" w:bidi="ar"/>
              </w:rPr>
              <w:t>每月第一周不测，其余三周测4项</w:t>
            </w:r>
          </w:p>
        </w:tc>
      </w:tr>
      <w:tr w14:paraId="474F418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c>
          <w:tcPr>
            <w:tcW w:w="430" w:type="pct"/>
            <w:tcBorders>
              <w:tl2br w:val="nil"/>
              <w:tr2bl w:val="nil"/>
            </w:tcBorders>
            <w:shd w:val="clear" w:color="auto" w:fill="FFFFFF"/>
            <w:vAlign w:val="center"/>
          </w:tcPr>
          <w:p w14:paraId="31BC47C9">
            <w:pPr>
              <w:widowControl/>
              <w:numPr>
                <w:ilvl w:val="0"/>
                <w:numId w:val="2"/>
              </w:numPr>
              <w:spacing w:after="0" w:line="240" w:lineRule="auto"/>
              <w:ind w:left="425" w:leftChars="0" w:hanging="425" w:firstLineChars="0"/>
              <w:jc w:val="center"/>
              <w:textAlignment w:val="center"/>
              <w:rPr>
                <w:rFonts w:hint="eastAsia" w:ascii="Calibri" w:hAnsi="Calibri" w:cs="Calibri"/>
                <w:color w:val="000000"/>
                <w:kern w:val="0"/>
                <w:szCs w:val="21"/>
                <w:lang w:bidi="ar"/>
              </w:rPr>
            </w:pPr>
          </w:p>
        </w:tc>
        <w:tc>
          <w:tcPr>
            <w:tcW w:w="945" w:type="dxa"/>
            <w:tcBorders>
              <w:tl2br w:val="nil"/>
              <w:tr2bl w:val="nil"/>
            </w:tcBorders>
            <w:shd w:val="clear" w:color="auto" w:fill="FFFFFF"/>
            <w:vAlign w:val="center"/>
          </w:tcPr>
          <w:p w14:paraId="031DE4D0">
            <w:pPr>
              <w:widowControl/>
              <w:spacing w:after="0" w:line="240" w:lineRule="auto"/>
              <w:jc w:val="left"/>
              <w:textAlignment w:val="center"/>
              <w:rPr>
                <w:rFonts w:hint="eastAsia" w:ascii="Calibri" w:hAnsi="Calibri" w:cs="Calibri"/>
                <w:color w:val="000000"/>
                <w:kern w:val="0"/>
                <w:szCs w:val="21"/>
                <w:lang w:bidi="ar"/>
              </w:rPr>
            </w:pPr>
            <w:r>
              <w:rPr>
                <w:rFonts w:hint="eastAsia" w:ascii="Calibri" w:hAnsi="Calibri" w:cs="Calibri"/>
                <w:color w:val="000000"/>
                <w:kern w:val="0"/>
                <w:szCs w:val="21"/>
                <w:lang w:val="en-US" w:eastAsia="zh-CN" w:bidi="ar"/>
              </w:rPr>
              <w:t>门头沟区</w:t>
            </w:r>
          </w:p>
        </w:tc>
        <w:tc>
          <w:tcPr>
            <w:tcW w:w="1535" w:type="dxa"/>
            <w:tcBorders>
              <w:tl2br w:val="nil"/>
              <w:tr2bl w:val="nil"/>
            </w:tcBorders>
            <w:shd w:val="clear" w:color="auto" w:fill="FFFFFF"/>
            <w:vAlign w:val="center"/>
          </w:tcPr>
          <w:p w14:paraId="6CDE729F">
            <w:pPr>
              <w:widowControl/>
              <w:spacing w:after="0" w:line="240" w:lineRule="auto"/>
              <w:jc w:val="left"/>
              <w:textAlignment w:val="center"/>
              <w:rPr>
                <w:rFonts w:hint="eastAsia" w:ascii="Calibri" w:hAnsi="Calibri" w:cs="Calibri"/>
                <w:color w:val="000000"/>
                <w:kern w:val="0"/>
                <w:szCs w:val="21"/>
                <w:lang w:bidi="ar"/>
              </w:rPr>
            </w:pPr>
            <w:r>
              <w:rPr>
                <w:rFonts w:hint="eastAsia" w:ascii="Calibri" w:hAnsi="Calibri" w:cs="Calibri"/>
                <w:color w:val="000000"/>
                <w:kern w:val="0"/>
                <w:szCs w:val="21"/>
                <w:lang w:val="en-US" w:eastAsia="zh-CN" w:bidi="ar"/>
              </w:rPr>
              <w:t>中门寺沟</w:t>
            </w:r>
          </w:p>
        </w:tc>
        <w:tc>
          <w:tcPr>
            <w:tcW w:w="1416" w:type="dxa"/>
            <w:tcBorders>
              <w:tl2br w:val="nil"/>
              <w:tr2bl w:val="nil"/>
            </w:tcBorders>
            <w:shd w:val="clear" w:color="auto" w:fill="FFFFFF"/>
            <w:vAlign w:val="center"/>
          </w:tcPr>
          <w:p w14:paraId="0DD3E1A5">
            <w:pPr>
              <w:widowControl/>
              <w:spacing w:after="0" w:line="240" w:lineRule="auto"/>
              <w:jc w:val="left"/>
              <w:textAlignment w:val="center"/>
              <w:rPr>
                <w:rFonts w:hint="eastAsia" w:ascii="Calibri" w:hAnsi="Calibri" w:cs="Calibri"/>
                <w:color w:val="000000"/>
                <w:kern w:val="0"/>
                <w:szCs w:val="21"/>
                <w:lang w:bidi="ar"/>
              </w:rPr>
            </w:pPr>
            <w:r>
              <w:rPr>
                <w:rFonts w:hint="eastAsia" w:ascii="Calibri" w:hAnsi="Calibri" w:cs="Calibri"/>
                <w:color w:val="000000"/>
                <w:kern w:val="0"/>
                <w:szCs w:val="21"/>
                <w:lang w:val="en-US" w:eastAsia="zh-CN" w:bidi="ar"/>
              </w:rPr>
              <w:t>侯庄子村</w:t>
            </w:r>
          </w:p>
        </w:tc>
        <w:tc>
          <w:tcPr>
            <w:tcW w:w="1363" w:type="dxa"/>
            <w:tcBorders>
              <w:tl2br w:val="nil"/>
              <w:tr2bl w:val="nil"/>
            </w:tcBorders>
            <w:shd w:val="clear" w:color="auto" w:fill="FFFFFF"/>
            <w:vAlign w:val="center"/>
          </w:tcPr>
          <w:p w14:paraId="7D88B44C">
            <w:pPr>
              <w:widowControl/>
              <w:spacing w:after="0" w:line="240" w:lineRule="auto"/>
              <w:jc w:val="left"/>
              <w:textAlignment w:val="center"/>
              <w:rPr>
                <w:rFonts w:hint="eastAsia" w:ascii="Calibri" w:hAnsi="Calibri" w:cs="Calibri"/>
                <w:color w:val="000000"/>
                <w:kern w:val="0"/>
                <w:szCs w:val="21"/>
                <w:lang w:bidi="ar"/>
              </w:rPr>
            </w:pPr>
            <w:r>
              <w:rPr>
                <w:rFonts w:hint="eastAsia" w:ascii="Calibri" w:hAnsi="Calibri" w:cs="Calibri"/>
                <w:color w:val="000000"/>
                <w:kern w:val="0"/>
                <w:szCs w:val="21"/>
                <w:lang w:val="en-US" w:eastAsia="zh-CN" w:bidi="ar"/>
              </w:rPr>
              <w:t>每月3次</w:t>
            </w:r>
          </w:p>
        </w:tc>
        <w:tc>
          <w:tcPr>
            <w:tcW w:w="2602" w:type="dxa"/>
            <w:tcBorders>
              <w:tl2br w:val="nil"/>
              <w:tr2bl w:val="nil"/>
            </w:tcBorders>
            <w:shd w:val="clear" w:color="auto" w:fill="FFFFFF"/>
            <w:vAlign w:val="center"/>
          </w:tcPr>
          <w:p w14:paraId="5E3987C8">
            <w:pPr>
              <w:widowControl/>
              <w:spacing w:after="0" w:line="240" w:lineRule="auto"/>
              <w:jc w:val="left"/>
              <w:textAlignment w:val="center"/>
              <w:rPr>
                <w:rFonts w:hint="eastAsia" w:ascii="Calibri" w:hAnsi="Calibri" w:cs="Calibri"/>
                <w:color w:val="000000"/>
                <w:kern w:val="0"/>
                <w:szCs w:val="21"/>
                <w:lang w:bidi="ar"/>
              </w:rPr>
            </w:pPr>
            <w:r>
              <w:rPr>
                <w:rFonts w:hint="eastAsia" w:ascii="Calibri" w:hAnsi="Calibri" w:cs="Calibri"/>
                <w:color w:val="000000"/>
                <w:kern w:val="0"/>
                <w:szCs w:val="21"/>
                <w:lang w:val="en-US" w:eastAsia="zh-CN" w:bidi="ar"/>
              </w:rPr>
              <w:t>每月第一周不测，其余三周测4项</w:t>
            </w:r>
          </w:p>
        </w:tc>
      </w:tr>
      <w:tr w14:paraId="53F16DE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c>
          <w:tcPr>
            <w:tcW w:w="430" w:type="pct"/>
            <w:tcBorders>
              <w:tl2br w:val="nil"/>
              <w:tr2bl w:val="nil"/>
            </w:tcBorders>
            <w:shd w:val="clear" w:color="auto" w:fill="FFFFFF"/>
            <w:vAlign w:val="center"/>
          </w:tcPr>
          <w:p w14:paraId="12C587EF">
            <w:pPr>
              <w:widowControl/>
              <w:numPr>
                <w:ilvl w:val="0"/>
                <w:numId w:val="2"/>
              </w:numPr>
              <w:spacing w:after="0" w:line="240" w:lineRule="auto"/>
              <w:ind w:left="425" w:leftChars="0" w:hanging="425" w:firstLineChars="0"/>
              <w:jc w:val="center"/>
              <w:textAlignment w:val="center"/>
              <w:rPr>
                <w:rFonts w:hint="eastAsia" w:ascii="Calibri" w:hAnsi="Calibri" w:cs="Calibri"/>
                <w:color w:val="000000"/>
                <w:kern w:val="0"/>
                <w:szCs w:val="21"/>
                <w:lang w:bidi="ar"/>
              </w:rPr>
            </w:pPr>
          </w:p>
        </w:tc>
        <w:tc>
          <w:tcPr>
            <w:tcW w:w="945" w:type="dxa"/>
            <w:tcBorders>
              <w:tl2br w:val="nil"/>
              <w:tr2bl w:val="nil"/>
            </w:tcBorders>
            <w:shd w:val="clear" w:color="auto" w:fill="FFFFFF"/>
            <w:vAlign w:val="center"/>
          </w:tcPr>
          <w:p w14:paraId="1B55540E">
            <w:pPr>
              <w:widowControl/>
              <w:spacing w:after="0" w:line="240" w:lineRule="auto"/>
              <w:jc w:val="left"/>
              <w:textAlignment w:val="center"/>
              <w:rPr>
                <w:rFonts w:hint="eastAsia" w:ascii="Calibri" w:hAnsi="Calibri" w:cs="Calibri"/>
                <w:color w:val="000000"/>
                <w:kern w:val="0"/>
                <w:szCs w:val="21"/>
                <w:lang w:bidi="ar"/>
              </w:rPr>
            </w:pPr>
            <w:r>
              <w:rPr>
                <w:rFonts w:hint="eastAsia" w:ascii="Calibri" w:hAnsi="Calibri" w:cs="Calibri"/>
                <w:color w:val="000000"/>
                <w:kern w:val="0"/>
                <w:szCs w:val="21"/>
                <w:lang w:val="en-US" w:eastAsia="zh-CN" w:bidi="ar"/>
              </w:rPr>
              <w:t>门头沟区</w:t>
            </w:r>
          </w:p>
        </w:tc>
        <w:tc>
          <w:tcPr>
            <w:tcW w:w="1535" w:type="dxa"/>
            <w:tcBorders>
              <w:tl2br w:val="nil"/>
              <w:tr2bl w:val="nil"/>
            </w:tcBorders>
            <w:shd w:val="clear" w:color="auto" w:fill="FFFFFF"/>
            <w:vAlign w:val="center"/>
          </w:tcPr>
          <w:p w14:paraId="245D63F4">
            <w:pPr>
              <w:widowControl/>
              <w:spacing w:after="0" w:line="240" w:lineRule="auto"/>
              <w:jc w:val="left"/>
              <w:textAlignment w:val="center"/>
              <w:rPr>
                <w:rFonts w:hint="eastAsia" w:ascii="Calibri" w:hAnsi="Calibri" w:cs="Calibri"/>
                <w:color w:val="000000"/>
                <w:kern w:val="0"/>
                <w:szCs w:val="21"/>
                <w:lang w:bidi="ar"/>
              </w:rPr>
            </w:pPr>
            <w:r>
              <w:rPr>
                <w:rFonts w:hint="eastAsia" w:ascii="Calibri" w:hAnsi="Calibri" w:cs="Calibri"/>
                <w:color w:val="000000"/>
                <w:kern w:val="0"/>
                <w:szCs w:val="21"/>
                <w:lang w:val="en-US" w:eastAsia="zh-CN" w:bidi="ar"/>
              </w:rPr>
              <w:t>永定河山峡段</w:t>
            </w:r>
          </w:p>
        </w:tc>
        <w:tc>
          <w:tcPr>
            <w:tcW w:w="1416" w:type="dxa"/>
            <w:tcBorders>
              <w:tl2br w:val="nil"/>
              <w:tr2bl w:val="nil"/>
            </w:tcBorders>
            <w:shd w:val="clear" w:color="auto" w:fill="FFFFFF"/>
            <w:vAlign w:val="center"/>
          </w:tcPr>
          <w:p w14:paraId="26BD43DC">
            <w:pPr>
              <w:widowControl/>
              <w:spacing w:after="0" w:line="240" w:lineRule="auto"/>
              <w:jc w:val="left"/>
              <w:textAlignment w:val="center"/>
              <w:rPr>
                <w:rFonts w:hint="eastAsia" w:ascii="Calibri" w:hAnsi="Calibri" w:cs="Calibri"/>
                <w:color w:val="000000"/>
                <w:kern w:val="0"/>
                <w:szCs w:val="21"/>
                <w:lang w:bidi="ar"/>
              </w:rPr>
            </w:pPr>
            <w:r>
              <w:rPr>
                <w:rFonts w:hint="eastAsia" w:ascii="Calibri" w:hAnsi="Calibri" w:cs="Calibri"/>
                <w:color w:val="000000"/>
                <w:kern w:val="0"/>
                <w:szCs w:val="21"/>
                <w:lang w:val="en-US" w:eastAsia="zh-CN" w:bidi="ar"/>
              </w:rPr>
              <w:t>三家店</w:t>
            </w:r>
          </w:p>
        </w:tc>
        <w:tc>
          <w:tcPr>
            <w:tcW w:w="1363" w:type="dxa"/>
            <w:tcBorders>
              <w:tl2br w:val="nil"/>
              <w:tr2bl w:val="nil"/>
            </w:tcBorders>
            <w:shd w:val="clear" w:color="auto" w:fill="FFFFFF"/>
            <w:vAlign w:val="center"/>
          </w:tcPr>
          <w:p w14:paraId="50F1FF15">
            <w:pPr>
              <w:widowControl/>
              <w:spacing w:after="0" w:line="240" w:lineRule="auto"/>
              <w:jc w:val="left"/>
              <w:textAlignment w:val="center"/>
              <w:rPr>
                <w:rFonts w:hint="eastAsia" w:ascii="Calibri" w:hAnsi="Calibri" w:cs="Calibri"/>
                <w:color w:val="000000"/>
                <w:kern w:val="0"/>
                <w:szCs w:val="21"/>
                <w:lang w:bidi="ar"/>
              </w:rPr>
            </w:pPr>
            <w:r>
              <w:rPr>
                <w:rFonts w:hint="eastAsia" w:ascii="Calibri" w:hAnsi="Calibri" w:cs="Calibri"/>
                <w:color w:val="000000"/>
                <w:kern w:val="0"/>
                <w:szCs w:val="21"/>
                <w:lang w:val="en-US" w:eastAsia="zh-CN" w:bidi="ar"/>
              </w:rPr>
              <w:t>每月3次</w:t>
            </w:r>
          </w:p>
        </w:tc>
        <w:tc>
          <w:tcPr>
            <w:tcW w:w="2602" w:type="dxa"/>
            <w:tcBorders>
              <w:tl2br w:val="nil"/>
              <w:tr2bl w:val="nil"/>
            </w:tcBorders>
            <w:shd w:val="clear" w:color="auto" w:fill="FFFFFF"/>
            <w:vAlign w:val="center"/>
          </w:tcPr>
          <w:p w14:paraId="6041E591">
            <w:pPr>
              <w:widowControl/>
              <w:spacing w:after="0" w:line="240" w:lineRule="auto"/>
              <w:jc w:val="left"/>
              <w:textAlignment w:val="center"/>
              <w:rPr>
                <w:rFonts w:hint="eastAsia" w:ascii="Calibri" w:hAnsi="Calibri" w:cs="Calibri"/>
                <w:color w:val="000000"/>
                <w:kern w:val="0"/>
                <w:szCs w:val="21"/>
                <w:lang w:bidi="ar"/>
              </w:rPr>
            </w:pPr>
            <w:r>
              <w:rPr>
                <w:rFonts w:hint="eastAsia" w:ascii="Calibri" w:hAnsi="Calibri" w:cs="Calibri"/>
                <w:color w:val="000000"/>
                <w:kern w:val="0"/>
                <w:szCs w:val="21"/>
                <w:lang w:val="en-US" w:eastAsia="zh-CN" w:bidi="ar"/>
              </w:rPr>
              <w:t>每月第一周不测，其余三周测4项</w:t>
            </w:r>
          </w:p>
        </w:tc>
      </w:tr>
    </w:tbl>
    <w:p w14:paraId="5440A6FB">
      <w:pPr>
        <w:spacing w:line="360" w:lineRule="auto"/>
        <w:jc w:val="center"/>
        <w:rPr>
          <w:b/>
          <w:color w:val="000000"/>
          <w:sz w:val="24"/>
        </w:rPr>
      </w:pPr>
    </w:p>
    <w:p w14:paraId="48F9F82E">
      <w:pPr>
        <w:widowControl/>
        <w:jc w:val="left"/>
        <w:rPr>
          <w:b/>
          <w:color w:val="000000"/>
          <w:sz w:val="24"/>
        </w:rPr>
      </w:pPr>
      <w:r>
        <w:rPr>
          <w:b/>
          <w:color w:val="000000"/>
          <w:sz w:val="24"/>
        </w:rPr>
        <w:br w:type="page"/>
      </w:r>
    </w:p>
    <w:p w14:paraId="2CC171B5">
      <w:pPr>
        <w:keepNext/>
        <w:widowControl/>
        <w:spacing w:line="360" w:lineRule="auto"/>
        <w:jc w:val="left"/>
        <w:outlineLvl w:val="1"/>
        <w:rPr>
          <w:rFonts w:hint="eastAsia" w:eastAsia="宋体"/>
          <w:bCs/>
          <w:color w:val="000000"/>
          <w:kern w:val="0"/>
          <w:sz w:val="24"/>
          <w:lang w:eastAsia="zh-CN"/>
        </w:rPr>
      </w:pPr>
      <w:r>
        <w:rPr>
          <w:rFonts w:hint="eastAsia"/>
          <w:bCs/>
          <w:color w:val="000000"/>
          <w:kern w:val="0"/>
          <w:sz w:val="24"/>
        </w:rPr>
        <w:t>附件二</w:t>
      </w:r>
    </w:p>
    <w:p w14:paraId="07F66081">
      <w:pPr>
        <w:spacing w:line="360" w:lineRule="auto"/>
        <w:jc w:val="center"/>
        <w:rPr>
          <w:b/>
          <w:color w:val="000000"/>
          <w:sz w:val="24"/>
        </w:rPr>
      </w:pPr>
      <w:r>
        <w:rPr>
          <w:rFonts w:hint="eastAsia"/>
          <w:b/>
          <w:color w:val="000000"/>
          <w:sz w:val="24"/>
        </w:rPr>
        <w:t>加密监测点位</w:t>
      </w:r>
    </w:p>
    <w:tbl>
      <w:tblPr>
        <w:tblStyle w:val="13"/>
        <w:tblW w:w="488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79"/>
        <w:gridCol w:w="1121"/>
        <w:gridCol w:w="1509"/>
        <w:gridCol w:w="1806"/>
        <w:gridCol w:w="1328"/>
        <w:gridCol w:w="1794"/>
      </w:tblGrid>
      <w:tr w14:paraId="4B2254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1" w:hRule="atLeast"/>
        </w:trPr>
        <w:tc>
          <w:tcPr>
            <w:tcW w:w="467" w:type="pct"/>
            <w:tcBorders>
              <w:tl2br w:val="nil"/>
              <w:tr2bl w:val="nil"/>
            </w:tcBorders>
            <w:shd w:val="clear" w:color="auto" w:fill="auto"/>
            <w:noWrap/>
            <w:vAlign w:val="center"/>
          </w:tcPr>
          <w:p w14:paraId="32BA1B68">
            <w:pPr>
              <w:widowControl/>
              <w:spacing w:after="0" w:line="240" w:lineRule="auto"/>
              <w:jc w:val="left"/>
              <w:textAlignment w:val="center"/>
              <w:rPr>
                <w:rFonts w:hint="eastAsia" w:ascii="宋体" w:hAnsi="宋体" w:cs="宋体"/>
                <w:b/>
                <w:bCs/>
                <w:color w:val="000000"/>
                <w:szCs w:val="21"/>
              </w:rPr>
            </w:pPr>
            <w:r>
              <w:rPr>
                <w:rFonts w:hint="eastAsia" w:ascii="宋体" w:hAnsi="宋体" w:cs="宋体"/>
                <w:b/>
                <w:bCs/>
                <w:color w:val="000000"/>
                <w:kern w:val="0"/>
                <w:szCs w:val="21"/>
                <w:lang w:bidi="ar"/>
              </w:rPr>
              <w:t>序号</w:t>
            </w:r>
          </w:p>
        </w:tc>
        <w:tc>
          <w:tcPr>
            <w:tcW w:w="672" w:type="pct"/>
            <w:tcBorders>
              <w:tl2br w:val="nil"/>
              <w:tr2bl w:val="nil"/>
            </w:tcBorders>
            <w:shd w:val="clear" w:color="auto" w:fill="FFFFFF"/>
            <w:vAlign w:val="center"/>
          </w:tcPr>
          <w:p w14:paraId="11C5D903">
            <w:pPr>
              <w:widowControl/>
              <w:spacing w:after="0" w:line="240" w:lineRule="auto"/>
              <w:jc w:val="center"/>
              <w:textAlignment w:val="center"/>
              <w:rPr>
                <w:rFonts w:hint="eastAsia" w:ascii="宋体" w:hAnsi="宋体" w:cs="宋体"/>
                <w:b/>
                <w:color w:val="000000"/>
                <w:szCs w:val="21"/>
              </w:rPr>
            </w:pPr>
            <w:r>
              <w:rPr>
                <w:rFonts w:hint="eastAsia" w:ascii="宋体" w:hAnsi="宋体" w:cs="宋体"/>
                <w:b/>
                <w:color w:val="000000"/>
                <w:kern w:val="0"/>
                <w:szCs w:val="21"/>
                <w:lang w:bidi="ar"/>
              </w:rPr>
              <w:t>责任区</w:t>
            </w:r>
          </w:p>
        </w:tc>
        <w:tc>
          <w:tcPr>
            <w:tcW w:w="904" w:type="pct"/>
            <w:tcBorders>
              <w:tl2br w:val="nil"/>
              <w:tr2bl w:val="nil"/>
            </w:tcBorders>
            <w:shd w:val="clear" w:color="auto" w:fill="FFFFFF"/>
            <w:vAlign w:val="center"/>
          </w:tcPr>
          <w:p w14:paraId="11DBFDA9">
            <w:pPr>
              <w:widowControl/>
              <w:spacing w:after="0" w:line="240" w:lineRule="auto"/>
              <w:jc w:val="center"/>
              <w:textAlignment w:val="center"/>
              <w:rPr>
                <w:rFonts w:hint="eastAsia" w:ascii="宋体" w:hAnsi="宋体" w:cs="宋体"/>
                <w:b/>
                <w:color w:val="000000"/>
                <w:szCs w:val="21"/>
              </w:rPr>
            </w:pPr>
            <w:r>
              <w:rPr>
                <w:rFonts w:hint="eastAsia" w:ascii="宋体" w:hAnsi="宋体" w:cs="宋体"/>
                <w:b/>
                <w:color w:val="000000"/>
                <w:kern w:val="0"/>
                <w:szCs w:val="21"/>
                <w:lang w:bidi="ar"/>
              </w:rPr>
              <w:t>河流</w:t>
            </w:r>
            <w:r>
              <w:rPr>
                <w:rStyle w:val="22"/>
                <w:sz w:val="21"/>
                <w:szCs w:val="21"/>
                <w:lang w:bidi="ar"/>
              </w:rPr>
              <w:t>/</w:t>
            </w:r>
            <w:r>
              <w:rPr>
                <w:rFonts w:hint="eastAsia" w:ascii="宋体" w:hAnsi="宋体" w:cs="宋体"/>
                <w:b/>
                <w:color w:val="000000"/>
                <w:kern w:val="0"/>
                <w:szCs w:val="21"/>
                <w:lang w:bidi="ar"/>
              </w:rPr>
              <w:t>湖库</w:t>
            </w:r>
          </w:p>
        </w:tc>
        <w:tc>
          <w:tcPr>
            <w:tcW w:w="1082" w:type="pct"/>
            <w:tcBorders>
              <w:tl2br w:val="nil"/>
              <w:tr2bl w:val="nil"/>
            </w:tcBorders>
            <w:shd w:val="clear" w:color="auto" w:fill="FFFFFF"/>
            <w:vAlign w:val="center"/>
          </w:tcPr>
          <w:p w14:paraId="009259A4">
            <w:pPr>
              <w:widowControl/>
              <w:spacing w:after="0" w:line="240" w:lineRule="auto"/>
              <w:jc w:val="center"/>
              <w:textAlignment w:val="center"/>
              <w:rPr>
                <w:rFonts w:hint="eastAsia" w:ascii="宋体" w:hAnsi="宋体" w:cs="宋体"/>
                <w:b/>
                <w:color w:val="000000"/>
                <w:szCs w:val="21"/>
              </w:rPr>
            </w:pPr>
            <w:r>
              <w:rPr>
                <w:rFonts w:hint="eastAsia" w:ascii="宋体" w:hAnsi="宋体" w:cs="宋体"/>
                <w:b/>
                <w:color w:val="000000"/>
                <w:kern w:val="0"/>
                <w:szCs w:val="21"/>
                <w:lang w:bidi="ar"/>
              </w:rPr>
              <w:t>断面</w:t>
            </w:r>
            <w:r>
              <w:rPr>
                <w:rStyle w:val="22"/>
                <w:sz w:val="21"/>
                <w:szCs w:val="21"/>
                <w:lang w:bidi="ar"/>
              </w:rPr>
              <w:t>/</w:t>
            </w:r>
            <w:r>
              <w:rPr>
                <w:rFonts w:hint="eastAsia" w:ascii="宋体" w:hAnsi="宋体" w:cs="宋体"/>
                <w:b/>
                <w:color w:val="000000"/>
                <w:kern w:val="0"/>
                <w:szCs w:val="21"/>
                <w:lang w:bidi="ar"/>
              </w:rPr>
              <w:t>点位</w:t>
            </w:r>
          </w:p>
        </w:tc>
        <w:tc>
          <w:tcPr>
            <w:tcW w:w="796" w:type="pct"/>
            <w:tcBorders>
              <w:tl2br w:val="nil"/>
              <w:tr2bl w:val="nil"/>
            </w:tcBorders>
            <w:shd w:val="clear" w:color="auto" w:fill="FFFFFF"/>
            <w:vAlign w:val="center"/>
          </w:tcPr>
          <w:p w14:paraId="19F6B244">
            <w:pPr>
              <w:widowControl/>
              <w:spacing w:after="0" w:line="240" w:lineRule="auto"/>
              <w:jc w:val="center"/>
              <w:textAlignment w:val="center"/>
              <w:rPr>
                <w:rFonts w:hint="eastAsia" w:ascii="宋体" w:hAnsi="宋体" w:cs="宋体"/>
                <w:b/>
                <w:color w:val="000000"/>
                <w:szCs w:val="21"/>
              </w:rPr>
            </w:pPr>
            <w:r>
              <w:rPr>
                <w:rFonts w:hint="eastAsia" w:ascii="宋体" w:hAnsi="宋体" w:cs="宋体"/>
                <w:b/>
                <w:color w:val="000000"/>
                <w:kern w:val="0"/>
                <w:szCs w:val="21"/>
                <w:lang w:bidi="ar"/>
              </w:rPr>
              <w:t>监测频次</w:t>
            </w:r>
          </w:p>
        </w:tc>
        <w:tc>
          <w:tcPr>
            <w:tcW w:w="1075" w:type="pct"/>
            <w:tcBorders>
              <w:tl2br w:val="nil"/>
              <w:tr2bl w:val="nil"/>
            </w:tcBorders>
            <w:shd w:val="clear" w:color="auto" w:fill="FFFFFF"/>
            <w:vAlign w:val="center"/>
          </w:tcPr>
          <w:p w14:paraId="6382D42C">
            <w:pPr>
              <w:widowControl/>
              <w:spacing w:after="0" w:line="240" w:lineRule="auto"/>
              <w:jc w:val="center"/>
              <w:textAlignment w:val="center"/>
              <w:rPr>
                <w:rFonts w:hint="eastAsia" w:ascii="宋体" w:hAnsi="宋体" w:cs="宋体"/>
                <w:b/>
                <w:color w:val="000000"/>
                <w:szCs w:val="21"/>
              </w:rPr>
            </w:pPr>
            <w:r>
              <w:rPr>
                <w:rFonts w:hint="eastAsia" w:ascii="宋体" w:hAnsi="宋体" w:cs="宋体"/>
                <w:b/>
                <w:color w:val="000000"/>
                <w:kern w:val="0"/>
                <w:szCs w:val="21"/>
                <w:lang w:bidi="ar"/>
              </w:rPr>
              <w:t>监测指标</w:t>
            </w:r>
          </w:p>
        </w:tc>
      </w:tr>
      <w:tr w14:paraId="1E3D4B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6" w:hRule="atLeast"/>
        </w:trPr>
        <w:tc>
          <w:tcPr>
            <w:tcW w:w="467" w:type="pct"/>
            <w:tcBorders>
              <w:tl2br w:val="nil"/>
              <w:tr2bl w:val="nil"/>
            </w:tcBorders>
            <w:shd w:val="clear" w:color="auto" w:fill="auto"/>
            <w:vAlign w:val="center"/>
          </w:tcPr>
          <w:p w14:paraId="74F6B0CB">
            <w:pPr>
              <w:widowControl/>
              <w:spacing w:after="0" w:line="240" w:lineRule="auto"/>
              <w:jc w:val="center"/>
              <w:textAlignment w:val="center"/>
              <w:rPr>
                <w:rFonts w:hint="default" w:eastAsia="宋体"/>
                <w:color w:val="000000"/>
                <w:szCs w:val="21"/>
                <w:lang w:val="en-US" w:eastAsia="zh-CN"/>
              </w:rPr>
            </w:pPr>
            <w:r>
              <w:rPr>
                <w:rFonts w:hint="eastAsia"/>
                <w:color w:val="000000"/>
                <w:szCs w:val="21"/>
                <w:lang w:val="en-US" w:eastAsia="zh-CN"/>
              </w:rPr>
              <w:t>1</w:t>
            </w:r>
          </w:p>
        </w:tc>
        <w:tc>
          <w:tcPr>
            <w:tcW w:w="672" w:type="pct"/>
            <w:tcBorders>
              <w:tl2br w:val="nil"/>
              <w:tr2bl w:val="nil"/>
            </w:tcBorders>
            <w:shd w:val="clear" w:color="auto" w:fill="auto"/>
            <w:vAlign w:val="center"/>
          </w:tcPr>
          <w:p w14:paraId="332A37BB">
            <w:pPr>
              <w:widowControl/>
              <w:spacing w:after="0" w:line="240" w:lineRule="auto"/>
              <w:jc w:val="center"/>
              <w:textAlignment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kern w:val="0"/>
                <w:szCs w:val="21"/>
                <w:lang w:bidi="ar"/>
                <w14:textFill>
                  <w14:solidFill>
                    <w14:schemeClr w14:val="tx1"/>
                  </w14:solidFill>
                </w14:textFill>
              </w:rPr>
              <w:t>昌平区</w:t>
            </w:r>
          </w:p>
        </w:tc>
        <w:tc>
          <w:tcPr>
            <w:tcW w:w="904" w:type="pct"/>
            <w:tcBorders>
              <w:tl2br w:val="nil"/>
              <w:tr2bl w:val="nil"/>
            </w:tcBorders>
            <w:shd w:val="clear" w:color="auto" w:fill="auto"/>
            <w:vAlign w:val="center"/>
          </w:tcPr>
          <w:p w14:paraId="4478C3E2">
            <w:pPr>
              <w:widowControl/>
              <w:spacing w:after="0" w:line="240" w:lineRule="auto"/>
              <w:jc w:val="center"/>
              <w:textAlignment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kern w:val="0"/>
                <w:szCs w:val="21"/>
                <w:lang w:bidi="ar"/>
                <w14:textFill>
                  <w14:solidFill>
                    <w14:schemeClr w14:val="tx1"/>
                  </w14:solidFill>
                </w14:textFill>
              </w:rPr>
              <w:t>温榆河上段</w:t>
            </w:r>
          </w:p>
        </w:tc>
        <w:tc>
          <w:tcPr>
            <w:tcW w:w="1082" w:type="pct"/>
            <w:tcBorders>
              <w:tl2br w:val="nil"/>
              <w:tr2bl w:val="nil"/>
            </w:tcBorders>
            <w:shd w:val="clear" w:color="auto" w:fill="auto"/>
            <w:vAlign w:val="center"/>
          </w:tcPr>
          <w:p w14:paraId="78DB30ED">
            <w:pPr>
              <w:widowControl/>
              <w:spacing w:after="0" w:line="240" w:lineRule="auto"/>
              <w:jc w:val="center"/>
              <w:textAlignment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kern w:val="0"/>
                <w:szCs w:val="21"/>
                <w:lang w:bidi="ar"/>
                <w14:textFill>
                  <w14:solidFill>
                    <w14:schemeClr w14:val="tx1"/>
                  </w14:solidFill>
                </w14:textFill>
              </w:rPr>
              <w:t>土沟桥</w:t>
            </w:r>
          </w:p>
        </w:tc>
        <w:tc>
          <w:tcPr>
            <w:tcW w:w="796" w:type="pct"/>
            <w:tcBorders>
              <w:tl2br w:val="nil"/>
              <w:tr2bl w:val="nil"/>
            </w:tcBorders>
            <w:shd w:val="clear" w:color="auto" w:fill="auto"/>
            <w:vAlign w:val="center"/>
          </w:tcPr>
          <w:p w14:paraId="0B494123">
            <w:pPr>
              <w:widowControl/>
              <w:spacing w:after="0" w:line="240" w:lineRule="auto"/>
              <w:jc w:val="center"/>
              <w:textAlignment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kern w:val="0"/>
                <w:szCs w:val="21"/>
                <w:lang w:bidi="ar"/>
                <w14:textFill>
                  <w14:solidFill>
                    <w14:schemeClr w14:val="tx1"/>
                  </w14:solidFill>
                </w14:textFill>
              </w:rPr>
              <w:t>每月</w:t>
            </w:r>
            <w:r>
              <w:rPr>
                <w:rFonts w:hint="eastAsia"/>
                <w:color w:val="000000" w:themeColor="text1"/>
                <w:kern w:val="0"/>
                <w:szCs w:val="21"/>
                <w:lang w:bidi="ar"/>
                <w14:textFill>
                  <w14:solidFill>
                    <w14:schemeClr w14:val="tx1"/>
                  </w14:solidFill>
                </w14:textFill>
              </w:rPr>
              <w:t>1</w:t>
            </w:r>
            <w:r>
              <w:rPr>
                <w:rFonts w:hint="eastAsia" w:ascii="宋体" w:hAnsi="宋体" w:cs="宋体"/>
                <w:color w:val="000000" w:themeColor="text1"/>
                <w:kern w:val="0"/>
                <w:szCs w:val="21"/>
                <w:lang w:bidi="ar"/>
                <w14:textFill>
                  <w14:solidFill>
                    <w14:schemeClr w14:val="tx1"/>
                  </w14:solidFill>
                </w14:textFill>
              </w:rPr>
              <w:t>次</w:t>
            </w:r>
          </w:p>
        </w:tc>
        <w:tc>
          <w:tcPr>
            <w:tcW w:w="1075" w:type="pct"/>
            <w:tcBorders>
              <w:tl2br w:val="nil"/>
              <w:tr2bl w:val="nil"/>
            </w:tcBorders>
            <w:shd w:val="clear" w:color="auto" w:fill="auto"/>
            <w:vAlign w:val="center"/>
          </w:tcPr>
          <w:p w14:paraId="74D0F899">
            <w:pPr>
              <w:widowControl/>
              <w:spacing w:after="0" w:line="240" w:lineRule="auto"/>
              <w:jc w:val="center"/>
              <w:textAlignment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kern w:val="0"/>
                <w:szCs w:val="21"/>
                <w:lang w:bidi="ar"/>
                <w14:textFill>
                  <w14:solidFill>
                    <w14:schemeClr w14:val="tx1"/>
                  </w14:solidFill>
                </w14:textFill>
              </w:rPr>
              <w:t>常规</w:t>
            </w:r>
            <w:r>
              <w:rPr>
                <w:color w:val="000000" w:themeColor="text1"/>
                <w:kern w:val="0"/>
                <w:szCs w:val="21"/>
                <w:lang w:bidi="ar"/>
                <w14:textFill>
                  <w14:solidFill>
                    <w14:schemeClr w14:val="tx1"/>
                  </w14:solidFill>
                </w14:textFill>
              </w:rPr>
              <w:t>20+5</w:t>
            </w:r>
            <w:r>
              <w:rPr>
                <w:rFonts w:hint="eastAsia" w:ascii="宋体" w:hAnsi="宋体" w:cs="宋体"/>
                <w:color w:val="000000" w:themeColor="text1"/>
                <w:kern w:val="0"/>
                <w:szCs w:val="21"/>
                <w:lang w:bidi="ar"/>
                <w14:textFill>
                  <w14:solidFill>
                    <w14:schemeClr w14:val="tx1"/>
                  </w14:solidFill>
                </w14:textFill>
              </w:rPr>
              <w:t>项</w:t>
            </w:r>
          </w:p>
        </w:tc>
      </w:tr>
      <w:tr w14:paraId="76E789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9" w:hRule="atLeast"/>
        </w:trPr>
        <w:tc>
          <w:tcPr>
            <w:tcW w:w="467" w:type="pct"/>
            <w:tcBorders>
              <w:tl2br w:val="nil"/>
              <w:tr2bl w:val="nil"/>
            </w:tcBorders>
            <w:shd w:val="clear" w:color="auto" w:fill="auto"/>
            <w:vAlign w:val="center"/>
          </w:tcPr>
          <w:p w14:paraId="21F25043">
            <w:pPr>
              <w:widowControl/>
              <w:spacing w:after="0" w:line="240" w:lineRule="auto"/>
              <w:jc w:val="center"/>
              <w:textAlignment w:val="center"/>
              <w:rPr>
                <w:rFonts w:hint="default" w:eastAsia="宋体"/>
                <w:color w:val="000000"/>
                <w:szCs w:val="21"/>
                <w:lang w:val="en-US" w:eastAsia="zh-CN"/>
              </w:rPr>
            </w:pPr>
            <w:r>
              <w:rPr>
                <w:rFonts w:hint="eastAsia"/>
                <w:color w:val="000000"/>
                <w:szCs w:val="21"/>
                <w:lang w:val="en-US" w:eastAsia="zh-CN"/>
              </w:rPr>
              <w:t>2</w:t>
            </w:r>
          </w:p>
        </w:tc>
        <w:tc>
          <w:tcPr>
            <w:tcW w:w="672" w:type="pct"/>
            <w:tcBorders>
              <w:tl2br w:val="nil"/>
              <w:tr2bl w:val="nil"/>
            </w:tcBorders>
            <w:shd w:val="clear" w:color="auto" w:fill="auto"/>
            <w:vAlign w:val="center"/>
          </w:tcPr>
          <w:p w14:paraId="2B12889E">
            <w:pPr>
              <w:widowControl/>
              <w:spacing w:after="0" w:line="240" w:lineRule="auto"/>
              <w:jc w:val="center"/>
              <w:textAlignment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kern w:val="0"/>
                <w:szCs w:val="21"/>
                <w:lang w:bidi="ar"/>
                <w14:textFill>
                  <w14:solidFill>
                    <w14:schemeClr w14:val="tx1"/>
                  </w14:solidFill>
                </w14:textFill>
              </w:rPr>
              <w:t>丰台区</w:t>
            </w:r>
          </w:p>
        </w:tc>
        <w:tc>
          <w:tcPr>
            <w:tcW w:w="904" w:type="pct"/>
            <w:tcBorders>
              <w:tl2br w:val="nil"/>
              <w:tr2bl w:val="nil"/>
            </w:tcBorders>
            <w:shd w:val="clear" w:color="auto" w:fill="auto"/>
            <w:vAlign w:val="center"/>
          </w:tcPr>
          <w:p w14:paraId="63684611">
            <w:pPr>
              <w:widowControl/>
              <w:spacing w:after="0" w:line="240" w:lineRule="auto"/>
              <w:jc w:val="center"/>
              <w:textAlignment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kern w:val="0"/>
                <w:szCs w:val="21"/>
                <w:lang w:bidi="ar"/>
                <w14:textFill>
                  <w14:solidFill>
                    <w14:schemeClr w14:val="tx1"/>
                  </w14:solidFill>
                </w14:textFill>
              </w:rPr>
              <w:t>凉水河上段</w:t>
            </w:r>
          </w:p>
        </w:tc>
        <w:tc>
          <w:tcPr>
            <w:tcW w:w="1082" w:type="pct"/>
            <w:tcBorders>
              <w:tl2br w:val="nil"/>
              <w:tr2bl w:val="nil"/>
            </w:tcBorders>
            <w:shd w:val="clear" w:color="auto" w:fill="auto"/>
            <w:vAlign w:val="center"/>
          </w:tcPr>
          <w:p w14:paraId="34D78F0F">
            <w:pPr>
              <w:widowControl/>
              <w:spacing w:after="0" w:line="240" w:lineRule="auto"/>
              <w:jc w:val="center"/>
              <w:textAlignment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kern w:val="0"/>
                <w:szCs w:val="21"/>
                <w:lang w:bidi="ar"/>
                <w14:textFill>
                  <w14:solidFill>
                    <w14:schemeClr w14:val="tx1"/>
                  </w14:solidFill>
                </w14:textFill>
              </w:rPr>
              <w:t>大红门闸上</w:t>
            </w:r>
            <w:r>
              <w:rPr>
                <w:color w:val="000000" w:themeColor="text1"/>
                <w:kern w:val="0"/>
                <w:szCs w:val="21"/>
                <w:lang w:bidi="ar"/>
                <w14:textFill>
                  <w14:solidFill>
                    <w14:schemeClr w14:val="tx1"/>
                  </w14:solidFill>
                </w14:textFill>
              </w:rPr>
              <w:t>2</w:t>
            </w:r>
            <w:r>
              <w:rPr>
                <w:rFonts w:hint="eastAsia" w:ascii="宋体" w:hAnsi="宋体" w:cs="宋体"/>
                <w:color w:val="000000" w:themeColor="text1"/>
                <w:kern w:val="0"/>
                <w:szCs w:val="21"/>
                <w:lang w:bidi="ar"/>
                <w14:textFill>
                  <w14:solidFill>
                    <w14:schemeClr w14:val="tx1"/>
                  </w14:solidFill>
                </w14:textFill>
              </w:rPr>
              <w:t>（石榴庄公园桥）</w:t>
            </w:r>
          </w:p>
        </w:tc>
        <w:tc>
          <w:tcPr>
            <w:tcW w:w="796" w:type="pct"/>
            <w:tcBorders>
              <w:tl2br w:val="nil"/>
              <w:tr2bl w:val="nil"/>
            </w:tcBorders>
            <w:shd w:val="clear" w:color="auto" w:fill="auto"/>
            <w:vAlign w:val="center"/>
          </w:tcPr>
          <w:p w14:paraId="085B91AE">
            <w:pPr>
              <w:widowControl/>
              <w:spacing w:after="0" w:line="240" w:lineRule="auto"/>
              <w:jc w:val="center"/>
              <w:textAlignment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kern w:val="0"/>
                <w:szCs w:val="21"/>
                <w:lang w:bidi="ar"/>
                <w14:textFill>
                  <w14:solidFill>
                    <w14:schemeClr w14:val="tx1"/>
                  </w14:solidFill>
                </w14:textFill>
              </w:rPr>
              <w:t>每月</w:t>
            </w:r>
            <w:r>
              <w:rPr>
                <w:rFonts w:hint="eastAsia"/>
                <w:color w:val="000000" w:themeColor="text1"/>
                <w:kern w:val="0"/>
                <w:szCs w:val="21"/>
                <w:lang w:bidi="ar"/>
                <w14:textFill>
                  <w14:solidFill>
                    <w14:schemeClr w14:val="tx1"/>
                  </w14:solidFill>
                </w14:textFill>
              </w:rPr>
              <w:t>1</w:t>
            </w:r>
            <w:r>
              <w:rPr>
                <w:rFonts w:hint="eastAsia" w:ascii="宋体" w:hAnsi="宋体" w:cs="宋体"/>
                <w:color w:val="000000" w:themeColor="text1"/>
                <w:kern w:val="0"/>
                <w:szCs w:val="21"/>
                <w:lang w:bidi="ar"/>
                <w14:textFill>
                  <w14:solidFill>
                    <w14:schemeClr w14:val="tx1"/>
                  </w14:solidFill>
                </w14:textFill>
              </w:rPr>
              <w:t>次</w:t>
            </w:r>
          </w:p>
        </w:tc>
        <w:tc>
          <w:tcPr>
            <w:tcW w:w="1075" w:type="pct"/>
            <w:tcBorders>
              <w:tl2br w:val="nil"/>
              <w:tr2bl w:val="nil"/>
            </w:tcBorders>
            <w:shd w:val="clear" w:color="auto" w:fill="auto"/>
            <w:vAlign w:val="center"/>
          </w:tcPr>
          <w:p w14:paraId="6630F381">
            <w:pPr>
              <w:widowControl/>
              <w:spacing w:after="0" w:line="240" w:lineRule="auto"/>
              <w:jc w:val="center"/>
              <w:textAlignment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kern w:val="0"/>
                <w:szCs w:val="21"/>
                <w:lang w:bidi="ar"/>
                <w14:textFill>
                  <w14:solidFill>
                    <w14:schemeClr w14:val="tx1"/>
                  </w14:solidFill>
                </w14:textFill>
              </w:rPr>
              <w:t>常规</w:t>
            </w:r>
            <w:r>
              <w:rPr>
                <w:color w:val="000000" w:themeColor="text1"/>
                <w:kern w:val="0"/>
                <w:szCs w:val="21"/>
                <w:lang w:bidi="ar"/>
                <w14:textFill>
                  <w14:solidFill>
                    <w14:schemeClr w14:val="tx1"/>
                  </w14:solidFill>
                </w14:textFill>
              </w:rPr>
              <w:t>20+5</w:t>
            </w:r>
            <w:r>
              <w:rPr>
                <w:rFonts w:hint="eastAsia" w:ascii="宋体" w:hAnsi="宋体" w:cs="宋体"/>
                <w:color w:val="000000" w:themeColor="text1"/>
                <w:kern w:val="0"/>
                <w:szCs w:val="21"/>
                <w:lang w:bidi="ar"/>
                <w14:textFill>
                  <w14:solidFill>
                    <w14:schemeClr w14:val="tx1"/>
                  </w14:solidFill>
                </w14:textFill>
              </w:rPr>
              <w:t>项</w:t>
            </w:r>
          </w:p>
        </w:tc>
      </w:tr>
      <w:tr w14:paraId="08A3E1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6" w:hRule="atLeast"/>
        </w:trPr>
        <w:tc>
          <w:tcPr>
            <w:tcW w:w="467" w:type="pct"/>
            <w:tcBorders>
              <w:tl2br w:val="nil"/>
              <w:tr2bl w:val="nil"/>
            </w:tcBorders>
            <w:shd w:val="clear" w:color="auto" w:fill="auto"/>
            <w:vAlign w:val="center"/>
          </w:tcPr>
          <w:p w14:paraId="23172144">
            <w:pPr>
              <w:widowControl/>
              <w:spacing w:after="0" w:line="240" w:lineRule="auto"/>
              <w:jc w:val="center"/>
              <w:textAlignment w:val="center"/>
              <w:rPr>
                <w:rFonts w:hint="default" w:eastAsia="宋体"/>
                <w:color w:val="000000"/>
                <w:szCs w:val="21"/>
                <w:lang w:val="en-US" w:eastAsia="zh-CN"/>
              </w:rPr>
            </w:pPr>
            <w:r>
              <w:rPr>
                <w:rFonts w:hint="eastAsia"/>
                <w:color w:val="000000"/>
                <w:szCs w:val="21"/>
                <w:lang w:val="en-US" w:eastAsia="zh-CN"/>
              </w:rPr>
              <w:t>3</w:t>
            </w:r>
          </w:p>
        </w:tc>
        <w:tc>
          <w:tcPr>
            <w:tcW w:w="672" w:type="pct"/>
            <w:tcBorders>
              <w:tl2br w:val="nil"/>
              <w:tr2bl w:val="nil"/>
            </w:tcBorders>
            <w:shd w:val="clear" w:color="auto" w:fill="auto"/>
            <w:vAlign w:val="center"/>
          </w:tcPr>
          <w:p w14:paraId="039B37F4">
            <w:pPr>
              <w:widowControl/>
              <w:spacing w:after="0" w:line="240" w:lineRule="auto"/>
              <w:jc w:val="center"/>
              <w:textAlignment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kern w:val="0"/>
                <w:szCs w:val="21"/>
                <w:lang w:bidi="ar"/>
                <w14:textFill>
                  <w14:solidFill>
                    <w14:schemeClr w14:val="tx1"/>
                  </w14:solidFill>
                </w14:textFill>
              </w:rPr>
              <w:t>西城区</w:t>
            </w:r>
          </w:p>
        </w:tc>
        <w:tc>
          <w:tcPr>
            <w:tcW w:w="904" w:type="pct"/>
            <w:tcBorders>
              <w:tl2br w:val="nil"/>
              <w:tr2bl w:val="nil"/>
            </w:tcBorders>
            <w:shd w:val="clear" w:color="auto" w:fill="auto"/>
            <w:vAlign w:val="center"/>
          </w:tcPr>
          <w:p w14:paraId="0935AD13">
            <w:pPr>
              <w:widowControl/>
              <w:spacing w:after="0" w:line="240" w:lineRule="auto"/>
              <w:jc w:val="center"/>
              <w:textAlignment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kern w:val="0"/>
                <w:szCs w:val="21"/>
                <w:lang w:bidi="ar"/>
                <w14:textFill>
                  <w14:solidFill>
                    <w14:schemeClr w14:val="tx1"/>
                  </w14:solidFill>
                </w14:textFill>
              </w:rPr>
              <w:t>北护城河</w:t>
            </w:r>
          </w:p>
        </w:tc>
        <w:tc>
          <w:tcPr>
            <w:tcW w:w="1082" w:type="pct"/>
            <w:tcBorders>
              <w:tl2br w:val="nil"/>
              <w:tr2bl w:val="nil"/>
            </w:tcBorders>
            <w:shd w:val="clear" w:color="auto" w:fill="auto"/>
            <w:vAlign w:val="center"/>
          </w:tcPr>
          <w:p w14:paraId="1B8EA6B4">
            <w:pPr>
              <w:widowControl/>
              <w:spacing w:after="0" w:line="240" w:lineRule="auto"/>
              <w:jc w:val="center"/>
              <w:textAlignment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kern w:val="0"/>
                <w:szCs w:val="21"/>
                <w:lang w:bidi="ar"/>
                <w14:textFill>
                  <w14:solidFill>
                    <w14:schemeClr w14:val="tx1"/>
                  </w14:solidFill>
                </w14:textFill>
              </w:rPr>
              <w:t>鼓楼外大街</w:t>
            </w:r>
          </w:p>
        </w:tc>
        <w:tc>
          <w:tcPr>
            <w:tcW w:w="796" w:type="pct"/>
            <w:tcBorders>
              <w:tl2br w:val="nil"/>
              <w:tr2bl w:val="nil"/>
            </w:tcBorders>
            <w:shd w:val="clear" w:color="auto" w:fill="auto"/>
            <w:vAlign w:val="center"/>
          </w:tcPr>
          <w:p w14:paraId="1D8473DF">
            <w:pPr>
              <w:widowControl/>
              <w:spacing w:after="0" w:line="240" w:lineRule="auto"/>
              <w:jc w:val="center"/>
              <w:textAlignment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kern w:val="0"/>
                <w:szCs w:val="21"/>
                <w:lang w:bidi="ar"/>
                <w14:textFill>
                  <w14:solidFill>
                    <w14:schemeClr w14:val="tx1"/>
                  </w14:solidFill>
                </w14:textFill>
              </w:rPr>
              <w:t>每月</w:t>
            </w:r>
            <w:r>
              <w:rPr>
                <w:rFonts w:hint="eastAsia"/>
                <w:color w:val="000000" w:themeColor="text1"/>
                <w:kern w:val="0"/>
                <w:szCs w:val="21"/>
                <w:lang w:bidi="ar"/>
                <w14:textFill>
                  <w14:solidFill>
                    <w14:schemeClr w14:val="tx1"/>
                  </w14:solidFill>
                </w14:textFill>
              </w:rPr>
              <w:t>1</w:t>
            </w:r>
            <w:r>
              <w:rPr>
                <w:rFonts w:hint="eastAsia" w:ascii="宋体" w:hAnsi="宋体" w:cs="宋体"/>
                <w:color w:val="000000" w:themeColor="text1"/>
                <w:kern w:val="0"/>
                <w:szCs w:val="21"/>
                <w:lang w:bidi="ar"/>
                <w14:textFill>
                  <w14:solidFill>
                    <w14:schemeClr w14:val="tx1"/>
                  </w14:solidFill>
                </w14:textFill>
              </w:rPr>
              <w:t>次</w:t>
            </w:r>
          </w:p>
        </w:tc>
        <w:tc>
          <w:tcPr>
            <w:tcW w:w="1075" w:type="pct"/>
            <w:tcBorders>
              <w:tl2br w:val="nil"/>
              <w:tr2bl w:val="nil"/>
            </w:tcBorders>
            <w:shd w:val="clear" w:color="auto" w:fill="auto"/>
            <w:vAlign w:val="center"/>
          </w:tcPr>
          <w:p w14:paraId="74E95838">
            <w:pPr>
              <w:widowControl/>
              <w:spacing w:after="0" w:line="240" w:lineRule="auto"/>
              <w:jc w:val="center"/>
              <w:textAlignment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kern w:val="0"/>
                <w:szCs w:val="21"/>
                <w:lang w:bidi="ar"/>
                <w14:textFill>
                  <w14:solidFill>
                    <w14:schemeClr w14:val="tx1"/>
                  </w14:solidFill>
                </w14:textFill>
              </w:rPr>
              <w:t>常规</w:t>
            </w:r>
            <w:r>
              <w:rPr>
                <w:color w:val="000000" w:themeColor="text1"/>
                <w:kern w:val="0"/>
                <w:szCs w:val="21"/>
                <w:lang w:bidi="ar"/>
                <w14:textFill>
                  <w14:solidFill>
                    <w14:schemeClr w14:val="tx1"/>
                  </w14:solidFill>
                </w14:textFill>
              </w:rPr>
              <w:t>20+5</w:t>
            </w:r>
            <w:r>
              <w:rPr>
                <w:rFonts w:hint="eastAsia" w:ascii="宋体" w:hAnsi="宋体" w:cs="宋体"/>
                <w:color w:val="000000" w:themeColor="text1"/>
                <w:kern w:val="0"/>
                <w:szCs w:val="21"/>
                <w:lang w:bidi="ar"/>
                <w14:textFill>
                  <w14:solidFill>
                    <w14:schemeClr w14:val="tx1"/>
                  </w14:solidFill>
                </w14:textFill>
              </w:rPr>
              <w:t>项</w:t>
            </w:r>
          </w:p>
        </w:tc>
      </w:tr>
      <w:tr w14:paraId="548371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6" w:hRule="atLeast"/>
        </w:trPr>
        <w:tc>
          <w:tcPr>
            <w:tcW w:w="467" w:type="pct"/>
            <w:tcBorders>
              <w:tl2br w:val="nil"/>
              <w:tr2bl w:val="nil"/>
            </w:tcBorders>
            <w:shd w:val="clear" w:color="auto" w:fill="auto"/>
            <w:vAlign w:val="center"/>
          </w:tcPr>
          <w:p w14:paraId="129FE0A7">
            <w:pPr>
              <w:widowControl/>
              <w:spacing w:after="0" w:line="240" w:lineRule="auto"/>
              <w:jc w:val="center"/>
              <w:textAlignment w:val="center"/>
              <w:rPr>
                <w:rFonts w:hint="default" w:eastAsia="宋体"/>
                <w:color w:val="000000"/>
                <w:kern w:val="0"/>
                <w:szCs w:val="21"/>
                <w:lang w:val="en-US" w:eastAsia="zh-CN" w:bidi="ar"/>
              </w:rPr>
            </w:pPr>
            <w:r>
              <w:rPr>
                <w:rFonts w:hint="eastAsia"/>
                <w:color w:val="000000"/>
                <w:kern w:val="0"/>
                <w:szCs w:val="21"/>
                <w:lang w:val="en-US" w:eastAsia="zh-CN" w:bidi="ar"/>
              </w:rPr>
              <w:t>4</w:t>
            </w:r>
          </w:p>
        </w:tc>
        <w:tc>
          <w:tcPr>
            <w:tcW w:w="672" w:type="pct"/>
            <w:tcBorders>
              <w:tl2br w:val="nil"/>
              <w:tr2bl w:val="nil"/>
            </w:tcBorders>
            <w:shd w:val="clear" w:color="auto" w:fill="auto"/>
            <w:vAlign w:val="center"/>
          </w:tcPr>
          <w:p w14:paraId="0E1308BD">
            <w:pPr>
              <w:widowControl/>
              <w:spacing w:after="0" w:line="240" w:lineRule="auto"/>
              <w:jc w:val="center"/>
              <w:textAlignment w:val="center"/>
              <w:rPr>
                <w:rFonts w:hint="eastAsia" w:ascii="宋体" w:hAnsi="宋体" w:cs="宋体"/>
                <w:color w:val="000000" w:themeColor="text1"/>
                <w:kern w:val="0"/>
                <w:szCs w:val="21"/>
                <w:lang w:bidi="ar"/>
                <w14:textFill>
                  <w14:solidFill>
                    <w14:schemeClr w14:val="tx1"/>
                  </w14:solidFill>
                </w14:textFill>
              </w:rPr>
            </w:pPr>
            <w:r>
              <w:rPr>
                <w:rFonts w:hint="eastAsia" w:ascii="宋体" w:hAnsi="宋体" w:cs="宋体"/>
                <w:color w:val="000000" w:themeColor="text1"/>
                <w:kern w:val="0"/>
                <w:szCs w:val="21"/>
                <w:lang w:bidi="ar"/>
                <w14:textFill>
                  <w14:solidFill>
                    <w14:schemeClr w14:val="tx1"/>
                  </w14:solidFill>
                </w14:textFill>
              </w:rPr>
              <w:t>大兴区</w:t>
            </w:r>
          </w:p>
        </w:tc>
        <w:tc>
          <w:tcPr>
            <w:tcW w:w="904" w:type="pct"/>
            <w:tcBorders>
              <w:tl2br w:val="nil"/>
              <w:tr2bl w:val="nil"/>
            </w:tcBorders>
            <w:shd w:val="clear" w:color="auto" w:fill="auto"/>
            <w:vAlign w:val="center"/>
          </w:tcPr>
          <w:p w14:paraId="7A2FA34B">
            <w:pPr>
              <w:widowControl/>
              <w:spacing w:after="0" w:line="240" w:lineRule="auto"/>
              <w:jc w:val="center"/>
              <w:textAlignment w:val="center"/>
              <w:rPr>
                <w:rFonts w:hint="eastAsia" w:ascii="宋体" w:hAnsi="宋体" w:cs="宋体"/>
                <w:color w:val="000000" w:themeColor="text1"/>
                <w:kern w:val="0"/>
                <w:szCs w:val="21"/>
                <w:lang w:bidi="ar"/>
                <w14:textFill>
                  <w14:solidFill>
                    <w14:schemeClr w14:val="tx1"/>
                  </w14:solidFill>
                </w14:textFill>
              </w:rPr>
            </w:pPr>
            <w:r>
              <w:rPr>
                <w:rFonts w:hint="eastAsia" w:ascii="宋体" w:hAnsi="宋体" w:cs="宋体"/>
                <w:color w:val="000000" w:themeColor="text1"/>
                <w:kern w:val="0"/>
                <w:szCs w:val="21"/>
                <w:lang w:bidi="ar"/>
                <w14:textFill>
                  <w14:solidFill>
                    <w14:schemeClr w14:val="tx1"/>
                  </w14:solidFill>
                </w14:textFill>
              </w:rPr>
              <w:t>大龙河</w:t>
            </w:r>
          </w:p>
        </w:tc>
        <w:tc>
          <w:tcPr>
            <w:tcW w:w="1082" w:type="pct"/>
            <w:tcBorders>
              <w:tl2br w:val="nil"/>
              <w:tr2bl w:val="nil"/>
            </w:tcBorders>
            <w:shd w:val="clear" w:color="auto" w:fill="auto"/>
            <w:vAlign w:val="center"/>
          </w:tcPr>
          <w:p w14:paraId="783EBDC0">
            <w:pPr>
              <w:widowControl/>
              <w:spacing w:after="0" w:line="240" w:lineRule="auto"/>
              <w:jc w:val="center"/>
              <w:textAlignment w:val="center"/>
              <w:rPr>
                <w:rFonts w:hint="eastAsia" w:ascii="宋体" w:hAnsi="宋体" w:cs="宋体"/>
                <w:color w:val="000000" w:themeColor="text1"/>
                <w:kern w:val="0"/>
                <w:szCs w:val="21"/>
                <w:lang w:bidi="ar"/>
                <w14:textFill>
                  <w14:solidFill>
                    <w14:schemeClr w14:val="tx1"/>
                  </w14:solidFill>
                </w14:textFill>
              </w:rPr>
            </w:pPr>
            <w:r>
              <w:rPr>
                <w:rFonts w:hint="eastAsia" w:ascii="宋体" w:hAnsi="宋体" w:cs="宋体"/>
                <w:color w:val="000000" w:themeColor="text1"/>
                <w:kern w:val="0"/>
                <w:szCs w:val="21"/>
                <w:lang w:bidi="ar"/>
                <w14:textFill>
                  <w14:solidFill>
                    <w14:schemeClr w14:val="tx1"/>
                  </w14:solidFill>
                </w14:textFill>
              </w:rPr>
              <w:t>三小营村</w:t>
            </w:r>
          </w:p>
        </w:tc>
        <w:tc>
          <w:tcPr>
            <w:tcW w:w="796" w:type="pct"/>
            <w:tcBorders>
              <w:tl2br w:val="nil"/>
              <w:tr2bl w:val="nil"/>
            </w:tcBorders>
            <w:shd w:val="clear" w:color="auto" w:fill="auto"/>
            <w:vAlign w:val="center"/>
          </w:tcPr>
          <w:p w14:paraId="714FC1C9">
            <w:pPr>
              <w:widowControl/>
              <w:spacing w:after="0" w:line="240" w:lineRule="auto"/>
              <w:jc w:val="center"/>
              <w:textAlignment w:val="center"/>
              <w:rPr>
                <w:rFonts w:hint="eastAsia" w:ascii="宋体" w:hAnsi="宋体" w:cs="宋体"/>
                <w:color w:val="000000" w:themeColor="text1"/>
                <w:kern w:val="0"/>
                <w:szCs w:val="21"/>
                <w:lang w:bidi="ar"/>
                <w14:textFill>
                  <w14:solidFill>
                    <w14:schemeClr w14:val="tx1"/>
                  </w14:solidFill>
                </w14:textFill>
              </w:rPr>
            </w:pPr>
            <w:r>
              <w:rPr>
                <w:rFonts w:hint="eastAsia" w:ascii="宋体" w:hAnsi="宋体" w:cs="宋体"/>
                <w:color w:val="000000" w:themeColor="text1"/>
                <w:kern w:val="0"/>
                <w:szCs w:val="21"/>
                <w:lang w:bidi="ar"/>
                <w14:textFill>
                  <w14:solidFill>
                    <w14:schemeClr w14:val="tx1"/>
                  </w14:solidFill>
                </w14:textFill>
              </w:rPr>
              <w:t>每月1次</w:t>
            </w:r>
          </w:p>
        </w:tc>
        <w:tc>
          <w:tcPr>
            <w:tcW w:w="1075" w:type="pct"/>
            <w:tcBorders>
              <w:tl2br w:val="nil"/>
              <w:tr2bl w:val="nil"/>
            </w:tcBorders>
            <w:shd w:val="clear" w:color="auto" w:fill="auto"/>
            <w:vAlign w:val="center"/>
          </w:tcPr>
          <w:p w14:paraId="07B92383">
            <w:pPr>
              <w:widowControl/>
              <w:spacing w:after="0" w:line="240" w:lineRule="auto"/>
              <w:jc w:val="center"/>
              <w:textAlignment w:val="center"/>
              <w:rPr>
                <w:rFonts w:hint="eastAsia" w:ascii="宋体" w:hAnsi="宋体" w:cs="宋体"/>
                <w:color w:val="000000" w:themeColor="text1"/>
                <w:kern w:val="0"/>
                <w:szCs w:val="21"/>
                <w:lang w:bidi="ar"/>
                <w14:textFill>
                  <w14:solidFill>
                    <w14:schemeClr w14:val="tx1"/>
                  </w14:solidFill>
                </w14:textFill>
              </w:rPr>
            </w:pPr>
            <w:r>
              <w:rPr>
                <w:rFonts w:hint="eastAsia" w:ascii="宋体" w:hAnsi="宋体" w:cs="宋体"/>
                <w:color w:val="000000" w:themeColor="text1"/>
                <w:kern w:val="0"/>
                <w:szCs w:val="21"/>
                <w:lang w:bidi="ar"/>
                <w14:textFill>
                  <w14:solidFill>
                    <w14:schemeClr w14:val="tx1"/>
                  </w14:solidFill>
                </w14:textFill>
              </w:rPr>
              <w:t>常规</w:t>
            </w:r>
            <w:r>
              <w:rPr>
                <w:color w:val="000000" w:themeColor="text1"/>
                <w:kern w:val="0"/>
                <w:szCs w:val="21"/>
                <w:lang w:bidi="ar"/>
                <w14:textFill>
                  <w14:solidFill>
                    <w14:schemeClr w14:val="tx1"/>
                  </w14:solidFill>
                </w14:textFill>
              </w:rPr>
              <w:t>20+5</w:t>
            </w:r>
            <w:r>
              <w:rPr>
                <w:rFonts w:hint="eastAsia" w:ascii="宋体" w:hAnsi="宋体" w:cs="宋体"/>
                <w:color w:val="000000" w:themeColor="text1"/>
                <w:kern w:val="0"/>
                <w:szCs w:val="21"/>
                <w:lang w:bidi="ar"/>
                <w14:textFill>
                  <w14:solidFill>
                    <w14:schemeClr w14:val="tx1"/>
                  </w14:solidFill>
                </w14:textFill>
              </w:rPr>
              <w:t>项</w:t>
            </w:r>
          </w:p>
        </w:tc>
      </w:tr>
      <w:tr w14:paraId="378F1B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6" w:hRule="atLeast"/>
        </w:trPr>
        <w:tc>
          <w:tcPr>
            <w:tcW w:w="467" w:type="pct"/>
            <w:tcBorders>
              <w:tl2br w:val="nil"/>
              <w:tr2bl w:val="nil"/>
            </w:tcBorders>
            <w:shd w:val="clear" w:color="auto" w:fill="auto"/>
            <w:vAlign w:val="center"/>
          </w:tcPr>
          <w:p w14:paraId="2FF62527">
            <w:pPr>
              <w:widowControl/>
              <w:spacing w:after="0" w:line="240" w:lineRule="auto"/>
              <w:jc w:val="center"/>
              <w:textAlignment w:val="center"/>
              <w:rPr>
                <w:rFonts w:hint="default" w:eastAsia="宋体"/>
                <w:color w:val="000000"/>
                <w:kern w:val="0"/>
                <w:szCs w:val="21"/>
                <w:lang w:val="en-US" w:eastAsia="zh-CN" w:bidi="ar"/>
              </w:rPr>
            </w:pPr>
            <w:r>
              <w:rPr>
                <w:rFonts w:hint="eastAsia"/>
                <w:color w:val="000000"/>
                <w:kern w:val="0"/>
                <w:szCs w:val="21"/>
                <w:lang w:val="en-US" w:eastAsia="zh-CN" w:bidi="ar"/>
              </w:rPr>
              <w:t>5</w:t>
            </w:r>
          </w:p>
        </w:tc>
        <w:tc>
          <w:tcPr>
            <w:tcW w:w="672" w:type="pct"/>
            <w:tcBorders>
              <w:tl2br w:val="nil"/>
              <w:tr2bl w:val="nil"/>
            </w:tcBorders>
            <w:shd w:val="clear" w:color="auto" w:fill="auto"/>
            <w:vAlign w:val="center"/>
          </w:tcPr>
          <w:p w14:paraId="7A94D033">
            <w:pPr>
              <w:widowControl/>
              <w:spacing w:after="0" w:line="240" w:lineRule="auto"/>
              <w:jc w:val="center"/>
              <w:textAlignment w:val="center"/>
              <w:rPr>
                <w:rFonts w:hint="eastAsia" w:ascii="宋体" w:hAnsi="宋体" w:cs="宋体"/>
                <w:color w:val="000000" w:themeColor="text1"/>
                <w:kern w:val="0"/>
                <w:szCs w:val="21"/>
                <w:lang w:bidi="ar"/>
                <w14:textFill>
                  <w14:solidFill>
                    <w14:schemeClr w14:val="tx1"/>
                  </w14:solidFill>
                </w14:textFill>
              </w:rPr>
            </w:pPr>
            <w:r>
              <w:rPr>
                <w:rFonts w:hint="eastAsia" w:ascii="宋体" w:hAnsi="宋体" w:cs="宋体"/>
                <w:color w:val="000000" w:themeColor="text1"/>
                <w:kern w:val="0"/>
                <w:szCs w:val="21"/>
                <w:lang w:bidi="ar"/>
                <w14:textFill>
                  <w14:solidFill>
                    <w14:schemeClr w14:val="tx1"/>
                  </w14:solidFill>
                </w14:textFill>
              </w:rPr>
              <w:t>大兴区</w:t>
            </w:r>
          </w:p>
        </w:tc>
        <w:tc>
          <w:tcPr>
            <w:tcW w:w="904" w:type="pct"/>
            <w:tcBorders>
              <w:tl2br w:val="nil"/>
              <w:tr2bl w:val="nil"/>
            </w:tcBorders>
            <w:shd w:val="clear" w:color="auto" w:fill="auto"/>
            <w:vAlign w:val="center"/>
          </w:tcPr>
          <w:p w14:paraId="0454A3EF">
            <w:pPr>
              <w:widowControl/>
              <w:spacing w:after="0" w:line="240" w:lineRule="auto"/>
              <w:jc w:val="center"/>
              <w:textAlignment w:val="center"/>
              <w:rPr>
                <w:rFonts w:hint="eastAsia" w:ascii="宋体" w:hAnsi="宋体" w:cs="宋体"/>
                <w:color w:val="000000" w:themeColor="text1"/>
                <w:kern w:val="0"/>
                <w:szCs w:val="21"/>
                <w:lang w:bidi="ar"/>
                <w14:textFill>
                  <w14:solidFill>
                    <w14:schemeClr w14:val="tx1"/>
                  </w14:solidFill>
                </w14:textFill>
              </w:rPr>
            </w:pPr>
            <w:r>
              <w:rPr>
                <w:rFonts w:hint="eastAsia" w:ascii="宋体" w:hAnsi="宋体" w:cs="宋体"/>
                <w:color w:val="000000" w:themeColor="text1"/>
                <w:kern w:val="0"/>
                <w:szCs w:val="21"/>
                <w:lang w:bidi="ar"/>
                <w14:textFill>
                  <w14:solidFill>
                    <w14:schemeClr w14:val="tx1"/>
                  </w14:solidFill>
                </w14:textFill>
              </w:rPr>
              <w:t>凤河</w:t>
            </w:r>
          </w:p>
        </w:tc>
        <w:tc>
          <w:tcPr>
            <w:tcW w:w="1082" w:type="pct"/>
            <w:tcBorders>
              <w:tl2br w:val="nil"/>
              <w:tr2bl w:val="nil"/>
            </w:tcBorders>
            <w:shd w:val="clear" w:color="auto" w:fill="auto"/>
            <w:vAlign w:val="center"/>
          </w:tcPr>
          <w:p w14:paraId="4744E4E5">
            <w:pPr>
              <w:widowControl/>
              <w:spacing w:after="0" w:line="240" w:lineRule="auto"/>
              <w:jc w:val="center"/>
              <w:textAlignment w:val="center"/>
              <w:rPr>
                <w:rFonts w:hint="eastAsia" w:ascii="宋体" w:hAnsi="宋体" w:cs="宋体"/>
                <w:color w:val="000000" w:themeColor="text1"/>
                <w:kern w:val="0"/>
                <w:szCs w:val="21"/>
                <w:lang w:bidi="ar"/>
                <w14:textFill>
                  <w14:solidFill>
                    <w14:schemeClr w14:val="tx1"/>
                  </w14:solidFill>
                </w14:textFill>
              </w:rPr>
            </w:pPr>
            <w:r>
              <w:rPr>
                <w:rFonts w:hint="eastAsia" w:ascii="宋体" w:hAnsi="宋体" w:cs="宋体"/>
                <w:color w:val="000000" w:themeColor="text1"/>
                <w:kern w:val="0"/>
                <w:szCs w:val="21"/>
                <w:lang w:bidi="ar"/>
                <w14:textFill>
                  <w14:solidFill>
                    <w14:schemeClr w14:val="tx1"/>
                  </w14:solidFill>
                </w14:textFill>
              </w:rPr>
              <w:t>凤河营闸</w:t>
            </w:r>
          </w:p>
        </w:tc>
        <w:tc>
          <w:tcPr>
            <w:tcW w:w="796" w:type="pct"/>
            <w:tcBorders>
              <w:tl2br w:val="nil"/>
              <w:tr2bl w:val="nil"/>
            </w:tcBorders>
            <w:shd w:val="clear" w:color="auto" w:fill="auto"/>
            <w:vAlign w:val="center"/>
          </w:tcPr>
          <w:p w14:paraId="2F7CE290">
            <w:pPr>
              <w:widowControl/>
              <w:spacing w:after="0" w:line="240" w:lineRule="auto"/>
              <w:jc w:val="center"/>
              <w:textAlignment w:val="center"/>
              <w:rPr>
                <w:rFonts w:hint="eastAsia" w:ascii="宋体" w:hAnsi="宋体" w:cs="宋体"/>
                <w:color w:val="000000" w:themeColor="text1"/>
                <w:kern w:val="0"/>
                <w:szCs w:val="21"/>
                <w:lang w:bidi="ar"/>
                <w14:textFill>
                  <w14:solidFill>
                    <w14:schemeClr w14:val="tx1"/>
                  </w14:solidFill>
                </w14:textFill>
              </w:rPr>
            </w:pPr>
            <w:r>
              <w:rPr>
                <w:rFonts w:hint="eastAsia" w:ascii="宋体" w:hAnsi="宋体" w:cs="宋体"/>
                <w:color w:val="000000" w:themeColor="text1"/>
                <w:kern w:val="0"/>
                <w:szCs w:val="21"/>
                <w:lang w:bidi="ar"/>
                <w14:textFill>
                  <w14:solidFill>
                    <w14:schemeClr w14:val="tx1"/>
                  </w14:solidFill>
                </w14:textFill>
              </w:rPr>
              <w:t>每月</w:t>
            </w:r>
            <w:r>
              <w:rPr>
                <w:rFonts w:hint="eastAsia"/>
                <w:color w:val="000000" w:themeColor="text1"/>
                <w:kern w:val="0"/>
                <w:szCs w:val="21"/>
                <w:lang w:bidi="ar"/>
                <w14:textFill>
                  <w14:solidFill>
                    <w14:schemeClr w14:val="tx1"/>
                  </w14:solidFill>
                </w14:textFill>
              </w:rPr>
              <w:t>1</w:t>
            </w:r>
            <w:r>
              <w:rPr>
                <w:rFonts w:hint="eastAsia" w:ascii="宋体" w:hAnsi="宋体" w:cs="宋体"/>
                <w:color w:val="000000" w:themeColor="text1"/>
                <w:kern w:val="0"/>
                <w:szCs w:val="21"/>
                <w:lang w:bidi="ar"/>
                <w14:textFill>
                  <w14:solidFill>
                    <w14:schemeClr w14:val="tx1"/>
                  </w14:solidFill>
                </w14:textFill>
              </w:rPr>
              <w:t>次</w:t>
            </w:r>
          </w:p>
        </w:tc>
        <w:tc>
          <w:tcPr>
            <w:tcW w:w="1075" w:type="pct"/>
            <w:tcBorders>
              <w:tl2br w:val="nil"/>
              <w:tr2bl w:val="nil"/>
            </w:tcBorders>
            <w:shd w:val="clear" w:color="auto" w:fill="auto"/>
            <w:vAlign w:val="center"/>
          </w:tcPr>
          <w:p w14:paraId="03D39318">
            <w:pPr>
              <w:widowControl/>
              <w:spacing w:after="0" w:line="240" w:lineRule="auto"/>
              <w:jc w:val="center"/>
              <w:textAlignment w:val="center"/>
              <w:rPr>
                <w:rFonts w:hint="eastAsia" w:ascii="宋体" w:hAnsi="宋体" w:cs="宋体"/>
                <w:color w:val="000000" w:themeColor="text1"/>
                <w:kern w:val="0"/>
                <w:szCs w:val="21"/>
                <w:lang w:bidi="ar"/>
                <w14:textFill>
                  <w14:solidFill>
                    <w14:schemeClr w14:val="tx1"/>
                  </w14:solidFill>
                </w14:textFill>
              </w:rPr>
            </w:pPr>
            <w:r>
              <w:rPr>
                <w:rFonts w:hint="eastAsia" w:ascii="宋体" w:hAnsi="宋体" w:cs="宋体"/>
                <w:color w:val="000000" w:themeColor="text1"/>
                <w:kern w:val="0"/>
                <w:szCs w:val="21"/>
                <w:lang w:bidi="ar"/>
                <w14:textFill>
                  <w14:solidFill>
                    <w14:schemeClr w14:val="tx1"/>
                  </w14:solidFill>
                </w14:textFill>
              </w:rPr>
              <w:t>常规</w:t>
            </w:r>
            <w:r>
              <w:rPr>
                <w:color w:val="000000" w:themeColor="text1"/>
                <w:kern w:val="0"/>
                <w:szCs w:val="21"/>
                <w:lang w:bidi="ar"/>
                <w14:textFill>
                  <w14:solidFill>
                    <w14:schemeClr w14:val="tx1"/>
                  </w14:solidFill>
                </w14:textFill>
              </w:rPr>
              <w:t>20+5</w:t>
            </w:r>
            <w:r>
              <w:rPr>
                <w:rFonts w:hint="eastAsia" w:ascii="宋体" w:hAnsi="宋体" w:cs="宋体"/>
                <w:color w:val="000000" w:themeColor="text1"/>
                <w:kern w:val="0"/>
                <w:szCs w:val="21"/>
                <w:lang w:bidi="ar"/>
                <w14:textFill>
                  <w14:solidFill>
                    <w14:schemeClr w14:val="tx1"/>
                  </w14:solidFill>
                </w14:textFill>
              </w:rPr>
              <w:t>项</w:t>
            </w:r>
          </w:p>
        </w:tc>
      </w:tr>
      <w:tr w14:paraId="425D36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3" w:hRule="atLeast"/>
        </w:trPr>
        <w:tc>
          <w:tcPr>
            <w:tcW w:w="467" w:type="pct"/>
            <w:tcBorders>
              <w:tl2br w:val="nil"/>
              <w:tr2bl w:val="nil"/>
            </w:tcBorders>
            <w:shd w:val="clear" w:color="auto" w:fill="auto"/>
            <w:vAlign w:val="center"/>
          </w:tcPr>
          <w:p w14:paraId="2825D698">
            <w:pPr>
              <w:widowControl/>
              <w:spacing w:after="0" w:line="240" w:lineRule="auto"/>
              <w:jc w:val="center"/>
              <w:textAlignment w:val="center"/>
              <w:rPr>
                <w:rFonts w:hint="default" w:eastAsia="宋体"/>
                <w:color w:val="000000"/>
                <w:kern w:val="0"/>
                <w:szCs w:val="21"/>
                <w:lang w:val="en-US" w:eastAsia="zh-CN" w:bidi="ar"/>
              </w:rPr>
            </w:pPr>
            <w:r>
              <w:rPr>
                <w:rFonts w:hint="eastAsia"/>
                <w:color w:val="000000"/>
                <w:kern w:val="0"/>
                <w:szCs w:val="21"/>
                <w:lang w:val="en-US" w:eastAsia="zh-CN" w:bidi="ar"/>
              </w:rPr>
              <w:t>6</w:t>
            </w:r>
          </w:p>
        </w:tc>
        <w:tc>
          <w:tcPr>
            <w:tcW w:w="672" w:type="pct"/>
            <w:tcBorders>
              <w:tl2br w:val="nil"/>
              <w:tr2bl w:val="nil"/>
            </w:tcBorders>
            <w:shd w:val="clear" w:color="auto" w:fill="auto"/>
            <w:vAlign w:val="center"/>
          </w:tcPr>
          <w:p w14:paraId="3A2BB65C">
            <w:pPr>
              <w:widowControl/>
              <w:spacing w:after="0" w:line="240" w:lineRule="auto"/>
              <w:jc w:val="center"/>
              <w:textAlignment w:val="center"/>
              <w:rPr>
                <w:rFonts w:hint="eastAsia" w:ascii="宋体" w:hAnsi="宋体" w:cs="宋体"/>
                <w:color w:val="000000" w:themeColor="text1"/>
                <w:kern w:val="0"/>
                <w:szCs w:val="21"/>
                <w:lang w:bidi="ar"/>
                <w14:textFill>
                  <w14:solidFill>
                    <w14:schemeClr w14:val="tx1"/>
                  </w14:solidFill>
                </w14:textFill>
              </w:rPr>
            </w:pPr>
            <w:r>
              <w:rPr>
                <w:rFonts w:hint="eastAsia" w:ascii="Calibri" w:hAnsi="Calibri" w:cs="Calibri"/>
                <w:color w:val="000000" w:themeColor="text1"/>
                <w:kern w:val="0"/>
                <w:szCs w:val="21"/>
                <w:lang w:bidi="ar"/>
                <w14:textFill>
                  <w14:solidFill>
                    <w14:schemeClr w14:val="tx1"/>
                  </w14:solidFill>
                </w14:textFill>
              </w:rPr>
              <w:t>海淀区</w:t>
            </w:r>
          </w:p>
        </w:tc>
        <w:tc>
          <w:tcPr>
            <w:tcW w:w="904" w:type="pct"/>
            <w:tcBorders>
              <w:tl2br w:val="nil"/>
              <w:tr2bl w:val="nil"/>
            </w:tcBorders>
            <w:shd w:val="clear" w:color="auto" w:fill="auto"/>
            <w:vAlign w:val="center"/>
          </w:tcPr>
          <w:p w14:paraId="3368C54C">
            <w:pPr>
              <w:widowControl/>
              <w:spacing w:after="0" w:line="240" w:lineRule="auto"/>
              <w:jc w:val="center"/>
              <w:textAlignment w:val="center"/>
              <w:rPr>
                <w:rFonts w:hint="eastAsia" w:ascii="宋体" w:hAnsi="宋体" w:cs="宋体"/>
                <w:color w:val="000000" w:themeColor="text1"/>
                <w:kern w:val="0"/>
                <w:szCs w:val="21"/>
                <w:lang w:bidi="ar"/>
                <w14:textFill>
                  <w14:solidFill>
                    <w14:schemeClr w14:val="tx1"/>
                  </w14:solidFill>
                </w14:textFill>
              </w:rPr>
            </w:pPr>
            <w:r>
              <w:rPr>
                <w:rFonts w:hint="eastAsia" w:ascii="Calibri" w:hAnsi="Calibri" w:cs="Calibri"/>
                <w:color w:val="000000" w:themeColor="text1"/>
                <w:kern w:val="0"/>
                <w:szCs w:val="21"/>
                <w:lang w:bidi="ar"/>
                <w14:textFill>
                  <w14:solidFill>
                    <w14:schemeClr w14:val="tx1"/>
                  </w14:solidFill>
                </w14:textFill>
              </w:rPr>
              <w:t>京密引水渠(密云水库至团城湖)</w:t>
            </w:r>
          </w:p>
        </w:tc>
        <w:tc>
          <w:tcPr>
            <w:tcW w:w="1082" w:type="pct"/>
            <w:tcBorders>
              <w:tl2br w:val="nil"/>
              <w:tr2bl w:val="nil"/>
            </w:tcBorders>
            <w:shd w:val="clear" w:color="auto" w:fill="auto"/>
            <w:vAlign w:val="center"/>
          </w:tcPr>
          <w:p w14:paraId="65E5BC11">
            <w:pPr>
              <w:widowControl/>
              <w:spacing w:after="0" w:line="240" w:lineRule="auto"/>
              <w:jc w:val="center"/>
              <w:textAlignment w:val="center"/>
              <w:rPr>
                <w:rFonts w:hint="eastAsia" w:ascii="宋体" w:hAnsi="宋体" w:cs="宋体"/>
                <w:color w:val="000000" w:themeColor="text1"/>
                <w:kern w:val="0"/>
                <w:szCs w:val="21"/>
                <w:lang w:bidi="ar"/>
                <w14:textFill>
                  <w14:solidFill>
                    <w14:schemeClr w14:val="tx1"/>
                  </w14:solidFill>
                </w14:textFill>
              </w:rPr>
            </w:pPr>
            <w:r>
              <w:rPr>
                <w:rFonts w:hint="eastAsia" w:ascii="Calibri" w:hAnsi="Calibri" w:cs="Calibri"/>
                <w:color w:val="000000" w:themeColor="text1"/>
                <w:kern w:val="0"/>
                <w:szCs w:val="21"/>
                <w:lang w:bidi="ar"/>
                <w14:textFill>
                  <w14:solidFill>
                    <w14:schemeClr w14:val="tx1"/>
                  </w14:solidFill>
                </w14:textFill>
              </w:rPr>
              <w:t>后沙涧</w:t>
            </w:r>
          </w:p>
        </w:tc>
        <w:tc>
          <w:tcPr>
            <w:tcW w:w="796" w:type="pct"/>
            <w:tcBorders>
              <w:tl2br w:val="nil"/>
              <w:tr2bl w:val="nil"/>
            </w:tcBorders>
            <w:shd w:val="clear" w:color="auto" w:fill="auto"/>
            <w:vAlign w:val="center"/>
          </w:tcPr>
          <w:p w14:paraId="53BDA941">
            <w:pPr>
              <w:widowControl/>
              <w:spacing w:after="0" w:line="240" w:lineRule="auto"/>
              <w:jc w:val="center"/>
              <w:textAlignment w:val="center"/>
              <w:rPr>
                <w:rFonts w:hint="eastAsia" w:ascii="宋体" w:hAnsi="宋体" w:cs="宋体"/>
                <w:color w:val="000000" w:themeColor="text1"/>
                <w:kern w:val="0"/>
                <w:szCs w:val="21"/>
                <w:lang w:bidi="ar"/>
                <w14:textFill>
                  <w14:solidFill>
                    <w14:schemeClr w14:val="tx1"/>
                  </w14:solidFill>
                </w14:textFill>
              </w:rPr>
            </w:pPr>
            <w:r>
              <w:rPr>
                <w:rFonts w:hint="eastAsia" w:ascii="Calibri" w:hAnsi="Calibri" w:cs="Calibri"/>
                <w:color w:val="000000" w:themeColor="text1"/>
                <w:kern w:val="0"/>
                <w:szCs w:val="21"/>
                <w:lang w:bidi="ar"/>
                <w14:textFill>
                  <w14:solidFill>
                    <w14:schemeClr w14:val="tx1"/>
                  </w14:solidFill>
                </w14:textFill>
              </w:rPr>
              <w:t>每月1次</w:t>
            </w:r>
          </w:p>
        </w:tc>
        <w:tc>
          <w:tcPr>
            <w:tcW w:w="1075" w:type="pct"/>
            <w:tcBorders>
              <w:tl2br w:val="nil"/>
              <w:tr2bl w:val="nil"/>
            </w:tcBorders>
            <w:shd w:val="clear" w:color="auto" w:fill="auto"/>
            <w:vAlign w:val="center"/>
          </w:tcPr>
          <w:p w14:paraId="0871A62E">
            <w:pPr>
              <w:widowControl/>
              <w:spacing w:after="0" w:line="240" w:lineRule="auto"/>
              <w:jc w:val="center"/>
              <w:textAlignment w:val="center"/>
              <w:rPr>
                <w:rFonts w:hint="eastAsia" w:ascii="宋体" w:hAnsi="宋体" w:cs="宋体"/>
                <w:color w:val="000000" w:themeColor="text1"/>
                <w:kern w:val="0"/>
                <w:szCs w:val="21"/>
                <w:lang w:bidi="ar"/>
                <w14:textFill>
                  <w14:solidFill>
                    <w14:schemeClr w14:val="tx1"/>
                  </w14:solidFill>
                </w14:textFill>
              </w:rPr>
            </w:pPr>
            <w:r>
              <w:rPr>
                <w:rFonts w:ascii="Calibri" w:hAnsi="Calibri" w:cs="Calibri"/>
                <w:color w:val="000000" w:themeColor="text1"/>
                <w:kern w:val="0"/>
                <w:szCs w:val="21"/>
                <w:lang w:bidi="ar"/>
                <w14:textFill>
                  <w14:solidFill>
                    <w14:schemeClr w14:val="tx1"/>
                  </w14:solidFill>
                </w14:textFill>
              </w:rPr>
              <w:t>常规20+5项</w:t>
            </w:r>
          </w:p>
        </w:tc>
      </w:tr>
      <w:tr w14:paraId="23AFF4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trPr>
        <w:tc>
          <w:tcPr>
            <w:tcW w:w="467" w:type="pct"/>
            <w:tcBorders>
              <w:tl2br w:val="nil"/>
              <w:tr2bl w:val="nil"/>
            </w:tcBorders>
            <w:shd w:val="clear" w:color="auto" w:fill="auto"/>
            <w:vAlign w:val="center"/>
          </w:tcPr>
          <w:p w14:paraId="5682BE61">
            <w:pPr>
              <w:widowControl/>
              <w:spacing w:after="0" w:line="240" w:lineRule="auto"/>
              <w:jc w:val="center"/>
              <w:textAlignment w:val="center"/>
              <w:rPr>
                <w:rFonts w:hint="default" w:eastAsia="宋体"/>
                <w:color w:val="000000"/>
                <w:kern w:val="0"/>
                <w:szCs w:val="21"/>
                <w:lang w:val="en-US" w:eastAsia="zh-CN" w:bidi="ar"/>
              </w:rPr>
            </w:pPr>
            <w:r>
              <w:rPr>
                <w:rFonts w:hint="eastAsia"/>
                <w:color w:val="000000"/>
                <w:kern w:val="0"/>
                <w:szCs w:val="21"/>
                <w:lang w:val="en-US" w:eastAsia="zh-CN" w:bidi="ar"/>
              </w:rPr>
              <w:t>7</w:t>
            </w:r>
          </w:p>
        </w:tc>
        <w:tc>
          <w:tcPr>
            <w:tcW w:w="672" w:type="pct"/>
            <w:tcBorders>
              <w:tl2br w:val="nil"/>
              <w:tr2bl w:val="nil"/>
            </w:tcBorders>
            <w:shd w:val="clear" w:color="auto" w:fill="auto"/>
            <w:vAlign w:val="center"/>
          </w:tcPr>
          <w:p w14:paraId="73AEB6B2">
            <w:pPr>
              <w:widowControl/>
              <w:spacing w:after="0" w:line="240" w:lineRule="auto"/>
              <w:jc w:val="center"/>
              <w:textAlignment w:val="center"/>
              <w:rPr>
                <w:rFonts w:hint="eastAsia" w:ascii="宋体" w:hAnsi="宋体" w:cs="宋体"/>
                <w:color w:val="000000" w:themeColor="text1"/>
                <w:kern w:val="0"/>
                <w:szCs w:val="21"/>
                <w:lang w:bidi="ar"/>
                <w14:textFill>
                  <w14:solidFill>
                    <w14:schemeClr w14:val="tx1"/>
                  </w14:solidFill>
                </w14:textFill>
              </w:rPr>
            </w:pPr>
            <w:r>
              <w:rPr>
                <w:rFonts w:hint="eastAsia" w:ascii="Calibri" w:hAnsi="Calibri" w:cs="Calibri"/>
                <w:color w:val="000000" w:themeColor="text1"/>
                <w:kern w:val="0"/>
                <w:szCs w:val="21"/>
                <w:lang w:bidi="ar"/>
                <w14:textFill>
                  <w14:solidFill>
                    <w14:schemeClr w14:val="tx1"/>
                  </w14:solidFill>
                </w14:textFill>
              </w:rPr>
              <w:t>石景山区</w:t>
            </w:r>
          </w:p>
        </w:tc>
        <w:tc>
          <w:tcPr>
            <w:tcW w:w="904" w:type="pct"/>
            <w:tcBorders>
              <w:tl2br w:val="nil"/>
              <w:tr2bl w:val="nil"/>
            </w:tcBorders>
            <w:shd w:val="clear" w:color="auto" w:fill="auto"/>
            <w:vAlign w:val="center"/>
          </w:tcPr>
          <w:p w14:paraId="79EEC80D">
            <w:pPr>
              <w:widowControl/>
              <w:spacing w:after="0" w:line="240" w:lineRule="auto"/>
              <w:jc w:val="center"/>
              <w:textAlignment w:val="center"/>
              <w:rPr>
                <w:rFonts w:hint="eastAsia" w:ascii="宋体" w:hAnsi="宋体" w:cs="宋体"/>
                <w:color w:val="000000" w:themeColor="text1"/>
                <w:kern w:val="0"/>
                <w:szCs w:val="21"/>
                <w:lang w:bidi="ar"/>
                <w14:textFill>
                  <w14:solidFill>
                    <w14:schemeClr w14:val="tx1"/>
                  </w14:solidFill>
                </w14:textFill>
              </w:rPr>
            </w:pPr>
            <w:r>
              <w:rPr>
                <w:rFonts w:hint="eastAsia" w:ascii="Calibri" w:hAnsi="Calibri" w:cs="Calibri"/>
                <w:color w:val="000000" w:themeColor="text1"/>
                <w:kern w:val="0"/>
                <w:szCs w:val="21"/>
                <w:lang w:bidi="ar"/>
                <w14:textFill>
                  <w14:solidFill>
                    <w14:schemeClr w14:val="tx1"/>
                  </w14:solidFill>
                </w14:textFill>
              </w:rPr>
              <w:t>永定河平原段</w:t>
            </w:r>
          </w:p>
        </w:tc>
        <w:tc>
          <w:tcPr>
            <w:tcW w:w="1082" w:type="pct"/>
            <w:tcBorders>
              <w:tl2br w:val="nil"/>
              <w:tr2bl w:val="nil"/>
            </w:tcBorders>
            <w:shd w:val="clear" w:color="auto" w:fill="auto"/>
            <w:vAlign w:val="center"/>
          </w:tcPr>
          <w:p w14:paraId="0FF9417F">
            <w:pPr>
              <w:widowControl/>
              <w:spacing w:after="0" w:line="240" w:lineRule="auto"/>
              <w:jc w:val="center"/>
              <w:textAlignment w:val="center"/>
              <w:rPr>
                <w:rFonts w:hint="eastAsia" w:ascii="宋体" w:hAnsi="宋体" w:cs="宋体"/>
                <w:color w:val="000000" w:themeColor="text1"/>
                <w:kern w:val="0"/>
                <w:szCs w:val="21"/>
                <w:lang w:bidi="ar"/>
                <w14:textFill>
                  <w14:solidFill>
                    <w14:schemeClr w14:val="tx1"/>
                  </w14:solidFill>
                </w14:textFill>
              </w:rPr>
            </w:pPr>
            <w:r>
              <w:rPr>
                <w:rFonts w:hint="eastAsia" w:ascii="Calibri" w:hAnsi="Calibri" w:cs="Calibri"/>
                <w:color w:val="000000" w:themeColor="text1"/>
                <w:kern w:val="0"/>
                <w:szCs w:val="21"/>
                <w:lang w:bidi="ar"/>
                <w14:textFill>
                  <w14:solidFill>
                    <w14:schemeClr w14:val="tx1"/>
                  </w14:solidFill>
                </w14:textFill>
              </w:rPr>
              <w:t>南大荒桥</w:t>
            </w:r>
          </w:p>
        </w:tc>
        <w:tc>
          <w:tcPr>
            <w:tcW w:w="796" w:type="pct"/>
            <w:tcBorders>
              <w:tl2br w:val="nil"/>
              <w:tr2bl w:val="nil"/>
            </w:tcBorders>
            <w:shd w:val="clear" w:color="auto" w:fill="auto"/>
            <w:vAlign w:val="center"/>
          </w:tcPr>
          <w:p w14:paraId="771A048F">
            <w:pPr>
              <w:widowControl/>
              <w:spacing w:after="0" w:line="240" w:lineRule="auto"/>
              <w:jc w:val="center"/>
              <w:textAlignment w:val="center"/>
              <w:rPr>
                <w:rFonts w:hint="eastAsia" w:ascii="宋体" w:hAnsi="宋体" w:cs="宋体"/>
                <w:color w:val="000000" w:themeColor="text1"/>
                <w:kern w:val="0"/>
                <w:szCs w:val="21"/>
                <w:lang w:bidi="ar"/>
                <w14:textFill>
                  <w14:solidFill>
                    <w14:schemeClr w14:val="tx1"/>
                  </w14:solidFill>
                </w14:textFill>
              </w:rPr>
            </w:pPr>
            <w:r>
              <w:rPr>
                <w:rFonts w:hint="eastAsia" w:ascii="Calibri" w:hAnsi="Calibri" w:cs="Calibri"/>
                <w:color w:val="000000" w:themeColor="text1"/>
                <w:kern w:val="0"/>
                <w:szCs w:val="21"/>
                <w:lang w:bidi="ar"/>
                <w14:textFill>
                  <w14:solidFill>
                    <w14:schemeClr w14:val="tx1"/>
                  </w14:solidFill>
                </w14:textFill>
              </w:rPr>
              <w:t>每月1次</w:t>
            </w:r>
          </w:p>
        </w:tc>
        <w:tc>
          <w:tcPr>
            <w:tcW w:w="1075" w:type="pct"/>
            <w:tcBorders>
              <w:tl2br w:val="nil"/>
              <w:tr2bl w:val="nil"/>
            </w:tcBorders>
            <w:shd w:val="clear" w:color="auto" w:fill="auto"/>
            <w:vAlign w:val="center"/>
          </w:tcPr>
          <w:p w14:paraId="283F138C">
            <w:pPr>
              <w:widowControl/>
              <w:spacing w:after="0" w:line="240" w:lineRule="auto"/>
              <w:jc w:val="center"/>
              <w:textAlignment w:val="center"/>
              <w:rPr>
                <w:rFonts w:hint="eastAsia" w:ascii="宋体" w:hAnsi="宋体" w:cs="宋体"/>
                <w:color w:val="000000" w:themeColor="text1"/>
                <w:kern w:val="0"/>
                <w:szCs w:val="21"/>
                <w:lang w:bidi="ar"/>
                <w14:textFill>
                  <w14:solidFill>
                    <w14:schemeClr w14:val="tx1"/>
                  </w14:solidFill>
                </w14:textFill>
              </w:rPr>
            </w:pPr>
            <w:r>
              <w:rPr>
                <w:rFonts w:ascii="Calibri" w:hAnsi="Calibri" w:cs="Calibri"/>
                <w:color w:val="000000" w:themeColor="text1"/>
                <w:kern w:val="0"/>
                <w:szCs w:val="21"/>
                <w:lang w:bidi="ar"/>
                <w14:textFill>
                  <w14:solidFill>
                    <w14:schemeClr w14:val="tx1"/>
                  </w14:solidFill>
                </w14:textFill>
              </w:rPr>
              <w:t>常规20+5项</w:t>
            </w:r>
          </w:p>
        </w:tc>
      </w:tr>
      <w:tr w14:paraId="0515F8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6" w:hRule="atLeast"/>
        </w:trPr>
        <w:tc>
          <w:tcPr>
            <w:tcW w:w="467" w:type="pct"/>
            <w:tcBorders>
              <w:tl2br w:val="nil"/>
              <w:tr2bl w:val="nil"/>
            </w:tcBorders>
            <w:shd w:val="clear" w:color="auto" w:fill="auto"/>
            <w:vAlign w:val="center"/>
          </w:tcPr>
          <w:p w14:paraId="18DD59B1">
            <w:pPr>
              <w:widowControl/>
              <w:spacing w:after="0" w:line="240" w:lineRule="auto"/>
              <w:jc w:val="center"/>
              <w:textAlignment w:val="center"/>
              <w:rPr>
                <w:rFonts w:hint="default" w:eastAsia="宋体"/>
                <w:color w:val="000000"/>
                <w:kern w:val="0"/>
                <w:szCs w:val="21"/>
                <w:lang w:val="en-US" w:eastAsia="zh-CN" w:bidi="ar"/>
              </w:rPr>
            </w:pPr>
            <w:r>
              <w:rPr>
                <w:rFonts w:hint="eastAsia"/>
                <w:color w:val="000000"/>
                <w:kern w:val="0"/>
                <w:szCs w:val="21"/>
                <w:lang w:val="en-US" w:eastAsia="zh-CN" w:bidi="ar"/>
              </w:rPr>
              <w:t>8</w:t>
            </w:r>
          </w:p>
        </w:tc>
        <w:tc>
          <w:tcPr>
            <w:tcW w:w="672" w:type="pct"/>
            <w:tcBorders>
              <w:tl2br w:val="nil"/>
              <w:tr2bl w:val="nil"/>
            </w:tcBorders>
            <w:shd w:val="clear" w:color="auto" w:fill="auto"/>
            <w:vAlign w:val="center"/>
          </w:tcPr>
          <w:p w14:paraId="34909505">
            <w:pPr>
              <w:widowControl/>
              <w:spacing w:after="0" w:line="240" w:lineRule="auto"/>
              <w:jc w:val="center"/>
              <w:textAlignment w:val="center"/>
              <w:rPr>
                <w:rFonts w:hint="eastAsia" w:ascii="宋体" w:hAnsi="宋体" w:cs="宋体"/>
                <w:color w:val="000000" w:themeColor="text1"/>
                <w:kern w:val="0"/>
                <w:szCs w:val="21"/>
                <w:lang w:bidi="ar"/>
                <w14:textFill>
                  <w14:solidFill>
                    <w14:schemeClr w14:val="tx1"/>
                  </w14:solidFill>
                </w14:textFill>
              </w:rPr>
            </w:pPr>
            <w:r>
              <w:rPr>
                <w:rFonts w:hint="eastAsia" w:ascii="宋体" w:hAnsi="宋体" w:cs="宋体"/>
                <w:color w:val="000000" w:themeColor="text1"/>
                <w:kern w:val="0"/>
                <w:szCs w:val="21"/>
                <w:lang w:val="en-US" w:eastAsia="zh-CN" w:bidi="ar"/>
                <w14:textFill>
                  <w14:solidFill>
                    <w14:schemeClr w14:val="tx1"/>
                  </w14:solidFill>
                </w14:textFill>
              </w:rPr>
              <w:t>大兴区</w:t>
            </w:r>
          </w:p>
        </w:tc>
        <w:tc>
          <w:tcPr>
            <w:tcW w:w="904" w:type="pct"/>
            <w:tcBorders>
              <w:tl2br w:val="nil"/>
              <w:tr2bl w:val="nil"/>
            </w:tcBorders>
            <w:shd w:val="clear" w:color="auto" w:fill="auto"/>
            <w:vAlign w:val="center"/>
          </w:tcPr>
          <w:p w14:paraId="4042D309">
            <w:pPr>
              <w:widowControl/>
              <w:spacing w:after="0" w:line="240" w:lineRule="auto"/>
              <w:jc w:val="center"/>
              <w:textAlignment w:val="center"/>
              <w:rPr>
                <w:rFonts w:hint="eastAsia" w:ascii="宋体" w:hAnsi="宋体" w:cs="宋体"/>
                <w:color w:val="000000" w:themeColor="text1"/>
                <w:kern w:val="0"/>
                <w:szCs w:val="21"/>
                <w:lang w:bidi="ar"/>
                <w14:textFill>
                  <w14:solidFill>
                    <w14:schemeClr w14:val="tx1"/>
                  </w14:solidFill>
                </w14:textFill>
              </w:rPr>
            </w:pPr>
            <w:r>
              <w:rPr>
                <w:rFonts w:hint="eastAsia" w:ascii="宋体" w:hAnsi="宋体" w:cs="宋体"/>
                <w:color w:val="000000" w:themeColor="text1"/>
                <w:kern w:val="0"/>
                <w:szCs w:val="21"/>
                <w:lang w:val="en-US" w:eastAsia="zh-CN" w:bidi="ar"/>
                <w14:textFill>
                  <w14:solidFill>
                    <w14:schemeClr w14:val="tx1"/>
                  </w14:solidFill>
                </w14:textFill>
              </w:rPr>
              <w:t>永兴河</w:t>
            </w:r>
          </w:p>
        </w:tc>
        <w:tc>
          <w:tcPr>
            <w:tcW w:w="1082" w:type="pct"/>
            <w:tcBorders>
              <w:tl2br w:val="nil"/>
              <w:tr2bl w:val="nil"/>
            </w:tcBorders>
            <w:shd w:val="clear" w:color="auto" w:fill="auto"/>
            <w:vAlign w:val="center"/>
          </w:tcPr>
          <w:p w14:paraId="04205F0C">
            <w:pPr>
              <w:widowControl/>
              <w:spacing w:after="0" w:line="240" w:lineRule="auto"/>
              <w:jc w:val="center"/>
              <w:textAlignment w:val="center"/>
              <w:rPr>
                <w:rFonts w:hint="eastAsia" w:ascii="宋体" w:hAnsi="宋体" w:cs="宋体"/>
                <w:color w:val="000000" w:themeColor="text1"/>
                <w:kern w:val="0"/>
                <w:szCs w:val="21"/>
                <w:lang w:bidi="ar"/>
                <w14:textFill>
                  <w14:solidFill>
                    <w14:schemeClr w14:val="tx1"/>
                  </w14:solidFill>
                </w14:textFill>
              </w:rPr>
            </w:pPr>
            <w:r>
              <w:rPr>
                <w:rFonts w:hint="eastAsia" w:ascii="宋体" w:hAnsi="宋体" w:cs="宋体"/>
                <w:color w:val="000000" w:themeColor="text1"/>
                <w:kern w:val="0"/>
                <w:szCs w:val="21"/>
                <w:lang w:val="en-US" w:eastAsia="zh-CN" w:bidi="ar"/>
                <w14:textFill>
                  <w14:solidFill>
                    <w14:schemeClr w14:val="tx1"/>
                  </w14:solidFill>
                </w14:textFill>
              </w:rPr>
              <w:t>西中堡桥</w:t>
            </w:r>
          </w:p>
        </w:tc>
        <w:tc>
          <w:tcPr>
            <w:tcW w:w="796" w:type="pct"/>
            <w:tcBorders>
              <w:tl2br w:val="nil"/>
              <w:tr2bl w:val="nil"/>
            </w:tcBorders>
            <w:shd w:val="clear" w:color="auto" w:fill="auto"/>
            <w:vAlign w:val="center"/>
          </w:tcPr>
          <w:p w14:paraId="7F0F143A">
            <w:pPr>
              <w:widowControl/>
              <w:spacing w:after="0" w:line="240" w:lineRule="auto"/>
              <w:jc w:val="center"/>
              <w:textAlignment w:val="center"/>
              <w:rPr>
                <w:rFonts w:hint="eastAsia" w:ascii="宋体" w:hAnsi="宋体" w:cs="宋体"/>
                <w:color w:val="000000" w:themeColor="text1"/>
                <w:kern w:val="0"/>
                <w:szCs w:val="21"/>
                <w:lang w:bidi="ar"/>
                <w14:textFill>
                  <w14:solidFill>
                    <w14:schemeClr w14:val="tx1"/>
                  </w14:solidFill>
                </w14:textFill>
              </w:rPr>
            </w:pPr>
            <w:r>
              <w:rPr>
                <w:rFonts w:hint="eastAsia" w:ascii="宋体" w:hAnsi="宋体" w:cs="宋体"/>
                <w:color w:val="000000" w:themeColor="text1"/>
                <w:kern w:val="0"/>
                <w:szCs w:val="21"/>
                <w:lang w:val="en-US" w:eastAsia="zh-CN" w:bidi="ar"/>
                <w14:textFill>
                  <w14:solidFill>
                    <w14:schemeClr w14:val="tx1"/>
                  </w14:solidFill>
                </w14:textFill>
              </w:rPr>
              <w:t>每月3次</w:t>
            </w:r>
          </w:p>
        </w:tc>
        <w:tc>
          <w:tcPr>
            <w:tcW w:w="1075" w:type="pct"/>
            <w:tcBorders>
              <w:tl2br w:val="nil"/>
              <w:tr2bl w:val="nil"/>
            </w:tcBorders>
            <w:shd w:val="clear" w:color="auto" w:fill="auto"/>
            <w:vAlign w:val="center"/>
          </w:tcPr>
          <w:p w14:paraId="617F8BCD">
            <w:pPr>
              <w:widowControl/>
              <w:spacing w:after="0" w:line="240" w:lineRule="auto"/>
              <w:jc w:val="center"/>
              <w:textAlignment w:val="center"/>
              <w:rPr>
                <w:rFonts w:hint="eastAsia" w:ascii="宋体" w:hAnsi="宋体" w:cs="宋体"/>
                <w:color w:val="000000" w:themeColor="text1"/>
                <w:kern w:val="0"/>
                <w:szCs w:val="21"/>
                <w:lang w:bidi="ar"/>
                <w14:textFill>
                  <w14:solidFill>
                    <w14:schemeClr w14:val="tx1"/>
                  </w14:solidFill>
                </w14:textFill>
              </w:rPr>
            </w:pPr>
            <w:r>
              <w:rPr>
                <w:rFonts w:hint="eastAsia" w:ascii="宋体" w:hAnsi="宋体" w:cs="宋体"/>
                <w:color w:val="000000" w:themeColor="text1"/>
                <w:kern w:val="0"/>
                <w:szCs w:val="21"/>
                <w:lang w:val="en-US" w:eastAsia="zh-CN" w:bidi="ar"/>
                <w14:textFill>
                  <w14:solidFill>
                    <w14:schemeClr w14:val="tx1"/>
                  </w14:solidFill>
                </w14:textFill>
              </w:rPr>
              <w:t>4项指标</w:t>
            </w:r>
          </w:p>
        </w:tc>
      </w:tr>
      <w:tr w14:paraId="25435C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6" w:hRule="atLeast"/>
        </w:trPr>
        <w:tc>
          <w:tcPr>
            <w:tcW w:w="467" w:type="pct"/>
            <w:tcBorders>
              <w:tl2br w:val="nil"/>
              <w:tr2bl w:val="nil"/>
            </w:tcBorders>
            <w:shd w:val="clear" w:color="auto" w:fill="auto"/>
            <w:vAlign w:val="center"/>
          </w:tcPr>
          <w:p w14:paraId="617D1C57">
            <w:pPr>
              <w:widowControl/>
              <w:spacing w:after="0" w:line="240" w:lineRule="auto"/>
              <w:jc w:val="center"/>
              <w:textAlignment w:val="center"/>
              <w:rPr>
                <w:rFonts w:hint="default" w:eastAsia="宋体"/>
                <w:color w:val="000000"/>
                <w:kern w:val="0"/>
                <w:szCs w:val="21"/>
                <w:lang w:val="en-US" w:eastAsia="zh-CN" w:bidi="ar"/>
              </w:rPr>
            </w:pPr>
            <w:r>
              <w:rPr>
                <w:rFonts w:hint="eastAsia"/>
                <w:color w:val="000000"/>
                <w:kern w:val="0"/>
                <w:szCs w:val="21"/>
                <w:lang w:val="en-US" w:eastAsia="zh-CN" w:bidi="ar"/>
              </w:rPr>
              <w:t>9</w:t>
            </w:r>
          </w:p>
        </w:tc>
        <w:tc>
          <w:tcPr>
            <w:tcW w:w="672" w:type="pct"/>
            <w:tcBorders>
              <w:tl2br w:val="nil"/>
              <w:tr2bl w:val="nil"/>
            </w:tcBorders>
            <w:shd w:val="clear" w:color="auto" w:fill="auto"/>
            <w:vAlign w:val="center"/>
          </w:tcPr>
          <w:p w14:paraId="44DC3F23">
            <w:pPr>
              <w:widowControl/>
              <w:spacing w:after="0" w:line="240" w:lineRule="auto"/>
              <w:jc w:val="center"/>
              <w:textAlignment w:val="center"/>
              <w:rPr>
                <w:rFonts w:hint="eastAsia" w:ascii="宋体" w:hAnsi="宋体" w:cs="宋体"/>
                <w:color w:val="000000" w:themeColor="text1"/>
                <w:kern w:val="0"/>
                <w:szCs w:val="21"/>
                <w:lang w:bidi="ar"/>
                <w14:textFill>
                  <w14:solidFill>
                    <w14:schemeClr w14:val="tx1"/>
                  </w14:solidFill>
                </w14:textFill>
              </w:rPr>
            </w:pPr>
            <w:r>
              <w:rPr>
                <w:rFonts w:hint="eastAsia" w:ascii="宋体" w:hAnsi="宋体" w:cs="宋体"/>
                <w:color w:val="000000" w:themeColor="text1"/>
                <w:kern w:val="0"/>
                <w:szCs w:val="21"/>
                <w:lang w:val="en-US" w:eastAsia="zh-CN" w:bidi="ar"/>
                <w14:textFill>
                  <w14:solidFill>
                    <w14:schemeClr w14:val="tx1"/>
                  </w14:solidFill>
                </w14:textFill>
              </w:rPr>
              <w:t>大兴区</w:t>
            </w:r>
          </w:p>
        </w:tc>
        <w:tc>
          <w:tcPr>
            <w:tcW w:w="904" w:type="pct"/>
            <w:tcBorders>
              <w:tl2br w:val="nil"/>
              <w:tr2bl w:val="nil"/>
            </w:tcBorders>
            <w:shd w:val="clear" w:color="auto" w:fill="auto"/>
            <w:vAlign w:val="center"/>
          </w:tcPr>
          <w:p w14:paraId="4D7AEAB1">
            <w:pPr>
              <w:widowControl/>
              <w:spacing w:after="0" w:line="240" w:lineRule="auto"/>
              <w:jc w:val="center"/>
              <w:textAlignment w:val="center"/>
              <w:rPr>
                <w:rFonts w:hint="eastAsia" w:ascii="宋体" w:hAnsi="宋体" w:cs="宋体"/>
                <w:color w:val="000000" w:themeColor="text1"/>
                <w:kern w:val="0"/>
                <w:szCs w:val="21"/>
                <w:lang w:bidi="ar"/>
                <w14:textFill>
                  <w14:solidFill>
                    <w14:schemeClr w14:val="tx1"/>
                  </w14:solidFill>
                </w14:textFill>
              </w:rPr>
            </w:pPr>
            <w:r>
              <w:rPr>
                <w:rFonts w:hint="eastAsia" w:ascii="宋体" w:hAnsi="宋体" w:cs="宋体"/>
                <w:color w:val="000000" w:themeColor="text1"/>
                <w:kern w:val="0"/>
                <w:szCs w:val="21"/>
                <w:lang w:val="en-US" w:eastAsia="zh-CN" w:bidi="ar"/>
                <w14:textFill>
                  <w14:solidFill>
                    <w14:schemeClr w14:val="tx1"/>
                  </w14:solidFill>
                </w14:textFill>
              </w:rPr>
              <w:t>小龙河（永）</w:t>
            </w:r>
          </w:p>
        </w:tc>
        <w:tc>
          <w:tcPr>
            <w:tcW w:w="1082" w:type="pct"/>
            <w:tcBorders>
              <w:tl2br w:val="nil"/>
              <w:tr2bl w:val="nil"/>
            </w:tcBorders>
            <w:shd w:val="clear" w:color="auto" w:fill="auto"/>
            <w:vAlign w:val="center"/>
          </w:tcPr>
          <w:p w14:paraId="267BA281">
            <w:pPr>
              <w:widowControl/>
              <w:spacing w:after="0" w:line="240" w:lineRule="auto"/>
              <w:jc w:val="center"/>
              <w:textAlignment w:val="center"/>
              <w:rPr>
                <w:rFonts w:hint="eastAsia" w:ascii="宋体" w:hAnsi="宋体" w:cs="宋体"/>
                <w:color w:val="000000" w:themeColor="text1"/>
                <w:kern w:val="0"/>
                <w:szCs w:val="21"/>
                <w:lang w:bidi="ar"/>
                <w14:textFill>
                  <w14:solidFill>
                    <w14:schemeClr w14:val="tx1"/>
                  </w14:solidFill>
                </w14:textFill>
              </w:rPr>
            </w:pPr>
            <w:r>
              <w:rPr>
                <w:rFonts w:hint="eastAsia" w:ascii="宋体" w:hAnsi="宋体" w:cs="宋体"/>
                <w:color w:val="000000" w:themeColor="text1"/>
                <w:kern w:val="0"/>
                <w:szCs w:val="21"/>
                <w:lang w:val="en-US" w:eastAsia="zh-CN" w:bidi="ar"/>
                <w14:textFill>
                  <w14:solidFill>
                    <w14:schemeClr w14:val="tx1"/>
                  </w14:solidFill>
                </w14:textFill>
              </w:rPr>
              <w:t>郎各庄</w:t>
            </w:r>
          </w:p>
        </w:tc>
        <w:tc>
          <w:tcPr>
            <w:tcW w:w="796" w:type="pct"/>
            <w:tcBorders>
              <w:tl2br w:val="nil"/>
              <w:tr2bl w:val="nil"/>
            </w:tcBorders>
            <w:shd w:val="clear" w:color="auto" w:fill="auto"/>
            <w:vAlign w:val="center"/>
          </w:tcPr>
          <w:p w14:paraId="45E2E0D6">
            <w:pPr>
              <w:widowControl/>
              <w:spacing w:after="0" w:line="240" w:lineRule="auto"/>
              <w:jc w:val="center"/>
              <w:textAlignment w:val="center"/>
              <w:rPr>
                <w:rFonts w:hint="eastAsia" w:ascii="宋体" w:hAnsi="宋体" w:cs="宋体"/>
                <w:color w:val="000000" w:themeColor="text1"/>
                <w:kern w:val="0"/>
                <w:szCs w:val="21"/>
                <w:lang w:bidi="ar"/>
                <w14:textFill>
                  <w14:solidFill>
                    <w14:schemeClr w14:val="tx1"/>
                  </w14:solidFill>
                </w14:textFill>
              </w:rPr>
            </w:pPr>
            <w:r>
              <w:rPr>
                <w:rFonts w:hint="eastAsia" w:ascii="宋体" w:hAnsi="宋体" w:cs="宋体"/>
                <w:color w:val="000000" w:themeColor="text1"/>
                <w:kern w:val="0"/>
                <w:szCs w:val="21"/>
                <w:lang w:val="en-US" w:eastAsia="zh-CN" w:bidi="ar"/>
                <w14:textFill>
                  <w14:solidFill>
                    <w14:schemeClr w14:val="tx1"/>
                  </w14:solidFill>
                </w14:textFill>
              </w:rPr>
              <w:t>每月3次</w:t>
            </w:r>
          </w:p>
        </w:tc>
        <w:tc>
          <w:tcPr>
            <w:tcW w:w="1075" w:type="pct"/>
            <w:tcBorders>
              <w:tl2br w:val="nil"/>
              <w:tr2bl w:val="nil"/>
            </w:tcBorders>
            <w:shd w:val="clear" w:color="auto" w:fill="auto"/>
            <w:vAlign w:val="center"/>
          </w:tcPr>
          <w:p w14:paraId="405C6CFE">
            <w:pPr>
              <w:widowControl/>
              <w:spacing w:after="0" w:line="240" w:lineRule="auto"/>
              <w:jc w:val="center"/>
              <w:textAlignment w:val="center"/>
              <w:rPr>
                <w:rFonts w:hint="eastAsia" w:ascii="宋体" w:hAnsi="宋体" w:cs="宋体"/>
                <w:color w:val="000000" w:themeColor="text1"/>
                <w:kern w:val="0"/>
                <w:szCs w:val="21"/>
                <w:lang w:bidi="ar"/>
                <w14:textFill>
                  <w14:solidFill>
                    <w14:schemeClr w14:val="tx1"/>
                  </w14:solidFill>
                </w14:textFill>
              </w:rPr>
            </w:pPr>
            <w:r>
              <w:rPr>
                <w:rFonts w:hint="eastAsia" w:ascii="宋体" w:hAnsi="宋体" w:cs="宋体"/>
                <w:color w:val="000000" w:themeColor="text1"/>
                <w:kern w:val="0"/>
                <w:szCs w:val="21"/>
                <w:lang w:val="en-US" w:eastAsia="zh-CN" w:bidi="ar"/>
                <w14:textFill>
                  <w14:solidFill>
                    <w14:schemeClr w14:val="tx1"/>
                  </w14:solidFill>
                </w14:textFill>
              </w:rPr>
              <w:t>4项指标</w:t>
            </w:r>
          </w:p>
        </w:tc>
      </w:tr>
      <w:tr w14:paraId="0FEF09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6" w:hRule="atLeast"/>
        </w:trPr>
        <w:tc>
          <w:tcPr>
            <w:tcW w:w="467" w:type="pct"/>
            <w:tcBorders>
              <w:tl2br w:val="nil"/>
              <w:tr2bl w:val="nil"/>
            </w:tcBorders>
            <w:shd w:val="clear" w:color="auto" w:fill="auto"/>
            <w:vAlign w:val="center"/>
          </w:tcPr>
          <w:p w14:paraId="4D905E45">
            <w:pPr>
              <w:widowControl/>
              <w:spacing w:after="0" w:line="240" w:lineRule="auto"/>
              <w:jc w:val="center"/>
              <w:textAlignment w:val="center"/>
              <w:rPr>
                <w:rFonts w:hint="default" w:eastAsia="宋体"/>
                <w:color w:val="000000"/>
                <w:kern w:val="0"/>
                <w:szCs w:val="21"/>
                <w:lang w:val="en-US" w:eastAsia="zh-CN" w:bidi="ar"/>
              </w:rPr>
            </w:pPr>
            <w:r>
              <w:rPr>
                <w:rFonts w:hint="eastAsia"/>
                <w:color w:val="000000"/>
                <w:kern w:val="0"/>
                <w:szCs w:val="21"/>
                <w:lang w:val="en-US" w:eastAsia="zh-CN" w:bidi="ar"/>
              </w:rPr>
              <w:t>10</w:t>
            </w:r>
          </w:p>
        </w:tc>
        <w:tc>
          <w:tcPr>
            <w:tcW w:w="672" w:type="pct"/>
            <w:tcBorders>
              <w:tl2br w:val="nil"/>
              <w:tr2bl w:val="nil"/>
            </w:tcBorders>
            <w:shd w:val="clear" w:color="auto" w:fill="auto"/>
            <w:vAlign w:val="center"/>
          </w:tcPr>
          <w:p w14:paraId="1DA87539">
            <w:pPr>
              <w:widowControl/>
              <w:spacing w:after="0" w:line="240" w:lineRule="auto"/>
              <w:jc w:val="center"/>
              <w:textAlignment w:val="center"/>
              <w:rPr>
                <w:rFonts w:hint="eastAsia" w:ascii="宋体" w:hAnsi="宋体" w:cs="宋体"/>
                <w:color w:val="000000" w:themeColor="text1"/>
                <w:kern w:val="0"/>
                <w:szCs w:val="21"/>
                <w:lang w:val="en-US" w:eastAsia="zh-CN" w:bidi="ar"/>
                <w14:textFill>
                  <w14:solidFill>
                    <w14:schemeClr w14:val="tx1"/>
                  </w14:solidFill>
                </w14:textFill>
              </w:rPr>
            </w:pPr>
            <w:r>
              <w:rPr>
                <w:rFonts w:hint="eastAsia" w:ascii="宋体" w:hAnsi="宋体" w:cs="宋体"/>
                <w:color w:val="000000" w:themeColor="text1"/>
                <w:kern w:val="0"/>
                <w:szCs w:val="21"/>
                <w:lang w:val="en-US" w:eastAsia="zh-CN" w:bidi="ar"/>
                <w14:textFill>
                  <w14:solidFill>
                    <w14:schemeClr w14:val="tx1"/>
                  </w14:solidFill>
                </w14:textFill>
              </w:rPr>
              <w:t>丰台区</w:t>
            </w:r>
          </w:p>
        </w:tc>
        <w:tc>
          <w:tcPr>
            <w:tcW w:w="904" w:type="pct"/>
            <w:tcBorders>
              <w:tl2br w:val="nil"/>
              <w:tr2bl w:val="nil"/>
            </w:tcBorders>
            <w:shd w:val="clear" w:color="auto" w:fill="auto"/>
            <w:vAlign w:val="center"/>
          </w:tcPr>
          <w:p w14:paraId="64BBD78B">
            <w:pPr>
              <w:widowControl/>
              <w:spacing w:after="0" w:line="240" w:lineRule="auto"/>
              <w:jc w:val="center"/>
              <w:textAlignment w:val="center"/>
              <w:rPr>
                <w:rFonts w:hint="eastAsia" w:ascii="宋体" w:hAnsi="宋体" w:cs="宋体"/>
                <w:color w:val="000000" w:themeColor="text1"/>
                <w:kern w:val="0"/>
                <w:szCs w:val="21"/>
                <w:lang w:val="en-US" w:eastAsia="zh-CN" w:bidi="ar"/>
                <w14:textFill>
                  <w14:solidFill>
                    <w14:schemeClr w14:val="tx1"/>
                  </w14:solidFill>
                </w14:textFill>
              </w:rPr>
            </w:pPr>
            <w:r>
              <w:rPr>
                <w:rFonts w:hint="eastAsia" w:ascii="宋体" w:hAnsi="宋体" w:cs="宋体"/>
                <w:color w:val="000000" w:themeColor="text1"/>
                <w:kern w:val="0"/>
                <w:szCs w:val="21"/>
                <w:lang w:val="en-US" w:eastAsia="zh-CN" w:bidi="ar"/>
                <w14:textFill>
                  <w14:solidFill>
                    <w14:schemeClr w14:val="tx1"/>
                  </w14:solidFill>
                </w14:textFill>
              </w:rPr>
              <w:t>老凤河</w:t>
            </w:r>
          </w:p>
        </w:tc>
        <w:tc>
          <w:tcPr>
            <w:tcW w:w="1082" w:type="pct"/>
            <w:tcBorders>
              <w:tl2br w:val="nil"/>
              <w:tr2bl w:val="nil"/>
            </w:tcBorders>
            <w:shd w:val="clear" w:color="auto" w:fill="auto"/>
            <w:vAlign w:val="center"/>
          </w:tcPr>
          <w:p w14:paraId="3F479D7A">
            <w:pPr>
              <w:widowControl/>
              <w:spacing w:after="0" w:line="240" w:lineRule="auto"/>
              <w:jc w:val="center"/>
              <w:textAlignment w:val="center"/>
              <w:rPr>
                <w:rFonts w:hint="eastAsia" w:ascii="宋体" w:hAnsi="宋体" w:cs="宋体"/>
                <w:color w:val="000000" w:themeColor="text1"/>
                <w:kern w:val="0"/>
                <w:szCs w:val="21"/>
                <w:lang w:val="en-US" w:eastAsia="zh-CN" w:bidi="ar"/>
                <w14:textFill>
                  <w14:solidFill>
                    <w14:schemeClr w14:val="tx1"/>
                  </w14:solidFill>
                </w14:textFill>
              </w:rPr>
            </w:pPr>
            <w:r>
              <w:rPr>
                <w:rFonts w:hint="eastAsia" w:ascii="宋体" w:hAnsi="宋体" w:cs="宋体"/>
                <w:color w:val="000000" w:themeColor="text1"/>
                <w:kern w:val="0"/>
                <w:szCs w:val="21"/>
                <w:lang w:val="en-US" w:eastAsia="zh-CN" w:bidi="ar"/>
                <w14:textFill>
                  <w14:solidFill>
                    <w14:schemeClr w14:val="tx1"/>
                  </w14:solidFill>
                </w14:textFill>
              </w:rPr>
              <w:t>宏康路</w:t>
            </w:r>
          </w:p>
        </w:tc>
        <w:tc>
          <w:tcPr>
            <w:tcW w:w="796" w:type="pct"/>
            <w:tcBorders>
              <w:tl2br w:val="nil"/>
              <w:tr2bl w:val="nil"/>
            </w:tcBorders>
            <w:shd w:val="clear" w:color="auto" w:fill="auto"/>
            <w:vAlign w:val="center"/>
          </w:tcPr>
          <w:p w14:paraId="4D5A6869">
            <w:pPr>
              <w:widowControl/>
              <w:spacing w:after="0" w:line="240" w:lineRule="auto"/>
              <w:jc w:val="center"/>
              <w:textAlignment w:val="center"/>
              <w:rPr>
                <w:rFonts w:hint="eastAsia" w:ascii="宋体" w:hAnsi="宋体" w:cs="宋体"/>
                <w:color w:val="000000" w:themeColor="text1"/>
                <w:kern w:val="0"/>
                <w:szCs w:val="21"/>
                <w:lang w:val="en-US" w:eastAsia="zh-CN" w:bidi="ar"/>
                <w14:textFill>
                  <w14:solidFill>
                    <w14:schemeClr w14:val="tx1"/>
                  </w14:solidFill>
                </w14:textFill>
              </w:rPr>
            </w:pPr>
            <w:r>
              <w:rPr>
                <w:rFonts w:hint="eastAsia" w:ascii="宋体" w:hAnsi="宋体" w:cs="宋体"/>
                <w:color w:val="000000" w:themeColor="text1"/>
                <w:kern w:val="0"/>
                <w:szCs w:val="21"/>
                <w:lang w:val="en-US" w:eastAsia="zh-CN" w:bidi="ar"/>
                <w14:textFill>
                  <w14:solidFill>
                    <w14:schemeClr w14:val="tx1"/>
                  </w14:solidFill>
                </w14:textFill>
              </w:rPr>
              <w:t>每月3次</w:t>
            </w:r>
          </w:p>
        </w:tc>
        <w:tc>
          <w:tcPr>
            <w:tcW w:w="1075" w:type="pct"/>
            <w:tcBorders>
              <w:tl2br w:val="nil"/>
              <w:tr2bl w:val="nil"/>
            </w:tcBorders>
            <w:shd w:val="clear" w:color="auto" w:fill="auto"/>
            <w:vAlign w:val="center"/>
          </w:tcPr>
          <w:p w14:paraId="7446411B">
            <w:pPr>
              <w:widowControl/>
              <w:spacing w:after="0" w:line="240" w:lineRule="auto"/>
              <w:jc w:val="center"/>
              <w:textAlignment w:val="center"/>
              <w:rPr>
                <w:rFonts w:hint="eastAsia" w:ascii="宋体" w:hAnsi="宋体" w:cs="宋体"/>
                <w:color w:val="000000" w:themeColor="text1"/>
                <w:kern w:val="0"/>
                <w:szCs w:val="21"/>
                <w:lang w:val="en-US" w:eastAsia="zh-CN" w:bidi="ar"/>
                <w14:textFill>
                  <w14:solidFill>
                    <w14:schemeClr w14:val="tx1"/>
                  </w14:solidFill>
                </w14:textFill>
              </w:rPr>
            </w:pPr>
            <w:r>
              <w:rPr>
                <w:rFonts w:hint="eastAsia" w:ascii="宋体" w:hAnsi="宋体" w:cs="宋体"/>
                <w:color w:val="000000" w:themeColor="text1"/>
                <w:kern w:val="0"/>
                <w:szCs w:val="21"/>
                <w:lang w:val="en-US" w:eastAsia="zh-CN" w:bidi="ar"/>
                <w14:textFill>
                  <w14:solidFill>
                    <w14:schemeClr w14:val="tx1"/>
                  </w14:solidFill>
                </w14:textFill>
              </w:rPr>
              <w:t>4项指标</w:t>
            </w:r>
          </w:p>
        </w:tc>
      </w:tr>
    </w:tbl>
    <w:p w14:paraId="0E357CB3">
      <w:pPr>
        <w:bidi w:val="0"/>
        <w:rPr>
          <w:rFonts w:hint="eastAsia"/>
          <w:lang w:val="en-US" w:eastAsia="zh-CN"/>
        </w:rPr>
      </w:pPr>
    </w:p>
    <w:p w14:paraId="1BCC7F24">
      <w:pPr>
        <w:bidi w:val="0"/>
        <w:rPr>
          <w:rFonts w:hint="eastAsia"/>
          <w:lang w:val="en-US" w:eastAsia="zh-CN"/>
        </w:rPr>
      </w:pPr>
    </w:p>
    <w:p w14:paraId="42CF2F0C">
      <w:pPr>
        <w:bidi w:val="0"/>
        <w:rPr>
          <w:rFonts w:hint="eastAsia"/>
          <w:lang w:val="en-US" w:eastAsia="zh-CN"/>
        </w:rPr>
      </w:pPr>
    </w:p>
    <w:p w14:paraId="5D3D1DE5">
      <w:pPr>
        <w:bidi w:val="0"/>
        <w:rPr>
          <w:rFonts w:hint="eastAsia"/>
          <w:lang w:val="en-US" w:eastAsia="zh-CN"/>
        </w:rPr>
      </w:pPr>
    </w:p>
    <w:p w14:paraId="27177580">
      <w:pPr>
        <w:bidi w:val="0"/>
        <w:rPr>
          <w:rFonts w:hint="eastAsia"/>
          <w:lang w:val="en-US" w:eastAsia="zh-CN"/>
        </w:rPr>
      </w:pPr>
    </w:p>
    <w:p w14:paraId="799886C7">
      <w:pPr>
        <w:bidi w:val="0"/>
        <w:rPr>
          <w:rFonts w:hint="eastAsia"/>
          <w:lang w:val="en-US" w:eastAsia="zh-CN"/>
        </w:rPr>
      </w:pPr>
    </w:p>
    <w:p w14:paraId="514EB529">
      <w:pPr>
        <w:bidi w:val="0"/>
        <w:rPr>
          <w:rFonts w:hint="eastAsia"/>
          <w:lang w:val="en-US" w:eastAsia="zh-CN"/>
        </w:rPr>
      </w:pPr>
    </w:p>
    <w:p w14:paraId="3C28D8E2">
      <w:pPr>
        <w:bidi w:val="0"/>
        <w:rPr>
          <w:rFonts w:hint="eastAsia"/>
          <w:lang w:val="en-US" w:eastAsia="zh-CN"/>
        </w:rPr>
      </w:pPr>
    </w:p>
    <w:p w14:paraId="4274FA06">
      <w:pPr>
        <w:bidi w:val="0"/>
        <w:rPr>
          <w:rFonts w:hint="eastAsia"/>
          <w:lang w:val="en-US" w:eastAsia="zh-CN"/>
        </w:rPr>
      </w:pPr>
    </w:p>
    <w:p w14:paraId="3AC1E4DC">
      <w:pPr>
        <w:bidi w:val="0"/>
        <w:rPr>
          <w:rFonts w:hint="eastAsia"/>
          <w:lang w:val="en-US" w:eastAsia="zh-CN"/>
        </w:rPr>
      </w:pPr>
    </w:p>
    <w:p w14:paraId="51F9E121">
      <w:pPr>
        <w:bidi w:val="0"/>
        <w:rPr>
          <w:rFonts w:hint="eastAsia"/>
          <w:lang w:val="en-US" w:eastAsia="zh-CN"/>
        </w:rPr>
      </w:pPr>
    </w:p>
    <w:p w14:paraId="6EAC9C9B">
      <w:pPr>
        <w:bidi w:val="0"/>
        <w:rPr>
          <w:rFonts w:hint="default" w:eastAsia="宋体"/>
          <w:lang w:val="en-US" w:eastAsia="zh-CN"/>
        </w:rPr>
      </w:pPr>
      <w:r>
        <w:rPr>
          <w:rFonts w:hint="eastAsia"/>
          <w:lang w:val="en-US" w:eastAsia="zh-CN"/>
        </w:rPr>
        <w:t xml:space="preserve">  </w:t>
      </w:r>
    </w:p>
    <w:p w14:paraId="2CCB5FDF">
      <w:pPr>
        <w:rPr>
          <w:bCs/>
          <w:color w:val="000000"/>
          <w:kern w:val="0"/>
          <w:sz w:val="24"/>
        </w:rPr>
      </w:pPr>
      <w:r>
        <w:rPr>
          <w:bCs/>
          <w:color w:val="000000"/>
          <w:kern w:val="0"/>
          <w:sz w:val="24"/>
        </w:rPr>
        <w:br w:type="page"/>
      </w:r>
    </w:p>
    <w:p w14:paraId="01E7B8E8">
      <w:pPr>
        <w:keepNext/>
        <w:widowControl/>
        <w:spacing w:line="360" w:lineRule="auto"/>
        <w:jc w:val="left"/>
        <w:outlineLvl w:val="1"/>
        <w:rPr>
          <w:bCs/>
          <w:color w:val="000000"/>
          <w:kern w:val="0"/>
          <w:sz w:val="24"/>
        </w:rPr>
      </w:pPr>
      <w:r>
        <w:rPr>
          <w:bCs/>
          <w:color w:val="000000"/>
          <w:kern w:val="0"/>
          <w:sz w:val="24"/>
        </w:rPr>
        <w:t>附件</w:t>
      </w:r>
      <w:r>
        <w:rPr>
          <w:rFonts w:hint="eastAsia"/>
          <w:bCs/>
          <w:color w:val="000000"/>
          <w:kern w:val="0"/>
          <w:sz w:val="24"/>
        </w:rPr>
        <w:t>三</w:t>
      </w:r>
    </w:p>
    <w:p w14:paraId="7DC9B3CB">
      <w:pPr>
        <w:spacing w:line="360" w:lineRule="auto"/>
        <w:jc w:val="center"/>
        <w:rPr>
          <w:b/>
          <w:color w:val="000000"/>
          <w:sz w:val="24"/>
        </w:rPr>
      </w:pPr>
      <w:r>
        <w:rPr>
          <w:b/>
          <w:color w:val="000000"/>
          <w:sz w:val="24"/>
        </w:rPr>
        <w:t>采样瓶及样品保存剂要求</w:t>
      </w:r>
    </w:p>
    <w:tbl>
      <w:tblPr>
        <w:tblStyle w:val="13"/>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635"/>
        <w:gridCol w:w="1863"/>
        <w:gridCol w:w="729"/>
        <w:gridCol w:w="1042"/>
        <w:gridCol w:w="3259"/>
      </w:tblGrid>
      <w:tr w14:paraId="7155BFD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0" w:hRule="atLeast"/>
          <w:jc w:val="center"/>
        </w:trPr>
        <w:tc>
          <w:tcPr>
            <w:tcW w:w="1635" w:type="dxa"/>
            <w:vMerge w:val="restart"/>
            <w:vAlign w:val="center"/>
          </w:tcPr>
          <w:p w14:paraId="4C3F207D">
            <w:pPr>
              <w:spacing w:after="0" w:line="240" w:lineRule="auto"/>
              <w:jc w:val="center"/>
              <w:rPr>
                <w:color w:val="000000"/>
                <w:szCs w:val="21"/>
              </w:rPr>
            </w:pPr>
            <w:r>
              <w:rPr>
                <w:color w:val="000000"/>
                <w:szCs w:val="21"/>
              </w:rPr>
              <w:t>项目分类</w:t>
            </w:r>
          </w:p>
        </w:tc>
        <w:tc>
          <w:tcPr>
            <w:tcW w:w="1863" w:type="dxa"/>
            <w:vMerge w:val="restart"/>
            <w:vAlign w:val="center"/>
          </w:tcPr>
          <w:p w14:paraId="077496C5">
            <w:pPr>
              <w:spacing w:after="0" w:line="240" w:lineRule="auto"/>
              <w:jc w:val="center"/>
              <w:rPr>
                <w:color w:val="000000"/>
                <w:szCs w:val="21"/>
              </w:rPr>
            </w:pPr>
            <w:r>
              <w:rPr>
                <w:color w:val="000000"/>
                <w:szCs w:val="21"/>
              </w:rPr>
              <w:t>分析项目</w:t>
            </w:r>
          </w:p>
        </w:tc>
        <w:tc>
          <w:tcPr>
            <w:tcW w:w="1771" w:type="dxa"/>
            <w:gridSpan w:val="2"/>
            <w:vAlign w:val="center"/>
          </w:tcPr>
          <w:p w14:paraId="6CE66CFF">
            <w:pPr>
              <w:spacing w:after="0" w:line="240" w:lineRule="auto"/>
              <w:jc w:val="center"/>
              <w:rPr>
                <w:color w:val="000000"/>
                <w:szCs w:val="21"/>
              </w:rPr>
            </w:pPr>
            <w:r>
              <w:rPr>
                <w:color w:val="000000"/>
                <w:szCs w:val="21"/>
              </w:rPr>
              <w:t>采样瓶</w:t>
            </w:r>
          </w:p>
        </w:tc>
        <w:tc>
          <w:tcPr>
            <w:tcW w:w="3259" w:type="dxa"/>
            <w:vMerge w:val="restart"/>
            <w:vAlign w:val="center"/>
          </w:tcPr>
          <w:p w14:paraId="23F89F86">
            <w:pPr>
              <w:spacing w:after="0" w:line="240" w:lineRule="auto"/>
              <w:jc w:val="center"/>
              <w:rPr>
                <w:color w:val="000000"/>
                <w:szCs w:val="21"/>
              </w:rPr>
            </w:pPr>
            <w:r>
              <w:rPr>
                <w:color w:val="000000"/>
                <w:szCs w:val="21"/>
              </w:rPr>
              <w:t>保存剂及用量、采样要求</w:t>
            </w:r>
          </w:p>
        </w:tc>
      </w:tr>
      <w:tr w14:paraId="50BF712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0" w:hRule="atLeast"/>
          <w:jc w:val="center"/>
        </w:trPr>
        <w:tc>
          <w:tcPr>
            <w:tcW w:w="1635" w:type="dxa"/>
            <w:vMerge w:val="continue"/>
            <w:vAlign w:val="center"/>
          </w:tcPr>
          <w:p w14:paraId="1D142840">
            <w:pPr>
              <w:spacing w:after="0" w:line="240" w:lineRule="auto"/>
              <w:jc w:val="center"/>
              <w:rPr>
                <w:color w:val="000000"/>
                <w:szCs w:val="21"/>
              </w:rPr>
            </w:pPr>
          </w:p>
        </w:tc>
        <w:tc>
          <w:tcPr>
            <w:tcW w:w="1863" w:type="dxa"/>
            <w:vMerge w:val="continue"/>
            <w:vAlign w:val="center"/>
          </w:tcPr>
          <w:p w14:paraId="358132A6">
            <w:pPr>
              <w:spacing w:after="0" w:line="240" w:lineRule="auto"/>
              <w:jc w:val="center"/>
              <w:rPr>
                <w:color w:val="000000"/>
                <w:szCs w:val="21"/>
              </w:rPr>
            </w:pPr>
          </w:p>
        </w:tc>
        <w:tc>
          <w:tcPr>
            <w:tcW w:w="729" w:type="dxa"/>
            <w:vAlign w:val="center"/>
          </w:tcPr>
          <w:p w14:paraId="2DF0BD89">
            <w:pPr>
              <w:spacing w:after="0" w:line="240" w:lineRule="auto"/>
              <w:jc w:val="center"/>
              <w:rPr>
                <w:color w:val="000000"/>
                <w:szCs w:val="21"/>
              </w:rPr>
            </w:pPr>
            <w:r>
              <w:rPr>
                <w:color w:val="000000"/>
                <w:szCs w:val="21"/>
              </w:rPr>
              <w:t>材质</w:t>
            </w:r>
          </w:p>
        </w:tc>
        <w:tc>
          <w:tcPr>
            <w:tcW w:w="1042" w:type="dxa"/>
            <w:vAlign w:val="center"/>
          </w:tcPr>
          <w:p w14:paraId="6CA43432">
            <w:pPr>
              <w:spacing w:after="0" w:line="240" w:lineRule="auto"/>
              <w:jc w:val="center"/>
              <w:rPr>
                <w:color w:val="000000"/>
                <w:szCs w:val="21"/>
              </w:rPr>
            </w:pPr>
            <w:r>
              <w:rPr>
                <w:color w:val="000000"/>
                <w:szCs w:val="21"/>
              </w:rPr>
              <w:t>容量</w:t>
            </w:r>
          </w:p>
        </w:tc>
        <w:tc>
          <w:tcPr>
            <w:tcW w:w="3259" w:type="dxa"/>
            <w:vMerge w:val="continue"/>
            <w:vAlign w:val="center"/>
          </w:tcPr>
          <w:p w14:paraId="79E81E6C">
            <w:pPr>
              <w:spacing w:after="0" w:line="240" w:lineRule="auto"/>
              <w:jc w:val="center"/>
              <w:rPr>
                <w:color w:val="000000"/>
                <w:szCs w:val="21"/>
              </w:rPr>
            </w:pPr>
          </w:p>
        </w:tc>
      </w:tr>
      <w:tr w14:paraId="4B2C875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0" w:hRule="atLeast"/>
          <w:jc w:val="center"/>
        </w:trPr>
        <w:tc>
          <w:tcPr>
            <w:tcW w:w="1635" w:type="dxa"/>
            <w:vAlign w:val="center"/>
          </w:tcPr>
          <w:p w14:paraId="40744BFD">
            <w:pPr>
              <w:spacing w:after="0" w:line="240" w:lineRule="auto"/>
              <w:jc w:val="center"/>
              <w:rPr>
                <w:color w:val="000000"/>
                <w:szCs w:val="21"/>
              </w:rPr>
            </w:pPr>
            <w:r>
              <w:rPr>
                <w:color w:val="000000"/>
                <w:szCs w:val="21"/>
              </w:rPr>
              <w:t>地表水4项</w:t>
            </w:r>
          </w:p>
        </w:tc>
        <w:tc>
          <w:tcPr>
            <w:tcW w:w="1863" w:type="dxa"/>
            <w:vAlign w:val="center"/>
          </w:tcPr>
          <w:p w14:paraId="7C7FDCA1">
            <w:pPr>
              <w:spacing w:after="0" w:line="240" w:lineRule="auto"/>
              <w:jc w:val="left"/>
              <w:rPr>
                <w:color w:val="000000"/>
                <w:szCs w:val="21"/>
              </w:rPr>
            </w:pPr>
            <w:r>
              <w:rPr>
                <w:color w:val="000000"/>
                <w:szCs w:val="21"/>
              </w:rPr>
              <w:t>COD</w:t>
            </w:r>
            <w:r>
              <w:rPr>
                <w:color w:val="000000"/>
                <w:szCs w:val="21"/>
                <w:vertAlign w:val="subscript"/>
              </w:rPr>
              <w:t>Cr</w:t>
            </w:r>
            <w:r>
              <w:rPr>
                <w:color w:val="000000"/>
                <w:szCs w:val="21"/>
              </w:rPr>
              <w:t xml:space="preserve"> 、COD</w:t>
            </w:r>
            <w:r>
              <w:rPr>
                <w:color w:val="000000"/>
                <w:szCs w:val="21"/>
                <w:vertAlign w:val="subscript"/>
              </w:rPr>
              <w:t>Mn</w:t>
            </w:r>
            <w:r>
              <w:rPr>
                <w:color w:val="000000"/>
                <w:szCs w:val="21"/>
              </w:rPr>
              <w:t>，氨氮，总磷</w:t>
            </w:r>
          </w:p>
        </w:tc>
        <w:tc>
          <w:tcPr>
            <w:tcW w:w="729" w:type="dxa"/>
            <w:vAlign w:val="center"/>
          </w:tcPr>
          <w:p w14:paraId="7E68E8AB">
            <w:pPr>
              <w:spacing w:after="0" w:line="240" w:lineRule="auto"/>
              <w:jc w:val="center"/>
              <w:rPr>
                <w:color w:val="000000"/>
                <w:szCs w:val="21"/>
              </w:rPr>
            </w:pPr>
            <w:r>
              <w:rPr>
                <w:rFonts w:hint="eastAsia"/>
                <w:color w:val="000000"/>
                <w:szCs w:val="21"/>
              </w:rPr>
              <w:t>蓝P</w:t>
            </w:r>
          </w:p>
        </w:tc>
        <w:tc>
          <w:tcPr>
            <w:tcW w:w="1042" w:type="dxa"/>
            <w:vAlign w:val="center"/>
          </w:tcPr>
          <w:p w14:paraId="16ED106C">
            <w:pPr>
              <w:spacing w:after="0" w:line="240" w:lineRule="auto"/>
              <w:jc w:val="center"/>
              <w:rPr>
                <w:color w:val="000000"/>
                <w:szCs w:val="21"/>
              </w:rPr>
            </w:pPr>
            <w:r>
              <w:rPr>
                <w:rFonts w:hint="eastAsia"/>
                <w:color w:val="000000"/>
                <w:szCs w:val="21"/>
              </w:rPr>
              <w:t>500</w:t>
            </w:r>
            <w:r>
              <w:rPr>
                <w:color w:val="000000"/>
                <w:szCs w:val="21"/>
              </w:rPr>
              <w:t>ml</w:t>
            </w:r>
          </w:p>
        </w:tc>
        <w:tc>
          <w:tcPr>
            <w:tcW w:w="3259" w:type="dxa"/>
            <w:vAlign w:val="center"/>
          </w:tcPr>
          <w:p w14:paraId="2D2779B9">
            <w:pPr>
              <w:spacing w:after="0" w:line="240" w:lineRule="auto"/>
              <w:jc w:val="center"/>
              <w:rPr>
                <w:color w:val="000000"/>
                <w:szCs w:val="21"/>
              </w:rPr>
            </w:pPr>
            <w:r>
              <w:rPr>
                <w:color w:val="000000"/>
                <w:szCs w:val="21"/>
              </w:rPr>
              <w:t>H</w:t>
            </w:r>
            <w:r>
              <w:rPr>
                <w:color w:val="000000"/>
                <w:szCs w:val="21"/>
                <w:vertAlign w:val="subscript"/>
              </w:rPr>
              <w:t>2</w:t>
            </w:r>
            <w:r>
              <w:rPr>
                <w:color w:val="000000"/>
                <w:szCs w:val="21"/>
              </w:rPr>
              <w:t>SO</w:t>
            </w:r>
            <w:r>
              <w:rPr>
                <w:color w:val="000000"/>
                <w:szCs w:val="21"/>
                <w:vertAlign w:val="subscript"/>
              </w:rPr>
              <w:t>4</w:t>
            </w:r>
            <w:r>
              <w:rPr>
                <w:color w:val="000000"/>
                <w:szCs w:val="21"/>
              </w:rPr>
              <w:t>，使样品pH≤2</w:t>
            </w:r>
          </w:p>
        </w:tc>
      </w:tr>
      <w:tr w14:paraId="500B8A0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0" w:hRule="atLeast"/>
          <w:jc w:val="center"/>
        </w:trPr>
        <w:tc>
          <w:tcPr>
            <w:tcW w:w="1635" w:type="dxa"/>
            <w:vMerge w:val="restart"/>
            <w:vAlign w:val="center"/>
          </w:tcPr>
          <w:p w14:paraId="31F6DA81">
            <w:pPr>
              <w:spacing w:after="0" w:line="240" w:lineRule="auto"/>
              <w:jc w:val="center"/>
              <w:rPr>
                <w:color w:val="000000"/>
                <w:szCs w:val="21"/>
              </w:rPr>
            </w:pPr>
            <w:r>
              <w:rPr>
                <w:color w:val="000000"/>
                <w:szCs w:val="21"/>
              </w:rPr>
              <w:t>地表水20+5</w:t>
            </w:r>
            <w:r>
              <w:rPr>
                <w:rFonts w:hint="eastAsia"/>
                <w:color w:val="000000"/>
                <w:szCs w:val="21"/>
              </w:rPr>
              <w:t>+3</w:t>
            </w:r>
            <w:r>
              <w:rPr>
                <w:color w:val="000000"/>
                <w:szCs w:val="21"/>
              </w:rPr>
              <w:t>项</w:t>
            </w:r>
          </w:p>
        </w:tc>
        <w:tc>
          <w:tcPr>
            <w:tcW w:w="1863" w:type="dxa"/>
            <w:vAlign w:val="center"/>
          </w:tcPr>
          <w:p w14:paraId="44FEC4CC">
            <w:pPr>
              <w:spacing w:after="0" w:line="240" w:lineRule="auto"/>
              <w:jc w:val="center"/>
              <w:rPr>
                <w:color w:val="000000"/>
                <w:szCs w:val="21"/>
              </w:rPr>
            </w:pPr>
            <w:r>
              <w:rPr>
                <w:color w:val="000000"/>
                <w:szCs w:val="21"/>
              </w:rPr>
              <w:t>化学需氧量，高锰酸盐指数，氨氮，总氮、总磷</w:t>
            </w:r>
            <w:r>
              <w:rPr>
                <w:rFonts w:hint="eastAsia"/>
                <w:color w:val="000000"/>
                <w:szCs w:val="21"/>
              </w:rPr>
              <w:t>、氟化物、六价铬</w:t>
            </w:r>
          </w:p>
        </w:tc>
        <w:tc>
          <w:tcPr>
            <w:tcW w:w="729" w:type="dxa"/>
            <w:vAlign w:val="center"/>
          </w:tcPr>
          <w:p w14:paraId="42DD2636">
            <w:pPr>
              <w:spacing w:after="0" w:line="240" w:lineRule="auto"/>
              <w:jc w:val="center"/>
              <w:rPr>
                <w:color w:val="000000"/>
                <w:szCs w:val="21"/>
              </w:rPr>
            </w:pPr>
            <w:r>
              <w:rPr>
                <w:rFonts w:hint="eastAsia"/>
                <w:color w:val="000000"/>
                <w:szCs w:val="21"/>
              </w:rPr>
              <w:t>蓝P</w:t>
            </w:r>
          </w:p>
        </w:tc>
        <w:tc>
          <w:tcPr>
            <w:tcW w:w="1042" w:type="dxa"/>
            <w:vAlign w:val="center"/>
          </w:tcPr>
          <w:p w14:paraId="3227ADA2">
            <w:pPr>
              <w:spacing w:after="0" w:line="240" w:lineRule="auto"/>
              <w:jc w:val="center"/>
              <w:rPr>
                <w:color w:val="000000"/>
                <w:szCs w:val="21"/>
              </w:rPr>
            </w:pPr>
            <w:r>
              <w:rPr>
                <w:rFonts w:hint="eastAsia"/>
                <w:color w:val="000000"/>
                <w:szCs w:val="21"/>
              </w:rPr>
              <w:t>500</w:t>
            </w:r>
            <w:r>
              <w:rPr>
                <w:color w:val="000000"/>
                <w:szCs w:val="21"/>
              </w:rPr>
              <w:t>ml</w:t>
            </w:r>
          </w:p>
        </w:tc>
        <w:tc>
          <w:tcPr>
            <w:tcW w:w="3259" w:type="dxa"/>
            <w:vAlign w:val="center"/>
          </w:tcPr>
          <w:p w14:paraId="10480A98">
            <w:pPr>
              <w:spacing w:after="0" w:line="240" w:lineRule="auto"/>
              <w:jc w:val="center"/>
              <w:rPr>
                <w:color w:val="000000"/>
                <w:szCs w:val="21"/>
              </w:rPr>
            </w:pPr>
            <w:r>
              <w:rPr>
                <w:rFonts w:hint="eastAsia"/>
                <w:color w:val="000000"/>
                <w:szCs w:val="21"/>
              </w:rPr>
              <w:t>-</w:t>
            </w:r>
          </w:p>
        </w:tc>
      </w:tr>
      <w:tr w14:paraId="4344DD6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0" w:hRule="atLeast"/>
          <w:jc w:val="center"/>
        </w:trPr>
        <w:tc>
          <w:tcPr>
            <w:tcW w:w="1635" w:type="dxa"/>
            <w:vMerge w:val="continue"/>
            <w:vAlign w:val="center"/>
          </w:tcPr>
          <w:p w14:paraId="23C32F04">
            <w:pPr>
              <w:spacing w:after="0" w:line="240" w:lineRule="auto"/>
              <w:jc w:val="center"/>
              <w:rPr>
                <w:color w:val="000000"/>
                <w:szCs w:val="21"/>
              </w:rPr>
            </w:pPr>
          </w:p>
        </w:tc>
        <w:tc>
          <w:tcPr>
            <w:tcW w:w="1863" w:type="dxa"/>
            <w:vAlign w:val="center"/>
          </w:tcPr>
          <w:p w14:paraId="0B8EF934">
            <w:pPr>
              <w:spacing w:after="0" w:line="240" w:lineRule="auto"/>
              <w:jc w:val="center"/>
              <w:rPr>
                <w:color w:val="000000"/>
                <w:szCs w:val="21"/>
              </w:rPr>
            </w:pPr>
            <w:r>
              <w:rPr>
                <w:color w:val="000000"/>
                <w:szCs w:val="21"/>
              </w:rPr>
              <w:t>五日生化需氧量</w:t>
            </w:r>
          </w:p>
        </w:tc>
        <w:tc>
          <w:tcPr>
            <w:tcW w:w="729" w:type="dxa"/>
            <w:vAlign w:val="center"/>
          </w:tcPr>
          <w:p w14:paraId="1F713166">
            <w:pPr>
              <w:spacing w:after="0" w:line="240" w:lineRule="auto"/>
              <w:jc w:val="center"/>
              <w:rPr>
                <w:color w:val="000000"/>
                <w:szCs w:val="21"/>
              </w:rPr>
            </w:pPr>
            <w:r>
              <w:rPr>
                <w:color w:val="000000"/>
                <w:szCs w:val="21"/>
              </w:rPr>
              <w:t>棕G</w:t>
            </w:r>
          </w:p>
        </w:tc>
        <w:tc>
          <w:tcPr>
            <w:tcW w:w="1042" w:type="dxa"/>
            <w:vAlign w:val="center"/>
          </w:tcPr>
          <w:p w14:paraId="5FAF251D">
            <w:pPr>
              <w:spacing w:after="0" w:line="240" w:lineRule="auto"/>
              <w:jc w:val="center"/>
              <w:rPr>
                <w:color w:val="000000"/>
                <w:szCs w:val="21"/>
              </w:rPr>
            </w:pPr>
            <w:r>
              <w:rPr>
                <w:color w:val="000000"/>
                <w:szCs w:val="21"/>
              </w:rPr>
              <w:t>1000ml</w:t>
            </w:r>
          </w:p>
        </w:tc>
        <w:tc>
          <w:tcPr>
            <w:tcW w:w="3259" w:type="dxa"/>
            <w:vAlign w:val="center"/>
          </w:tcPr>
          <w:p w14:paraId="351E6A73">
            <w:pPr>
              <w:spacing w:after="0" w:line="240" w:lineRule="auto"/>
              <w:jc w:val="center"/>
              <w:rPr>
                <w:color w:val="000000"/>
                <w:szCs w:val="21"/>
              </w:rPr>
            </w:pPr>
            <w:r>
              <w:rPr>
                <w:color w:val="000000"/>
                <w:szCs w:val="21"/>
              </w:rPr>
              <w:t>单独采样，采样前，不用水样对样品瓶进行冲洗。水样注满样品瓶，并水封</w:t>
            </w:r>
          </w:p>
        </w:tc>
      </w:tr>
      <w:tr w14:paraId="7811109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0" w:hRule="atLeast"/>
          <w:jc w:val="center"/>
        </w:trPr>
        <w:tc>
          <w:tcPr>
            <w:tcW w:w="1635" w:type="dxa"/>
            <w:vMerge w:val="continue"/>
            <w:vAlign w:val="center"/>
          </w:tcPr>
          <w:p w14:paraId="3CC61A92">
            <w:pPr>
              <w:spacing w:after="0" w:line="240" w:lineRule="auto"/>
              <w:jc w:val="center"/>
              <w:rPr>
                <w:color w:val="000000"/>
                <w:szCs w:val="21"/>
              </w:rPr>
            </w:pPr>
          </w:p>
        </w:tc>
        <w:tc>
          <w:tcPr>
            <w:tcW w:w="1863" w:type="dxa"/>
            <w:vAlign w:val="center"/>
          </w:tcPr>
          <w:p w14:paraId="777A8D74">
            <w:pPr>
              <w:spacing w:after="0" w:line="240" w:lineRule="auto"/>
              <w:jc w:val="center"/>
              <w:rPr>
                <w:color w:val="000000"/>
                <w:szCs w:val="21"/>
              </w:rPr>
            </w:pPr>
            <w:r>
              <w:rPr>
                <w:rFonts w:hint="eastAsia"/>
                <w:color w:val="000000"/>
                <w:szCs w:val="21"/>
              </w:rPr>
              <w:t>氰化物</w:t>
            </w:r>
            <w:r>
              <w:rPr>
                <w:color w:val="000000"/>
                <w:szCs w:val="21"/>
              </w:rPr>
              <w:t>、阴离子表面活性剂</w:t>
            </w:r>
            <w:r>
              <w:rPr>
                <w:rFonts w:hint="eastAsia"/>
                <w:color w:val="000000"/>
                <w:szCs w:val="21"/>
              </w:rPr>
              <w:t>、石油类、挥发酚</w:t>
            </w:r>
          </w:p>
        </w:tc>
        <w:tc>
          <w:tcPr>
            <w:tcW w:w="729" w:type="dxa"/>
            <w:vAlign w:val="center"/>
          </w:tcPr>
          <w:p w14:paraId="38EDAD58">
            <w:pPr>
              <w:spacing w:after="0" w:line="240" w:lineRule="auto"/>
              <w:jc w:val="center"/>
              <w:rPr>
                <w:color w:val="000000"/>
                <w:szCs w:val="21"/>
              </w:rPr>
            </w:pPr>
            <w:r>
              <w:rPr>
                <w:rFonts w:hint="eastAsia"/>
                <w:color w:val="000000"/>
                <w:szCs w:val="21"/>
              </w:rPr>
              <w:t>蓝P</w:t>
            </w:r>
          </w:p>
        </w:tc>
        <w:tc>
          <w:tcPr>
            <w:tcW w:w="1042" w:type="dxa"/>
            <w:vAlign w:val="center"/>
          </w:tcPr>
          <w:p w14:paraId="13A435B4">
            <w:pPr>
              <w:spacing w:after="0" w:line="240" w:lineRule="auto"/>
              <w:jc w:val="center"/>
              <w:rPr>
                <w:color w:val="000000"/>
                <w:szCs w:val="21"/>
              </w:rPr>
            </w:pPr>
            <w:r>
              <w:rPr>
                <w:rFonts w:hint="eastAsia"/>
                <w:color w:val="000000"/>
                <w:szCs w:val="21"/>
              </w:rPr>
              <w:t>500</w:t>
            </w:r>
            <w:r>
              <w:rPr>
                <w:color w:val="000000"/>
                <w:szCs w:val="21"/>
              </w:rPr>
              <w:t>ml</w:t>
            </w:r>
          </w:p>
        </w:tc>
        <w:tc>
          <w:tcPr>
            <w:tcW w:w="3259" w:type="dxa"/>
            <w:vAlign w:val="center"/>
          </w:tcPr>
          <w:p w14:paraId="4495D866">
            <w:pPr>
              <w:spacing w:after="0" w:line="240" w:lineRule="auto"/>
              <w:jc w:val="center"/>
              <w:rPr>
                <w:color w:val="000000"/>
                <w:szCs w:val="21"/>
              </w:rPr>
            </w:pPr>
            <w:r>
              <w:rPr>
                <w:rFonts w:hint="eastAsia"/>
                <w:color w:val="000000"/>
                <w:szCs w:val="21"/>
              </w:rPr>
              <w:t>-</w:t>
            </w:r>
          </w:p>
        </w:tc>
      </w:tr>
      <w:tr w14:paraId="78654F0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0" w:hRule="atLeast"/>
          <w:jc w:val="center"/>
        </w:trPr>
        <w:tc>
          <w:tcPr>
            <w:tcW w:w="1635" w:type="dxa"/>
            <w:vMerge w:val="continue"/>
            <w:vAlign w:val="center"/>
          </w:tcPr>
          <w:p w14:paraId="7D23FBAB">
            <w:pPr>
              <w:spacing w:after="0" w:line="240" w:lineRule="auto"/>
              <w:jc w:val="center"/>
              <w:rPr>
                <w:color w:val="000000"/>
                <w:szCs w:val="21"/>
              </w:rPr>
            </w:pPr>
          </w:p>
        </w:tc>
        <w:tc>
          <w:tcPr>
            <w:tcW w:w="1863" w:type="dxa"/>
            <w:vAlign w:val="center"/>
          </w:tcPr>
          <w:p w14:paraId="38A7D0A8">
            <w:pPr>
              <w:spacing w:after="0" w:line="240" w:lineRule="auto"/>
              <w:jc w:val="center"/>
              <w:rPr>
                <w:color w:val="000000"/>
                <w:szCs w:val="21"/>
              </w:rPr>
            </w:pPr>
            <w:r>
              <w:rPr>
                <w:color w:val="000000"/>
                <w:szCs w:val="21"/>
              </w:rPr>
              <w:t>硫化物</w:t>
            </w:r>
          </w:p>
        </w:tc>
        <w:tc>
          <w:tcPr>
            <w:tcW w:w="729" w:type="dxa"/>
            <w:vAlign w:val="center"/>
          </w:tcPr>
          <w:p w14:paraId="6713389D">
            <w:pPr>
              <w:spacing w:after="0" w:line="240" w:lineRule="auto"/>
              <w:jc w:val="center"/>
              <w:rPr>
                <w:color w:val="000000"/>
                <w:szCs w:val="21"/>
              </w:rPr>
            </w:pPr>
            <w:r>
              <w:rPr>
                <w:rFonts w:hint="eastAsia"/>
                <w:color w:val="000000"/>
                <w:szCs w:val="21"/>
              </w:rPr>
              <w:t>蓝P</w:t>
            </w:r>
          </w:p>
        </w:tc>
        <w:tc>
          <w:tcPr>
            <w:tcW w:w="1042" w:type="dxa"/>
            <w:vAlign w:val="center"/>
          </w:tcPr>
          <w:p w14:paraId="14677D45">
            <w:pPr>
              <w:spacing w:after="0" w:line="240" w:lineRule="auto"/>
              <w:jc w:val="center"/>
              <w:rPr>
                <w:color w:val="000000"/>
                <w:szCs w:val="21"/>
              </w:rPr>
            </w:pPr>
            <w:r>
              <w:rPr>
                <w:rFonts w:hint="eastAsia"/>
                <w:color w:val="000000"/>
                <w:szCs w:val="21"/>
              </w:rPr>
              <w:t>500</w:t>
            </w:r>
            <w:r>
              <w:rPr>
                <w:color w:val="000000"/>
                <w:szCs w:val="21"/>
              </w:rPr>
              <w:t>ml</w:t>
            </w:r>
          </w:p>
        </w:tc>
        <w:tc>
          <w:tcPr>
            <w:tcW w:w="3259" w:type="dxa"/>
            <w:vAlign w:val="center"/>
          </w:tcPr>
          <w:p w14:paraId="139A88C4">
            <w:pPr>
              <w:spacing w:after="0" w:line="240" w:lineRule="auto"/>
              <w:jc w:val="left"/>
              <w:rPr>
                <w:color w:val="000000"/>
                <w:szCs w:val="21"/>
              </w:rPr>
            </w:pPr>
            <w:r>
              <w:rPr>
                <w:rFonts w:hint="eastAsia"/>
                <w:color w:val="000000"/>
                <w:szCs w:val="21"/>
              </w:rPr>
              <w:t>采样前先加入乙酸锌溶液，再采集水样，再添加</w:t>
            </w:r>
            <w:r>
              <w:rPr>
                <w:color w:val="000000"/>
                <w:szCs w:val="21"/>
              </w:rPr>
              <w:t>NaOH</w:t>
            </w:r>
            <w:r>
              <w:rPr>
                <w:rFonts w:hint="eastAsia"/>
                <w:color w:val="000000"/>
                <w:szCs w:val="21"/>
              </w:rPr>
              <w:t>溶液和抗氧化剂溶液，产生沉淀，注满水样后水封。</w:t>
            </w:r>
          </w:p>
        </w:tc>
      </w:tr>
      <w:tr w14:paraId="73E49C2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0" w:hRule="atLeast"/>
          <w:jc w:val="center"/>
        </w:trPr>
        <w:tc>
          <w:tcPr>
            <w:tcW w:w="1635" w:type="dxa"/>
            <w:vMerge w:val="continue"/>
            <w:vAlign w:val="center"/>
          </w:tcPr>
          <w:p w14:paraId="06CECBF2">
            <w:pPr>
              <w:spacing w:after="0" w:line="240" w:lineRule="auto"/>
              <w:jc w:val="center"/>
              <w:rPr>
                <w:color w:val="000000"/>
                <w:szCs w:val="21"/>
              </w:rPr>
            </w:pPr>
          </w:p>
        </w:tc>
        <w:tc>
          <w:tcPr>
            <w:tcW w:w="1863" w:type="dxa"/>
            <w:vAlign w:val="center"/>
          </w:tcPr>
          <w:p w14:paraId="09D30CD6">
            <w:pPr>
              <w:spacing w:after="0" w:line="240" w:lineRule="auto"/>
              <w:jc w:val="center"/>
              <w:rPr>
                <w:color w:val="000000"/>
                <w:szCs w:val="21"/>
              </w:rPr>
            </w:pPr>
            <w:r>
              <w:rPr>
                <w:bCs/>
                <w:color w:val="000000"/>
                <w:spacing w:val="-14"/>
                <w:szCs w:val="21"/>
              </w:rPr>
              <w:t>汞</w:t>
            </w:r>
          </w:p>
        </w:tc>
        <w:tc>
          <w:tcPr>
            <w:tcW w:w="729" w:type="dxa"/>
            <w:vAlign w:val="center"/>
          </w:tcPr>
          <w:p w14:paraId="2BC7193A">
            <w:pPr>
              <w:spacing w:after="0" w:line="240" w:lineRule="auto"/>
              <w:jc w:val="center"/>
              <w:rPr>
                <w:color w:val="000000"/>
                <w:szCs w:val="21"/>
              </w:rPr>
            </w:pPr>
            <w:r>
              <w:rPr>
                <w:rFonts w:hint="eastAsia"/>
                <w:color w:val="000000"/>
                <w:szCs w:val="21"/>
              </w:rPr>
              <w:t>白P</w:t>
            </w:r>
          </w:p>
        </w:tc>
        <w:tc>
          <w:tcPr>
            <w:tcW w:w="1042" w:type="dxa"/>
            <w:vAlign w:val="center"/>
          </w:tcPr>
          <w:p w14:paraId="0DA10C27">
            <w:pPr>
              <w:spacing w:after="0" w:line="240" w:lineRule="auto"/>
              <w:jc w:val="center"/>
              <w:rPr>
                <w:color w:val="000000"/>
                <w:szCs w:val="21"/>
              </w:rPr>
            </w:pPr>
            <w:r>
              <w:rPr>
                <w:color w:val="000000"/>
                <w:szCs w:val="21"/>
              </w:rPr>
              <w:t>250ml</w:t>
            </w:r>
          </w:p>
        </w:tc>
        <w:tc>
          <w:tcPr>
            <w:tcW w:w="3259" w:type="dxa"/>
            <w:vAlign w:val="center"/>
          </w:tcPr>
          <w:p w14:paraId="5094E681">
            <w:pPr>
              <w:spacing w:after="0" w:line="240" w:lineRule="auto"/>
              <w:jc w:val="center"/>
              <w:rPr>
                <w:color w:val="000000"/>
                <w:szCs w:val="21"/>
              </w:rPr>
            </w:pPr>
            <w:r>
              <w:rPr>
                <w:rFonts w:hint="eastAsia"/>
                <w:color w:val="000000"/>
                <w:szCs w:val="21"/>
              </w:rPr>
              <w:t>HCL，</w:t>
            </w:r>
            <w:r>
              <w:rPr>
                <w:color w:val="000000"/>
                <w:szCs w:val="21"/>
              </w:rPr>
              <w:t>使样品pH≤2</w:t>
            </w:r>
          </w:p>
        </w:tc>
      </w:tr>
      <w:tr w14:paraId="142C8FE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0" w:hRule="atLeast"/>
          <w:jc w:val="center"/>
        </w:trPr>
        <w:tc>
          <w:tcPr>
            <w:tcW w:w="1635" w:type="dxa"/>
            <w:vMerge w:val="continue"/>
            <w:vAlign w:val="center"/>
          </w:tcPr>
          <w:p w14:paraId="1DEE7334">
            <w:pPr>
              <w:spacing w:after="0" w:line="240" w:lineRule="auto"/>
              <w:jc w:val="center"/>
              <w:rPr>
                <w:color w:val="000000"/>
                <w:szCs w:val="21"/>
              </w:rPr>
            </w:pPr>
          </w:p>
        </w:tc>
        <w:tc>
          <w:tcPr>
            <w:tcW w:w="1863" w:type="dxa"/>
            <w:vAlign w:val="center"/>
          </w:tcPr>
          <w:p w14:paraId="277F6542">
            <w:pPr>
              <w:spacing w:after="0" w:line="240" w:lineRule="auto"/>
              <w:jc w:val="center"/>
              <w:rPr>
                <w:bCs/>
                <w:color w:val="000000"/>
                <w:spacing w:val="-14"/>
                <w:szCs w:val="21"/>
              </w:rPr>
            </w:pPr>
            <w:r>
              <w:rPr>
                <w:rFonts w:hint="eastAsia"/>
                <w:bCs/>
                <w:color w:val="000000"/>
                <w:spacing w:val="-14"/>
                <w:szCs w:val="21"/>
              </w:rPr>
              <w:t>砷、硒</w:t>
            </w:r>
          </w:p>
        </w:tc>
        <w:tc>
          <w:tcPr>
            <w:tcW w:w="729" w:type="dxa"/>
            <w:vAlign w:val="center"/>
          </w:tcPr>
          <w:p w14:paraId="3E8DA145">
            <w:pPr>
              <w:spacing w:after="0" w:line="240" w:lineRule="auto"/>
              <w:jc w:val="center"/>
              <w:rPr>
                <w:color w:val="000000"/>
                <w:szCs w:val="21"/>
              </w:rPr>
            </w:pPr>
            <w:r>
              <w:rPr>
                <w:rFonts w:hint="eastAsia"/>
                <w:color w:val="000000"/>
                <w:szCs w:val="21"/>
              </w:rPr>
              <w:t>P</w:t>
            </w:r>
          </w:p>
        </w:tc>
        <w:tc>
          <w:tcPr>
            <w:tcW w:w="1042" w:type="dxa"/>
            <w:vAlign w:val="center"/>
          </w:tcPr>
          <w:p w14:paraId="11F2B09E">
            <w:pPr>
              <w:spacing w:after="0" w:line="240" w:lineRule="auto"/>
              <w:jc w:val="center"/>
              <w:rPr>
                <w:color w:val="000000"/>
                <w:szCs w:val="21"/>
              </w:rPr>
            </w:pPr>
            <w:r>
              <w:rPr>
                <w:color w:val="000000"/>
                <w:szCs w:val="21"/>
              </w:rPr>
              <w:t>250ml</w:t>
            </w:r>
          </w:p>
        </w:tc>
        <w:tc>
          <w:tcPr>
            <w:tcW w:w="3259" w:type="dxa"/>
            <w:vAlign w:val="center"/>
          </w:tcPr>
          <w:p w14:paraId="6AD6408F">
            <w:pPr>
              <w:spacing w:after="0" w:line="240" w:lineRule="auto"/>
              <w:jc w:val="center"/>
              <w:rPr>
                <w:color w:val="000000"/>
                <w:szCs w:val="21"/>
              </w:rPr>
            </w:pPr>
            <w:r>
              <w:rPr>
                <w:color w:val="000000"/>
                <w:szCs w:val="21"/>
              </w:rPr>
              <w:t>HNO</w:t>
            </w:r>
            <w:r>
              <w:rPr>
                <w:color w:val="000000"/>
                <w:szCs w:val="21"/>
                <w:vertAlign w:val="subscript"/>
              </w:rPr>
              <w:t>3</w:t>
            </w:r>
            <w:r>
              <w:rPr>
                <w:color w:val="000000"/>
                <w:szCs w:val="21"/>
              </w:rPr>
              <w:t>,使样品pH≤2</w:t>
            </w:r>
          </w:p>
        </w:tc>
      </w:tr>
      <w:tr w14:paraId="5B63FBD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0" w:hRule="atLeast"/>
          <w:jc w:val="center"/>
        </w:trPr>
        <w:tc>
          <w:tcPr>
            <w:tcW w:w="1635" w:type="dxa"/>
            <w:vMerge w:val="continue"/>
            <w:vAlign w:val="center"/>
          </w:tcPr>
          <w:p w14:paraId="62620A29">
            <w:pPr>
              <w:spacing w:after="0" w:line="240" w:lineRule="auto"/>
              <w:jc w:val="center"/>
              <w:rPr>
                <w:color w:val="000000"/>
                <w:szCs w:val="21"/>
              </w:rPr>
            </w:pPr>
          </w:p>
        </w:tc>
        <w:tc>
          <w:tcPr>
            <w:tcW w:w="1863" w:type="dxa"/>
            <w:vAlign w:val="center"/>
          </w:tcPr>
          <w:p w14:paraId="6087DE76">
            <w:pPr>
              <w:spacing w:after="0" w:line="240" w:lineRule="auto"/>
              <w:jc w:val="center"/>
              <w:rPr>
                <w:color w:val="000000"/>
                <w:szCs w:val="21"/>
              </w:rPr>
            </w:pPr>
            <w:r>
              <w:rPr>
                <w:color w:val="000000"/>
                <w:szCs w:val="21"/>
              </w:rPr>
              <w:t>铜、铅、锌、镉</w:t>
            </w:r>
          </w:p>
        </w:tc>
        <w:tc>
          <w:tcPr>
            <w:tcW w:w="729" w:type="dxa"/>
            <w:vAlign w:val="center"/>
          </w:tcPr>
          <w:p w14:paraId="7653F6DC">
            <w:pPr>
              <w:spacing w:after="0" w:line="240" w:lineRule="auto"/>
              <w:jc w:val="center"/>
              <w:rPr>
                <w:color w:val="000000"/>
                <w:szCs w:val="21"/>
              </w:rPr>
            </w:pPr>
            <w:r>
              <w:rPr>
                <w:color w:val="000000"/>
                <w:szCs w:val="21"/>
              </w:rPr>
              <w:t>P</w:t>
            </w:r>
          </w:p>
        </w:tc>
        <w:tc>
          <w:tcPr>
            <w:tcW w:w="1042" w:type="dxa"/>
            <w:vAlign w:val="center"/>
          </w:tcPr>
          <w:p w14:paraId="280CAF7B">
            <w:pPr>
              <w:spacing w:after="0" w:line="240" w:lineRule="auto"/>
              <w:jc w:val="center"/>
              <w:rPr>
                <w:color w:val="000000"/>
                <w:szCs w:val="21"/>
              </w:rPr>
            </w:pPr>
            <w:r>
              <w:rPr>
                <w:color w:val="000000"/>
                <w:szCs w:val="21"/>
              </w:rPr>
              <w:t>250ml</w:t>
            </w:r>
          </w:p>
        </w:tc>
        <w:tc>
          <w:tcPr>
            <w:tcW w:w="3259" w:type="dxa"/>
            <w:vAlign w:val="center"/>
          </w:tcPr>
          <w:p w14:paraId="44BD8D2F">
            <w:pPr>
              <w:spacing w:after="0" w:line="240" w:lineRule="auto"/>
              <w:jc w:val="center"/>
              <w:rPr>
                <w:color w:val="000000"/>
                <w:szCs w:val="21"/>
              </w:rPr>
            </w:pPr>
            <w:r>
              <w:rPr>
                <w:color w:val="000000"/>
                <w:szCs w:val="21"/>
              </w:rPr>
              <w:t>HNO</w:t>
            </w:r>
            <w:r>
              <w:rPr>
                <w:color w:val="000000"/>
                <w:szCs w:val="21"/>
                <w:vertAlign w:val="subscript"/>
              </w:rPr>
              <w:t>3</w:t>
            </w:r>
            <w:r>
              <w:rPr>
                <w:color w:val="000000"/>
                <w:szCs w:val="21"/>
              </w:rPr>
              <w:t>,使样品pH≤2</w:t>
            </w:r>
          </w:p>
        </w:tc>
      </w:tr>
      <w:tr w14:paraId="3C0B7B6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0" w:hRule="atLeast"/>
          <w:jc w:val="center"/>
        </w:trPr>
        <w:tc>
          <w:tcPr>
            <w:tcW w:w="1635" w:type="dxa"/>
            <w:vMerge w:val="continue"/>
            <w:vAlign w:val="center"/>
          </w:tcPr>
          <w:p w14:paraId="39A2E9FA">
            <w:pPr>
              <w:spacing w:after="0" w:line="240" w:lineRule="auto"/>
              <w:jc w:val="center"/>
              <w:rPr>
                <w:color w:val="000000"/>
                <w:szCs w:val="21"/>
              </w:rPr>
            </w:pPr>
          </w:p>
        </w:tc>
        <w:tc>
          <w:tcPr>
            <w:tcW w:w="1863" w:type="dxa"/>
            <w:vAlign w:val="center"/>
          </w:tcPr>
          <w:p w14:paraId="74484C45">
            <w:pPr>
              <w:spacing w:after="0" w:line="240" w:lineRule="auto"/>
              <w:jc w:val="center"/>
              <w:rPr>
                <w:color w:val="000000"/>
                <w:szCs w:val="21"/>
              </w:rPr>
            </w:pPr>
            <w:r>
              <w:rPr>
                <w:rFonts w:hint="eastAsia"/>
                <w:color w:val="000000"/>
                <w:szCs w:val="21"/>
              </w:rPr>
              <w:t>叶绿素</w:t>
            </w:r>
          </w:p>
        </w:tc>
        <w:tc>
          <w:tcPr>
            <w:tcW w:w="729" w:type="dxa"/>
            <w:vAlign w:val="center"/>
          </w:tcPr>
          <w:p w14:paraId="607E81DF">
            <w:pPr>
              <w:spacing w:after="0" w:line="240" w:lineRule="auto"/>
              <w:jc w:val="center"/>
              <w:rPr>
                <w:color w:val="000000"/>
                <w:szCs w:val="21"/>
              </w:rPr>
            </w:pPr>
            <w:r>
              <w:rPr>
                <w:rFonts w:hint="eastAsia"/>
                <w:color w:val="000000"/>
                <w:szCs w:val="21"/>
              </w:rPr>
              <w:t>棕G</w:t>
            </w:r>
          </w:p>
        </w:tc>
        <w:tc>
          <w:tcPr>
            <w:tcW w:w="1042" w:type="dxa"/>
            <w:vAlign w:val="center"/>
          </w:tcPr>
          <w:p w14:paraId="19BC62CD">
            <w:pPr>
              <w:spacing w:after="0" w:line="240" w:lineRule="auto"/>
              <w:jc w:val="center"/>
              <w:rPr>
                <w:color w:val="000000"/>
                <w:szCs w:val="21"/>
              </w:rPr>
            </w:pPr>
            <w:r>
              <w:rPr>
                <w:rFonts w:hint="eastAsia"/>
                <w:color w:val="000000"/>
                <w:szCs w:val="21"/>
              </w:rPr>
              <w:t>1000ml</w:t>
            </w:r>
          </w:p>
        </w:tc>
        <w:tc>
          <w:tcPr>
            <w:tcW w:w="3259" w:type="dxa"/>
            <w:vAlign w:val="center"/>
          </w:tcPr>
          <w:p w14:paraId="2EFACEE1">
            <w:pPr>
              <w:spacing w:after="0" w:line="240" w:lineRule="auto"/>
              <w:jc w:val="center"/>
              <w:rPr>
                <w:color w:val="000000"/>
                <w:szCs w:val="21"/>
              </w:rPr>
            </w:pPr>
            <w:r>
              <w:rPr>
                <w:rFonts w:hint="eastAsia"/>
                <w:color w:val="000000"/>
                <w:szCs w:val="21"/>
              </w:rPr>
              <w:t>碳酸镁</w:t>
            </w:r>
          </w:p>
        </w:tc>
      </w:tr>
      <w:tr w14:paraId="1EFD736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0" w:hRule="atLeast"/>
          <w:jc w:val="center"/>
        </w:trPr>
        <w:tc>
          <w:tcPr>
            <w:tcW w:w="1635" w:type="dxa"/>
            <w:vMerge w:val="continue"/>
            <w:vAlign w:val="center"/>
          </w:tcPr>
          <w:p w14:paraId="6CB5A054">
            <w:pPr>
              <w:spacing w:after="0" w:line="240" w:lineRule="auto"/>
              <w:jc w:val="center"/>
              <w:rPr>
                <w:color w:val="000000"/>
                <w:szCs w:val="21"/>
              </w:rPr>
            </w:pPr>
          </w:p>
        </w:tc>
        <w:tc>
          <w:tcPr>
            <w:tcW w:w="1863" w:type="dxa"/>
            <w:vAlign w:val="center"/>
          </w:tcPr>
          <w:p w14:paraId="08DBD1A5">
            <w:pPr>
              <w:spacing w:after="0" w:line="240" w:lineRule="auto"/>
              <w:jc w:val="center"/>
              <w:rPr>
                <w:color w:val="000000"/>
                <w:szCs w:val="21"/>
              </w:rPr>
            </w:pPr>
            <w:r>
              <w:rPr>
                <w:color w:val="000000"/>
                <w:szCs w:val="21"/>
              </w:rPr>
              <w:t>粪大肠菌群</w:t>
            </w:r>
          </w:p>
        </w:tc>
        <w:tc>
          <w:tcPr>
            <w:tcW w:w="729" w:type="dxa"/>
            <w:vAlign w:val="center"/>
          </w:tcPr>
          <w:p w14:paraId="42D22EC4">
            <w:pPr>
              <w:spacing w:after="0" w:line="240" w:lineRule="auto"/>
              <w:jc w:val="center"/>
              <w:rPr>
                <w:color w:val="000000"/>
                <w:szCs w:val="21"/>
              </w:rPr>
            </w:pPr>
            <w:r>
              <w:rPr>
                <w:color w:val="000000"/>
                <w:szCs w:val="21"/>
              </w:rPr>
              <w:t>灭菌瓶</w:t>
            </w:r>
          </w:p>
        </w:tc>
        <w:tc>
          <w:tcPr>
            <w:tcW w:w="1042" w:type="dxa"/>
            <w:vAlign w:val="center"/>
          </w:tcPr>
          <w:p w14:paraId="7D80EA70">
            <w:pPr>
              <w:spacing w:after="0" w:line="240" w:lineRule="auto"/>
              <w:jc w:val="center"/>
              <w:rPr>
                <w:color w:val="000000"/>
                <w:szCs w:val="21"/>
              </w:rPr>
            </w:pPr>
            <w:r>
              <w:rPr>
                <w:color w:val="000000"/>
                <w:szCs w:val="21"/>
              </w:rPr>
              <w:t>250ml</w:t>
            </w:r>
          </w:p>
        </w:tc>
        <w:tc>
          <w:tcPr>
            <w:tcW w:w="3259" w:type="dxa"/>
            <w:vAlign w:val="center"/>
          </w:tcPr>
          <w:p w14:paraId="763D0425">
            <w:pPr>
              <w:spacing w:after="0" w:line="240" w:lineRule="auto"/>
              <w:jc w:val="center"/>
              <w:rPr>
                <w:color w:val="000000"/>
                <w:szCs w:val="21"/>
              </w:rPr>
            </w:pPr>
            <w:r>
              <w:rPr>
                <w:color w:val="000000"/>
                <w:szCs w:val="21"/>
              </w:rPr>
              <w:t xml:space="preserve">单独采样，采样前，不用水样对样品瓶进行冲洗，注意避免样品瓶被污染。 </w:t>
            </w:r>
          </w:p>
        </w:tc>
      </w:tr>
      <w:tr w14:paraId="363D828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0" w:hRule="atLeast"/>
          <w:jc w:val="center"/>
        </w:trPr>
        <w:tc>
          <w:tcPr>
            <w:tcW w:w="1635" w:type="dxa"/>
            <w:vMerge w:val="continue"/>
            <w:vAlign w:val="center"/>
          </w:tcPr>
          <w:p w14:paraId="06B28D61">
            <w:pPr>
              <w:spacing w:after="0" w:line="240" w:lineRule="auto"/>
              <w:jc w:val="center"/>
              <w:rPr>
                <w:color w:val="000000"/>
                <w:szCs w:val="21"/>
              </w:rPr>
            </w:pPr>
          </w:p>
        </w:tc>
        <w:tc>
          <w:tcPr>
            <w:tcW w:w="1863" w:type="dxa"/>
            <w:vAlign w:val="center"/>
          </w:tcPr>
          <w:p w14:paraId="0464179B">
            <w:pPr>
              <w:spacing w:after="0" w:line="240" w:lineRule="auto"/>
              <w:jc w:val="center"/>
              <w:rPr>
                <w:color w:val="000000"/>
                <w:szCs w:val="21"/>
              </w:rPr>
            </w:pPr>
            <w:r>
              <w:rPr>
                <w:color w:val="000000"/>
                <w:szCs w:val="21"/>
              </w:rPr>
              <w:t>水温</w:t>
            </w:r>
          </w:p>
        </w:tc>
        <w:tc>
          <w:tcPr>
            <w:tcW w:w="729" w:type="dxa"/>
            <w:vAlign w:val="center"/>
          </w:tcPr>
          <w:p w14:paraId="5D97EACE">
            <w:pPr>
              <w:spacing w:after="0" w:line="240" w:lineRule="auto"/>
              <w:jc w:val="center"/>
              <w:rPr>
                <w:color w:val="000000"/>
                <w:szCs w:val="21"/>
              </w:rPr>
            </w:pPr>
            <w:r>
              <w:rPr>
                <w:color w:val="000000"/>
                <w:szCs w:val="21"/>
              </w:rPr>
              <w:t>-</w:t>
            </w:r>
          </w:p>
        </w:tc>
        <w:tc>
          <w:tcPr>
            <w:tcW w:w="1042" w:type="dxa"/>
            <w:vAlign w:val="center"/>
          </w:tcPr>
          <w:p w14:paraId="54AD5BAD">
            <w:pPr>
              <w:spacing w:after="0" w:line="240" w:lineRule="auto"/>
              <w:jc w:val="center"/>
              <w:rPr>
                <w:color w:val="000000"/>
                <w:szCs w:val="21"/>
              </w:rPr>
            </w:pPr>
            <w:r>
              <w:rPr>
                <w:color w:val="000000"/>
                <w:szCs w:val="21"/>
              </w:rPr>
              <w:t>-</w:t>
            </w:r>
          </w:p>
        </w:tc>
        <w:tc>
          <w:tcPr>
            <w:tcW w:w="3259" w:type="dxa"/>
            <w:vAlign w:val="center"/>
          </w:tcPr>
          <w:p w14:paraId="7ADBEEC4">
            <w:pPr>
              <w:spacing w:after="0" w:line="240" w:lineRule="auto"/>
              <w:jc w:val="center"/>
              <w:rPr>
                <w:color w:val="000000"/>
                <w:szCs w:val="21"/>
              </w:rPr>
            </w:pPr>
            <w:r>
              <w:rPr>
                <w:color w:val="000000"/>
                <w:szCs w:val="21"/>
              </w:rPr>
              <w:t>现场测定</w:t>
            </w:r>
          </w:p>
        </w:tc>
      </w:tr>
      <w:tr w14:paraId="4447F9F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0" w:hRule="atLeast"/>
          <w:jc w:val="center"/>
        </w:trPr>
        <w:tc>
          <w:tcPr>
            <w:tcW w:w="1635" w:type="dxa"/>
            <w:vMerge w:val="continue"/>
            <w:vAlign w:val="center"/>
          </w:tcPr>
          <w:p w14:paraId="222CF77A">
            <w:pPr>
              <w:spacing w:after="0" w:line="240" w:lineRule="auto"/>
              <w:jc w:val="center"/>
              <w:rPr>
                <w:color w:val="000000"/>
                <w:szCs w:val="21"/>
              </w:rPr>
            </w:pPr>
          </w:p>
        </w:tc>
        <w:tc>
          <w:tcPr>
            <w:tcW w:w="1863" w:type="dxa"/>
            <w:vAlign w:val="center"/>
          </w:tcPr>
          <w:p w14:paraId="651892EB">
            <w:pPr>
              <w:spacing w:after="0" w:line="240" w:lineRule="auto"/>
              <w:jc w:val="center"/>
              <w:rPr>
                <w:color w:val="000000"/>
                <w:szCs w:val="21"/>
              </w:rPr>
            </w:pPr>
            <w:r>
              <w:rPr>
                <w:color w:val="000000"/>
                <w:szCs w:val="21"/>
              </w:rPr>
              <w:t>溶解氧</w:t>
            </w:r>
          </w:p>
        </w:tc>
        <w:tc>
          <w:tcPr>
            <w:tcW w:w="729" w:type="dxa"/>
            <w:vAlign w:val="center"/>
          </w:tcPr>
          <w:p w14:paraId="00FF811A">
            <w:pPr>
              <w:spacing w:after="0" w:line="240" w:lineRule="auto"/>
              <w:jc w:val="center"/>
              <w:rPr>
                <w:color w:val="000000"/>
                <w:szCs w:val="21"/>
              </w:rPr>
            </w:pPr>
            <w:r>
              <w:rPr>
                <w:color w:val="000000"/>
                <w:szCs w:val="21"/>
              </w:rPr>
              <w:t>-</w:t>
            </w:r>
          </w:p>
        </w:tc>
        <w:tc>
          <w:tcPr>
            <w:tcW w:w="1042" w:type="dxa"/>
            <w:vAlign w:val="center"/>
          </w:tcPr>
          <w:p w14:paraId="0CBF1330">
            <w:pPr>
              <w:spacing w:after="0" w:line="240" w:lineRule="auto"/>
              <w:jc w:val="center"/>
              <w:rPr>
                <w:color w:val="000000"/>
                <w:szCs w:val="21"/>
              </w:rPr>
            </w:pPr>
            <w:r>
              <w:rPr>
                <w:color w:val="000000"/>
                <w:szCs w:val="21"/>
              </w:rPr>
              <w:t>-</w:t>
            </w:r>
          </w:p>
        </w:tc>
        <w:tc>
          <w:tcPr>
            <w:tcW w:w="3259" w:type="dxa"/>
            <w:vAlign w:val="center"/>
          </w:tcPr>
          <w:p w14:paraId="05AD66E0">
            <w:pPr>
              <w:spacing w:after="0" w:line="240" w:lineRule="auto"/>
              <w:jc w:val="center"/>
              <w:rPr>
                <w:color w:val="000000"/>
                <w:szCs w:val="21"/>
              </w:rPr>
            </w:pPr>
            <w:r>
              <w:rPr>
                <w:color w:val="000000"/>
                <w:szCs w:val="21"/>
              </w:rPr>
              <w:t>现场测定</w:t>
            </w:r>
          </w:p>
        </w:tc>
      </w:tr>
      <w:tr w14:paraId="04C3826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0" w:hRule="atLeast"/>
          <w:jc w:val="center"/>
        </w:trPr>
        <w:tc>
          <w:tcPr>
            <w:tcW w:w="1635" w:type="dxa"/>
            <w:vMerge w:val="continue"/>
            <w:vAlign w:val="center"/>
          </w:tcPr>
          <w:p w14:paraId="09776874">
            <w:pPr>
              <w:spacing w:after="0" w:line="240" w:lineRule="auto"/>
              <w:jc w:val="center"/>
              <w:rPr>
                <w:color w:val="000000"/>
                <w:szCs w:val="21"/>
              </w:rPr>
            </w:pPr>
          </w:p>
        </w:tc>
        <w:tc>
          <w:tcPr>
            <w:tcW w:w="1863" w:type="dxa"/>
            <w:vAlign w:val="center"/>
          </w:tcPr>
          <w:p w14:paraId="3D6899BA">
            <w:pPr>
              <w:spacing w:after="0" w:line="240" w:lineRule="auto"/>
              <w:jc w:val="center"/>
              <w:rPr>
                <w:color w:val="000000"/>
                <w:szCs w:val="21"/>
              </w:rPr>
            </w:pPr>
            <w:r>
              <w:rPr>
                <w:color w:val="000000"/>
                <w:szCs w:val="21"/>
              </w:rPr>
              <w:t>pH值</w:t>
            </w:r>
          </w:p>
        </w:tc>
        <w:tc>
          <w:tcPr>
            <w:tcW w:w="729" w:type="dxa"/>
            <w:vAlign w:val="center"/>
          </w:tcPr>
          <w:p w14:paraId="056A7031">
            <w:pPr>
              <w:spacing w:after="0" w:line="240" w:lineRule="auto"/>
              <w:jc w:val="center"/>
              <w:rPr>
                <w:color w:val="000000"/>
                <w:szCs w:val="21"/>
              </w:rPr>
            </w:pPr>
            <w:r>
              <w:rPr>
                <w:color w:val="000000"/>
                <w:szCs w:val="21"/>
              </w:rPr>
              <w:t>-</w:t>
            </w:r>
          </w:p>
        </w:tc>
        <w:tc>
          <w:tcPr>
            <w:tcW w:w="1042" w:type="dxa"/>
            <w:vAlign w:val="center"/>
          </w:tcPr>
          <w:p w14:paraId="2F6C72E7">
            <w:pPr>
              <w:spacing w:after="0" w:line="240" w:lineRule="auto"/>
              <w:jc w:val="center"/>
              <w:rPr>
                <w:color w:val="000000"/>
                <w:szCs w:val="21"/>
              </w:rPr>
            </w:pPr>
            <w:r>
              <w:rPr>
                <w:color w:val="000000"/>
                <w:szCs w:val="21"/>
              </w:rPr>
              <w:t>-</w:t>
            </w:r>
          </w:p>
        </w:tc>
        <w:tc>
          <w:tcPr>
            <w:tcW w:w="3259" w:type="dxa"/>
            <w:vAlign w:val="center"/>
          </w:tcPr>
          <w:p w14:paraId="5D77C16E">
            <w:pPr>
              <w:spacing w:after="0" w:line="240" w:lineRule="auto"/>
              <w:jc w:val="center"/>
              <w:rPr>
                <w:color w:val="000000"/>
                <w:szCs w:val="21"/>
              </w:rPr>
            </w:pPr>
            <w:r>
              <w:rPr>
                <w:color w:val="000000"/>
                <w:szCs w:val="21"/>
              </w:rPr>
              <w:t>现场测定</w:t>
            </w:r>
          </w:p>
        </w:tc>
      </w:tr>
      <w:tr w14:paraId="273768D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0" w:hRule="atLeast"/>
          <w:jc w:val="center"/>
        </w:trPr>
        <w:tc>
          <w:tcPr>
            <w:tcW w:w="1635" w:type="dxa"/>
            <w:vMerge w:val="continue"/>
            <w:vAlign w:val="center"/>
          </w:tcPr>
          <w:p w14:paraId="7DBAD1C8">
            <w:pPr>
              <w:spacing w:after="0" w:line="240" w:lineRule="auto"/>
              <w:jc w:val="center"/>
              <w:rPr>
                <w:color w:val="000000"/>
                <w:szCs w:val="21"/>
              </w:rPr>
            </w:pPr>
          </w:p>
        </w:tc>
        <w:tc>
          <w:tcPr>
            <w:tcW w:w="1863" w:type="dxa"/>
            <w:vAlign w:val="center"/>
          </w:tcPr>
          <w:p w14:paraId="0F03F904">
            <w:pPr>
              <w:spacing w:after="0" w:line="240" w:lineRule="auto"/>
              <w:jc w:val="center"/>
              <w:rPr>
                <w:color w:val="000000"/>
                <w:szCs w:val="21"/>
              </w:rPr>
            </w:pPr>
            <w:r>
              <w:rPr>
                <w:color w:val="000000"/>
                <w:szCs w:val="21"/>
              </w:rPr>
              <w:t>电导率</w:t>
            </w:r>
          </w:p>
        </w:tc>
        <w:tc>
          <w:tcPr>
            <w:tcW w:w="729" w:type="dxa"/>
            <w:vAlign w:val="center"/>
          </w:tcPr>
          <w:p w14:paraId="7F3C3918">
            <w:pPr>
              <w:spacing w:after="0" w:line="240" w:lineRule="auto"/>
              <w:jc w:val="center"/>
              <w:rPr>
                <w:color w:val="000000"/>
                <w:szCs w:val="21"/>
              </w:rPr>
            </w:pPr>
            <w:r>
              <w:rPr>
                <w:color w:val="000000"/>
                <w:szCs w:val="21"/>
              </w:rPr>
              <w:t>-</w:t>
            </w:r>
          </w:p>
        </w:tc>
        <w:tc>
          <w:tcPr>
            <w:tcW w:w="1042" w:type="dxa"/>
            <w:vAlign w:val="center"/>
          </w:tcPr>
          <w:p w14:paraId="7A11845F">
            <w:pPr>
              <w:spacing w:after="0" w:line="240" w:lineRule="auto"/>
              <w:jc w:val="center"/>
              <w:rPr>
                <w:color w:val="000000"/>
                <w:szCs w:val="21"/>
              </w:rPr>
            </w:pPr>
            <w:r>
              <w:rPr>
                <w:color w:val="000000"/>
                <w:szCs w:val="21"/>
              </w:rPr>
              <w:t>-</w:t>
            </w:r>
          </w:p>
        </w:tc>
        <w:tc>
          <w:tcPr>
            <w:tcW w:w="3259" w:type="dxa"/>
            <w:vAlign w:val="center"/>
          </w:tcPr>
          <w:p w14:paraId="6C261D5F">
            <w:pPr>
              <w:spacing w:after="0" w:line="240" w:lineRule="auto"/>
              <w:jc w:val="center"/>
              <w:rPr>
                <w:color w:val="000000"/>
                <w:szCs w:val="21"/>
              </w:rPr>
            </w:pPr>
            <w:r>
              <w:rPr>
                <w:color w:val="000000"/>
                <w:szCs w:val="21"/>
              </w:rPr>
              <w:t>现场测定</w:t>
            </w:r>
          </w:p>
        </w:tc>
      </w:tr>
      <w:tr w14:paraId="0F3B288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0" w:hRule="atLeast"/>
          <w:jc w:val="center"/>
        </w:trPr>
        <w:tc>
          <w:tcPr>
            <w:tcW w:w="1635" w:type="dxa"/>
            <w:vMerge w:val="continue"/>
            <w:vAlign w:val="center"/>
          </w:tcPr>
          <w:p w14:paraId="0C526138">
            <w:pPr>
              <w:spacing w:after="0" w:line="240" w:lineRule="auto"/>
              <w:jc w:val="center"/>
              <w:rPr>
                <w:color w:val="000000"/>
                <w:szCs w:val="21"/>
              </w:rPr>
            </w:pPr>
          </w:p>
        </w:tc>
        <w:tc>
          <w:tcPr>
            <w:tcW w:w="1863" w:type="dxa"/>
            <w:vAlign w:val="center"/>
          </w:tcPr>
          <w:p w14:paraId="027ABE0A">
            <w:pPr>
              <w:spacing w:after="0" w:line="240" w:lineRule="auto"/>
              <w:jc w:val="center"/>
              <w:rPr>
                <w:color w:val="000000"/>
                <w:szCs w:val="21"/>
              </w:rPr>
            </w:pPr>
            <w:r>
              <w:rPr>
                <w:color w:val="000000"/>
                <w:szCs w:val="21"/>
              </w:rPr>
              <w:t>浊度</w:t>
            </w:r>
          </w:p>
        </w:tc>
        <w:tc>
          <w:tcPr>
            <w:tcW w:w="729" w:type="dxa"/>
            <w:vAlign w:val="center"/>
          </w:tcPr>
          <w:p w14:paraId="054BECD3">
            <w:pPr>
              <w:spacing w:after="0" w:line="240" w:lineRule="auto"/>
              <w:jc w:val="center"/>
              <w:rPr>
                <w:color w:val="000000"/>
                <w:szCs w:val="21"/>
              </w:rPr>
            </w:pPr>
            <w:r>
              <w:rPr>
                <w:color w:val="000000"/>
                <w:szCs w:val="21"/>
              </w:rPr>
              <w:t>-</w:t>
            </w:r>
          </w:p>
        </w:tc>
        <w:tc>
          <w:tcPr>
            <w:tcW w:w="1042" w:type="dxa"/>
            <w:vAlign w:val="center"/>
          </w:tcPr>
          <w:p w14:paraId="311A5B4D">
            <w:pPr>
              <w:spacing w:after="0" w:line="240" w:lineRule="auto"/>
              <w:jc w:val="center"/>
              <w:rPr>
                <w:color w:val="000000"/>
                <w:szCs w:val="21"/>
              </w:rPr>
            </w:pPr>
            <w:r>
              <w:rPr>
                <w:color w:val="000000"/>
                <w:szCs w:val="21"/>
              </w:rPr>
              <w:t>-</w:t>
            </w:r>
          </w:p>
        </w:tc>
        <w:tc>
          <w:tcPr>
            <w:tcW w:w="3259" w:type="dxa"/>
            <w:vAlign w:val="center"/>
          </w:tcPr>
          <w:p w14:paraId="22FEC282">
            <w:pPr>
              <w:spacing w:after="0" w:line="240" w:lineRule="auto"/>
              <w:jc w:val="center"/>
              <w:rPr>
                <w:color w:val="000000"/>
                <w:szCs w:val="21"/>
              </w:rPr>
            </w:pPr>
            <w:r>
              <w:rPr>
                <w:color w:val="000000"/>
                <w:szCs w:val="21"/>
              </w:rPr>
              <w:t>现场测定</w:t>
            </w:r>
          </w:p>
        </w:tc>
      </w:tr>
      <w:tr w14:paraId="1C7B2F2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0" w:hRule="atLeast"/>
          <w:jc w:val="center"/>
        </w:trPr>
        <w:tc>
          <w:tcPr>
            <w:tcW w:w="1635" w:type="dxa"/>
            <w:vMerge w:val="continue"/>
            <w:vAlign w:val="center"/>
          </w:tcPr>
          <w:p w14:paraId="28A779AD">
            <w:pPr>
              <w:spacing w:after="0" w:line="240" w:lineRule="auto"/>
              <w:jc w:val="center"/>
              <w:rPr>
                <w:color w:val="000000"/>
                <w:szCs w:val="21"/>
              </w:rPr>
            </w:pPr>
          </w:p>
        </w:tc>
        <w:tc>
          <w:tcPr>
            <w:tcW w:w="1863" w:type="dxa"/>
            <w:vAlign w:val="center"/>
          </w:tcPr>
          <w:p w14:paraId="3B259297">
            <w:pPr>
              <w:spacing w:after="0" w:line="240" w:lineRule="auto"/>
              <w:jc w:val="center"/>
              <w:rPr>
                <w:color w:val="000000"/>
                <w:szCs w:val="21"/>
              </w:rPr>
            </w:pPr>
            <w:r>
              <w:rPr>
                <w:rFonts w:hint="eastAsia"/>
                <w:color w:val="000000"/>
                <w:szCs w:val="21"/>
              </w:rPr>
              <w:t>水位</w:t>
            </w:r>
          </w:p>
        </w:tc>
        <w:tc>
          <w:tcPr>
            <w:tcW w:w="729" w:type="dxa"/>
            <w:vAlign w:val="center"/>
          </w:tcPr>
          <w:p w14:paraId="3AAD318A">
            <w:pPr>
              <w:spacing w:after="0" w:line="240" w:lineRule="auto"/>
              <w:jc w:val="center"/>
              <w:rPr>
                <w:color w:val="000000"/>
                <w:szCs w:val="21"/>
              </w:rPr>
            </w:pPr>
            <w:r>
              <w:rPr>
                <w:rFonts w:hint="eastAsia"/>
                <w:color w:val="000000"/>
                <w:szCs w:val="21"/>
              </w:rPr>
              <w:t>-</w:t>
            </w:r>
          </w:p>
        </w:tc>
        <w:tc>
          <w:tcPr>
            <w:tcW w:w="1042" w:type="dxa"/>
            <w:vAlign w:val="center"/>
          </w:tcPr>
          <w:p w14:paraId="58D8D8CA">
            <w:pPr>
              <w:spacing w:after="0" w:line="240" w:lineRule="auto"/>
              <w:jc w:val="center"/>
              <w:rPr>
                <w:color w:val="000000"/>
                <w:szCs w:val="21"/>
              </w:rPr>
            </w:pPr>
            <w:r>
              <w:rPr>
                <w:rFonts w:hint="eastAsia"/>
                <w:color w:val="000000"/>
                <w:szCs w:val="21"/>
              </w:rPr>
              <w:t>-</w:t>
            </w:r>
          </w:p>
        </w:tc>
        <w:tc>
          <w:tcPr>
            <w:tcW w:w="3259" w:type="dxa"/>
            <w:vAlign w:val="center"/>
          </w:tcPr>
          <w:p w14:paraId="41F6649B">
            <w:pPr>
              <w:spacing w:after="0" w:line="240" w:lineRule="auto"/>
              <w:jc w:val="center"/>
              <w:rPr>
                <w:color w:val="000000"/>
                <w:szCs w:val="21"/>
              </w:rPr>
            </w:pPr>
            <w:r>
              <w:rPr>
                <w:rFonts w:hint="eastAsia"/>
                <w:color w:val="000000"/>
                <w:szCs w:val="21"/>
              </w:rPr>
              <w:t>现场测定</w:t>
            </w:r>
          </w:p>
        </w:tc>
      </w:tr>
      <w:tr w14:paraId="032983A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0" w:hRule="atLeast"/>
          <w:jc w:val="center"/>
        </w:trPr>
        <w:tc>
          <w:tcPr>
            <w:tcW w:w="1635" w:type="dxa"/>
            <w:vMerge w:val="continue"/>
            <w:vAlign w:val="center"/>
          </w:tcPr>
          <w:p w14:paraId="77656DB6">
            <w:pPr>
              <w:spacing w:after="0" w:line="240" w:lineRule="auto"/>
              <w:jc w:val="center"/>
              <w:rPr>
                <w:color w:val="000000"/>
                <w:szCs w:val="21"/>
              </w:rPr>
            </w:pPr>
          </w:p>
        </w:tc>
        <w:tc>
          <w:tcPr>
            <w:tcW w:w="1863" w:type="dxa"/>
            <w:vAlign w:val="center"/>
          </w:tcPr>
          <w:p w14:paraId="5EB428DE">
            <w:pPr>
              <w:spacing w:after="0" w:line="240" w:lineRule="auto"/>
              <w:jc w:val="center"/>
              <w:rPr>
                <w:color w:val="000000"/>
                <w:szCs w:val="21"/>
              </w:rPr>
            </w:pPr>
            <w:r>
              <w:rPr>
                <w:rFonts w:hint="eastAsia"/>
                <w:color w:val="000000"/>
                <w:szCs w:val="21"/>
              </w:rPr>
              <w:t>透明度</w:t>
            </w:r>
          </w:p>
        </w:tc>
        <w:tc>
          <w:tcPr>
            <w:tcW w:w="729" w:type="dxa"/>
            <w:vAlign w:val="center"/>
          </w:tcPr>
          <w:p w14:paraId="0B169021">
            <w:pPr>
              <w:spacing w:after="0" w:line="240" w:lineRule="auto"/>
              <w:jc w:val="center"/>
              <w:rPr>
                <w:color w:val="000000"/>
                <w:szCs w:val="21"/>
              </w:rPr>
            </w:pPr>
            <w:r>
              <w:rPr>
                <w:rFonts w:hint="eastAsia"/>
                <w:color w:val="000000"/>
                <w:szCs w:val="21"/>
              </w:rPr>
              <w:t>-</w:t>
            </w:r>
          </w:p>
        </w:tc>
        <w:tc>
          <w:tcPr>
            <w:tcW w:w="1042" w:type="dxa"/>
            <w:vAlign w:val="center"/>
          </w:tcPr>
          <w:p w14:paraId="2771D113">
            <w:pPr>
              <w:spacing w:after="0" w:line="240" w:lineRule="auto"/>
              <w:jc w:val="center"/>
              <w:rPr>
                <w:color w:val="000000"/>
                <w:szCs w:val="21"/>
              </w:rPr>
            </w:pPr>
            <w:r>
              <w:rPr>
                <w:rFonts w:hint="eastAsia"/>
                <w:color w:val="000000"/>
                <w:szCs w:val="21"/>
              </w:rPr>
              <w:t>-</w:t>
            </w:r>
          </w:p>
        </w:tc>
        <w:tc>
          <w:tcPr>
            <w:tcW w:w="3259" w:type="dxa"/>
            <w:vAlign w:val="center"/>
          </w:tcPr>
          <w:p w14:paraId="01456D0D">
            <w:pPr>
              <w:spacing w:after="0" w:line="240" w:lineRule="auto"/>
              <w:jc w:val="center"/>
              <w:rPr>
                <w:color w:val="000000"/>
                <w:szCs w:val="21"/>
              </w:rPr>
            </w:pPr>
            <w:r>
              <w:rPr>
                <w:rFonts w:hint="eastAsia"/>
                <w:color w:val="000000"/>
                <w:szCs w:val="21"/>
              </w:rPr>
              <w:t>现场测定</w:t>
            </w:r>
          </w:p>
        </w:tc>
      </w:tr>
    </w:tbl>
    <w:p w14:paraId="7ADFB675">
      <w:pPr>
        <w:rPr>
          <w:color w:val="000000"/>
          <w:sz w:val="24"/>
        </w:rPr>
      </w:pPr>
      <w:r>
        <w:rPr>
          <w:color w:val="000000"/>
          <w:sz w:val="24"/>
        </w:rPr>
        <w:br w:type="page"/>
      </w:r>
    </w:p>
    <w:p w14:paraId="1839CDB8">
      <w:pPr>
        <w:spacing w:line="360" w:lineRule="auto"/>
        <w:rPr>
          <w:color w:val="000000"/>
          <w:sz w:val="24"/>
        </w:rPr>
        <w:sectPr>
          <w:headerReference r:id="rId7" w:type="default"/>
          <w:footerReference r:id="rId8" w:type="default"/>
          <w:pgSz w:w="11906" w:h="16838"/>
          <w:pgMar w:top="1440" w:right="1797" w:bottom="1440" w:left="1797" w:header="851" w:footer="992" w:gutter="0"/>
          <w:cols w:space="720" w:num="1"/>
          <w:rtlGutter w:val="1"/>
          <w:docGrid w:linePitch="312" w:charSpace="0"/>
        </w:sectPr>
      </w:pPr>
    </w:p>
    <w:p w14:paraId="41E0C1E1">
      <w:pPr>
        <w:keepNext/>
        <w:widowControl/>
        <w:spacing w:line="360" w:lineRule="auto"/>
        <w:jc w:val="left"/>
        <w:outlineLvl w:val="1"/>
        <w:rPr>
          <w:bCs/>
          <w:color w:val="000000"/>
          <w:kern w:val="0"/>
          <w:sz w:val="24"/>
        </w:rPr>
      </w:pPr>
      <w:r>
        <w:rPr>
          <w:bCs/>
          <w:color w:val="000000"/>
          <w:kern w:val="0"/>
          <w:sz w:val="24"/>
        </w:rPr>
        <w:t>附件</w:t>
      </w:r>
      <w:r>
        <w:rPr>
          <w:rFonts w:hint="eastAsia"/>
          <w:bCs/>
          <w:color w:val="000000"/>
          <w:kern w:val="0"/>
          <w:sz w:val="24"/>
        </w:rPr>
        <w:t>四</w:t>
      </w:r>
      <w:r>
        <w:rPr>
          <w:bCs/>
          <w:color w:val="000000"/>
          <w:kern w:val="0"/>
          <w:sz w:val="24"/>
        </w:rPr>
        <w:t>：</w:t>
      </w:r>
      <w:bookmarkStart w:id="1" w:name="_Hlk96278809"/>
      <w:r>
        <w:rPr>
          <w:bCs/>
          <w:color w:val="000000"/>
          <w:kern w:val="0"/>
          <w:sz w:val="24"/>
        </w:rPr>
        <w:t>地表水采样记录表 （参考）</w:t>
      </w:r>
      <w:bookmarkEnd w:id="1"/>
      <w:r>
        <w:rPr>
          <w:bCs/>
          <w:color w:val="000000"/>
          <w:kern w:val="0"/>
          <w:sz w:val="24"/>
        </w:rPr>
        <w:t xml:space="preserve">                                                                  共  页  第  页</w:t>
      </w:r>
    </w:p>
    <w:tbl>
      <w:tblPr>
        <w:tblStyle w:val="13"/>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08"/>
        <w:gridCol w:w="882"/>
        <w:gridCol w:w="867"/>
        <w:gridCol w:w="964"/>
        <w:gridCol w:w="589"/>
        <w:gridCol w:w="247"/>
        <w:gridCol w:w="279"/>
        <w:gridCol w:w="711"/>
        <w:gridCol w:w="233"/>
        <w:gridCol w:w="637"/>
        <w:gridCol w:w="1041"/>
        <w:gridCol w:w="955"/>
        <w:gridCol w:w="603"/>
        <w:gridCol w:w="756"/>
        <w:gridCol w:w="870"/>
        <w:gridCol w:w="583"/>
        <w:gridCol w:w="623"/>
        <w:gridCol w:w="498"/>
        <w:gridCol w:w="1092"/>
        <w:gridCol w:w="680"/>
      </w:tblGrid>
      <w:tr w14:paraId="3CDD30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 w:hRule="atLeast"/>
        </w:trPr>
        <w:tc>
          <w:tcPr>
            <w:tcW w:w="390" w:type="pct"/>
            <w:shd w:val="clear" w:color="auto" w:fill="auto"/>
            <w:vAlign w:val="center"/>
          </w:tcPr>
          <w:p w14:paraId="2DEFA7D5">
            <w:pPr>
              <w:adjustRightInd w:val="0"/>
              <w:snapToGrid w:val="0"/>
              <w:spacing w:after="0" w:line="240" w:lineRule="auto"/>
              <w:jc w:val="center"/>
              <w:rPr>
                <w:bCs/>
                <w:szCs w:val="21"/>
              </w:rPr>
            </w:pPr>
            <w:r>
              <w:rPr>
                <w:bCs/>
                <w:szCs w:val="21"/>
              </w:rPr>
              <w:t>采样单位</w:t>
            </w:r>
          </w:p>
        </w:tc>
        <w:tc>
          <w:tcPr>
            <w:tcW w:w="1248" w:type="pct"/>
            <w:gridSpan w:val="5"/>
            <w:shd w:val="clear" w:color="auto" w:fill="auto"/>
            <w:vAlign w:val="center"/>
          </w:tcPr>
          <w:p w14:paraId="3FB462A3">
            <w:pPr>
              <w:adjustRightInd w:val="0"/>
              <w:snapToGrid w:val="0"/>
              <w:spacing w:after="0" w:line="240" w:lineRule="auto"/>
              <w:jc w:val="center"/>
              <w:rPr>
                <w:bCs/>
                <w:szCs w:val="21"/>
              </w:rPr>
            </w:pPr>
          </w:p>
        </w:tc>
        <w:tc>
          <w:tcPr>
            <w:tcW w:w="430" w:type="pct"/>
            <w:gridSpan w:val="3"/>
            <w:shd w:val="clear" w:color="auto" w:fill="auto"/>
            <w:vAlign w:val="center"/>
          </w:tcPr>
          <w:p w14:paraId="51767A17">
            <w:pPr>
              <w:adjustRightInd w:val="0"/>
              <w:snapToGrid w:val="0"/>
              <w:spacing w:after="0" w:line="240" w:lineRule="auto"/>
              <w:jc w:val="center"/>
              <w:rPr>
                <w:bCs/>
                <w:szCs w:val="21"/>
              </w:rPr>
            </w:pPr>
            <w:r>
              <w:rPr>
                <w:bCs/>
                <w:szCs w:val="21"/>
              </w:rPr>
              <w:t>采样日期</w:t>
            </w:r>
          </w:p>
        </w:tc>
        <w:tc>
          <w:tcPr>
            <w:tcW w:w="1403" w:type="pct"/>
            <w:gridSpan w:val="5"/>
            <w:shd w:val="clear" w:color="auto" w:fill="auto"/>
            <w:vAlign w:val="center"/>
          </w:tcPr>
          <w:p w14:paraId="0912E9AC">
            <w:pPr>
              <w:adjustRightInd w:val="0"/>
              <w:snapToGrid w:val="0"/>
              <w:spacing w:after="0" w:line="240" w:lineRule="auto"/>
              <w:jc w:val="center"/>
              <w:rPr>
                <w:bCs/>
                <w:szCs w:val="21"/>
              </w:rPr>
            </w:pPr>
          </w:p>
        </w:tc>
        <w:tc>
          <w:tcPr>
            <w:tcW w:w="730" w:type="pct"/>
            <w:gridSpan w:val="3"/>
            <w:shd w:val="clear" w:color="auto" w:fill="auto"/>
            <w:vAlign w:val="center"/>
          </w:tcPr>
          <w:p w14:paraId="702D4082">
            <w:pPr>
              <w:adjustRightInd w:val="0"/>
              <w:snapToGrid w:val="0"/>
              <w:spacing w:after="0" w:line="240" w:lineRule="auto"/>
              <w:jc w:val="center"/>
              <w:rPr>
                <w:bCs/>
                <w:szCs w:val="21"/>
              </w:rPr>
            </w:pPr>
            <w:r>
              <w:rPr>
                <w:bCs/>
                <w:szCs w:val="21"/>
              </w:rPr>
              <w:t>地址</w:t>
            </w:r>
          </w:p>
        </w:tc>
        <w:tc>
          <w:tcPr>
            <w:tcW w:w="796" w:type="pct"/>
            <w:gridSpan w:val="3"/>
            <w:shd w:val="clear" w:color="auto" w:fill="auto"/>
            <w:vAlign w:val="center"/>
          </w:tcPr>
          <w:p w14:paraId="373D023B">
            <w:pPr>
              <w:adjustRightInd w:val="0"/>
              <w:snapToGrid w:val="0"/>
              <w:spacing w:after="0" w:line="240" w:lineRule="auto"/>
              <w:jc w:val="center"/>
              <w:rPr>
                <w:bCs/>
                <w:szCs w:val="21"/>
              </w:rPr>
            </w:pPr>
            <w:r>
              <w:rPr>
                <w:bCs/>
                <w:szCs w:val="21"/>
              </w:rPr>
              <w:t>　　　　区</w:t>
            </w:r>
          </w:p>
        </w:tc>
      </w:tr>
      <w:tr w14:paraId="70FFE0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 w:hRule="atLeast"/>
        </w:trPr>
        <w:tc>
          <w:tcPr>
            <w:tcW w:w="390" w:type="pct"/>
            <w:shd w:val="clear" w:color="auto" w:fill="auto"/>
            <w:vAlign w:val="center"/>
          </w:tcPr>
          <w:p w14:paraId="76072C65">
            <w:pPr>
              <w:adjustRightInd w:val="0"/>
              <w:snapToGrid w:val="0"/>
              <w:spacing w:after="0" w:line="240" w:lineRule="auto"/>
              <w:jc w:val="center"/>
              <w:rPr>
                <w:bCs/>
                <w:szCs w:val="21"/>
              </w:rPr>
            </w:pPr>
            <w:r>
              <w:rPr>
                <w:bCs/>
                <w:szCs w:val="21"/>
              </w:rPr>
              <w:t>样品类型</w:t>
            </w:r>
          </w:p>
        </w:tc>
        <w:tc>
          <w:tcPr>
            <w:tcW w:w="1248" w:type="pct"/>
            <w:gridSpan w:val="5"/>
            <w:shd w:val="clear" w:color="auto" w:fill="auto"/>
            <w:vAlign w:val="center"/>
          </w:tcPr>
          <w:p w14:paraId="5668D2CA">
            <w:pPr>
              <w:adjustRightInd w:val="0"/>
              <w:snapToGrid w:val="0"/>
              <w:spacing w:after="0" w:line="240" w:lineRule="auto"/>
              <w:ind w:firstLine="105" w:firstLineChars="50"/>
              <w:rPr>
                <w:bCs/>
                <w:szCs w:val="21"/>
              </w:rPr>
            </w:pPr>
          </w:p>
        </w:tc>
        <w:tc>
          <w:tcPr>
            <w:tcW w:w="430" w:type="pct"/>
            <w:gridSpan w:val="3"/>
            <w:shd w:val="clear" w:color="auto" w:fill="auto"/>
            <w:vAlign w:val="center"/>
          </w:tcPr>
          <w:p w14:paraId="762C0395">
            <w:pPr>
              <w:adjustRightInd w:val="0"/>
              <w:snapToGrid w:val="0"/>
              <w:spacing w:after="0" w:line="240" w:lineRule="auto"/>
              <w:jc w:val="center"/>
              <w:rPr>
                <w:bCs/>
                <w:szCs w:val="21"/>
              </w:rPr>
            </w:pPr>
            <w:r>
              <w:rPr>
                <w:bCs/>
                <w:szCs w:val="21"/>
              </w:rPr>
              <w:t>天气</w:t>
            </w:r>
          </w:p>
        </w:tc>
        <w:tc>
          <w:tcPr>
            <w:tcW w:w="1403" w:type="pct"/>
            <w:gridSpan w:val="5"/>
            <w:shd w:val="clear" w:color="auto" w:fill="auto"/>
            <w:vAlign w:val="center"/>
          </w:tcPr>
          <w:p w14:paraId="637551C3">
            <w:pPr>
              <w:adjustRightInd w:val="0"/>
              <w:snapToGrid w:val="0"/>
              <w:spacing w:after="0" w:line="240" w:lineRule="auto"/>
              <w:rPr>
                <w:bCs/>
                <w:szCs w:val="21"/>
              </w:rPr>
            </w:pPr>
          </w:p>
        </w:tc>
        <w:tc>
          <w:tcPr>
            <w:tcW w:w="730" w:type="pct"/>
            <w:gridSpan w:val="3"/>
            <w:shd w:val="clear" w:color="auto" w:fill="auto"/>
            <w:vAlign w:val="center"/>
          </w:tcPr>
          <w:p w14:paraId="163538AF">
            <w:pPr>
              <w:adjustRightInd w:val="0"/>
              <w:snapToGrid w:val="0"/>
              <w:spacing w:after="0" w:line="240" w:lineRule="auto"/>
              <w:jc w:val="center"/>
              <w:rPr>
                <w:bCs/>
                <w:szCs w:val="21"/>
              </w:rPr>
            </w:pPr>
            <w:r>
              <w:rPr>
                <w:bCs/>
                <w:szCs w:val="21"/>
              </w:rPr>
              <w:t>环境温度（℃）</w:t>
            </w:r>
          </w:p>
        </w:tc>
        <w:tc>
          <w:tcPr>
            <w:tcW w:w="796" w:type="pct"/>
            <w:gridSpan w:val="3"/>
            <w:shd w:val="clear" w:color="auto" w:fill="auto"/>
            <w:vAlign w:val="center"/>
          </w:tcPr>
          <w:p w14:paraId="6D2939BA">
            <w:pPr>
              <w:adjustRightInd w:val="0"/>
              <w:snapToGrid w:val="0"/>
              <w:spacing w:after="0" w:line="240" w:lineRule="auto"/>
              <w:jc w:val="center"/>
              <w:rPr>
                <w:bCs/>
                <w:szCs w:val="21"/>
              </w:rPr>
            </w:pPr>
          </w:p>
        </w:tc>
      </w:tr>
      <w:tr w14:paraId="15D970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 w:hRule="atLeast"/>
        </w:trPr>
        <w:tc>
          <w:tcPr>
            <w:tcW w:w="390" w:type="pct"/>
            <w:shd w:val="clear" w:color="auto" w:fill="auto"/>
            <w:vAlign w:val="center"/>
          </w:tcPr>
          <w:p w14:paraId="369DD162">
            <w:pPr>
              <w:adjustRightInd w:val="0"/>
              <w:snapToGrid w:val="0"/>
              <w:spacing w:after="0" w:line="240" w:lineRule="auto"/>
              <w:jc w:val="center"/>
              <w:rPr>
                <w:bCs/>
                <w:szCs w:val="21"/>
              </w:rPr>
            </w:pPr>
            <w:r>
              <w:rPr>
                <w:bCs/>
                <w:szCs w:val="21"/>
              </w:rPr>
              <w:t>监测依据</w:t>
            </w:r>
          </w:p>
        </w:tc>
        <w:tc>
          <w:tcPr>
            <w:tcW w:w="4609" w:type="pct"/>
            <w:gridSpan w:val="19"/>
            <w:shd w:val="clear" w:color="auto" w:fill="auto"/>
            <w:vAlign w:val="center"/>
          </w:tcPr>
          <w:p w14:paraId="1E5BE498">
            <w:pPr>
              <w:adjustRightInd w:val="0"/>
              <w:snapToGrid w:val="0"/>
              <w:spacing w:after="0" w:line="240" w:lineRule="auto"/>
              <w:rPr>
                <w:bCs/>
                <w:szCs w:val="21"/>
              </w:rPr>
            </w:pPr>
          </w:p>
        </w:tc>
      </w:tr>
      <w:tr w14:paraId="6CC089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9" w:hRule="atLeast"/>
        </w:trPr>
        <w:tc>
          <w:tcPr>
            <w:tcW w:w="390" w:type="pct"/>
            <w:vMerge w:val="restart"/>
            <w:shd w:val="clear" w:color="auto" w:fill="auto"/>
            <w:vAlign w:val="center"/>
          </w:tcPr>
          <w:p w14:paraId="7308CFCE">
            <w:pPr>
              <w:adjustRightInd w:val="0"/>
              <w:snapToGrid w:val="0"/>
              <w:spacing w:after="0" w:line="240" w:lineRule="auto"/>
              <w:jc w:val="center"/>
              <w:rPr>
                <w:bCs/>
                <w:szCs w:val="21"/>
              </w:rPr>
            </w:pPr>
            <w:r>
              <w:rPr>
                <w:bCs/>
                <w:szCs w:val="21"/>
              </w:rPr>
              <w:t>样品</w:t>
            </w:r>
          </w:p>
          <w:p w14:paraId="115E8A1A">
            <w:pPr>
              <w:adjustRightInd w:val="0"/>
              <w:snapToGrid w:val="0"/>
              <w:spacing w:after="0" w:line="240" w:lineRule="auto"/>
              <w:jc w:val="center"/>
              <w:rPr>
                <w:bCs/>
                <w:szCs w:val="21"/>
              </w:rPr>
            </w:pPr>
            <w:r>
              <w:rPr>
                <w:bCs/>
                <w:szCs w:val="21"/>
              </w:rPr>
              <w:t>编号</w:t>
            </w:r>
          </w:p>
        </w:tc>
        <w:tc>
          <w:tcPr>
            <w:tcW w:w="310" w:type="pct"/>
            <w:vMerge w:val="restart"/>
            <w:shd w:val="clear" w:color="auto" w:fill="auto"/>
            <w:vAlign w:val="center"/>
          </w:tcPr>
          <w:p w14:paraId="668BF218">
            <w:pPr>
              <w:adjustRightInd w:val="0"/>
              <w:snapToGrid w:val="0"/>
              <w:spacing w:after="0" w:line="240" w:lineRule="auto"/>
              <w:jc w:val="center"/>
              <w:rPr>
                <w:bCs/>
                <w:szCs w:val="21"/>
              </w:rPr>
            </w:pPr>
            <w:r>
              <w:rPr>
                <w:bCs/>
                <w:szCs w:val="21"/>
              </w:rPr>
              <w:t>采样</w:t>
            </w:r>
          </w:p>
          <w:p w14:paraId="7EC1EB07">
            <w:pPr>
              <w:adjustRightInd w:val="0"/>
              <w:snapToGrid w:val="0"/>
              <w:spacing w:after="0" w:line="240" w:lineRule="auto"/>
              <w:jc w:val="center"/>
              <w:rPr>
                <w:bCs/>
                <w:szCs w:val="21"/>
              </w:rPr>
            </w:pPr>
            <w:r>
              <w:rPr>
                <w:bCs/>
                <w:szCs w:val="21"/>
              </w:rPr>
              <w:t>点位</w:t>
            </w:r>
          </w:p>
        </w:tc>
        <w:tc>
          <w:tcPr>
            <w:tcW w:w="305" w:type="pct"/>
            <w:vMerge w:val="restart"/>
            <w:shd w:val="clear" w:color="auto" w:fill="auto"/>
            <w:vAlign w:val="center"/>
          </w:tcPr>
          <w:p w14:paraId="2FF1AFEB">
            <w:pPr>
              <w:adjustRightInd w:val="0"/>
              <w:snapToGrid w:val="0"/>
              <w:spacing w:after="0" w:line="240" w:lineRule="auto"/>
              <w:jc w:val="center"/>
              <w:rPr>
                <w:bCs/>
                <w:szCs w:val="21"/>
              </w:rPr>
            </w:pPr>
            <w:r>
              <w:rPr>
                <w:bCs/>
                <w:szCs w:val="21"/>
              </w:rPr>
              <w:t>采样</w:t>
            </w:r>
          </w:p>
          <w:p w14:paraId="5D3765F9">
            <w:pPr>
              <w:adjustRightInd w:val="0"/>
              <w:snapToGrid w:val="0"/>
              <w:spacing w:after="0" w:line="240" w:lineRule="auto"/>
              <w:jc w:val="center"/>
              <w:rPr>
                <w:bCs/>
                <w:szCs w:val="21"/>
              </w:rPr>
            </w:pPr>
            <w:r>
              <w:rPr>
                <w:bCs/>
                <w:szCs w:val="21"/>
              </w:rPr>
              <w:t>时间</w:t>
            </w:r>
          </w:p>
        </w:tc>
        <w:tc>
          <w:tcPr>
            <w:tcW w:w="339" w:type="pct"/>
            <w:vMerge w:val="restart"/>
            <w:shd w:val="clear" w:color="auto" w:fill="auto"/>
            <w:vAlign w:val="center"/>
          </w:tcPr>
          <w:p w14:paraId="34314E8B">
            <w:pPr>
              <w:adjustRightInd w:val="0"/>
              <w:snapToGrid w:val="0"/>
              <w:spacing w:after="0" w:line="240" w:lineRule="auto"/>
              <w:jc w:val="center"/>
              <w:rPr>
                <w:bCs/>
                <w:szCs w:val="21"/>
              </w:rPr>
            </w:pPr>
            <w:r>
              <w:rPr>
                <w:bCs/>
                <w:spacing w:val="-16"/>
                <w:szCs w:val="21"/>
              </w:rPr>
              <w:t>定位信息</w:t>
            </w:r>
          </w:p>
        </w:tc>
        <w:tc>
          <w:tcPr>
            <w:tcW w:w="391" w:type="pct"/>
            <w:gridSpan w:val="3"/>
            <w:shd w:val="clear" w:color="auto" w:fill="auto"/>
            <w:vAlign w:val="center"/>
          </w:tcPr>
          <w:p w14:paraId="296808D5">
            <w:pPr>
              <w:adjustRightInd w:val="0"/>
              <w:snapToGrid w:val="0"/>
              <w:spacing w:after="0" w:line="240" w:lineRule="auto"/>
              <w:jc w:val="center"/>
              <w:rPr>
                <w:bCs/>
                <w:szCs w:val="21"/>
              </w:rPr>
            </w:pPr>
            <w:r>
              <w:rPr>
                <w:bCs/>
                <w:szCs w:val="21"/>
              </w:rPr>
              <w:t>水样感官指标描述</w:t>
            </w:r>
          </w:p>
        </w:tc>
        <w:tc>
          <w:tcPr>
            <w:tcW w:w="2641" w:type="pct"/>
            <w:gridSpan w:val="11"/>
            <w:shd w:val="clear" w:color="auto" w:fill="auto"/>
            <w:vAlign w:val="center"/>
          </w:tcPr>
          <w:p w14:paraId="0ACF81F6">
            <w:pPr>
              <w:adjustRightInd w:val="0"/>
              <w:snapToGrid w:val="0"/>
              <w:spacing w:after="0" w:line="240" w:lineRule="auto"/>
              <w:jc w:val="center"/>
              <w:rPr>
                <w:bCs/>
                <w:szCs w:val="21"/>
              </w:rPr>
            </w:pPr>
            <w:r>
              <w:rPr>
                <w:bCs/>
                <w:szCs w:val="21"/>
              </w:rPr>
              <w:t>现场测定记录</w:t>
            </w:r>
          </w:p>
        </w:tc>
        <w:tc>
          <w:tcPr>
            <w:tcW w:w="384" w:type="pct"/>
            <w:vMerge w:val="restart"/>
            <w:shd w:val="clear" w:color="auto" w:fill="auto"/>
            <w:vAlign w:val="center"/>
          </w:tcPr>
          <w:p w14:paraId="08A0326A">
            <w:pPr>
              <w:adjustRightInd w:val="0"/>
              <w:snapToGrid w:val="0"/>
              <w:spacing w:after="0" w:line="240" w:lineRule="auto"/>
              <w:jc w:val="center"/>
              <w:rPr>
                <w:bCs/>
                <w:szCs w:val="21"/>
              </w:rPr>
            </w:pPr>
            <w:r>
              <w:rPr>
                <w:bCs/>
                <w:szCs w:val="21"/>
              </w:rPr>
              <w:t>样品种类</w:t>
            </w:r>
          </w:p>
        </w:tc>
        <w:tc>
          <w:tcPr>
            <w:tcW w:w="237" w:type="pct"/>
            <w:vMerge w:val="restart"/>
            <w:shd w:val="clear" w:color="auto" w:fill="auto"/>
            <w:vAlign w:val="center"/>
          </w:tcPr>
          <w:p w14:paraId="7090B8FE">
            <w:pPr>
              <w:adjustRightInd w:val="0"/>
              <w:snapToGrid w:val="0"/>
              <w:spacing w:after="0" w:line="240" w:lineRule="auto"/>
              <w:jc w:val="center"/>
              <w:rPr>
                <w:bCs/>
                <w:szCs w:val="21"/>
              </w:rPr>
            </w:pPr>
            <w:r>
              <w:rPr>
                <w:bCs/>
                <w:szCs w:val="21"/>
              </w:rPr>
              <w:t>样品</w:t>
            </w:r>
          </w:p>
          <w:p w14:paraId="330D0589">
            <w:pPr>
              <w:adjustRightInd w:val="0"/>
              <w:snapToGrid w:val="0"/>
              <w:spacing w:after="0" w:line="240" w:lineRule="auto"/>
              <w:jc w:val="center"/>
              <w:rPr>
                <w:bCs/>
                <w:szCs w:val="21"/>
              </w:rPr>
            </w:pPr>
            <w:r>
              <w:rPr>
                <w:bCs/>
                <w:szCs w:val="21"/>
              </w:rPr>
              <w:t>数量</w:t>
            </w:r>
          </w:p>
        </w:tc>
      </w:tr>
      <w:tr w14:paraId="1D101E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 w:hRule="atLeast"/>
        </w:trPr>
        <w:tc>
          <w:tcPr>
            <w:tcW w:w="390" w:type="pct"/>
            <w:vMerge w:val="continue"/>
            <w:shd w:val="clear" w:color="auto" w:fill="auto"/>
            <w:vAlign w:val="center"/>
          </w:tcPr>
          <w:p w14:paraId="0101F12B">
            <w:pPr>
              <w:spacing w:after="0" w:line="240" w:lineRule="auto"/>
              <w:rPr>
                <w:szCs w:val="21"/>
              </w:rPr>
            </w:pPr>
          </w:p>
        </w:tc>
        <w:tc>
          <w:tcPr>
            <w:tcW w:w="310" w:type="pct"/>
            <w:vMerge w:val="continue"/>
            <w:shd w:val="clear" w:color="auto" w:fill="auto"/>
            <w:vAlign w:val="center"/>
          </w:tcPr>
          <w:p w14:paraId="1BA6D1B4">
            <w:pPr>
              <w:spacing w:after="0" w:line="240" w:lineRule="auto"/>
              <w:rPr>
                <w:szCs w:val="21"/>
              </w:rPr>
            </w:pPr>
          </w:p>
        </w:tc>
        <w:tc>
          <w:tcPr>
            <w:tcW w:w="305" w:type="pct"/>
            <w:vMerge w:val="continue"/>
            <w:shd w:val="clear" w:color="auto" w:fill="auto"/>
            <w:vAlign w:val="center"/>
          </w:tcPr>
          <w:p w14:paraId="30AB0DC7">
            <w:pPr>
              <w:spacing w:after="0" w:line="240" w:lineRule="auto"/>
              <w:rPr>
                <w:szCs w:val="21"/>
              </w:rPr>
            </w:pPr>
          </w:p>
        </w:tc>
        <w:tc>
          <w:tcPr>
            <w:tcW w:w="339" w:type="pct"/>
            <w:vMerge w:val="continue"/>
            <w:shd w:val="clear" w:color="auto" w:fill="auto"/>
            <w:vAlign w:val="center"/>
          </w:tcPr>
          <w:p w14:paraId="2032441B">
            <w:pPr>
              <w:adjustRightInd w:val="0"/>
              <w:snapToGrid w:val="0"/>
              <w:spacing w:after="0" w:line="240" w:lineRule="auto"/>
              <w:jc w:val="center"/>
              <w:rPr>
                <w:bCs/>
                <w:spacing w:val="-16"/>
                <w:szCs w:val="21"/>
              </w:rPr>
            </w:pPr>
          </w:p>
        </w:tc>
        <w:tc>
          <w:tcPr>
            <w:tcW w:w="205" w:type="pct"/>
            <w:vMerge w:val="restart"/>
            <w:shd w:val="clear" w:color="auto" w:fill="auto"/>
            <w:vAlign w:val="center"/>
          </w:tcPr>
          <w:p w14:paraId="3DD023EC">
            <w:pPr>
              <w:adjustRightInd w:val="0"/>
              <w:snapToGrid w:val="0"/>
              <w:spacing w:after="0" w:line="240" w:lineRule="auto"/>
              <w:jc w:val="center"/>
              <w:rPr>
                <w:bCs/>
                <w:szCs w:val="21"/>
              </w:rPr>
            </w:pPr>
            <w:r>
              <w:rPr>
                <w:bCs/>
                <w:szCs w:val="21"/>
              </w:rPr>
              <w:t>嗅</w:t>
            </w:r>
          </w:p>
        </w:tc>
        <w:tc>
          <w:tcPr>
            <w:tcW w:w="185" w:type="pct"/>
            <w:gridSpan w:val="2"/>
            <w:vMerge w:val="restart"/>
            <w:shd w:val="clear" w:color="auto" w:fill="auto"/>
            <w:vAlign w:val="center"/>
          </w:tcPr>
          <w:p w14:paraId="20CFE109">
            <w:pPr>
              <w:adjustRightInd w:val="0"/>
              <w:snapToGrid w:val="0"/>
              <w:spacing w:after="0" w:line="240" w:lineRule="auto"/>
              <w:jc w:val="center"/>
              <w:rPr>
                <w:bCs/>
                <w:szCs w:val="21"/>
              </w:rPr>
            </w:pPr>
            <w:r>
              <w:rPr>
                <w:bCs/>
                <w:szCs w:val="21"/>
              </w:rPr>
              <w:t>颜色</w:t>
            </w:r>
          </w:p>
        </w:tc>
        <w:tc>
          <w:tcPr>
            <w:tcW w:w="250" w:type="pct"/>
            <w:vMerge w:val="restart"/>
            <w:shd w:val="clear" w:color="auto" w:fill="auto"/>
            <w:vAlign w:val="center"/>
          </w:tcPr>
          <w:p w14:paraId="21927B0D">
            <w:pPr>
              <w:adjustRightInd w:val="0"/>
              <w:snapToGrid w:val="0"/>
              <w:spacing w:after="0" w:line="240" w:lineRule="auto"/>
              <w:jc w:val="center"/>
              <w:rPr>
                <w:bCs/>
                <w:szCs w:val="21"/>
              </w:rPr>
            </w:pPr>
            <w:r>
              <w:rPr>
                <w:bCs/>
                <w:szCs w:val="21"/>
              </w:rPr>
              <w:t>浊度</w:t>
            </w:r>
          </w:p>
        </w:tc>
        <w:tc>
          <w:tcPr>
            <w:tcW w:w="306" w:type="pct"/>
            <w:gridSpan w:val="2"/>
            <w:vMerge w:val="restart"/>
            <w:shd w:val="clear" w:color="auto" w:fill="auto"/>
            <w:vAlign w:val="center"/>
          </w:tcPr>
          <w:p w14:paraId="0866B47C">
            <w:pPr>
              <w:adjustRightInd w:val="0"/>
              <w:snapToGrid w:val="0"/>
              <w:spacing w:after="0" w:line="240" w:lineRule="auto"/>
              <w:jc w:val="center"/>
              <w:rPr>
                <w:bCs/>
                <w:szCs w:val="21"/>
              </w:rPr>
            </w:pPr>
            <w:r>
              <w:rPr>
                <w:bCs/>
                <w:szCs w:val="21"/>
              </w:rPr>
              <w:t>水温（℃）</w:t>
            </w:r>
          </w:p>
        </w:tc>
        <w:tc>
          <w:tcPr>
            <w:tcW w:w="365" w:type="pct"/>
            <w:vMerge w:val="restart"/>
            <w:shd w:val="clear" w:color="auto" w:fill="auto"/>
            <w:vAlign w:val="center"/>
          </w:tcPr>
          <w:p w14:paraId="683EF450">
            <w:pPr>
              <w:adjustRightInd w:val="0"/>
              <w:snapToGrid w:val="0"/>
              <w:spacing w:after="0" w:line="240" w:lineRule="auto"/>
              <w:jc w:val="center"/>
              <w:rPr>
                <w:bCs/>
                <w:szCs w:val="21"/>
              </w:rPr>
            </w:pPr>
            <w:r>
              <w:rPr>
                <w:bCs/>
                <w:szCs w:val="21"/>
              </w:rPr>
              <w:t>溶解氧(mg/L）</w:t>
            </w:r>
          </w:p>
        </w:tc>
        <w:tc>
          <w:tcPr>
            <w:tcW w:w="336" w:type="pct"/>
            <w:vMerge w:val="restart"/>
            <w:shd w:val="clear" w:color="auto" w:fill="auto"/>
            <w:vAlign w:val="center"/>
          </w:tcPr>
          <w:p w14:paraId="0BBB9186">
            <w:pPr>
              <w:adjustRightInd w:val="0"/>
              <w:snapToGrid w:val="0"/>
              <w:spacing w:after="0" w:line="240" w:lineRule="auto"/>
              <w:jc w:val="center"/>
              <w:rPr>
                <w:bCs/>
                <w:szCs w:val="21"/>
              </w:rPr>
            </w:pPr>
            <w:r>
              <w:rPr>
                <w:bCs/>
                <w:szCs w:val="21"/>
              </w:rPr>
              <w:t>透明度（cm）</w:t>
            </w:r>
          </w:p>
        </w:tc>
        <w:tc>
          <w:tcPr>
            <w:tcW w:w="1382" w:type="pct"/>
            <w:gridSpan w:val="6"/>
            <w:shd w:val="clear" w:color="auto" w:fill="auto"/>
            <w:vAlign w:val="center"/>
          </w:tcPr>
          <w:p w14:paraId="3089DE41">
            <w:pPr>
              <w:adjustRightInd w:val="0"/>
              <w:snapToGrid w:val="0"/>
              <w:spacing w:after="0" w:line="240" w:lineRule="auto"/>
              <w:jc w:val="center"/>
              <w:rPr>
                <w:bCs/>
                <w:szCs w:val="21"/>
              </w:rPr>
            </w:pPr>
            <w:r>
              <w:rPr>
                <w:bCs/>
                <w:szCs w:val="21"/>
              </w:rPr>
              <w:t>pH值（无量纲）</w:t>
            </w:r>
          </w:p>
        </w:tc>
        <w:tc>
          <w:tcPr>
            <w:tcW w:w="384" w:type="pct"/>
            <w:vMerge w:val="continue"/>
            <w:shd w:val="clear" w:color="auto" w:fill="auto"/>
            <w:vAlign w:val="center"/>
          </w:tcPr>
          <w:p w14:paraId="1E798C17">
            <w:pPr>
              <w:spacing w:after="0" w:line="240" w:lineRule="auto"/>
              <w:rPr>
                <w:szCs w:val="21"/>
              </w:rPr>
            </w:pPr>
          </w:p>
        </w:tc>
        <w:tc>
          <w:tcPr>
            <w:tcW w:w="237" w:type="pct"/>
            <w:vMerge w:val="continue"/>
            <w:shd w:val="clear" w:color="auto" w:fill="auto"/>
            <w:vAlign w:val="center"/>
          </w:tcPr>
          <w:p w14:paraId="19D39192">
            <w:pPr>
              <w:spacing w:after="0" w:line="240" w:lineRule="auto"/>
              <w:rPr>
                <w:szCs w:val="21"/>
              </w:rPr>
            </w:pPr>
          </w:p>
        </w:tc>
      </w:tr>
      <w:tr w14:paraId="710150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 w:hRule="atLeast"/>
        </w:trPr>
        <w:tc>
          <w:tcPr>
            <w:tcW w:w="390" w:type="pct"/>
            <w:vMerge w:val="continue"/>
            <w:shd w:val="clear" w:color="auto" w:fill="auto"/>
            <w:vAlign w:val="center"/>
          </w:tcPr>
          <w:p w14:paraId="1EF57408">
            <w:pPr>
              <w:spacing w:after="0" w:line="240" w:lineRule="auto"/>
              <w:rPr>
                <w:szCs w:val="21"/>
              </w:rPr>
            </w:pPr>
          </w:p>
        </w:tc>
        <w:tc>
          <w:tcPr>
            <w:tcW w:w="310" w:type="pct"/>
            <w:vMerge w:val="continue"/>
            <w:shd w:val="clear" w:color="auto" w:fill="auto"/>
            <w:vAlign w:val="center"/>
          </w:tcPr>
          <w:p w14:paraId="3C2045B6">
            <w:pPr>
              <w:spacing w:after="0" w:line="240" w:lineRule="auto"/>
              <w:rPr>
                <w:szCs w:val="21"/>
              </w:rPr>
            </w:pPr>
          </w:p>
        </w:tc>
        <w:tc>
          <w:tcPr>
            <w:tcW w:w="305" w:type="pct"/>
            <w:vMerge w:val="continue"/>
            <w:shd w:val="clear" w:color="auto" w:fill="auto"/>
            <w:vAlign w:val="center"/>
          </w:tcPr>
          <w:p w14:paraId="29B0FFC2">
            <w:pPr>
              <w:spacing w:after="0" w:line="240" w:lineRule="auto"/>
              <w:rPr>
                <w:szCs w:val="21"/>
              </w:rPr>
            </w:pPr>
          </w:p>
        </w:tc>
        <w:tc>
          <w:tcPr>
            <w:tcW w:w="339" w:type="pct"/>
            <w:vMerge w:val="continue"/>
            <w:shd w:val="clear" w:color="auto" w:fill="auto"/>
            <w:vAlign w:val="center"/>
          </w:tcPr>
          <w:p w14:paraId="36DAE5A8">
            <w:pPr>
              <w:spacing w:after="0" w:line="240" w:lineRule="auto"/>
              <w:rPr>
                <w:szCs w:val="21"/>
              </w:rPr>
            </w:pPr>
          </w:p>
        </w:tc>
        <w:tc>
          <w:tcPr>
            <w:tcW w:w="205" w:type="pct"/>
            <w:vMerge w:val="continue"/>
            <w:shd w:val="clear" w:color="auto" w:fill="auto"/>
            <w:vAlign w:val="center"/>
          </w:tcPr>
          <w:p w14:paraId="62648842">
            <w:pPr>
              <w:spacing w:after="0" w:line="240" w:lineRule="auto"/>
              <w:rPr>
                <w:szCs w:val="21"/>
              </w:rPr>
            </w:pPr>
          </w:p>
        </w:tc>
        <w:tc>
          <w:tcPr>
            <w:tcW w:w="185" w:type="pct"/>
            <w:gridSpan w:val="2"/>
            <w:vMerge w:val="continue"/>
            <w:shd w:val="clear" w:color="auto" w:fill="auto"/>
            <w:vAlign w:val="center"/>
          </w:tcPr>
          <w:p w14:paraId="1A88E982">
            <w:pPr>
              <w:spacing w:after="0" w:line="240" w:lineRule="auto"/>
              <w:rPr>
                <w:szCs w:val="21"/>
              </w:rPr>
            </w:pPr>
          </w:p>
        </w:tc>
        <w:tc>
          <w:tcPr>
            <w:tcW w:w="250" w:type="pct"/>
            <w:vMerge w:val="continue"/>
            <w:shd w:val="clear" w:color="auto" w:fill="auto"/>
            <w:vAlign w:val="center"/>
          </w:tcPr>
          <w:p w14:paraId="50D97A89">
            <w:pPr>
              <w:spacing w:after="0" w:line="240" w:lineRule="auto"/>
              <w:rPr>
                <w:szCs w:val="21"/>
              </w:rPr>
            </w:pPr>
          </w:p>
        </w:tc>
        <w:tc>
          <w:tcPr>
            <w:tcW w:w="306" w:type="pct"/>
            <w:gridSpan w:val="2"/>
            <w:vMerge w:val="continue"/>
            <w:shd w:val="clear" w:color="auto" w:fill="auto"/>
            <w:vAlign w:val="center"/>
          </w:tcPr>
          <w:p w14:paraId="3BA2CEC7">
            <w:pPr>
              <w:spacing w:after="0" w:line="240" w:lineRule="auto"/>
              <w:rPr>
                <w:szCs w:val="21"/>
              </w:rPr>
            </w:pPr>
          </w:p>
        </w:tc>
        <w:tc>
          <w:tcPr>
            <w:tcW w:w="365" w:type="pct"/>
            <w:vMerge w:val="continue"/>
            <w:shd w:val="clear" w:color="auto" w:fill="auto"/>
            <w:vAlign w:val="center"/>
          </w:tcPr>
          <w:p w14:paraId="317D42CC">
            <w:pPr>
              <w:spacing w:after="0" w:line="240" w:lineRule="auto"/>
              <w:rPr>
                <w:szCs w:val="21"/>
              </w:rPr>
            </w:pPr>
          </w:p>
        </w:tc>
        <w:tc>
          <w:tcPr>
            <w:tcW w:w="336" w:type="pct"/>
            <w:vMerge w:val="continue"/>
            <w:shd w:val="clear" w:color="auto" w:fill="auto"/>
            <w:vAlign w:val="center"/>
          </w:tcPr>
          <w:p w14:paraId="70E9F1C8">
            <w:pPr>
              <w:spacing w:after="0" w:line="240" w:lineRule="auto"/>
              <w:rPr>
                <w:szCs w:val="21"/>
              </w:rPr>
            </w:pPr>
          </w:p>
        </w:tc>
        <w:tc>
          <w:tcPr>
            <w:tcW w:w="212" w:type="pct"/>
            <w:vMerge w:val="restart"/>
            <w:shd w:val="clear" w:color="auto" w:fill="auto"/>
            <w:vAlign w:val="center"/>
          </w:tcPr>
          <w:p w14:paraId="3326FFD1">
            <w:pPr>
              <w:adjustRightInd w:val="0"/>
              <w:snapToGrid w:val="0"/>
              <w:spacing w:after="0" w:line="240" w:lineRule="auto"/>
              <w:jc w:val="center"/>
              <w:rPr>
                <w:bCs/>
                <w:szCs w:val="21"/>
              </w:rPr>
            </w:pPr>
            <w:r>
              <w:rPr>
                <w:bCs/>
                <w:szCs w:val="21"/>
              </w:rPr>
              <w:t>测定值</w:t>
            </w:r>
          </w:p>
        </w:tc>
        <w:tc>
          <w:tcPr>
            <w:tcW w:w="775" w:type="pct"/>
            <w:gridSpan w:val="3"/>
            <w:shd w:val="clear" w:color="auto" w:fill="auto"/>
            <w:vAlign w:val="center"/>
          </w:tcPr>
          <w:p w14:paraId="0AB7B034">
            <w:pPr>
              <w:adjustRightInd w:val="0"/>
              <w:snapToGrid w:val="0"/>
              <w:spacing w:after="0" w:line="240" w:lineRule="auto"/>
              <w:jc w:val="center"/>
              <w:rPr>
                <w:bCs/>
                <w:szCs w:val="21"/>
              </w:rPr>
            </w:pPr>
            <w:r>
              <w:rPr>
                <w:bCs/>
                <w:szCs w:val="21"/>
              </w:rPr>
              <w:t>校准</w:t>
            </w:r>
          </w:p>
        </w:tc>
        <w:tc>
          <w:tcPr>
            <w:tcW w:w="394" w:type="pct"/>
            <w:gridSpan w:val="2"/>
            <w:vMerge w:val="restart"/>
            <w:shd w:val="clear" w:color="auto" w:fill="auto"/>
            <w:vAlign w:val="center"/>
          </w:tcPr>
          <w:p w14:paraId="3368BE35">
            <w:pPr>
              <w:adjustRightInd w:val="0"/>
              <w:snapToGrid w:val="0"/>
              <w:spacing w:after="0" w:line="240" w:lineRule="auto"/>
              <w:jc w:val="center"/>
              <w:rPr>
                <w:bCs/>
                <w:szCs w:val="21"/>
              </w:rPr>
            </w:pPr>
            <w:r>
              <w:rPr>
                <w:bCs/>
                <w:szCs w:val="21"/>
              </w:rPr>
              <w:t>标准物质</w:t>
            </w:r>
          </w:p>
        </w:tc>
        <w:tc>
          <w:tcPr>
            <w:tcW w:w="384" w:type="pct"/>
            <w:vMerge w:val="continue"/>
            <w:shd w:val="clear" w:color="auto" w:fill="auto"/>
            <w:vAlign w:val="center"/>
          </w:tcPr>
          <w:p w14:paraId="4CC9E932">
            <w:pPr>
              <w:spacing w:after="0" w:line="240" w:lineRule="auto"/>
              <w:rPr>
                <w:szCs w:val="21"/>
              </w:rPr>
            </w:pPr>
          </w:p>
        </w:tc>
        <w:tc>
          <w:tcPr>
            <w:tcW w:w="237" w:type="pct"/>
            <w:vMerge w:val="continue"/>
            <w:shd w:val="clear" w:color="auto" w:fill="auto"/>
            <w:vAlign w:val="center"/>
          </w:tcPr>
          <w:p w14:paraId="6772F5D2">
            <w:pPr>
              <w:spacing w:after="0" w:line="240" w:lineRule="auto"/>
              <w:rPr>
                <w:szCs w:val="21"/>
              </w:rPr>
            </w:pPr>
          </w:p>
        </w:tc>
      </w:tr>
      <w:tr w14:paraId="104000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3" w:hRule="atLeast"/>
        </w:trPr>
        <w:tc>
          <w:tcPr>
            <w:tcW w:w="390" w:type="pct"/>
            <w:vMerge w:val="continue"/>
            <w:shd w:val="clear" w:color="auto" w:fill="auto"/>
            <w:vAlign w:val="center"/>
          </w:tcPr>
          <w:p w14:paraId="26CF3ADD">
            <w:pPr>
              <w:spacing w:after="0" w:line="240" w:lineRule="auto"/>
              <w:rPr>
                <w:szCs w:val="21"/>
              </w:rPr>
            </w:pPr>
          </w:p>
        </w:tc>
        <w:tc>
          <w:tcPr>
            <w:tcW w:w="310" w:type="pct"/>
            <w:vMerge w:val="continue"/>
            <w:shd w:val="clear" w:color="auto" w:fill="auto"/>
            <w:vAlign w:val="center"/>
          </w:tcPr>
          <w:p w14:paraId="1227AD3B">
            <w:pPr>
              <w:spacing w:after="0" w:line="240" w:lineRule="auto"/>
              <w:rPr>
                <w:szCs w:val="21"/>
              </w:rPr>
            </w:pPr>
          </w:p>
        </w:tc>
        <w:tc>
          <w:tcPr>
            <w:tcW w:w="305" w:type="pct"/>
            <w:vMerge w:val="continue"/>
            <w:shd w:val="clear" w:color="auto" w:fill="auto"/>
            <w:vAlign w:val="center"/>
          </w:tcPr>
          <w:p w14:paraId="38879062">
            <w:pPr>
              <w:spacing w:after="0" w:line="240" w:lineRule="auto"/>
              <w:rPr>
                <w:szCs w:val="21"/>
              </w:rPr>
            </w:pPr>
          </w:p>
        </w:tc>
        <w:tc>
          <w:tcPr>
            <w:tcW w:w="339" w:type="pct"/>
            <w:vMerge w:val="continue"/>
            <w:shd w:val="clear" w:color="auto" w:fill="auto"/>
            <w:vAlign w:val="center"/>
          </w:tcPr>
          <w:p w14:paraId="61878452">
            <w:pPr>
              <w:spacing w:after="0" w:line="240" w:lineRule="auto"/>
              <w:rPr>
                <w:szCs w:val="21"/>
              </w:rPr>
            </w:pPr>
          </w:p>
        </w:tc>
        <w:tc>
          <w:tcPr>
            <w:tcW w:w="205" w:type="pct"/>
            <w:vMerge w:val="continue"/>
            <w:shd w:val="clear" w:color="auto" w:fill="auto"/>
            <w:vAlign w:val="center"/>
          </w:tcPr>
          <w:p w14:paraId="6F4E418E">
            <w:pPr>
              <w:spacing w:after="0" w:line="240" w:lineRule="auto"/>
              <w:rPr>
                <w:szCs w:val="21"/>
              </w:rPr>
            </w:pPr>
          </w:p>
        </w:tc>
        <w:tc>
          <w:tcPr>
            <w:tcW w:w="185" w:type="pct"/>
            <w:gridSpan w:val="2"/>
            <w:vMerge w:val="continue"/>
            <w:shd w:val="clear" w:color="auto" w:fill="auto"/>
            <w:vAlign w:val="center"/>
          </w:tcPr>
          <w:p w14:paraId="6CF1BD25">
            <w:pPr>
              <w:spacing w:after="0" w:line="240" w:lineRule="auto"/>
              <w:rPr>
                <w:szCs w:val="21"/>
              </w:rPr>
            </w:pPr>
          </w:p>
        </w:tc>
        <w:tc>
          <w:tcPr>
            <w:tcW w:w="250" w:type="pct"/>
            <w:vMerge w:val="continue"/>
            <w:shd w:val="clear" w:color="auto" w:fill="auto"/>
            <w:vAlign w:val="center"/>
          </w:tcPr>
          <w:p w14:paraId="768ECB76">
            <w:pPr>
              <w:spacing w:after="0" w:line="240" w:lineRule="auto"/>
              <w:rPr>
                <w:szCs w:val="21"/>
              </w:rPr>
            </w:pPr>
          </w:p>
        </w:tc>
        <w:tc>
          <w:tcPr>
            <w:tcW w:w="306" w:type="pct"/>
            <w:gridSpan w:val="2"/>
            <w:vMerge w:val="continue"/>
            <w:shd w:val="clear" w:color="auto" w:fill="auto"/>
            <w:vAlign w:val="center"/>
          </w:tcPr>
          <w:p w14:paraId="71210360">
            <w:pPr>
              <w:spacing w:after="0" w:line="240" w:lineRule="auto"/>
              <w:rPr>
                <w:szCs w:val="21"/>
              </w:rPr>
            </w:pPr>
          </w:p>
        </w:tc>
        <w:tc>
          <w:tcPr>
            <w:tcW w:w="365" w:type="pct"/>
            <w:vMerge w:val="continue"/>
            <w:shd w:val="clear" w:color="auto" w:fill="auto"/>
            <w:vAlign w:val="center"/>
          </w:tcPr>
          <w:p w14:paraId="1E590C69">
            <w:pPr>
              <w:spacing w:after="0" w:line="240" w:lineRule="auto"/>
              <w:rPr>
                <w:szCs w:val="21"/>
              </w:rPr>
            </w:pPr>
          </w:p>
        </w:tc>
        <w:tc>
          <w:tcPr>
            <w:tcW w:w="336" w:type="pct"/>
            <w:vMerge w:val="continue"/>
            <w:shd w:val="clear" w:color="auto" w:fill="auto"/>
            <w:vAlign w:val="center"/>
          </w:tcPr>
          <w:p w14:paraId="0A85E6D6">
            <w:pPr>
              <w:spacing w:after="0" w:line="240" w:lineRule="auto"/>
              <w:rPr>
                <w:szCs w:val="21"/>
              </w:rPr>
            </w:pPr>
          </w:p>
        </w:tc>
        <w:tc>
          <w:tcPr>
            <w:tcW w:w="212" w:type="pct"/>
            <w:vMerge w:val="continue"/>
            <w:shd w:val="clear" w:color="auto" w:fill="auto"/>
            <w:vAlign w:val="center"/>
          </w:tcPr>
          <w:p w14:paraId="318D5641">
            <w:pPr>
              <w:adjustRightInd w:val="0"/>
              <w:snapToGrid w:val="0"/>
              <w:spacing w:after="0" w:line="240" w:lineRule="auto"/>
              <w:jc w:val="center"/>
              <w:rPr>
                <w:bCs/>
                <w:szCs w:val="21"/>
              </w:rPr>
            </w:pPr>
          </w:p>
        </w:tc>
        <w:tc>
          <w:tcPr>
            <w:tcW w:w="264" w:type="pct"/>
            <w:shd w:val="clear" w:color="auto" w:fill="auto"/>
            <w:vAlign w:val="center"/>
          </w:tcPr>
          <w:p w14:paraId="5B9768F8">
            <w:pPr>
              <w:adjustRightInd w:val="0"/>
              <w:snapToGrid w:val="0"/>
              <w:spacing w:after="0" w:line="240" w:lineRule="auto"/>
              <w:jc w:val="center"/>
              <w:rPr>
                <w:bCs/>
                <w:szCs w:val="21"/>
              </w:rPr>
            </w:pPr>
            <w:r>
              <w:rPr>
                <w:bCs/>
                <w:szCs w:val="21"/>
              </w:rPr>
              <w:t>缓冲溶液浓度值</w:t>
            </w:r>
          </w:p>
        </w:tc>
        <w:tc>
          <w:tcPr>
            <w:tcW w:w="306" w:type="pct"/>
            <w:shd w:val="clear" w:color="auto" w:fill="auto"/>
            <w:vAlign w:val="center"/>
          </w:tcPr>
          <w:p w14:paraId="0F553402">
            <w:pPr>
              <w:adjustRightInd w:val="0"/>
              <w:snapToGrid w:val="0"/>
              <w:spacing w:after="0" w:line="240" w:lineRule="auto"/>
              <w:jc w:val="center"/>
              <w:rPr>
                <w:bCs/>
                <w:szCs w:val="21"/>
              </w:rPr>
            </w:pPr>
            <w:r>
              <w:rPr>
                <w:bCs/>
                <w:szCs w:val="21"/>
              </w:rPr>
              <w:t>温度（℃）</w:t>
            </w:r>
          </w:p>
        </w:tc>
        <w:tc>
          <w:tcPr>
            <w:tcW w:w="205" w:type="pct"/>
            <w:shd w:val="clear" w:color="auto" w:fill="auto"/>
            <w:vAlign w:val="center"/>
          </w:tcPr>
          <w:p w14:paraId="63FAC85B">
            <w:pPr>
              <w:adjustRightInd w:val="0"/>
              <w:snapToGrid w:val="0"/>
              <w:spacing w:after="0" w:line="240" w:lineRule="auto"/>
              <w:jc w:val="center"/>
              <w:rPr>
                <w:bCs/>
                <w:szCs w:val="21"/>
              </w:rPr>
            </w:pPr>
            <w:r>
              <w:rPr>
                <w:bCs/>
                <w:szCs w:val="21"/>
              </w:rPr>
              <w:t>回校值</w:t>
            </w:r>
          </w:p>
        </w:tc>
        <w:tc>
          <w:tcPr>
            <w:tcW w:w="394" w:type="pct"/>
            <w:gridSpan w:val="2"/>
            <w:vMerge w:val="continue"/>
            <w:shd w:val="clear" w:color="auto" w:fill="auto"/>
            <w:vAlign w:val="center"/>
          </w:tcPr>
          <w:p w14:paraId="26FE1D47">
            <w:pPr>
              <w:adjustRightInd w:val="0"/>
              <w:snapToGrid w:val="0"/>
              <w:spacing w:after="0" w:line="240" w:lineRule="auto"/>
              <w:jc w:val="center"/>
              <w:rPr>
                <w:bCs/>
                <w:szCs w:val="21"/>
              </w:rPr>
            </w:pPr>
          </w:p>
        </w:tc>
        <w:tc>
          <w:tcPr>
            <w:tcW w:w="384" w:type="pct"/>
            <w:vMerge w:val="continue"/>
            <w:shd w:val="clear" w:color="auto" w:fill="auto"/>
            <w:vAlign w:val="center"/>
          </w:tcPr>
          <w:p w14:paraId="711ABFC2">
            <w:pPr>
              <w:spacing w:after="0" w:line="240" w:lineRule="auto"/>
              <w:rPr>
                <w:szCs w:val="21"/>
              </w:rPr>
            </w:pPr>
          </w:p>
        </w:tc>
        <w:tc>
          <w:tcPr>
            <w:tcW w:w="237" w:type="pct"/>
            <w:vMerge w:val="continue"/>
            <w:shd w:val="clear" w:color="auto" w:fill="auto"/>
            <w:vAlign w:val="center"/>
          </w:tcPr>
          <w:p w14:paraId="157BE4FA">
            <w:pPr>
              <w:spacing w:after="0" w:line="240" w:lineRule="auto"/>
              <w:rPr>
                <w:szCs w:val="21"/>
              </w:rPr>
            </w:pPr>
          </w:p>
        </w:tc>
      </w:tr>
      <w:tr w14:paraId="2C4408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8" w:hRule="atLeast"/>
        </w:trPr>
        <w:tc>
          <w:tcPr>
            <w:tcW w:w="390" w:type="pct"/>
            <w:vMerge w:val="restart"/>
            <w:shd w:val="clear" w:color="auto" w:fill="auto"/>
            <w:vAlign w:val="center"/>
          </w:tcPr>
          <w:p w14:paraId="236D00C7">
            <w:pPr>
              <w:adjustRightInd w:val="0"/>
              <w:snapToGrid w:val="0"/>
              <w:spacing w:after="0" w:line="240" w:lineRule="auto"/>
              <w:jc w:val="center"/>
              <w:rPr>
                <w:bCs/>
                <w:color w:val="FF0000"/>
                <w:szCs w:val="21"/>
              </w:rPr>
            </w:pPr>
          </w:p>
        </w:tc>
        <w:tc>
          <w:tcPr>
            <w:tcW w:w="310" w:type="pct"/>
            <w:vMerge w:val="restart"/>
            <w:shd w:val="clear" w:color="auto" w:fill="auto"/>
            <w:vAlign w:val="center"/>
          </w:tcPr>
          <w:p w14:paraId="715DC0D7">
            <w:pPr>
              <w:adjustRightInd w:val="0"/>
              <w:snapToGrid w:val="0"/>
              <w:spacing w:after="0" w:line="240" w:lineRule="auto"/>
              <w:jc w:val="center"/>
              <w:rPr>
                <w:bCs/>
                <w:color w:val="FF0000"/>
                <w:szCs w:val="21"/>
              </w:rPr>
            </w:pPr>
          </w:p>
        </w:tc>
        <w:tc>
          <w:tcPr>
            <w:tcW w:w="305" w:type="pct"/>
            <w:vMerge w:val="restart"/>
            <w:shd w:val="clear" w:color="auto" w:fill="auto"/>
            <w:vAlign w:val="center"/>
          </w:tcPr>
          <w:p w14:paraId="42BF4F57">
            <w:pPr>
              <w:adjustRightInd w:val="0"/>
              <w:snapToGrid w:val="0"/>
              <w:spacing w:after="0" w:line="240" w:lineRule="auto"/>
              <w:jc w:val="right"/>
              <w:rPr>
                <w:bCs/>
                <w:color w:val="FF0000"/>
                <w:szCs w:val="21"/>
              </w:rPr>
            </w:pPr>
          </w:p>
        </w:tc>
        <w:tc>
          <w:tcPr>
            <w:tcW w:w="339" w:type="pct"/>
            <w:vMerge w:val="restart"/>
            <w:shd w:val="clear" w:color="auto" w:fill="auto"/>
            <w:vAlign w:val="center"/>
          </w:tcPr>
          <w:p w14:paraId="10C2B99A">
            <w:pPr>
              <w:adjustRightInd w:val="0"/>
              <w:snapToGrid w:val="0"/>
              <w:spacing w:after="0" w:line="240" w:lineRule="auto"/>
              <w:rPr>
                <w:bCs/>
                <w:szCs w:val="21"/>
              </w:rPr>
            </w:pPr>
          </w:p>
        </w:tc>
        <w:tc>
          <w:tcPr>
            <w:tcW w:w="205" w:type="pct"/>
            <w:vMerge w:val="restart"/>
            <w:shd w:val="clear" w:color="auto" w:fill="auto"/>
            <w:vAlign w:val="center"/>
          </w:tcPr>
          <w:p w14:paraId="3658A524">
            <w:pPr>
              <w:adjustRightInd w:val="0"/>
              <w:snapToGrid w:val="0"/>
              <w:spacing w:after="0" w:line="240" w:lineRule="auto"/>
              <w:rPr>
                <w:bCs/>
                <w:szCs w:val="21"/>
              </w:rPr>
            </w:pPr>
          </w:p>
        </w:tc>
        <w:tc>
          <w:tcPr>
            <w:tcW w:w="185" w:type="pct"/>
            <w:gridSpan w:val="2"/>
            <w:vMerge w:val="restart"/>
            <w:shd w:val="clear" w:color="auto" w:fill="auto"/>
            <w:vAlign w:val="center"/>
          </w:tcPr>
          <w:p w14:paraId="6BCF0E6B">
            <w:pPr>
              <w:adjustRightInd w:val="0"/>
              <w:snapToGrid w:val="0"/>
              <w:spacing w:after="0" w:line="240" w:lineRule="auto"/>
              <w:rPr>
                <w:bCs/>
                <w:szCs w:val="21"/>
              </w:rPr>
            </w:pPr>
          </w:p>
        </w:tc>
        <w:tc>
          <w:tcPr>
            <w:tcW w:w="250" w:type="pct"/>
            <w:vMerge w:val="restart"/>
            <w:shd w:val="clear" w:color="auto" w:fill="auto"/>
            <w:vAlign w:val="center"/>
          </w:tcPr>
          <w:p w14:paraId="3C23FB1D">
            <w:pPr>
              <w:adjustRightInd w:val="0"/>
              <w:snapToGrid w:val="0"/>
              <w:spacing w:after="0" w:line="240" w:lineRule="auto"/>
              <w:rPr>
                <w:bCs/>
                <w:szCs w:val="21"/>
              </w:rPr>
            </w:pPr>
          </w:p>
        </w:tc>
        <w:tc>
          <w:tcPr>
            <w:tcW w:w="306" w:type="pct"/>
            <w:gridSpan w:val="2"/>
            <w:vMerge w:val="restart"/>
            <w:shd w:val="clear" w:color="auto" w:fill="auto"/>
            <w:vAlign w:val="center"/>
          </w:tcPr>
          <w:p w14:paraId="4C2A37D8">
            <w:pPr>
              <w:adjustRightInd w:val="0"/>
              <w:snapToGrid w:val="0"/>
              <w:spacing w:after="0" w:line="240" w:lineRule="auto"/>
              <w:jc w:val="center"/>
              <w:rPr>
                <w:bCs/>
                <w:szCs w:val="21"/>
              </w:rPr>
            </w:pPr>
          </w:p>
        </w:tc>
        <w:tc>
          <w:tcPr>
            <w:tcW w:w="365" w:type="pct"/>
            <w:vMerge w:val="restart"/>
            <w:shd w:val="clear" w:color="auto" w:fill="auto"/>
            <w:vAlign w:val="center"/>
          </w:tcPr>
          <w:p w14:paraId="7B31713F">
            <w:pPr>
              <w:adjustRightInd w:val="0"/>
              <w:snapToGrid w:val="0"/>
              <w:spacing w:after="0" w:line="240" w:lineRule="auto"/>
              <w:jc w:val="center"/>
              <w:rPr>
                <w:bCs/>
                <w:szCs w:val="21"/>
              </w:rPr>
            </w:pPr>
          </w:p>
        </w:tc>
        <w:tc>
          <w:tcPr>
            <w:tcW w:w="336" w:type="pct"/>
            <w:vMerge w:val="restart"/>
            <w:shd w:val="clear" w:color="auto" w:fill="auto"/>
            <w:vAlign w:val="center"/>
          </w:tcPr>
          <w:p w14:paraId="49B2998D">
            <w:pPr>
              <w:adjustRightInd w:val="0"/>
              <w:snapToGrid w:val="0"/>
              <w:spacing w:after="0" w:line="240" w:lineRule="auto"/>
              <w:jc w:val="center"/>
              <w:rPr>
                <w:bCs/>
                <w:szCs w:val="21"/>
              </w:rPr>
            </w:pPr>
          </w:p>
        </w:tc>
        <w:tc>
          <w:tcPr>
            <w:tcW w:w="212" w:type="pct"/>
            <w:vMerge w:val="restart"/>
            <w:shd w:val="clear" w:color="auto" w:fill="auto"/>
            <w:vAlign w:val="center"/>
          </w:tcPr>
          <w:p w14:paraId="128ADA2E">
            <w:pPr>
              <w:spacing w:after="0" w:line="240" w:lineRule="auto"/>
              <w:rPr>
                <w:bCs/>
                <w:szCs w:val="21"/>
              </w:rPr>
            </w:pPr>
          </w:p>
        </w:tc>
        <w:tc>
          <w:tcPr>
            <w:tcW w:w="264" w:type="pct"/>
            <w:shd w:val="clear" w:color="auto" w:fill="auto"/>
            <w:vAlign w:val="center"/>
          </w:tcPr>
          <w:p w14:paraId="374CE5EF">
            <w:pPr>
              <w:spacing w:after="0" w:line="240" w:lineRule="auto"/>
              <w:rPr>
                <w:bCs/>
                <w:szCs w:val="21"/>
              </w:rPr>
            </w:pPr>
          </w:p>
        </w:tc>
        <w:tc>
          <w:tcPr>
            <w:tcW w:w="306" w:type="pct"/>
            <w:shd w:val="clear" w:color="auto" w:fill="auto"/>
            <w:vAlign w:val="center"/>
          </w:tcPr>
          <w:p w14:paraId="49FE6900">
            <w:pPr>
              <w:spacing w:after="0" w:line="240" w:lineRule="auto"/>
              <w:rPr>
                <w:bCs/>
                <w:szCs w:val="21"/>
              </w:rPr>
            </w:pPr>
          </w:p>
        </w:tc>
        <w:tc>
          <w:tcPr>
            <w:tcW w:w="205" w:type="pct"/>
            <w:shd w:val="clear" w:color="auto" w:fill="auto"/>
            <w:vAlign w:val="center"/>
          </w:tcPr>
          <w:p w14:paraId="66B401F5">
            <w:pPr>
              <w:spacing w:after="0" w:line="240" w:lineRule="auto"/>
              <w:rPr>
                <w:bCs/>
                <w:szCs w:val="21"/>
              </w:rPr>
            </w:pPr>
          </w:p>
        </w:tc>
        <w:tc>
          <w:tcPr>
            <w:tcW w:w="394" w:type="pct"/>
            <w:gridSpan w:val="2"/>
            <w:vMerge w:val="restart"/>
            <w:shd w:val="clear" w:color="auto" w:fill="auto"/>
            <w:vAlign w:val="center"/>
          </w:tcPr>
          <w:p w14:paraId="1E4936F5">
            <w:pPr>
              <w:spacing w:after="0" w:line="240" w:lineRule="auto"/>
              <w:jc w:val="left"/>
              <w:rPr>
                <w:bCs/>
                <w:szCs w:val="21"/>
              </w:rPr>
            </w:pPr>
            <w:r>
              <w:rPr>
                <w:bCs/>
                <w:szCs w:val="21"/>
              </w:rPr>
              <w:t>标准号：</w:t>
            </w:r>
          </w:p>
          <w:p w14:paraId="13BF5220">
            <w:pPr>
              <w:spacing w:after="0" w:line="240" w:lineRule="auto"/>
              <w:jc w:val="left"/>
              <w:rPr>
                <w:bCs/>
                <w:szCs w:val="21"/>
              </w:rPr>
            </w:pPr>
            <w:r>
              <w:rPr>
                <w:bCs/>
                <w:szCs w:val="21"/>
              </w:rPr>
              <w:t>标准值：</w:t>
            </w:r>
          </w:p>
          <w:p w14:paraId="09967220">
            <w:pPr>
              <w:spacing w:after="0" w:line="240" w:lineRule="auto"/>
              <w:jc w:val="left"/>
              <w:rPr>
                <w:bCs/>
                <w:szCs w:val="21"/>
              </w:rPr>
            </w:pPr>
            <w:r>
              <w:rPr>
                <w:bCs/>
                <w:szCs w:val="21"/>
              </w:rPr>
              <w:t>测定值：</w:t>
            </w:r>
          </w:p>
        </w:tc>
        <w:tc>
          <w:tcPr>
            <w:tcW w:w="384" w:type="pct"/>
            <w:vMerge w:val="restart"/>
            <w:shd w:val="clear" w:color="auto" w:fill="auto"/>
          </w:tcPr>
          <w:p w14:paraId="66317D37">
            <w:pPr>
              <w:adjustRightInd w:val="0"/>
              <w:snapToGrid w:val="0"/>
              <w:spacing w:after="0" w:line="240" w:lineRule="auto"/>
              <w:jc w:val="center"/>
              <w:rPr>
                <w:bCs/>
                <w:color w:val="FF0000"/>
                <w:szCs w:val="21"/>
              </w:rPr>
            </w:pPr>
          </w:p>
        </w:tc>
        <w:tc>
          <w:tcPr>
            <w:tcW w:w="237" w:type="pct"/>
            <w:vMerge w:val="restart"/>
            <w:shd w:val="clear" w:color="auto" w:fill="auto"/>
          </w:tcPr>
          <w:p w14:paraId="74D478A7">
            <w:pPr>
              <w:adjustRightInd w:val="0"/>
              <w:snapToGrid w:val="0"/>
              <w:spacing w:after="0" w:line="240" w:lineRule="auto"/>
              <w:jc w:val="center"/>
              <w:rPr>
                <w:bCs/>
                <w:color w:val="FF0000"/>
                <w:szCs w:val="21"/>
              </w:rPr>
            </w:pPr>
          </w:p>
        </w:tc>
      </w:tr>
      <w:tr w14:paraId="1788F9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63" w:hRule="atLeast"/>
        </w:trPr>
        <w:tc>
          <w:tcPr>
            <w:tcW w:w="390" w:type="pct"/>
            <w:vMerge w:val="continue"/>
            <w:shd w:val="clear" w:color="auto" w:fill="auto"/>
            <w:vAlign w:val="center"/>
          </w:tcPr>
          <w:p w14:paraId="612BBA4B">
            <w:pPr>
              <w:spacing w:after="0" w:line="240" w:lineRule="auto"/>
              <w:rPr>
                <w:szCs w:val="21"/>
              </w:rPr>
            </w:pPr>
          </w:p>
        </w:tc>
        <w:tc>
          <w:tcPr>
            <w:tcW w:w="310" w:type="pct"/>
            <w:vMerge w:val="continue"/>
            <w:shd w:val="clear" w:color="auto" w:fill="auto"/>
            <w:vAlign w:val="center"/>
          </w:tcPr>
          <w:p w14:paraId="7421D3A2">
            <w:pPr>
              <w:spacing w:after="0" w:line="240" w:lineRule="auto"/>
              <w:rPr>
                <w:szCs w:val="21"/>
              </w:rPr>
            </w:pPr>
          </w:p>
        </w:tc>
        <w:tc>
          <w:tcPr>
            <w:tcW w:w="305" w:type="pct"/>
            <w:vMerge w:val="continue"/>
            <w:shd w:val="clear" w:color="auto" w:fill="auto"/>
            <w:vAlign w:val="center"/>
          </w:tcPr>
          <w:p w14:paraId="68460AFA">
            <w:pPr>
              <w:spacing w:after="0" w:line="240" w:lineRule="auto"/>
              <w:rPr>
                <w:szCs w:val="21"/>
              </w:rPr>
            </w:pPr>
          </w:p>
        </w:tc>
        <w:tc>
          <w:tcPr>
            <w:tcW w:w="339" w:type="pct"/>
            <w:vMerge w:val="continue"/>
            <w:shd w:val="clear" w:color="auto" w:fill="auto"/>
            <w:vAlign w:val="center"/>
          </w:tcPr>
          <w:p w14:paraId="23E52BBE">
            <w:pPr>
              <w:spacing w:after="0" w:line="240" w:lineRule="auto"/>
              <w:rPr>
                <w:szCs w:val="21"/>
              </w:rPr>
            </w:pPr>
          </w:p>
        </w:tc>
        <w:tc>
          <w:tcPr>
            <w:tcW w:w="205" w:type="pct"/>
            <w:vMerge w:val="continue"/>
            <w:shd w:val="clear" w:color="auto" w:fill="auto"/>
            <w:vAlign w:val="center"/>
          </w:tcPr>
          <w:p w14:paraId="2BD5B307">
            <w:pPr>
              <w:spacing w:after="0" w:line="240" w:lineRule="auto"/>
              <w:rPr>
                <w:szCs w:val="21"/>
              </w:rPr>
            </w:pPr>
          </w:p>
        </w:tc>
        <w:tc>
          <w:tcPr>
            <w:tcW w:w="185" w:type="pct"/>
            <w:gridSpan w:val="2"/>
            <w:vMerge w:val="continue"/>
            <w:shd w:val="clear" w:color="auto" w:fill="auto"/>
            <w:vAlign w:val="center"/>
          </w:tcPr>
          <w:p w14:paraId="0E2B2208">
            <w:pPr>
              <w:spacing w:after="0" w:line="240" w:lineRule="auto"/>
              <w:rPr>
                <w:szCs w:val="21"/>
              </w:rPr>
            </w:pPr>
          </w:p>
        </w:tc>
        <w:tc>
          <w:tcPr>
            <w:tcW w:w="250" w:type="pct"/>
            <w:vMerge w:val="continue"/>
            <w:shd w:val="clear" w:color="auto" w:fill="auto"/>
            <w:vAlign w:val="center"/>
          </w:tcPr>
          <w:p w14:paraId="6E762404">
            <w:pPr>
              <w:spacing w:after="0" w:line="240" w:lineRule="auto"/>
              <w:rPr>
                <w:szCs w:val="21"/>
              </w:rPr>
            </w:pPr>
          </w:p>
        </w:tc>
        <w:tc>
          <w:tcPr>
            <w:tcW w:w="306" w:type="pct"/>
            <w:gridSpan w:val="2"/>
            <w:vMerge w:val="continue"/>
            <w:shd w:val="clear" w:color="auto" w:fill="auto"/>
            <w:vAlign w:val="center"/>
          </w:tcPr>
          <w:p w14:paraId="6319635E">
            <w:pPr>
              <w:spacing w:after="0" w:line="240" w:lineRule="auto"/>
              <w:rPr>
                <w:szCs w:val="21"/>
              </w:rPr>
            </w:pPr>
          </w:p>
        </w:tc>
        <w:tc>
          <w:tcPr>
            <w:tcW w:w="365" w:type="pct"/>
            <w:vMerge w:val="continue"/>
            <w:shd w:val="clear" w:color="auto" w:fill="auto"/>
            <w:vAlign w:val="center"/>
          </w:tcPr>
          <w:p w14:paraId="4FEAE660">
            <w:pPr>
              <w:spacing w:after="0" w:line="240" w:lineRule="auto"/>
              <w:rPr>
                <w:szCs w:val="21"/>
              </w:rPr>
            </w:pPr>
          </w:p>
        </w:tc>
        <w:tc>
          <w:tcPr>
            <w:tcW w:w="336" w:type="pct"/>
            <w:vMerge w:val="continue"/>
            <w:shd w:val="clear" w:color="auto" w:fill="auto"/>
            <w:vAlign w:val="center"/>
          </w:tcPr>
          <w:p w14:paraId="2BD83FA8">
            <w:pPr>
              <w:spacing w:after="0" w:line="240" w:lineRule="auto"/>
              <w:rPr>
                <w:szCs w:val="21"/>
              </w:rPr>
            </w:pPr>
          </w:p>
        </w:tc>
        <w:tc>
          <w:tcPr>
            <w:tcW w:w="212" w:type="pct"/>
            <w:vMerge w:val="continue"/>
            <w:shd w:val="clear" w:color="auto" w:fill="auto"/>
            <w:vAlign w:val="center"/>
          </w:tcPr>
          <w:p w14:paraId="76777C02">
            <w:pPr>
              <w:spacing w:after="0" w:line="240" w:lineRule="auto"/>
              <w:rPr>
                <w:bCs/>
                <w:szCs w:val="21"/>
              </w:rPr>
            </w:pPr>
          </w:p>
        </w:tc>
        <w:tc>
          <w:tcPr>
            <w:tcW w:w="264" w:type="pct"/>
            <w:shd w:val="clear" w:color="auto" w:fill="auto"/>
            <w:vAlign w:val="center"/>
          </w:tcPr>
          <w:p w14:paraId="59142D55">
            <w:pPr>
              <w:spacing w:after="0" w:line="240" w:lineRule="auto"/>
              <w:rPr>
                <w:bCs/>
                <w:szCs w:val="21"/>
              </w:rPr>
            </w:pPr>
          </w:p>
        </w:tc>
        <w:tc>
          <w:tcPr>
            <w:tcW w:w="306" w:type="pct"/>
            <w:shd w:val="clear" w:color="auto" w:fill="auto"/>
            <w:vAlign w:val="center"/>
          </w:tcPr>
          <w:p w14:paraId="7F67FFB8">
            <w:pPr>
              <w:spacing w:after="0" w:line="240" w:lineRule="auto"/>
              <w:rPr>
                <w:bCs/>
                <w:szCs w:val="21"/>
              </w:rPr>
            </w:pPr>
          </w:p>
        </w:tc>
        <w:tc>
          <w:tcPr>
            <w:tcW w:w="205" w:type="pct"/>
            <w:shd w:val="clear" w:color="auto" w:fill="auto"/>
            <w:vAlign w:val="center"/>
          </w:tcPr>
          <w:p w14:paraId="7649DFB4">
            <w:pPr>
              <w:spacing w:after="0" w:line="240" w:lineRule="auto"/>
              <w:rPr>
                <w:bCs/>
                <w:szCs w:val="21"/>
              </w:rPr>
            </w:pPr>
          </w:p>
        </w:tc>
        <w:tc>
          <w:tcPr>
            <w:tcW w:w="394" w:type="pct"/>
            <w:gridSpan w:val="2"/>
            <w:vMerge w:val="continue"/>
            <w:shd w:val="clear" w:color="auto" w:fill="auto"/>
            <w:vAlign w:val="center"/>
          </w:tcPr>
          <w:p w14:paraId="50EFF62A">
            <w:pPr>
              <w:spacing w:after="0" w:line="240" w:lineRule="auto"/>
              <w:jc w:val="left"/>
              <w:rPr>
                <w:bCs/>
                <w:szCs w:val="21"/>
              </w:rPr>
            </w:pPr>
          </w:p>
        </w:tc>
        <w:tc>
          <w:tcPr>
            <w:tcW w:w="384" w:type="pct"/>
            <w:vMerge w:val="continue"/>
            <w:shd w:val="clear" w:color="auto" w:fill="auto"/>
          </w:tcPr>
          <w:p w14:paraId="0D80EC34">
            <w:pPr>
              <w:spacing w:after="0" w:line="240" w:lineRule="auto"/>
              <w:rPr>
                <w:szCs w:val="21"/>
              </w:rPr>
            </w:pPr>
          </w:p>
        </w:tc>
        <w:tc>
          <w:tcPr>
            <w:tcW w:w="237" w:type="pct"/>
            <w:vMerge w:val="continue"/>
            <w:shd w:val="clear" w:color="auto" w:fill="auto"/>
          </w:tcPr>
          <w:p w14:paraId="1D3A0496">
            <w:pPr>
              <w:spacing w:after="0" w:line="240" w:lineRule="auto"/>
              <w:rPr>
                <w:szCs w:val="21"/>
              </w:rPr>
            </w:pPr>
          </w:p>
        </w:tc>
      </w:tr>
      <w:tr w14:paraId="69F4EA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5" w:hRule="atLeast"/>
        </w:trPr>
        <w:tc>
          <w:tcPr>
            <w:tcW w:w="390" w:type="pct"/>
            <w:vMerge w:val="continue"/>
            <w:shd w:val="clear" w:color="auto" w:fill="auto"/>
            <w:vAlign w:val="center"/>
          </w:tcPr>
          <w:p w14:paraId="0A9B5BA0">
            <w:pPr>
              <w:spacing w:after="0" w:line="240" w:lineRule="auto"/>
              <w:rPr>
                <w:szCs w:val="21"/>
              </w:rPr>
            </w:pPr>
          </w:p>
        </w:tc>
        <w:tc>
          <w:tcPr>
            <w:tcW w:w="310" w:type="pct"/>
            <w:vMerge w:val="continue"/>
            <w:shd w:val="clear" w:color="auto" w:fill="auto"/>
            <w:vAlign w:val="center"/>
          </w:tcPr>
          <w:p w14:paraId="5BC196D7">
            <w:pPr>
              <w:spacing w:after="0" w:line="240" w:lineRule="auto"/>
              <w:rPr>
                <w:szCs w:val="21"/>
              </w:rPr>
            </w:pPr>
          </w:p>
        </w:tc>
        <w:tc>
          <w:tcPr>
            <w:tcW w:w="305" w:type="pct"/>
            <w:vMerge w:val="continue"/>
            <w:shd w:val="clear" w:color="auto" w:fill="auto"/>
            <w:vAlign w:val="center"/>
          </w:tcPr>
          <w:p w14:paraId="72150370">
            <w:pPr>
              <w:spacing w:after="0" w:line="240" w:lineRule="auto"/>
              <w:rPr>
                <w:szCs w:val="21"/>
              </w:rPr>
            </w:pPr>
          </w:p>
        </w:tc>
        <w:tc>
          <w:tcPr>
            <w:tcW w:w="339" w:type="pct"/>
            <w:vMerge w:val="continue"/>
            <w:shd w:val="clear" w:color="auto" w:fill="auto"/>
            <w:vAlign w:val="center"/>
          </w:tcPr>
          <w:p w14:paraId="0E10A2A2">
            <w:pPr>
              <w:spacing w:after="0" w:line="240" w:lineRule="auto"/>
              <w:rPr>
                <w:szCs w:val="21"/>
              </w:rPr>
            </w:pPr>
          </w:p>
        </w:tc>
        <w:tc>
          <w:tcPr>
            <w:tcW w:w="205" w:type="pct"/>
            <w:vMerge w:val="continue"/>
            <w:shd w:val="clear" w:color="auto" w:fill="auto"/>
            <w:vAlign w:val="center"/>
          </w:tcPr>
          <w:p w14:paraId="265F090F">
            <w:pPr>
              <w:spacing w:after="0" w:line="240" w:lineRule="auto"/>
              <w:rPr>
                <w:szCs w:val="21"/>
              </w:rPr>
            </w:pPr>
          </w:p>
        </w:tc>
        <w:tc>
          <w:tcPr>
            <w:tcW w:w="185" w:type="pct"/>
            <w:gridSpan w:val="2"/>
            <w:vMerge w:val="continue"/>
            <w:shd w:val="clear" w:color="auto" w:fill="auto"/>
            <w:vAlign w:val="center"/>
          </w:tcPr>
          <w:p w14:paraId="5742E05C">
            <w:pPr>
              <w:spacing w:after="0" w:line="240" w:lineRule="auto"/>
              <w:rPr>
                <w:szCs w:val="21"/>
              </w:rPr>
            </w:pPr>
          </w:p>
        </w:tc>
        <w:tc>
          <w:tcPr>
            <w:tcW w:w="250" w:type="pct"/>
            <w:vMerge w:val="continue"/>
            <w:shd w:val="clear" w:color="auto" w:fill="auto"/>
            <w:vAlign w:val="center"/>
          </w:tcPr>
          <w:p w14:paraId="435B7D68">
            <w:pPr>
              <w:spacing w:after="0" w:line="240" w:lineRule="auto"/>
              <w:rPr>
                <w:szCs w:val="21"/>
              </w:rPr>
            </w:pPr>
          </w:p>
        </w:tc>
        <w:tc>
          <w:tcPr>
            <w:tcW w:w="306" w:type="pct"/>
            <w:gridSpan w:val="2"/>
            <w:vMerge w:val="continue"/>
            <w:shd w:val="clear" w:color="auto" w:fill="auto"/>
            <w:vAlign w:val="center"/>
          </w:tcPr>
          <w:p w14:paraId="26DD0672">
            <w:pPr>
              <w:spacing w:after="0" w:line="240" w:lineRule="auto"/>
              <w:rPr>
                <w:szCs w:val="21"/>
              </w:rPr>
            </w:pPr>
          </w:p>
        </w:tc>
        <w:tc>
          <w:tcPr>
            <w:tcW w:w="365" w:type="pct"/>
            <w:vMerge w:val="continue"/>
            <w:shd w:val="clear" w:color="auto" w:fill="auto"/>
            <w:vAlign w:val="center"/>
          </w:tcPr>
          <w:p w14:paraId="1DDCE167">
            <w:pPr>
              <w:spacing w:after="0" w:line="240" w:lineRule="auto"/>
              <w:rPr>
                <w:szCs w:val="21"/>
              </w:rPr>
            </w:pPr>
          </w:p>
        </w:tc>
        <w:tc>
          <w:tcPr>
            <w:tcW w:w="336" w:type="pct"/>
            <w:vMerge w:val="continue"/>
            <w:shd w:val="clear" w:color="auto" w:fill="auto"/>
            <w:vAlign w:val="center"/>
          </w:tcPr>
          <w:p w14:paraId="25B15D4C">
            <w:pPr>
              <w:spacing w:after="0" w:line="240" w:lineRule="auto"/>
              <w:rPr>
                <w:szCs w:val="21"/>
              </w:rPr>
            </w:pPr>
          </w:p>
        </w:tc>
        <w:tc>
          <w:tcPr>
            <w:tcW w:w="212" w:type="pct"/>
            <w:vMerge w:val="continue"/>
            <w:shd w:val="clear" w:color="auto" w:fill="auto"/>
            <w:vAlign w:val="center"/>
          </w:tcPr>
          <w:p w14:paraId="5E10A999">
            <w:pPr>
              <w:spacing w:after="0" w:line="240" w:lineRule="auto"/>
              <w:rPr>
                <w:bCs/>
                <w:szCs w:val="21"/>
              </w:rPr>
            </w:pPr>
          </w:p>
        </w:tc>
        <w:tc>
          <w:tcPr>
            <w:tcW w:w="264" w:type="pct"/>
            <w:shd w:val="clear" w:color="auto" w:fill="auto"/>
            <w:vAlign w:val="center"/>
          </w:tcPr>
          <w:p w14:paraId="672FFBE2">
            <w:pPr>
              <w:spacing w:after="0" w:line="240" w:lineRule="auto"/>
              <w:rPr>
                <w:bCs/>
                <w:szCs w:val="21"/>
              </w:rPr>
            </w:pPr>
          </w:p>
        </w:tc>
        <w:tc>
          <w:tcPr>
            <w:tcW w:w="306" w:type="pct"/>
            <w:shd w:val="clear" w:color="auto" w:fill="auto"/>
            <w:vAlign w:val="center"/>
          </w:tcPr>
          <w:p w14:paraId="7E336FA1">
            <w:pPr>
              <w:spacing w:after="0" w:line="240" w:lineRule="auto"/>
              <w:rPr>
                <w:bCs/>
                <w:szCs w:val="21"/>
              </w:rPr>
            </w:pPr>
          </w:p>
        </w:tc>
        <w:tc>
          <w:tcPr>
            <w:tcW w:w="205" w:type="pct"/>
            <w:shd w:val="clear" w:color="auto" w:fill="auto"/>
            <w:vAlign w:val="center"/>
          </w:tcPr>
          <w:p w14:paraId="417EE4D2">
            <w:pPr>
              <w:spacing w:after="0" w:line="240" w:lineRule="auto"/>
              <w:rPr>
                <w:bCs/>
                <w:szCs w:val="21"/>
              </w:rPr>
            </w:pPr>
          </w:p>
        </w:tc>
        <w:tc>
          <w:tcPr>
            <w:tcW w:w="394" w:type="pct"/>
            <w:gridSpan w:val="2"/>
            <w:vMerge w:val="continue"/>
            <w:shd w:val="clear" w:color="auto" w:fill="auto"/>
            <w:vAlign w:val="center"/>
          </w:tcPr>
          <w:p w14:paraId="170CDCA7">
            <w:pPr>
              <w:spacing w:after="0" w:line="240" w:lineRule="auto"/>
              <w:jc w:val="left"/>
              <w:rPr>
                <w:bCs/>
                <w:szCs w:val="21"/>
              </w:rPr>
            </w:pPr>
          </w:p>
        </w:tc>
        <w:tc>
          <w:tcPr>
            <w:tcW w:w="384" w:type="pct"/>
            <w:vMerge w:val="continue"/>
            <w:shd w:val="clear" w:color="auto" w:fill="auto"/>
          </w:tcPr>
          <w:p w14:paraId="0C2F4956">
            <w:pPr>
              <w:spacing w:after="0" w:line="240" w:lineRule="auto"/>
              <w:rPr>
                <w:szCs w:val="21"/>
              </w:rPr>
            </w:pPr>
          </w:p>
        </w:tc>
        <w:tc>
          <w:tcPr>
            <w:tcW w:w="237" w:type="pct"/>
            <w:vMerge w:val="continue"/>
            <w:shd w:val="clear" w:color="auto" w:fill="auto"/>
          </w:tcPr>
          <w:p w14:paraId="39EA8F1F">
            <w:pPr>
              <w:spacing w:after="0" w:line="240" w:lineRule="auto"/>
              <w:rPr>
                <w:szCs w:val="21"/>
              </w:rPr>
            </w:pPr>
          </w:p>
        </w:tc>
      </w:tr>
      <w:tr w14:paraId="4C5AE7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30" w:hRule="atLeast"/>
        </w:trPr>
        <w:tc>
          <w:tcPr>
            <w:tcW w:w="390" w:type="pct"/>
            <w:vMerge w:val="restart"/>
            <w:shd w:val="clear" w:color="auto" w:fill="auto"/>
            <w:vAlign w:val="center"/>
          </w:tcPr>
          <w:p w14:paraId="14D05114">
            <w:pPr>
              <w:adjustRightInd w:val="0"/>
              <w:snapToGrid w:val="0"/>
              <w:spacing w:after="0" w:line="240" w:lineRule="auto"/>
              <w:jc w:val="center"/>
              <w:rPr>
                <w:bCs/>
                <w:color w:val="FF0000"/>
                <w:szCs w:val="21"/>
              </w:rPr>
            </w:pPr>
          </w:p>
        </w:tc>
        <w:tc>
          <w:tcPr>
            <w:tcW w:w="310" w:type="pct"/>
            <w:vMerge w:val="restart"/>
            <w:shd w:val="clear" w:color="auto" w:fill="auto"/>
            <w:vAlign w:val="center"/>
          </w:tcPr>
          <w:p w14:paraId="4619E3E4">
            <w:pPr>
              <w:adjustRightInd w:val="0"/>
              <w:snapToGrid w:val="0"/>
              <w:spacing w:after="0" w:line="240" w:lineRule="auto"/>
              <w:jc w:val="center"/>
              <w:rPr>
                <w:bCs/>
                <w:color w:val="FF0000"/>
                <w:szCs w:val="21"/>
              </w:rPr>
            </w:pPr>
          </w:p>
        </w:tc>
        <w:tc>
          <w:tcPr>
            <w:tcW w:w="305" w:type="pct"/>
            <w:vMerge w:val="restart"/>
            <w:shd w:val="clear" w:color="auto" w:fill="auto"/>
            <w:vAlign w:val="center"/>
          </w:tcPr>
          <w:p w14:paraId="3BE13309">
            <w:pPr>
              <w:adjustRightInd w:val="0"/>
              <w:snapToGrid w:val="0"/>
              <w:spacing w:after="0" w:line="240" w:lineRule="auto"/>
              <w:jc w:val="right"/>
              <w:rPr>
                <w:bCs/>
                <w:szCs w:val="21"/>
              </w:rPr>
            </w:pPr>
          </w:p>
        </w:tc>
        <w:tc>
          <w:tcPr>
            <w:tcW w:w="339" w:type="pct"/>
            <w:vMerge w:val="restart"/>
            <w:shd w:val="clear" w:color="auto" w:fill="auto"/>
            <w:vAlign w:val="center"/>
          </w:tcPr>
          <w:p w14:paraId="021E8E11">
            <w:pPr>
              <w:adjustRightInd w:val="0"/>
              <w:snapToGrid w:val="0"/>
              <w:spacing w:after="0" w:line="240" w:lineRule="auto"/>
              <w:rPr>
                <w:bCs/>
                <w:szCs w:val="21"/>
              </w:rPr>
            </w:pPr>
          </w:p>
        </w:tc>
        <w:tc>
          <w:tcPr>
            <w:tcW w:w="205" w:type="pct"/>
            <w:vMerge w:val="restart"/>
            <w:shd w:val="clear" w:color="auto" w:fill="auto"/>
            <w:vAlign w:val="center"/>
          </w:tcPr>
          <w:p w14:paraId="09E27ED1">
            <w:pPr>
              <w:adjustRightInd w:val="0"/>
              <w:snapToGrid w:val="0"/>
              <w:spacing w:after="0" w:line="240" w:lineRule="auto"/>
              <w:rPr>
                <w:bCs/>
                <w:szCs w:val="21"/>
              </w:rPr>
            </w:pPr>
          </w:p>
        </w:tc>
        <w:tc>
          <w:tcPr>
            <w:tcW w:w="185" w:type="pct"/>
            <w:gridSpan w:val="2"/>
            <w:vMerge w:val="restart"/>
            <w:shd w:val="clear" w:color="auto" w:fill="auto"/>
            <w:vAlign w:val="center"/>
          </w:tcPr>
          <w:p w14:paraId="6169E9E6">
            <w:pPr>
              <w:adjustRightInd w:val="0"/>
              <w:snapToGrid w:val="0"/>
              <w:spacing w:after="0" w:line="240" w:lineRule="auto"/>
              <w:rPr>
                <w:bCs/>
                <w:szCs w:val="21"/>
              </w:rPr>
            </w:pPr>
          </w:p>
        </w:tc>
        <w:tc>
          <w:tcPr>
            <w:tcW w:w="250" w:type="pct"/>
            <w:vMerge w:val="restart"/>
            <w:shd w:val="clear" w:color="auto" w:fill="auto"/>
            <w:vAlign w:val="center"/>
          </w:tcPr>
          <w:p w14:paraId="6D6570A8">
            <w:pPr>
              <w:adjustRightInd w:val="0"/>
              <w:snapToGrid w:val="0"/>
              <w:spacing w:after="0" w:line="240" w:lineRule="auto"/>
              <w:rPr>
                <w:bCs/>
                <w:szCs w:val="21"/>
              </w:rPr>
            </w:pPr>
          </w:p>
        </w:tc>
        <w:tc>
          <w:tcPr>
            <w:tcW w:w="306" w:type="pct"/>
            <w:gridSpan w:val="2"/>
            <w:vMerge w:val="restart"/>
            <w:shd w:val="clear" w:color="auto" w:fill="auto"/>
            <w:vAlign w:val="center"/>
          </w:tcPr>
          <w:p w14:paraId="0225676D">
            <w:pPr>
              <w:adjustRightInd w:val="0"/>
              <w:snapToGrid w:val="0"/>
              <w:spacing w:after="0" w:line="240" w:lineRule="auto"/>
              <w:jc w:val="center"/>
              <w:rPr>
                <w:bCs/>
                <w:szCs w:val="21"/>
              </w:rPr>
            </w:pPr>
          </w:p>
        </w:tc>
        <w:tc>
          <w:tcPr>
            <w:tcW w:w="365" w:type="pct"/>
            <w:vMerge w:val="restart"/>
            <w:shd w:val="clear" w:color="auto" w:fill="auto"/>
            <w:vAlign w:val="center"/>
          </w:tcPr>
          <w:p w14:paraId="5B86D80D">
            <w:pPr>
              <w:adjustRightInd w:val="0"/>
              <w:snapToGrid w:val="0"/>
              <w:spacing w:after="0" w:line="240" w:lineRule="auto"/>
              <w:jc w:val="center"/>
              <w:rPr>
                <w:bCs/>
                <w:szCs w:val="21"/>
              </w:rPr>
            </w:pPr>
          </w:p>
        </w:tc>
        <w:tc>
          <w:tcPr>
            <w:tcW w:w="336" w:type="pct"/>
            <w:vMerge w:val="restart"/>
            <w:shd w:val="clear" w:color="auto" w:fill="auto"/>
            <w:vAlign w:val="center"/>
          </w:tcPr>
          <w:p w14:paraId="786ECFBF">
            <w:pPr>
              <w:adjustRightInd w:val="0"/>
              <w:snapToGrid w:val="0"/>
              <w:spacing w:after="0" w:line="240" w:lineRule="auto"/>
              <w:jc w:val="center"/>
              <w:rPr>
                <w:bCs/>
                <w:szCs w:val="21"/>
              </w:rPr>
            </w:pPr>
          </w:p>
        </w:tc>
        <w:tc>
          <w:tcPr>
            <w:tcW w:w="212" w:type="pct"/>
            <w:vMerge w:val="restart"/>
            <w:shd w:val="clear" w:color="auto" w:fill="auto"/>
            <w:vAlign w:val="center"/>
          </w:tcPr>
          <w:p w14:paraId="52073554">
            <w:pPr>
              <w:spacing w:after="0" w:line="240" w:lineRule="auto"/>
              <w:rPr>
                <w:bCs/>
                <w:szCs w:val="21"/>
              </w:rPr>
            </w:pPr>
          </w:p>
        </w:tc>
        <w:tc>
          <w:tcPr>
            <w:tcW w:w="264" w:type="pct"/>
            <w:shd w:val="clear" w:color="auto" w:fill="auto"/>
            <w:vAlign w:val="center"/>
          </w:tcPr>
          <w:p w14:paraId="600BF440">
            <w:pPr>
              <w:spacing w:after="0" w:line="240" w:lineRule="auto"/>
              <w:rPr>
                <w:bCs/>
                <w:szCs w:val="21"/>
              </w:rPr>
            </w:pPr>
          </w:p>
        </w:tc>
        <w:tc>
          <w:tcPr>
            <w:tcW w:w="306" w:type="pct"/>
            <w:shd w:val="clear" w:color="auto" w:fill="auto"/>
            <w:vAlign w:val="center"/>
          </w:tcPr>
          <w:p w14:paraId="74BEBA19">
            <w:pPr>
              <w:spacing w:after="0" w:line="240" w:lineRule="auto"/>
              <w:rPr>
                <w:bCs/>
                <w:szCs w:val="21"/>
              </w:rPr>
            </w:pPr>
          </w:p>
        </w:tc>
        <w:tc>
          <w:tcPr>
            <w:tcW w:w="205" w:type="pct"/>
            <w:shd w:val="clear" w:color="auto" w:fill="auto"/>
            <w:vAlign w:val="center"/>
          </w:tcPr>
          <w:p w14:paraId="4B747F42">
            <w:pPr>
              <w:spacing w:after="0" w:line="240" w:lineRule="auto"/>
              <w:rPr>
                <w:bCs/>
                <w:szCs w:val="21"/>
              </w:rPr>
            </w:pPr>
          </w:p>
        </w:tc>
        <w:tc>
          <w:tcPr>
            <w:tcW w:w="394" w:type="pct"/>
            <w:gridSpan w:val="2"/>
            <w:vMerge w:val="restart"/>
            <w:shd w:val="clear" w:color="auto" w:fill="auto"/>
            <w:vAlign w:val="center"/>
          </w:tcPr>
          <w:p w14:paraId="2E7C4C5B">
            <w:pPr>
              <w:spacing w:after="0" w:line="240" w:lineRule="auto"/>
              <w:jc w:val="left"/>
              <w:rPr>
                <w:bCs/>
                <w:szCs w:val="21"/>
              </w:rPr>
            </w:pPr>
            <w:r>
              <w:rPr>
                <w:bCs/>
                <w:szCs w:val="21"/>
              </w:rPr>
              <w:t>标准号：</w:t>
            </w:r>
          </w:p>
          <w:p w14:paraId="41AC841B">
            <w:pPr>
              <w:spacing w:after="0" w:line="240" w:lineRule="auto"/>
              <w:jc w:val="left"/>
              <w:rPr>
                <w:bCs/>
                <w:szCs w:val="21"/>
              </w:rPr>
            </w:pPr>
            <w:r>
              <w:rPr>
                <w:bCs/>
                <w:szCs w:val="21"/>
              </w:rPr>
              <w:t>标准值：</w:t>
            </w:r>
          </w:p>
          <w:p w14:paraId="69A60809">
            <w:pPr>
              <w:spacing w:after="0" w:line="240" w:lineRule="auto"/>
              <w:jc w:val="left"/>
              <w:rPr>
                <w:bCs/>
                <w:szCs w:val="21"/>
              </w:rPr>
            </w:pPr>
            <w:r>
              <w:rPr>
                <w:bCs/>
                <w:szCs w:val="21"/>
              </w:rPr>
              <w:t>测定值：</w:t>
            </w:r>
          </w:p>
        </w:tc>
        <w:tc>
          <w:tcPr>
            <w:tcW w:w="384" w:type="pct"/>
            <w:vMerge w:val="restart"/>
            <w:shd w:val="clear" w:color="auto" w:fill="auto"/>
          </w:tcPr>
          <w:p w14:paraId="444B3D3E">
            <w:pPr>
              <w:adjustRightInd w:val="0"/>
              <w:snapToGrid w:val="0"/>
              <w:spacing w:after="0" w:line="240" w:lineRule="auto"/>
              <w:jc w:val="center"/>
              <w:rPr>
                <w:bCs/>
                <w:color w:val="FF0000"/>
                <w:szCs w:val="21"/>
              </w:rPr>
            </w:pPr>
          </w:p>
        </w:tc>
        <w:tc>
          <w:tcPr>
            <w:tcW w:w="237" w:type="pct"/>
            <w:vMerge w:val="restart"/>
            <w:shd w:val="clear" w:color="auto" w:fill="auto"/>
          </w:tcPr>
          <w:p w14:paraId="261EE460">
            <w:pPr>
              <w:adjustRightInd w:val="0"/>
              <w:snapToGrid w:val="0"/>
              <w:spacing w:after="0" w:line="240" w:lineRule="auto"/>
              <w:jc w:val="center"/>
              <w:rPr>
                <w:bCs/>
                <w:color w:val="FF0000"/>
                <w:szCs w:val="21"/>
              </w:rPr>
            </w:pPr>
          </w:p>
        </w:tc>
      </w:tr>
      <w:tr w14:paraId="4BC6AF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0" w:hRule="atLeast"/>
        </w:trPr>
        <w:tc>
          <w:tcPr>
            <w:tcW w:w="390" w:type="pct"/>
            <w:vMerge w:val="continue"/>
            <w:shd w:val="clear" w:color="auto" w:fill="auto"/>
            <w:vAlign w:val="center"/>
          </w:tcPr>
          <w:p w14:paraId="7CD7D7F4">
            <w:pPr>
              <w:spacing w:after="0" w:line="240" w:lineRule="auto"/>
              <w:rPr>
                <w:szCs w:val="21"/>
              </w:rPr>
            </w:pPr>
          </w:p>
        </w:tc>
        <w:tc>
          <w:tcPr>
            <w:tcW w:w="310" w:type="pct"/>
            <w:vMerge w:val="continue"/>
            <w:shd w:val="clear" w:color="auto" w:fill="auto"/>
            <w:vAlign w:val="center"/>
          </w:tcPr>
          <w:p w14:paraId="568867EA">
            <w:pPr>
              <w:spacing w:after="0" w:line="240" w:lineRule="auto"/>
              <w:rPr>
                <w:szCs w:val="21"/>
              </w:rPr>
            </w:pPr>
          </w:p>
        </w:tc>
        <w:tc>
          <w:tcPr>
            <w:tcW w:w="305" w:type="pct"/>
            <w:vMerge w:val="continue"/>
            <w:shd w:val="clear" w:color="auto" w:fill="auto"/>
            <w:vAlign w:val="center"/>
          </w:tcPr>
          <w:p w14:paraId="20925841">
            <w:pPr>
              <w:spacing w:after="0" w:line="240" w:lineRule="auto"/>
              <w:rPr>
                <w:szCs w:val="21"/>
              </w:rPr>
            </w:pPr>
          </w:p>
        </w:tc>
        <w:tc>
          <w:tcPr>
            <w:tcW w:w="339" w:type="pct"/>
            <w:vMerge w:val="continue"/>
            <w:shd w:val="clear" w:color="auto" w:fill="auto"/>
            <w:vAlign w:val="center"/>
          </w:tcPr>
          <w:p w14:paraId="60BFC4C1">
            <w:pPr>
              <w:spacing w:after="0" w:line="240" w:lineRule="auto"/>
              <w:rPr>
                <w:szCs w:val="21"/>
              </w:rPr>
            </w:pPr>
          </w:p>
        </w:tc>
        <w:tc>
          <w:tcPr>
            <w:tcW w:w="205" w:type="pct"/>
            <w:vMerge w:val="continue"/>
            <w:shd w:val="clear" w:color="auto" w:fill="auto"/>
            <w:vAlign w:val="center"/>
          </w:tcPr>
          <w:p w14:paraId="59F4AAB1">
            <w:pPr>
              <w:spacing w:after="0" w:line="240" w:lineRule="auto"/>
              <w:rPr>
                <w:szCs w:val="21"/>
              </w:rPr>
            </w:pPr>
          </w:p>
        </w:tc>
        <w:tc>
          <w:tcPr>
            <w:tcW w:w="185" w:type="pct"/>
            <w:gridSpan w:val="2"/>
            <w:vMerge w:val="continue"/>
            <w:shd w:val="clear" w:color="auto" w:fill="auto"/>
            <w:vAlign w:val="center"/>
          </w:tcPr>
          <w:p w14:paraId="1D1E762C">
            <w:pPr>
              <w:spacing w:after="0" w:line="240" w:lineRule="auto"/>
              <w:rPr>
                <w:szCs w:val="21"/>
              </w:rPr>
            </w:pPr>
          </w:p>
        </w:tc>
        <w:tc>
          <w:tcPr>
            <w:tcW w:w="250" w:type="pct"/>
            <w:vMerge w:val="continue"/>
            <w:shd w:val="clear" w:color="auto" w:fill="auto"/>
            <w:vAlign w:val="center"/>
          </w:tcPr>
          <w:p w14:paraId="52BA1AE2">
            <w:pPr>
              <w:spacing w:after="0" w:line="240" w:lineRule="auto"/>
              <w:rPr>
                <w:szCs w:val="21"/>
              </w:rPr>
            </w:pPr>
          </w:p>
        </w:tc>
        <w:tc>
          <w:tcPr>
            <w:tcW w:w="306" w:type="pct"/>
            <w:gridSpan w:val="2"/>
            <w:vMerge w:val="continue"/>
            <w:shd w:val="clear" w:color="auto" w:fill="auto"/>
            <w:vAlign w:val="center"/>
          </w:tcPr>
          <w:p w14:paraId="521553FE">
            <w:pPr>
              <w:spacing w:after="0" w:line="240" w:lineRule="auto"/>
              <w:rPr>
                <w:szCs w:val="21"/>
              </w:rPr>
            </w:pPr>
          </w:p>
        </w:tc>
        <w:tc>
          <w:tcPr>
            <w:tcW w:w="365" w:type="pct"/>
            <w:vMerge w:val="continue"/>
            <w:shd w:val="clear" w:color="auto" w:fill="auto"/>
            <w:vAlign w:val="center"/>
          </w:tcPr>
          <w:p w14:paraId="280D82CE">
            <w:pPr>
              <w:spacing w:after="0" w:line="240" w:lineRule="auto"/>
              <w:rPr>
                <w:szCs w:val="21"/>
              </w:rPr>
            </w:pPr>
          </w:p>
        </w:tc>
        <w:tc>
          <w:tcPr>
            <w:tcW w:w="336" w:type="pct"/>
            <w:vMerge w:val="continue"/>
            <w:shd w:val="clear" w:color="auto" w:fill="auto"/>
            <w:vAlign w:val="center"/>
          </w:tcPr>
          <w:p w14:paraId="7F3ECD23">
            <w:pPr>
              <w:spacing w:after="0" w:line="240" w:lineRule="auto"/>
              <w:rPr>
                <w:szCs w:val="21"/>
              </w:rPr>
            </w:pPr>
          </w:p>
        </w:tc>
        <w:tc>
          <w:tcPr>
            <w:tcW w:w="212" w:type="pct"/>
            <w:vMerge w:val="continue"/>
            <w:shd w:val="clear" w:color="auto" w:fill="auto"/>
            <w:vAlign w:val="center"/>
          </w:tcPr>
          <w:p w14:paraId="2C664C80">
            <w:pPr>
              <w:spacing w:after="0" w:line="240" w:lineRule="auto"/>
              <w:rPr>
                <w:bCs/>
                <w:szCs w:val="21"/>
              </w:rPr>
            </w:pPr>
          </w:p>
        </w:tc>
        <w:tc>
          <w:tcPr>
            <w:tcW w:w="264" w:type="pct"/>
            <w:shd w:val="clear" w:color="auto" w:fill="auto"/>
            <w:vAlign w:val="center"/>
          </w:tcPr>
          <w:p w14:paraId="5CEFEF95">
            <w:pPr>
              <w:spacing w:after="0" w:line="240" w:lineRule="auto"/>
              <w:rPr>
                <w:bCs/>
                <w:szCs w:val="21"/>
              </w:rPr>
            </w:pPr>
          </w:p>
        </w:tc>
        <w:tc>
          <w:tcPr>
            <w:tcW w:w="306" w:type="pct"/>
            <w:shd w:val="clear" w:color="auto" w:fill="auto"/>
            <w:vAlign w:val="center"/>
          </w:tcPr>
          <w:p w14:paraId="14612C9D">
            <w:pPr>
              <w:spacing w:after="0" w:line="240" w:lineRule="auto"/>
              <w:rPr>
                <w:bCs/>
                <w:szCs w:val="21"/>
              </w:rPr>
            </w:pPr>
          </w:p>
        </w:tc>
        <w:tc>
          <w:tcPr>
            <w:tcW w:w="205" w:type="pct"/>
            <w:shd w:val="clear" w:color="auto" w:fill="auto"/>
            <w:vAlign w:val="center"/>
          </w:tcPr>
          <w:p w14:paraId="27541B7B">
            <w:pPr>
              <w:spacing w:after="0" w:line="240" w:lineRule="auto"/>
              <w:rPr>
                <w:bCs/>
                <w:szCs w:val="21"/>
              </w:rPr>
            </w:pPr>
          </w:p>
        </w:tc>
        <w:tc>
          <w:tcPr>
            <w:tcW w:w="394" w:type="pct"/>
            <w:gridSpan w:val="2"/>
            <w:vMerge w:val="continue"/>
            <w:shd w:val="clear" w:color="auto" w:fill="auto"/>
            <w:vAlign w:val="center"/>
          </w:tcPr>
          <w:p w14:paraId="2B623437">
            <w:pPr>
              <w:spacing w:after="0" w:line="240" w:lineRule="auto"/>
              <w:jc w:val="left"/>
              <w:rPr>
                <w:bCs/>
                <w:szCs w:val="21"/>
              </w:rPr>
            </w:pPr>
          </w:p>
        </w:tc>
        <w:tc>
          <w:tcPr>
            <w:tcW w:w="384" w:type="pct"/>
            <w:vMerge w:val="continue"/>
            <w:shd w:val="clear" w:color="auto" w:fill="auto"/>
          </w:tcPr>
          <w:p w14:paraId="383E9FBE">
            <w:pPr>
              <w:spacing w:after="0" w:line="240" w:lineRule="auto"/>
              <w:rPr>
                <w:szCs w:val="21"/>
              </w:rPr>
            </w:pPr>
          </w:p>
        </w:tc>
        <w:tc>
          <w:tcPr>
            <w:tcW w:w="237" w:type="pct"/>
            <w:vMerge w:val="continue"/>
            <w:shd w:val="clear" w:color="auto" w:fill="auto"/>
          </w:tcPr>
          <w:p w14:paraId="57C86EF9">
            <w:pPr>
              <w:spacing w:after="0" w:line="240" w:lineRule="auto"/>
              <w:rPr>
                <w:szCs w:val="21"/>
              </w:rPr>
            </w:pPr>
          </w:p>
        </w:tc>
      </w:tr>
      <w:tr w14:paraId="765DC8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 w:hRule="atLeast"/>
        </w:trPr>
        <w:tc>
          <w:tcPr>
            <w:tcW w:w="390" w:type="pct"/>
            <w:vMerge w:val="continue"/>
            <w:shd w:val="clear" w:color="auto" w:fill="auto"/>
            <w:vAlign w:val="center"/>
          </w:tcPr>
          <w:p w14:paraId="5679B042">
            <w:pPr>
              <w:spacing w:after="0" w:line="240" w:lineRule="auto"/>
              <w:rPr>
                <w:szCs w:val="21"/>
              </w:rPr>
            </w:pPr>
          </w:p>
        </w:tc>
        <w:tc>
          <w:tcPr>
            <w:tcW w:w="310" w:type="pct"/>
            <w:vMerge w:val="continue"/>
            <w:shd w:val="clear" w:color="auto" w:fill="auto"/>
            <w:vAlign w:val="center"/>
          </w:tcPr>
          <w:p w14:paraId="738A28AE">
            <w:pPr>
              <w:spacing w:after="0" w:line="240" w:lineRule="auto"/>
              <w:rPr>
                <w:szCs w:val="21"/>
              </w:rPr>
            </w:pPr>
          </w:p>
        </w:tc>
        <w:tc>
          <w:tcPr>
            <w:tcW w:w="305" w:type="pct"/>
            <w:vMerge w:val="continue"/>
            <w:shd w:val="clear" w:color="auto" w:fill="auto"/>
            <w:vAlign w:val="center"/>
          </w:tcPr>
          <w:p w14:paraId="22BB6A63">
            <w:pPr>
              <w:spacing w:after="0" w:line="240" w:lineRule="auto"/>
              <w:rPr>
                <w:szCs w:val="21"/>
              </w:rPr>
            </w:pPr>
          </w:p>
        </w:tc>
        <w:tc>
          <w:tcPr>
            <w:tcW w:w="339" w:type="pct"/>
            <w:vMerge w:val="continue"/>
            <w:shd w:val="clear" w:color="auto" w:fill="auto"/>
            <w:vAlign w:val="center"/>
          </w:tcPr>
          <w:p w14:paraId="4383F50E">
            <w:pPr>
              <w:spacing w:after="0" w:line="240" w:lineRule="auto"/>
              <w:rPr>
                <w:szCs w:val="21"/>
              </w:rPr>
            </w:pPr>
          </w:p>
        </w:tc>
        <w:tc>
          <w:tcPr>
            <w:tcW w:w="205" w:type="pct"/>
            <w:vMerge w:val="continue"/>
            <w:shd w:val="clear" w:color="auto" w:fill="auto"/>
            <w:vAlign w:val="center"/>
          </w:tcPr>
          <w:p w14:paraId="51EAA80F">
            <w:pPr>
              <w:spacing w:after="0" w:line="240" w:lineRule="auto"/>
              <w:rPr>
                <w:szCs w:val="21"/>
              </w:rPr>
            </w:pPr>
          </w:p>
        </w:tc>
        <w:tc>
          <w:tcPr>
            <w:tcW w:w="185" w:type="pct"/>
            <w:gridSpan w:val="2"/>
            <w:vMerge w:val="continue"/>
            <w:shd w:val="clear" w:color="auto" w:fill="auto"/>
            <w:vAlign w:val="center"/>
          </w:tcPr>
          <w:p w14:paraId="3CDBFC7E">
            <w:pPr>
              <w:spacing w:after="0" w:line="240" w:lineRule="auto"/>
              <w:rPr>
                <w:szCs w:val="21"/>
              </w:rPr>
            </w:pPr>
          </w:p>
        </w:tc>
        <w:tc>
          <w:tcPr>
            <w:tcW w:w="250" w:type="pct"/>
            <w:vMerge w:val="continue"/>
            <w:shd w:val="clear" w:color="auto" w:fill="auto"/>
            <w:vAlign w:val="center"/>
          </w:tcPr>
          <w:p w14:paraId="0DEBE06C">
            <w:pPr>
              <w:spacing w:after="0" w:line="240" w:lineRule="auto"/>
              <w:rPr>
                <w:szCs w:val="21"/>
              </w:rPr>
            </w:pPr>
          </w:p>
        </w:tc>
        <w:tc>
          <w:tcPr>
            <w:tcW w:w="306" w:type="pct"/>
            <w:gridSpan w:val="2"/>
            <w:vMerge w:val="continue"/>
            <w:shd w:val="clear" w:color="auto" w:fill="auto"/>
            <w:vAlign w:val="center"/>
          </w:tcPr>
          <w:p w14:paraId="0F68496D">
            <w:pPr>
              <w:spacing w:after="0" w:line="240" w:lineRule="auto"/>
              <w:rPr>
                <w:szCs w:val="21"/>
              </w:rPr>
            </w:pPr>
          </w:p>
        </w:tc>
        <w:tc>
          <w:tcPr>
            <w:tcW w:w="365" w:type="pct"/>
            <w:vMerge w:val="continue"/>
            <w:shd w:val="clear" w:color="auto" w:fill="auto"/>
            <w:vAlign w:val="center"/>
          </w:tcPr>
          <w:p w14:paraId="4A841C7F">
            <w:pPr>
              <w:spacing w:after="0" w:line="240" w:lineRule="auto"/>
              <w:rPr>
                <w:szCs w:val="21"/>
              </w:rPr>
            </w:pPr>
          </w:p>
        </w:tc>
        <w:tc>
          <w:tcPr>
            <w:tcW w:w="336" w:type="pct"/>
            <w:vMerge w:val="continue"/>
            <w:shd w:val="clear" w:color="auto" w:fill="auto"/>
            <w:vAlign w:val="center"/>
          </w:tcPr>
          <w:p w14:paraId="01DC6BF2">
            <w:pPr>
              <w:spacing w:after="0" w:line="240" w:lineRule="auto"/>
              <w:rPr>
                <w:szCs w:val="21"/>
              </w:rPr>
            </w:pPr>
          </w:p>
        </w:tc>
        <w:tc>
          <w:tcPr>
            <w:tcW w:w="212" w:type="pct"/>
            <w:vMerge w:val="continue"/>
            <w:shd w:val="clear" w:color="auto" w:fill="auto"/>
            <w:vAlign w:val="center"/>
          </w:tcPr>
          <w:p w14:paraId="0EFC9366">
            <w:pPr>
              <w:spacing w:after="0" w:line="240" w:lineRule="auto"/>
              <w:rPr>
                <w:bCs/>
                <w:szCs w:val="21"/>
              </w:rPr>
            </w:pPr>
          </w:p>
        </w:tc>
        <w:tc>
          <w:tcPr>
            <w:tcW w:w="264" w:type="pct"/>
            <w:shd w:val="clear" w:color="auto" w:fill="auto"/>
            <w:vAlign w:val="center"/>
          </w:tcPr>
          <w:p w14:paraId="2B9BE651">
            <w:pPr>
              <w:spacing w:after="0" w:line="240" w:lineRule="auto"/>
              <w:rPr>
                <w:bCs/>
                <w:szCs w:val="21"/>
              </w:rPr>
            </w:pPr>
          </w:p>
        </w:tc>
        <w:tc>
          <w:tcPr>
            <w:tcW w:w="306" w:type="pct"/>
            <w:shd w:val="clear" w:color="auto" w:fill="auto"/>
            <w:vAlign w:val="center"/>
          </w:tcPr>
          <w:p w14:paraId="06BB558B">
            <w:pPr>
              <w:spacing w:after="0" w:line="240" w:lineRule="auto"/>
              <w:rPr>
                <w:bCs/>
                <w:szCs w:val="21"/>
              </w:rPr>
            </w:pPr>
          </w:p>
        </w:tc>
        <w:tc>
          <w:tcPr>
            <w:tcW w:w="205" w:type="pct"/>
            <w:shd w:val="clear" w:color="auto" w:fill="auto"/>
            <w:vAlign w:val="center"/>
          </w:tcPr>
          <w:p w14:paraId="69EE631C">
            <w:pPr>
              <w:spacing w:after="0" w:line="240" w:lineRule="auto"/>
              <w:rPr>
                <w:bCs/>
                <w:szCs w:val="21"/>
              </w:rPr>
            </w:pPr>
          </w:p>
        </w:tc>
        <w:tc>
          <w:tcPr>
            <w:tcW w:w="394" w:type="pct"/>
            <w:gridSpan w:val="2"/>
            <w:vMerge w:val="continue"/>
            <w:shd w:val="clear" w:color="auto" w:fill="auto"/>
            <w:vAlign w:val="center"/>
          </w:tcPr>
          <w:p w14:paraId="652BBD7A">
            <w:pPr>
              <w:spacing w:after="0" w:line="240" w:lineRule="auto"/>
              <w:jc w:val="left"/>
              <w:rPr>
                <w:bCs/>
                <w:szCs w:val="21"/>
              </w:rPr>
            </w:pPr>
          </w:p>
        </w:tc>
        <w:tc>
          <w:tcPr>
            <w:tcW w:w="384" w:type="pct"/>
            <w:vMerge w:val="continue"/>
            <w:shd w:val="clear" w:color="auto" w:fill="auto"/>
          </w:tcPr>
          <w:p w14:paraId="1AC39EAB">
            <w:pPr>
              <w:spacing w:after="0" w:line="240" w:lineRule="auto"/>
              <w:rPr>
                <w:szCs w:val="21"/>
              </w:rPr>
            </w:pPr>
          </w:p>
        </w:tc>
        <w:tc>
          <w:tcPr>
            <w:tcW w:w="237" w:type="pct"/>
            <w:vMerge w:val="continue"/>
            <w:shd w:val="clear" w:color="auto" w:fill="auto"/>
          </w:tcPr>
          <w:p w14:paraId="09F58FC1">
            <w:pPr>
              <w:spacing w:after="0" w:line="240" w:lineRule="auto"/>
              <w:rPr>
                <w:szCs w:val="21"/>
              </w:rPr>
            </w:pPr>
          </w:p>
        </w:tc>
      </w:tr>
      <w:tr w14:paraId="7098BB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0" w:hRule="atLeast"/>
        </w:trPr>
        <w:tc>
          <w:tcPr>
            <w:tcW w:w="390" w:type="pct"/>
            <w:vMerge w:val="restart"/>
            <w:shd w:val="clear" w:color="auto" w:fill="auto"/>
            <w:vAlign w:val="center"/>
          </w:tcPr>
          <w:p w14:paraId="4F628931">
            <w:pPr>
              <w:adjustRightInd w:val="0"/>
              <w:snapToGrid w:val="0"/>
              <w:spacing w:after="0" w:line="240" w:lineRule="auto"/>
              <w:rPr>
                <w:bCs/>
                <w:szCs w:val="21"/>
              </w:rPr>
            </w:pPr>
          </w:p>
        </w:tc>
        <w:tc>
          <w:tcPr>
            <w:tcW w:w="310" w:type="pct"/>
            <w:vMerge w:val="restart"/>
            <w:shd w:val="clear" w:color="auto" w:fill="auto"/>
            <w:vAlign w:val="center"/>
          </w:tcPr>
          <w:p w14:paraId="52992C36">
            <w:pPr>
              <w:adjustRightInd w:val="0"/>
              <w:snapToGrid w:val="0"/>
              <w:spacing w:after="0" w:line="240" w:lineRule="auto"/>
              <w:jc w:val="center"/>
              <w:rPr>
                <w:bCs/>
                <w:szCs w:val="21"/>
              </w:rPr>
            </w:pPr>
          </w:p>
        </w:tc>
        <w:tc>
          <w:tcPr>
            <w:tcW w:w="305" w:type="pct"/>
            <w:vMerge w:val="restart"/>
            <w:shd w:val="clear" w:color="auto" w:fill="auto"/>
            <w:vAlign w:val="center"/>
          </w:tcPr>
          <w:p w14:paraId="1C68F389">
            <w:pPr>
              <w:adjustRightInd w:val="0"/>
              <w:snapToGrid w:val="0"/>
              <w:spacing w:after="0" w:line="240" w:lineRule="auto"/>
              <w:jc w:val="right"/>
              <w:rPr>
                <w:bCs/>
                <w:szCs w:val="21"/>
              </w:rPr>
            </w:pPr>
          </w:p>
        </w:tc>
        <w:tc>
          <w:tcPr>
            <w:tcW w:w="339" w:type="pct"/>
            <w:vMerge w:val="restart"/>
            <w:shd w:val="clear" w:color="auto" w:fill="auto"/>
            <w:vAlign w:val="center"/>
          </w:tcPr>
          <w:p w14:paraId="6A562F79">
            <w:pPr>
              <w:adjustRightInd w:val="0"/>
              <w:snapToGrid w:val="0"/>
              <w:spacing w:after="0" w:line="240" w:lineRule="auto"/>
              <w:rPr>
                <w:bCs/>
                <w:szCs w:val="21"/>
              </w:rPr>
            </w:pPr>
          </w:p>
        </w:tc>
        <w:tc>
          <w:tcPr>
            <w:tcW w:w="205" w:type="pct"/>
            <w:vMerge w:val="restart"/>
            <w:shd w:val="clear" w:color="auto" w:fill="auto"/>
            <w:vAlign w:val="center"/>
          </w:tcPr>
          <w:p w14:paraId="1A4D7BB3">
            <w:pPr>
              <w:adjustRightInd w:val="0"/>
              <w:snapToGrid w:val="0"/>
              <w:spacing w:after="0" w:line="240" w:lineRule="auto"/>
              <w:rPr>
                <w:bCs/>
                <w:szCs w:val="21"/>
              </w:rPr>
            </w:pPr>
          </w:p>
        </w:tc>
        <w:tc>
          <w:tcPr>
            <w:tcW w:w="185" w:type="pct"/>
            <w:gridSpan w:val="2"/>
            <w:vMerge w:val="restart"/>
            <w:shd w:val="clear" w:color="auto" w:fill="auto"/>
            <w:vAlign w:val="center"/>
          </w:tcPr>
          <w:p w14:paraId="1FCCAFB0">
            <w:pPr>
              <w:adjustRightInd w:val="0"/>
              <w:snapToGrid w:val="0"/>
              <w:spacing w:after="0" w:line="240" w:lineRule="auto"/>
              <w:rPr>
                <w:bCs/>
                <w:kern w:val="0"/>
                <w:szCs w:val="21"/>
              </w:rPr>
            </w:pPr>
          </w:p>
          <w:p w14:paraId="3CE2CCD3">
            <w:pPr>
              <w:adjustRightInd w:val="0"/>
              <w:snapToGrid w:val="0"/>
              <w:spacing w:after="0" w:line="240" w:lineRule="auto"/>
              <w:rPr>
                <w:bCs/>
                <w:szCs w:val="21"/>
              </w:rPr>
            </w:pPr>
          </w:p>
        </w:tc>
        <w:tc>
          <w:tcPr>
            <w:tcW w:w="250" w:type="pct"/>
            <w:vMerge w:val="restart"/>
            <w:shd w:val="clear" w:color="auto" w:fill="auto"/>
            <w:vAlign w:val="center"/>
          </w:tcPr>
          <w:p w14:paraId="443623E9">
            <w:pPr>
              <w:adjustRightInd w:val="0"/>
              <w:snapToGrid w:val="0"/>
              <w:spacing w:after="0" w:line="240" w:lineRule="auto"/>
              <w:rPr>
                <w:bCs/>
                <w:szCs w:val="21"/>
              </w:rPr>
            </w:pPr>
          </w:p>
        </w:tc>
        <w:tc>
          <w:tcPr>
            <w:tcW w:w="306" w:type="pct"/>
            <w:gridSpan w:val="2"/>
            <w:vMerge w:val="restart"/>
            <w:shd w:val="clear" w:color="auto" w:fill="auto"/>
            <w:vAlign w:val="center"/>
          </w:tcPr>
          <w:p w14:paraId="40B5808E">
            <w:pPr>
              <w:adjustRightInd w:val="0"/>
              <w:snapToGrid w:val="0"/>
              <w:spacing w:after="0" w:line="240" w:lineRule="auto"/>
              <w:jc w:val="center"/>
              <w:rPr>
                <w:bCs/>
                <w:szCs w:val="21"/>
              </w:rPr>
            </w:pPr>
          </w:p>
        </w:tc>
        <w:tc>
          <w:tcPr>
            <w:tcW w:w="365" w:type="pct"/>
            <w:vMerge w:val="restart"/>
            <w:shd w:val="clear" w:color="auto" w:fill="auto"/>
            <w:vAlign w:val="center"/>
          </w:tcPr>
          <w:p w14:paraId="3263EFD5">
            <w:pPr>
              <w:adjustRightInd w:val="0"/>
              <w:snapToGrid w:val="0"/>
              <w:spacing w:after="0" w:line="240" w:lineRule="auto"/>
              <w:jc w:val="center"/>
              <w:rPr>
                <w:bCs/>
                <w:szCs w:val="21"/>
              </w:rPr>
            </w:pPr>
          </w:p>
        </w:tc>
        <w:tc>
          <w:tcPr>
            <w:tcW w:w="336" w:type="pct"/>
            <w:vMerge w:val="restart"/>
            <w:shd w:val="clear" w:color="auto" w:fill="auto"/>
            <w:vAlign w:val="center"/>
          </w:tcPr>
          <w:p w14:paraId="3B3C3AAB">
            <w:pPr>
              <w:adjustRightInd w:val="0"/>
              <w:snapToGrid w:val="0"/>
              <w:spacing w:after="0" w:line="240" w:lineRule="auto"/>
              <w:jc w:val="center"/>
              <w:rPr>
                <w:bCs/>
                <w:szCs w:val="21"/>
              </w:rPr>
            </w:pPr>
          </w:p>
        </w:tc>
        <w:tc>
          <w:tcPr>
            <w:tcW w:w="212" w:type="pct"/>
            <w:vMerge w:val="restart"/>
            <w:shd w:val="clear" w:color="auto" w:fill="auto"/>
            <w:vAlign w:val="center"/>
          </w:tcPr>
          <w:p w14:paraId="63BD9AC1">
            <w:pPr>
              <w:spacing w:after="0" w:line="240" w:lineRule="auto"/>
              <w:rPr>
                <w:bCs/>
                <w:szCs w:val="21"/>
              </w:rPr>
            </w:pPr>
          </w:p>
        </w:tc>
        <w:tc>
          <w:tcPr>
            <w:tcW w:w="264" w:type="pct"/>
            <w:shd w:val="clear" w:color="auto" w:fill="auto"/>
            <w:vAlign w:val="center"/>
          </w:tcPr>
          <w:p w14:paraId="64B73D48">
            <w:pPr>
              <w:spacing w:after="0" w:line="240" w:lineRule="auto"/>
              <w:rPr>
                <w:bCs/>
                <w:szCs w:val="21"/>
              </w:rPr>
            </w:pPr>
          </w:p>
        </w:tc>
        <w:tc>
          <w:tcPr>
            <w:tcW w:w="306" w:type="pct"/>
            <w:shd w:val="clear" w:color="auto" w:fill="auto"/>
            <w:vAlign w:val="center"/>
          </w:tcPr>
          <w:p w14:paraId="3605C017">
            <w:pPr>
              <w:spacing w:after="0" w:line="240" w:lineRule="auto"/>
              <w:rPr>
                <w:bCs/>
                <w:szCs w:val="21"/>
              </w:rPr>
            </w:pPr>
          </w:p>
        </w:tc>
        <w:tc>
          <w:tcPr>
            <w:tcW w:w="205" w:type="pct"/>
            <w:shd w:val="clear" w:color="auto" w:fill="auto"/>
            <w:vAlign w:val="center"/>
          </w:tcPr>
          <w:p w14:paraId="67CE047D">
            <w:pPr>
              <w:spacing w:after="0" w:line="240" w:lineRule="auto"/>
              <w:rPr>
                <w:bCs/>
                <w:szCs w:val="21"/>
              </w:rPr>
            </w:pPr>
          </w:p>
        </w:tc>
        <w:tc>
          <w:tcPr>
            <w:tcW w:w="394" w:type="pct"/>
            <w:gridSpan w:val="2"/>
            <w:vMerge w:val="restart"/>
            <w:shd w:val="clear" w:color="auto" w:fill="auto"/>
            <w:vAlign w:val="center"/>
          </w:tcPr>
          <w:p w14:paraId="07D26E05">
            <w:pPr>
              <w:spacing w:after="0" w:line="240" w:lineRule="auto"/>
              <w:jc w:val="left"/>
              <w:rPr>
                <w:bCs/>
                <w:szCs w:val="21"/>
              </w:rPr>
            </w:pPr>
            <w:r>
              <w:rPr>
                <w:bCs/>
                <w:szCs w:val="21"/>
              </w:rPr>
              <w:t>标准号：</w:t>
            </w:r>
          </w:p>
          <w:p w14:paraId="3395A6D6">
            <w:pPr>
              <w:spacing w:after="0" w:line="240" w:lineRule="auto"/>
              <w:jc w:val="left"/>
              <w:rPr>
                <w:bCs/>
                <w:szCs w:val="21"/>
              </w:rPr>
            </w:pPr>
            <w:r>
              <w:rPr>
                <w:bCs/>
                <w:szCs w:val="21"/>
              </w:rPr>
              <w:t>标准值：</w:t>
            </w:r>
          </w:p>
          <w:p w14:paraId="5E9A7B55">
            <w:pPr>
              <w:spacing w:after="0" w:line="240" w:lineRule="auto"/>
              <w:jc w:val="left"/>
              <w:rPr>
                <w:bCs/>
                <w:szCs w:val="21"/>
              </w:rPr>
            </w:pPr>
            <w:r>
              <w:rPr>
                <w:bCs/>
                <w:szCs w:val="21"/>
              </w:rPr>
              <w:t>测定值：</w:t>
            </w:r>
          </w:p>
        </w:tc>
        <w:tc>
          <w:tcPr>
            <w:tcW w:w="384" w:type="pct"/>
            <w:vMerge w:val="restart"/>
            <w:shd w:val="clear" w:color="auto" w:fill="auto"/>
          </w:tcPr>
          <w:p w14:paraId="1200B93A">
            <w:pPr>
              <w:adjustRightInd w:val="0"/>
              <w:snapToGrid w:val="0"/>
              <w:spacing w:after="0" w:line="240" w:lineRule="auto"/>
              <w:rPr>
                <w:bCs/>
                <w:szCs w:val="21"/>
              </w:rPr>
            </w:pPr>
          </w:p>
        </w:tc>
        <w:tc>
          <w:tcPr>
            <w:tcW w:w="237" w:type="pct"/>
            <w:vMerge w:val="restart"/>
            <w:shd w:val="clear" w:color="auto" w:fill="auto"/>
          </w:tcPr>
          <w:p w14:paraId="20FF9CCE">
            <w:pPr>
              <w:adjustRightInd w:val="0"/>
              <w:snapToGrid w:val="0"/>
              <w:spacing w:after="0" w:line="240" w:lineRule="auto"/>
              <w:jc w:val="center"/>
              <w:rPr>
                <w:bCs/>
                <w:szCs w:val="21"/>
              </w:rPr>
            </w:pPr>
          </w:p>
        </w:tc>
      </w:tr>
      <w:tr w14:paraId="74ABB3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0" w:hRule="atLeast"/>
        </w:trPr>
        <w:tc>
          <w:tcPr>
            <w:tcW w:w="390" w:type="pct"/>
            <w:vMerge w:val="continue"/>
            <w:shd w:val="clear" w:color="auto" w:fill="auto"/>
            <w:vAlign w:val="center"/>
          </w:tcPr>
          <w:p w14:paraId="16DEFDE6">
            <w:pPr>
              <w:spacing w:after="0" w:line="240" w:lineRule="auto"/>
              <w:rPr>
                <w:szCs w:val="21"/>
              </w:rPr>
            </w:pPr>
          </w:p>
        </w:tc>
        <w:tc>
          <w:tcPr>
            <w:tcW w:w="310" w:type="pct"/>
            <w:vMerge w:val="continue"/>
            <w:shd w:val="clear" w:color="auto" w:fill="auto"/>
            <w:vAlign w:val="center"/>
          </w:tcPr>
          <w:p w14:paraId="765C1FBD">
            <w:pPr>
              <w:spacing w:after="0" w:line="240" w:lineRule="auto"/>
              <w:rPr>
                <w:szCs w:val="21"/>
              </w:rPr>
            </w:pPr>
          </w:p>
        </w:tc>
        <w:tc>
          <w:tcPr>
            <w:tcW w:w="305" w:type="pct"/>
            <w:vMerge w:val="continue"/>
            <w:shd w:val="clear" w:color="auto" w:fill="auto"/>
            <w:vAlign w:val="center"/>
          </w:tcPr>
          <w:p w14:paraId="2C9785BE">
            <w:pPr>
              <w:spacing w:after="0" w:line="240" w:lineRule="auto"/>
              <w:rPr>
                <w:szCs w:val="21"/>
              </w:rPr>
            </w:pPr>
          </w:p>
        </w:tc>
        <w:tc>
          <w:tcPr>
            <w:tcW w:w="339" w:type="pct"/>
            <w:vMerge w:val="continue"/>
            <w:shd w:val="clear" w:color="auto" w:fill="auto"/>
            <w:vAlign w:val="center"/>
          </w:tcPr>
          <w:p w14:paraId="32CFA128">
            <w:pPr>
              <w:spacing w:after="0" w:line="240" w:lineRule="auto"/>
              <w:rPr>
                <w:szCs w:val="21"/>
              </w:rPr>
            </w:pPr>
          </w:p>
        </w:tc>
        <w:tc>
          <w:tcPr>
            <w:tcW w:w="205" w:type="pct"/>
            <w:vMerge w:val="continue"/>
            <w:shd w:val="clear" w:color="auto" w:fill="auto"/>
            <w:vAlign w:val="center"/>
          </w:tcPr>
          <w:p w14:paraId="3D3AD87A">
            <w:pPr>
              <w:spacing w:after="0" w:line="240" w:lineRule="auto"/>
              <w:rPr>
                <w:szCs w:val="21"/>
              </w:rPr>
            </w:pPr>
          </w:p>
        </w:tc>
        <w:tc>
          <w:tcPr>
            <w:tcW w:w="185" w:type="pct"/>
            <w:gridSpan w:val="2"/>
            <w:vMerge w:val="continue"/>
            <w:shd w:val="clear" w:color="auto" w:fill="auto"/>
            <w:vAlign w:val="center"/>
          </w:tcPr>
          <w:p w14:paraId="2BA05ABE">
            <w:pPr>
              <w:spacing w:after="0" w:line="240" w:lineRule="auto"/>
              <w:rPr>
                <w:szCs w:val="21"/>
              </w:rPr>
            </w:pPr>
          </w:p>
        </w:tc>
        <w:tc>
          <w:tcPr>
            <w:tcW w:w="250" w:type="pct"/>
            <w:vMerge w:val="continue"/>
            <w:shd w:val="clear" w:color="auto" w:fill="auto"/>
            <w:vAlign w:val="center"/>
          </w:tcPr>
          <w:p w14:paraId="24A84174">
            <w:pPr>
              <w:spacing w:after="0" w:line="240" w:lineRule="auto"/>
              <w:rPr>
                <w:szCs w:val="21"/>
              </w:rPr>
            </w:pPr>
          </w:p>
        </w:tc>
        <w:tc>
          <w:tcPr>
            <w:tcW w:w="306" w:type="pct"/>
            <w:gridSpan w:val="2"/>
            <w:vMerge w:val="continue"/>
            <w:shd w:val="clear" w:color="auto" w:fill="auto"/>
            <w:vAlign w:val="center"/>
          </w:tcPr>
          <w:p w14:paraId="1A0CC556">
            <w:pPr>
              <w:spacing w:after="0" w:line="240" w:lineRule="auto"/>
              <w:rPr>
                <w:szCs w:val="21"/>
              </w:rPr>
            </w:pPr>
          </w:p>
        </w:tc>
        <w:tc>
          <w:tcPr>
            <w:tcW w:w="365" w:type="pct"/>
            <w:vMerge w:val="continue"/>
            <w:shd w:val="clear" w:color="auto" w:fill="auto"/>
            <w:vAlign w:val="center"/>
          </w:tcPr>
          <w:p w14:paraId="016F3EF7">
            <w:pPr>
              <w:spacing w:after="0" w:line="240" w:lineRule="auto"/>
              <w:rPr>
                <w:szCs w:val="21"/>
              </w:rPr>
            </w:pPr>
          </w:p>
        </w:tc>
        <w:tc>
          <w:tcPr>
            <w:tcW w:w="336" w:type="pct"/>
            <w:vMerge w:val="continue"/>
            <w:shd w:val="clear" w:color="auto" w:fill="auto"/>
            <w:vAlign w:val="center"/>
          </w:tcPr>
          <w:p w14:paraId="4FCD9E9D">
            <w:pPr>
              <w:spacing w:after="0" w:line="240" w:lineRule="auto"/>
              <w:rPr>
                <w:szCs w:val="21"/>
              </w:rPr>
            </w:pPr>
          </w:p>
        </w:tc>
        <w:tc>
          <w:tcPr>
            <w:tcW w:w="212" w:type="pct"/>
            <w:vMerge w:val="continue"/>
            <w:shd w:val="clear" w:color="auto" w:fill="auto"/>
            <w:vAlign w:val="center"/>
          </w:tcPr>
          <w:p w14:paraId="1EBF7D88">
            <w:pPr>
              <w:spacing w:after="0" w:line="240" w:lineRule="auto"/>
              <w:rPr>
                <w:bCs/>
                <w:szCs w:val="21"/>
              </w:rPr>
            </w:pPr>
          </w:p>
        </w:tc>
        <w:tc>
          <w:tcPr>
            <w:tcW w:w="264" w:type="pct"/>
            <w:shd w:val="clear" w:color="auto" w:fill="auto"/>
            <w:vAlign w:val="center"/>
          </w:tcPr>
          <w:p w14:paraId="285ED5BE">
            <w:pPr>
              <w:spacing w:after="0" w:line="240" w:lineRule="auto"/>
              <w:rPr>
                <w:bCs/>
                <w:szCs w:val="21"/>
              </w:rPr>
            </w:pPr>
          </w:p>
        </w:tc>
        <w:tc>
          <w:tcPr>
            <w:tcW w:w="306" w:type="pct"/>
            <w:shd w:val="clear" w:color="auto" w:fill="auto"/>
            <w:vAlign w:val="center"/>
          </w:tcPr>
          <w:p w14:paraId="2375E092">
            <w:pPr>
              <w:spacing w:after="0" w:line="240" w:lineRule="auto"/>
              <w:rPr>
                <w:bCs/>
                <w:szCs w:val="21"/>
              </w:rPr>
            </w:pPr>
          </w:p>
        </w:tc>
        <w:tc>
          <w:tcPr>
            <w:tcW w:w="205" w:type="pct"/>
            <w:shd w:val="clear" w:color="auto" w:fill="auto"/>
            <w:vAlign w:val="center"/>
          </w:tcPr>
          <w:p w14:paraId="732C6BF3">
            <w:pPr>
              <w:spacing w:after="0" w:line="240" w:lineRule="auto"/>
              <w:rPr>
                <w:bCs/>
                <w:szCs w:val="21"/>
              </w:rPr>
            </w:pPr>
          </w:p>
        </w:tc>
        <w:tc>
          <w:tcPr>
            <w:tcW w:w="394" w:type="pct"/>
            <w:gridSpan w:val="2"/>
            <w:vMerge w:val="continue"/>
            <w:shd w:val="clear" w:color="auto" w:fill="auto"/>
            <w:vAlign w:val="center"/>
          </w:tcPr>
          <w:p w14:paraId="5D67A5DC">
            <w:pPr>
              <w:spacing w:after="0" w:line="240" w:lineRule="auto"/>
              <w:jc w:val="left"/>
              <w:rPr>
                <w:bCs/>
                <w:szCs w:val="21"/>
              </w:rPr>
            </w:pPr>
          </w:p>
        </w:tc>
        <w:tc>
          <w:tcPr>
            <w:tcW w:w="384" w:type="pct"/>
            <w:vMerge w:val="continue"/>
            <w:shd w:val="clear" w:color="auto" w:fill="auto"/>
          </w:tcPr>
          <w:p w14:paraId="067EFBC6">
            <w:pPr>
              <w:spacing w:after="0" w:line="240" w:lineRule="auto"/>
              <w:rPr>
                <w:szCs w:val="21"/>
              </w:rPr>
            </w:pPr>
          </w:p>
        </w:tc>
        <w:tc>
          <w:tcPr>
            <w:tcW w:w="237" w:type="pct"/>
            <w:vMerge w:val="continue"/>
            <w:shd w:val="clear" w:color="auto" w:fill="auto"/>
          </w:tcPr>
          <w:p w14:paraId="022B0978">
            <w:pPr>
              <w:spacing w:after="0" w:line="240" w:lineRule="auto"/>
              <w:rPr>
                <w:szCs w:val="21"/>
              </w:rPr>
            </w:pPr>
          </w:p>
        </w:tc>
      </w:tr>
      <w:tr w14:paraId="67ABD5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 w:hRule="atLeast"/>
        </w:trPr>
        <w:tc>
          <w:tcPr>
            <w:tcW w:w="390" w:type="pct"/>
            <w:vMerge w:val="continue"/>
            <w:shd w:val="clear" w:color="auto" w:fill="auto"/>
            <w:vAlign w:val="center"/>
          </w:tcPr>
          <w:p w14:paraId="7DB0C15E">
            <w:pPr>
              <w:spacing w:after="0" w:line="240" w:lineRule="auto"/>
              <w:rPr>
                <w:szCs w:val="21"/>
              </w:rPr>
            </w:pPr>
          </w:p>
        </w:tc>
        <w:tc>
          <w:tcPr>
            <w:tcW w:w="310" w:type="pct"/>
            <w:vMerge w:val="continue"/>
            <w:shd w:val="clear" w:color="auto" w:fill="auto"/>
            <w:vAlign w:val="center"/>
          </w:tcPr>
          <w:p w14:paraId="444E5153">
            <w:pPr>
              <w:spacing w:after="0" w:line="240" w:lineRule="auto"/>
              <w:rPr>
                <w:szCs w:val="21"/>
              </w:rPr>
            </w:pPr>
          </w:p>
        </w:tc>
        <w:tc>
          <w:tcPr>
            <w:tcW w:w="305" w:type="pct"/>
            <w:vMerge w:val="continue"/>
            <w:shd w:val="clear" w:color="auto" w:fill="auto"/>
            <w:vAlign w:val="center"/>
          </w:tcPr>
          <w:p w14:paraId="7F3FF805">
            <w:pPr>
              <w:spacing w:after="0" w:line="240" w:lineRule="auto"/>
              <w:rPr>
                <w:szCs w:val="21"/>
              </w:rPr>
            </w:pPr>
          </w:p>
        </w:tc>
        <w:tc>
          <w:tcPr>
            <w:tcW w:w="339" w:type="pct"/>
            <w:vMerge w:val="continue"/>
            <w:shd w:val="clear" w:color="auto" w:fill="auto"/>
            <w:vAlign w:val="center"/>
          </w:tcPr>
          <w:p w14:paraId="0BCAC957">
            <w:pPr>
              <w:spacing w:after="0" w:line="240" w:lineRule="auto"/>
              <w:rPr>
                <w:szCs w:val="21"/>
              </w:rPr>
            </w:pPr>
          </w:p>
        </w:tc>
        <w:tc>
          <w:tcPr>
            <w:tcW w:w="205" w:type="pct"/>
            <w:vMerge w:val="continue"/>
            <w:shd w:val="clear" w:color="auto" w:fill="auto"/>
            <w:vAlign w:val="center"/>
          </w:tcPr>
          <w:p w14:paraId="7FE1BFEB">
            <w:pPr>
              <w:spacing w:after="0" w:line="240" w:lineRule="auto"/>
              <w:rPr>
                <w:szCs w:val="21"/>
              </w:rPr>
            </w:pPr>
          </w:p>
        </w:tc>
        <w:tc>
          <w:tcPr>
            <w:tcW w:w="185" w:type="pct"/>
            <w:gridSpan w:val="2"/>
            <w:vMerge w:val="continue"/>
            <w:shd w:val="clear" w:color="auto" w:fill="auto"/>
            <w:vAlign w:val="center"/>
          </w:tcPr>
          <w:p w14:paraId="74596986">
            <w:pPr>
              <w:spacing w:after="0" w:line="240" w:lineRule="auto"/>
              <w:rPr>
                <w:szCs w:val="21"/>
              </w:rPr>
            </w:pPr>
          </w:p>
        </w:tc>
        <w:tc>
          <w:tcPr>
            <w:tcW w:w="250" w:type="pct"/>
            <w:vMerge w:val="continue"/>
            <w:shd w:val="clear" w:color="auto" w:fill="auto"/>
            <w:vAlign w:val="center"/>
          </w:tcPr>
          <w:p w14:paraId="0699D506">
            <w:pPr>
              <w:spacing w:after="0" w:line="240" w:lineRule="auto"/>
              <w:rPr>
                <w:szCs w:val="21"/>
              </w:rPr>
            </w:pPr>
          </w:p>
        </w:tc>
        <w:tc>
          <w:tcPr>
            <w:tcW w:w="306" w:type="pct"/>
            <w:gridSpan w:val="2"/>
            <w:vMerge w:val="continue"/>
            <w:shd w:val="clear" w:color="auto" w:fill="auto"/>
            <w:vAlign w:val="center"/>
          </w:tcPr>
          <w:p w14:paraId="068C310D">
            <w:pPr>
              <w:spacing w:after="0" w:line="240" w:lineRule="auto"/>
              <w:rPr>
                <w:szCs w:val="21"/>
              </w:rPr>
            </w:pPr>
          </w:p>
        </w:tc>
        <w:tc>
          <w:tcPr>
            <w:tcW w:w="365" w:type="pct"/>
            <w:vMerge w:val="continue"/>
            <w:shd w:val="clear" w:color="auto" w:fill="auto"/>
            <w:vAlign w:val="center"/>
          </w:tcPr>
          <w:p w14:paraId="69FE769D">
            <w:pPr>
              <w:spacing w:after="0" w:line="240" w:lineRule="auto"/>
              <w:rPr>
                <w:szCs w:val="21"/>
              </w:rPr>
            </w:pPr>
          </w:p>
        </w:tc>
        <w:tc>
          <w:tcPr>
            <w:tcW w:w="336" w:type="pct"/>
            <w:vMerge w:val="continue"/>
            <w:shd w:val="clear" w:color="auto" w:fill="auto"/>
            <w:vAlign w:val="center"/>
          </w:tcPr>
          <w:p w14:paraId="60E8FC65">
            <w:pPr>
              <w:spacing w:after="0" w:line="240" w:lineRule="auto"/>
              <w:rPr>
                <w:szCs w:val="21"/>
              </w:rPr>
            </w:pPr>
          </w:p>
        </w:tc>
        <w:tc>
          <w:tcPr>
            <w:tcW w:w="212" w:type="pct"/>
            <w:vMerge w:val="continue"/>
            <w:shd w:val="clear" w:color="auto" w:fill="auto"/>
            <w:vAlign w:val="center"/>
          </w:tcPr>
          <w:p w14:paraId="7087A997">
            <w:pPr>
              <w:spacing w:after="0" w:line="240" w:lineRule="auto"/>
              <w:rPr>
                <w:bCs/>
                <w:szCs w:val="21"/>
              </w:rPr>
            </w:pPr>
          </w:p>
        </w:tc>
        <w:tc>
          <w:tcPr>
            <w:tcW w:w="264" w:type="pct"/>
            <w:shd w:val="clear" w:color="auto" w:fill="auto"/>
            <w:vAlign w:val="center"/>
          </w:tcPr>
          <w:p w14:paraId="6FA08B7C">
            <w:pPr>
              <w:spacing w:after="0" w:line="240" w:lineRule="auto"/>
              <w:rPr>
                <w:bCs/>
                <w:szCs w:val="21"/>
              </w:rPr>
            </w:pPr>
          </w:p>
        </w:tc>
        <w:tc>
          <w:tcPr>
            <w:tcW w:w="306" w:type="pct"/>
            <w:shd w:val="clear" w:color="auto" w:fill="auto"/>
            <w:vAlign w:val="center"/>
          </w:tcPr>
          <w:p w14:paraId="05BE727A">
            <w:pPr>
              <w:spacing w:after="0" w:line="240" w:lineRule="auto"/>
              <w:rPr>
                <w:bCs/>
                <w:szCs w:val="21"/>
              </w:rPr>
            </w:pPr>
          </w:p>
        </w:tc>
        <w:tc>
          <w:tcPr>
            <w:tcW w:w="205" w:type="pct"/>
            <w:shd w:val="clear" w:color="auto" w:fill="auto"/>
            <w:vAlign w:val="center"/>
          </w:tcPr>
          <w:p w14:paraId="389590CB">
            <w:pPr>
              <w:spacing w:after="0" w:line="240" w:lineRule="auto"/>
              <w:rPr>
                <w:bCs/>
                <w:szCs w:val="21"/>
              </w:rPr>
            </w:pPr>
          </w:p>
        </w:tc>
        <w:tc>
          <w:tcPr>
            <w:tcW w:w="394" w:type="pct"/>
            <w:gridSpan w:val="2"/>
            <w:vMerge w:val="continue"/>
            <w:shd w:val="clear" w:color="auto" w:fill="auto"/>
            <w:vAlign w:val="center"/>
          </w:tcPr>
          <w:p w14:paraId="1BEB01AD">
            <w:pPr>
              <w:spacing w:after="0" w:line="240" w:lineRule="auto"/>
              <w:jc w:val="left"/>
              <w:rPr>
                <w:bCs/>
                <w:szCs w:val="21"/>
              </w:rPr>
            </w:pPr>
          </w:p>
        </w:tc>
        <w:tc>
          <w:tcPr>
            <w:tcW w:w="384" w:type="pct"/>
            <w:vMerge w:val="continue"/>
            <w:shd w:val="clear" w:color="auto" w:fill="auto"/>
          </w:tcPr>
          <w:p w14:paraId="55CBE87D">
            <w:pPr>
              <w:spacing w:after="0" w:line="240" w:lineRule="auto"/>
              <w:rPr>
                <w:szCs w:val="21"/>
              </w:rPr>
            </w:pPr>
          </w:p>
        </w:tc>
        <w:tc>
          <w:tcPr>
            <w:tcW w:w="237" w:type="pct"/>
            <w:vMerge w:val="continue"/>
            <w:shd w:val="clear" w:color="auto" w:fill="auto"/>
          </w:tcPr>
          <w:p w14:paraId="6F3F56B1">
            <w:pPr>
              <w:spacing w:after="0" w:line="240" w:lineRule="auto"/>
              <w:rPr>
                <w:szCs w:val="21"/>
              </w:rPr>
            </w:pPr>
          </w:p>
        </w:tc>
      </w:tr>
      <w:tr w14:paraId="0E2627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7" w:hRule="atLeast"/>
        </w:trPr>
        <w:tc>
          <w:tcPr>
            <w:tcW w:w="390" w:type="pct"/>
            <w:vMerge w:val="restart"/>
            <w:shd w:val="clear" w:color="auto" w:fill="auto"/>
            <w:vAlign w:val="center"/>
          </w:tcPr>
          <w:p w14:paraId="6933178B">
            <w:pPr>
              <w:adjustRightInd w:val="0"/>
              <w:snapToGrid w:val="0"/>
              <w:spacing w:after="0" w:line="240" w:lineRule="auto"/>
              <w:rPr>
                <w:bCs/>
                <w:szCs w:val="21"/>
              </w:rPr>
            </w:pPr>
          </w:p>
        </w:tc>
        <w:tc>
          <w:tcPr>
            <w:tcW w:w="310" w:type="pct"/>
            <w:vMerge w:val="restart"/>
            <w:shd w:val="clear" w:color="auto" w:fill="auto"/>
            <w:vAlign w:val="center"/>
          </w:tcPr>
          <w:p w14:paraId="353D07EB">
            <w:pPr>
              <w:adjustRightInd w:val="0"/>
              <w:snapToGrid w:val="0"/>
              <w:spacing w:after="0" w:line="240" w:lineRule="auto"/>
              <w:jc w:val="center"/>
              <w:rPr>
                <w:bCs/>
                <w:szCs w:val="21"/>
              </w:rPr>
            </w:pPr>
          </w:p>
        </w:tc>
        <w:tc>
          <w:tcPr>
            <w:tcW w:w="305" w:type="pct"/>
            <w:vMerge w:val="restart"/>
            <w:shd w:val="clear" w:color="auto" w:fill="auto"/>
            <w:vAlign w:val="center"/>
          </w:tcPr>
          <w:p w14:paraId="212604F3">
            <w:pPr>
              <w:adjustRightInd w:val="0"/>
              <w:snapToGrid w:val="0"/>
              <w:spacing w:after="0" w:line="240" w:lineRule="auto"/>
              <w:jc w:val="right"/>
              <w:rPr>
                <w:bCs/>
                <w:szCs w:val="21"/>
              </w:rPr>
            </w:pPr>
          </w:p>
        </w:tc>
        <w:tc>
          <w:tcPr>
            <w:tcW w:w="339" w:type="pct"/>
            <w:vMerge w:val="restart"/>
            <w:shd w:val="clear" w:color="auto" w:fill="auto"/>
            <w:vAlign w:val="center"/>
          </w:tcPr>
          <w:p w14:paraId="75D9812E">
            <w:pPr>
              <w:adjustRightInd w:val="0"/>
              <w:snapToGrid w:val="0"/>
              <w:spacing w:after="0" w:line="240" w:lineRule="auto"/>
              <w:rPr>
                <w:bCs/>
                <w:szCs w:val="21"/>
              </w:rPr>
            </w:pPr>
          </w:p>
        </w:tc>
        <w:tc>
          <w:tcPr>
            <w:tcW w:w="205" w:type="pct"/>
            <w:vMerge w:val="restart"/>
            <w:shd w:val="clear" w:color="auto" w:fill="auto"/>
            <w:vAlign w:val="center"/>
          </w:tcPr>
          <w:p w14:paraId="67E719EA">
            <w:pPr>
              <w:adjustRightInd w:val="0"/>
              <w:snapToGrid w:val="0"/>
              <w:spacing w:after="0" w:line="240" w:lineRule="auto"/>
              <w:rPr>
                <w:bCs/>
                <w:szCs w:val="21"/>
              </w:rPr>
            </w:pPr>
          </w:p>
        </w:tc>
        <w:tc>
          <w:tcPr>
            <w:tcW w:w="185" w:type="pct"/>
            <w:gridSpan w:val="2"/>
            <w:vMerge w:val="restart"/>
            <w:shd w:val="clear" w:color="auto" w:fill="auto"/>
            <w:vAlign w:val="center"/>
          </w:tcPr>
          <w:p w14:paraId="0A480CB2">
            <w:pPr>
              <w:adjustRightInd w:val="0"/>
              <w:snapToGrid w:val="0"/>
              <w:spacing w:after="0" w:line="240" w:lineRule="auto"/>
              <w:rPr>
                <w:bCs/>
                <w:szCs w:val="21"/>
              </w:rPr>
            </w:pPr>
          </w:p>
        </w:tc>
        <w:tc>
          <w:tcPr>
            <w:tcW w:w="250" w:type="pct"/>
            <w:vMerge w:val="restart"/>
            <w:shd w:val="clear" w:color="auto" w:fill="auto"/>
            <w:vAlign w:val="center"/>
          </w:tcPr>
          <w:p w14:paraId="3530C08B">
            <w:pPr>
              <w:adjustRightInd w:val="0"/>
              <w:snapToGrid w:val="0"/>
              <w:spacing w:after="0" w:line="240" w:lineRule="auto"/>
              <w:rPr>
                <w:bCs/>
                <w:szCs w:val="21"/>
              </w:rPr>
            </w:pPr>
          </w:p>
        </w:tc>
        <w:tc>
          <w:tcPr>
            <w:tcW w:w="306" w:type="pct"/>
            <w:gridSpan w:val="2"/>
            <w:vMerge w:val="restart"/>
            <w:shd w:val="clear" w:color="auto" w:fill="auto"/>
            <w:vAlign w:val="center"/>
          </w:tcPr>
          <w:p w14:paraId="0C86D868">
            <w:pPr>
              <w:adjustRightInd w:val="0"/>
              <w:snapToGrid w:val="0"/>
              <w:spacing w:after="0" w:line="240" w:lineRule="auto"/>
              <w:jc w:val="center"/>
              <w:rPr>
                <w:bCs/>
                <w:szCs w:val="21"/>
              </w:rPr>
            </w:pPr>
          </w:p>
        </w:tc>
        <w:tc>
          <w:tcPr>
            <w:tcW w:w="365" w:type="pct"/>
            <w:vMerge w:val="restart"/>
            <w:shd w:val="clear" w:color="auto" w:fill="auto"/>
            <w:vAlign w:val="center"/>
          </w:tcPr>
          <w:p w14:paraId="307BD534">
            <w:pPr>
              <w:adjustRightInd w:val="0"/>
              <w:snapToGrid w:val="0"/>
              <w:spacing w:after="0" w:line="240" w:lineRule="auto"/>
              <w:jc w:val="center"/>
              <w:rPr>
                <w:bCs/>
                <w:szCs w:val="21"/>
              </w:rPr>
            </w:pPr>
          </w:p>
        </w:tc>
        <w:tc>
          <w:tcPr>
            <w:tcW w:w="336" w:type="pct"/>
            <w:vMerge w:val="restart"/>
            <w:shd w:val="clear" w:color="auto" w:fill="auto"/>
            <w:vAlign w:val="center"/>
          </w:tcPr>
          <w:p w14:paraId="54A71619">
            <w:pPr>
              <w:adjustRightInd w:val="0"/>
              <w:snapToGrid w:val="0"/>
              <w:spacing w:after="0" w:line="240" w:lineRule="auto"/>
              <w:jc w:val="center"/>
              <w:rPr>
                <w:bCs/>
                <w:szCs w:val="21"/>
              </w:rPr>
            </w:pPr>
          </w:p>
        </w:tc>
        <w:tc>
          <w:tcPr>
            <w:tcW w:w="212" w:type="pct"/>
            <w:vMerge w:val="restart"/>
            <w:shd w:val="clear" w:color="auto" w:fill="auto"/>
            <w:vAlign w:val="center"/>
          </w:tcPr>
          <w:p w14:paraId="6A2E095D">
            <w:pPr>
              <w:spacing w:after="0" w:line="240" w:lineRule="auto"/>
              <w:rPr>
                <w:bCs/>
                <w:szCs w:val="21"/>
              </w:rPr>
            </w:pPr>
          </w:p>
        </w:tc>
        <w:tc>
          <w:tcPr>
            <w:tcW w:w="264" w:type="pct"/>
            <w:shd w:val="clear" w:color="auto" w:fill="auto"/>
            <w:vAlign w:val="center"/>
          </w:tcPr>
          <w:p w14:paraId="5DBCCEDB">
            <w:pPr>
              <w:spacing w:after="0" w:line="240" w:lineRule="auto"/>
              <w:rPr>
                <w:bCs/>
                <w:szCs w:val="21"/>
              </w:rPr>
            </w:pPr>
          </w:p>
        </w:tc>
        <w:tc>
          <w:tcPr>
            <w:tcW w:w="306" w:type="pct"/>
            <w:shd w:val="clear" w:color="auto" w:fill="auto"/>
            <w:vAlign w:val="center"/>
          </w:tcPr>
          <w:p w14:paraId="400B2871">
            <w:pPr>
              <w:spacing w:after="0" w:line="240" w:lineRule="auto"/>
              <w:rPr>
                <w:bCs/>
                <w:szCs w:val="21"/>
              </w:rPr>
            </w:pPr>
          </w:p>
        </w:tc>
        <w:tc>
          <w:tcPr>
            <w:tcW w:w="205" w:type="pct"/>
            <w:shd w:val="clear" w:color="auto" w:fill="auto"/>
            <w:vAlign w:val="center"/>
          </w:tcPr>
          <w:p w14:paraId="2D6CE26F">
            <w:pPr>
              <w:spacing w:after="0" w:line="240" w:lineRule="auto"/>
              <w:rPr>
                <w:bCs/>
                <w:szCs w:val="21"/>
              </w:rPr>
            </w:pPr>
          </w:p>
        </w:tc>
        <w:tc>
          <w:tcPr>
            <w:tcW w:w="394" w:type="pct"/>
            <w:gridSpan w:val="2"/>
            <w:vMerge w:val="restart"/>
            <w:shd w:val="clear" w:color="auto" w:fill="auto"/>
            <w:vAlign w:val="center"/>
          </w:tcPr>
          <w:p w14:paraId="3F05D8D3">
            <w:pPr>
              <w:spacing w:after="0" w:line="240" w:lineRule="auto"/>
              <w:jc w:val="left"/>
              <w:rPr>
                <w:bCs/>
                <w:szCs w:val="21"/>
              </w:rPr>
            </w:pPr>
            <w:r>
              <w:rPr>
                <w:bCs/>
                <w:szCs w:val="21"/>
              </w:rPr>
              <w:t>标准号：</w:t>
            </w:r>
          </w:p>
          <w:p w14:paraId="7CBD24D6">
            <w:pPr>
              <w:spacing w:after="0" w:line="240" w:lineRule="auto"/>
              <w:jc w:val="left"/>
              <w:rPr>
                <w:bCs/>
                <w:szCs w:val="21"/>
              </w:rPr>
            </w:pPr>
            <w:r>
              <w:rPr>
                <w:bCs/>
                <w:szCs w:val="21"/>
              </w:rPr>
              <w:t>标准值：</w:t>
            </w:r>
          </w:p>
          <w:p w14:paraId="16FAA600">
            <w:pPr>
              <w:spacing w:after="0" w:line="240" w:lineRule="auto"/>
              <w:jc w:val="left"/>
              <w:rPr>
                <w:bCs/>
                <w:szCs w:val="21"/>
              </w:rPr>
            </w:pPr>
            <w:r>
              <w:rPr>
                <w:bCs/>
                <w:szCs w:val="21"/>
              </w:rPr>
              <w:t>测定值：</w:t>
            </w:r>
          </w:p>
        </w:tc>
        <w:tc>
          <w:tcPr>
            <w:tcW w:w="384" w:type="pct"/>
            <w:vMerge w:val="restart"/>
            <w:shd w:val="clear" w:color="auto" w:fill="auto"/>
          </w:tcPr>
          <w:p w14:paraId="29C692D4">
            <w:pPr>
              <w:adjustRightInd w:val="0"/>
              <w:snapToGrid w:val="0"/>
              <w:spacing w:after="0" w:line="240" w:lineRule="auto"/>
              <w:jc w:val="center"/>
              <w:rPr>
                <w:bCs/>
                <w:szCs w:val="21"/>
              </w:rPr>
            </w:pPr>
          </w:p>
        </w:tc>
        <w:tc>
          <w:tcPr>
            <w:tcW w:w="237" w:type="pct"/>
            <w:vMerge w:val="restart"/>
            <w:shd w:val="clear" w:color="auto" w:fill="auto"/>
          </w:tcPr>
          <w:p w14:paraId="0B908DB2">
            <w:pPr>
              <w:adjustRightInd w:val="0"/>
              <w:snapToGrid w:val="0"/>
              <w:spacing w:after="0" w:line="240" w:lineRule="auto"/>
              <w:jc w:val="center"/>
              <w:rPr>
                <w:bCs/>
                <w:szCs w:val="21"/>
              </w:rPr>
            </w:pPr>
          </w:p>
        </w:tc>
      </w:tr>
      <w:tr w14:paraId="6E64F5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 w:hRule="atLeast"/>
        </w:trPr>
        <w:tc>
          <w:tcPr>
            <w:tcW w:w="390" w:type="pct"/>
            <w:vMerge w:val="continue"/>
            <w:shd w:val="clear" w:color="auto" w:fill="auto"/>
            <w:vAlign w:val="center"/>
          </w:tcPr>
          <w:p w14:paraId="04B3C6A8">
            <w:pPr>
              <w:spacing w:after="0" w:line="240" w:lineRule="auto"/>
              <w:rPr>
                <w:szCs w:val="21"/>
              </w:rPr>
            </w:pPr>
          </w:p>
        </w:tc>
        <w:tc>
          <w:tcPr>
            <w:tcW w:w="310" w:type="pct"/>
            <w:vMerge w:val="continue"/>
            <w:shd w:val="clear" w:color="auto" w:fill="auto"/>
            <w:vAlign w:val="center"/>
          </w:tcPr>
          <w:p w14:paraId="56D474E5">
            <w:pPr>
              <w:spacing w:after="0" w:line="240" w:lineRule="auto"/>
              <w:rPr>
                <w:szCs w:val="21"/>
              </w:rPr>
            </w:pPr>
          </w:p>
        </w:tc>
        <w:tc>
          <w:tcPr>
            <w:tcW w:w="305" w:type="pct"/>
            <w:vMerge w:val="continue"/>
            <w:shd w:val="clear" w:color="auto" w:fill="auto"/>
            <w:vAlign w:val="center"/>
          </w:tcPr>
          <w:p w14:paraId="45977055">
            <w:pPr>
              <w:spacing w:after="0" w:line="240" w:lineRule="auto"/>
              <w:rPr>
                <w:szCs w:val="21"/>
              </w:rPr>
            </w:pPr>
          </w:p>
        </w:tc>
        <w:tc>
          <w:tcPr>
            <w:tcW w:w="339" w:type="pct"/>
            <w:vMerge w:val="continue"/>
            <w:shd w:val="clear" w:color="auto" w:fill="auto"/>
            <w:vAlign w:val="center"/>
          </w:tcPr>
          <w:p w14:paraId="082930B7">
            <w:pPr>
              <w:spacing w:after="0" w:line="240" w:lineRule="auto"/>
              <w:rPr>
                <w:szCs w:val="21"/>
              </w:rPr>
            </w:pPr>
          </w:p>
        </w:tc>
        <w:tc>
          <w:tcPr>
            <w:tcW w:w="205" w:type="pct"/>
            <w:vMerge w:val="continue"/>
            <w:shd w:val="clear" w:color="auto" w:fill="auto"/>
            <w:vAlign w:val="center"/>
          </w:tcPr>
          <w:p w14:paraId="11840387">
            <w:pPr>
              <w:spacing w:after="0" w:line="240" w:lineRule="auto"/>
              <w:rPr>
                <w:szCs w:val="21"/>
              </w:rPr>
            </w:pPr>
          </w:p>
        </w:tc>
        <w:tc>
          <w:tcPr>
            <w:tcW w:w="185" w:type="pct"/>
            <w:gridSpan w:val="2"/>
            <w:vMerge w:val="continue"/>
            <w:shd w:val="clear" w:color="auto" w:fill="auto"/>
            <w:vAlign w:val="center"/>
          </w:tcPr>
          <w:p w14:paraId="17A69183">
            <w:pPr>
              <w:spacing w:after="0" w:line="240" w:lineRule="auto"/>
              <w:rPr>
                <w:szCs w:val="21"/>
              </w:rPr>
            </w:pPr>
          </w:p>
        </w:tc>
        <w:tc>
          <w:tcPr>
            <w:tcW w:w="250" w:type="pct"/>
            <w:vMerge w:val="continue"/>
            <w:shd w:val="clear" w:color="auto" w:fill="auto"/>
            <w:vAlign w:val="center"/>
          </w:tcPr>
          <w:p w14:paraId="5BD5D242">
            <w:pPr>
              <w:spacing w:after="0" w:line="240" w:lineRule="auto"/>
              <w:rPr>
                <w:szCs w:val="21"/>
              </w:rPr>
            </w:pPr>
          </w:p>
        </w:tc>
        <w:tc>
          <w:tcPr>
            <w:tcW w:w="306" w:type="pct"/>
            <w:gridSpan w:val="2"/>
            <w:vMerge w:val="continue"/>
            <w:shd w:val="clear" w:color="auto" w:fill="auto"/>
            <w:vAlign w:val="center"/>
          </w:tcPr>
          <w:p w14:paraId="5B23141A">
            <w:pPr>
              <w:spacing w:after="0" w:line="240" w:lineRule="auto"/>
              <w:rPr>
                <w:szCs w:val="21"/>
              </w:rPr>
            </w:pPr>
          </w:p>
        </w:tc>
        <w:tc>
          <w:tcPr>
            <w:tcW w:w="365" w:type="pct"/>
            <w:vMerge w:val="continue"/>
            <w:shd w:val="clear" w:color="auto" w:fill="auto"/>
            <w:vAlign w:val="center"/>
          </w:tcPr>
          <w:p w14:paraId="01FF4B64">
            <w:pPr>
              <w:spacing w:after="0" w:line="240" w:lineRule="auto"/>
              <w:rPr>
                <w:szCs w:val="21"/>
              </w:rPr>
            </w:pPr>
          </w:p>
        </w:tc>
        <w:tc>
          <w:tcPr>
            <w:tcW w:w="336" w:type="pct"/>
            <w:vMerge w:val="continue"/>
            <w:shd w:val="clear" w:color="auto" w:fill="auto"/>
            <w:vAlign w:val="center"/>
          </w:tcPr>
          <w:p w14:paraId="06DAAF6E">
            <w:pPr>
              <w:spacing w:after="0" w:line="240" w:lineRule="auto"/>
              <w:rPr>
                <w:szCs w:val="21"/>
              </w:rPr>
            </w:pPr>
          </w:p>
        </w:tc>
        <w:tc>
          <w:tcPr>
            <w:tcW w:w="212" w:type="pct"/>
            <w:vMerge w:val="continue"/>
            <w:shd w:val="clear" w:color="auto" w:fill="auto"/>
            <w:vAlign w:val="center"/>
          </w:tcPr>
          <w:p w14:paraId="46F6C293">
            <w:pPr>
              <w:spacing w:after="0" w:line="240" w:lineRule="auto"/>
              <w:rPr>
                <w:bCs/>
                <w:szCs w:val="21"/>
              </w:rPr>
            </w:pPr>
          </w:p>
        </w:tc>
        <w:tc>
          <w:tcPr>
            <w:tcW w:w="264" w:type="pct"/>
            <w:shd w:val="clear" w:color="auto" w:fill="auto"/>
            <w:vAlign w:val="center"/>
          </w:tcPr>
          <w:p w14:paraId="762E9477">
            <w:pPr>
              <w:spacing w:after="0" w:line="240" w:lineRule="auto"/>
              <w:rPr>
                <w:bCs/>
                <w:szCs w:val="21"/>
              </w:rPr>
            </w:pPr>
          </w:p>
        </w:tc>
        <w:tc>
          <w:tcPr>
            <w:tcW w:w="306" w:type="pct"/>
            <w:shd w:val="clear" w:color="auto" w:fill="auto"/>
            <w:vAlign w:val="center"/>
          </w:tcPr>
          <w:p w14:paraId="73155824">
            <w:pPr>
              <w:spacing w:after="0" w:line="240" w:lineRule="auto"/>
              <w:rPr>
                <w:bCs/>
                <w:szCs w:val="21"/>
              </w:rPr>
            </w:pPr>
          </w:p>
        </w:tc>
        <w:tc>
          <w:tcPr>
            <w:tcW w:w="205" w:type="pct"/>
            <w:shd w:val="clear" w:color="auto" w:fill="auto"/>
            <w:vAlign w:val="center"/>
          </w:tcPr>
          <w:p w14:paraId="3B2EB4EF">
            <w:pPr>
              <w:spacing w:after="0" w:line="240" w:lineRule="auto"/>
              <w:rPr>
                <w:bCs/>
                <w:szCs w:val="21"/>
              </w:rPr>
            </w:pPr>
          </w:p>
        </w:tc>
        <w:tc>
          <w:tcPr>
            <w:tcW w:w="394" w:type="pct"/>
            <w:gridSpan w:val="2"/>
            <w:vMerge w:val="continue"/>
            <w:shd w:val="clear" w:color="auto" w:fill="auto"/>
            <w:vAlign w:val="center"/>
          </w:tcPr>
          <w:p w14:paraId="09C78AA8">
            <w:pPr>
              <w:spacing w:after="0" w:line="240" w:lineRule="auto"/>
              <w:rPr>
                <w:bCs/>
                <w:szCs w:val="21"/>
              </w:rPr>
            </w:pPr>
          </w:p>
        </w:tc>
        <w:tc>
          <w:tcPr>
            <w:tcW w:w="384" w:type="pct"/>
            <w:vMerge w:val="continue"/>
            <w:shd w:val="clear" w:color="auto" w:fill="auto"/>
          </w:tcPr>
          <w:p w14:paraId="17060BA2">
            <w:pPr>
              <w:spacing w:after="0" w:line="240" w:lineRule="auto"/>
              <w:rPr>
                <w:szCs w:val="21"/>
              </w:rPr>
            </w:pPr>
          </w:p>
        </w:tc>
        <w:tc>
          <w:tcPr>
            <w:tcW w:w="237" w:type="pct"/>
            <w:vMerge w:val="continue"/>
            <w:shd w:val="clear" w:color="auto" w:fill="auto"/>
          </w:tcPr>
          <w:p w14:paraId="24D75C18">
            <w:pPr>
              <w:spacing w:after="0" w:line="240" w:lineRule="auto"/>
              <w:rPr>
                <w:szCs w:val="21"/>
              </w:rPr>
            </w:pPr>
          </w:p>
        </w:tc>
      </w:tr>
      <w:tr w14:paraId="684A47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 w:hRule="atLeast"/>
        </w:trPr>
        <w:tc>
          <w:tcPr>
            <w:tcW w:w="390" w:type="pct"/>
            <w:vMerge w:val="continue"/>
            <w:shd w:val="clear" w:color="auto" w:fill="auto"/>
            <w:vAlign w:val="center"/>
          </w:tcPr>
          <w:p w14:paraId="47274CC6">
            <w:pPr>
              <w:spacing w:after="0" w:line="240" w:lineRule="auto"/>
              <w:rPr>
                <w:szCs w:val="21"/>
              </w:rPr>
            </w:pPr>
          </w:p>
        </w:tc>
        <w:tc>
          <w:tcPr>
            <w:tcW w:w="310" w:type="pct"/>
            <w:vMerge w:val="continue"/>
            <w:shd w:val="clear" w:color="auto" w:fill="auto"/>
            <w:vAlign w:val="center"/>
          </w:tcPr>
          <w:p w14:paraId="43AA06A0">
            <w:pPr>
              <w:spacing w:after="0" w:line="240" w:lineRule="auto"/>
              <w:rPr>
                <w:szCs w:val="21"/>
              </w:rPr>
            </w:pPr>
          </w:p>
        </w:tc>
        <w:tc>
          <w:tcPr>
            <w:tcW w:w="305" w:type="pct"/>
            <w:vMerge w:val="continue"/>
            <w:shd w:val="clear" w:color="auto" w:fill="auto"/>
            <w:vAlign w:val="center"/>
          </w:tcPr>
          <w:p w14:paraId="26725F9C">
            <w:pPr>
              <w:spacing w:after="0" w:line="240" w:lineRule="auto"/>
              <w:rPr>
                <w:szCs w:val="21"/>
              </w:rPr>
            </w:pPr>
          </w:p>
        </w:tc>
        <w:tc>
          <w:tcPr>
            <w:tcW w:w="339" w:type="pct"/>
            <w:vMerge w:val="continue"/>
            <w:shd w:val="clear" w:color="auto" w:fill="auto"/>
            <w:vAlign w:val="center"/>
          </w:tcPr>
          <w:p w14:paraId="7E1DF3C2">
            <w:pPr>
              <w:spacing w:after="0" w:line="240" w:lineRule="auto"/>
              <w:rPr>
                <w:szCs w:val="21"/>
              </w:rPr>
            </w:pPr>
          </w:p>
        </w:tc>
        <w:tc>
          <w:tcPr>
            <w:tcW w:w="205" w:type="pct"/>
            <w:vMerge w:val="continue"/>
            <w:shd w:val="clear" w:color="auto" w:fill="auto"/>
            <w:vAlign w:val="center"/>
          </w:tcPr>
          <w:p w14:paraId="1BD774B2">
            <w:pPr>
              <w:spacing w:after="0" w:line="240" w:lineRule="auto"/>
              <w:rPr>
                <w:szCs w:val="21"/>
              </w:rPr>
            </w:pPr>
          </w:p>
        </w:tc>
        <w:tc>
          <w:tcPr>
            <w:tcW w:w="185" w:type="pct"/>
            <w:gridSpan w:val="2"/>
            <w:vMerge w:val="continue"/>
            <w:shd w:val="clear" w:color="auto" w:fill="auto"/>
            <w:vAlign w:val="center"/>
          </w:tcPr>
          <w:p w14:paraId="42CDF275">
            <w:pPr>
              <w:spacing w:after="0" w:line="240" w:lineRule="auto"/>
              <w:rPr>
                <w:szCs w:val="21"/>
              </w:rPr>
            </w:pPr>
          </w:p>
        </w:tc>
        <w:tc>
          <w:tcPr>
            <w:tcW w:w="250" w:type="pct"/>
            <w:vMerge w:val="continue"/>
            <w:shd w:val="clear" w:color="auto" w:fill="auto"/>
            <w:vAlign w:val="center"/>
          </w:tcPr>
          <w:p w14:paraId="01A2B296">
            <w:pPr>
              <w:spacing w:after="0" w:line="240" w:lineRule="auto"/>
              <w:rPr>
                <w:szCs w:val="21"/>
              </w:rPr>
            </w:pPr>
          </w:p>
        </w:tc>
        <w:tc>
          <w:tcPr>
            <w:tcW w:w="306" w:type="pct"/>
            <w:gridSpan w:val="2"/>
            <w:vMerge w:val="continue"/>
            <w:shd w:val="clear" w:color="auto" w:fill="auto"/>
            <w:vAlign w:val="center"/>
          </w:tcPr>
          <w:p w14:paraId="1282F903">
            <w:pPr>
              <w:spacing w:after="0" w:line="240" w:lineRule="auto"/>
              <w:rPr>
                <w:szCs w:val="21"/>
              </w:rPr>
            </w:pPr>
          </w:p>
        </w:tc>
        <w:tc>
          <w:tcPr>
            <w:tcW w:w="365" w:type="pct"/>
            <w:vMerge w:val="continue"/>
            <w:shd w:val="clear" w:color="auto" w:fill="auto"/>
            <w:vAlign w:val="center"/>
          </w:tcPr>
          <w:p w14:paraId="019EDBC5">
            <w:pPr>
              <w:spacing w:after="0" w:line="240" w:lineRule="auto"/>
              <w:rPr>
                <w:szCs w:val="21"/>
              </w:rPr>
            </w:pPr>
          </w:p>
        </w:tc>
        <w:tc>
          <w:tcPr>
            <w:tcW w:w="336" w:type="pct"/>
            <w:vMerge w:val="continue"/>
            <w:shd w:val="clear" w:color="auto" w:fill="auto"/>
            <w:vAlign w:val="center"/>
          </w:tcPr>
          <w:p w14:paraId="685942B3">
            <w:pPr>
              <w:spacing w:after="0" w:line="240" w:lineRule="auto"/>
              <w:rPr>
                <w:szCs w:val="21"/>
              </w:rPr>
            </w:pPr>
          </w:p>
        </w:tc>
        <w:tc>
          <w:tcPr>
            <w:tcW w:w="212" w:type="pct"/>
            <w:vMerge w:val="continue"/>
            <w:shd w:val="clear" w:color="auto" w:fill="auto"/>
            <w:vAlign w:val="center"/>
          </w:tcPr>
          <w:p w14:paraId="704AE434">
            <w:pPr>
              <w:spacing w:after="0" w:line="240" w:lineRule="auto"/>
              <w:rPr>
                <w:bCs/>
                <w:szCs w:val="21"/>
              </w:rPr>
            </w:pPr>
          </w:p>
        </w:tc>
        <w:tc>
          <w:tcPr>
            <w:tcW w:w="264" w:type="pct"/>
            <w:shd w:val="clear" w:color="auto" w:fill="auto"/>
            <w:vAlign w:val="center"/>
          </w:tcPr>
          <w:p w14:paraId="2BDE69C1">
            <w:pPr>
              <w:spacing w:after="0" w:line="240" w:lineRule="auto"/>
              <w:rPr>
                <w:bCs/>
                <w:szCs w:val="21"/>
              </w:rPr>
            </w:pPr>
          </w:p>
        </w:tc>
        <w:tc>
          <w:tcPr>
            <w:tcW w:w="306" w:type="pct"/>
            <w:shd w:val="clear" w:color="auto" w:fill="auto"/>
            <w:vAlign w:val="center"/>
          </w:tcPr>
          <w:p w14:paraId="159E808B">
            <w:pPr>
              <w:spacing w:after="0" w:line="240" w:lineRule="auto"/>
              <w:rPr>
                <w:bCs/>
                <w:szCs w:val="21"/>
              </w:rPr>
            </w:pPr>
          </w:p>
        </w:tc>
        <w:tc>
          <w:tcPr>
            <w:tcW w:w="205" w:type="pct"/>
            <w:shd w:val="clear" w:color="auto" w:fill="auto"/>
            <w:vAlign w:val="center"/>
          </w:tcPr>
          <w:p w14:paraId="2A4F58A0">
            <w:pPr>
              <w:spacing w:after="0" w:line="240" w:lineRule="auto"/>
              <w:rPr>
                <w:bCs/>
                <w:szCs w:val="21"/>
              </w:rPr>
            </w:pPr>
          </w:p>
        </w:tc>
        <w:tc>
          <w:tcPr>
            <w:tcW w:w="394" w:type="pct"/>
            <w:gridSpan w:val="2"/>
            <w:vMerge w:val="continue"/>
            <w:shd w:val="clear" w:color="auto" w:fill="auto"/>
            <w:vAlign w:val="center"/>
          </w:tcPr>
          <w:p w14:paraId="0462FA7A">
            <w:pPr>
              <w:spacing w:after="0" w:line="240" w:lineRule="auto"/>
              <w:rPr>
                <w:bCs/>
                <w:szCs w:val="21"/>
              </w:rPr>
            </w:pPr>
          </w:p>
        </w:tc>
        <w:tc>
          <w:tcPr>
            <w:tcW w:w="384" w:type="pct"/>
            <w:vMerge w:val="continue"/>
            <w:shd w:val="clear" w:color="auto" w:fill="auto"/>
          </w:tcPr>
          <w:p w14:paraId="1CBE2A30">
            <w:pPr>
              <w:spacing w:after="0" w:line="240" w:lineRule="auto"/>
              <w:rPr>
                <w:szCs w:val="21"/>
              </w:rPr>
            </w:pPr>
          </w:p>
        </w:tc>
        <w:tc>
          <w:tcPr>
            <w:tcW w:w="237" w:type="pct"/>
            <w:vMerge w:val="continue"/>
            <w:shd w:val="clear" w:color="auto" w:fill="auto"/>
          </w:tcPr>
          <w:p w14:paraId="73D468D9">
            <w:pPr>
              <w:spacing w:after="0" w:line="240" w:lineRule="auto"/>
              <w:rPr>
                <w:szCs w:val="21"/>
              </w:rPr>
            </w:pPr>
          </w:p>
        </w:tc>
      </w:tr>
      <w:tr w14:paraId="794E9B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 w:hRule="atLeast"/>
        </w:trPr>
        <w:tc>
          <w:tcPr>
            <w:tcW w:w="390" w:type="pct"/>
            <w:shd w:val="clear" w:color="auto" w:fill="auto"/>
            <w:vAlign w:val="center"/>
          </w:tcPr>
          <w:p w14:paraId="32E6DFF3">
            <w:pPr>
              <w:adjustRightInd w:val="0"/>
              <w:snapToGrid w:val="0"/>
              <w:spacing w:after="0" w:line="240" w:lineRule="auto"/>
              <w:jc w:val="center"/>
              <w:rPr>
                <w:bCs/>
                <w:szCs w:val="21"/>
              </w:rPr>
            </w:pPr>
            <w:r>
              <w:rPr>
                <w:bCs/>
                <w:szCs w:val="21"/>
              </w:rPr>
              <w:t>备注</w:t>
            </w:r>
          </w:p>
        </w:tc>
        <w:tc>
          <w:tcPr>
            <w:tcW w:w="1161" w:type="pct"/>
            <w:gridSpan w:val="4"/>
            <w:shd w:val="clear" w:color="auto" w:fill="auto"/>
          </w:tcPr>
          <w:p w14:paraId="4BC45A56">
            <w:pPr>
              <w:widowControl/>
              <w:adjustRightInd w:val="0"/>
              <w:snapToGrid w:val="0"/>
              <w:spacing w:after="0" w:line="240" w:lineRule="auto"/>
              <w:rPr>
                <w:bCs/>
                <w:szCs w:val="21"/>
              </w:rPr>
            </w:pPr>
          </w:p>
        </w:tc>
        <w:tc>
          <w:tcPr>
            <w:tcW w:w="1107" w:type="pct"/>
            <w:gridSpan w:val="6"/>
            <w:shd w:val="clear" w:color="auto" w:fill="auto"/>
          </w:tcPr>
          <w:p w14:paraId="79C353C5">
            <w:pPr>
              <w:widowControl/>
              <w:adjustRightInd w:val="0"/>
              <w:snapToGrid w:val="0"/>
              <w:spacing w:after="0" w:line="240" w:lineRule="auto"/>
              <w:jc w:val="left"/>
              <w:rPr>
                <w:bCs/>
                <w:szCs w:val="21"/>
              </w:rPr>
            </w:pPr>
            <w:r>
              <w:rPr>
                <w:bCs/>
                <w:kern w:val="0"/>
                <w:szCs w:val="21"/>
              </w:rPr>
              <w:t>样品保存及运输：</w:t>
            </w:r>
          </w:p>
        </w:tc>
        <w:tc>
          <w:tcPr>
            <w:tcW w:w="2340" w:type="pct"/>
            <w:gridSpan w:val="9"/>
            <w:shd w:val="clear" w:color="auto" w:fill="auto"/>
          </w:tcPr>
          <w:p w14:paraId="503565D4">
            <w:pPr>
              <w:widowControl/>
              <w:adjustRightInd w:val="0"/>
              <w:snapToGrid w:val="0"/>
              <w:spacing w:after="0" w:line="240" w:lineRule="auto"/>
              <w:jc w:val="left"/>
              <w:rPr>
                <w:bCs/>
                <w:kern w:val="0"/>
                <w:szCs w:val="21"/>
              </w:rPr>
            </w:pPr>
            <w:r>
              <w:rPr>
                <w:bCs/>
                <w:kern w:val="0"/>
                <w:szCs w:val="21"/>
              </w:rPr>
              <w:t>现场检测仪器名称/型号/编号：</w:t>
            </w:r>
          </w:p>
        </w:tc>
      </w:tr>
    </w:tbl>
    <w:p w14:paraId="6A3E3880">
      <w:pPr>
        <w:tabs>
          <w:tab w:val="right" w:pos="14002"/>
        </w:tabs>
        <w:spacing w:line="360" w:lineRule="auto"/>
        <w:rPr>
          <w:rFonts w:hint="eastAsia"/>
          <w:bCs/>
          <w:color w:val="000000"/>
          <w:sz w:val="24"/>
          <w:lang w:eastAsia="zh-CN"/>
        </w:rPr>
      </w:pPr>
      <w:r>
        <w:rPr>
          <w:bCs/>
          <w:color w:val="000000"/>
          <w:sz w:val="24"/>
        </w:rPr>
        <w:t>采样人：                                                         校核人</w:t>
      </w:r>
      <w:r>
        <w:rPr>
          <w:rFonts w:hint="eastAsia"/>
          <w:bCs/>
          <w:color w:val="000000"/>
          <w:sz w:val="24"/>
          <w:lang w:eastAsia="zh-CN"/>
        </w:rPr>
        <w:t>：</w:t>
      </w:r>
    </w:p>
    <w:p w14:paraId="0EFE7175"/>
    <w:p w14:paraId="6093C371">
      <w:pPr>
        <w:pStyle w:val="18"/>
        <w:ind w:firstLine="0" w:firstLineChars="0"/>
        <w:rPr>
          <w:rFonts w:hint="eastAsia"/>
          <w:sz w:val="28"/>
          <w:szCs w:val="28"/>
        </w:rPr>
      </w:pPr>
    </w:p>
    <w:p w14:paraId="73468B16">
      <w:pPr>
        <w:tabs>
          <w:tab w:val="right" w:pos="14002"/>
        </w:tabs>
        <w:spacing w:line="360" w:lineRule="auto"/>
        <w:rPr>
          <w:rFonts w:hint="eastAsia" w:eastAsia="宋体"/>
          <w:b/>
          <w:sz w:val="36"/>
          <w:szCs w:val="36"/>
          <w:lang w:eastAsia="zh-CN"/>
        </w:rPr>
        <w:sectPr>
          <w:headerReference r:id="rId10" w:type="first"/>
          <w:footerReference r:id="rId13" w:type="first"/>
          <w:footerReference r:id="rId11" w:type="default"/>
          <w:headerReference r:id="rId9" w:type="even"/>
          <w:footerReference r:id="rId12" w:type="even"/>
          <w:pgSz w:w="16838" w:h="11906" w:orient="landscape"/>
          <w:pgMar w:top="1701" w:right="1418" w:bottom="1134" w:left="1418" w:header="851" w:footer="992" w:gutter="0"/>
          <w:cols w:space="720" w:num="1"/>
          <w:docGrid w:type="lines" w:linePitch="312" w:charSpace="0"/>
        </w:sectPr>
      </w:pPr>
      <w:r>
        <w:rPr>
          <w:rFonts w:hint="eastAsia" w:ascii="宋体" w:hAnsi="宋体" w:eastAsia="宋体" w:cs="宋体"/>
          <w:sz w:val="28"/>
          <w:szCs w:val="28"/>
        </w:rPr>
        <w:br w:type="page"/>
      </w:r>
    </w:p>
    <w:p w14:paraId="30FBCEA4">
      <w:pPr>
        <w:pStyle w:val="12"/>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left"/>
        <w:textAlignment w:val="auto"/>
        <w:rPr>
          <w:rFonts w:hint="eastAsia" w:ascii="宋体" w:hAnsi="宋体" w:cs="宋体"/>
          <w:caps/>
          <w:sz w:val="28"/>
          <w:szCs w:val="28"/>
          <w:lang w:eastAsia="zh-CN"/>
        </w:rPr>
        <w:sectPr>
          <w:pgSz w:w="11906" w:h="16838"/>
          <w:pgMar w:top="1440" w:right="1800" w:bottom="1440" w:left="1800" w:header="720" w:footer="720" w:gutter="0"/>
          <w:pgNumType w:fmt="decimal"/>
          <w:cols w:space="720" w:num="1"/>
          <w:docGrid w:type="lines" w:linePitch="312" w:charSpace="0"/>
        </w:sectPr>
      </w:pPr>
      <w:commentRangeStart w:id="1"/>
      <w:r>
        <w:rPr>
          <w:rFonts w:hint="eastAsia" w:ascii="宋体" w:hAnsi="宋体" w:cs="宋体"/>
          <w:caps/>
          <w:sz w:val="28"/>
          <w:szCs w:val="28"/>
        </w:rPr>
        <w:t>附件2：</w:t>
      </w:r>
      <w:r>
        <w:rPr>
          <w:rFonts w:hint="eastAsia" w:ascii="宋体" w:hAnsi="宋体" w:cs="宋体"/>
          <w:caps/>
          <w:sz w:val="28"/>
          <w:szCs w:val="28"/>
          <w:lang w:eastAsia="zh-CN"/>
        </w:rPr>
        <w:t>中小企业声明函</w:t>
      </w:r>
      <w:commentRangeEnd w:id="1"/>
      <w:r>
        <w:commentReference w:id="1"/>
      </w:r>
    </w:p>
    <w:p w14:paraId="78165E53">
      <w:pPr>
        <w:pStyle w:val="12"/>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left"/>
        <w:textAlignment w:val="auto"/>
        <w:rPr>
          <w:rFonts w:hint="default" w:ascii="宋体" w:hAnsi="宋体" w:cs="宋体"/>
          <w:caps/>
          <w:sz w:val="28"/>
          <w:szCs w:val="28"/>
          <w:lang w:val="en-US" w:eastAsia="zh-CN"/>
        </w:rPr>
        <w:sectPr>
          <w:pgSz w:w="11906" w:h="16838"/>
          <w:pgMar w:top="1440" w:right="1800" w:bottom="1440" w:left="1800" w:header="720" w:footer="720" w:gutter="0"/>
          <w:pgNumType w:fmt="decimal"/>
          <w:cols w:space="720" w:num="1"/>
          <w:docGrid w:type="lines" w:linePitch="312" w:charSpace="0"/>
        </w:sectPr>
      </w:pPr>
      <w:r>
        <w:rPr>
          <w:rFonts w:hint="eastAsia" w:ascii="宋体" w:hAnsi="宋体" w:cs="宋体"/>
          <w:caps/>
          <w:sz w:val="28"/>
          <w:szCs w:val="28"/>
          <w:lang w:eastAsia="zh-CN"/>
        </w:rPr>
        <w:t>附件</w:t>
      </w:r>
      <w:r>
        <w:rPr>
          <w:rFonts w:hint="eastAsia" w:ascii="宋体" w:hAnsi="宋体" w:cs="宋体"/>
          <w:caps/>
          <w:sz w:val="28"/>
          <w:szCs w:val="28"/>
          <w:lang w:val="en-US" w:eastAsia="zh-CN"/>
        </w:rPr>
        <w:t>3：中标通知书</w:t>
      </w:r>
    </w:p>
    <w:p w14:paraId="2B499396">
      <w:pPr>
        <w:pStyle w:val="12"/>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left"/>
        <w:textAlignment w:val="auto"/>
        <w:rPr>
          <w:rFonts w:hint="eastAsia" w:ascii="宋体" w:hAnsi="宋体" w:cs="宋体"/>
          <w:caps/>
          <w:sz w:val="28"/>
          <w:szCs w:val="28"/>
          <w:lang w:eastAsia="zh-CN"/>
        </w:rPr>
      </w:pPr>
    </w:p>
    <w:p w14:paraId="3D2789D1">
      <w:pPr>
        <w:pStyle w:val="18"/>
        <w:ind w:left="0" w:leftChars="0" w:firstLine="0" w:firstLineChars="0"/>
        <w:rPr>
          <w:rFonts w:hint="default" w:ascii="宋体" w:hAnsi="宋体" w:eastAsia="宋体" w:cs="宋体"/>
          <w:caps/>
          <w:kern w:val="2"/>
          <w:sz w:val="28"/>
          <w:szCs w:val="28"/>
          <w:lang w:val="en-US" w:eastAsia="zh-CN" w:bidi="ar-SA"/>
        </w:rPr>
      </w:pPr>
    </w:p>
    <w:p w14:paraId="6190139C"/>
    <w:sectPr>
      <w:pgSz w:w="11906" w:h="16838"/>
      <w:pgMar w:top="1440" w:right="1800" w:bottom="1440" w:left="1800" w:header="720" w:footer="720" w:gutter="0"/>
      <w:pgNumType w:fmt="decimal"/>
      <w:cols w:space="720" w:num="1"/>
      <w:docGrid w:type="lines" w:linePitch="312" w:charSpace="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comment w:id="0" w:author="张奕" w:date="2025-05-19T10:36:57Z" w:initials="11">
    <w:p w14:paraId="0C31045D">
      <w:pPr>
        <w:pStyle w:val="5"/>
        <w:rPr>
          <w:rFonts w:hint="eastAsia" w:eastAsia="宋体"/>
          <w:lang w:eastAsia="zh-CN"/>
        </w:rPr>
      </w:pPr>
      <w:r>
        <w:rPr>
          <w:rFonts w:hint="eastAsia"/>
          <w:lang w:eastAsia="zh-CN"/>
        </w:rPr>
        <w:t>请按照投标文件中分项报价填写</w:t>
      </w:r>
    </w:p>
  </w:comment>
  <w:comment w:id="1" w:author="张奕" w:date="2026-03-23T13:52:29Z" w:initials="11">
    <w:p w14:paraId="726F6C4A">
      <w:pPr>
        <w:pStyle w:val="5"/>
        <w:rPr>
          <w:rFonts w:hint="eastAsia" w:eastAsia="宋体"/>
          <w:lang w:eastAsia="zh-CN"/>
        </w:rPr>
      </w:pPr>
      <w:r>
        <w:rPr>
          <w:rFonts w:hint="eastAsia"/>
          <w:lang w:eastAsia="zh-CN"/>
        </w:rPr>
        <w:t>请添加</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commentEx w15:paraId="0C31045D" w15:done="0"/>
  <w15:commentEx w15:paraId="726F6C4A"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86"/>
    <w:family w:val="auto"/>
    <w:pitch w:val="default"/>
    <w:sig w:usb0="00000000" w:usb1="00000000"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altName w:val="国标宋体-超大字符集扩"/>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国标宋体-超大字符集扩"/>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微软雅黑"/>
    <w:panose1 w:val="020F0502020204030204"/>
    <w:charset w:val="00"/>
    <w:family w:val="swiss"/>
    <w:pitch w:val="default"/>
    <w:sig w:usb0="00000000" w:usb1="00000000" w:usb2="00000001" w:usb3="00000000" w:csb0="0000019F" w:csb1="00000000"/>
  </w:font>
  <w:font w:name="微软雅黑">
    <w:panose1 w:val="020B0503020204020204"/>
    <w:charset w:val="86"/>
    <w:family w:val="auto"/>
    <w:pitch w:val="default"/>
    <w:sig w:usb0="80000287" w:usb1="2ACF3C50" w:usb2="00000016" w:usb3="00000000" w:csb0="0004001F" w:csb1="00000000"/>
  </w:font>
  <w:font w:name="仿宋">
    <w:altName w:val="微软雅黑"/>
    <w:panose1 w:val="02010609060101010101"/>
    <w:charset w:val="86"/>
    <w:family w:val="auto"/>
    <w:pitch w:val="default"/>
    <w:sig w:usb0="00000000" w:usb1="00000000" w:usb2="00000016" w:usb3="00000000" w:csb0="00040001"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D8F741">
    <w:pPr>
      <w:pStyle w:val="9"/>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7F9380A3">
                          <w:pPr>
                            <w:pStyle w:val="9"/>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M6pebnPAAAABQEAAA8AAAAAAAAAAQAgAAAAIgAAAGRycy9kb3ducmV2&#10;LnhtbFBLAQIUABQAAAAIAIdO4kAml5N0zAEAAKcDAAAOAAAAAAAAAAEAIAAAAB4BAABkcnMvZTJv&#10;RG9jLnhtbFBLBQYAAAAABgAGAFkBAABcBQAAAAA=&#10;">
              <v:fill on="f" focussize="0,0"/>
              <v:stroke on="f"/>
              <v:imagedata o:title=""/>
              <o:lock v:ext="edit" aspectratio="f"/>
              <v:textbox inset="0mm,0mm,0mm,0mm" style="mso-fit-shape-to-text:t;">
                <w:txbxContent>
                  <w:p w14:paraId="7F9380A3">
                    <w:pPr>
                      <w:pStyle w:val="9"/>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C38E06">
    <w:pPr>
      <w:pStyle w:val="9"/>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1651A641">
                          <w:pPr>
                            <w:pStyle w:val="9"/>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M6pebnPAAAABQEAAA8AAAAAAAAAAQAgAAAAIgAAAGRycy9kb3ducmV2&#10;LnhtbFBLAQIUABQAAAAIAIdO4kAXSZTlzAEAAKcDAAAOAAAAAAAAAAEAIAAAAB4BAABkcnMvZTJv&#10;RG9jLnhtbFBLBQYAAAAABgAGAFkBAABcBQAAAAA=&#10;">
              <v:fill on="f" focussize="0,0"/>
              <v:stroke on="f"/>
              <v:imagedata o:title=""/>
              <o:lock v:ext="edit" aspectratio="f"/>
              <v:textbox inset="0mm,0mm,0mm,0mm" style="mso-fit-shape-to-text:t;">
                <w:txbxContent>
                  <w:p w14:paraId="1651A641">
                    <w:pPr>
                      <w:pStyle w:val="9"/>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A29D69">
    <w:pPr>
      <w:pStyle w:val="9"/>
      <w:framePr w:wrap="around" w:vAnchor="text" w:hAnchor="margin" w:y="1"/>
      <w:ind w:right="360"/>
      <w:rPr>
        <w:rStyle w:val="16"/>
        <w:rFonts w:hint="eastAsia"/>
      </w:rPr>
    </w:pPr>
  </w:p>
  <w:p w14:paraId="0B64DD65">
    <w:pPr>
      <w:pStyle w:val="9"/>
      <w:ind w:right="360" w:firstLine="360"/>
      <w:jc w:val="right"/>
      <w:rPr>
        <w:rFonts w:hint="eastAsia"/>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A83EA1">
    <w:pPr>
      <w:widowControl w:val="0"/>
      <w:tabs>
        <w:tab w:val="center" w:pos="4153"/>
        <w:tab w:val="right" w:pos="8306"/>
      </w:tabs>
      <w:autoSpaceDE w:val="0"/>
      <w:autoSpaceDN w:val="0"/>
      <w:adjustRightInd w:val="0"/>
      <w:snapToGrid w:val="0"/>
      <w:spacing w:after="160" w:line="278" w:lineRule="auto"/>
      <w:jc w:val="center"/>
      <w:rPr>
        <w:rFonts w:ascii="宋体" w:hAnsi="Times New Roman" w:eastAsia="宋体" w:cs="Times New Roman"/>
        <w:kern w:val="0"/>
        <w:sz w:val="18"/>
        <w:szCs w:val="20"/>
        <w:lang w:val="en-US" w:eastAsia="zh-CN" w:bidi="ar-SA"/>
      </w:rPr>
    </w:pPr>
    <w:r>
      <w:rPr>
        <w:rFonts w:ascii="宋体" w:hAnsi="Times New Roman" w:eastAsia="宋体" w:cs="Times New Roman"/>
        <w:kern w:val="0"/>
        <w:sz w:val="18"/>
        <w:szCs w:val="20"/>
        <w:lang w:val="en-US" w:eastAsia="zh-CN" w:bidi="ar-SA"/>
      </w:rPr>
      <w:fldChar w:fldCharType="begin"/>
    </w:r>
    <w:r>
      <w:rPr>
        <w:rFonts w:ascii="宋体" w:hAnsi="Times New Roman" w:eastAsia="宋体" w:cs="Times New Roman"/>
        <w:kern w:val="0"/>
        <w:sz w:val="18"/>
        <w:szCs w:val="20"/>
        <w:lang w:val="en-US" w:eastAsia="zh-CN" w:bidi="ar-SA"/>
      </w:rPr>
      <w:instrText xml:space="preserve">PAGE   \* MERGEFORMAT</w:instrText>
    </w:r>
    <w:r>
      <w:rPr>
        <w:rFonts w:ascii="宋体" w:hAnsi="Times New Roman" w:eastAsia="宋体" w:cs="Times New Roman"/>
        <w:kern w:val="0"/>
        <w:sz w:val="18"/>
        <w:szCs w:val="20"/>
        <w:lang w:val="en-US" w:eastAsia="zh-CN" w:bidi="ar-SA"/>
      </w:rPr>
      <w:fldChar w:fldCharType="separate"/>
    </w:r>
    <w:r>
      <w:rPr>
        <w:rFonts w:ascii="宋体" w:hAnsi="Times New Roman" w:eastAsia="宋体" w:cs="Times New Roman"/>
        <w:kern w:val="0"/>
        <w:sz w:val="18"/>
        <w:szCs w:val="20"/>
        <w:lang w:val="zh-CN" w:eastAsia="zh-CN" w:bidi="ar-SA"/>
      </w:rPr>
      <w:t>35</w:t>
    </w:r>
    <w:r>
      <w:rPr>
        <w:rFonts w:ascii="宋体" w:hAnsi="Times New Roman" w:eastAsia="宋体" w:cs="Times New Roman"/>
        <w:kern w:val="0"/>
        <w:sz w:val="18"/>
        <w:szCs w:val="20"/>
        <w:lang w:val="en-US" w:eastAsia="zh-CN" w:bidi="ar-SA"/>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00B2E5">
    <w:pPr>
      <w:framePr w:wrap="around" w:vAnchor="text" w:hAnchor="margin" w:xAlign="right" w:y="1"/>
      <w:widowControl w:val="0"/>
      <w:tabs>
        <w:tab w:val="center" w:pos="4153"/>
        <w:tab w:val="right" w:pos="8306"/>
      </w:tabs>
      <w:autoSpaceDE w:val="0"/>
      <w:autoSpaceDN w:val="0"/>
      <w:adjustRightInd w:val="0"/>
      <w:snapToGrid w:val="0"/>
      <w:spacing w:after="160" w:line="278" w:lineRule="auto"/>
      <w:jc w:val="left"/>
      <w:rPr>
        <w:rFonts w:ascii="宋体" w:hAnsi="Times New Roman" w:eastAsia="宋体" w:cs="Times New Roman"/>
        <w:kern w:val="0"/>
        <w:sz w:val="18"/>
        <w:szCs w:val="20"/>
        <w:lang w:val="en-US" w:eastAsia="zh-CN" w:bidi="ar-SA"/>
      </w:rPr>
    </w:pPr>
    <w:r>
      <w:rPr>
        <w:rFonts w:ascii="宋体" w:hAnsi="Times New Roman" w:eastAsia="宋体" w:cs="Times New Roman"/>
        <w:kern w:val="0"/>
        <w:sz w:val="18"/>
        <w:szCs w:val="20"/>
        <w:lang w:val="en-US" w:eastAsia="zh-CN" w:bidi="ar-SA"/>
      </w:rPr>
      <w:fldChar w:fldCharType="begin"/>
    </w:r>
    <w:r>
      <w:rPr>
        <w:rFonts w:ascii="Times New Roman" w:hAnsi="Times New Roman" w:eastAsia="宋体" w:cs="Times New Roman"/>
        <w:kern w:val="2"/>
        <w:sz w:val="21"/>
        <w:szCs w:val="24"/>
        <w:lang w:val="en-US" w:eastAsia="zh-CN" w:bidi="ar-SA"/>
      </w:rPr>
      <w:instrText xml:space="preserve">PAGE  </w:instrText>
    </w:r>
    <w:r>
      <w:rPr>
        <w:rFonts w:ascii="宋体" w:hAnsi="Times New Roman" w:eastAsia="宋体" w:cs="Times New Roman"/>
        <w:kern w:val="0"/>
        <w:sz w:val="18"/>
        <w:szCs w:val="20"/>
        <w:lang w:val="en-US" w:eastAsia="zh-CN" w:bidi="ar-SA"/>
      </w:rPr>
      <w:fldChar w:fldCharType="end"/>
    </w:r>
  </w:p>
  <w:p w14:paraId="0F926E52">
    <w:pPr>
      <w:widowControl w:val="0"/>
      <w:tabs>
        <w:tab w:val="center" w:pos="4153"/>
        <w:tab w:val="right" w:pos="8306"/>
      </w:tabs>
      <w:autoSpaceDE w:val="0"/>
      <w:autoSpaceDN w:val="0"/>
      <w:adjustRightInd w:val="0"/>
      <w:snapToGrid w:val="0"/>
      <w:spacing w:after="160" w:line="278" w:lineRule="auto"/>
      <w:ind w:right="360"/>
      <w:jc w:val="left"/>
      <w:rPr>
        <w:rFonts w:ascii="宋体" w:hAnsi="Times New Roman" w:eastAsia="宋体" w:cs="Times New Roman"/>
        <w:kern w:val="0"/>
        <w:sz w:val="18"/>
        <w:szCs w:val="20"/>
        <w:lang w:val="en-US" w:eastAsia="zh-CN" w:bidi="ar-SA"/>
      </w:rPr>
    </w:pPr>
  </w:p>
  <w:p w14:paraId="4B8A28D0">
    <w:pPr>
      <w:spacing w:after="160" w:line="278" w:lineRule="auto"/>
      <w:rPr>
        <w:rFonts w:ascii="Times New Roman" w:hAnsi="Times New Roman" w:eastAsia="宋体" w:cs="Times New Roman"/>
      </w:rPr>
    </w:pPr>
  </w:p>
  <w:p w14:paraId="16B9DC8B">
    <w:pPr>
      <w:spacing w:after="160" w:line="278" w:lineRule="auto"/>
      <w:rPr>
        <w:rFonts w:ascii="Times New Roman" w:hAnsi="Times New Roman" w:eastAsia="宋体" w:cs="Times New Roman"/>
      </w:rPr>
    </w:pPr>
  </w:p>
  <w:p w14:paraId="732BF039">
    <w:pPr>
      <w:spacing w:after="160" w:line="278" w:lineRule="auto"/>
      <w:rPr>
        <w:rFonts w:ascii="Times New Roman" w:hAnsi="Times New Roman" w:eastAsia="宋体" w:cs="Times New Roman"/>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575EB1">
    <w:pPr>
      <w:widowControl w:val="0"/>
      <w:tabs>
        <w:tab w:val="center" w:pos="4153"/>
        <w:tab w:val="right" w:pos="8306"/>
      </w:tabs>
      <w:autoSpaceDE w:val="0"/>
      <w:autoSpaceDN w:val="0"/>
      <w:adjustRightInd w:val="0"/>
      <w:snapToGrid w:val="0"/>
      <w:spacing w:after="160" w:line="278" w:lineRule="auto"/>
      <w:jc w:val="left"/>
      <w:rPr>
        <w:rFonts w:ascii="宋体" w:hAnsi="Times New Roman" w:eastAsia="宋体" w:cs="Times New Roman"/>
        <w:kern w:val="0"/>
        <w:sz w:val="18"/>
        <w:szCs w:val="20"/>
        <w:lang w:val="en-US" w:eastAsia="zh-CN" w:bidi="ar-SA"/>
      </w:rPr>
    </w:pPr>
  </w:p>
  <w:p w14:paraId="36145E64">
    <w:pPr>
      <w:spacing w:after="160" w:line="278" w:lineRule="auto"/>
      <w:rPr>
        <w:rFonts w:ascii="Times New Roman" w:hAnsi="Times New Roman" w:eastAsia="宋体" w:cs="Times New Roman"/>
      </w:rPr>
    </w:pPr>
  </w:p>
  <w:p w14:paraId="5F3CBD88">
    <w:pPr>
      <w:spacing w:after="160" w:line="278" w:lineRule="auto"/>
      <w:rPr>
        <w:rFonts w:ascii="Times New Roman" w:hAnsi="Times New Roman" w:eastAsia="宋体" w:cs="Times New Roman"/>
      </w:rPr>
    </w:pPr>
  </w:p>
  <w:p w14:paraId="30BD2182">
    <w:pPr>
      <w:spacing w:after="160" w:line="278" w:lineRule="auto"/>
      <w:rPr>
        <w:rFonts w:ascii="Times New Roman" w:hAnsi="Times New Roman" w:eastAsia="宋体" w:cs="Times New Roman"/>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418E1F">
    <w:pPr>
      <w:pStyle w:val="10"/>
      <w:pBdr>
        <w:top w:val="none" w:color="auto" w:sz="0" w:space="0"/>
        <w:left w:val="none" w:color="auto" w:sz="0" w:space="0"/>
        <w:bottom w:val="none" w:color="auto" w:sz="0" w:space="1"/>
        <w:right w:val="none" w:color="auto" w:sz="0" w:space="0"/>
        <w:between w:val="none" w:color="auto" w:sz="0" w:space="0"/>
      </w:pBdr>
      <w:jc w:val="right"/>
      <w:rPr>
        <w:rFonts w:hint="eastAsia"/>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F286E6">
    <w:pPr>
      <w:widowControl w:val="0"/>
      <w:pBdr>
        <w:bottom w:val="single" w:color="auto" w:sz="6" w:space="1"/>
      </w:pBdr>
      <w:tabs>
        <w:tab w:val="center" w:pos="4153"/>
        <w:tab w:val="right" w:pos="8306"/>
      </w:tabs>
      <w:snapToGrid w:val="0"/>
      <w:spacing w:after="160" w:line="278" w:lineRule="auto"/>
      <w:jc w:val="center"/>
      <w:rPr>
        <w:rFonts w:ascii="Times New Roman" w:hAnsi="Times New Roman" w:eastAsia="宋体" w:cs="Times New Roman"/>
        <w:kern w:val="2"/>
        <w:sz w:val="18"/>
        <w:szCs w:val="18"/>
        <w:lang w:val="en-US" w:eastAsia="zh-CN" w:bidi="ar-SA"/>
      </w:rPr>
    </w:pPr>
  </w:p>
  <w:p w14:paraId="6F6FCC56">
    <w:pPr>
      <w:spacing w:after="160" w:line="278" w:lineRule="auto"/>
      <w:rPr>
        <w:rFonts w:ascii="Times New Roman" w:hAnsi="Times New Roman" w:eastAsia="宋体" w:cs="Times New Roman"/>
      </w:rPr>
    </w:pPr>
  </w:p>
  <w:p w14:paraId="5653343A">
    <w:pPr>
      <w:spacing w:after="160" w:line="278" w:lineRule="auto"/>
      <w:rPr>
        <w:rFonts w:ascii="Times New Roman" w:hAnsi="Times New Roman" w:eastAsia="宋体" w:cs="Times New Roman"/>
      </w:rPr>
    </w:pPr>
  </w:p>
  <w:p w14:paraId="23D676C6">
    <w:pPr>
      <w:spacing w:after="160" w:line="278" w:lineRule="auto"/>
      <w:rPr>
        <w:rFonts w:ascii="Times New Roman" w:hAnsi="Times New Roman" w:eastAsia="宋体" w:cs="Times New Roman"/>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34C1C7">
    <w:pPr>
      <w:widowControl w:val="0"/>
      <w:pBdr>
        <w:bottom w:val="single" w:color="auto" w:sz="6" w:space="1"/>
      </w:pBdr>
      <w:tabs>
        <w:tab w:val="center" w:pos="4153"/>
        <w:tab w:val="right" w:pos="8306"/>
      </w:tabs>
      <w:snapToGrid w:val="0"/>
      <w:spacing w:after="160" w:line="278" w:lineRule="auto"/>
      <w:jc w:val="center"/>
      <w:rPr>
        <w:rFonts w:ascii="Times New Roman" w:hAnsi="Times New Roman" w:eastAsia="宋体" w:cs="Times New Roman"/>
        <w:kern w:val="2"/>
        <w:sz w:val="18"/>
        <w:szCs w:val="18"/>
        <w:lang w:val="en-US" w:eastAsia="zh-CN" w:bidi="ar-SA"/>
      </w:rPr>
    </w:pPr>
  </w:p>
  <w:p w14:paraId="1396A2CD">
    <w:pPr>
      <w:spacing w:after="160" w:line="278" w:lineRule="auto"/>
      <w:rPr>
        <w:rFonts w:ascii="Times New Roman" w:hAnsi="Times New Roman" w:eastAsia="宋体" w:cs="Times New Roman"/>
      </w:rPr>
    </w:pPr>
  </w:p>
  <w:p w14:paraId="20E708AA">
    <w:pPr>
      <w:spacing w:after="160" w:line="278" w:lineRule="auto"/>
      <w:rPr>
        <w:rFonts w:ascii="Times New Roman" w:hAnsi="Times New Roman" w:eastAsia="宋体" w:cs="Times New Roman"/>
      </w:rPr>
    </w:pPr>
  </w:p>
  <w:p w14:paraId="1F3851C1">
    <w:pPr>
      <w:spacing w:after="160" w:line="278" w:lineRule="auto"/>
      <w:rPr>
        <w:rFonts w:ascii="Times New Roman" w:hAnsi="Times New Roman" w:eastAsia="宋体" w:cs="Times New Roman"/>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ED4BE7B"/>
    <w:multiLevelType w:val="singleLevel"/>
    <w:tmpl w:val="DED4BE7B"/>
    <w:lvl w:ilvl="0" w:tentative="0">
      <w:start w:val="1"/>
      <w:numFmt w:val="chineseCounting"/>
      <w:suff w:val="nothing"/>
      <w:lvlText w:val="%1、"/>
      <w:lvlJc w:val="left"/>
      <w:rPr>
        <w:rFonts w:hint="eastAsia"/>
      </w:rPr>
    </w:lvl>
  </w:abstractNum>
  <w:abstractNum w:abstractNumId="1">
    <w:nsid w:val="ED7DDB77"/>
    <w:multiLevelType w:val="singleLevel"/>
    <w:tmpl w:val="ED7DDB77"/>
    <w:lvl w:ilvl="0" w:tentative="0">
      <w:start w:val="1"/>
      <w:numFmt w:val="decimal"/>
      <w:lvlText w:val="%1"/>
      <w:lvlJc w:val="left"/>
      <w:pPr>
        <w:tabs>
          <w:tab w:val="left" w:pos="420"/>
        </w:tabs>
        <w:ind w:left="425" w:leftChars="0" w:hanging="425" w:firstLineChars="0"/>
      </w:pPr>
      <w:rPr>
        <w:rFonts w:hint="default"/>
      </w:rPr>
    </w:lvl>
  </w:abstractNum>
  <w:num w:numId="1">
    <w:abstractNumId w:val="0"/>
  </w:num>
  <w:num w:numId="2">
    <w:abstractNumId w:val="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张奕">
    <w15:presenceInfo w15:providerId="None" w15:userId="张奕"/>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hyphenationZone w:val="36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FFFF4226"/>
    <w:rsid w:val="3CEEEB69"/>
    <w:rsid w:val="3ED9EC21"/>
    <w:rsid w:val="75AD0198"/>
    <w:rsid w:val="75F5E35C"/>
    <w:rsid w:val="7CFBEDA0"/>
    <w:rsid w:val="7D4E98A2"/>
    <w:rsid w:val="C9FFF029"/>
    <w:rsid w:val="DF5D3AF5"/>
    <w:rsid w:val="F77588E1"/>
    <w:rsid w:val="FE3EC412"/>
    <w:rsid w:val="FFF7CBE4"/>
    <w:rsid w:val="FFFF4226"/>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semiHidden="0" w:name="heading 4"/>
    <w:lsdException w:qFormat="1" w:unhideWhenUsed="0" w:uiPriority="0"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qFormat="1" w:unhideWhenUsed="0" w:uiPriority="0" w:semiHidden="0" w:name="Salutation"/>
    <w:lsdException w:unhideWhenUsed="0" w:uiPriority="0" w:semiHidden="0" w:name="Date"/>
    <w:lsdException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uppressAutoHyphens/>
      <w:jc w:val="both"/>
    </w:pPr>
    <w:rPr>
      <w:rFonts w:ascii="Calibri" w:hAnsi="Calibri" w:eastAsia="宋体" w:cs="Times New Roman"/>
      <w:kern w:val="2"/>
      <w:sz w:val="21"/>
      <w:szCs w:val="24"/>
      <w:lang w:val="en-US" w:eastAsia="zh-CN" w:bidi="ar-SA"/>
    </w:rPr>
  </w:style>
  <w:style w:type="paragraph" w:styleId="2">
    <w:name w:val="heading 4"/>
    <w:basedOn w:val="1"/>
    <w:next w:val="1"/>
    <w:unhideWhenUsed/>
    <w:qFormat/>
    <w:uiPriority w:val="0"/>
    <w:pPr>
      <w:keepNext/>
      <w:keepLines/>
      <w:spacing w:beforeLines="0" w:beforeAutospacing="0" w:afterLines="0" w:afterAutospacing="0" w:line="360" w:lineRule="auto"/>
      <w:outlineLvl w:val="3"/>
    </w:pPr>
    <w:rPr>
      <w:sz w:val="30"/>
    </w:rPr>
  </w:style>
  <w:style w:type="paragraph" w:styleId="3">
    <w:name w:val="heading 5"/>
    <w:basedOn w:val="1"/>
    <w:next w:val="1"/>
    <w:qFormat/>
    <w:uiPriority w:val="0"/>
    <w:pPr>
      <w:keepNext/>
      <w:keepLines/>
      <w:adjustRightInd w:val="0"/>
      <w:spacing w:before="280" w:after="290" w:line="376" w:lineRule="atLeast"/>
      <w:textAlignment w:val="baseline"/>
      <w:outlineLvl w:val="4"/>
    </w:pPr>
    <w:rPr>
      <w:b/>
      <w:kern w:val="0"/>
      <w:sz w:val="28"/>
      <w:szCs w:val="20"/>
    </w:rPr>
  </w:style>
  <w:style w:type="character" w:default="1" w:styleId="15">
    <w:name w:val="Default Paragraph Font"/>
    <w:semiHidden/>
    <w:qFormat/>
    <w:uiPriority w:val="0"/>
  </w:style>
  <w:style w:type="table" w:default="1" w:styleId="13">
    <w:name w:val="Normal Table"/>
    <w:semiHidden/>
    <w:qFormat/>
    <w:uiPriority w:val="0"/>
    <w:tblPr>
      <w:tblCellMar>
        <w:top w:w="0" w:type="dxa"/>
        <w:left w:w="108" w:type="dxa"/>
        <w:bottom w:w="0" w:type="dxa"/>
        <w:right w:w="108" w:type="dxa"/>
      </w:tblCellMar>
    </w:tblPr>
  </w:style>
  <w:style w:type="paragraph" w:styleId="4">
    <w:name w:val="Normal Indent"/>
    <w:basedOn w:val="1"/>
    <w:qFormat/>
    <w:uiPriority w:val="0"/>
    <w:pPr>
      <w:autoSpaceDE w:val="0"/>
      <w:autoSpaceDN w:val="0"/>
      <w:adjustRightInd w:val="0"/>
      <w:ind w:firstLine="420"/>
      <w:jc w:val="left"/>
    </w:pPr>
    <w:rPr>
      <w:rFonts w:ascii="宋体"/>
      <w:kern w:val="0"/>
      <w:sz w:val="24"/>
    </w:rPr>
  </w:style>
  <w:style w:type="paragraph" w:styleId="5">
    <w:name w:val="annotation text"/>
    <w:basedOn w:val="1"/>
    <w:qFormat/>
    <w:uiPriority w:val="0"/>
    <w:pPr>
      <w:jc w:val="left"/>
    </w:pPr>
  </w:style>
  <w:style w:type="paragraph" w:styleId="6">
    <w:name w:val="Salutation"/>
    <w:basedOn w:val="1"/>
    <w:next w:val="1"/>
    <w:qFormat/>
    <w:uiPriority w:val="0"/>
    <w:pPr>
      <w:spacing w:before="100" w:beforeAutospacing="1" w:after="100" w:afterAutospacing="1" w:line="360" w:lineRule="auto"/>
    </w:pPr>
  </w:style>
  <w:style w:type="paragraph" w:styleId="7">
    <w:name w:val="Body Text"/>
    <w:basedOn w:val="1"/>
    <w:qFormat/>
    <w:uiPriority w:val="0"/>
    <w:pPr>
      <w:spacing w:before="0" w:after="140" w:line="276" w:lineRule="auto"/>
    </w:pPr>
  </w:style>
  <w:style w:type="paragraph" w:styleId="8">
    <w:name w:val="Body Text Indent"/>
    <w:basedOn w:val="1"/>
    <w:qFormat/>
    <w:uiPriority w:val="99"/>
    <w:pPr>
      <w:ind w:firstLine="795"/>
    </w:pPr>
    <w:rPr>
      <w:sz w:val="32"/>
    </w:rPr>
  </w:style>
  <w:style w:type="paragraph" w:styleId="9">
    <w:name w:val="footer"/>
    <w:basedOn w:val="1"/>
    <w:unhideWhenUsed/>
    <w:qFormat/>
    <w:uiPriority w:val="99"/>
    <w:pPr>
      <w:tabs>
        <w:tab w:val="center" w:pos="4153"/>
        <w:tab w:val="right" w:pos="8306"/>
      </w:tabs>
      <w:snapToGrid w:val="0"/>
      <w:jc w:val="left"/>
    </w:pPr>
    <w:rPr>
      <w:sz w:val="18"/>
      <w:szCs w:val="18"/>
    </w:rPr>
  </w:style>
  <w:style w:type="paragraph" w:styleId="10">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1">
    <w:name w:val="List"/>
    <w:basedOn w:val="1"/>
    <w:qFormat/>
    <w:uiPriority w:val="0"/>
  </w:style>
  <w:style w:type="paragraph" w:styleId="12">
    <w:name w:val="Body Text First Indent 2"/>
    <w:basedOn w:val="8"/>
    <w:qFormat/>
    <w:uiPriority w:val="99"/>
    <w:pPr>
      <w:spacing w:after="120"/>
      <w:ind w:left="420" w:leftChars="200" w:firstLine="420" w:firstLineChars="200"/>
    </w:pPr>
    <w:rPr>
      <w:sz w:val="21"/>
    </w:rPr>
  </w:style>
  <w:style w:type="table" w:styleId="14">
    <w:name w:val="Table Grid"/>
    <w:basedOn w:val="13"/>
    <w:qFormat/>
    <w:uiPriority w:val="3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16">
    <w:name w:val="page number"/>
    <w:basedOn w:val="15"/>
    <w:qFormat/>
    <w:uiPriority w:val="0"/>
  </w:style>
  <w:style w:type="paragraph" w:customStyle="1" w:styleId="17">
    <w:name w:val="大标题"/>
    <w:basedOn w:val="1"/>
    <w:qFormat/>
    <w:uiPriority w:val="0"/>
    <w:pPr>
      <w:autoSpaceDE w:val="0"/>
      <w:autoSpaceDN w:val="0"/>
      <w:spacing w:before="100" w:beforeAutospacing="1" w:after="100" w:afterAutospacing="1" w:line="360" w:lineRule="auto"/>
      <w:jc w:val="left"/>
    </w:pPr>
    <w:rPr>
      <w:rFonts w:ascii="宋体" w:cs="Arial"/>
      <w:b/>
      <w:sz w:val="32"/>
      <w:szCs w:val="32"/>
    </w:rPr>
  </w:style>
  <w:style w:type="paragraph" w:customStyle="1" w:styleId="18">
    <w:name w:val="正文缩进1"/>
    <w:basedOn w:val="1"/>
    <w:qFormat/>
    <w:uiPriority w:val="0"/>
    <w:pPr>
      <w:ind w:firstLine="420" w:firstLineChars="200"/>
    </w:pPr>
  </w:style>
  <w:style w:type="paragraph" w:customStyle="1" w:styleId="19">
    <w:name w:val="表格"/>
    <w:basedOn w:val="20"/>
    <w:qFormat/>
    <w:uiPriority w:val="0"/>
    <w:pPr>
      <w:ind w:firstLine="0" w:firstLineChars="0"/>
      <w:jc w:val="center"/>
    </w:pPr>
    <w:rPr>
      <w:rFonts w:ascii="仿宋" w:hAnsi="仿宋" w:eastAsia="仿宋" w:cs="仿宋"/>
      <w:sz w:val="24"/>
      <w:szCs w:val="24"/>
    </w:rPr>
  </w:style>
  <w:style w:type="paragraph" w:customStyle="1" w:styleId="20">
    <w:name w:val="表格正文"/>
    <w:basedOn w:val="11"/>
    <w:qFormat/>
    <w:uiPriority w:val="0"/>
    <w:pPr>
      <w:spacing w:line="240" w:lineRule="auto"/>
      <w:ind w:left="0" w:firstLine="0" w:firstLineChars="0"/>
      <w:jc w:val="center"/>
    </w:pPr>
    <w:rPr>
      <w:rFonts w:hint="eastAsia" w:ascii="Times New Roman" w:hAnsi="Times New Roman" w:eastAsia="宋体" w:cs="Times New Roman"/>
      <w:sz w:val="24"/>
      <w:szCs w:val="24"/>
    </w:rPr>
  </w:style>
  <w:style w:type="paragraph" w:styleId="21">
    <w:name w:val="List Paragraph"/>
    <w:basedOn w:val="1"/>
    <w:qFormat/>
    <w:uiPriority w:val="34"/>
    <w:pPr>
      <w:ind w:firstLine="420" w:firstLineChars="200"/>
    </w:pPr>
    <w:rPr>
      <w:rFonts w:ascii="Calibri" w:hAnsi="Calibri"/>
      <w:szCs w:val="22"/>
    </w:rPr>
  </w:style>
  <w:style w:type="character" w:customStyle="1" w:styleId="22">
    <w:name w:val="font61"/>
    <w:basedOn w:val="15"/>
    <w:qFormat/>
    <w:uiPriority w:val="0"/>
    <w:rPr>
      <w:rFonts w:hint="default" w:ascii="Times New Roman" w:hAnsi="Times New Roman" w:cs="Times New Roman"/>
      <w:b/>
      <w:color w:val="000000"/>
      <w:sz w:val="24"/>
      <w:szCs w:val="24"/>
      <w:u w:val="none"/>
    </w:rPr>
  </w:style>
</w:styles>
</file>

<file path=word/_rels/document.xml.rels><?xml version="1.0" encoding="UTF-8" standalone="yes"?>
<Relationships xmlns="http://schemas.openxmlformats.org/package/2006/relationships"><Relationship Id="rId9" Type="http://schemas.openxmlformats.org/officeDocument/2006/relationships/header" Target="header2.xml"/><Relationship Id="rId8" Type="http://schemas.openxmlformats.org/officeDocument/2006/relationships/footer" Target="footer3.xml"/><Relationship Id="rId7" Type="http://schemas.openxmlformats.org/officeDocument/2006/relationships/header" Target="header1.xml"/><Relationship Id="rId6" Type="http://schemas.openxmlformats.org/officeDocument/2006/relationships/footer" Target="footer2.xml"/><Relationship Id="rId5" Type="http://schemas.openxmlformats.org/officeDocument/2006/relationships/footer" Target="footer1.xml"/><Relationship Id="rId4" Type="http://schemas.microsoft.com/office/2011/relationships/commentsExtended" Target="commentsExtended.xml"/><Relationship Id="rId3" Type="http://schemas.openxmlformats.org/officeDocument/2006/relationships/comments" Target="comments.xml"/><Relationship Id="rId2" Type="http://schemas.openxmlformats.org/officeDocument/2006/relationships/settings" Target="settings.xml"/><Relationship Id="rId18" Type="http://schemas.microsoft.com/office/2011/relationships/people" Target="people.xml"/><Relationship Id="rId17" Type="http://schemas.openxmlformats.org/officeDocument/2006/relationships/fontTable" Target="fontTable.xml"/><Relationship Id="rId16" Type="http://schemas.openxmlformats.org/officeDocument/2006/relationships/numbering" Target="numbering.xml"/><Relationship Id="rId15" Type="http://schemas.openxmlformats.org/officeDocument/2006/relationships/customXml" Target="../customXml/item1.xml"/><Relationship Id="rId14" Type="http://schemas.openxmlformats.org/officeDocument/2006/relationships/theme" Target="theme/theme1.xml"/><Relationship Id="rId13" Type="http://schemas.openxmlformats.org/officeDocument/2006/relationships/footer" Target="footer6.xml"/><Relationship Id="rId12" Type="http://schemas.openxmlformats.org/officeDocument/2006/relationships/footer" Target="footer5.xml"/><Relationship Id="rId11" Type="http://schemas.openxmlformats.org/officeDocument/2006/relationships/footer" Target="footer4.xml"/><Relationship Id="rId10" Type="http://schemas.openxmlformats.org/officeDocument/2006/relationships/header" Target="header3.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33</Pages>
  <Words>0</Words>
  <Characters>0</Characters>
  <Lines>0</Lines>
  <Paragraphs>0</Paragraphs>
  <TotalTime>0</TotalTime>
  <ScaleCrop>false</ScaleCrop>
  <LinksUpToDate>false</LinksUpToDate>
  <CharactersWithSpaces>0</CharactersWithSpaces>
  <Application>WPS Office_12.8.2.1119_F1E327BC-269C-435d-A152-05C5408002CA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2025-04-20T02:06:00Z</dcterms:created>
  <dc:creator>张奕</dc:creator>
  <cp:lastModifiedBy>张奕</cp:lastModifiedBy>
  <dcterms:modified xsi:type="dcterms:W3CDTF">2026-03-23T13:56:48Z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2052-12.8.2.1119</vt:lpwstr>
  </property>
  <property fmtid="{D5CDD505-2E9C-101B-9397-08002B2CF9AE}" pid="3" name="ICV">
    <vt:lpwstr>57A71B1A6BC6F525A69AC069420EB7AC_42</vt:lpwstr>
  </property>
</Properties>
</file>