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6FEF">
      <w:pPr>
        <w:rPr>
          <w:rFonts w:ascii="宋体" w:hAnsi="宋体"/>
          <w:b/>
          <w:sz w:val="28"/>
          <w:szCs w:val="28"/>
        </w:rPr>
      </w:pPr>
      <w:bookmarkStart w:id="0" w:name="OLE_LINK2"/>
      <w:r>
        <w:rPr>
          <w:rFonts w:hint="eastAsia" w:ascii="宋体" w:hAnsi="宋体"/>
          <w:b/>
          <w:sz w:val="28"/>
          <w:szCs w:val="28"/>
        </w:rPr>
        <w:t>【合同编号：】</w:t>
      </w:r>
      <w:bookmarkStart w:id="1" w:name="OLE_LINK359"/>
      <w:bookmarkStart w:id="2" w:name="OLE_LINK360"/>
      <w:r>
        <w:rPr>
          <w:rFonts w:hint="eastAsia" w:ascii="宋体" w:hAnsi="宋体"/>
          <w:b/>
          <w:sz w:val="28"/>
          <w:szCs w:val="28"/>
        </w:rPr>
        <w:t>BJTRYY(ZC-SB)2026</w:t>
      </w:r>
      <w:r>
        <w:rPr>
          <w:rFonts w:hint="eastAsia" w:ascii="宋体" w:hAnsi="宋体"/>
          <w:b/>
          <w:sz w:val="28"/>
          <w:szCs w:val="28"/>
          <w:lang w:val="en-US" w:eastAsia="zh-CN"/>
        </w:rPr>
        <w:t>0</w:t>
      </w:r>
      <w:r>
        <w:rPr>
          <w:rFonts w:hint="eastAsia" w:ascii="宋体" w:hAnsi="宋体"/>
          <w:b/>
          <w:sz w:val="28"/>
          <w:szCs w:val="28"/>
        </w:rPr>
        <w:t>0</w:t>
      </w:r>
      <w:bookmarkEnd w:id="1"/>
      <w:bookmarkEnd w:id="2"/>
      <w:r>
        <w:rPr>
          <w:rFonts w:hint="eastAsia" w:ascii="宋体" w:hAnsi="宋体"/>
          <w:b/>
          <w:sz w:val="28"/>
          <w:szCs w:val="28"/>
        </w:rPr>
        <w:t>3</w:t>
      </w:r>
    </w:p>
    <w:p w14:paraId="1ED013B2">
      <w:pPr>
        <w:jc w:val="center"/>
        <w:rPr>
          <w:rFonts w:ascii="宋体" w:hAnsi="宋体"/>
          <w:b/>
          <w:sz w:val="36"/>
          <w:szCs w:val="36"/>
        </w:rPr>
      </w:pPr>
    </w:p>
    <w:p w14:paraId="2F904E7C">
      <w:pPr>
        <w:jc w:val="center"/>
        <w:rPr>
          <w:rFonts w:ascii="宋体" w:hAnsi="宋体"/>
          <w:b/>
          <w:sz w:val="36"/>
          <w:szCs w:val="36"/>
        </w:rPr>
      </w:pPr>
      <w:r>
        <w:rPr>
          <w:rFonts w:hint="eastAsia" w:ascii="宋体" w:hAnsi="宋体"/>
          <w:b/>
          <w:sz w:val="36"/>
          <w:szCs w:val="36"/>
        </w:rPr>
        <w:t>北京同仁医院医疗设备采购合同</w:t>
      </w:r>
    </w:p>
    <w:p w14:paraId="4E1FB513">
      <w:pPr>
        <w:spacing w:line="360" w:lineRule="auto"/>
        <w:jc w:val="center"/>
        <w:rPr>
          <w:rFonts w:ascii="Arial" w:hAnsi="Arial" w:cs="Arial"/>
          <w:b/>
          <w:bCs/>
          <w:sz w:val="24"/>
        </w:rPr>
      </w:pPr>
    </w:p>
    <w:p w14:paraId="3172856D">
      <w:pPr>
        <w:pStyle w:val="4"/>
        <w:spacing w:before="0" w:beforeAutospacing="0" w:after="0" w:afterAutospacing="0" w:line="380" w:lineRule="atLeast"/>
        <w:rPr>
          <w:rFonts w:ascii="仿宋_GB2312" w:eastAsia="仿宋_GB2312"/>
          <w:b/>
          <w:bCs/>
          <w:sz w:val="30"/>
          <w:szCs w:val="20"/>
        </w:rPr>
      </w:pPr>
    </w:p>
    <w:p w14:paraId="1175732D">
      <w:pPr>
        <w:pStyle w:val="4"/>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w:t>
      </w:r>
    </w:p>
    <w:p w14:paraId="61D05140">
      <w:pPr>
        <w:pStyle w:val="4"/>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地址：北京市东城区东交民巷1号      邮编：100730</w:t>
      </w:r>
    </w:p>
    <w:p w14:paraId="58BA51D2">
      <w:pPr>
        <w:pStyle w:val="4"/>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乙方：</w:t>
      </w:r>
      <w:r>
        <w:rPr>
          <w:rFonts w:hint="eastAsia" w:ascii="仿宋_GB2312" w:eastAsia="仿宋_GB2312"/>
          <w:b/>
          <w:bCs/>
          <w:sz w:val="30"/>
          <w:szCs w:val="20"/>
        </w:rPr>
        <w:t>中国科学器材有限公司</w:t>
      </w:r>
    </w:p>
    <w:p w14:paraId="7EE1DA40">
      <w:pPr>
        <w:pStyle w:val="4"/>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 xml:space="preserve">地址：北京市朝阳区太阳宫中路19号院1号楼    邮编：100028 </w:t>
      </w:r>
    </w:p>
    <w:p w14:paraId="397EB7D8">
      <w:pPr>
        <w:pStyle w:val="4"/>
        <w:spacing w:before="0" w:beforeAutospacing="0" w:after="0" w:afterAutospacing="0" w:line="380" w:lineRule="atLeast"/>
        <w:ind w:firstLine="556"/>
        <w:rPr>
          <w:rFonts w:ascii="仿宋_GB2312" w:eastAsia="仿宋_GB2312"/>
          <w:sz w:val="28"/>
          <w:szCs w:val="20"/>
        </w:rPr>
      </w:pPr>
      <w:r>
        <w:rPr>
          <w:rFonts w:hint="eastAsia" w:ascii="仿宋_GB2312" w:eastAsia="仿宋_GB2312"/>
          <w:szCs w:val="20"/>
        </w:rPr>
        <w:t>联系人：唐毅                        联系电话：13911763299</w:t>
      </w:r>
    </w:p>
    <w:p w14:paraId="4D5FB734">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6C0428A5">
      <w:pPr>
        <w:pStyle w:val="4"/>
        <w:spacing w:before="0" w:beforeAutospacing="0" w:after="0" w:afterAutospacing="0" w:line="380" w:lineRule="atLeast"/>
        <w:ind w:firstLine="482" w:firstLineChars="200"/>
        <w:rPr>
          <w:rFonts w:ascii="仿宋_GB2312" w:eastAsia="仿宋_GB2312"/>
          <w:b/>
          <w:szCs w:val="20"/>
        </w:rPr>
      </w:pPr>
    </w:p>
    <w:p w14:paraId="76982B36">
      <w:pPr>
        <w:pStyle w:val="4"/>
        <w:spacing w:before="0" w:beforeAutospacing="0" w:after="0" w:afterAutospacing="0" w:line="380" w:lineRule="atLeast"/>
        <w:ind w:firstLine="482" w:firstLineChars="200"/>
        <w:rPr>
          <w:rFonts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5"/>
        <w:tblW w:w="99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46"/>
        <w:gridCol w:w="909"/>
        <w:gridCol w:w="813"/>
        <w:gridCol w:w="1593"/>
        <w:gridCol w:w="590"/>
        <w:gridCol w:w="1476"/>
        <w:gridCol w:w="1476"/>
      </w:tblGrid>
      <w:tr w14:paraId="34C5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976" w:type="dxa"/>
            <w:vAlign w:val="center"/>
          </w:tcPr>
          <w:p w14:paraId="46BEBEC3">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产品名称</w:t>
            </w:r>
          </w:p>
        </w:tc>
        <w:tc>
          <w:tcPr>
            <w:tcW w:w="1146" w:type="dxa"/>
            <w:vAlign w:val="center"/>
          </w:tcPr>
          <w:p w14:paraId="1EA91A54">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规格型号</w:t>
            </w:r>
          </w:p>
        </w:tc>
        <w:tc>
          <w:tcPr>
            <w:tcW w:w="909" w:type="dxa"/>
            <w:vAlign w:val="center"/>
          </w:tcPr>
          <w:p w14:paraId="5863DA09">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品牌</w:t>
            </w:r>
          </w:p>
        </w:tc>
        <w:tc>
          <w:tcPr>
            <w:tcW w:w="813" w:type="dxa"/>
            <w:vAlign w:val="center"/>
          </w:tcPr>
          <w:p w14:paraId="09B07D17">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产地</w:t>
            </w:r>
          </w:p>
        </w:tc>
        <w:tc>
          <w:tcPr>
            <w:tcW w:w="1593" w:type="dxa"/>
            <w:vAlign w:val="center"/>
          </w:tcPr>
          <w:p w14:paraId="52BB8B75">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生产厂商</w:t>
            </w:r>
          </w:p>
        </w:tc>
        <w:tc>
          <w:tcPr>
            <w:tcW w:w="590" w:type="dxa"/>
            <w:vAlign w:val="center"/>
          </w:tcPr>
          <w:p w14:paraId="7FE1F8DE">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数量</w:t>
            </w:r>
          </w:p>
        </w:tc>
        <w:tc>
          <w:tcPr>
            <w:tcW w:w="1476" w:type="dxa"/>
            <w:vAlign w:val="center"/>
          </w:tcPr>
          <w:p w14:paraId="1B155609">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单价</w:t>
            </w:r>
          </w:p>
        </w:tc>
        <w:tc>
          <w:tcPr>
            <w:tcW w:w="1476" w:type="dxa"/>
            <w:vAlign w:val="center"/>
          </w:tcPr>
          <w:p w14:paraId="1C9254A3">
            <w:pPr>
              <w:tabs>
                <w:tab w:val="left" w:pos="0"/>
                <w:tab w:val="left" w:pos="540"/>
              </w:tabs>
              <w:spacing w:line="380" w:lineRule="atLeast"/>
              <w:jc w:val="center"/>
              <w:rPr>
                <w:rFonts w:ascii="仿宋" w:hAnsi="仿宋" w:eastAsia="仿宋" w:cs="仿宋"/>
                <w:szCs w:val="21"/>
              </w:rPr>
            </w:pPr>
            <w:r>
              <w:rPr>
                <w:rFonts w:hint="eastAsia" w:ascii="仿宋" w:hAnsi="仿宋" w:eastAsia="仿宋" w:cs="仿宋"/>
                <w:szCs w:val="21"/>
              </w:rPr>
              <w:t>总价</w:t>
            </w:r>
          </w:p>
        </w:tc>
      </w:tr>
      <w:tr w14:paraId="5ADF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976" w:type="dxa"/>
            <w:vAlign w:val="center"/>
          </w:tcPr>
          <w:p w14:paraId="21AFD969">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全场景显微成像分析系统</w:t>
            </w:r>
          </w:p>
        </w:tc>
        <w:tc>
          <w:tcPr>
            <w:tcW w:w="1146" w:type="dxa"/>
            <w:vAlign w:val="center"/>
          </w:tcPr>
          <w:p w14:paraId="72344418">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WFMia</w:t>
            </w:r>
          </w:p>
        </w:tc>
        <w:tc>
          <w:tcPr>
            <w:tcW w:w="909" w:type="dxa"/>
            <w:vAlign w:val="center"/>
          </w:tcPr>
          <w:p w14:paraId="5A253A56">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杰莱美</w:t>
            </w:r>
          </w:p>
        </w:tc>
        <w:tc>
          <w:tcPr>
            <w:tcW w:w="813" w:type="dxa"/>
            <w:vAlign w:val="center"/>
          </w:tcPr>
          <w:p w14:paraId="613BEB8D">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成都/中国</w:t>
            </w:r>
          </w:p>
        </w:tc>
        <w:tc>
          <w:tcPr>
            <w:tcW w:w="1593" w:type="dxa"/>
          </w:tcPr>
          <w:p w14:paraId="52C87928">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四川杰莱美科技有限公司</w:t>
            </w:r>
          </w:p>
        </w:tc>
        <w:tc>
          <w:tcPr>
            <w:tcW w:w="590" w:type="dxa"/>
            <w:vAlign w:val="center"/>
          </w:tcPr>
          <w:p w14:paraId="6FDCD3D0">
            <w:pPr>
              <w:jc w:val="center"/>
              <w:rPr>
                <w:rFonts w:ascii="仿宋" w:hAnsi="仿宋" w:eastAsia="仿宋" w:cs="仿宋"/>
                <w:szCs w:val="21"/>
              </w:rPr>
            </w:pPr>
            <w:r>
              <w:rPr>
                <w:rFonts w:hint="eastAsia" w:ascii="仿宋" w:hAnsi="仿宋" w:eastAsia="仿宋" w:cs="仿宋"/>
                <w:szCs w:val="21"/>
              </w:rPr>
              <w:t>1</w:t>
            </w:r>
          </w:p>
        </w:tc>
        <w:tc>
          <w:tcPr>
            <w:tcW w:w="1476" w:type="dxa"/>
            <w:vAlign w:val="center"/>
          </w:tcPr>
          <w:p w14:paraId="05B6BC11">
            <w:pPr>
              <w:jc w:val="center"/>
              <w:rPr>
                <w:rFonts w:ascii="仿宋" w:hAnsi="仿宋" w:eastAsia="仿宋" w:cs="仿宋"/>
                <w:szCs w:val="21"/>
              </w:rPr>
            </w:pPr>
            <w:r>
              <w:rPr>
                <w:rFonts w:hint="eastAsia" w:ascii="仿宋" w:hAnsi="仿宋" w:eastAsia="仿宋" w:cs="仿宋"/>
                <w:szCs w:val="21"/>
              </w:rPr>
              <w:t>2,845,000.00</w:t>
            </w:r>
          </w:p>
        </w:tc>
        <w:tc>
          <w:tcPr>
            <w:tcW w:w="1476" w:type="dxa"/>
            <w:vAlign w:val="center"/>
          </w:tcPr>
          <w:p w14:paraId="4E59820F">
            <w:pPr>
              <w:jc w:val="center"/>
              <w:rPr>
                <w:rFonts w:ascii="仿宋" w:hAnsi="仿宋" w:eastAsia="仿宋" w:cs="仿宋"/>
                <w:szCs w:val="21"/>
              </w:rPr>
            </w:pPr>
            <w:r>
              <w:rPr>
                <w:rFonts w:hint="eastAsia" w:ascii="仿宋" w:hAnsi="仿宋" w:eastAsia="仿宋" w:cs="仿宋"/>
                <w:szCs w:val="21"/>
              </w:rPr>
              <w:t>2,845,000.00</w:t>
            </w:r>
          </w:p>
        </w:tc>
      </w:tr>
      <w:tr w14:paraId="316B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76" w:type="dxa"/>
            <w:vAlign w:val="center"/>
          </w:tcPr>
          <w:p w14:paraId="47A18BFD">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受激发射损耗超高分辨率显微镜</w:t>
            </w:r>
          </w:p>
        </w:tc>
        <w:tc>
          <w:tcPr>
            <w:tcW w:w="1146" w:type="dxa"/>
            <w:vAlign w:val="center"/>
          </w:tcPr>
          <w:p w14:paraId="1B8453E9">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CoMX-9000</w:t>
            </w:r>
          </w:p>
        </w:tc>
        <w:tc>
          <w:tcPr>
            <w:tcW w:w="909" w:type="dxa"/>
            <w:vAlign w:val="center"/>
          </w:tcPr>
          <w:p w14:paraId="3E93D3CE">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杰莱美</w:t>
            </w:r>
          </w:p>
        </w:tc>
        <w:tc>
          <w:tcPr>
            <w:tcW w:w="813" w:type="dxa"/>
            <w:vAlign w:val="center"/>
          </w:tcPr>
          <w:p w14:paraId="48316E96">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成都/中国</w:t>
            </w:r>
          </w:p>
        </w:tc>
        <w:tc>
          <w:tcPr>
            <w:tcW w:w="1593" w:type="dxa"/>
          </w:tcPr>
          <w:p w14:paraId="2B6C47C9">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四川杰莱美科技有限公司</w:t>
            </w:r>
          </w:p>
        </w:tc>
        <w:tc>
          <w:tcPr>
            <w:tcW w:w="590" w:type="dxa"/>
            <w:vAlign w:val="center"/>
          </w:tcPr>
          <w:p w14:paraId="740AB4F2">
            <w:pPr>
              <w:jc w:val="center"/>
              <w:rPr>
                <w:rFonts w:ascii="仿宋" w:hAnsi="仿宋" w:eastAsia="仿宋" w:cs="仿宋"/>
                <w:szCs w:val="21"/>
              </w:rPr>
            </w:pPr>
            <w:r>
              <w:rPr>
                <w:rFonts w:hint="eastAsia" w:ascii="仿宋" w:hAnsi="仿宋" w:eastAsia="仿宋" w:cs="仿宋"/>
                <w:szCs w:val="21"/>
              </w:rPr>
              <w:t>1</w:t>
            </w:r>
          </w:p>
        </w:tc>
        <w:tc>
          <w:tcPr>
            <w:tcW w:w="1476" w:type="dxa"/>
            <w:vAlign w:val="center"/>
          </w:tcPr>
          <w:p w14:paraId="59CC9A54">
            <w:pPr>
              <w:jc w:val="center"/>
              <w:rPr>
                <w:rFonts w:ascii="仿宋" w:hAnsi="仿宋" w:eastAsia="仿宋" w:cs="仿宋"/>
                <w:szCs w:val="21"/>
              </w:rPr>
            </w:pPr>
            <w:r>
              <w:rPr>
                <w:rFonts w:hint="eastAsia" w:ascii="仿宋" w:hAnsi="仿宋" w:eastAsia="仿宋" w:cs="仿宋"/>
                <w:szCs w:val="21"/>
              </w:rPr>
              <w:t>5,995,000.00</w:t>
            </w:r>
          </w:p>
        </w:tc>
        <w:tc>
          <w:tcPr>
            <w:tcW w:w="1476" w:type="dxa"/>
            <w:vAlign w:val="center"/>
          </w:tcPr>
          <w:p w14:paraId="19497072">
            <w:pPr>
              <w:jc w:val="center"/>
              <w:rPr>
                <w:rFonts w:ascii="仿宋" w:hAnsi="仿宋" w:eastAsia="仿宋" w:cs="仿宋"/>
                <w:szCs w:val="21"/>
              </w:rPr>
            </w:pPr>
            <w:r>
              <w:rPr>
                <w:rFonts w:hint="eastAsia" w:ascii="仿宋" w:hAnsi="仿宋" w:eastAsia="仿宋" w:cs="仿宋"/>
                <w:szCs w:val="21"/>
              </w:rPr>
              <w:t>5,995,000.00</w:t>
            </w:r>
          </w:p>
        </w:tc>
      </w:tr>
      <w:tr w14:paraId="6A7F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9979" w:type="dxa"/>
            <w:gridSpan w:val="8"/>
          </w:tcPr>
          <w:p w14:paraId="02AAB8C6">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成交总价（大写）：捌佰捌拾肆万圆整                   总计（小写）： 8,840,000.00</w:t>
            </w:r>
          </w:p>
        </w:tc>
      </w:tr>
      <w:tr w14:paraId="4A7A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9979" w:type="dxa"/>
            <w:gridSpan w:val="8"/>
          </w:tcPr>
          <w:p w14:paraId="2ACE615E">
            <w:pPr>
              <w:tabs>
                <w:tab w:val="left" w:pos="0"/>
                <w:tab w:val="left" w:pos="540"/>
              </w:tabs>
              <w:spacing w:line="380" w:lineRule="atLeast"/>
              <w:rPr>
                <w:rFonts w:ascii="仿宋" w:hAnsi="仿宋" w:eastAsia="仿宋" w:cs="仿宋"/>
                <w:szCs w:val="21"/>
              </w:rPr>
            </w:pPr>
            <w:r>
              <w:rPr>
                <w:rFonts w:hint="eastAsia" w:ascii="仿宋" w:hAnsi="仿宋" w:eastAsia="仿宋" w:cs="仿宋"/>
                <w:szCs w:val="21"/>
              </w:rPr>
              <w:t>设备配置清单（含分项报价）：见附件</w:t>
            </w:r>
          </w:p>
        </w:tc>
      </w:tr>
    </w:tbl>
    <w:p w14:paraId="47DE2878">
      <w:pPr>
        <w:pStyle w:val="4"/>
        <w:snapToGrid w:val="0"/>
        <w:spacing w:before="0" w:beforeAutospacing="0" w:after="0" w:afterAutospacing="0" w:line="380" w:lineRule="atLeast"/>
        <w:rPr>
          <w:rFonts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30C34DD9">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二、乙方须向甲方提供以下文件： </w:t>
      </w:r>
    </w:p>
    <w:p w14:paraId="4F8E57E5">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22CED2C5">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73789C97">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751C4291">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四、交货要求：  </w:t>
      </w:r>
    </w:p>
    <w:p w14:paraId="58329C4D">
      <w:pPr>
        <w:pStyle w:val="4"/>
        <w:spacing w:before="0" w:beforeAutospacing="0" w:after="0" w:afterAutospacing="0" w:line="380" w:lineRule="atLeast"/>
        <w:ind w:firstLine="480" w:firstLineChars="200"/>
        <w:rPr>
          <w:rFonts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bookmarkStart w:id="3" w:name="_GoBack"/>
      <w:bookmarkEnd w:id="3"/>
      <w:r>
        <w:rPr>
          <w:rFonts w:hint="eastAsia" w:ascii="仿宋_GB2312" w:eastAsia="仿宋_GB2312"/>
          <w:szCs w:val="20"/>
        </w:rPr>
        <w:t>。</w:t>
      </w:r>
    </w:p>
    <w:p w14:paraId="28A317E8">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2、乙方交付的货物必须提供未经使用的全新产品，采用厂家原装包装。</w:t>
      </w:r>
    </w:p>
    <w:p w14:paraId="13D8E245">
      <w:pPr>
        <w:pStyle w:val="4"/>
        <w:spacing w:before="0" w:beforeAutospacing="0" w:after="0" w:afterAutospacing="0" w:line="380" w:lineRule="atLeast"/>
        <w:ind w:firstLine="480" w:firstLineChars="200"/>
        <w:rPr>
          <w:rFonts w:ascii="仿宋_GB2312" w:eastAsia="仿宋_GB2312"/>
          <w:bCs/>
          <w:szCs w:val="20"/>
        </w:rPr>
      </w:pPr>
      <w:r>
        <w:rPr>
          <w:rFonts w:hint="eastAsia" w:ascii="仿宋_GB2312" w:eastAsia="仿宋_GB2312"/>
          <w:szCs w:val="20"/>
        </w:rPr>
        <w:t>3、自合同签订后3个月内</w:t>
      </w:r>
      <w:r>
        <w:rPr>
          <w:rFonts w:hint="eastAsia" w:ascii="仿宋_GB2312" w:eastAsia="仿宋_GB2312"/>
          <w:bCs/>
          <w:szCs w:val="20"/>
        </w:rPr>
        <w:t>。</w:t>
      </w:r>
    </w:p>
    <w:p w14:paraId="026D3362">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五、验收标准：</w:t>
      </w:r>
    </w:p>
    <w:p w14:paraId="3258E090">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16ABC35E">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六、售后服务：</w:t>
      </w:r>
    </w:p>
    <w:p w14:paraId="5672A977">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保修期限：自设备验收合格之日后全保3年。过保修期后如续保则维保费率原则上不超过设备原值的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免收配件费以外的其他费用。在设备使用期间，乙方负责每年至少提供两次免费维护。报修电话为（座机）（手机）联系人姓名。</w:t>
      </w:r>
    </w:p>
    <w:p w14:paraId="07DC1C8A">
      <w:pPr>
        <w:pStyle w:val="4"/>
        <w:spacing w:before="0" w:beforeAutospacing="0" w:after="0" w:afterAutospacing="0" w:line="380" w:lineRule="atLeast"/>
        <w:ind w:firstLine="480" w:firstLineChars="200"/>
        <w:rPr>
          <w:rFonts w:ascii="仿宋_GB2312" w:eastAsia="仿宋_GB2312"/>
        </w:rPr>
      </w:pPr>
      <w:r>
        <w:rPr>
          <w:rFonts w:hint="eastAsia" w:ascii="仿宋_GB2312" w:eastAsia="仿宋_GB2312"/>
        </w:rPr>
        <w:t>设备出现故障后，乙方工程师在接到甲方通知后0.5小时内提供电话技术支持； 工程师1日内到达维修现场；外地零部件供应时间不超过2日；3日内不能解决问题，免费提供替用机或相同替用配件，科室3日后有设备使用。</w:t>
      </w:r>
    </w:p>
    <w:p w14:paraId="223F9999">
      <w:pPr>
        <w:pStyle w:val="4"/>
        <w:spacing w:before="0" w:beforeAutospacing="0" w:after="0" w:afterAutospacing="0" w:line="380" w:lineRule="atLeast"/>
        <w:ind w:firstLine="480" w:firstLineChars="200"/>
        <w:rPr>
          <w:rFonts w:ascii="仿宋_GB2312" w:eastAsia="仿宋_GB2312"/>
        </w:rPr>
      </w:pPr>
      <w:r>
        <w:rPr>
          <w:rFonts w:hint="eastAsia" w:ascii="仿宋_GB2312" w:eastAsia="仿宋_GB2312"/>
        </w:rPr>
        <w:t>售后服务联系人：唐经理    联系电话：13911763299</w:t>
      </w:r>
    </w:p>
    <w:p w14:paraId="7CF456A6">
      <w:pPr>
        <w:pStyle w:val="4"/>
        <w:numPr>
          <w:ilvl w:val="1"/>
          <w:numId w:val="1"/>
        </w:numPr>
        <w:spacing w:before="0" w:beforeAutospacing="0" w:after="0" w:afterAutospacing="0" w:line="380" w:lineRule="atLeast"/>
        <w:rPr>
          <w:rFonts w:ascii="仿宋_GB2312" w:eastAsia="仿宋_GB2312"/>
          <w:b/>
          <w:szCs w:val="20"/>
        </w:rPr>
      </w:pPr>
      <w:r>
        <w:rPr>
          <w:rFonts w:hint="eastAsia" w:ascii="仿宋_GB2312" w:eastAsia="仿宋_GB2312"/>
          <w:b/>
          <w:szCs w:val="20"/>
        </w:rPr>
        <w:t>付款方式：</w:t>
      </w:r>
    </w:p>
    <w:p w14:paraId="44AD16DD">
      <w:pPr>
        <w:pStyle w:val="4"/>
        <w:spacing w:before="0" w:beforeAutospacing="0" w:after="0" w:afterAutospacing="0" w:line="380" w:lineRule="atLeast"/>
        <w:ind w:firstLine="480" w:firstLineChars="200"/>
        <w:rPr>
          <w:rFonts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3F53002A">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八、违约责任：</w:t>
      </w:r>
    </w:p>
    <w:p w14:paraId="6E3A29F7">
      <w:pPr>
        <w:pStyle w:val="4"/>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4868D959">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九、解决合同纠纷的方式：</w:t>
      </w:r>
    </w:p>
    <w:p w14:paraId="79670578">
      <w:pPr>
        <w:pStyle w:val="4"/>
        <w:spacing w:before="0" w:beforeAutospacing="0" w:after="0" w:afterAutospacing="0" w:line="380" w:lineRule="atLeast"/>
        <w:ind w:firstLine="480" w:firstLineChars="200"/>
        <w:rPr>
          <w:rFonts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0049BA25">
      <w:pPr>
        <w:pStyle w:val="4"/>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十、其它约定事项：</w:t>
      </w:r>
    </w:p>
    <w:p w14:paraId="2776C023">
      <w:pPr>
        <w:pStyle w:val="4"/>
        <w:spacing w:before="0" w:beforeAutospacing="0" w:after="0" w:afterAutospacing="0" w:line="380" w:lineRule="atLeast"/>
        <w:ind w:firstLine="480" w:firstLineChars="200"/>
        <w:rPr>
          <w:rFonts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11B5B604">
      <w:pPr>
        <w:pStyle w:val="4"/>
        <w:spacing w:before="0" w:beforeAutospacing="0" w:after="0" w:afterAutospacing="0" w:line="380" w:lineRule="atLeast"/>
        <w:ind w:firstLine="360" w:firstLineChars="150"/>
        <w:rPr>
          <w:rFonts w:ascii="仿宋_GB2312" w:eastAsia="仿宋_GB2312"/>
          <w:szCs w:val="20"/>
        </w:rPr>
      </w:pPr>
      <w:r>
        <mc:AlternateContent>
          <mc:Choice Requires="wps">
            <w:drawing>
              <wp:anchor distT="0" distB="0" distL="114300" distR="114300" simplePos="0" relativeHeight="251659264" behindDoc="0" locked="0" layoutInCell="1" allowOverlap="1">
                <wp:simplePos x="0" y="0"/>
                <wp:positionH relativeFrom="column">
                  <wp:posOffset>2907030</wp:posOffset>
                </wp:positionH>
                <wp:positionV relativeFrom="paragraph">
                  <wp:posOffset>461645</wp:posOffset>
                </wp:positionV>
                <wp:extent cx="3410585" cy="2043430"/>
                <wp:effectExtent l="0" t="0" r="18415" b="13970"/>
                <wp:wrapNone/>
                <wp:docPr id="4" name="文本框 4"/>
                <wp:cNvGraphicFramePr/>
                <a:graphic xmlns:a="http://schemas.openxmlformats.org/drawingml/2006/main">
                  <a:graphicData uri="http://schemas.microsoft.com/office/word/2010/wordprocessingShape">
                    <wps:wsp>
                      <wps:cNvSpPr txBox="1"/>
                      <wps:spPr>
                        <a:xfrm>
                          <a:off x="2723515" y="4561840"/>
                          <a:ext cx="3410585" cy="2043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B5EFDD">
                            <w:pPr>
                              <w:spacing w:line="480" w:lineRule="auto"/>
                              <w:rPr>
                                <w:rFonts w:ascii="仿宋_GB2312" w:hAnsi="宋体" w:eastAsia="仿宋_GB2312" w:cs="宋体"/>
                                <w:kern w:val="0"/>
                                <w:sz w:val="24"/>
                                <w:szCs w:val="20"/>
                              </w:rPr>
                            </w:pPr>
                            <w:r>
                              <w:rPr>
                                <w:rFonts w:hint="eastAsia" w:ascii="仿宋_GB2312" w:hAnsi="宋体" w:eastAsia="仿宋_GB2312" w:cs="宋体"/>
                                <w:kern w:val="0"/>
                                <w:sz w:val="24"/>
                                <w:szCs w:val="20"/>
                              </w:rPr>
                              <w:t>乙方（盖章）：中国科学器材有限公司</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开户行：交通银行股份有限公司北京太阳宫支行</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开户行帐号：110061882018010001811</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代表人：唐毅</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日期： 2026年5月15日</w:t>
                            </w:r>
                          </w:p>
                          <w:p w14:paraId="71BFB70A">
                            <w:pPr>
                              <w:rPr>
                                <w:rFonts w:ascii="仿宋_GB2312" w:hAnsi="宋体" w:eastAsia="仿宋_GB2312" w:cs="宋体"/>
                                <w:kern w:val="0"/>
                                <w:sz w:val="24"/>
                                <w:szCs w:val="20"/>
                              </w:rPr>
                            </w:pPr>
                          </w:p>
                          <w:p w14:paraId="62DDFEF4">
                            <w:pPr>
                              <w:pStyle w:val="4"/>
                              <w:spacing w:before="0" w:beforeAutospacing="0" w:after="0" w:afterAutospacing="0" w:line="380" w:lineRule="atLeast"/>
                              <w:rPr>
                                <w:rFonts w:ascii="仿宋_GB2312" w:eastAsia="仿宋_GB2312"/>
                                <w:szCs w:val="20"/>
                              </w:rPr>
                            </w:pPr>
                          </w:p>
                          <w:p w14:paraId="798ACE7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36.35pt;height:160.9pt;width:268.55pt;z-index:251659264;mso-width-relative:page;mso-height-relative:page;" fillcolor="#FFFFFF [3201]" filled="t" stroked="f" coordsize="21600,21600" o:gfxdata="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T&#10;VPoU1wAAAAoBAAAPAAAAAAAAAAEAIAAAACIAAABkcnMvZG93bnJldi54bWxQSwECFAAUAAAACACH&#10;TuJA+VYicl4CAACcBAAADgAAAAAAAAABACAAAAAmAQAAZHJzL2Uyb0RvYy54bWxQSwUGAAAAAAYA&#10;BgBZAQAA9gUAAAAA&#10;">
                <v:fill on="t" focussize="0,0"/>
                <v:stroke on="f" weight="0.5pt"/>
                <v:imagedata o:title=""/>
                <o:lock v:ext="edit" aspectratio="f"/>
                <v:textbox>
                  <w:txbxContent>
                    <w:p w14:paraId="2FB5EFDD">
                      <w:pPr>
                        <w:spacing w:line="480" w:lineRule="auto"/>
                        <w:rPr>
                          <w:rFonts w:ascii="仿宋_GB2312" w:hAnsi="宋体" w:eastAsia="仿宋_GB2312" w:cs="宋体"/>
                          <w:kern w:val="0"/>
                          <w:sz w:val="24"/>
                          <w:szCs w:val="20"/>
                        </w:rPr>
                      </w:pPr>
                      <w:r>
                        <w:rPr>
                          <w:rFonts w:hint="eastAsia" w:ascii="仿宋_GB2312" w:hAnsi="宋体" w:eastAsia="仿宋_GB2312" w:cs="宋体"/>
                          <w:kern w:val="0"/>
                          <w:sz w:val="24"/>
                          <w:szCs w:val="20"/>
                        </w:rPr>
                        <w:t>乙方（盖章）：中国科学器材有限公司</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开户行：交通银行股份有限公司北京太阳宫支行</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开户行帐号：110061882018010001811</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代表人：唐毅</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日期： 2026年5月15日</w:t>
                      </w:r>
                    </w:p>
                    <w:p w14:paraId="71BFB70A">
                      <w:pPr>
                        <w:rPr>
                          <w:rFonts w:ascii="仿宋_GB2312" w:hAnsi="宋体" w:eastAsia="仿宋_GB2312" w:cs="宋体"/>
                          <w:kern w:val="0"/>
                          <w:sz w:val="24"/>
                          <w:szCs w:val="20"/>
                        </w:rPr>
                      </w:pPr>
                    </w:p>
                    <w:p w14:paraId="62DDFEF4">
                      <w:pPr>
                        <w:pStyle w:val="4"/>
                        <w:spacing w:before="0" w:beforeAutospacing="0" w:after="0" w:afterAutospacing="0" w:line="380" w:lineRule="atLeast"/>
                        <w:rPr>
                          <w:rFonts w:ascii="仿宋_GB2312" w:eastAsia="仿宋_GB2312"/>
                          <w:szCs w:val="20"/>
                        </w:rPr>
                      </w:pPr>
                    </w:p>
                    <w:p w14:paraId="798ACE7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-584835</wp:posOffset>
                </wp:positionH>
                <wp:positionV relativeFrom="paragraph">
                  <wp:posOffset>452120</wp:posOffset>
                </wp:positionV>
                <wp:extent cx="3442970" cy="2043430"/>
                <wp:effectExtent l="0" t="0" r="5080" b="13970"/>
                <wp:wrapNone/>
                <wp:docPr id="6" name="文本框 6"/>
                <wp:cNvGraphicFramePr/>
                <a:graphic xmlns:a="http://schemas.openxmlformats.org/drawingml/2006/main">
                  <a:graphicData uri="http://schemas.microsoft.com/office/word/2010/wordprocessingShape">
                    <wps:wsp>
                      <wps:cNvSpPr txBox="1"/>
                      <wps:spPr>
                        <a:xfrm>
                          <a:off x="0" y="0"/>
                          <a:ext cx="3442970" cy="2043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CE60DE">
                            <w:pPr>
                              <w:spacing w:line="480" w:lineRule="auto"/>
                              <w:rPr>
                                <w:rFonts w:ascii="仿宋_GB2312" w:hAnsi="宋体" w:eastAsia="仿宋_GB2312" w:cs="宋体"/>
                                <w:kern w:val="0"/>
                                <w:sz w:val="24"/>
                                <w:szCs w:val="20"/>
                              </w:rPr>
                            </w:pPr>
                            <w:r>
                              <w:rPr>
                                <w:rFonts w:hint="eastAsia" w:ascii="仿宋_GB2312" w:hAnsi="宋体" w:eastAsia="仿宋_GB2312" w:cs="宋体"/>
                                <w:kern w:val="0"/>
                                <w:sz w:val="24"/>
                                <w:szCs w:val="20"/>
                              </w:rPr>
                              <w:t xml:space="preserve">甲方（盖章）：首都医科大学附属北京同仁医院  </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开户行代码：</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信用代码：</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代表人：胡旸</w:t>
                            </w:r>
                          </w:p>
                          <w:p w14:paraId="7066D6D9">
                            <w:pPr>
                              <w:spacing w:line="480" w:lineRule="auto"/>
                              <w:rPr>
                                <w:rFonts w:ascii="仿宋_GB2312" w:eastAsia="仿宋_GB2312"/>
                                <w:szCs w:val="20"/>
                              </w:rPr>
                            </w:pPr>
                            <w:r>
                              <w:rPr>
                                <w:rFonts w:hint="eastAsia" w:ascii="仿宋_GB2312" w:hAnsi="宋体" w:eastAsia="仿宋_GB2312" w:cs="宋体"/>
                                <w:kern w:val="0"/>
                                <w:sz w:val="24"/>
                                <w:szCs w:val="20"/>
                              </w:rPr>
                              <w:t xml:space="preserve">经办人：   </w:t>
                            </w:r>
                            <w:r>
                              <w:rPr>
                                <w:rFonts w:hint="eastAsia" w:ascii="仿宋_GB2312" w:eastAsia="仿宋_GB2312"/>
                                <w:szCs w:val="20"/>
                              </w:rPr>
                              <w:t xml:space="preserve">                             </w:t>
                            </w:r>
                          </w:p>
                          <w:p w14:paraId="344D377F">
                            <w:pPr>
                              <w:spacing w:line="480" w:lineRule="auto"/>
                              <w:rPr>
                                <w:rFonts w:ascii="仿宋_GB2312" w:eastAsia="仿宋_GB2312"/>
                                <w:szCs w:val="20"/>
                              </w:rPr>
                            </w:pPr>
                            <w:r>
                              <w:rPr>
                                <w:rFonts w:hint="eastAsia" w:ascii="仿宋_GB2312" w:eastAsia="仿宋_GB2312"/>
                                <w:szCs w:val="20"/>
                              </w:rPr>
                              <w:t>日期：</w:t>
                            </w:r>
                            <w:r>
                              <w:rPr>
                                <w:rFonts w:hint="eastAsia" w:ascii="仿宋_GB2312" w:eastAsia="仿宋_GB2312"/>
                                <w:szCs w:val="20"/>
                              </w:rPr>
                              <w:br w:type="textWrapping"/>
                            </w:r>
                            <w:r>
                              <w:rPr>
                                <w:rFonts w:hint="eastAsia" w:ascii="仿宋_GB2312" w:eastAsia="仿宋_GB2312"/>
                                <w:szCs w:val="20"/>
                              </w:rPr>
                              <w:t xml:space="preserve">          </w:t>
                            </w:r>
                          </w:p>
                          <w:p w14:paraId="1156D5F0">
                            <w:pPr>
                              <w:spacing w:line="480" w:lineRule="auto"/>
                              <w:rPr>
                                <w:rFonts w:ascii="仿宋_GB2312" w:hAnsi="宋体" w:eastAsia="仿宋_GB2312" w:cs="宋体"/>
                                <w:kern w:val="0"/>
                                <w:sz w:val="24"/>
                                <w:szCs w:val="20"/>
                              </w:rPr>
                            </w:pPr>
                          </w:p>
                          <w:p w14:paraId="4B5A00A6">
                            <w:pPr>
                              <w:rPr>
                                <w:rFonts w:ascii="仿宋_GB2312" w:hAnsi="宋体" w:eastAsia="仿宋_GB2312" w:cs="宋体"/>
                                <w:kern w:val="0"/>
                                <w:sz w:val="24"/>
                                <w:szCs w:val="20"/>
                              </w:rPr>
                            </w:pPr>
                          </w:p>
                          <w:p w14:paraId="56D7BD71">
                            <w:pPr>
                              <w:pStyle w:val="4"/>
                              <w:spacing w:before="0" w:beforeAutospacing="0" w:after="0" w:afterAutospacing="0" w:line="380" w:lineRule="atLeast"/>
                              <w:rPr>
                                <w:rFonts w:ascii="仿宋_GB2312" w:eastAsia="仿宋_GB2312"/>
                                <w:szCs w:val="20"/>
                              </w:rPr>
                            </w:pPr>
                          </w:p>
                          <w:p w14:paraId="2D8B696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05pt;margin-top:35.6pt;height:160.9pt;width:271.1pt;z-index:251660288;mso-width-relative:page;mso-height-relative:page;" fillcolor="#FFFFFF [3201]" filled="t" stroked="f" coordsize="21600,21600" o:gfxdata="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2Q7rjWAAAACgEAAA8A&#10;AAAAAAAAAQAgAAAAIgAAAGRycy9kb3ducmV2LnhtbFBLAQIUABQAAAAIAIdO4kApb5AGUgIAAJAE&#10;AAAOAAAAAAAAAAEAIAAAACUBAABkcnMvZTJvRG9jLnhtbFBLBQYAAAAABgAGAFkBAADpBQAAAAA=&#10;">
                <v:fill on="t" focussize="0,0"/>
                <v:stroke on="f" weight="0.5pt"/>
                <v:imagedata o:title=""/>
                <o:lock v:ext="edit" aspectratio="f"/>
                <v:textbox>
                  <w:txbxContent>
                    <w:p w14:paraId="08CE60DE">
                      <w:pPr>
                        <w:spacing w:line="480" w:lineRule="auto"/>
                        <w:rPr>
                          <w:rFonts w:ascii="仿宋_GB2312" w:hAnsi="宋体" w:eastAsia="仿宋_GB2312" w:cs="宋体"/>
                          <w:kern w:val="0"/>
                          <w:sz w:val="24"/>
                          <w:szCs w:val="20"/>
                        </w:rPr>
                      </w:pPr>
                      <w:r>
                        <w:rPr>
                          <w:rFonts w:hint="eastAsia" w:ascii="仿宋_GB2312" w:hAnsi="宋体" w:eastAsia="仿宋_GB2312" w:cs="宋体"/>
                          <w:kern w:val="0"/>
                          <w:sz w:val="24"/>
                          <w:szCs w:val="20"/>
                        </w:rPr>
                        <w:t xml:space="preserve">甲方（盖章）：首都医科大学附属北京同仁医院  </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开户行代码：</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信用代码：</w:t>
                      </w:r>
                      <w:r>
                        <w:rPr>
                          <w:rFonts w:hint="eastAsia" w:ascii="仿宋_GB2312" w:hAnsi="宋体" w:eastAsia="仿宋_GB2312" w:cs="宋体"/>
                          <w:kern w:val="0"/>
                          <w:sz w:val="24"/>
                          <w:szCs w:val="20"/>
                        </w:rPr>
                        <w:br w:type="textWrapping"/>
                      </w:r>
                      <w:r>
                        <w:rPr>
                          <w:rFonts w:hint="eastAsia" w:ascii="仿宋_GB2312" w:hAnsi="宋体" w:eastAsia="仿宋_GB2312" w:cs="宋体"/>
                          <w:kern w:val="0"/>
                          <w:sz w:val="24"/>
                          <w:szCs w:val="20"/>
                        </w:rPr>
                        <w:t>代表人：胡旸</w:t>
                      </w:r>
                    </w:p>
                    <w:p w14:paraId="7066D6D9">
                      <w:pPr>
                        <w:spacing w:line="480" w:lineRule="auto"/>
                        <w:rPr>
                          <w:rFonts w:ascii="仿宋_GB2312" w:eastAsia="仿宋_GB2312"/>
                          <w:szCs w:val="20"/>
                        </w:rPr>
                      </w:pPr>
                      <w:r>
                        <w:rPr>
                          <w:rFonts w:hint="eastAsia" w:ascii="仿宋_GB2312" w:hAnsi="宋体" w:eastAsia="仿宋_GB2312" w:cs="宋体"/>
                          <w:kern w:val="0"/>
                          <w:sz w:val="24"/>
                          <w:szCs w:val="20"/>
                        </w:rPr>
                        <w:t xml:space="preserve">经办人：   </w:t>
                      </w:r>
                      <w:r>
                        <w:rPr>
                          <w:rFonts w:hint="eastAsia" w:ascii="仿宋_GB2312" w:eastAsia="仿宋_GB2312"/>
                          <w:szCs w:val="20"/>
                        </w:rPr>
                        <w:t xml:space="preserve">                             </w:t>
                      </w:r>
                    </w:p>
                    <w:p w14:paraId="344D377F">
                      <w:pPr>
                        <w:spacing w:line="480" w:lineRule="auto"/>
                        <w:rPr>
                          <w:rFonts w:ascii="仿宋_GB2312" w:eastAsia="仿宋_GB2312"/>
                          <w:szCs w:val="20"/>
                        </w:rPr>
                      </w:pPr>
                      <w:r>
                        <w:rPr>
                          <w:rFonts w:hint="eastAsia" w:ascii="仿宋_GB2312" w:eastAsia="仿宋_GB2312"/>
                          <w:szCs w:val="20"/>
                        </w:rPr>
                        <w:t>日期：</w:t>
                      </w:r>
                      <w:r>
                        <w:rPr>
                          <w:rFonts w:hint="eastAsia" w:ascii="仿宋_GB2312" w:eastAsia="仿宋_GB2312"/>
                          <w:szCs w:val="20"/>
                        </w:rPr>
                        <w:br w:type="textWrapping"/>
                      </w:r>
                      <w:r>
                        <w:rPr>
                          <w:rFonts w:hint="eastAsia" w:ascii="仿宋_GB2312" w:eastAsia="仿宋_GB2312"/>
                          <w:szCs w:val="20"/>
                        </w:rPr>
                        <w:t xml:space="preserve">          </w:t>
                      </w:r>
                    </w:p>
                    <w:p w14:paraId="1156D5F0">
                      <w:pPr>
                        <w:spacing w:line="480" w:lineRule="auto"/>
                        <w:rPr>
                          <w:rFonts w:ascii="仿宋_GB2312" w:hAnsi="宋体" w:eastAsia="仿宋_GB2312" w:cs="宋体"/>
                          <w:kern w:val="0"/>
                          <w:sz w:val="24"/>
                          <w:szCs w:val="20"/>
                        </w:rPr>
                      </w:pPr>
                    </w:p>
                    <w:p w14:paraId="4B5A00A6">
                      <w:pPr>
                        <w:rPr>
                          <w:rFonts w:ascii="仿宋_GB2312" w:hAnsi="宋体" w:eastAsia="仿宋_GB2312" w:cs="宋体"/>
                          <w:kern w:val="0"/>
                          <w:sz w:val="24"/>
                          <w:szCs w:val="20"/>
                        </w:rPr>
                      </w:pPr>
                    </w:p>
                    <w:p w14:paraId="56D7BD71">
                      <w:pPr>
                        <w:pStyle w:val="4"/>
                        <w:spacing w:before="0" w:beforeAutospacing="0" w:after="0" w:afterAutospacing="0" w:line="380" w:lineRule="atLeast"/>
                        <w:rPr>
                          <w:rFonts w:ascii="仿宋_GB2312" w:eastAsia="仿宋_GB2312"/>
                          <w:szCs w:val="20"/>
                        </w:rPr>
                      </w:pPr>
                    </w:p>
                    <w:p w14:paraId="2D8B696D"/>
                  </w:txbxContent>
                </v:textbox>
              </v:shape>
            </w:pict>
          </mc:Fallback>
        </mc:AlternateContent>
      </w:r>
      <w:r>
        <w:rPr>
          <w:rFonts w:hint="eastAsia" w:ascii="仿宋_GB2312" w:eastAsia="仿宋_GB2312"/>
          <w:szCs w:val="20"/>
        </w:rPr>
        <w:t>2、采购合同从双方签字盖章之日起生效。本合同一式六份（每份盖骑缝章），甲方执五份，乙方执一份。</w:t>
      </w:r>
    </w:p>
    <w:p w14:paraId="03147B44">
      <w:pPr>
        <w:pStyle w:val="4"/>
        <w:spacing w:before="0" w:beforeAutospacing="0" w:after="0" w:afterAutospacing="0" w:line="380" w:lineRule="atLeast"/>
        <w:ind w:firstLine="1800" w:firstLineChars="750"/>
        <w:rPr>
          <w:rFonts w:ascii="仿宋_GB2312" w:eastAsia="仿宋_GB2312"/>
          <w:szCs w:val="20"/>
        </w:rPr>
      </w:pPr>
      <w:r>
        <w:rPr>
          <w:rFonts w:hint="eastAsia" w:ascii="仿宋_GB2312" w:eastAsia="仿宋_GB2312"/>
          <w:szCs w:val="20"/>
        </w:rPr>
        <w:t xml:space="preserve">            </w:t>
      </w:r>
    </w:p>
    <w:p w14:paraId="43C9A1F1">
      <w:pPr>
        <w:pStyle w:val="4"/>
        <w:spacing w:before="0" w:beforeAutospacing="0" w:after="0" w:afterAutospacing="0" w:line="380" w:lineRule="atLeast"/>
        <w:ind w:left="4920" w:hanging="4920" w:hangingChars="2050"/>
        <w:rPr>
          <w:rFonts w:ascii="仿宋_GB2312" w:eastAsia="仿宋_GB2312"/>
          <w:szCs w:val="20"/>
        </w:rPr>
      </w:pPr>
      <w:r>
        <w:rPr>
          <w:rFonts w:hint="eastAsia" w:ascii="仿宋_GB2312" w:eastAsia="仿宋_GB2312"/>
          <w:szCs w:val="20"/>
        </w:rPr>
        <w:t xml:space="preserve">        </w:t>
      </w:r>
    </w:p>
    <w:p w14:paraId="295663E9">
      <w:pPr>
        <w:pStyle w:val="4"/>
        <w:spacing w:before="0" w:beforeAutospacing="0" w:after="0" w:afterAutospacing="0" w:line="380" w:lineRule="atLeast"/>
        <w:ind w:left="4908" w:leftChars="2337" w:firstLine="360" w:firstLineChars="150"/>
        <w:rPr>
          <w:rFonts w:ascii="仿宋_GB2312" w:eastAsia="仿宋_GB2312"/>
          <w:szCs w:val="20"/>
        </w:rPr>
      </w:pPr>
    </w:p>
    <w:p w14:paraId="7243A574">
      <w:pPr>
        <w:pStyle w:val="4"/>
        <w:spacing w:before="0" w:beforeAutospacing="0" w:after="0" w:afterAutospacing="0" w:line="380" w:lineRule="atLeast"/>
        <w:rPr>
          <w:rFonts w:ascii="仿宋_GB2312" w:eastAsia="仿宋_GB2312"/>
          <w:szCs w:val="20"/>
        </w:rPr>
      </w:pPr>
    </w:p>
    <w:p w14:paraId="282F3BBE">
      <w:pPr>
        <w:pStyle w:val="4"/>
        <w:spacing w:before="0" w:beforeAutospacing="0" w:after="0" w:afterAutospacing="0" w:line="380" w:lineRule="atLeast"/>
        <w:rPr>
          <w:rFonts w:ascii="仿宋_GB2312" w:eastAsia="仿宋_GB2312"/>
          <w:szCs w:val="20"/>
        </w:rPr>
      </w:pPr>
    </w:p>
    <w:p w14:paraId="3713B161">
      <w:pPr>
        <w:pStyle w:val="4"/>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                               </w:t>
      </w:r>
    </w:p>
    <w:p w14:paraId="0988A96A">
      <w:pPr>
        <w:pStyle w:val="4"/>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                               </w:t>
      </w:r>
    </w:p>
    <w:p w14:paraId="5AD7EC72">
      <w:pPr>
        <w:pStyle w:val="3"/>
        <w:spacing w:line="380" w:lineRule="atLeast"/>
        <w:ind w:firstLine="482"/>
        <w:rPr>
          <w:rFonts w:ascii="仿宋_GB2312" w:eastAsia="仿宋_GB2312"/>
          <w:b/>
          <w:sz w:val="28"/>
          <w:szCs w:val="28"/>
        </w:rPr>
      </w:pPr>
      <w:r>
        <w:rPr>
          <w:rFonts w:ascii="仿宋_GB2312" w:eastAsia="仿宋_GB2312"/>
          <w:b/>
        </w:rPr>
        <w:br w:type="page"/>
      </w:r>
      <w:r>
        <w:rPr>
          <w:rFonts w:hint="eastAsia" w:ascii="仿宋_GB2312" w:eastAsia="仿宋_GB2312"/>
          <w:b/>
          <w:sz w:val="28"/>
          <w:szCs w:val="28"/>
        </w:rPr>
        <w:t>附：全场景显微成像分析系统设备配置清单</w:t>
      </w:r>
    </w:p>
    <w:p w14:paraId="2896C04F">
      <w:pPr>
        <w:pStyle w:val="3"/>
        <w:rPr>
          <w:rFonts w:ascii="仿宋_GB2312" w:eastAsia="仿宋_GB2312"/>
          <w:b/>
        </w:rPr>
      </w:pPr>
      <w:r>
        <w:rPr>
          <w:rFonts w:hint="eastAsia"/>
        </w:rPr>
        <w:t>设备名称：单价：人民币（元）：</w:t>
      </w:r>
    </w:p>
    <w:tbl>
      <w:tblPr>
        <w:tblStyle w:val="5"/>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177"/>
        <w:gridCol w:w="2889"/>
        <w:gridCol w:w="1697"/>
        <w:gridCol w:w="831"/>
        <w:gridCol w:w="812"/>
        <w:gridCol w:w="1282"/>
        <w:gridCol w:w="1186"/>
      </w:tblGrid>
      <w:tr w14:paraId="73BCB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3A5C69F2">
            <w:pPr>
              <w:jc w:val="center"/>
              <w:rPr>
                <w:szCs w:val="21"/>
              </w:rPr>
            </w:pPr>
            <w:r>
              <w:rPr>
                <w:rFonts w:hint="eastAsia"/>
                <w:szCs w:val="21"/>
              </w:rPr>
              <w:t>序号</w:t>
            </w:r>
          </w:p>
        </w:tc>
        <w:tc>
          <w:tcPr>
            <w:tcW w:w="1177" w:type="dxa"/>
            <w:vAlign w:val="center"/>
          </w:tcPr>
          <w:p w14:paraId="06593B30">
            <w:pPr>
              <w:jc w:val="center"/>
              <w:rPr>
                <w:b/>
                <w:szCs w:val="21"/>
              </w:rPr>
            </w:pPr>
            <w:r>
              <w:rPr>
                <w:rFonts w:hint="eastAsia"/>
                <w:szCs w:val="21"/>
              </w:rPr>
              <w:t>部件编号</w:t>
            </w:r>
          </w:p>
        </w:tc>
        <w:tc>
          <w:tcPr>
            <w:tcW w:w="2889" w:type="dxa"/>
            <w:tcBorders>
              <w:right w:val="single" w:color="auto" w:sz="4" w:space="0"/>
            </w:tcBorders>
            <w:vAlign w:val="center"/>
          </w:tcPr>
          <w:p w14:paraId="284064D9">
            <w:pPr>
              <w:jc w:val="center"/>
              <w:rPr>
                <w:szCs w:val="21"/>
              </w:rPr>
            </w:pPr>
            <w:r>
              <w:rPr>
                <w:rFonts w:hint="eastAsia"/>
                <w:szCs w:val="21"/>
              </w:rPr>
              <w:t>配置名称</w:t>
            </w:r>
          </w:p>
        </w:tc>
        <w:tc>
          <w:tcPr>
            <w:tcW w:w="1697" w:type="dxa"/>
            <w:tcBorders>
              <w:left w:val="single" w:color="auto" w:sz="4" w:space="0"/>
            </w:tcBorders>
            <w:vAlign w:val="center"/>
          </w:tcPr>
          <w:p w14:paraId="4969AC74">
            <w:pPr>
              <w:jc w:val="center"/>
              <w:rPr>
                <w:szCs w:val="21"/>
              </w:rPr>
            </w:pPr>
            <w:r>
              <w:rPr>
                <w:rFonts w:hint="eastAsia"/>
                <w:szCs w:val="21"/>
              </w:rPr>
              <w:t>规格型号</w:t>
            </w:r>
          </w:p>
        </w:tc>
        <w:tc>
          <w:tcPr>
            <w:tcW w:w="831" w:type="dxa"/>
            <w:vAlign w:val="center"/>
          </w:tcPr>
          <w:p w14:paraId="7609ACE3">
            <w:pPr>
              <w:jc w:val="center"/>
              <w:rPr>
                <w:szCs w:val="21"/>
              </w:rPr>
            </w:pPr>
            <w:r>
              <w:rPr>
                <w:rFonts w:hint="eastAsia"/>
                <w:szCs w:val="21"/>
              </w:rPr>
              <w:t>单位</w:t>
            </w:r>
          </w:p>
        </w:tc>
        <w:tc>
          <w:tcPr>
            <w:tcW w:w="812" w:type="dxa"/>
            <w:vAlign w:val="center"/>
          </w:tcPr>
          <w:p w14:paraId="6C3A7CFE">
            <w:pPr>
              <w:jc w:val="center"/>
              <w:rPr>
                <w:b/>
                <w:szCs w:val="21"/>
              </w:rPr>
            </w:pPr>
            <w:r>
              <w:rPr>
                <w:rFonts w:hint="eastAsia"/>
                <w:szCs w:val="21"/>
              </w:rPr>
              <w:t>数量</w:t>
            </w:r>
          </w:p>
        </w:tc>
        <w:tc>
          <w:tcPr>
            <w:tcW w:w="1282" w:type="dxa"/>
            <w:vAlign w:val="center"/>
          </w:tcPr>
          <w:p w14:paraId="1ADA1848">
            <w:pPr>
              <w:jc w:val="center"/>
              <w:rPr>
                <w:szCs w:val="21"/>
              </w:rPr>
            </w:pPr>
            <w:r>
              <w:rPr>
                <w:rFonts w:hint="eastAsia"/>
                <w:szCs w:val="21"/>
              </w:rPr>
              <w:t>分项价格</w:t>
            </w:r>
          </w:p>
        </w:tc>
        <w:tc>
          <w:tcPr>
            <w:tcW w:w="1186" w:type="dxa"/>
            <w:vAlign w:val="center"/>
          </w:tcPr>
          <w:p w14:paraId="3BE24D4F">
            <w:pPr>
              <w:jc w:val="center"/>
              <w:rPr>
                <w:szCs w:val="21"/>
              </w:rPr>
            </w:pPr>
            <w:r>
              <w:rPr>
                <w:rFonts w:hint="eastAsia"/>
                <w:szCs w:val="21"/>
              </w:rPr>
              <w:t>备注</w:t>
            </w:r>
          </w:p>
        </w:tc>
      </w:tr>
      <w:tr w14:paraId="0096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exact"/>
          <w:jc w:val="center"/>
        </w:trPr>
        <w:tc>
          <w:tcPr>
            <w:tcW w:w="879" w:type="dxa"/>
            <w:vAlign w:val="center"/>
          </w:tcPr>
          <w:p w14:paraId="28D1F885">
            <w:pPr>
              <w:jc w:val="center"/>
              <w:rPr>
                <w:szCs w:val="21"/>
              </w:rPr>
            </w:pPr>
            <w:r>
              <w:rPr>
                <w:rFonts w:hint="eastAsia"/>
                <w:szCs w:val="21"/>
              </w:rPr>
              <w:t>1</w:t>
            </w:r>
          </w:p>
        </w:tc>
        <w:tc>
          <w:tcPr>
            <w:tcW w:w="1177" w:type="dxa"/>
            <w:vAlign w:val="center"/>
          </w:tcPr>
          <w:p w14:paraId="1A37D7EA">
            <w:pPr>
              <w:jc w:val="center"/>
              <w:rPr>
                <w:szCs w:val="21"/>
              </w:rPr>
            </w:pPr>
          </w:p>
        </w:tc>
        <w:tc>
          <w:tcPr>
            <w:tcW w:w="2889" w:type="dxa"/>
            <w:tcBorders>
              <w:right w:val="single" w:color="auto" w:sz="4" w:space="0"/>
            </w:tcBorders>
            <w:vAlign w:val="center"/>
          </w:tcPr>
          <w:p w14:paraId="6B62FE6D">
            <w:pPr>
              <w:jc w:val="center"/>
              <w:rPr>
                <w:b/>
                <w:bCs/>
              </w:rPr>
            </w:pPr>
            <w:r>
              <w:rPr>
                <w:rFonts w:hint="eastAsia"/>
                <w:b/>
                <w:bCs/>
              </w:rPr>
              <w:t>全场景显微成像主机</w:t>
            </w:r>
          </w:p>
        </w:tc>
        <w:tc>
          <w:tcPr>
            <w:tcW w:w="1697" w:type="dxa"/>
            <w:tcBorders>
              <w:left w:val="single" w:color="auto" w:sz="4" w:space="0"/>
            </w:tcBorders>
            <w:vAlign w:val="center"/>
          </w:tcPr>
          <w:p w14:paraId="4FC7944E">
            <w:pPr>
              <w:jc w:val="center"/>
            </w:pPr>
            <w:r>
              <w:rPr>
                <w:rFonts w:hint="eastAsia"/>
              </w:rPr>
              <w:t>WF MIA</w:t>
            </w:r>
          </w:p>
        </w:tc>
        <w:tc>
          <w:tcPr>
            <w:tcW w:w="831" w:type="dxa"/>
            <w:vAlign w:val="center"/>
          </w:tcPr>
          <w:p w14:paraId="36916627">
            <w:pPr>
              <w:jc w:val="center"/>
              <w:rPr>
                <w:szCs w:val="21"/>
              </w:rPr>
            </w:pPr>
            <w:r>
              <w:rPr>
                <w:rFonts w:hint="eastAsia"/>
                <w:szCs w:val="21"/>
              </w:rPr>
              <w:t>台</w:t>
            </w:r>
          </w:p>
        </w:tc>
        <w:tc>
          <w:tcPr>
            <w:tcW w:w="812" w:type="dxa"/>
            <w:vAlign w:val="center"/>
          </w:tcPr>
          <w:p w14:paraId="0308BCA4">
            <w:pPr>
              <w:jc w:val="center"/>
              <w:rPr>
                <w:szCs w:val="21"/>
              </w:rPr>
            </w:pPr>
            <w:r>
              <w:rPr>
                <w:rFonts w:hint="eastAsia"/>
                <w:szCs w:val="21"/>
              </w:rPr>
              <w:t>1</w:t>
            </w:r>
          </w:p>
        </w:tc>
        <w:tc>
          <w:tcPr>
            <w:tcW w:w="1282" w:type="dxa"/>
            <w:vAlign w:val="center"/>
          </w:tcPr>
          <w:p w14:paraId="01398439">
            <w:pPr>
              <w:jc w:val="center"/>
              <w:rPr>
                <w:szCs w:val="21"/>
              </w:rPr>
            </w:pPr>
            <w:r>
              <w:rPr>
                <w:rFonts w:hint="eastAsia"/>
                <w:szCs w:val="21"/>
              </w:rPr>
              <w:t>总价已包含</w:t>
            </w:r>
          </w:p>
        </w:tc>
        <w:tc>
          <w:tcPr>
            <w:tcW w:w="1186" w:type="dxa"/>
            <w:vAlign w:val="center"/>
          </w:tcPr>
          <w:p w14:paraId="16922B5F">
            <w:pPr>
              <w:jc w:val="center"/>
              <w:rPr>
                <w:szCs w:val="21"/>
              </w:rPr>
            </w:pPr>
            <w:r>
              <w:rPr>
                <w:rFonts w:hint="eastAsia"/>
                <w:szCs w:val="21"/>
              </w:rPr>
              <w:t>无</w:t>
            </w:r>
          </w:p>
        </w:tc>
      </w:tr>
      <w:tr w14:paraId="443A5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exact"/>
          <w:jc w:val="center"/>
        </w:trPr>
        <w:tc>
          <w:tcPr>
            <w:tcW w:w="879" w:type="dxa"/>
            <w:vAlign w:val="center"/>
          </w:tcPr>
          <w:p w14:paraId="2A264189">
            <w:pPr>
              <w:jc w:val="center"/>
              <w:rPr>
                <w:szCs w:val="21"/>
              </w:rPr>
            </w:pPr>
            <w:r>
              <w:rPr>
                <w:rFonts w:hint="eastAsia"/>
                <w:szCs w:val="21"/>
              </w:rPr>
              <w:t>2</w:t>
            </w:r>
          </w:p>
        </w:tc>
        <w:tc>
          <w:tcPr>
            <w:tcW w:w="1177" w:type="dxa"/>
            <w:vAlign w:val="center"/>
          </w:tcPr>
          <w:p w14:paraId="18ACF3BB">
            <w:pPr>
              <w:jc w:val="center"/>
              <w:rPr>
                <w:szCs w:val="21"/>
              </w:rPr>
            </w:pPr>
          </w:p>
        </w:tc>
        <w:tc>
          <w:tcPr>
            <w:tcW w:w="2889" w:type="dxa"/>
            <w:tcBorders>
              <w:right w:val="single" w:color="auto" w:sz="4" w:space="0"/>
            </w:tcBorders>
            <w:vAlign w:val="center"/>
          </w:tcPr>
          <w:p w14:paraId="3E0EFE9D">
            <w:pPr>
              <w:jc w:val="center"/>
              <w:rPr>
                <w:b/>
                <w:bCs/>
              </w:rPr>
            </w:pPr>
            <w:r>
              <w:rPr>
                <w:rFonts w:hint="eastAsia"/>
                <w:b/>
                <w:bCs/>
              </w:rPr>
              <w:t>共聚焦成像模块及活细胞培养环境控制</w:t>
            </w:r>
          </w:p>
        </w:tc>
        <w:tc>
          <w:tcPr>
            <w:tcW w:w="1697" w:type="dxa"/>
            <w:vMerge w:val="restart"/>
            <w:tcBorders>
              <w:left w:val="single" w:color="auto" w:sz="4" w:space="0"/>
            </w:tcBorders>
            <w:vAlign w:val="center"/>
          </w:tcPr>
          <w:p w14:paraId="604A90EB">
            <w:pPr>
              <w:jc w:val="center"/>
            </w:pPr>
            <w:r>
              <w:rPr>
                <w:rFonts w:hint="eastAsia"/>
              </w:rPr>
              <w:t>Live Cell Incubation</w:t>
            </w:r>
          </w:p>
        </w:tc>
        <w:tc>
          <w:tcPr>
            <w:tcW w:w="831" w:type="dxa"/>
            <w:vMerge w:val="restart"/>
            <w:vAlign w:val="center"/>
          </w:tcPr>
          <w:p w14:paraId="27A676F1">
            <w:pPr>
              <w:jc w:val="center"/>
              <w:rPr>
                <w:szCs w:val="21"/>
              </w:rPr>
            </w:pPr>
            <w:r>
              <w:rPr>
                <w:rFonts w:hint="eastAsia"/>
                <w:szCs w:val="21"/>
              </w:rPr>
              <w:t>套</w:t>
            </w:r>
          </w:p>
        </w:tc>
        <w:tc>
          <w:tcPr>
            <w:tcW w:w="812" w:type="dxa"/>
            <w:vMerge w:val="restart"/>
            <w:vAlign w:val="center"/>
          </w:tcPr>
          <w:p w14:paraId="382DC0C9">
            <w:pPr>
              <w:jc w:val="center"/>
              <w:rPr>
                <w:szCs w:val="21"/>
              </w:rPr>
            </w:pPr>
            <w:r>
              <w:rPr>
                <w:rFonts w:hint="eastAsia"/>
                <w:szCs w:val="21"/>
              </w:rPr>
              <w:t>1</w:t>
            </w:r>
          </w:p>
        </w:tc>
        <w:tc>
          <w:tcPr>
            <w:tcW w:w="1282" w:type="dxa"/>
            <w:vAlign w:val="center"/>
          </w:tcPr>
          <w:p w14:paraId="4E49B290">
            <w:pPr>
              <w:jc w:val="center"/>
              <w:rPr>
                <w:szCs w:val="21"/>
              </w:rPr>
            </w:pPr>
            <w:r>
              <w:rPr>
                <w:rFonts w:hint="eastAsia"/>
                <w:szCs w:val="21"/>
              </w:rPr>
              <w:t>总价已包含</w:t>
            </w:r>
          </w:p>
        </w:tc>
        <w:tc>
          <w:tcPr>
            <w:tcW w:w="1186" w:type="dxa"/>
            <w:vAlign w:val="center"/>
          </w:tcPr>
          <w:p w14:paraId="7C542C74">
            <w:pPr>
              <w:jc w:val="center"/>
              <w:rPr>
                <w:szCs w:val="21"/>
              </w:rPr>
            </w:pPr>
            <w:r>
              <w:rPr>
                <w:rFonts w:hint="eastAsia"/>
                <w:szCs w:val="21"/>
              </w:rPr>
              <w:t>无</w:t>
            </w:r>
          </w:p>
        </w:tc>
      </w:tr>
      <w:tr w14:paraId="7DEE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exact"/>
          <w:jc w:val="center"/>
        </w:trPr>
        <w:tc>
          <w:tcPr>
            <w:tcW w:w="879" w:type="dxa"/>
            <w:vAlign w:val="center"/>
          </w:tcPr>
          <w:p w14:paraId="0E5366F1">
            <w:pPr>
              <w:jc w:val="center"/>
              <w:rPr>
                <w:szCs w:val="21"/>
              </w:rPr>
            </w:pPr>
            <w:r>
              <w:rPr>
                <w:rFonts w:hint="eastAsia"/>
                <w:szCs w:val="21"/>
              </w:rPr>
              <w:t>2-1</w:t>
            </w:r>
          </w:p>
        </w:tc>
        <w:tc>
          <w:tcPr>
            <w:tcW w:w="1177" w:type="dxa"/>
            <w:vAlign w:val="center"/>
          </w:tcPr>
          <w:p w14:paraId="30A0F32F">
            <w:pPr>
              <w:jc w:val="center"/>
              <w:rPr>
                <w:szCs w:val="21"/>
              </w:rPr>
            </w:pPr>
          </w:p>
        </w:tc>
        <w:tc>
          <w:tcPr>
            <w:tcW w:w="2889" w:type="dxa"/>
            <w:tcBorders>
              <w:right w:val="single" w:color="auto" w:sz="4" w:space="0"/>
            </w:tcBorders>
            <w:vAlign w:val="center"/>
          </w:tcPr>
          <w:p w14:paraId="299E1E6E">
            <w:pPr>
              <w:jc w:val="center"/>
            </w:pPr>
            <w:r>
              <w:rPr>
                <w:rFonts w:hint="eastAsia"/>
              </w:rPr>
              <w:t>WFMia WideFocal Live Cell  共聚焦成像模块及活细胞培养环境控制</w:t>
            </w:r>
          </w:p>
        </w:tc>
        <w:tc>
          <w:tcPr>
            <w:tcW w:w="1697" w:type="dxa"/>
            <w:vMerge w:val="continue"/>
            <w:tcBorders>
              <w:left w:val="single" w:color="auto" w:sz="4" w:space="0"/>
            </w:tcBorders>
            <w:vAlign w:val="center"/>
          </w:tcPr>
          <w:p w14:paraId="320218F6">
            <w:pPr>
              <w:jc w:val="center"/>
              <w:rPr>
                <w:szCs w:val="21"/>
              </w:rPr>
            </w:pPr>
          </w:p>
        </w:tc>
        <w:tc>
          <w:tcPr>
            <w:tcW w:w="831" w:type="dxa"/>
            <w:vMerge w:val="continue"/>
            <w:vAlign w:val="center"/>
          </w:tcPr>
          <w:p w14:paraId="15845549">
            <w:pPr>
              <w:jc w:val="center"/>
              <w:rPr>
                <w:szCs w:val="21"/>
              </w:rPr>
            </w:pPr>
          </w:p>
        </w:tc>
        <w:tc>
          <w:tcPr>
            <w:tcW w:w="812" w:type="dxa"/>
            <w:vMerge w:val="continue"/>
            <w:vAlign w:val="center"/>
          </w:tcPr>
          <w:p w14:paraId="10C882AD">
            <w:pPr>
              <w:jc w:val="center"/>
              <w:rPr>
                <w:szCs w:val="21"/>
              </w:rPr>
            </w:pPr>
          </w:p>
        </w:tc>
        <w:tc>
          <w:tcPr>
            <w:tcW w:w="1282" w:type="dxa"/>
            <w:vAlign w:val="center"/>
          </w:tcPr>
          <w:p w14:paraId="7749E051">
            <w:pPr>
              <w:jc w:val="center"/>
              <w:rPr>
                <w:szCs w:val="21"/>
              </w:rPr>
            </w:pPr>
            <w:r>
              <w:rPr>
                <w:rFonts w:hint="eastAsia"/>
                <w:szCs w:val="21"/>
              </w:rPr>
              <w:t>总价已包含</w:t>
            </w:r>
          </w:p>
        </w:tc>
        <w:tc>
          <w:tcPr>
            <w:tcW w:w="1186" w:type="dxa"/>
            <w:vAlign w:val="center"/>
          </w:tcPr>
          <w:p w14:paraId="682F697A">
            <w:pPr>
              <w:jc w:val="center"/>
            </w:pPr>
            <w:r>
              <w:rPr>
                <w:rFonts w:hint="eastAsia"/>
                <w:szCs w:val="21"/>
              </w:rPr>
              <w:t>无</w:t>
            </w:r>
          </w:p>
        </w:tc>
      </w:tr>
      <w:tr w14:paraId="4BC72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B77272F">
            <w:pPr>
              <w:jc w:val="center"/>
              <w:rPr>
                <w:szCs w:val="21"/>
              </w:rPr>
            </w:pPr>
            <w:r>
              <w:rPr>
                <w:rFonts w:hint="eastAsia"/>
                <w:szCs w:val="21"/>
              </w:rPr>
              <w:t>2-2</w:t>
            </w:r>
          </w:p>
        </w:tc>
        <w:tc>
          <w:tcPr>
            <w:tcW w:w="1177" w:type="dxa"/>
            <w:vAlign w:val="center"/>
          </w:tcPr>
          <w:p w14:paraId="652712E9">
            <w:pPr>
              <w:jc w:val="center"/>
              <w:rPr>
                <w:szCs w:val="21"/>
              </w:rPr>
            </w:pPr>
          </w:p>
        </w:tc>
        <w:tc>
          <w:tcPr>
            <w:tcW w:w="2889" w:type="dxa"/>
            <w:tcBorders>
              <w:right w:val="single" w:color="auto" w:sz="4" w:space="0"/>
            </w:tcBorders>
            <w:vAlign w:val="center"/>
          </w:tcPr>
          <w:p w14:paraId="270D5082">
            <w:pPr>
              <w:jc w:val="center"/>
            </w:pPr>
            <w:r>
              <w:rPr>
                <w:rFonts w:hint="eastAsia"/>
              </w:rPr>
              <w:t>CSI扳手</w:t>
            </w:r>
          </w:p>
        </w:tc>
        <w:tc>
          <w:tcPr>
            <w:tcW w:w="1697" w:type="dxa"/>
            <w:vMerge w:val="continue"/>
            <w:tcBorders>
              <w:left w:val="single" w:color="auto" w:sz="4" w:space="0"/>
            </w:tcBorders>
            <w:vAlign w:val="center"/>
          </w:tcPr>
          <w:p w14:paraId="44D6593A">
            <w:pPr>
              <w:jc w:val="center"/>
              <w:rPr>
                <w:szCs w:val="21"/>
              </w:rPr>
            </w:pPr>
          </w:p>
        </w:tc>
        <w:tc>
          <w:tcPr>
            <w:tcW w:w="831" w:type="dxa"/>
            <w:vMerge w:val="continue"/>
            <w:vAlign w:val="center"/>
          </w:tcPr>
          <w:p w14:paraId="6E29E347">
            <w:pPr>
              <w:jc w:val="center"/>
              <w:rPr>
                <w:szCs w:val="21"/>
              </w:rPr>
            </w:pPr>
          </w:p>
        </w:tc>
        <w:tc>
          <w:tcPr>
            <w:tcW w:w="812" w:type="dxa"/>
            <w:vMerge w:val="continue"/>
            <w:vAlign w:val="center"/>
          </w:tcPr>
          <w:p w14:paraId="5801197F">
            <w:pPr>
              <w:jc w:val="center"/>
              <w:rPr>
                <w:szCs w:val="21"/>
              </w:rPr>
            </w:pPr>
          </w:p>
        </w:tc>
        <w:tc>
          <w:tcPr>
            <w:tcW w:w="1282" w:type="dxa"/>
            <w:vAlign w:val="center"/>
          </w:tcPr>
          <w:p w14:paraId="3D3BFCF8">
            <w:pPr>
              <w:jc w:val="center"/>
              <w:rPr>
                <w:szCs w:val="21"/>
              </w:rPr>
            </w:pPr>
            <w:r>
              <w:rPr>
                <w:rFonts w:hint="eastAsia"/>
                <w:szCs w:val="21"/>
              </w:rPr>
              <w:t>总价已包含</w:t>
            </w:r>
          </w:p>
        </w:tc>
        <w:tc>
          <w:tcPr>
            <w:tcW w:w="1186" w:type="dxa"/>
            <w:vAlign w:val="center"/>
          </w:tcPr>
          <w:p w14:paraId="41649C25">
            <w:pPr>
              <w:jc w:val="center"/>
            </w:pPr>
            <w:r>
              <w:rPr>
                <w:rFonts w:hint="eastAsia"/>
                <w:szCs w:val="21"/>
              </w:rPr>
              <w:t>无</w:t>
            </w:r>
          </w:p>
        </w:tc>
      </w:tr>
      <w:tr w14:paraId="681BD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1336EB5">
            <w:pPr>
              <w:jc w:val="center"/>
              <w:rPr>
                <w:szCs w:val="21"/>
              </w:rPr>
            </w:pPr>
            <w:r>
              <w:rPr>
                <w:rFonts w:hint="eastAsia"/>
                <w:szCs w:val="21"/>
              </w:rPr>
              <w:t>2-3</w:t>
            </w:r>
          </w:p>
        </w:tc>
        <w:tc>
          <w:tcPr>
            <w:tcW w:w="1177" w:type="dxa"/>
            <w:vAlign w:val="center"/>
          </w:tcPr>
          <w:p w14:paraId="1D2AD452">
            <w:pPr>
              <w:jc w:val="center"/>
              <w:rPr>
                <w:szCs w:val="21"/>
              </w:rPr>
            </w:pPr>
          </w:p>
        </w:tc>
        <w:tc>
          <w:tcPr>
            <w:tcW w:w="2889" w:type="dxa"/>
            <w:tcBorders>
              <w:right w:val="single" w:color="auto" w:sz="4" w:space="0"/>
            </w:tcBorders>
            <w:vAlign w:val="center"/>
          </w:tcPr>
          <w:p w14:paraId="0F201AF8">
            <w:pPr>
              <w:jc w:val="center"/>
              <w:rPr>
                <w:szCs w:val="21"/>
              </w:rPr>
            </w:pPr>
            <w:r>
              <w:rPr>
                <w:rFonts w:hint="eastAsia"/>
              </w:rPr>
              <w:t>35mm培养皿样夹</w:t>
            </w:r>
          </w:p>
        </w:tc>
        <w:tc>
          <w:tcPr>
            <w:tcW w:w="1697" w:type="dxa"/>
            <w:vMerge w:val="continue"/>
            <w:tcBorders>
              <w:left w:val="single" w:color="auto" w:sz="4" w:space="0"/>
            </w:tcBorders>
            <w:vAlign w:val="center"/>
          </w:tcPr>
          <w:p w14:paraId="5DB75304">
            <w:pPr>
              <w:jc w:val="center"/>
              <w:rPr>
                <w:szCs w:val="21"/>
              </w:rPr>
            </w:pPr>
          </w:p>
        </w:tc>
        <w:tc>
          <w:tcPr>
            <w:tcW w:w="831" w:type="dxa"/>
            <w:vMerge w:val="continue"/>
            <w:vAlign w:val="center"/>
          </w:tcPr>
          <w:p w14:paraId="5CF89FC3">
            <w:pPr>
              <w:jc w:val="center"/>
              <w:rPr>
                <w:szCs w:val="21"/>
              </w:rPr>
            </w:pPr>
          </w:p>
        </w:tc>
        <w:tc>
          <w:tcPr>
            <w:tcW w:w="812" w:type="dxa"/>
            <w:vMerge w:val="continue"/>
            <w:vAlign w:val="center"/>
          </w:tcPr>
          <w:p w14:paraId="4915D77A">
            <w:pPr>
              <w:jc w:val="center"/>
              <w:rPr>
                <w:szCs w:val="21"/>
              </w:rPr>
            </w:pPr>
          </w:p>
        </w:tc>
        <w:tc>
          <w:tcPr>
            <w:tcW w:w="1282" w:type="dxa"/>
            <w:vAlign w:val="center"/>
          </w:tcPr>
          <w:p w14:paraId="65F842C7">
            <w:pPr>
              <w:jc w:val="center"/>
              <w:rPr>
                <w:szCs w:val="21"/>
              </w:rPr>
            </w:pPr>
            <w:r>
              <w:rPr>
                <w:rFonts w:hint="eastAsia"/>
                <w:szCs w:val="21"/>
              </w:rPr>
              <w:t>总价已包含</w:t>
            </w:r>
          </w:p>
        </w:tc>
        <w:tc>
          <w:tcPr>
            <w:tcW w:w="1186" w:type="dxa"/>
            <w:vAlign w:val="center"/>
          </w:tcPr>
          <w:p w14:paraId="0026B5DF">
            <w:pPr>
              <w:jc w:val="center"/>
            </w:pPr>
            <w:r>
              <w:rPr>
                <w:rFonts w:hint="eastAsia"/>
                <w:szCs w:val="21"/>
              </w:rPr>
              <w:t>无</w:t>
            </w:r>
          </w:p>
        </w:tc>
      </w:tr>
      <w:tr w14:paraId="5ECD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879" w:type="dxa"/>
            <w:vAlign w:val="center"/>
          </w:tcPr>
          <w:p w14:paraId="0FF4F49D">
            <w:pPr>
              <w:jc w:val="center"/>
              <w:rPr>
                <w:szCs w:val="21"/>
              </w:rPr>
            </w:pPr>
            <w:r>
              <w:rPr>
                <w:rFonts w:hint="eastAsia"/>
                <w:szCs w:val="21"/>
              </w:rPr>
              <w:t>2-4</w:t>
            </w:r>
          </w:p>
        </w:tc>
        <w:tc>
          <w:tcPr>
            <w:tcW w:w="1177" w:type="dxa"/>
            <w:vAlign w:val="center"/>
          </w:tcPr>
          <w:p w14:paraId="4358E33B">
            <w:pPr>
              <w:jc w:val="center"/>
              <w:rPr>
                <w:szCs w:val="21"/>
              </w:rPr>
            </w:pPr>
          </w:p>
        </w:tc>
        <w:tc>
          <w:tcPr>
            <w:tcW w:w="2889" w:type="dxa"/>
            <w:tcBorders>
              <w:right w:val="single" w:color="auto" w:sz="4" w:space="0"/>
            </w:tcBorders>
            <w:vAlign w:val="center"/>
          </w:tcPr>
          <w:p w14:paraId="4412311D">
            <w:pPr>
              <w:jc w:val="center"/>
              <w:rPr>
                <w:szCs w:val="21"/>
              </w:rPr>
            </w:pPr>
            <w:r>
              <w:rPr>
                <w:rFonts w:hint="eastAsia"/>
              </w:rPr>
              <w:t>载玻片样夹（可同时放置4张玻片）</w:t>
            </w:r>
          </w:p>
        </w:tc>
        <w:tc>
          <w:tcPr>
            <w:tcW w:w="1697" w:type="dxa"/>
            <w:vMerge w:val="continue"/>
            <w:tcBorders>
              <w:left w:val="single" w:color="auto" w:sz="4" w:space="0"/>
            </w:tcBorders>
            <w:vAlign w:val="center"/>
          </w:tcPr>
          <w:p w14:paraId="08F307D8">
            <w:pPr>
              <w:jc w:val="center"/>
              <w:rPr>
                <w:szCs w:val="21"/>
              </w:rPr>
            </w:pPr>
          </w:p>
        </w:tc>
        <w:tc>
          <w:tcPr>
            <w:tcW w:w="831" w:type="dxa"/>
            <w:vMerge w:val="continue"/>
            <w:vAlign w:val="center"/>
          </w:tcPr>
          <w:p w14:paraId="6E80A8EE">
            <w:pPr>
              <w:jc w:val="center"/>
              <w:rPr>
                <w:szCs w:val="21"/>
              </w:rPr>
            </w:pPr>
          </w:p>
        </w:tc>
        <w:tc>
          <w:tcPr>
            <w:tcW w:w="812" w:type="dxa"/>
            <w:vMerge w:val="continue"/>
            <w:vAlign w:val="center"/>
          </w:tcPr>
          <w:p w14:paraId="58DDACE5">
            <w:pPr>
              <w:jc w:val="center"/>
              <w:rPr>
                <w:szCs w:val="21"/>
              </w:rPr>
            </w:pPr>
          </w:p>
        </w:tc>
        <w:tc>
          <w:tcPr>
            <w:tcW w:w="1282" w:type="dxa"/>
            <w:vAlign w:val="center"/>
          </w:tcPr>
          <w:p w14:paraId="4B3E9F8A">
            <w:pPr>
              <w:jc w:val="center"/>
              <w:rPr>
                <w:szCs w:val="21"/>
              </w:rPr>
            </w:pPr>
            <w:r>
              <w:rPr>
                <w:rFonts w:hint="eastAsia"/>
                <w:szCs w:val="21"/>
              </w:rPr>
              <w:t>总价已包含</w:t>
            </w:r>
          </w:p>
        </w:tc>
        <w:tc>
          <w:tcPr>
            <w:tcW w:w="1186" w:type="dxa"/>
            <w:vAlign w:val="center"/>
          </w:tcPr>
          <w:p w14:paraId="3C7B3C83">
            <w:pPr>
              <w:jc w:val="center"/>
            </w:pPr>
            <w:r>
              <w:rPr>
                <w:rFonts w:hint="eastAsia"/>
                <w:szCs w:val="21"/>
              </w:rPr>
              <w:t>无</w:t>
            </w:r>
          </w:p>
        </w:tc>
      </w:tr>
      <w:tr w14:paraId="7E6FD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2AD6A7C">
            <w:pPr>
              <w:jc w:val="center"/>
              <w:rPr>
                <w:szCs w:val="21"/>
              </w:rPr>
            </w:pPr>
            <w:r>
              <w:rPr>
                <w:rFonts w:hint="eastAsia"/>
                <w:szCs w:val="21"/>
              </w:rPr>
              <w:t>3</w:t>
            </w:r>
          </w:p>
        </w:tc>
        <w:tc>
          <w:tcPr>
            <w:tcW w:w="1177" w:type="dxa"/>
            <w:vAlign w:val="center"/>
          </w:tcPr>
          <w:p w14:paraId="51DAC354">
            <w:pPr>
              <w:jc w:val="center"/>
              <w:rPr>
                <w:szCs w:val="21"/>
              </w:rPr>
            </w:pPr>
          </w:p>
        </w:tc>
        <w:tc>
          <w:tcPr>
            <w:tcW w:w="2889" w:type="dxa"/>
            <w:tcBorders>
              <w:right w:val="single" w:color="auto" w:sz="4" w:space="0"/>
            </w:tcBorders>
            <w:vAlign w:val="center"/>
          </w:tcPr>
          <w:p w14:paraId="508454C5">
            <w:pPr>
              <w:jc w:val="center"/>
              <w:rPr>
                <w:b/>
                <w:bCs/>
                <w:szCs w:val="21"/>
              </w:rPr>
            </w:pPr>
            <w:r>
              <w:rPr>
                <w:rFonts w:hint="eastAsia"/>
                <w:b/>
                <w:bCs/>
              </w:rPr>
              <w:t>物镜</w:t>
            </w:r>
          </w:p>
        </w:tc>
        <w:tc>
          <w:tcPr>
            <w:tcW w:w="1697" w:type="dxa"/>
            <w:vMerge w:val="restart"/>
            <w:tcBorders>
              <w:left w:val="single" w:color="auto" w:sz="4" w:space="0"/>
            </w:tcBorders>
            <w:vAlign w:val="center"/>
          </w:tcPr>
          <w:p w14:paraId="7FB4DF95">
            <w:pPr>
              <w:jc w:val="center"/>
              <w:rPr>
                <w:szCs w:val="21"/>
              </w:rPr>
            </w:pPr>
            <w:r>
              <w:rPr>
                <w:rFonts w:hint="eastAsia"/>
              </w:rPr>
              <w:t>APO CS2</w:t>
            </w:r>
          </w:p>
        </w:tc>
        <w:tc>
          <w:tcPr>
            <w:tcW w:w="831" w:type="dxa"/>
            <w:vMerge w:val="restart"/>
            <w:vAlign w:val="center"/>
          </w:tcPr>
          <w:p w14:paraId="58F2450C">
            <w:pPr>
              <w:jc w:val="center"/>
              <w:rPr>
                <w:szCs w:val="21"/>
              </w:rPr>
            </w:pPr>
            <w:r>
              <w:rPr>
                <w:rFonts w:hint="eastAsia"/>
                <w:szCs w:val="21"/>
              </w:rPr>
              <w:t>套</w:t>
            </w:r>
          </w:p>
        </w:tc>
        <w:tc>
          <w:tcPr>
            <w:tcW w:w="812" w:type="dxa"/>
            <w:vMerge w:val="restart"/>
            <w:vAlign w:val="center"/>
          </w:tcPr>
          <w:p w14:paraId="614FC92E">
            <w:pPr>
              <w:jc w:val="center"/>
              <w:rPr>
                <w:szCs w:val="21"/>
              </w:rPr>
            </w:pPr>
            <w:r>
              <w:rPr>
                <w:rFonts w:hint="eastAsia"/>
                <w:szCs w:val="21"/>
              </w:rPr>
              <w:t>1</w:t>
            </w:r>
          </w:p>
        </w:tc>
        <w:tc>
          <w:tcPr>
            <w:tcW w:w="1282" w:type="dxa"/>
            <w:vAlign w:val="center"/>
          </w:tcPr>
          <w:p w14:paraId="4CE5D229">
            <w:pPr>
              <w:jc w:val="center"/>
              <w:rPr>
                <w:szCs w:val="21"/>
              </w:rPr>
            </w:pPr>
            <w:r>
              <w:rPr>
                <w:rFonts w:hint="eastAsia"/>
                <w:szCs w:val="21"/>
              </w:rPr>
              <w:t>总价已包含</w:t>
            </w:r>
          </w:p>
        </w:tc>
        <w:tc>
          <w:tcPr>
            <w:tcW w:w="1186" w:type="dxa"/>
            <w:vAlign w:val="center"/>
          </w:tcPr>
          <w:p w14:paraId="27BC50AE">
            <w:pPr>
              <w:jc w:val="center"/>
            </w:pPr>
            <w:r>
              <w:rPr>
                <w:rFonts w:hint="eastAsia"/>
                <w:szCs w:val="21"/>
              </w:rPr>
              <w:t>无</w:t>
            </w:r>
          </w:p>
        </w:tc>
      </w:tr>
      <w:tr w14:paraId="1B11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1" w:hRule="exact"/>
          <w:jc w:val="center"/>
        </w:trPr>
        <w:tc>
          <w:tcPr>
            <w:tcW w:w="879" w:type="dxa"/>
            <w:vAlign w:val="center"/>
          </w:tcPr>
          <w:p w14:paraId="23C84CE5">
            <w:pPr>
              <w:jc w:val="center"/>
              <w:rPr>
                <w:szCs w:val="21"/>
              </w:rPr>
            </w:pPr>
            <w:r>
              <w:rPr>
                <w:rFonts w:hint="eastAsia"/>
                <w:szCs w:val="21"/>
              </w:rPr>
              <w:t>3-1</w:t>
            </w:r>
          </w:p>
        </w:tc>
        <w:tc>
          <w:tcPr>
            <w:tcW w:w="1177" w:type="dxa"/>
            <w:vAlign w:val="center"/>
          </w:tcPr>
          <w:p w14:paraId="563ABCD7">
            <w:pPr>
              <w:jc w:val="center"/>
              <w:rPr>
                <w:szCs w:val="21"/>
              </w:rPr>
            </w:pPr>
          </w:p>
        </w:tc>
        <w:tc>
          <w:tcPr>
            <w:tcW w:w="2889" w:type="dxa"/>
            <w:tcBorders>
              <w:right w:val="single" w:color="auto" w:sz="4" w:space="0"/>
            </w:tcBorders>
            <w:shd w:val="clear" w:color="auto" w:fill="FFFFFF"/>
            <w:vAlign w:val="center"/>
          </w:tcPr>
          <w:p w14:paraId="266B612B">
            <w:pPr>
              <w:jc w:val="center"/>
            </w:pPr>
            <w:r>
              <w:rPr>
                <w:rFonts w:hint="eastAsia"/>
              </w:rPr>
              <w:t>平场半复消色差物镜1.6倍，数值孔径0.06</w:t>
            </w:r>
          </w:p>
        </w:tc>
        <w:tc>
          <w:tcPr>
            <w:tcW w:w="1697" w:type="dxa"/>
            <w:vMerge w:val="continue"/>
            <w:tcBorders>
              <w:left w:val="single" w:color="auto" w:sz="4" w:space="0"/>
            </w:tcBorders>
            <w:vAlign w:val="center"/>
          </w:tcPr>
          <w:p w14:paraId="007B7907">
            <w:pPr>
              <w:jc w:val="center"/>
              <w:rPr>
                <w:szCs w:val="21"/>
              </w:rPr>
            </w:pPr>
          </w:p>
        </w:tc>
        <w:tc>
          <w:tcPr>
            <w:tcW w:w="831" w:type="dxa"/>
            <w:vMerge w:val="continue"/>
            <w:vAlign w:val="center"/>
          </w:tcPr>
          <w:p w14:paraId="1BDEC32F">
            <w:pPr>
              <w:jc w:val="center"/>
              <w:rPr>
                <w:szCs w:val="21"/>
              </w:rPr>
            </w:pPr>
          </w:p>
        </w:tc>
        <w:tc>
          <w:tcPr>
            <w:tcW w:w="812" w:type="dxa"/>
            <w:vMerge w:val="continue"/>
            <w:vAlign w:val="center"/>
          </w:tcPr>
          <w:p w14:paraId="4BF29A0C">
            <w:pPr>
              <w:jc w:val="center"/>
              <w:rPr>
                <w:szCs w:val="21"/>
              </w:rPr>
            </w:pPr>
          </w:p>
        </w:tc>
        <w:tc>
          <w:tcPr>
            <w:tcW w:w="1282" w:type="dxa"/>
            <w:vAlign w:val="center"/>
          </w:tcPr>
          <w:p w14:paraId="350C97A3">
            <w:pPr>
              <w:jc w:val="center"/>
              <w:rPr>
                <w:szCs w:val="21"/>
              </w:rPr>
            </w:pPr>
            <w:r>
              <w:rPr>
                <w:rFonts w:hint="eastAsia"/>
                <w:szCs w:val="21"/>
              </w:rPr>
              <w:t>总价已包含</w:t>
            </w:r>
          </w:p>
        </w:tc>
        <w:tc>
          <w:tcPr>
            <w:tcW w:w="1186" w:type="dxa"/>
            <w:vAlign w:val="center"/>
          </w:tcPr>
          <w:p w14:paraId="3F221F22">
            <w:pPr>
              <w:jc w:val="center"/>
              <w:rPr>
                <w:szCs w:val="21"/>
              </w:rPr>
            </w:pPr>
            <w:r>
              <w:rPr>
                <w:rFonts w:hint="eastAsia"/>
                <w:szCs w:val="21"/>
              </w:rPr>
              <w:t>无</w:t>
            </w:r>
          </w:p>
        </w:tc>
      </w:tr>
      <w:tr w14:paraId="338F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879" w:type="dxa"/>
            <w:vAlign w:val="center"/>
          </w:tcPr>
          <w:p w14:paraId="7C7D7E20">
            <w:pPr>
              <w:jc w:val="center"/>
              <w:rPr>
                <w:szCs w:val="21"/>
              </w:rPr>
            </w:pPr>
            <w:r>
              <w:rPr>
                <w:rFonts w:hint="eastAsia"/>
                <w:szCs w:val="21"/>
              </w:rPr>
              <w:t>3-2</w:t>
            </w:r>
          </w:p>
        </w:tc>
        <w:tc>
          <w:tcPr>
            <w:tcW w:w="1177" w:type="dxa"/>
            <w:vAlign w:val="center"/>
          </w:tcPr>
          <w:p w14:paraId="755C9DF6">
            <w:pPr>
              <w:jc w:val="center"/>
              <w:rPr>
                <w:szCs w:val="21"/>
              </w:rPr>
            </w:pPr>
          </w:p>
        </w:tc>
        <w:tc>
          <w:tcPr>
            <w:tcW w:w="2889" w:type="dxa"/>
            <w:tcBorders>
              <w:right w:val="single" w:color="auto" w:sz="4" w:space="0"/>
            </w:tcBorders>
            <w:shd w:val="clear" w:color="auto" w:fill="FFFFFF"/>
            <w:vAlign w:val="center"/>
          </w:tcPr>
          <w:p w14:paraId="7D24EECF">
            <w:pPr>
              <w:jc w:val="center"/>
            </w:pPr>
            <w:r>
              <w:rPr>
                <w:rFonts w:hint="eastAsia"/>
              </w:rPr>
              <w:t>平场半复消色差物镜10倍，数值孔径0.32</w:t>
            </w:r>
          </w:p>
        </w:tc>
        <w:tc>
          <w:tcPr>
            <w:tcW w:w="1697" w:type="dxa"/>
            <w:vMerge w:val="continue"/>
            <w:tcBorders>
              <w:left w:val="single" w:color="auto" w:sz="4" w:space="0"/>
            </w:tcBorders>
            <w:vAlign w:val="center"/>
          </w:tcPr>
          <w:p w14:paraId="0CEA7290">
            <w:pPr>
              <w:jc w:val="center"/>
              <w:rPr>
                <w:szCs w:val="21"/>
              </w:rPr>
            </w:pPr>
          </w:p>
        </w:tc>
        <w:tc>
          <w:tcPr>
            <w:tcW w:w="831" w:type="dxa"/>
            <w:vMerge w:val="continue"/>
            <w:vAlign w:val="center"/>
          </w:tcPr>
          <w:p w14:paraId="1939BF6E">
            <w:pPr>
              <w:jc w:val="center"/>
              <w:rPr>
                <w:szCs w:val="21"/>
              </w:rPr>
            </w:pPr>
          </w:p>
        </w:tc>
        <w:tc>
          <w:tcPr>
            <w:tcW w:w="812" w:type="dxa"/>
            <w:vMerge w:val="continue"/>
            <w:vAlign w:val="center"/>
          </w:tcPr>
          <w:p w14:paraId="57718C84">
            <w:pPr>
              <w:jc w:val="center"/>
              <w:rPr>
                <w:szCs w:val="21"/>
              </w:rPr>
            </w:pPr>
          </w:p>
        </w:tc>
        <w:tc>
          <w:tcPr>
            <w:tcW w:w="1282" w:type="dxa"/>
            <w:vAlign w:val="center"/>
          </w:tcPr>
          <w:p w14:paraId="3A288E94">
            <w:pPr>
              <w:jc w:val="center"/>
              <w:rPr>
                <w:szCs w:val="21"/>
              </w:rPr>
            </w:pPr>
            <w:r>
              <w:rPr>
                <w:rFonts w:hint="eastAsia"/>
                <w:szCs w:val="21"/>
              </w:rPr>
              <w:t>总价已包含</w:t>
            </w:r>
          </w:p>
        </w:tc>
        <w:tc>
          <w:tcPr>
            <w:tcW w:w="1186" w:type="dxa"/>
            <w:vAlign w:val="center"/>
          </w:tcPr>
          <w:p w14:paraId="40F28973">
            <w:pPr>
              <w:jc w:val="center"/>
              <w:rPr>
                <w:szCs w:val="21"/>
              </w:rPr>
            </w:pPr>
            <w:r>
              <w:rPr>
                <w:rFonts w:hint="eastAsia"/>
                <w:szCs w:val="21"/>
              </w:rPr>
              <w:t>无</w:t>
            </w:r>
          </w:p>
        </w:tc>
      </w:tr>
      <w:tr w14:paraId="7BD3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879" w:type="dxa"/>
            <w:vAlign w:val="center"/>
          </w:tcPr>
          <w:p w14:paraId="305575FC">
            <w:pPr>
              <w:jc w:val="center"/>
              <w:rPr>
                <w:szCs w:val="21"/>
              </w:rPr>
            </w:pPr>
            <w:r>
              <w:rPr>
                <w:rFonts w:hint="eastAsia"/>
                <w:szCs w:val="21"/>
              </w:rPr>
              <w:t>3-3</w:t>
            </w:r>
          </w:p>
        </w:tc>
        <w:tc>
          <w:tcPr>
            <w:tcW w:w="1177" w:type="dxa"/>
            <w:vAlign w:val="center"/>
          </w:tcPr>
          <w:p w14:paraId="599C2115">
            <w:pPr>
              <w:jc w:val="center"/>
              <w:rPr>
                <w:szCs w:val="21"/>
              </w:rPr>
            </w:pPr>
          </w:p>
        </w:tc>
        <w:tc>
          <w:tcPr>
            <w:tcW w:w="2889" w:type="dxa"/>
            <w:tcBorders>
              <w:right w:val="single" w:color="auto" w:sz="4" w:space="0"/>
            </w:tcBorders>
            <w:shd w:val="clear" w:color="auto" w:fill="FFFFFF"/>
            <w:vAlign w:val="center"/>
          </w:tcPr>
          <w:p w14:paraId="55AE08FB">
            <w:pPr>
              <w:jc w:val="center"/>
            </w:pPr>
            <w:r>
              <w:rPr>
                <w:rFonts w:hint="eastAsia"/>
              </w:rPr>
              <w:t>平场复消色差物镜20倍，数值孔径0.75</w:t>
            </w:r>
          </w:p>
        </w:tc>
        <w:tc>
          <w:tcPr>
            <w:tcW w:w="1697" w:type="dxa"/>
            <w:vMerge w:val="continue"/>
            <w:tcBorders>
              <w:left w:val="single" w:color="auto" w:sz="4" w:space="0"/>
            </w:tcBorders>
            <w:vAlign w:val="center"/>
          </w:tcPr>
          <w:p w14:paraId="109B63AC">
            <w:pPr>
              <w:jc w:val="center"/>
              <w:rPr>
                <w:szCs w:val="21"/>
              </w:rPr>
            </w:pPr>
          </w:p>
        </w:tc>
        <w:tc>
          <w:tcPr>
            <w:tcW w:w="831" w:type="dxa"/>
            <w:vMerge w:val="continue"/>
            <w:vAlign w:val="center"/>
          </w:tcPr>
          <w:p w14:paraId="344B72D6">
            <w:pPr>
              <w:jc w:val="center"/>
              <w:rPr>
                <w:szCs w:val="21"/>
              </w:rPr>
            </w:pPr>
          </w:p>
        </w:tc>
        <w:tc>
          <w:tcPr>
            <w:tcW w:w="812" w:type="dxa"/>
            <w:vMerge w:val="continue"/>
            <w:vAlign w:val="center"/>
          </w:tcPr>
          <w:p w14:paraId="4D813BCE">
            <w:pPr>
              <w:jc w:val="center"/>
              <w:rPr>
                <w:szCs w:val="21"/>
              </w:rPr>
            </w:pPr>
          </w:p>
        </w:tc>
        <w:tc>
          <w:tcPr>
            <w:tcW w:w="1282" w:type="dxa"/>
            <w:vAlign w:val="center"/>
          </w:tcPr>
          <w:p w14:paraId="71E03349">
            <w:pPr>
              <w:jc w:val="center"/>
              <w:rPr>
                <w:szCs w:val="21"/>
              </w:rPr>
            </w:pPr>
            <w:r>
              <w:rPr>
                <w:rFonts w:hint="eastAsia"/>
                <w:szCs w:val="21"/>
              </w:rPr>
              <w:t>总价已包含</w:t>
            </w:r>
          </w:p>
        </w:tc>
        <w:tc>
          <w:tcPr>
            <w:tcW w:w="1186" w:type="dxa"/>
            <w:vAlign w:val="center"/>
          </w:tcPr>
          <w:p w14:paraId="411C7579">
            <w:pPr>
              <w:jc w:val="center"/>
            </w:pPr>
            <w:r>
              <w:rPr>
                <w:rFonts w:hint="eastAsia"/>
                <w:szCs w:val="21"/>
              </w:rPr>
              <w:t>无</w:t>
            </w:r>
          </w:p>
        </w:tc>
      </w:tr>
      <w:tr w14:paraId="76056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879" w:type="dxa"/>
            <w:vAlign w:val="center"/>
          </w:tcPr>
          <w:p w14:paraId="7D5B9946">
            <w:pPr>
              <w:jc w:val="center"/>
              <w:rPr>
                <w:szCs w:val="21"/>
              </w:rPr>
            </w:pPr>
            <w:r>
              <w:rPr>
                <w:rFonts w:hint="eastAsia"/>
                <w:szCs w:val="21"/>
              </w:rPr>
              <w:t>3-4</w:t>
            </w:r>
          </w:p>
        </w:tc>
        <w:tc>
          <w:tcPr>
            <w:tcW w:w="1177" w:type="dxa"/>
            <w:vAlign w:val="center"/>
          </w:tcPr>
          <w:p w14:paraId="3E141E06">
            <w:pPr>
              <w:jc w:val="center"/>
              <w:rPr>
                <w:szCs w:val="21"/>
              </w:rPr>
            </w:pPr>
          </w:p>
        </w:tc>
        <w:tc>
          <w:tcPr>
            <w:tcW w:w="2889" w:type="dxa"/>
            <w:tcBorders>
              <w:right w:val="single" w:color="auto" w:sz="4" w:space="0"/>
            </w:tcBorders>
            <w:shd w:val="clear" w:color="auto" w:fill="FFFFFF"/>
            <w:vAlign w:val="center"/>
          </w:tcPr>
          <w:p w14:paraId="24D08EF1">
            <w:pPr>
              <w:jc w:val="center"/>
            </w:pPr>
            <w:r>
              <w:rPr>
                <w:rFonts w:hint="eastAsia"/>
              </w:rPr>
              <w:t>平场复消色差物水镜63X，可自动加水</w:t>
            </w:r>
          </w:p>
        </w:tc>
        <w:tc>
          <w:tcPr>
            <w:tcW w:w="1697" w:type="dxa"/>
            <w:vMerge w:val="continue"/>
            <w:tcBorders>
              <w:left w:val="single" w:color="auto" w:sz="4" w:space="0"/>
            </w:tcBorders>
            <w:vAlign w:val="center"/>
          </w:tcPr>
          <w:p w14:paraId="70088751">
            <w:pPr>
              <w:jc w:val="center"/>
              <w:rPr>
                <w:szCs w:val="21"/>
              </w:rPr>
            </w:pPr>
          </w:p>
        </w:tc>
        <w:tc>
          <w:tcPr>
            <w:tcW w:w="831" w:type="dxa"/>
            <w:vMerge w:val="continue"/>
            <w:vAlign w:val="center"/>
          </w:tcPr>
          <w:p w14:paraId="123C317A">
            <w:pPr>
              <w:jc w:val="center"/>
              <w:rPr>
                <w:szCs w:val="21"/>
              </w:rPr>
            </w:pPr>
          </w:p>
        </w:tc>
        <w:tc>
          <w:tcPr>
            <w:tcW w:w="812" w:type="dxa"/>
            <w:vMerge w:val="continue"/>
            <w:vAlign w:val="center"/>
          </w:tcPr>
          <w:p w14:paraId="2A42E353">
            <w:pPr>
              <w:jc w:val="center"/>
              <w:rPr>
                <w:szCs w:val="21"/>
              </w:rPr>
            </w:pPr>
          </w:p>
        </w:tc>
        <w:tc>
          <w:tcPr>
            <w:tcW w:w="1282" w:type="dxa"/>
            <w:vAlign w:val="center"/>
          </w:tcPr>
          <w:p w14:paraId="63179DFF">
            <w:pPr>
              <w:jc w:val="center"/>
              <w:rPr>
                <w:szCs w:val="21"/>
              </w:rPr>
            </w:pPr>
            <w:r>
              <w:rPr>
                <w:rFonts w:hint="eastAsia"/>
                <w:szCs w:val="21"/>
              </w:rPr>
              <w:t>总价已包含</w:t>
            </w:r>
          </w:p>
        </w:tc>
        <w:tc>
          <w:tcPr>
            <w:tcW w:w="1186" w:type="dxa"/>
            <w:vAlign w:val="center"/>
          </w:tcPr>
          <w:p w14:paraId="1C153E58">
            <w:pPr>
              <w:jc w:val="center"/>
            </w:pPr>
            <w:r>
              <w:rPr>
                <w:rFonts w:hint="eastAsia"/>
                <w:szCs w:val="21"/>
              </w:rPr>
              <w:t>无</w:t>
            </w:r>
          </w:p>
        </w:tc>
      </w:tr>
      <w:tr w14:paraId="60A84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98E21DE">
            <w:pPr>
              <w:jc w:val="center"/>
              <w:rPr>
                <w:szCs w:val="21"/>
              </w:rPr>
            </w:pPr>
            <w:r>
              <w:rPr>
                <w:rFonts w:hint="eastAsia"/>
                <w:szCs w:val="21"/>
              </w:rPr>
              <w:t>4</w:t>
            </w:r>
          </w:p>
        </w:tc>
        <w:tc>
          <w:tcPr>
            <w:tcW w:w="1177" w:type="dxa"/>
            <w:vAlign w:val="center"/>
          </w:tcPr>
          <w:p w14:paraId="6CB62ED1">
            <w:pPr>
              <w:jc w:val="center"/>
              <w:rPr>
                <w:szCs w:val="21"/>
              </w:rPr>
            </w:pPr>
          </w:p>
        </w:tc>
        <w:tc>
          <w:tcPr>
            <w:tcW w:w="2889" w:type="dxa"/>
            <w:tcBorders>
              <w:right w:val="single" w:color="auto" w:sz="4" w:space="0"/>
            </w:tcBorders>
            <w:vAlign w:val="center"/>
          </w:tcPr>
          <w:p w14:paraId="242EFAB8">
            <w:pPr>
              <w:jc w:val="center"/>
              <w:rPr>
                <w:b/>
                <w:bCs/>
                <w:szCs w:val="21"/>
              </w:rPr>
            </w:pPr>
            <w:r>
              <w:rPr>
                <w:rFonts w:hint="eastAsia"/>
                <w:b/>
                <w:bCs/>
              </w:rPr>
              <w:t>电脑工作站（含软件）</w:t>
            </w:r>
          </w:p>
        </w:tc>
        <w:tc>
          <w:tcPr>
            <w:tcW w:w="1697" w:type="dxa"/>
            <w:vMerge w:val="restart"/>
            <w:tcBorders>
              <w:left w:val="single" w:color="auto" w:sz="4" w:space="0"/>
            </w:tcBorders>
            <w:shd w:val="clear" w:color="auto" w:fill="FFFFFF"/>
            <w:vAlign w:val="center"/>
          </w:tcPr>
          <w:p w14:paraId="395522CF">
            <w:pPr>
              <w:jc w:val="center"/>
            </w:pPr>
            <w:r>
              <w:rPr>
                <w:rFonts w:hint="eastAsia"/>
              </w:rPr>
              <w:t>HP</w:t>
            </w:r>
          </w:p>
        </w:tc>
        <w:tc>
          <w:tcPr>
            <w:tcW w:w="831" w:type="dxa"/>
            <w:vMerge w:val="restart"/>
            <w:vAlign w:val="center"/>
          </w:tcPr>
          <w:p w14:paraId="1225415C">
            <w:pPr>
              <w:jc w:val="center"/>
              <w:rPr>
                <w:szCs w:val="21"/>
              </w:rPr>
            </w:pPr>
            <w:r>
              <w:rPr>
                <w:rFonts w:hint="eastAsia"/>
                <w:szCs w:val="21"/>
              </w:rPr>
              <w:t>套</w:t>
            </w:r>
          </w:p>
        </w:tc>
        <w:tc>
          <w:tcPr>
            <w:tcW w:w="812" w:type="dxa"/>
            <w:vMerge w:val="restart"/>
            <w:vAlign w:val="center"/>
          </w:tcPr>
          <w:p w14:paraId="3A4917F3">
            <w:pPr>
              <w:jc w:val="center"/>
              <w:rPr>
                <w:szCs w:val="21"/>
              </w:rPr>
            </w:pPr>
            <w:r>
              <w:rPr>
                <w:rFonts w:hint="eastAsia"/>
                <w:szCs w:val="21"/>
              </w:rPr>
              <w:t>1</w:t>
            </w:r>
          </w:p>
        </w:tc>
        <w:tc>
          <w:tcPr>
            <w:tcW w:w="1282" w:type="dxa"/>
            <w:vAlign w:val="center"/>
          </w:tcPr>
          <w:p w14:paraId="2128A197">
            <w:pPr>
              <w:jc w:val="center"/>
              <w:rPr>
                <w:szCs w:val="21"/>
              </w:rPr>
            </w:pPr>
            <w:r>
              <w:rPr>
                <w:rFonts w:hint="eastAsia"/>
                <w:szCs w:val="21"/>
              </w:rPr>
              <w:t>总价已包含</w:t>
            </w:r>
          </w:p>
        </w:tc>
        <w:tc>
          <w:tcPr>
            <w:tcW w:w="1186" w:type="dxa"/>
            <w:vAlign w:val="center"/>
          </w:tcPr>
          <w:p w14:paraId="2ECBEF4E">
            <w:pPr>
              <w:jc w:val="center"/>
            </w:pPr>
            <w:r>
              <w:rPr>
                <w:rFonts w:hint="eastAsia"/>
                <w:szCs w:val="21"/>
              </w:rPr>
              <w:t>无</w:t>
            </w:r>
          </w:p>
        </w:tc>
      </w:tr>
      <w:tr w14:paraId="60E4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5" w:hRule="exact"/>
          <w:jc w:val="center"/>
        </w:trPr>
        <w:tc>
          <w:tcPr>
            <w:tcW w:w="879" w:type="dxa"/>
            <w:vAlign w:val="center"/>
          </w:tcPr>
          <w:p w14:paraId="32D81DE1">
            <w:pPr>
              <w:jc w:val="center"/>
              <w:rPr>
                <w:szCs w:val="21"/>
              </w:rPr>
            </w:pPr>
            <w:r>
              <w:rPr>
                <w:rFonts w:hint="eastAsia"/>
                <w:szCs w:val="21"/>
              </w:rPr>
              <w:t>4-1</w:t>
            </w:r>
          </w:p>
        </w:tc>
        <w:tc>
          <w:tcPr>
            <w:tcW w:w="1177" w:type="dxa"/>
            <w:vAlign w:val="center"/>
          </w:tcPr>
          <w:p w14:paraId="27FF0B5E">
            <w:pPr>
              <w:jc w:val="center"/>
              <w:rPr>
                <w:szCs w:val="21"/>
              </w:rPr>
            </w:pPr>
          </w:p>
        </w:tc>
        <w:tc>
          <w:tcPr>
            <w:tcW w:w="2889" w:type="dxa"/>
            <w:tcBorders>
              <w:right w:val="single" w:color="auto" w:sz="4" w:space="0"/>
            </w:tcBorders>
            <w:shd w:val="clear" w:color="auto" w:fill="FFFFFF"/>
            <w:vAlign w:val="center"/>
          </w:tcPr>
          <w:p w14:paraId="7E63EBB0">
            <w:pPr>
              <w:jc w:val="center"/>
            </w:pPr>
            <w:r>
              <w:rPr>
                <w:rFonts w:hint="eastAsia"/>
              </w:rPr>
              <w:t>WFMia High Power WS &amp; Analysis Package  图像采集分析工作站</w:t>
            </w:r>
          </w:p>
        </w:tc>
        <w:tc>
          <w:tcPr>
            <w:tcW w:w="1697" w:type="dxa"/>
            <w:vMerge w:val="continue"/>
            <w:tcBorders>
              <w:left w:val="single" w:color="auto" w:sz="4" w:space="0"/>
            </w:tcBorders>
            <w:vAlign w:val="center"/>
          </w:tcPr>
          <w:p w14:paraId="5A55B745">
            <w:pPr>
              <w:jc w:val="center"/>
              <w:rPr>
                <w:szCs w:val="21"/>
              </w:rPr>
            </w:pPr>
          </w:p>
        </w:tc>
        <w:tc>
          <w:tcPr>
            <w:tcW w:w="831" w:type="dxa"/>
            <w:vMerge w:val="continue"/>
            <w:vAlign w:val="center"/>
          </w:tcPr>
          <w:p w14:paraId="2564C77B">
            <w:pPr>
              <w:jc w:val="center"/>
              <w:rPr>
                <w:szCs w:val="21"/>
              </w:rPr>
            </w:pPr>
          </w:p>
        </w:tc>
        <w:tc>
          <w:tcPr>
            <w:tcW w:w="812" w:type="dxa"/>
            <w:vMerge w:val="continue"/>
            <w:vAlign w:val="center"/>
          </w:tcPr>
          <w:p w14:paraId="2645855D">
            <w:pPr>
              <w:jc w:val="center"/>
              <w:rPr>
                <w:szCs w:val="21"/>
              </w:rPr>
            </w:pPr>
          </w:p>
        </w:tc>
        <w:tc>
          <w:tcPr>
            <w:tcW w:w="1282" w:type="dxa"/>
            <w:vAlign w:val="center"/>
          </w:tcPr>
          <w:p w14:paraId="541A05CB">
            <w:pPr>
              <w:jc w:val="center"/>
              <w:rPr>
                <w:szCs w:val="21"/>
              </w:rPr>
            </w:pPr>
            <w:r>
              <w:rPr>
                <w:rFonts w:hint="eastAsia"/>
                <w:szCs w:val="21"/>
              </w:rPr>
              <w:t>总价已包含</w:t>
            </w:r>
          </w:p>
        </w:tc>
        <w:tc>
          <w:tcPr>
            <w:tcW w:w="1186" w:type="dxa"/>
            <w:vAlign w:val="center"/>
          </w:tcPr>
          <w:p w14:paraId="055D21C1">
            <w:pPr>
              <w:jc w:val="center"/>
            </w:pPr>
            <w:r>
              <w:rPr>
                <w:rFonts w:hint="eastAsia"/>
                <w:szCs w:val="21"/>
              </w:rPr>
              <w:t>无</w:t>
            </w:r>
          </w:p>
        </w:tc>
      </w:tr>
      <w:tr w14:paraId="66D59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C7DA85B">
            <w:pPr>
              <w:jc w:val="center"/>
              <w:rPr>
                <w:szCs w:val="21"/>
              </w:rPr>
            </w:pPr>
            <w:r>
              <w:rPr>
                <w:rFonts w:hint="eastAsia"/>
                <w:szCs w:val="21"/>
              </w:rPr>
              <w:t>4-2</w:t>
            </w:r>
          </w:p>
        </w:tc>
        <w:tc>
          <w:tcPr>
            <w:tcW w:w="1177" w:type="dxa"/>
            <w:vAlign w:val="center"/>
          </w:tcPr>
          <w:p w14:paraId="3BB08ABE">
            <w:pPr>
              <w:jc w:val="center"/>
              <w:rPr>
                <w:szCs w:val="21"/>
              </w:rPr>
            </w:pPr>
          </w:p>
        </w:tc>
        <w:tc>
          <w:tcPr>
            <w:tcW w:w="2889" w:type="dxa"/>
            <w:tcBorders>
              <w:right w:val="single" w:color="auto" w:sz="4" w:space="0"/>
            </w:tcBorders>
            <w:shd w:val="clear" w:color="auto" w:fill="FFFFFF"/>
            <w:vAlign w:val="center"/>
          </w:tcPr>
          <w:p w14:paraId="7EC77323">
            <w:pPr>
              <w:jc w:val="center"/>
            </w:pPr>
            <w:r>
              <w:rPr>
                <w:rFonts w:hint="eastAsia"/>
              </w:rPr>
              <w:t>32寸高清显示屏</w:t>
            </w:r>
          </w:p>
        </w:tc>
        <w:tc>
          <w:tcPr>
            <w:tcW w:w="1697" w:type="dxa"/>
            <w:vMerge w:val="continue"/>
            <w:tcBorders>
              <w:left w:val="single" w:color="auto" w:sz="4" w:space="0"/>
            </w:tcBorders>
            <w:vAlign w:val="center"/>
          </w:tcPr>
          <w:p w14:paraId="4498F6EE">
            <w:pPr>
              <w:jc w:val="center"/>
              <w:rPr>
                <w:szCs w:val="21"/>
              </w:rPr>
            </w:pPr>
          </w:p>
        </w:tc>
        <w:tc>
          <w:tcPr>
            <w:tcW w:w="831" w:type="dxa"/>
            <w:vMerge w:val="continue"/>
            <w:vAlign w:val="center"/>
          </w:tcPr>
          <w:p w14:paraId="3B45F3FC">
            <w:pPr>
              <w:jc w:val="center"/>
              <w:rPr>
                <w:szCs w:val="21"/>
              </w:rPr>
            </w:pPr>
          </w:p>
        </w:tc>
        <w:tc>
          <w:tcPr>
            <w:tcW w:w="812" w:type="dxa"/>
            <w:vMerge w:val="continue"/>
            <w:vAlign w:val="center"/>
          </w:tcPr>
          <w:p w14:paraId="05ADD721">
            <w:pPr>
              <w:jc w:val="center"/>
              <w:rPr>
                <w:szCs w:val="21"/>
              </w:rPr>
            </w:pPr>
          </w:p>
        </w:tc>
        <w:tc>
          <w:tcPr>
            <w:tcW w:w="1282" w:type="dxa"/>
            <w:vAlign w:val="center"/>
          </w:tcPr>
          <w:p w14:paraId="7922B286">
            <w:pPr>
              <w:jc w:val="center"/>
              <w:rPr>
                <w:szCs w:val="21"/>
              </w:rPr>
            </w:pPr>
            <w:r>
              <w:rPr>
                <w:rFonts w:hint="eastAsia"/>
                <w:szCs w:val="21"/>
              </w:rPr>
              <w:t>总价已包含</w:t>
            </w:r>
          </w:p>
        </w:tc>
        <w:tc>
          <w:tcPr>
            <w:tcW w:w="1186" w:type="dxa"/>
            <w:vAlign w:val="center"/>
          </w:tcPr>
          <w:p w14:paraId="4327BEF5">
            <w:pPr>
              <w:jc w:val="center"/>
              <w:rPr>
                <w:szCs w:val="21"/>
              </w:rPr>
            </w:pPr>
            <w:r>
              <w:rPr>
                <w:rFonts w:hint="eastAsia"/>
                <w:szCs w:val="21"/>
              </w:rPr>
              <w:t>无</w:t>
            </w:r>
          </w:p>
        </w:tc>
      </w:tr>
      <w:tr w14:paraId="34254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ADAB036">
            <w:pPr>
              <w:jc w:val="center"/>
              <w:rPr>
                <w:szCs w:val="21"/>
              </w:rPr>
            </w:pPr>
            <w:r>
              <w:rPr>
                <w:rFonts w:hint="eastAsia"/>
                <w:szCs w:val="21"/>
              </w:rPr>
              <w:t>4-3</w:t>
            </w:r>
          </w:p>
        </w:tc>
        <w:tc>
          <w:tcPr>
            <w:tcW w:w="1177" w:type="dxa"/>
            <w:vAlign w:val="center"/>
          </w:tcPr>
          <w:p w14:paraId="22A6D638">
            <w:pPr>
              <w:jc w:val="center"/>
              <w:rPr>
                <w:szCs w:val="21"/>
              </w:rPr>
            </w:pPr>
          </w:p>
        </w:tc>
        <w:tc>
          <w:tcPr>
            <w:tcW w:w="2889" w:type="dxa"/>
            <w:tcBorders>
              <w:right w:val="single" w:color="auto" w:sz="4" w:space="0"/>
            </w:tcBorders>
            <w:shd w:val="clear" w:color="auto" w:fill="FFFFFF"/>
            <w:vAlign w:val="center"/>
          </w:tcPr>
          <w:p w14:paraId="7574EA92">
            <w:pPr>
              <w:jc w:val="center"/>
            </w:pPr>
            <w:r>
              <w:rPr>
                <w:rFonts w:hint="eastAsia"/>
              </w:rPr>
              <w:t>鼠标键盘</w:t>
            </w:r>
          </w:p>
        </w:tc>
        <w:tc>
          <w:tcPr>
            <w:tcW w:w="1697" w:type="dxa"/>
            <w:vMerge w:val="continue"/>
            <w:tcBorders>
              <w:left w:val="single" w:color="auto" w:sz="4" w:space="0"/>
            </w:tcBorders>
            <w:vAlign w:val="center"/>
          </w:tcPr>
          <w:p w14:paraId="2157E724">
            <w:pPr>
              <w:jc w:val="center"/>
              <w:rPr>
                <w:szCs w:val="21"/>
              </w:rPr>
            </w:pPr>
          </w:p>
        </w:tc>
        <w:tc>
          <w:tcPr>
            <w:tcW w:w="831" w:type="dxa"/>
            <w:vMerge w:val="continue"/>
            <w:vAlign w:val="center"/>
          </w:tcPr>
          <w:p w14:paraId="444B0C8C">
            <w:pPr>
              <w:jc w:val="center"/>
              <w:rPr>
                <w:szCs w:val="21"/>
              </w:rPr>
            </w:pPr>
          </w:p>
        </w:tc>
        <w:tc>
          <w:tcPr>
            <w:tcW w:w="812" w:type="dxa"/>
            <w:vMerge w:val="continue"/>
            <w:vAlign w:val="center"/>
          </w:tcPr>
          <w:p w14:paraId="0E2D20BE">
            <w:pPr>
              <w:jc w:val="center"/>
              <w:rPr>
                <w:szCs w:val="21"/>
              </w:rPr>
            </w:pPr>
          </w:p>
        </w:tc>
        <w:tc>
          <w:tcPr>
            <w:tcW w:w="1282" w:type="dxa"/>
            <w:vAlign w:val="center"/>
          </w:tcPr>
          <w:p w14:paraId="744DD03E">
            <w:pPr>
              <w:jc w:val="center"/>
              <w:rPr>
                <w:szCs w:val="21"/>
              </w:rPr>
            </w:pPr>
            <w:r>
              <w:rPr>
                <w:rFonts w:hint="eastAsia"/>
                <w:szCs w:val="21"/>
              </w:rPr>
              <w:t>总价已包含</w:t>
            </w:r>
          </w:p>
        </w:tc>
        <w:tc>
          <w:tcPr>
            <w:tcW w:w="1186" w:type="dxa"/>
            <w:vAlign w:val="center"/>
          </w:tcPr>
          <w:p w14:paraId="683AD5B4">
            <w:pPr>
              <w:jc w:val="center"/>
              <w:rPr>
                <w:szCs w:val="21"/>
              </w:rPr>
            </w:pPr>
            <w:r>
              <w:rPr>
                <w:rFonts w:hint="eastAsia"/>
                <w:szCs w:val="21"/>
              </w:rPr>
              <w:t>无</w:t>
            </w:r>
          </w:p>
        </w:tc>
      </w:tr>
      <w:tr w14:paraId="0C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15DDE43E">
            <w:pPr>
              <w:jc w:val="center"/>
              <w:rPr>
                <w:szCs w:val="21"/>
              </w:rPr>
            </w:pPr>
            <w:r>
              <w:rPr>
                <w:rFonts w:hint="eastAsia"/>
                <w:szCs w:val="21"/>
              </w:rPr>
              <w:t>4-4</w:t>
            </w:r>
          </w:p>
        </w:tc>
        <w:tc>
          <w:tcPr>
            <w:tcW w:w="1177" w:type="dxa"/>
            <w:vAlign w:val="center"/>
          </w:tcPr>
          <w:p w14:paraId="7C89D3A5">
            <w:pPr>
              <w:jc w:val="center"/>
              <w:rPr>
                <w:szCs w:val="21"/>
              </w:rPr>
            </w:pPr>
          </w:p>
        </w:tc>
        <w:tc>
          <w:tcPr>
            <w:tcW w:w="2889" w:type="dxa"/>
            <w:tcBorders>
              <w:right w:val="single" w:color="auto" w:sz="4" w:space="0"/>
            </w:tcBorders>
            <w:shd w:val="clear" w:color="auto" w:fill="FFFFFF"/>
            <w:vAlign w:val="center"/>
          </w:tcPr>
          <w:p w14:paraId="4E8958D3">
            <w:pPr>
              <w:jc w:val="center"/>
            </w:pPr>
            <w:r>
              <w:rPr>
                <w:rFonts w:hint="eastAsia"/>
              </w:rPr>
              <w:t>图像采集控制软件</w:t>
            </w:r>
          </w:p>
        </w:tc>
        <w:tc>
          <w:tcPr>
            <w:tcW w:w="1697" w:type="dxa"/>
            <w:vMerge w:val="continue"/>
            <w:tcBorders>
              <w:left w:val="single" w:color="auto" w:sz="4" w:space="0"/>
            </w:tcBorders>
            <w:vAlign w:val="center"/>
          </w:tcPr>
          <w:p w14:paraId="06218879">
            <w:pPr>
              <w:jc w:val="center"/>
              <w:rPr>
                <w:szCs w:val="21"/>
              </w:rPr>
            </w:pPr>
          </w:p>
        </w:tc>
        <w:tc>
          <w:tcPr>
            <w:tcW w:w="831" w:type="dxa"/>
            <w:vMerge w:val="continue"/>
            <w:vAlign w:val="center"/>
          </w:tcPr>
          <w:p w14:paraId="4F7D3A0F">
            <w:pPr>
              <w:jc w:val="center"/>
              <w:rPr>
                <w:szCs w:val="21"/>
              </w:rPr>
            </w:pPr>
          </w:p>
        </w:tc>
        <w:tc>
          <w:tcPr>
            <w:tcW w:w="812" w:type="dxa"/>
            <w:vMerge w:val="continue"/>
            <w:vAlign w:val="center"/>
          </w:tcPr>
          <w:p w14:paraId="122942D2">
            <w:pPr>
              <w:jc w:val="center"/>
              <w:rPr>
                <w:szCs w:val="21"/>
              </w:rPr>
            </w:pPr>
          </w:p>
        </w:tc>
        <w:tc>
          <w:tcPr>
            <w:tcW w:w="1282" w:type="dxa"/>
            <w:vAlign w:val="center"/>
          </w:tcPr>
          <w:p w14:paraId="53F51EF2">
            <w:pPr>
              <w:jc w:val="center"/>
              <w:rPr>
                <w:szCs w:val="21"/>
              </w:rPr>
            </w:pPr>
            <w:r>
              <w:rPr>
                <w:rFonts w:hint="eastAsia"/>
                <w:szCs w:val="21"/>
              </w:rPr>
              <w:t>总价已包含</w:t>
            </w:r>
          </w:p>
        </w:tc>
        <w:tc>
          <w:tcPr>
            <w:tcW w:w="1186" w:type="dxa"/>
            <w:vAlign w:val="center"/>
          </w:tcPr>
          <w:p w14:paraId="7DB10DA4">
            <w:pPr>
              <w:jc w:val="center"/>
            </w:pPr>
            <w:r>
              <w:rPr>
                <w:rFonts w:hint="eastAsia"/>
                <w:szCs w:val="21"/>
              </w:rPr>
              <w:t>无</w:t>
            </w:r>
          </w:p>
        </w:tc>
      </w:tr>
      <w:tr w14:paraId="51FFF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1" w:hRule="exact"/>
          <w:jc w:val="center"/>
        </w:trPr>
        <w:tc>
          <w:tcPr>
            <w:tcW w:w="879" w:type="dxa"/>
            <w:vAlign w:val="center"/>
          </w:tcPr>
          <w:p w14:paraId="23E39621">
            <w:pPr>
              <w:jc w:val="center"/>
              <w:rPr>
                <w:szCs w:val="21"/>
              </w:rPr>
            </w:pPr>
            <w:r>
              <w:rPr>
                <w:rFonts w:hint="eastAsia"/>
                <w:szCs w:val="21"/>
              </w:rPr>
              <w:t>5</w:t>
            </w:r>
          </w:p>
        </w:tc>
        <w:tc>
          <w:tcPr>
            <w:tcW w:w="1177" w:type="dxa"/>
            <w:vAlign w:val="center"/>
          </w:tcPr>
          <w:p w14:paraId="6D0330E0">
            <w:pPr>
              <w:jc w:val="center"/>
              <w:rPr>
                <w:szCs w:val="21"/>
              </w:rPr>
            </w:pPr>
          </w:p>
        </w:tc>
        <w:tc>
          <w:tcPr>
            <w:tcW w:w="2889" w:type="dxa"/>
            <w:tcBorders>
              <w:right w:val="single" w:color="auto" w:sz="4" w:space="0"/>
            </w:tcBorders>
            <w:vAlign w:val="center"/>
          </w:tcPr>
          <w:p w14:paraId="2E76E6C1">
            <w:pPr>
              <w:jc w:val="center"/>
              <w:rPr>
                <w:b/>
                <w:bCs/>
              </w:rPr>
            </w:pPr>
            <w:r>
              <w:rPr>
                <w:rFonts w:hint="eastAsia"/>
                <w:b/>
                <w:bCs/>
              </w:rPr>
              <w:t>保修</w:t>
            </w:r>
          </w:p>
        </w:tc>
        <w:tc>
          <w:tcPr>
            <w:tcW w:w="1697" w:type="dxa"/>
            <w:tcBorders>
              <w:left w:val="single" w:color="auto" w:sz="4" w:space="0"/>
            </w:tcBorders>
            <w:vAlign w:val="center"/>
          </w:tcPr>
          <w:p w14:paraId="227F4AD0">
            <w:pPr>
              <w:jc w:val="center"/>
              <w:rPr>
                <w:szCs w:val="21"/>
              </w:rPr>
            </w:pPr>
            <w:r>
              <w:rPr>
                <w:rFonts w:hint="eastAsia"/>
                <w:szCs w:val="21"/>
              </w:rPr>
              <w:t>/</w:t>
            </w:r>
          </w:p>
        </w:tc>
        <w:tc>
          <w:tcPr>
            <w:tcW w:w="831" w:type="dxa"/>
            <w:vAlign w:val="center"/>
          </w:tcPr>
          <w:p w14:paraId="0865D918">
            <w:pPr>
              <w:jc w:val="center"/>
              <w:rPr>
                <w:szCs w:val="21"/>
              </w:rPr>
            </w:pPr>
            <w:r>
              <w:rPr>
                <w:rFonts w:hint="eastAsia"/>
                <w:szCs w:val="21"/>
              </w:rPr>
              <w:t>年</w:t>
            </w:r>
          </w:p>
        </w:tc>
        <w:tc>
          <w:tcPr>
            <w:tcW w:w="812" w:type="dxa"/>
            <w:vAlign w:val="center"/>
          </w:tcPr>
          <w:p w14:paraId="464624CA">
            <w:pPr>
              <w:jc w:val="center"/>
              <w:rPr>
                <w:szCs w:val="21"/>
              </w:rPr>
            </w:pPr>
            <w:r>
              <w:rPr>
                <w:rFonts w:hint="eastAsia"/>
                <w:szCs w:val="21"/>
              </w:rPr>
              <w:t>2</w:t>
            </w:r>
          </w:p>
        </w:tc>
        <w:tc>
          <w:tcPr>
            <w:tcW w:w="1282" w:type="dxa"/>
            <w:vAlign w:val="center"/>
          </w:tcPr>
          <w:p w14:paraId="0BFE46A2">
            <w:pPr>
              <w:jc w:val="center"/>
              <w:rPr>
                <w:szCs w:val="21"/>
              </w:rPr>
            </w:pPr>
            <w:r>
              <w:rPr>
                <w:rFonts w:hint="eastAsia"/>
                <w:szCs w:val="21"/>
              </w:rPr>
              <w:t>总价已包含</w:t>
            </w:r>
          </w:p>
        </w:tc>
        <w:tc>
          <w:tcPr>
            <w:tcW w:w="1186" w:type="dxa"/>
            <w:vAlign w:val="center"/>
          </w:tcPr>
          <w:p w14:paraId="34E861E2">
            <w:pPr>
              <w:jc w:val="center"/>
            </w:pPr>
            <w:r>
              <w:rPr>
                <w:rFonts w:hint="eastAsia"/>
              </w:rPr>
              <w:t>整机除物镜外，其他硬件全保，人为因素造成的损坏不在保修范围内</w:t>
            </w:r>
          </w:p>
        </w:tc>
      </w:tr>
    </w:tbl>
    <w:p w14:paraId="6458E83A">
      <w:pPr>
        <w:spacing w:line="240" w:lineRule="exact"/>
        <w:ind w:firstLine="210" w:firstLineChars="100"/>
      </w:pPr>
    </w:p>
    <w:p w14:paraId="41D1F3CE">
      <w:pPr>
        <w:pStyle w:val="4"/>
        <w:spacing w:before="0" w:beforeAutospacing="0" w:after="0" w:afterAutospacing="0" w:line="300" w:lineRule="atLeast"/>
      </w:pPr>
      <w:r>
        <w:rPr>
          <w:rFonts w:hint="eastAsia"/>
        </w:rPr>
        <w:t>注：以医院科室签字认可配置为准。本配置清单与合同正本一起生效。</w:t>
      </w:r>
    </w:p>
    <w:p w14:paraId="2E82ED8B">
      <w:r>
        <w:rPr>
          <w:rFonts w:hint="eastAsia"/>
        </w:rPr>
        <w:br w:type="page"/>
      </w:r>
    </w:p>
    <w:p w14:paraId="6FDFC0D0">
      <w:pPr>
        <w:pStyle w:val="4"/>
        <w:spacing w:before="0" w:beforeAutospacing="0" w:after="0" w:afterAutospacing="0" w:line="300" w:lineRule="atLeast"/>
        <w:jc w:val="center"/>
      </w:pPr>
      <w:r>
        <w:rPr>
          <w:rFonts w:hint="eastAsia" w:ascii="仿宋_GB2312" w:eastAsia="仿宋_GB2312" w:cs="Times New Roman"/>
          <w:b/>
          <w:kern w:val="2"/>
          <w:sz w:val="28"/>
          <w:szCs w:val="28"/>
        </w:rPr>
        <w:t>受激发射损耗超高分辨率显微镜设备配置清单</w:t>
      </w:r>
    </w:p>
    <w:tbl>
      <w:tblPr>
        <w:tblStyle w:val="5"/>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044"/>
        <w:gridCol w:w="3022"/>
        <w:gridCol w:w="1697"/>
        <w:gridCol w:w="831"/>
        <w:gridCol w:w="812"/>
        <w:gridCol w:w="1340"/>
        <w:gridCol w:w="1128"/>
      </w:tblGrid>
      <w:tr w14:paraId="7A61A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75F4EB2A">
            <w:pPr>
              <w:jc w:val="center"/>
              <w:rPr>
                <w:szCs w:val="21"/>
              </w:rPr>
            </w:pPr>
            <w:r>
              <w:rPr>
                <w:rFonts w:hint="eastAsia"/>
                <w:szCs w:val="21"/>
              </w:rPr>
              <w:t>序号</w:t>
            </w:r>
          </w:p>
        </w:tc>
        <w:tc>
          <w:tcPr>
            <w:tcW w:w="1044" w:type="dxa"/>
            <w:vAlign w:val="center"/>
          </w:tcPr>
          <w:p w14:paraId="4FEE90FC">
            <w:pPr>
              <w:jc w:val="center"/>
              <w:rPr>
                <w:b/>
                <w:szCs w:val="21"/>
              </w:rPr>
            </w:pPr>
            <w:r>
              <w:rPr>
                <w:rFonts w:hint="eastAsia"/>
                <w:szCs w:val="21"/>
              </w:rPr>
              <w:t>部件编号</w:t>
            </w:r>
          </w:p>
        </w:tc>
        <w:tc>
          <w:tcPr>
            <w:tcW w:w="3022" w:type="dxa"/>
            <w:tcBorders>
              <w:right w:val="single" w:color="auto" w:sz="4" w:space="0"/>
            </w:tcBorders>
            <w:vAlign w:val="center"/>
          </w:tcPr>
          <w:p w14:paraId="0E3CEE97">
            <w:pPr>
              <w:jc w:val="center"/>
              <w:rPr>
                <w:szCs w:val="21"/>
              </w:rPr>
            </w:pPr>
            <w:r>
              <w:rPr>
                <w:rFonts w:hint="eastAsia"/>
                <w:szCs w:val="21"/>
              </w:rPr>
              <w:t>配置名称</w:t>
            </w:r>
          </w:p>
        </w:tc>
        <w:tc>
          <w:tcPr>
            <w:tcW w:w="1697" w:type="dxa"/>
            <w:tcBorders>
              <w:left w:val="single" w:color="auto" w:sz="4" w:space="0"/>
            </w:tcBorders>
            <w:vAlign w:val="center"/>
          </w:tcPr>
          <w:p w14:paraId="5299BE91">
            <w:pPr>
              <w:jc w:val="center"/>
              <w:rPr>
                <w:szCs w:val="21"/>
              </w:rPr>
            </w:pPr>
            <w:r>
              <w:rPr>
                <w:rFonts w:hint="eastAsia"/>
                <w:szCs w:val="21"/>
              </w:rPr>
              <w:t>规格型号</w:t>
            </w:r>
          </w:p>
        </w:tc>
        <w:tc>
          <w:tcPr>
            <w:tcW w:w="831" w:type="dxa"/>
            <w:vAlign w:val="center"/>
          </w:tcPr>
          <w:p w14:paraId="6F30A4DA">
            <w:pPr>
              <w:jc w:val="center"/>
              <w:rPr>
                <w:szCs w:val="21"/>
              </w:rPr>
            </w:pPr>
            <w:r>
              <w:rPr>
                <w:rFonts w:hint="eastAsia"/>
                <w:szCs w:val="21"/>
              </w:rPr>
              <w:t>单位</w:t>
            </w:r>
          </w:p>
        </w:tc>
        <w:tc>
          <w:tcPr>
            <w:tcW w:w="812" w:type="dxa"/>
            <w:vAlign w:val="center"/>
          </w:tcPr>
          <w:p w14:paraId="383139C7">
            <w:pPr>
              <w:jc w:val="center"/>
              <w:rPr>
                <w:b/>
                <w:szCs w:val="21"/>
              </w:rPr>
            </w:pPr>
            <w:r>
              <w:rPr>
                <w:rFonts w:hint="eastAsia"/>
                <w:szCs w:val="21"/>
              </w:rPr>
              <w:t>数量</w:t>
            </w:r>
          </w:p>
        </w:tc>
        <w:tc>
          <w:tcPr>
            <w:tcW w:w="1340" w:type="dxa"/>
            <w:vAlign w:val="center"/>
          </w:tcPr>
          <w:p w14:paraId="5382676D">
            <w:pPr>
              <w:jc w:val="center"/>
              <w:rPr>
                <w:szCs w:val="21"/>
              </w:rPr>
            </w:pPr>
            <w:r>
              <w:rPr>
                <w:rFonts w:hint="eastAsia"/>
                <w:szCs w:val="21"/>
              </w:rPr>
              <w:t>分项价格</w:t>
            </w:r>
          </w:p>
        </w:tc>
        <w:tc>
          <w:tcPr>
            <w:tcW w:w="1128" w:type="dxa"/>
            <w:vAlign w:val="center"/>
          </w:tcPr>
          <w:p w14:paraId="4CC69C29">
            <w:pPr>
              <w:jc w:val="center"/>
              <w:rPr>
                <w:szCs w:val="21"/>
              </w:rPr>
            </w:pPr>
            <w:r>
              <w:rPr>
                <w:rFonts w:hint="eastAsia"/>
                <w:szCs w:val="21"/>
              </w:rPr>
              <w:t>备注</w:t>
            </w:r>
          </w:p>
        </w:tc>
      </w:tr>
      <w:tr w14:paraId="26CD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exact"/>
          <w:jc w:val="center"/>
        </w:trPr>
        <w:tc>
          <w:tcPr>
            <w:tcW w:w="879" w:type="dxa"/>
            <w:vAlign w:val="center"/>
          </w:tcPr>
          <w:p w14:paraId="0FAC024D">
            <w:pPr>
              <w:jc w:val="center"/>
              <w:rPr>
                <w:szCs w:val="21"/>
              </w:rPr>
            </w:pPr>
            <w:r>
              <w:rPr>
                <w:rFonts w:hint="eastAsia"/>
                <w:szCs w:val="21"/>
              </w:rPr>
              <w:t>1</w:t>
            </w:r>
          </w:p>
        </w:tc>
        <w:tc>
          <w:tcPr>
            <w:tcW w:w="1044" w:type="dxa"/>
            <w:vAlign w:val="center"/>
          </w:tcPr>
          <w:p w14:paraId="54E0F473">
            <w:pPr>
              <w:jc w:val="center"/>
              <w:rPr>
                <w:szCs w:val="21"/>
              </w:rPr>
            </w:pPr>
          </w:p>
        </w:tc>
        <w:tc>
          <w:tcPr>
            <w:tcW w:w="3022" w:type="dxa"/>
            <w:tcBorders>
              <w:right w:val="single" w:color="auto" w:sz="4" w:space="0"/>
            </w:tcBorders>
            <w:vAlign w:val="center"/>
          </w:tcPr>
          <w:p w14:paraId="550ECD9F">
            <w:pPr>
              <w:jc w:val="center"/>
              <w:rPr>
                <w:b/>
                <w:bCs/>
              </w:rPr>
            </w:pPr>
            <w:r>
              <w:rPr>
                <w:rFonts w:hint="eastAsia"/>
                <w:b/>
                <w:bCs/>
              </w:rPr>
              <w:t>受激发射损耗超高分辨显微镜主机</w:t>
            </w:r>
          </w:p>
        </w:tc>
        <w:tc>
          <w:tcPr>
            <w:tcW w:w="1697" w:type="dxa"/>
            <w:vMerge w:val="restart"/>
            <w:tcBorders>
              <w:left w:val="single" w:color="auto" w:sz="4" w:space="0"/>
            </w:tcBorders>
            <w:vAlign w:val="center"/>
          </w:tcPr>
          <w:p w14:paraId="33F3318B">
            <w:pPr>
              <w:jc w:val="center"/>
            </w:pPr>
            <w:r>
              <w:rPr>
                <w:rFonts w:hint="eastAsia"/>
              </w:rPr>
              <w:t>CoMX-9000</w:t>
            </w:r>
          </w:p>
        </w:tc>
        <w:tc>
          <w:tcPr>
            <w:tcW w:w="831" w:type="dxa"/>
            <w:vMerge w:val="restart"/>
            <w:vAlign w:val="center"/>
          </w:tcPr>
          <w:p w14:paraId="13C060BD">
            <w:pPr>
              <w:jc w:val="center"/>
              <w:rPr>
                <w:szCs w:val="21"/>
              </w:rPr>
            </w:pPr>
            <w:r>
              <w:rPr>
                <w:rFonts w:hint="eastAsia"/>
                <w:szCs w:val="21"/>
              </w:rPr>
              <w:t>套</w:t>
            </w:r>
          </w:p>
        </w:tc>
        <w:tc>
          <w:tcPr>
            <w:tcW w:w="812" w:type="dxa"/>
            <w:vAlign w:val="center"/>
          </w:tcPr>
          <w:p w14:paraId="564BF1D3">
            <w:pPr>
              <w:jc w:val="center"/>
              <w:rPr>
                <w:szCs w:val="21"/>
              </w:rPr>
            </w:pPr>
            <w:r>
              <w:rPr>
                <w:rFonts w:hint="eastAsia"/>
                <w:szCs w:val="21"/>
              </w:rPr>
              <w:t>1</w:t>
            </w:r>
          </w:p>
        </w:tc>
        <w:tc>
          <w:tcPr>
            <w:tcW w:w="1340" w:type="dxa"/>
            <w:vAlign w:val="center"/>
          </w:tcPr>
          <w:p w14:paraId="3A890A36">
            <w:pPr>
              <w:jc w:val="center"/>
              <w:rPr>
                <w:szCs w:val="21"/>
              </w:rPr>
            </w:pPr>
            <w:r>
              <w:rPr>
                <w:rFonts w:hint="eastAsia"/>
                <w:szCs w:val="21"/>
              </w:rPr>
              <w:t>总价已包含</w:t>
            </w:r>
          </w:p>
        </w:tc>
        <w:tc>
          <w:tcPr>
            <w:tcW w:w="1128" w:type="dxa"/>
            <w:vAlign w:val="center"/>
          </w:tcPr>
          <w:p w14:paraId="36599C4C">
            <w:pPr>
              <w:jc w:val="center"/>
              <w:rPr>
                <w:szCs w:val="21"/>
              </w:rPr>
            </w:pPr>
            <w:r>
              <w:rPr>
                <w:rFonts w:hint="eastAsia"/>
                <w:szCs w:val="21"/>
              </w:rPr>
              <w:t>无</w:t>
            </w:r>
          </w:p>
        </w:tc>
      </w:tr>
      <w:tr w14:paraId="38E7D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5C683D6">
            <w:pPr>
              <w:widowControl/>
              <w:jc w:val="center"/>
              <w:textAlignment w:val="center"/>
              <w:rPr>
                <w:szCs w:val="21"/>
              </w:rPr>
            </w:pPr>
            <w:r>
              <w:rPr>
                <w:rFonts w:hint="eastAsia" w:ascii="宋体" w:hAnsi="宋体" w:cs="宋体"/>
                <w:color w:val="000000"/>
                <w:kern w:val="0"/>
                <w:sz w:val="22"/>
                <w:szCs w:val="22"/>
                <w:lang w:bidi="ar"/>
              </w:rPr>
              <w:t>1-1</w:t>
            </w:r>
          </w:p>
        </w:tc>
        <w:tc>
          <w:tcPr>
            <w:tcW w:w="1044" w:type="dxa"/>
            <w:vAlign w:val="center"/>
          </w:tcPr>
          <w:p w14:paraId="6BBC7CCF">
            <w:pPr>
              <w:jc w:val="center"/>
              <w:rPr>
                <w:szCs w:val="21"/>
              </w:rPr>
            </w:pPr>
          </w:p>
        </w:tc>
        <w:tc>
          <w:tcPr>
            <w:tcW w:w="3022" w:type="dxa"/>
            <w:tcBorders>
              <w:right w:val="single" w:color="auto" w:sz="4" w:space="0"/>
            </w:tcBorders>
            <w:vAlign w:val="center"/>
          </w:tcPr>
          <w:p w14:paraId="390D09C2">
            <w:pPr>
              <w:jc w:val="center"/>
            </w:pPr>
            <w:r>
              <w:rPr>
                <w:rFonts w:hint="eastAsia"/>
              </w:rPr>
              <w:t>22mm大视野扫描头</w:t>
            </w:r>
          </w:p>
        </w:tc>
        <w:tc>
          <w:tcPr>
            <w:tcW w:w="1697" w:type="dxa"/>
            <w:vMerge w:val="continue"/>
            <w:tcBorders>
              <w:left w:val="single" w:color="auto" w:sz="4" w:space="0"/>
            </w:tcBorders>
            <w:vAlign w:val="center"/>
          </w:tcPr>
          <w:p w14:paraId="443C3B5B">
            <w:pPr>
              <w:jc w:val="center"/>
            </w:pPr>
          </w:p>
        </w:tc>
        <w:tc>
          <w:tcPr>
            <w:tcW w:w="831" w:type="dxa"/>
            <w:vMerge w:val="continue"/>
            <w:vAlign w:val="center"/>
          </w:tcPr>
          <w:p w14:paraId="55BDF0C4">
            <w:pPr>
              <w:jc w:val="center"/>
              <w:rPr>
                <w:szCs w:val="21"/>
              </w:rPr>
            </w:pPr>
          </w:p>
        </w:tc>
        <w:tc>
          <w:tcPr>
            <w:tcW w:w="812" w:type="dxa"/>
            <w:vAlign w:val="center"/>
          </w:tcPr>
          <w:p w14:paraId="72CA7FD1">
            <w:pPr>
              <w:jc w:val="center"/>
              <w:rPr>
                <w:szCs w:val="21"/>
              </w:rPr>
            </w:pPr>
            <w:r>
              <w:rPr>
                <w:rFonts w:hint="eastAsia"/>
                <w:szCs w:val="21"/>
              </w:rPr>
              <w:t>1</w:t>
            </w:r>
          </w:p>
        </w:tc>
        <w:tc>
          <w:tcPr>
            <w:tcW w:w="1340" w:type="dxa"/>
            <w:vAlign w:val="center"/>
          </w:tcPr>
          <w:p w14:paraId="5D96755A">
            <w:pPr>
              <w:jc w:val="center"/>
              <w:rPr>
                <w:szCs w:val="21"/>
              </w:rPr>
            </w:pPr>
            <w:r>
              <w:rPr>
                <w:rFonts w:hint="eastAsia"/>
                <w:szCs w:val="21"/>
              </w:rPr>
              <w:t>总价已包含</w:t>
            </w:r>
          </w:p>
        </w:tc>
        <w:tc>
          <w:tcPr>
            <w:tcW w:w="1128" w:type="dxa"/>
            <w:vAlign w:val="center"/>
          </w:tcPr>
          <w:p w14:paraId="7020E46B">
            <w:pPr>
              <w:jc w:val="center"/>
              <w:rPr>
                <w:szCs w:val="21"/>
              </w:rPr>
            </w:pPr>
            <w:r>
              <w:rPr>
                <w:rFonts w:hint="eastAsia"/>
                <w:szCs w:val="21"/>
              </w:rPr>
              <w:t>无</w:t>
            </w:r>
          </w:p>
        </w:tc>
      </w:tr>
      <w:tr w14:paraId="3EAA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24411C9">
            <w:pPr>
              <w:widowControl/>
              <w:jc w:val="center"/>
              <w:textAlignment w:val="center"/>
              <w:rPr>
                <w:szCs w:val="21"/>
              </w:rPr>
            </w:pPr>
            <w:r>
              <w:rPr>
                <w:rFonts w:hint="eastAsia" w:ascii="宋体" w:hAnsi="宋体" w:cs="宋体"/>
                <w:color w:val="000000"/>
                <w:kern w:val="0"/>
                <w:sz w:val="22"/>
                <w:szCs w:val="22"/>
                <w:lang w:bidi="ar"/>
              </w:rPr>
              <w:t>1-2</w:t>
            </w:r>
          </w:p>
        </w:tc>
        <w:tc>
          <w:tcPr>
            <w:tcW w:w="1044" w:type="dxa"/>
            <w:vAlign w:val="center"/>
          </w:tcPr>
          <w:p w14:paraId="786B1BE4">
            <w:pPr>
              <w:jc w:val="center"/>
              <w:rPr>
                <w:szCs w:val="21"/>
              </w:rPr>
            </w:pPr>
          </w:p>
        </w:tc>
        <w:tc>
          <w:tcPr>
            <w:tcW w:w="3022" w:type="dxa"/>
            <w:tcBorders>
              <w:right w:val="single" w:color="auto" w:sz="4" w:space="0"/>
            </w:tcBorders>
            <w:vAlign w:val="center"/>
          </w:tcPr>
          <w:p w14:paraId="4019EBCB">
            <w:pPr>
              <w:jc w:val="center"/>
            </w:pPr>
            <w:r>
              <w:rPr>
                <w:rFonts w:hint="eastAsia"/>
              </w:rPr>
              <w:t>滤光片转盘</w:t>
            </w:r>
          </w:p>
        </w:tc>
        <w:tc>
          <w:tcPr>
            <w:tcW w:w="1697" w:type="dxa"/>
            <w:vMerge w:val="continue"/>
            <w:tcBorders>
              <w:left w:val="single" w:color="auto" w:sz="4" w:space="0"/>
            </w:tcBorders>
            <w:vAlign w:val="center"/>
          </w:tcPr>
          <w:p w14:paraId="3D77AF3A">
            <w:pPr>
              <w:jc w:val="center"/>
            </w:pPr>
          </w:p>
        </w:tc>
        <w:tc>
          <w:tcPr>
            <w:tcW w:w="831" w:type="dxa"/>
            <w:vMerge w:val="continue"/>
            <w:vAlign w:val="center"/>
          </w:tcPr>
          <w:p w14:paraId="338A0DCD">
            <w:pPr>
              <w:jc w:val="center"/>
              <w:rPr>
                <w:szCs w:val="21"/>
              </w:rPr>
            </w:pPr>
          </w:p>
        </w:tc>
        <w:tc>
          <w:tcPr>
            <w:tcW w:w="812" w:type="dxa"/>
            <w:vAlign w:val="center"/>
          </w:tcPr>
          <w:p w14:paraId="5240411F">
            <w:pPr>
              <w:jc w:val="center"/>
              <w:rPr>
                <w:szCs w:val="21"/>
              </w:rPr>
            </w:pPr>
            <w:r>
              <w:rPr>
                <w:rFonts w:hint="eastAsia"/>
                <w:szCs w:val="21"/>
              </w:rPr>
              <w:t>1</w:t>
            </w:r>
          </w:p>
        </w:tc>
        <w:tc>
          <w:tcPr>
            <w:tcW w:w="1340" w:type="dxa"/>
            <w:vAlign w:val="center"/>
          </w:tcPr>
          <w:p w14:paraId="060F1F54">
            <w:pPr>
              <w:jc w:val="center"/>
              <w:rPr>
                <w:szCs w:val="21"/>
              </w:rPr>
            </w:pPr>
            <w:r>
              <w:rPr>
                <w:rFonts w:hint="eastAsia"/>
                <w:szCs w:val="21"/>
              </w:rPr>
              <w:t>总价已包含</w:t>
            </w:r>
          </w:p>
        </w:tc>
        <w:tc>
          <w:tcPr>
            <w:tcW w:w="1128" w:type="dxa"/>
            <w:vAlign w:val="center"/>
          </w:tcPr>
          <w:p w14:paraId="0D317D8F">
            <w:pPr>
              <w:jc w:val="center"/>
              <w:rPr>
                <w:szCs w:val="21"/>
              </w:rPr>
            </w:pPr>
            <w:r>
              <w:rPr>
                <w:rFonts w:hint="eastAsia"/>
                <w:szCs w:val="21"/>
              </w:rPr>
              <w:t>无</w:t>
            </w:r>
          </w:p>
        </w:tc>
      </w:tr>
      <w:tr w14:paraId="0C4C7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1AC90D4">
            <w:pPr>
              <w:widowControl/>
              <w:jc w:val="center"/>
              <w:textAlignment w:val="center"/>
              <w:rPr>
                <w:szCs w:val="21"/>
              </w:rPr>
            </w:pPr>
            <w:r>
              <w:rPr>
                <w:rFonts w:hint="eastAsia" w:ascii="宋体" w:hAnsi="宋体" w:cs="宋体"/>
                <w:color w:val="000000"/>
                <w:kern w:val="0"/>
                <w:sz w:val="22"/>
                <w:szCs w:val="22"/>
                <w:lang w:bidi="ar"/>
              </w:rPr>
              <w:t>1-3</w:t>
            </w:r>
          </w:p>
        </w:tc>
        <w:tc>
          <w:tcPr>
            <w:tcW w:w="1044" w:type="dxa"/>
            <w:vAlign w:val="center"/>
          </w:tcPr>
          <w:p w14:paraId="443CE2CB">
            <w:pPr>
              <w:jc w:val="center"/>
              <w:rPr>
                <w:szCs w:val="21"/>
              </w:rPr>
            </w:pPr>
          </w:p>
        </w:tc>
        <w:tc>
          <w:tcPr>
            <w:tcW w:w="3022" w:type="dxa"/>
            <w:tcBorders>
              <w:right w:val="single" w:color="auto" w:sz="4" w:space="0"/>
            </w:tcBorders>
            <w:vAlign w:val="center"/>
          </w:tcPr>
          <w:p w14:paraId="6ED54E0D">
            <w:pPr>
              <w:jc w:val="center"/>
            </w:pPr>
            <w:r>
              <w:rPr>
                <w:rFonts w:hint="eastAsia"/>
              </w:rPr>
              <w:t>阻挡滤片</w:t>
            </w:r>
          </w:p>
        </w:tc>
        <w:tc>
          <w:tcPr>
            <w:tcW w:w="1697" w:type="dxa"/>
            <w:vMerge w:val="continue"/>
            <w:tcBorders>
              <w:left w:val="single" w:color="auto" w:sz="4" w:space="0"/>
            </w:tcBorders>
            <w:vAlign w:val="center"/>
          </w:tcPr>
          <w:p w14:paraId="08202D6E">
            <w:pPr>
              <w:jc w:val="center"/>
            </w:pPr>
          </w:p>
        </w:tc>
        <w:tc>
          <w:tcPr>
            <w:tcW w:w="831" w:type="dxa"/>
            <w:vMerge w:val="continue"/>
            <w:vAlign w:val="center"/>
          </w:tcPr>
          <w:p w14:paraId="557B8D3B">
            <w:pPr>
              <w:jc w:val="center"/>
              <w:rPr>
                <w:szCs w:val="21"/>
              </w:rPr>
            </w:pPr>
          </w:p>
        </w:tc>
        <w:tc>
          <w:tcPr>
            <w:tcW w:w="812" w:type="dxa"/>
            <w:vAlign w:val="center"/>
          </w:tcPr>
          <w:p w14:paraId="7FE5FA14">
            <w:pPr>
              <w:jc w:val="center"/>
              <w:rPr>
                <w:szCs w:val="21"/>
              </w:rPr>
            </w:pPr>
            <w:r>
              <w:rPr>
                <w:rFonts w:hint="eastAsia"/>
                <w:szCs w:val="21"/>
              </w:rPr>
              <w:t>1</w:t>
            </w:r>
          </w:p>
        </w:tc>
        <w:tc>
          <w:tcPr>
            <w:tcW w:w="1340" w:type="dxa"/>
            <w:vAlign w:val="center"/>
          </w:tcPr>
          <w:p w14:paraId="34B7D5D1">
            <w:pPr>
              <w:jc w:val="center"/>
              <w:rPr>
                <w:szCs w:val="21"/>
              </w:rPr>
            </w:pPr>
            <w:r>
              <w:rPr>
                <w:rFonts w:hint="eastAsia"/>
                <w:szCs w:val="21"/>
              </w:rPr>
              <w:t>总价已包含</w:t>
            </w:r>
          </w:p>
        </w:tc>
        <w:tc>
          <w:tcPr>
            <w:tcW w:w="1128" w:type="dxa"/>
            <w:vAlign w:val="center"/>
          </w:tcPr>
          <w:p w14:paraId="0B9272D8">
            <w:pPr>
              <w:jc w:val="center"/>
              <w:rPr>
                <w:szCs w:val="21"/>
              </w:rPr>
            </w:pPr>
            <w:r>
              <w:rPr>
                <w:rFonts w:hint="eastAsia"/>
                <w:szCs w:val="21"/>
              </w:rPr>
              <w:t>无</w:t>
            </w:r>
          </w:p>
        </w:tc>
      </w:tr>
      <w:tr w14:paraId="6FC1F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CE2A898">
            <w:pPr>
              <w:widowControl/>
              <w:jc w:val="center"/>
              <w:textAlignment w:val="center"/>
              <w:rPr>
                <w:szCs w:val="21"/>
              </w:rPr>
            </w:pPr>
            <w:r>
              <w:rPr>
                <w:rFonts w:hint="eastAsia" w:ascii="宋体" w:hAnsi="宋体" w:cs="宋体"/>
                <w:color w:val="000000"/>
                <w:kern w:val="0"/>
                <w:sz w:val="22"/>
                <w:szCs w:val="22"/>
                <w:lang w:bidi="ar"/>
              </w:rPr>
              <w:t>1-4</w:t>
            </w:r>
          </w:p>
        </w:tc>
        <w:tc>
          <w:tcPr>
            <w:tcW w:w="1044" w:type="dxa"/>
            <w:vAlign w:val="center"/>
          </w:tcPr>
          <w:p w14:paraId="4E6AB545">
            <w:pPr>
              <w:jc w:val="center"/>
              <w:rPr>
                <w:szCs w:val="21"/>
              </w:rPr>
            </w:pPr>
          </w:p>
        </w:tc>
        <w:tc>
          <w:tcPr>
            <w:tcW w:w="3022" w:type="dxa"/>
            <w:tcBorders>
              <w:right w:val="single" w:color="auto" w:sz="4" w:space="0"/>
            </w:tcBorders>
            <w:vAlign w:val="center"/>
          </w:tcPr>
          <w:p w14:paraId="6EB90130">
            <w:pPr>
              <w:jc w:val="center"/>
            </w:pPr>
            <w:r>
              <w:rPr>
                <w:rFonts w:hint="eastAsia"/>
              </w:rPr>
              <w:t>扫描振镜</w:t>
            </w:r>
          </w:p>
        </w:tc>
        <w:tc>
          <w:tcPr>
            <w:tcW w:w="1697" w:type="dxa"/>
            <w:vMerge w:val="continue"/>
            <w:tcBorders>
              <w:left w:val="single" w:color="auto" w:sz="4" w:space="0"/>
            </w:tcBorders>
            <w:vAlign w:val="center"/>
          </w:tcPr>
          <w:p w14:paraId="4A6F8892">
            <w:pPr>
              <w:jc w:val="center"/>
            </w:pPr>
          </w:p>
        </w:tc>
        <w:tc>
          <w:tcPr>
            <w:tcW w:w="831" w:type="dxa"/>
            <w:vMerge w:val="continue"/>
            <w:vAlign w:val="center"/>
          </w:tcPr>
          <w:p w14:paraId="33D725E0">
            <w:pPr>
              <w:jc w:val="center"/>
              <w:rPr>
                <w:szCs w:val="21"/>
              </w:rPr>
            </w:pPr>
          </w:p>
        </w:tc>
        <w:tc>
          <w:tcPr>
            <w:tcW w:w="812" w:type="dxa"/>
            <w:vAlign w:val="center"/>
          </w:tcPr>
          <w:p w14:paraId="5FD4DE3C">
            <w:pPr>
              <w:jc w:val="center"/>
              <w:rPr>
                <w:szCs w:val="21"/>
              </w:rPr>
            </w:pPr>
            <w:r>
              <w:rPr>
                <w:rFonts w:hint="eastAsia"/>
                <w:szCs w:val="21"/>
              </w:rPr>
              <w:t>1</w:t>
            </w:r>
          </w:p>
        </w:tc>
        <w:tc>
          <w:tcPr>
            <w:tcW w:w="1340" w:type="dxa"/>
            <w:vAlign w:val="center"/>
          </w:tcPr>
          <w:p w14:paraId="045E982A">
            <w:pPr>
              <w:jc w:val="center"/>
              <w:rPr>
                <w:szCs w:val="21"/>
              </w:rPr>
            </w:pPr>
            <w:r>
              <w:rPr>
                <w:rFonts w:hint="eastAsia"/>
                <w:szCs w:val="21"/>
              </w:rPr>
              <w:t>总价已包含</w:t>
            </w:r>
          </w:p>
        </w:tc>
        <w:tc>
          <w:tcPr>
            <w:tcW w:w="1128" w:type="dxa"/>
            <w:vAlign w:val="center"/>
          </w:tcPr>
          <w:p w14:paraId="3C003A1B">
            <w:pPr>
              <w:jc w:val="center"/>
              <w:rPr>
                <w:szCs w:val="21"/>
              </w:rPr>
            </w:pPr>
            <w:r>
              <w:rPr>
                <w:rFonts w:hint="eastAsia"/>
                <w:szCs w:val="21"/>
              </w:rPr>
              <w:t>无</w:t>
            </w:r>
          </w:p>
        </w:tc>
      </w:tr>
      <w:tr w14:paraId="0588F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F0CEF8F">
            <w:pPr>
              <w:widowControl/>
              <w:jc w:val="center"/>
              <w:textAlignment w:val="center"/>
              <w:rPr>
                <w:szCs w:val="21"/>
              </w:rPr>
            </w:pPr>
            <w:r>
              <w:rPr>
                <w:rFonts w:hint="eastAsia" w:ascii="宋体" w:hAnsi="宋体" w:cs="宋体"/>
                <w:color w:val="000000"/>
                <w:kern w:val="0"/>
                <w:sz w:val="22"/>
                <w:szCs w:val="22"/>
                <w:lang w:bidi="ar"/>
              </w:rPr>
              <w:t>1-5</w:t>
            </w:r>
          </w:p>
        </w:tc>
        <w:tc>
          <w:tcPr>
            <w:tcW w:w="1044" w:type="dxa"/>
            <w:vAlign w:val="center"/>
          </w:tcPr>
          <w:p w14:paraId="2E4F468C">
            <w:pPr>
              <w:jc w:val="center"/>
              <w:rPr>
                <w:szCs w:val="21"/>
              </w:rPr>
            </w:pPr>
          </w:p>
        </w:tc>
        <w:tc>
          <w:tcPr>
            <w:tcW w:w="3022" w:type="dxa"/>
            <w:tcBorders>
              <w:right w:val="single" w:color="auto" w:sz="4" w:space="0"/>
            </w:tcBorders>
            <w:vAlign w:val="center"/>
          </w:tcPr>
          <w:p w14:paraId="32523D9B">
            <w:pPr>
              <w:jc w:val="center"/>
            </w:pPr>
            <w:r>
              <w:rPr>
                <w:rFonts w:hint="eastAsia"/>
              </w:rPr>
              <w:t>光闸</w:t>
            </w:r>
          </w:p>
        </w:tc>
        <w:tc>
          <w:tcPr>
            <w:tcW w:w="1697" w:type="dxa"/>
            <w:vMerge w:val="continue"/>
            <w:tcBorders>
              <w:left w:val="single" w:color="auto" w:sz="4" w:space="0"/>
            </w:tcBorders>
            <w:vAlign w:val="center"/>
          </w:tcPr>
          <w:p w14:paraId="1812277F">
            <w:pPr>
              <w:jc w:val="center"/>
            </w:pPr>
          </w:p>
        </w:tc>
        <w:tc>
          <w:tcPr>
            <w:tcW w:w="831" w:type="dxa"/>
            <w:vMerge w:val="continue"/>
            <w:vAlign w:val="center"/>
          </w:tcPr>
          <w:p w14:paraId="0B81F1DB">
            <w:pPr>
              <w:jc w:val="center"/>
              <w:rPr>
                <w:szCs w:val="21"/>
              </w:rPr>
            </w:pPr>
          </w:p>
        </w:tc>
        <w:tc>
          <w:tcPr>
            <w:tcW w:w="812" w:type="dxa"/>
            <w:vAlign w:val="center"/>
          </w:tcPr>
          <w:p w14:paraId="13281350">
            <w:pPr>
              <w:jc w:val="center"/>
              <w:rPr>
                <w:szCs w:val="21"/>
              </w:rPr>
            </w:pPr>
            <w:r>
              <w:rPr>
                <w:rFonts w:hint="eastAsia"/>
                <w:szCs w:val="21"/>
              </w:rPr>
              <w:t>1</w:t>
            </w:r>
          </w:p>
        </w:tc>
        <w:tc>
          <w:tcPr>
            <w:tcW w:w="1340" w:type="dxa"/>
            <w:vAlign w:val="center"/>
          </w:tcPr>
          <w:p w14:paraId="037992BF">
            <w:pPr>
              <w:jc w:val="center"/>
              <w:rPr>
                <w:szCs w:val="21"/>
              </w:rPr>
            </w:pPr>
            <w:r>
              <w:rPr>
                <w:rFonts w:hint="eastAsia"/>
                <w:szCs w:val="21"/>
              </w:rPr>
              <w:t>总价已包含</w:t>
            </w:r>
          </w:p>
        </w:tc>
        <w:tc>
          <w:tcPr>
            <w:tcW w:w="1128" w:type="dxa"/>
            <w:vAlign w:val="center"/>
          </w:tcPr>
          <w:p w14:paraId="69FF6314">
            <w:pPr>
              <w:jc w:val="center"/>
              <w:rPr>
                <w:szCs w:val="21"/>
              </w:rPr>
            </w:pPr>
            <w:r>
              <w:rPr>
                <w:rFonts w:hint="eastAsia"/>
                <w:szCs w:val="21"/>
              </w:rPr>
              <w:t>无</w:t>
            </w:r>
          </w:p>
        </w:tc>
      </w:tr>
      <w:tr w14:paraId="0A78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19AF451">
            <w:pPr>
              <w:widowControl/>
              <w:jc w:val="center"/>
              <w:textAlignment w:val="center"/>
              <w:rPr>
                <w:szCs w:val="21"/>
              </w:rPr>
            </w:pPr>
            <w:r>
              <w:rPr>
                <w:rFonts w:hint="eastAsia" w:ascii="宋体" w:hAnsi="宋体" w:cs="宋体"/>
                <w:color w:val="000000"/>
                <w:kern w:val="0"/>
                <w:sz w:val="22"/>
                <w:szCs w:val="22"/>
                <w:lang w:bidi="ar"/>
              </w:rPr>
              <w:t>1-6</w:t>
            </w:r>
          </w:p>
        </w:tc>
        <w:tc>
          <w:tcPr>
            <w:tcW w:w="1044" w:type="dxa"/>
            <w:vAlign w:val="center"/>
          </w:tcPr>
          <w:p w14:paraId="609BB4BF">
            <w:pPr>
              <w:jc w:val="center"/>
              <w:rPr>
                <w:szCs w:val="21"/>
              </w:rPr>
            </w:pPr>
          </w:p>
        </w:tc>
        <w:tc>
          <w:tcPr>
            <w:tcW w:w="3022" w:type="dxa"/>
            <w:tcBorders>
              <w:right w:val="single" w:color="auto" w:sz="4" w:space="0"/>
            </w:tcBorders>
            <w:vAlign w:val="center"/>
          </w:tcPr>
          <w:p w14:paraId="5071DDD3">
            <w:pPr>
              <w:jc w:val="center"/>
            </w:pPr>
            <w:r>
              <w:rPr>
                <w:rFonts w:hint="eastAsia"/>
              </w:rPr>
              <w:t>28幅每秒快速扫描头</w:t>
            </w:r>
          </w:p>
        </w:tc>
        <w:tc>
          <w:tcPr>
            <w:tcW w:w="1697" w:type="dxa"/>
            <w:vMerge w:val="continue"/>
            <w:tcBorders>
              <w:left w:val="single" w:color="auto" w:sz="4" w:space="0"/>
            </w:tcBorders>
            <w:vAlign w:val="center"/>
          </w:tcPr>
          <w:p w14:paraId="3B57CAB5">
            <w:pPr>
              <w:jc w:val="center"/>
            </w:pPr>
          </w:p>
        </w:tc>
        <w:tc>
          <w:tcPr>
            <w:tcW w:w="831" w:type="dxa"/>
            <w:vMerge w:val="continue"/>
            <w:vAlign w:val="center"/>
          </w:tcPr>
          <w:p w14:paraId="3208608A">
            <w:pPr>
              <w:jc w:val="center"/>
              <w:rPr>
                <w:szCs w:val="21"/>
              </w:rPr>
            </w:pPr>
          </w:p>
        </w:tc>
        <w:tc>
          <w:tcPr>
            <w:tcW w:w="812" w:type="dxa"/>
            <w:vAlign w:val="center"/>
          </w:tcPr>
          <w:p w14:paraId="066C5F5C">
            <w:pPr>
              <w:jc w:val="center"/>
              <w:rPr>
                <w:szCs w:val="21"/>
              </w:rPr>
            </w:pPr>
            <w:r>
              <w:rPr>
                <w:rFonts w:hint="eastAsia"/>
                <w:szCs w:val="21"/>
              </w:rPr>
              <w:t>1</w:t>
            </w:r>
          </w:p>
        </w:tc>
        <w:tc>
          <w:tcPr>
            <w:tcW w:w="1340" w:type="dxa"/>
            <w:vAlign w:val="center"/>
          </w:tcPr>
          <w:p w14:paraId="0692FC01">
            <w:pPr>
              <w:jc w:val="center"/>
              <w:rPr>
                <w:szCs w:val="21"/>
              </w:rPr>
            </w:pPr>
            <w:r>
              <w:rPr>
                <w:rFonts w:hint="eastAsia"/>
                <w:szCs w:val="21"/>
              </w:rPr>
              <w:t>总价已包含</w:t>
            </w:r>
          </w:p>
        </w:tc>
        <w:tc>
          <w:tcPr>
            <w:tcW w:w="1128" w:type="dxa"/>
            <w:vAlign w:val="center"/>
          </w:tcPr>
          <w:p w14:paraId="4FDA72F3">
            <w:pPr>
              <w:jc w:val="center"/>
              <w:rPr>
                <w:szCs w:val="21"/>
              </w:rPr>
            </w:pPr>
            <w:r>
              <w:rPr>
                <w:rFonts w:hint="eastAsia"/>
                <w:szCs w:val="21"/>
              </w:rPr>
              <w:t>无</w:t>
            </w:r>
          </w:p>
        </w:tc>
      </w:tr>
      <w:tr w14:paraId="60A9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609A08C">
            <w:pPr>
              <w:widowControl/>
              <w:jc w:val="center"/>
              <w:textAlignment w:val="center"/>
              <w:rPr>
                <w:szCs w:val="21"/>
              </w:rPr>
            </w:pPr>
            <w:r>
              <w:rPr>
                <w:rFonts w:hint="eastAsia" w:ascii="宋体" w:hAnsi="宋体" w:cs="宋体"/>
                <w:color w:val="000000"/>
                <w:kern w:val="0"/>
                <w:sz w:val="22"/>
                <w:szCs w:val="22"/>
                <w:lang w:bidi="ar"/>
              </w:rPr>
              <w:t>1-7</w:t>
            </w:r>
          </w:p>
        </w:tc>
        <w:tc>
          <w:tcPr>
            <w:tcW w:w="1044" w:type="dxa"/>
            <w:vAlign w:val="center"/>
          </w:tcPr>
          <w:p w14:paraId="4A610448">
            <w:pPr>
              <w:jc w:val="center"/>
              <w:rPr>
                <w:szCs w:val="21"/>
              </w:rPr>
            </w:pPr>
          </w:p>
        </w:tc>
        <w:tc>
          <w:tcPr>
            <w:tcW w:w="3022" w:type="dxa"/>
            <w:tcBorders>
              <w:right w:val="single" w:color="auto" w:sz="4" w:space="0"/>
            </w:tcBorders>
            <w:vAlign w:val="center"/>
          </w:tcPr>
          <w:p w14:paraId="06EE2DCE">
            <w:pPr>
              <w:jc w:val="center"/>
            </w:pPr>
            <w:r>
              <w:rPr>
                <w:rFonts w:hint="eastAsia"/>
              </w:rPr>
              <w:t>超高分辨成像功能适配器</w:t>
            </w:r>
          </w:p>
        </w:tc>
        <w:tc>
          <w:tcPr>
            <w:tcW w:w="1697" w:type="dxa"/>
            <w:vMerge w:val="continue"/>
            <w:tcBorders>
              <w:left w:val="single" w:color="auto" w:sz="4" w:space="0"/>
            </w:tcBorders>
            <w:vAlign w:val="center"/>
          </w:tcPr>
          <w:p w14:paraId="7A5FDDAC">
            <w:pPr>
              <w:jc w:val="center"/>
            </w:pPr>
          </w:p>
        </w:tc>
        <w:tc>
          <w:tcPr>
            <w:tcW w:w="831" w:type="dxa"/>
            <w:vMerge w:val="continue"/>
            <w:vAlign w:val="center"/>
          </w:tcPr>
          <w:p w14:paraId="4AC80545">
            <w:pPr>
              <w:jc w:val="center"/>
              <w:rPr>
                <w:szCs w:val="21"/>
              </w:rPr>
            </w:pPr>
          </w:p>
        </w:tc>
        <w:tc>
          <w:tcPr>
            <w:tcW w:w="812" w:type="dxa"/>
            <w:vAlign w:val="center"/>
          </w:tcPr>
          <w:p w14:paraId="767F1695">
            <w:pPr>
              <w:jc w:val="center"/>
              <w:rPr>
                <w:szCs w:val="21"/>
              </w:rPr>
            </w:pPr>
            <w:r>
              <w:rPr>
                <w:rFonts w:hint="eastAsia"/>
                <w:szCs w:val="21"/>
              </w:rPr>
              <w:t>1</w:t>
            </w:r>
          </w:p>
        </w:tc>
        <w:tc>
          <w:tcPr>
            <w:tcW w:w="1340" w:type="dxa"/>
            <w:vAlign w:val="center"/>
          </w:tcPr>
          <w:p w14:paraId="04924F43">
            <w:pPr>
              <w:jc w:val="center"/>
              <w:rPr>
                <w:szCs w:val="21"/>
              </w:rPr>
            </w:pPr>
            <w:r>
              <w:rPr>
                <w:rFonts w:hint="eastAsia"/>
                <w:szCs w:val="21"/>
              </w:rPr>
              <w:t>总价已包含</w:t>
            </w:r>
          </w:p>
        </w:tc>
        <w:tc>
          <w:tcPr>
            <w:tcW w:w="1128" w:type="dxa"/>
            <w:vAlign w:val="center"/>
          </w:tcPr>
          <w:p w14:paraId="7BF77E00">
            <w:pPr>
              <w:jc w:val="center"/>
              <w:rPr>
                <w:szCs w:val="21"/>
              </w:rPr>
            </w:pPr>
            <w:r>
              <w:rPr>
                <w:rFonts w:hint="eastAsia"/>
                <w:szCs w:val="21"/>
              </w:rPr>
              <w:t>无</w:t>
            </w:r>
          </w:p>
        </w:tc>
      </w:tr>
      <w:tr w14:paraId="1C58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ABE3AE0">
            <w:pPr>
              <w:widowControl/>
              <w:jc w:val="center"/>
              <w:textAlignment w:val="center"/>
              <w:rPr>
                <w:szCs w:val="21"/>
              </w:rPr>
            </w:pPr>
            <w:r>
              <w:rPr>
                <w:rFonts w:hint="eastAsia" w:ascii="宋体" w:hAnsi="宋体" w:cs="宋体"/>
                <w:color w:val="000000"/>
                <w:kern w:val="0"/>
                <w:sz w:val="22"/>
                <w:szCs w:val="22"/>
                <w:lang w:bidi="ar"/>
              </w:rPr>
              <w:t>1-8</w:t>
            </w:r>
          </w:p>
        </w:tc>
        <w:tc>
          <w:tcPr>
            <w:tcW w:w="1044" w:type="dxa"/>
            <w:vAlign w:val="center"/>
          </w:tcPr>
          <w:p w14:paraId="1EE59B1D">
            <w:pPr>
              <w:jc w:val="center"/>
              <w:rPr>
                <w:szCs w:val="21"/>
              </w:rPr>
            </w:pPr>
          </w:p>
        </w:tc>
        <w:tc>
          <w:tcPr>
            <w:tcW w:w="3022" w:type="dxa"/>
            <w:tcBorders>
              <w:right w:val="single" w:color="auto" w:sz="4" w:space="0"/>
            </w:tcBorders>
            <w:vAlign w:val="center"/>
          </w:tcPr>
          <w:p w14:paraId="697C650D">
            <w:pPr>
              <w:jc w:val="center"/>
            </w:pPr>
            <w:r>
              <w:rPr>
                <w:rFonts w:hint="eastAsia"/>
              </w:rPr>
              <w:t>共聚焦控制面板</w:t>
            </w:r>
          </w:p>
        </w:tc>
        <w:tc>
          <w:tcPr>
            <w:tcW w:w="1697" w:type="dxa"/>
            <w:vMerge w:val="continue"/>
            <w:tcBorders>
              <w:left w:val="single" w:color="auto" w:sz="4" w:space="0"/>
            </w:tcBorders>
            <w:vAlign w:val="center"/>
          </w:tcPr>
          <w:p w14:paraId="643D826E">
            <w:pPr>
              <w:jc w:val="center"/>
            </w:pPr>
          </w:p>
        </w:tc>
        <w:tc>
          <w:tcPr>
            <w:tcW w:w="831" w:type="dxa"/>
            <w:vMerge w:val="continue"/>
            <w:vAlign w:val="center"/>
          </w:tcPr>
          <w:p w14:paraId="26C1A694">
            <w:pPr>
              <w:jc w:val="center"/>
              <w:rPr>
                <w:szCs w:val="21"/>
              </w:rPr>
            </w:pPr>
          </w:p>
        </w:tc>
        <w:tc>
          <w:tcPr>
            <w:tcW w:w="812" w:type="dxa"/>
            <w:vAlign w:val="center"/>
          </w:tcPr>
          <w:p w14:paraId="6E2055D4">
            <w:pPr>
              <w:jc w:val="center"/>
              <w:rPr>
                <w:szCs w:val="21"/>
              </w:rPr>
            </w:pPr>
            <w:r>
              <w:rPr>
                <w:rFonts w:hint="eastAsia"/>
                <w:szCs w:val="21"/>
              </w:rPr>
              <w:t>1</w:t>
            </w:r>
          </w:p>
        </w:tc>
        <w:tc>
          <w:tcPr>
            <w:tcW w:w="1340" w:type="dxa"/>
            <w:vAlign w:val="center"/>
          </w:tcPr>
          <w:p w14:paraId="69898C97">
            <w:pPr>
              <w:jc w:val="center"/>
              <w:rPr>
                <w:szCs w:val="21"/>
              </w:rPr>
            </w:pPr>
            <w:r>
              <w:rPr>
                <w:rFonts w:hint="eastAsia"/>
                <w:szCs w:val="21"/>
              </w:rPr>
              <w:t>总价已包含</w:t>
            </w:r>
          </w:p>
        </w:tc>
        <w:tc>
          <w:tcPr>
            <w:tcW w:w="1128" w:type="dxa"/>
            <w:vAlign w:val="center"/>
          </w:tcPr>
          <w:p w14:paraId="5CE37052">
            <w:pPr>
              <w:jc w:val="center"/>
              <w:rPr>
                <w:szCs w:val="21"/>
              </w:rPr>
            </w:pPr>
            <w:r>
              <w:rPr>
                <w:rFonts w:hint="eastAsia"/>
                <w:szCs w:val="21"/>
              </w:rPr>
              <w:t>无</w:t>
            </w:r>
          </w:p>
        </w:tc>
      </w:tr>
      <w:tr w14:paraId="1FDBF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16347F3E">
            <w:pPr>
              <w:widowControl/>
              <w:jc w:val="center"/>
              <w:textAlignment w:val="center"/>
              <w:rPr>
                <w:szCs w:val="21"/>
              </w:rPr>
            </w:pPr>
            <w:r>
              <w:rPr>
                <w:rFonts w:hint="eastAsia" w:ascii="宋体" w:hAnsi="宋体" w:cs="宋体"/>
                <w:color w:val="000000"/>
                <w:kern w:val="0"/>
                <w:sz w:val="22"/>
                <w:szCs w:val="22"/>
                <w:lang w:bidi="ar"/>
              </w:rPr>
              <w:t>1-9</w:t>
            </w:r>
          </w:p>
        </w:tc>
        <w:tc>
          <w:tcPr>
            <w:tcW w:w="1044" w:type="dxa"/>
            <w:vAlign w:val="center"/>
          </w:tcPr>
          <w:p w14:paraId="7702226B">
            <w:pPr>
              <w:jc w:val="center"/>
              <w:rPr>
                <w:szCs w:val="21"/>
              </w:rPr>
            </w:pPr>
          </w:p>
        </w:tc>
        <w:tc>
          <w:tcPr>
            <w:tcW w:w="3022" w:type="dxa"/>
            <w:tcBorders>
              <w:right w:val="single" w:color="auto" w:sz="4" w:space="0"/>
            </w:tcBorders>
            <w:vAlign w:val="center"/>
          </w:tcPr>
          <w:p w14:paraId="27EF6C37">
            <w:pPr>
              <w:jc w:val="center"/>
            </w:pPr>
            <w:r>
              <w:rPr>
                <w:rFonts w:hint="eastAsia"/>
              </w:rPr>
              <w:t>405nm激光器</w:t>
            </w:r>
          </w:p>
        </w:tc>
        <w:tc>
          <w:tcPr>
            <w:tcW w:w="1697" w:type="dxa"/>
            <w:vMerge w:val="continue"/>
            <w:tcBorders>
              <w:left w:val="single" w:color="auto" w:sz="4" w:space="0"/>
            </w:tcBorders>
            <w:vAlign w:val="center"/>
          </w:tcPr>
          <w:p w14:paraId="271751E0">
            <w:pPr>
              <w:jc w:val="center"/>
            </w:pPr>
          </w:p>
        </w:tc>
        <w:tc>
          <w:tcPr>
            <w:tcW w:w="831" w:type="dxa"/>
            <w:vMerge w:val="continue"/>
            <w:vAlign w:val="center"/>
          </w:tcPr>
          <w:p w14:paraId="44ACB453">
            <w:pPr>
              <w:jc w:val="center"/>
              <w:rPr>
                <w:szCs w:val="21"/>
              </w:rPr>
            </w:pPr>
          </w:p>
        </w:tc>
        <w:tc>
          <w:tcPr>
            <w:tcW w:w="812" w:type="dxa"/>
            <w:vAlign w:val="center"/>
          </w:tcPr>
          <w:p w14:paraId="308EA59A">
            <w:pPr>
              <w:jc w:val="center"/>
              <w:rPr>
                <w:szCs w:val="21"/>
              </w:rPr>
            </w:pPr>
            <w:r>
              <w:rPr>
                <w:rFonts w:hint="eastAsia"/>
                <w:szCs w:val="21"/>
              </w:rPr>
              <w:t>1</w:t>
            </w:r>
          </w:p>
        </w:tc>
        <w:tc>
          <w:tcPr>
            <w:tcW w:w="1340" w:type="dxa"/>
            <w:vAlign w:val="center"/>
          </w:tcPr>
          <w:p w14:paraId="6B73C96D">
            <w:pPr>
              <w:jc w:val="center"/>
              <w:rPr>
                <w:szCs w:val="21"/>
              </w:rPr>
            </w:pPr>
            <w:r>
              <w:rPr>
                <w:rFonts w:hint="eastAsia"/>
                <w:szCs w:val="21"/>
              </w:rPr>
              <w:t>总价已包含</w:t>
            </w:r>
          </w:p>
        </w:tc>
        <w:tc>
          <w:tcPr>
            <w:tcW w:w="1128" w:type="dxa"/>
            <w:vAlign w:val="center"/>
          </w:tcPr>
          <w:p w14:paraId="54035B8C">
            <w:pPr>
              <w:jc w:val="center"/>
              <w:rPr>
                <w:szCs w:val="21"/>
              </w:rPr>
            </w:pPr>
            <w:r>
              <w:rPr>
                <w:rFonts w:hint="eastAsia"/>
                <w:szCs w:val="21"/>
              </w:rPr>
              <w:t>无</w:t>
            </w:r>
          </w:p>
        </w:tc>
      </w:tr>
      <w:tr w14:paraId="21CF2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536339B">
            <w:pPr>
              <w:widowControl/>
              <w:jc w:val="center"/>
              <w:textAlignment w:val="center"/>
              <w:rPr>
                <w:szCs w:val="21"/>
              </w:rPr>
            </w:pPr>
            <w:r>
              <w:rPr>
                <w:rFonts w:hint="eastAsia" w:ascii="宋体" w:hAnsi="宋体" w:cs="宋体"/>
                <w:color w:val="000000"/>
                <w:kern w:val="0"/>
                <w:sz w:val="22"/>
                <w:szCs w:val="22"/>
                <w:lang w:bidi="ar"/>
              </w:rPr>
              <w:t>1-10</w:t>
            </w:r>
          </w:p>
        </w:tc>
        <w:tc>
          <w:tcPr>
            <w:tcW w:w="1044" w:type="dxa"/>
            <w:vAlign w:val="center"/>
          </w:tcPr>
          <w:p w14:paraId="1B66B586">
            <w:pPr>
              <w:jc w:val="center"/>
              <w:rPr>
                <w:szCs w:val="21"/>
              </w:rPr>
            </w:pPr>
          </w:p>
        </w:tc>
        <w:tc>
          <w:tcPr>
            <w:tcW w:w="3022" w:type="dxa"/>
            <w:tcBorders>
              <w:right w:val="single" w:color="auto" w:sz="4" w:space="0"/>
            </w:tcBorders>
            <w:vAlign w:val="center"/>
          </w:tcPr>
          <w:p w14:paraId="4E4EA4F4">
            <w:pPr>
              <w:jc w:val="center"/>
            </w:pPr>
            <w:r>
              <w:rPr>
                <w:rFonts w:hint="eastAsia"/>
              </w:rPr>
              <w:t>405nm激光器接口</w:t>
            </w:r>
          </w:p>
        </w:tc>
        <w:tc>
          <w:tcPr>
            <w:tcW w:w="1697" w:type="dxa"/>
            <w:vMerge w:val="continue"/>
            <w:tcBorders>
              <w:left w:val="single" w:color="auto" w:sz="4" w:space="0"/>
            </w:tcBorders>
            <w:vAlign w:val="center"/>
          </w:tcPr>
          <w:p w14:paraId="3A1B0539">
            <w:pPr>
              <w:jc w:val="center"/>
            </w:pPr>
          </w:p>
        </w:tc>
        <w:tc>
          <w:tcPr>
            <w:tcW w:w="831" w:type="dxa"/>
            <w:vMerge w:val="continue"/>
            <w:vAlign w:val="center"/>
          </w:tcPr>
          <w:p w14:paraId="39A43AB8">
            <w:pPr>
              <w:jc w:val="center"/>
              <w:rPr>
                <w:szCs w:val="21"/>
              </w:rPr>
            </w:pPr>
          </w:p>
        </w:tc>
        <w:tc>
          <w:tcPr>
            <w:tcW w:w="812" w:type="dxa"/>
            <w:vAlign w:val="center"/>
          </w:tcPr>
          <w:p w14:paraId="6C6D649B">
            <w:pPr>
              <w:jc w:val="center"/>
              <w:rPr>
                <w:szCs w:val="21"/>
              </w:rPr>
            </w:pPr>
            <w:r>
              <w:rPr>
                <w:rFonts w:hint="eastAsia"/>
                <w:szCs w:val="21"/>
              </w:rPr>
              <w:t>1</w:t>
            </w:r>
          </w:p>
        </w:tc>
        <w:tc>
          <w:tcPr>
            <w:tcW w:w="1340" w:type="dxa"/>
            <w:vAlign w:val="center"/>
          </w:tcPr>
          <w:p w14:paraId="3BB97E41">
            <w:pPr>
              <w:jc w:val="center"/>
              <w:rPr>
                <w:szCs w:val="21"/>
              </w:rPr>
            </w:pPr>
            <w:r>
              <w:rPr>
                <w:rFonts w:hint="eastAsia"/>
                <w:szCs w:val="21"/>
              </w:rPr>
              <w:t>总价已包含</w:t>
            </w:r>
          </w:p>
        </w:tc>
        <w:tc>
          <w:tcPr>
            <w:tcW w:w="1128" w:type="dxa"/>
            <w:vAlign w:val="center"/>
          </w:tcPr>
          <w:p w14:paraId="562D4579">
            <w:pPr>
              <w:jc w:val="center"/>
              <w:rPr>
                <w:szCs w:val="21"/>
              </w:rPr>
            </w:pPr>
            <w:r>
              <w:rPr>
                <w:rFonts w:hint="eastAsia"/>
                <w:szCs w:val="21"/>
              </w:rPr>
              <w:t>无</w:t>
            </w:r>
          </w:p>
        </w:tc>
      </w:tr>
      <w:tr w14:paraId="30F0C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2F933F1">
            <w:pPr>
              <w:widowControl/>
              <w:jc w:val="center"/>
              <w:textAlignment w:val="center"/>
              <w:rPr>
                <w:szCs w:val="21"/>
              </w:rPr>
            </w:pPr>
            <w:r>
              <w:rPr>
                <w:rFonts w:hint="eastAsia" w:ascii="宋体" w:hAnsi="宋体" w:cs="宋体"/>
                <w:color w:val="000000"/>
                <w:kern w:val="0"/>
                <w:sz w:val="22"/>
                <w:szCs w:val="22"/>
                <w:lang w:bidi="ar"/>
              </w:rPr>
              <w:t>1-11</w:t>
            </w:r>
          </w:p>
        </w:tc>
        <w:tc>
          <w:tcPr>
            <w:tcW w:w="1044" w:type="dxa"/>
            <w:vAlign w:val="center"/>
          </w:tcPr>
          <w:p w14:paraId="4D4A6DFB">
            <w:pPr>
              <w:jc w:val="center"/>
              <w:rPr>
                <w:szCs w:val="21"/>
              </w:rPr>
            </w:pPr>
          </w:p>
        </w:tc>
        <w:tc>
          <w:tcPr>
            <w:tcW w:w="3022" w:type="dxa"/>
            <w:tcBorders>
              <w:right w:val="single" w:color="auto" w:sz="4" w:space="0"/>
            </w:tcBorders>
            <w:vAlign w:val="center"/>
          </w:tcPr>
          <w:p w14:paraId="3B6A1053">
            <w:pPr>
              <w:jc w:val="center"/>
            </w:pPr>
            <w:r>
              <w:rPr>
                <w:rFonts w:hint="eastAsia"/>
              </w:rPr>
              <w:t>488nm固体激光器</w:t>
            </w:r>
          </w:p>
        </w:tc>
        <w:tc>
          <w:tcPr>
            <w:tcW w:w="1697" w:type="dxa"/>
            <w:vMerge w:val="continue"/>
            <w:tcBorders>
              <w:left w:val="single" w:color="auto" w:sz="4" w:space="0"/>
            </w:tcBorders>
            <w:vAlign w:val="center"/>
          </w:tcPr>
          <w:p w14:paraId="6F010755">
            <w:pPr>
              <w:jc w:val="center"/>
            </w:pPr>
          </w:p>
        </w:tc>
        <w:tc>
          <w:tcPr>
            <w:tcW w:w="831" w:type="dxa"/>
            <w:vMerge w:val="continue"/>
            <w:vAlign w:val="center"/>
          </w:tcPr>
          <w:p w14:paraId="15833726">
            <w:pPr>
              <w:jc w:val="center"/>
              <w:rPr>
                <w:szCs w:val="21"/>
              </w:rPr>
            </w:pPr>
          </w:p>
        </w:tc>
        <w:tc>
          <w:tcPr>
            <w:tcW w:w="812" w:type="dxa"/>
            <w:vAlign w:val="center"/>
          </w:tcPr>
          <w:p w14:paraId="65E77C9A">
            <w:pPr>
              <w:jc w:val="center"/>
              <w:rPr>
                <w:szCs w:val="21"/>
              </w:rPr>
            </w:pPr>
            <w:r>
              <w:rPr>
                <w:rFonts w:hint="eastAsia"/>
                <w:szCs w:val="21"/>
              </w:rPr>
              <w:t>1</w:t>
            </w:r>
          </w:p>
        </w:tc>
        <w:tc>
          <w:tcPr>
            <w:tcW w:w="1340" w:type="dxa"/>
            <w:vAlign w:val="center"/>
          </w:tcPr>
          <w:p w14:paraId="7CA40AF1">
            <w:pPr>
              <w:jc w:val="center"/>
              <w:rPr>
                <w:szCs w:val="21"/>
              </w:rPr>
            </w:pPr>
            <w:r>
              <w:rPr>
                <w:rFonts w:hint="eastAsia"/>
                <w:szCs w:val="21"/>
              </w:rPr>
              <w:t>总价已包含</w:t>
            </w:r>
          </w:p>
        </w:tc>
        <w:tc>
          <w:tcPr>
            <w:tcW w:w="1128" w:type="dxa"/>
            <w:vAlign w:val="center"/>
          </w:tcPr>
          <w:p w14:paraId="3C44A814">
            <w:pPr>
              <w:jc w:val="center"/>
              <w:rPr>
                <w:szCs w:val="21"/>
              </w:rPr>
            </w:pPr>
            <w:r>
              <w:rPr>
                <w:rFonts w:hint="eastAsia"/>
                <w:szCs w:val="21"/>
              </w:rPr>
              <w:t>无</w:t>
            </w:r>
          </w:p>
        </w:tc>
      </w:tr>
      <w:tr w14:paraId="68EC1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077C2D5">
            <w:pPr>
              <w:widowControl/>
              <w:jc w:val="center"/>
              <w:textAlignment w:val="center"/>
              <w:rPr>
                <w:szCs w:val="21"/>
              </w:rPr>
            </w:pPr>
            <w:r>
              <w:rPr>
                <w:rFonts w:hint="eastAsia" w:ascii="宋体" w:hAnsi="宋体" w:cs="宋体"/>
                <w:color w:val="000000"/>
                <w:kern w:val="0"/>
                <w:sz w:val="22"/>
                <w:szCs w:val="22"/>
                <w:lang w:bidi="ar"/>
              </w:rPr>
              <w:t>1-12</w:t>
            </w:r>
          </w:p>
        </w:tc>
        <w:tc>
          <w:tcPr>
            <w:tcW w:w="1044" w:type="dxa"/>
            <w:vAlign w:val="center"/>
          </w:tcPr>
          <w:p w14:paraId="2D7A2C30">
            <w:pPr>
              <w:jc w:val="center"/>
              <w:rPr>
                <w:szCs w:val="21"/>
              </w:rPr>
            </w:pPr>
          </w:p>
        </w:tc>
        <w:tc>
          <w:tcPr>
            <w:tcW w:w="3022" w:type="dxa"/>
            <w:tcBorders>
              <w:right w:val="single" w:color="auto" w:sz="4" w:space="0"/>
            </w:tcBorders>
            <w:vAlign w:val="center"/>
          </w:tcPr>
          <w:p w14:paraId="42FDF9DD">
            <w:pPr>
              <w:jc w:val="center"/>
            </w:pPr>
            <w:r>
              <w:rPr>
                <w:rFonts w:hint="eastAsia"/>
              </w:rPr>
              <w:t>倒置荧光显微镜主机</w:t>
            </w:r>
          </w:p>
        </w:tc>
        <w:tc>
          <w:tcPr>
            <w:tcW w:w="1697" w:type="dxa"/>
            <w:vMerge w:val="continue"/>
            <w:tcBorders>
              <w:left w:val="single" w:color="auto" w:sz="4" w:space="0"/>
            </w:tcBorders>
            <w:vAlign w:val="center"/>
          </w:tcPr>
          <w:p w14:paraId="2467779E">
            <w:pPr>
              <w:jc w:val="center"/>
            </w:pPr>
          </w:p>
        </w:tc>
        <w:tc>
          <w:tcPr>
            <w:tcW w:w="831" w:type="dxa"/>
            <w:vMerge w:val="continue"/>
            <w:vAlign w:val="center"/>
          </w:tcPr>
          <w:p w14:paraId="3064A431">
            <w:pPr>
              <w:jc w:val="center"/>
              <w:rPr>
                <w:szCs w:val="21"/>
              </w:rPr>
            </w:pPr>
          </w:p>
        </w:tc>
        <w:tc>
          <w:tcPr>
            <w:tcW w:w="812" w:type="dxa"/>
            <w:vAlign w:val="center"/>
          </w:tcPr>
          <w:p w14:paraId="1FFBC3B2">
            <w:pPr>
              <w:jc w:val="center"/>
              <w:rPr>
                <w:szCs w:val="21"/>
              </w:rPr>
            </w:pPr>
            <w:r>
              <w:rPr>
                <w:rFonts w:hint="eastAsia"/>
                <w:szCs w:val="21"/>
              </w:rPr>
              <w:t>1</w:t>
            </w:r>
          </w:p>
        </w:tc>
        <w:tc>
          <w:tcPr>
            <w:tcW w:w="1340" w:type="dxa"/>
            <w:vAlign w:val="center"/>
          </w:tcPr>
          <w:p w14:paraId="188F399D">
            <w:pPr>
              <w:jc w:val="center"/>
              <w:rPr>
                <w:szCs w:val="21"/>
              </w:rPr>
            </w:pPr>
            <w:r>
              <w:rPr>
                <w:rFonts w:hint="eastAsia"/>
                <w:szCs w:val="21"/>
              </w:rPr>
              <w:t>总价已包含</w:t>
            </w:r>
          </w:p>
        </w:tc>
        <w:tc>
          <w:tcPr>
            <w:tcW w:w="1128" w:type="dxa"/>
            <w:vAlign w:val="center"/>
          </w:tcPr>
          <w:p w14:paraId="49A20D7B">
            <w:pPr>
              <w:jc w:val="center"/>
              <w:rPr>
                <w:szCs w:val="21"/>
              </w:rPr>
            </w:pPr>
            <w:r>
              <w:rPr>
                <w:rFonts w:hint="eastAsia"/>
                <w:szCs w:val="21"/>
              </w:rPr>
              <w:t>无</w:t>
            </w:r>
          </w:p>
        </w:tc>
      </w:tr>
      <w:tr w14:paraId="29D13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38FC5FF">
            <w:pPr>
              <w:widowControl/>
              <w:jc w:val="center"/>
              <w:textAlignment w:val="center"/>
              <w:rPr>
                <w:szCs w:val="21"/>
              </w:rPr>
            </w:pPr>
            <w:r>
              <w:rPr>
                <w:rFonts w:hint="eastAsia" w:ascii="宋体" w:hAnsi="宋体" w:cs="宋体"/>
                <w:color w:val="000000"/>
                <w:kern w:val="0"/>
                <w:sz w:val="22"/>
                <w:szCs w:val="22"/>
                <w:lang w:bidi="ar"/>
              </w:rPr>
              <w:t>1-13</w:t>
            </w:r>
          </w:p>
        </w:tc>
        <w:tc>
          <w:tcPr>
            <w:tcW w:w="1044" w:type="dxa"/>
            <w:vAlign w:val="center"/>
          </w:tcPr>
          <w:p w14:paraId="7DAB9243">
            <w:pPr>
              <w:jc w:val="center"/>
              <w:rPr>
                <w:szCs w:val="21"/>
              </w:rPr>
            </w:pPr>
          </w:p>
        </w:tc>
        <w:tc>
          <w:tcPr>
            <w:tcW w:w="3022" w:type="dxa"/>
            <w:tcBorders>
              <w:right w:val="single" w:color="auto" w:sz="4" w:space="0"/>
            </w:tcBorders>
            <w:vAlign w:val="center"/>
          </w:tcPr>
          <w:p w14:paraId="3A17113F">
            <w:pPr>
              <w:jc w:val="center"/>
            </w:pPr>
            <w:r>
              <w:rPr>
                <w:rFonts w:hint="eastAsia"/>
              </w:rPr>
              <w:t>透射光光轴</w:t>
            </w:r>
          </w:p>
        </w:tc>
        <w:tc>
          <w:tcPr>
            <w:tcW w:w="1697" w:type="dxa"/>
            <w:vMerge w:val="continue"/>
            <w:tcBorders>
              <w:left w:val="single" w:color="auto" w:sz="4" w:space="0"/>
            </w:tcBorders>
            <w:vAlign w:val="center"/>
          </w:tcPr>
          <w:p w14:paraId="21FD6FEF">
            <w:pPr>
              <w:jc w:val="center"/>
            </w:pPr>
          </w:p>
        </w:tc>
        <w:tc>
          <w:tcPr>
            <w:tcW w:w="831" w:type="dxa"/>
            <w:vMerge w:val="continue"/>
            <w:vAlign w:val="center"/>
          </w:tcPr>
          <w:p w14:paraId="12BBF9B2">
            <w:pPr>
              <w:jc w:val="center"/>
              <w:rPr>
                <w:szCs w:val="21"/>
              </w:rPr>
            </w:pPr>
          </w:p>
        </w:tc>
        <w:tc>
          <w:tcPr>
            <w:tcW w:w="812" w:type="dxa"/>
            <w:vAlign w:val="center"/>
          </w:tcPr>
          <w:p w14:paraId="5066DB49">
            <w:pPr>
              <w:jc w:val="center"/>
              <w:rPr>
                <w:szCs w:val="21"/>
              </w:rPr>
            </w:pPr>
            <w:r>
              <w:rPr>
                <w:rFonts w:hint="eastAsia"/>
                <w:szCs w:val="21"/>
              </w:rPr>
              <w:t>1</w:t>
            </w:r>
          </w:p>
        </w:tc>
        <w:tc>
          <w:tcPr>
            <w:tcW w:w="1340" w:type="dxa"/>
            <w:vAlign w:val="center"/>
          </w:tcPr>
          <w:p w14:paraId="14F74D26">
            <w:pPr>
              <w:jc w:val="center"/>
              <w:rPr>
                <w:szCs w:val="21"/>
              </w:rPr>
            </w:pPr>
            <w:r>
              <w:rPr>
                <w:rFonts w:hint="eastAsia"/>
                <w:szCs w:val="21"/>
              </w:rPr>
              <w:t>总价已包含</w:t>
            </w:r>
          </w:p>
        </w:tc>
        <w:tc>
          <w:tcPr>
            <w:tcW w:w="1128" w:type="dxa"/>
            <w:vAlign w:val="center"/>
          </w:tcPr>
          <w:p w14:paraId="6E57652C">
            <w:pPr>
              <w:jc w:val="center"/>
              <w:rPr>
                <w:szCs w:val="21"/>
              </w:rPr>
            </w:pPr>
            <w:r>
              <w:rPr>
                <w:rFonts w:hint="eastAsia"/>
                <w:szCs w:val="21"/>
              </w:rPr>
              <w:t>无</w:t>
            </w:r>
          </w:p>
        </w:tc>
      </w:tr>
      <w:tr w14:paraId="46E51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A0EC97F">
            <w:pPr>
              <w:widowControl/>
              <w:jc w:val="center"/>
              <w:textAlignment w:val="center"/>
              <w:rPr>
                <w:szCs w:val="21"/>
              </w:rPr>
            </w:pPr>
            <w:r>
              <w:rPr>
                <w:rFonts w:hint="eastAsia" w:ascii="宋体" w:hAnsi="宋体" w:cs="宋体"/>
                <w:color w:val="000000"/>
                <w:kern w:val="0"/>
                <w:sz w:val="22"/>
                <w:szCs w:val="22"/>
                <w:lang w:bidi="ar"/>
              </w:rPr>
              <w:t>1-14</w:t>
            </w:r>
          </w:p>
        </w:tc>
        <w:tc>
          <w:tcPr>
            <w:tcW w:w="1044" w:type="dxa"/>
            <w:vAlign w:val="center"/>
          </w:tcPr>
          <w:p w14:paraId="0454E568">
            <w:pPr>
              <w:jc w:val="center"/>
              <w:rPr>
                <w:szCs w:val="21"/>
              </w:rPr>
            </w:pPr>
          </w:p>
        </w:tc>
        <w:tc>
          <w:tcPr>
            <w:tcW w:w="3022" w:type="dxa"/>
            <w:tcBorders>
              <w:right w:val="single" w:color="auto" w:sz="4" w:space="0"/>
            </w:tcBorders>
            <w:vAlign w:val="center"/>
          </w:tcPr>
          <w:p w14:paraId="47F17935">
            <w:pPr>
              <w:jc w:val="center"/>
            </w:pPr>
            <w:r>
              <w:rPr>
                <w:rFonts w:hint="eastAsia"/>
              </w:rPr>
              <w:t>双目镜筒</w:t>
            </w:r>
          </w:p>
        </w:tc>
        <w:tc>
          <w:tcPr>
            <w:tcW w:w="1697" w:type="dxa"/>
            <w:vMerge w:val="continue"/>
            <w:tcBorders>
              <w:left w:val="single" w:color="auto" w:sz="4" w:space="0"/>
            </w:tcBorders>
            <w:vAlign w:val="center"/>
          </w:tcPr>
          <w:p w14:paraId="15C3C976">
            <w:pPr>
              <w:jc w:val="center"/>
            </w:pPr>
          </w:p>
        </w:tc>
        <w:tc>
          <w:tcPr>
            <w:tcW w:w="831" w:type="dxa"/>
            <w:vMerge w:val="continue"/>
            <w:vAlign w:val="center"/>
          </w:tcPr>
          <w:p w14:paraId="13147A3A">
            <w:pPr>
              <w:jc w:val="center"/>
              <w:rPr>
                <w:szCs w:val="21"/>
              </w:rPr>
            </w:pPr>
          </w:p>
        </w:tc>
        <w:tc>
          <w:tcPr>
            <w:tcW w:w="812" w:type="dxa"/>
            <w:vAlign w:val="center"/>
          </w:tcPr>
          <w:p w14:paraId="13A1CC0E">
            <w:pPr>
              <w:jc w:val="center"/>
              <w:rPr>
                <w:szCs w:val="21"/>
              </w:rPr>
            </w:pPr>
            <w:r>
              <w:rPr>
                <w:rFonts w:hint="eastAsia"/>
                <w:szCs w:val="21"/>
              </w:rPr>
              <w:t>1</w:t>
            </w:r>
          </w:p>
        </w:tc>
        <w:tc>
          <w:tcPr>
            <w:tcW w:w="1340" w:type="dxa"/>
            <w:vAlign w:val="center"/>
          </w:tcPr>
          <w:p w14:paraId="411DE56A">
            <w:pPr>
              <w:jc w:val="center"/>
              <w:rPr>
                <w:szCs w:val="21"/>
              </w:rPr>
            </w:pPr>
            <w:r>
              <w:rPr>
                <w:rFonts w:hint="eastAsia"/>
                <w:szCs w:val="21"/>
              </w:rPr>
              <w:t>总价已包含</w:t>
            </w:r>
          </w:p>
        </w:tc>
        <w:tc>
          <w:tcPr>
            <w:tcW w:w="1128" w:type="dxa"/>
            <w:vAlign w:val="center"/>
          </w:tcPr>
          <w:p w14:paraId="32F6F36B">
            <w:pPr>
              <w:jc w:val="center"/>
              <w:rPr>
                <w:szCs w:val="21"/>
              </w:rPr>
            </w:pPr>
            <w:r>
              <w:rPr>
                <w:rFonts w:hint="eastAsia"/>
                <w:szCs w:val="21"/>
              </w:rPr>
              <w:t>无</w:t>
            </w:r>
          </w:p>
        </w:tc>
      </w:tr>
      <w:tr w14:paraId="0893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D9E1DE5">
            <w:pPr>
              <w:widowControl/>
              <w:jc w:val="center"/>
              <w:textAlignment w:val="center"/>
              <w:rPr>
                <w:szCs w:val="21"/>
              </w:rPr>
            </w:pPr>
            <w:r>
              <w:rPr>
                <w:rFonts w:hint="eastAsia" w:ascii="宋体" w:hAnsi="宋体" w:cs="宋体"/>
                <w:color w:val="000000"/>
                <w:kern w:val="0"/>
                <w:sz w:val="22"/>
                <w:szCs w:val="22"/>
                <w:lang w:bidi="ar"/>
              </w:rPr>
              <w:t>1-15</w:t>
            </w:r>
          </w:p>
        </w:tc>
        <w:tc>
          <w:tcPr>
            <w:tcW w:w="1044" w:type="dxa"/>
            <w:vAlign w:val="center"/>
          </w:tcPr>
          <w:p w14:paraId="15EDC6C4">
            <w:pPr>
              <w:jc w:val="center"/>
              <w:rPr>
                <w:szCs w:val="21"/>
              </w:rPr>
            </w:pPr>
          </w:p>
        </w:tc>
        <w:tc>
          <w:tcPr>
            <w:tcW w:w="3022" w:type="dxa"/>
            <w:tcBorders>
              <w:right w:val="single" w:color="auto" w:sz="4" w:space="0"/>
            </w:tcBorders>
            <w:vAlign w:val="center"/>
          </w:tcPr>
          <w:p w14:paraId="5DEF083F">
            <w:pPr>
              <w:jc w:val="center"/>
            </w:pPr>
            <w:r>
              <w:rPr>
                <w:rFonts w:hint="eastAsia"/>
              </w:rPr>
              <w:t>焦平面自适应功能</w:t>
            </w:r>
          </w:p>
        </w:tc>
        <w:tc>
          <w:tcPr>
            <w:tcW w:w="1697" w:type="dxa"/>
            <w:vMerge w:val="continue"/>
            <w:tcBorders>
              <w:left w:val="single" w:color="auto" w:sz="4" w:space="0"/>
            </w:tcBorders>
            <w:vAlign w:val="center"/>
          </w:tcPr>
          <w:p w14:paraId="361C37D2">
            <w:pPr>
              <w:jc w:val="center"/>
            </w:pPr>
          </w:p>
        </w:tc>
        <w:tc>
          <w:tcPr>
            <w:tcW w:w="831" w:type="dxa"/>
            <w:vMerge w:val="continue"/>
            <w:vAlign w:val="center"/>
          </w:tcPr>
          <w:p w14:paraId="73965272">
            <w:pPr>
              <w:jc w:val="center"/>
              <w:rPr>
                <w:szCs w:val="21"/>
              </w:rPr>
            </w:pPr>
          </w:p>
        </w:tc>
        <w:tc>
          <w:tcPr>
            <w:tcW w:w="812" w:type="dxa"/>
            <w:vAlign w:val="center"/>
          </w:tcPr>
          <w:p w14:paraId="68E5D37A">
            <w:pPr>
              <w:jc w:val="center"/>
              <w:rPr>
                <w:szCs w:val="21"/>
              </w:rPr>
            </w:pPr>
            <w:r>
              <w:rPr>
                <w:rFonts w:hint="eastAsia"/>
                <w:szCs w:val="21"/>
              </w:rPr>
              <w:t>1</w:t>
            </w:r>
          </w:p>
        </w:tc>
        <w:tc>
          <w:tcPr>
            <w:tcW w:w="1340" w:type="dxa"/>
            <w:vAlign w:val="center"/>
          </w:tcPr>
          <w:p w14:paraId="53EED718">
            <w:pPr>
              <w:jc w:val="center"/>
              <w:rPr>
                <w:szCs w:val="21"/>
              </w:rPr>
            </w:pPr>
            <w:r>
              <w:rPr>
                <w:rFonts w:hint="eastAsia"/>
                <w:szCs w:val="21"/>
              </w:rPr>
              <w:t>总价已包含</w:t>
            </w:r>
          </w:p>
        </w:tc>
        <w:tc>
          <w:tcPr>
            <w:tcW w:w="1128" w:type="dxa"/>
            <w:vAlign w:val="center"/>
          </w:tcPr>
          <w:p w14:paraId="0CBEA384">
            <w:pPr>
              <w:jc w:val="center"/>
              <w:rPr>
                <w:szCs w:val="21"/>
              </w:rPr>
            </w:pPr>
            <w:r>
              <w:rPr>
                <w:rFonts w:hint="eastAsia"/>
                <w:szCs w:val="21"/>
              </w:rPr>
              <w:t>无</w:t>
            </w:r>
          </w:p>
        </w:tc>
      </w:tr>
      <w:tr w14:paraId="216F9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53C771E">
            <w:pPr>
              <w:widowControl/>
              <w:jc w:val="center"/>
              <w:textAlignment w:val="center"/>
              <w:rPr>
                <w:szCs w:val="21"/>
              </w:rPr>
            </w:pPr>
            <w:r>
              <w:rPr>
                <w:rFonts w:hint="eastAsia" w:ascii="宋体" w:hAnsi="宋体" w:cs="宋体"/>
                <w:color w:val="000000"/>
                <w:kern w:val="0"/>
                <w:sz w:val="22"/>
                <w:szCs w:val="22"/>
                <w:lang w:bidi="ar"/>
              </w:rPr>
              <w:t>1-16</w:t>
            </w:r>
          </w:p>
        </w:tc>
        <w:tc>
          <w:tcPr>
            <w:tcW w:w="1044" w:type="dxa"/>
            <w:vAlign w:val="center"/>
          </w:tcPr>
          <w:p w14:paraId="1BB282CE">
            <w:pPr>
              <w:jc w:val="center"/>
              <w:rPr>
                <w:szCs w:val="21"/>
              </w:rPr>
            </w:pPr>
          </w:p>
        </w:tc>
        <w:tc>
          <w:tcPr>
            <w:tcW w:w="3022" w:type="dxa"/>
            <w:tcBorders>
              <w:right w:val="single" w:color="auto" w:sz="4" w:space="0"/>
            </w:tcBorders>
            <w:vAlign w:val="center"/>
          </w:tcPr>
          <w:p w14:paraId="2A50E890">
            <w:pPr>
              <w:jc w:val="center"/>
            </w:pPr>
            <w:r>
              <w:rPr>
                <w:rFonts w:hint="eastAsia"/>
              </w:rPr>
              <w:t>倒置用明场检测器</w:t>
            </w:r>
          </w:p>
        </w:tc>
        <w:tc>
          <w:tcPr>
            <w:tcW w:w="1697" w:type="dxa"/>
            <w:vMerge w:val="continue"/>
            <w:tcBorders>
              <w:left w:val="single" w:color="auto" w:sz="4" w:space="0"/>
            </w:tcBorders>
            <w:vAlign w:val="center"/>
          </w:tcPr>
          <w:p w14:paraId="7CF699FA">
            <w:pPr>
              <w:jc w:val="center"/>
            </w:pPr>
          </w:p>
        </w:tc>
        <w:tc>
          <w:tcPr>
            <w:tcW w:w="831" w:type="dxa"/>
            <w:vMerge w:val="continue"/>
            <w:vAlign w:val="center"/>
          </w:tcPr>
          <w:p w14:paraId="1B7DF878">
            <w:pPr>
              <w:jc w:val="center"/>
              <w:rPr>
                <w:szCs w:val="21"/>
              </w:rPr>
            </w:pPr>
          </w:p>
        </w:tc>
        <w:tc>
          <w:tcPr>
            <w:tcW w:w="812" w:type="dxa"/>
            <w:vAlign w:val="center"/>
          </w:tcPr>
          <w:p w14:paraId="4AB1D5C1">
            <w:pPr>
              <w:jc w:val="center"/>
              <w:rPr>
                <w:szCs w:val="21"/>
              </w:rPr>
            </w:pPr>
            <w:r>
              <w:rPr>
                <w:rFonts w:hint="eastAsia"/>
                <w:szCs w:val="21"/>
              </w:rPr>
              <w:t>1</w:t>
            </w:r>
          </w:p>
        </w:tc>
        <w:tc>
          <w:tcPr>
            <w:tcW w:w="1340" w:type="dxa"/>
            <w:vAlign w:val="center"/>
          </w:tcPr>
          <w:p w14:paraId="236235DD">
            <w:pPr>
              <w:jc w:val="center"/>
              <w:rPr>
                <w:szCs w:val="21"/>
              </w:rPr>
            </w:pPr>
            <w:r>
              <w:rPr>
                <w:rFonts w:hint="eastAsia"/>
                <w:szCs w:val="21"/>
              </w:rPr>
              <w:t>总价已包含</w:t>
            </w:r>
          </w:p>
        </w:tc>
        <w:tc>
          <w:tcPr>
            <w:tcW w:w="1128" w:type="dxa"/>
            <w:vAlign w:val="center"/>
          </w:tcPr>
          <w:p w14:paraId="09B93695">
            <w:pPr>
              <w:jc w:val="center"/>
              <w:rPr>
                <w:szCs w:val="21"/>
              </w:rPr>
            </w:pPr>
            <w:r>
              <w:rPr>
                <w:rFonts w:hint="eastAsia"/>
                <w:szCs w:val="21"/>
              </w:rPr>
              <w:t>无</w:t>
            </w:r>
          </w:p>
        </w:tc>
      </w:tr>
      <w:tr w14:paraId="1D90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0F4F6B7">
            <w:pPr>
              <w:widowControl/>
              <w:jc w:val="center"/>
              <w:textAlignment w:val="center"/>
              <w:rPr>
                <w:szCs w:val="21"/>
              </w:rPr>
            </w:pPr>
            <w:r>
              <w:rPr>
                <w:rFonts w:hint="eastAsia" w:ascii="宋体" w:hAnsi="宋体" w:cs="宋体"/>
                <w:color w:val="000000"/>
                <w:kern w:val="0"/>
                <w:sz w:val="22"/>
                <w:szCs w:val="22"/>
                <w:lang w:bidi="ar"/>
              </w:rPr>
              <w:t>1-17</w:t>
            </w:r>
          </w:p>
        </w:tc>
        <w:tc>
          <w:tcPr>
            <w:tcW w:w="1044" w:type="dxa"/>
            <w:vAlign w:val="center"/>
          </w:tcPr>
          <w:p w14:paraId="60A9B254">
            <w:pPr>
              <w:jc w:val="center"/>
              <w:rPr>
                <w:szCs w:val="21"/>
              </w:rPr>
            </w:pPr>
          </w:p>
        </w:tc>
        <w:tc>
          <w:tcPr>
            <w:tcW w:w="3022" w:type="dxa"/>
            <w:tcBorders>
              <w:right w:val="single" w:color="auto" w:sz="4" w:space="0"/>
            </w:tcBorders>
            <w:vAlign w:val="center"/>
          </w:tcPr>
          <w:p w14:paraId="692B3746">
            <w:pPr>
              <w:jc w:val="center"/>
            </w:pPr>
            <w:r>
              <w:rPr>
                <w:rFonts w:hint="eastAsia"/>
              </w:rPr>
              <w:t>荧光光源</w:t>
            </w:r>
          </w:p>
        </w:tc>
        <w:tc>
          <w:tcPr>
            <w:tcW w:w="1697" w:type="dxa"/>
            <w:vMerge w:val="continue"/>
            <w:tcBorders>
              <w:left w:val="single" w:color="auto" w:sz="4" w:space="0"/>
            </w:tcBorders>
            <w:vAlign w:val="center"/>
          </w:tcPr>
          <w:p w14:paraId="39F474D0">
            <w:pPr>
              <w:jc w:val="center"/>
            </w:pPr>
          </w:p>
        </w:tc>
        <w:tc>
          <w:tcPr>
            <w:tcW w:w="831" w:type="dxa"/>
            <w:vMerge w:val="continue"/>
            <w:vAlign w:val="center"/>
          </w:tcPr>
          <w:p w14:paraId="7232171E">
            <w:pPr>
              <w:jc w:val="center"/>
              <w:rPr>
                <w:szCs w:val="21"/>
              </w:rPr>
            </w:pPr>
          </w:p>
        </w:tc>
        <w:tc>
          <w:tcPr>
            <w:tcW w:w="812" w:type="dxa"/>
            <w:vAlign w:val="center"/>
          </w:tcPr>
          <w:p w14:paraId="06ADC5A6">
            <w:pPr>
              <w:jc w:val="center"/>
              <w:rPr>
                <w:szCs w:val="21"/>
              </w:rPr>
            </w:pPr>
            <w:r>
              <w:rPr>
                <w:rFonts w:hint="eastAsia"/>
                <w:szCs w:val="21"/>
              </w:rPr>
              <w:t>1</w:t>
            </w:r>
          </w:p>
        </w:tc>
        <w:tc>
          <w:tcPr>
            <w:tcW w:w="1340" w:type="dxa"/>
            <w:vAlign w:val="center"/>
          </w:tcPr>
          <w:p w14:paraId="53842C92">
            <w:pPr>
              <w:jc w:val="center"/>
              <w:rPr>
                <w:szCs w:val="21"/>
              </w:rPr>
            </w:pPr>
            <w:r>
              <w:rPr>
                <w:rFonts w:hint="eastAsia"/>
                <w:szCs w:val="21"/>
              </w:rPr>
              <w:t>总价已包含</w:t>
            </w:r>
          </w:p>
        </w:tc>
        <w:tc>
          <w:tcPr>
            <w:tcW w:w="1128" w:type="dxa"/>
            <w:vAlign w:val="center"/>
          </w:tcPr>
          <w:p w14:paraId="10AED0E2">
            <w:pPr>
              <w:jc w:val="center"/>
              <w:rPr>
                <w:szCs w:val="21"/>
              </w:rPr>
            </w:pPr>
            <w:r>
              <w:rPr>
                <w:rFonts w:hint="eastAsia"/>
                <w:szCs w:val="21"/>
              </w:rPr>
              <w:t>无</w:t>
            </w:r>
          </w:p>
        </w:tc>
      </w:tr>
      <w:tr w14:paraId="21B6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C56C898">
            <w:pPr>
              <w:widowControl/>
              <w:jc w:val="center"/>
              <w:textAlignment w:val="center"/>
              <w:rPr>
                <w:szCs w:val="21"/>
              </w:rPr>
            </w:pPr>
            <w:r>
              <w:rPr>
                <w:rFonts w:hint="eastAsia" w:ascii="宋体" w:hAnsi="宋体" w:cs="宋体"/>
                <w:color w:val="000000"/>
                <w:kern w:val="0"/>
                <w:sz w:val="22"/>
                <w:szCs w:val="22"/>
                <w:lang w:bidi="ar"/>
              </w:rPr>
              <w:t>1-18</w:t>
            </w:r>
          </w:p>
        </w:tc>
        <w:tc>
          <w:tcPr>
            <w:tcW w:w="1044" w:type="dxa"/>
            <w:vAlign w:val="center"/>
          </w:tcPr>
          <w:p w14:paraId="685A4C5A">
            <w:pPr>
              <w:jc w:val="center"/>
              <w:rPr>
                <w:szCs w:val="21"/>
              </w:rPr>
            </w:pPr>
          </w:p>
        </w:tc>
        <w:tc>
          <w:tcPr>
            <w:tcW w:w="3022" w:type="dxa"/>
            <w:tcBorders>
              <w:right w:val="single" w:color="auto" w:sz="4" w:space="0"/>
            </w:tcBorders>
            <w:vAlign w:val="center"/>
          </w:tcPr>
          <w:p w14:paraId="6B30106E">
            <w:pPr>
              <w:jc w:val="center"/>
            </w:pPr>
            <w:r>
              <w:rPr>
                <w:rFonts w:hint="eastAsia"/>
              </w:rPr>
              <w:t>倒置用扫描台</w:t>
            </w:r>
          </w:p>
        </w:tc>
        <w:tc>
          <w:tcPr>
            <w:tcW w:w="1697" w:type="dxa"/>
            <w:vMerge w:val="continue"/>
            <w:tcBorders>
              <w:left w:val="single" w:color="auto" w:sz="4" w:space="0"/>
            </w:tcBorders>
            <w:vAlign w:val="center"/>
          </w:tcPr>
          <w:p w14:paraId="2DF32FD7">
            <w:pPr>
              <w:jc w:val="center"/>
            </w:pPr>
          </w:p>
        </w:tc>
        <w:tc>
          <w:tcPr>
            <w:tcW w:w="831" w:type="dxa"/>
            <w:vMerge w:val="continue"/>
            <w:vAlign w:val="center"/>
          </w:tcPr>
          <w:p w14:paraId="657F29E3">
            <w:pPr>
              <w:jc w:val="center"/>
              <w:rPr>
                <w:szCs w:val="21"/>
              </w:rPr>
            </w:pPr>
          </w:p>
        </w:tc>
        <w:tc>
          <w:tcPr>
            <w:tcW w:w="812" w:type="dxa"/>
            <w:vAlign w:val="center"/>
          </w:tcPr>
          <w:p w14:paraId="5A76E10D">
            <w:pPr>
              <w:jc w:val="center"/>
              <w:rPr>
                <w:szCs w:val="21"/>
              </w:rPr>
            </w:pPr>
            <w:r>
              <w:rPr>
                <w:rFonts w:hint="eastAsia"/>
                <w:szCs w:val="21"/>
              </w:rPr>
              <w:t>1</w:t>
            </w:r>
          </w:p>
        </w:tc>
        <w:tc>
          <w:tcPr>
            <w:tcW w:w="1340" w:type="dxa"/>
            <w:vAlign w:val="center"/>
          </w:tcPr>
          <w:p w14:paraId="1DA485AB">
            <w:pPr>
              <w:jc w:val="center"/>
              <w:rPr>
                <w:szCs w:val="21"/>
              </w:rPr>
            </w:pPr>
            <w:r>
              <w:rPr>
                <w:rFonts w:hint="eastAsia"/>
                <w:szCs w:val="21"/>
              </w:rPr>
              <w:t>总价已包含</w:t>
            </w:r>
          </w:p>
        </w:tc>
        <w:tc>
          <w:tcPr>
            <w:tcW w:w="1128" w:type="dxa"/>
            <w:vAlign w:val="center"/>
          </w:tcPr>
          <w:p w14:paraId="4BA8B1B5">
            <w:pPr>
              <w:jc w:val="center"/>
              <w:rPr>
                <w:szCs w:val="21"/>
              </w:rPr>
            </w:pPr>
            <w:r>
              <w:rPr>
                <w:rFonts w:hint="eastAsia"/>
                <w:szCs w:val="21"/>
              </w:rPr>
              <w:t>无</w:t>
            </w:r>
          </w:p>
        </w:tc>
      </w:tr>
      <w:tr w14:paraId="6AA09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C0C20DE">
            <w:pPr>
              <w:widowControl/>
              <w:jc w:val="center"/>
              <w:textAlignment w:val="center"/>
              <w:rPr>
                <w:szCs w:val="21"/>
              </w:rPr>
            </w:pPr>
            <w:r>
              <w:rPr>
                <w:rFonts w:hint="eastAsia" w:ascii="宋体" w:hAnsi="宋体" w:cs="宋体"/>
                <w:color w:val="000000"/>
                <w:kern w:val="0"/>
                <w:sz w:val="22"/>
                <w:szCs w:val="22"/>
                <w:lang w:bidi="ar"/>
              </w:rPr>
              <w:t>1-19</w:t>
            </w:r>
          </w:p>
        </w:tc>
        <w:tc>
          <w:tcPr>
            <w:tcW w:w="1044" w:type="dxa"/>
            <w:vAlign w:val="center"/>
          </w:tcPr>
          <w:p w14:paraId="2855CE13">
            <w:pPr>
              <w:jc w:val="center"/>
              <w:rPr>
                <w:szCs w:val="21"/>
              </w:rPr>
            </w:pPr>
          </w:p>
        </w:tc>
        <w:tc>
          <w:tcPr>
            <w:tcW w:w="3022" w:type="dxa"/>
            <w:tcBorders>
              <w:right w:val="single" w:color="auto" w:sz="4" w:space="0"/>
            </w:tcBorders>
            <w:vAlign w:val="center"/>
          </w:tcPr>
          <w:p w14:paraId="7ECF7841">
            <w:pPr>
              <w:jc w:val="center"/>
            </w:pPr>
            <w:r>
              <w:rPr>
                <w:rFonts w:hint="eastAsia"/>
              </w:rPr>
              <w:t>高速Z轴载物台</w:t>
            </w:r>
          </w:p>
        </w:tc>
        <w:tc>
          <w:tcPr>
            <w:tcW w:w="1697" w:type="dxa"/>
            <w:vMerge w:val="continue"/>
            <w:tcBorders>
              <w:left w:val="single" w:color="auto" w:sz="4" w:space="0"/>
            </w:tcBorders>
            <w:vAlign w:val="center"/>
          </w:tcPr>
          <w:p w14:paraId="78454F25">
            <w:pPr>
              <w:jc w:val="center"/>
            </w:pPr>
          </w:p>
        </w:tc>
        <w:tc>
          <w:tcPr>
            <w:tcW w:w="831" w:type="dxa"/>
            <w:vMerge w:val="continue"/>
            <w:vAlign w:val="center"/>
          </w:tcPr>
          <w:p w14:paraId="15FA3043">
            <w:pPr>
              <w:jc w:val="center"/>
              <w:rPr>
                <w:szCs w:val="21"/>
              </w:rPr>
            </w:pPr>
          </w:p>
        </w:tc>
        <w:tc>
          <w:tcPr>
            <w:tcW w:w="812" w:type="dxa"/>
            <w:vAlign w:val="center"/>
          </w:tcPr>
          <w:p w14:paraId="3A1A2A85">
            <w:pPr>
              <w:jc w:val="center"/>
              <w:rPr>
                <w:szCs w:val="21"/>
              </w:rPr>
            </w:pPr>
            <w:r>
              <w:rPr>
                <w:rFonts w:hint="eastAsia"/>
                <w:szCs w:val="21"/>
              </w:rPr>
              <w:t>1</w:t>
            </w:r>
          </w:p>
        </w:tc>
        <w:tc>
          <w:tcPr>
            <w:tcW w:w="1340" w:type="dxa"/>
            <w:vAlign w:val="center"/>
          </w:tcPr>
          <w:p w14:paraId="18DE024A">
            <w:pPr>
              <w:jc w:val="center"/>
              <w:rPr>
                <w:szCs w:val="21"/>
              </w:rPr>
            </w:pPr>
            <w:r>
              <w:rPr>
                <w:rFonts w:hint="eastAsia"/>
                <w:szCs w:val="21"/>
              </w:rPr>
              <w:t>总价已包含</w:t>
            </w:r>
          </w:p>
        </w:tc>
        <w:tc>
          <w:tcPr>
            <w:tcW w:w="1128" w:type="dxa"/>
            <w:vAlign w:val="center"/>
          </w:tcPr>
          <w:p w14:paraId="180A9FC9">
            <w:pPr>
              <w:jc w:val="center"/>
              <w:rPr>
                <w:szCs w:val="21"/>
              </w:rPr>
            </w:pPr>
            <w:r>
              <w:rPr>
                <w:rFonts w:hint="eastAsia"/>
                <w:szCs w:val="21"/>
              </w:rPr>
              <w:t>无</w:t>
            </w:r>
          </w:p>
        </w:tc>
      </w:tr>
      <w:tr w14:paraId="1AA02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F1DC918">
            <w:pPr>
              <w:widowControl/>
              <w:jc w:val="center"/>
              <w:textAlignment w:val="center"/>
              <w:rPr>
                <w:szCs w:val="21"/>
              </w:rPr>
            </w:pPr>
            <w:r>
              <w:rPr>
                <w:rFonts w:hint="eastAsia" w:ascii="宋体" w:hAnsi="宋体" w:cs="宋体"/>
                <w:color w:val="000000"/>
                <w:kern w:val="0"/>
                <w:sz w:val="22"/>
                <w:szCs w:val="22"/>
                <w:lang w:bidi="ar"/>
              </w:rPr>
              <w:t>1-20</w:t>
            </w:r>
          </w:p>
        </w:tc>
        <w:tc>
          <w:tcPr>
            <w:tcW w:w="1044" w:type="dxa"/>
            <w:vAlign w:val="center"/>
          </w:tcPr>
          <w:p w14:paraId="24B85B9D">
            <w:pPr>
              <w:jc w:val="center"/>
              <w:rPr>
                <w:szCs w:val="21"/>
              </w:rPr>
            </w:pPr>
          </w:p>
        </w:tc>
        <w:tc>
          <w:tcPr>
            <w:tcW w:w="3022" w:type="dxa"/>
            <w:tcBorders>
              <w:right w:val="single" w:color="auto" w:sz="4" w:space="0"/>
            </w:tcBorders>
            <w:vAlign w:val="center"/>
          </w:tcPr>
          <w:p w14:paraId="4F9F4ADC">
            <w:pPr>
              <w:jc w:val="center"/>
            </w:pPr>
            <w:r>
              <w:rPr>
                <w:rFonts w:hint="eastAsia"/>
              </w:rPr>
              <w:t>高速Z轴载物台插件</w:t>
            </w:r>
          </w:p>
        </w:tc>
        <w:tc>
          <w:tcPr>
            <w:tcW w:w="1697" w:type="dxa"/>
            <w:vMerge w:val="continue"/>
            <w:tcBorders>
              <w:left w:val="single" w:color="auto" w:sz="4" w:space="0"/>
            </w:tcBorders>
            <w:vAlign w:val="center"/>
          </w:tcPr>
          <w:p w14:paraId="2D07B5EF">
            <w:pPr>
              <w:jc w:val="center"/>
            </w:pPr>
          </w:p>
        </w:tc>
        <w:tc>
          <w:tcPr>
            <w:tcW w:w="831" w:type="dxa"/>
            <w:vMerge w:val="continue"/>
            <w:vAlign w:val="center"/>
          </w:tcPr>
          <w:p w14:paraId="1BDB6DC4">
            <w:pPr>
              <w:jc w:val="center"/>
              <w:rPr>
                <w:szCs w:val="21"/>
              </w:rPr>
            </w:pPr>
          </w:p>
        </w:tc>
        <w:tc>
          <w:tcPr>
            <w:tcW w:w="812" w:type="dxa"/>
            <w:vAlign w:val="center"/>
          </w:tcPr>
          <w:p w14:paraId="4C0EA6CF">
            <w:pPr>
              <w:jc w:val="center"/>
              <w:rPr>
                <w:szCs w:val="21"/>
              </w:rPr>
            </w:pPr>
            <w:r>
              <w:rPr>
                <w:rFonts w:hint="eastAsia"/>
                <w:szCs w:val="21"/>
              </w:rPr>
              <w:t>1</w:t>
            </w:r>
          </w:p>
        </w:tc>
        <w:tc>
          <w:tcPr>
            <w:tcW w:w="1340" w:type="dxa"/>
            <w:vAlign w:val="center"/>
          </w:tcPr>
          <w:p w14:paraId="69222C49">
            <w:pPr>
              <w:jc w:val="center"/>
              <w:rPr>
                <w:szCs w:val="21"/>
              </w:rPr>
            </w:pPr>
            <w:r>
              <w:rPr>
                <w:rFonts w:hint="eastAsia"/>
                <w:szCs w:val="21"/>
              </w:rPr>
              <w:t>总价已包含</w:t>
            </w:r>
          </w:p>
        </w:tc>
        <w:tc>
          <w:tcPr>
            <w:tcW w:w="1128" w:type="dxa"/>
            <w:vAlign w:val="center"/>
          </w:tcPr>
          <w:p w14:paraId="5F09EB99">
            <w:pPr>
              <w:jc w:val="center"/>
              <w:rPr>
                <w:szCs w:val="21"/>
              </w:rPr>
            </w:pPr>
            <w:r>
              <w:rPr>
                <w:rFonts w:hint="eastAsia"/>
                <w:szCs w:val="21"/>
              </w:rPr>
              <w:t>无</w:t>
            </w:r>
          </w:p>
        </w:tc>
      </w:tr>
      <w:tr w14:paraId="443EC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D4ACAC5">
            <w:pPr>
              <w:widowControl/>
              <w:jc w:val="center"/>
              <w:textAlignment w:val="center"/>
              <w:rPr>
                <w:szCs w:val="21"/>
              </w:rPr>
            </w:pPr>
            <w:r>
              <w:rPr>
                <w:rFonts w:hint="eastAsia" w:ascii="宋体" w:hAnsi="宋体" w:cs="宋体"/>
                <w:color w:val="000000"/>
                <w:kern w:val="0"/>
                <w:sz w:val="22"/>
                <w:szCs w:val="22"/>
                <w:lang w:bidi="ar"/>
              </w:rPr>
              <w:t>1-21</w:t>
            </w:r>
          </w:p>
        </w:tc>
        <w:tc>
          <w:tcPr>
            <w:tcW w:w="1044" w:type="dxa"/>
            <w:vAlign w:val="center"/>
          </w:tcPr>
          <w:p w14:paraId="0951B02D">
            <w:pPr>
              <w:jc w:val="center"/>
              <w:rPr>
                <w:szCs w:val="21"/>
              </w:rPr>
            </w:pPr>
          </w:p>
        </w:tc>
        <w:tc>
          <w:tcPr>
            <w:tcW w:w="3022" w:type="dxa"/>
            <w:tcBorders>
              <w:right w:val="single" w:color="auto" w:sz="4" w:space="0"/>
            </w:tcBorders>
            <w:vAlign w:val="center"/>
          </w:tcPr>
          <w:p w14:paraId="1DE06233">
            <w:pPr>
              <w:jc w:val="center"/>
            </w:pPr>
            <w:r>
              <w:rPr>
                <w:rFonts w:hint="eastAsia"/>
              </w:rPr>
              <w:t>扫描台转接线3米</w:t>
            </w:r>
          </w:p>
        </w:tc>
        <w:tc>
          <w:tcPr>
            <w:tcW w:w="1697" w:type="dxa"/>
            <w:vMerge w:val="continue"/>
            <w:tcBorders>
              <w:left w:val="single" w:color="auto" w:sz="4" w:space="0"/>
            </w:tcBorders>
            <w:vAlign w:val="center"/>
          </w:tcPr>
          <w:p w14:paraId="44240CAD">
            <w:pPr>
              <w:jc w:val="center"/>
            </w:pPr>
          </w:p>
        </w:tc>
        <w:tc>
          <w:tcPr>
            <w:tcW w:w="831" w:type="dxa"/>
            <w:vMerge w:val="continue"/>
            <w:vAlign w:val="center"/>
          </w:tcPr>
          <w:p w14:paraId="360733FF">
            <w:pPr>
              <w:jc w:val="center"/>
              <w:rPr>
                <w:szCs w:val="21"/>
              </w:rPr>
            </w:pPr>
          </w:p>
        </w:tc>
        <w:tc>
          <w:tcPr>
            <w:tcW w:w="812" w:type="dxa"/>
            <w:vAlign w:val="center"/>
          </w:tcPr>
          <w:p w14:paraId="4D628DBC">
            <w:pPr>
              <w:jc w:val="center"/>
              <w:rPr>
                <w:szCs w:val="21"/>
              </w:rPr>
            </w:pPr>
            <w:r>
              <w:rPr>
                <w:rFonts w:hint="eastAsia"/>
                <w:szCs w:val="21"/>
              </w:rPr>
              <w:t>1</w:t>
            </w:r>
          </w:p>
        </w:tc>
        <w:tc>
          <w:tcPr>
            <w:tcW w:w="1340" w:type="dxa"/>
            <w:vAlign w:val="center"/>
          </w:tcPr>
          <w:p w14:paraId="58E445CE">
            <w:pPr>
              <w:jc w:val="center"/>
              <w:rPr>
                <w:szCs w:val="21"/>
              </w:rPr>
            </w:pPr>
            <w:r>
              <w:rPr>
                <w:rFonts w:hint="eastAsia"/>
                <w:szCs w:val="21"/>
              </w:rPr>
              <w:t>总价已包含</w:t>
            </w:r>
          </w:p>
        </w:tc>
        <w:tc>
          <w:tcPr>
            <w:tcW w:w="1128" w:type="dxa"/>
            <w:vAlign w:val="center"/>
          </w:tcPr>
          <w:p w14:paraId="4856C7E0">
            <w:pPr>
              <w:jc w:val="center"/>
              <w:rPr>
                <w:szCs w:val="21"/>
              </w:rPr>
            </w:pPr>
            <w:r>
              <w:rPr>
                <w:rFonts w:hint="eastAsia"/>
                <w:szCs w:val="21"/>
              </w:rPr>
              <w:t>无</w:t>
            </w:r>
          </w:p>
        </w:tc>
      </w:tr>
      <w:tr w14:paraId="2692E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756B155">
            <w:pPr>
              <w:widowControl/>
              <w:jc w:val="center"/>
              <w:textAlignment w:val="center"/>
              <w:rPr>
                <w:szCs w:val="21"/>
              </w:rPr>
            </w:pPr>
            <w:r>
              <w:rPr>
                <w:rFonts w:hint="eastAsia" w:ascii="宋体" w:hAnsi="宋体" w:cs="宋体"/>
                <w:color w:val="000000"/>
                <w:kern w:val="0"/>
                <w:sz w:val="22"/>
                <w:szCs w:val="22"/>
                <w:lang w:bidi="ar"/>
              </w:rPr>
              <w:t>1-22</w:t>
            </w:r>
          </w:p>
        </w:tc>
        <w:tc>
          <w:tcPr>
            <w:tcW w:w="1044" w:type="dxa"/>
            <w:vAlign w:val="center"/>
          </w:tcPr>
          <w:p w14:paraId="13DDCF1E">
            <w:pPr>
              <w:jc w:val="center"/>
              <w:rPr>
                <w:szCs w:val="21"/>
              </w:rPr>
            </w:pPr>
          </w:p>
        </w:tc>
        <w:tc>
          <w:tcPr>
            <w:tcW w:w="3022" w:type="dxa"/>
            <w:tcBorders>
              <w:right w:val="single" w:color="auto" w:sz="4" w:space="0"/>
            </w:tcBorders>
            <w:vAlign w:val="center"/>
          </w:tcPr>
          <w:p w14:paraId="3F5F5F15">
            <w:pPr>
              <w:jc w:val="center"/>
            </w:pPr>
            <w:r>
              <w:rPr>
                <w:rFonts w:hint="eastAsia"/>
              </w:rPr>
              <w:t>扫描台用xy高级控制板</w:t>
            </w:r>
          </w:p>
        </w:tc>
        <w:tc>
          <w:tcPr>
            <w:tcW w:w="1697" w:type="dxa"/>
            <w:vMerge w:val="continue"/>
            <w:tcBorders>
              <w:left w:val="single" w:color="auto" w:sz="4" w:space="0"/>
            </w:tcBorders>
            <w:vAlign w:val="center"/>
          </w:tcPr>
          <w:p w14:paraId="48CF7069">
            <w:pPr>
              <w:jc w:val="center"/>
            </w:pPr>
          </w:p>
        </w:tc>
        <w:tc>
          <w:tcPr>
            <w:tcW w:w="831" w:type="dxa"/>
            <w:vMerge w:val="continue"/>
            <w:vAlign w:val="center"/>
          </w:tcPr>
          <w:p w14:paraId="5918466F">
            <w:pPr>
              <w:jc w:val="center"/>
              <w:rPr>
                <w:szCs w:val="21"/>
              </w:rPr>
            </w:pPr>
          </w:p>
        </w:tc>
        <w:tc>
          <w:tcPr>
            <w:tcW w:w="812" w:type="dxa"/>
            <w:vAlign w:val="center"/>
          </w:tcPr>
          <w:p w14:paraId="1352E572">
            <w:pPr>
              <w:jc w:val="center"/>
              <w:rPr>
                <w:szCs w:val="21"/>
              </w:rPr>
            </w:pPr>
            <w:r>
              <w:rPr>
                <w:rFonts w:hint="eastAsia"/>
                <w:szCs w:val="21"/>
              </w:rPr>
              <w:t>1</w:t>
            </w:r>
          </w:p>
        </w:tc>
        <w:tc>
          <w:tcPr>
            <w:tcW w:w="1340" w:type="dxa"/>
            <w:vAlign w:val="center"/>
          </w:tcPr>
          <w:p w14:paraId="6E390713">
            <w:pPr>
              <w:jc w:val="center"/>
              <w:rPr>
                <w:szCs w:val="21"/>
              </w:rPr>
            </w:pPr>
            <w:r>
              <w:rPr>
                <w:rFonts w:hint="eastAsia"/>
                <w:szCs w:val="21"/>
              </w:rPr>
              <w:t>总价已包含</w:t>
            </w:r>
          </w:p>
        </w:tc>
        <w:tc>
          <w:tcPr>
            <w:tcW w:w="1128" w:type="dxa"/>
            <w:vAlign w:val="center"/>
          </w:tcPr>
          <w:p w14:paraId="1CD15ABE">
            <w:pPr>
              <w:jc w:val="center"/>
              <w:rPr>
                <w:szCs w:val="21"/>
              </w:rPr>
            </w:pPr>
            <w:r>
              <w:rPr>
                <w:rFonts w:hint="eastAsia"/>
                <w:szCs w:val="21"/>
              </w:rPr>
              <w:t>无</w:t>
            </w:r>
          </w:p>
        </w:tc>
      </w:tr>
      <w:tr w14:paraId="3F2F2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BED207B">
            <w:pPr>
              <w:widowControl/>
              <w:jc w:val="center"/>
              <w:textAlignment w:val="center"/>
              <w:rPr>
                <w:szCs w:val="21"/>
              </w:rPr>
            </w:pPr>
            <w:r>
              <w:rPr>
                <w:rFonts w:hint="eastAsia" w:ascii="宋体" w:hAnsi="宋体" w:cs="宋体"/>
                <w:color w:val="000000"/>
                <w:kern w:val="0"/>
                <w:sz w:val="22"/>
                <w:szCs w:val="22"/>
                <w:lang w:bidi="ar"/>
              </w:rPr>
              <w:t>1-23</w:t>
            </w:r>
          </w:p>
        </w:tc>
        <w:tc>
          <w:tcPr>
            <w:tcW w:w="1044" w:type="dxa"/>
            <w:vAlign w:val="center"/>
          </w:tcPr>
          <w:p w14:paraId="0303F291">
            <w:pPr>
              <w:jc w:val="center"/>
              <w:rPr>
                <w:szCs w:val="21"/>
              </w:rPr>
            </w:pPr>
          </w:p>
        </w:tc>
        <w:tc>
          <w:tcPr>
            <w:tcW w:w="3022" w:type="dxa"/>
            <w:tcBorders>
              <w:right w:val="single" w:color="auto" w:sz="4" w:space="0"/>
            </w:tcBorders>
            <w:vAlign w:val="center"/>
          </w:tcPr>
          <w:p w14:paraId="497D5D19">
            <w:pPr>
              <w:jc w:val="center"/>
            </w:pPr>
            <w:r>
              <w:rPr>
                <w:rFonts w:hint="eastAsia"/>
              </w:rPr>
              <w:t>调焦手柄</w:t>
            </w:r>
          </w:p>
        </w:tc>
        <w:tc>
          <w:tcPr>
            <w:tcW w:w="1697" w:type="dxa"/>
            <w:vMerge w:val="continue"/>
            <w:tcBorders>
              <w:left w:val="single" w:color="auto" w:sz="4" w:space="0"/>
            </w:tcBorders>
            <w:vAlign w:val="center"/>
          </w:tcPr>
          <w:p w14:paraId="6969594E">
            <w:pPr>
              <w:jc w:val="center"/>
            </w:pPr>
          </w:p>
        </w:tc>
        <w:tc>
          <w:tcPr>
            <w:tcW w:w="831" w:type="dxa"/>
            <w:vMerge w:val="continue"/>
            <w:vAlign w:val="center"/>
          </w:tcPr>
          <w:p w14:paraId="0993F249">
            <w:pPr>
              <w:jc w:val="center"/>
              <w:rPr>
                <w:szCs w:val="21"/>
              </w:rPr>
            </w:pPr>
          </w:p>
        </w:tc>
        <w:tc>
          <w:tcPr>
            <w:tcW w:w="812" w:type="dxa"/>
            <w:vAlign w:val="center"/>
          </w:tcPr>
          <w:p w14:paraId="0BC2920B">
            <w:pPr>
              <w:jc w:val="center"/>
              <w:rPr>
                <w:szCs w:val="21"/>
              </w:rPr>
            </w:pPr>
            <w:r>
              <w:rPr>
                <w:rFonts w:hint="eastAsia"/>
                <w:szCs w:val="21"/>
              </w:rPr>
              <w:t>1</w:t>
            </w:r>
          </w:p>
        </w:tc>
        <w:tc>
          <w:tcPr>
            <w:tcW w:w="1340" w:type="dxa"/>
            <w:vAlign w:val="center"/>
          </w:tcPr>
          <w:p w14:paraId="42697A53">
            <w:pPr>
              <w:jc w:val="center"/>
              <w:rPr>
                <w:szCs w:val="21"/>
              </w:rPr>
            </w:pPr>
            <w:r>
              <w:rPr>
                <w:rFonts w:hint="eastAsia"/>
                <w:szCs w:val="21"/>
              </w:rPr>
              <w:t>总价已包含</w:t>
            </w:r>
          </w:p>
        </w:tc>
        <w:tc>
          <w:tcPr>
            <w:tcW w:w="1128" w:type="dxa"/>
            <w:vAlign w:val="center"/>
          </w:tcPr>
          <w:p w14:paraId="6386A32F">
            <w:pPr>
              <w:jc w:val="center"/>
              <w:rPr>
                <w:szCs w:val="21"/>
              </w:rPr>
            </w:pPr>
            <w:r>
              <w:rPr>
                <w:rFonts w:hint="eastAsia"/>
                <w:szCs w:val="21"/>
              </w:rPr>
              <w:t>无</w:t>
            </w:r>
          </w:p>
        </w:tc>
      </w:tr>
      <w:tr w14:paraId="58FC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E9942CF">
            <w:pPr>
              <w:widowControl/>
              <w:jc w:val="center"/>
              <w:textAlignment w:val="center"/>
              <w:rPr>
                <w:szCs w:val="21"/>
              </w:rPr>
            </w:pPr>
            <w:r>
              <w:rPr>
                <w:rFonts w:hint="eastAsia" w:ascii="宋体" w:hAnsi="宋体" w:cs="宋体"/>
                <w:color w:val="000000"/>
                <w:kern w:val="0"/>
                <w:sz w:val="22"/>
                <w:szCs w:val="22"/>
                <w:lang w:bidi="ar"/>
              </w:rPr>
              <w:t>1-24</w:t>
            </w:r>
          </w:p>
        </w:tc>
        <w:tc>
          <w:tcPr>
            <w:tcW w:w="1044" w:type="dxa"/>
            <w:vAlign w:val="center"/>
          </w:tcPr>
          <w:p w14:paraId="28A4CB07">
            <w:pPr>
              <w:jc w:val="center"/>
              <w:rPr>
                <w:szCs w:val="21"/>
              </w:rPr>
            </w:pPr>
          </w:p>
        </w:tc>
        <w:tc>
          <w:tcPr>
            <w:tcW w:w="3022" w:type="dxa"/>
            <w:tcBorders>
              <w:right w:val="single" w:color="auto" w:sz="4" w:space="0"/>
            </w:tcBorders>
            <w:vAlign w:val="center"/>
          </w:tcPr>
          <w:p w14:paraId="550D9E7D">
            <w:pPr>
              <w:jc w:val="center"/>
            </w:pPr>
            <w:r>
              <w:rPr>
                <w:rFonts w:hint="eastAsia"/>
              </w:rPr>
              <w:t>样品夹</w:t>
            </w:r>
          </w:p>
        </w:tc>
        <w:tc>
          <w:tcPr>
            <w:tcW w:w="1697" w:type="dxa"/>
            <w:vMerge w:val="continue"/>
            <w:tcBorders>
              <w:left w:val="single" w:color="auto" w:sz="4" w:space="0"/>
            </w:tcBorders>
            <w:vAlign w:val="center"/>
          </w:tcPr>
          <w:p w14:paraId="0685FE2D">
            <w:pPr>
              <w:jc w:val="center"/>
            </w:pPr>
          </w:p>
        </w:tc>
        <w:tc>
          <w:tcPr>
            <w:tcW w:w="831" w:type="dxa"/>
            <w:vMerge w:val="continue"/>
            <w:vAlign w:val="center"/>
          </w:tcPr>
          <w:p w14:paraId="5D74B2E0">
            <w:pPr>
              <w:jc w:val="center"/>
              <w:rPr>
                <w:szCs w:val="21"/>
              </w:rPr>
            </w:pPr>
          </w:p>
        </w:tc>
        <w:tc>
          <w:tcPr>
            <w:tcW w:w="812" w:type="dxa"/>
            <w:vAlign w:val="center"/>
          </w:tcPr>
          <w:p w14:paraId="60FF33DC">
            <w:pPr>
              <w:jc w:val="center"/>
              <w:rPr>
                <w:szCs w:val="21"/>
              </w:rPr>
            </w:pPr>
            <w:r>
              <w:rPr>
                <w:rFonts w:hint="eastAsia"/>
                <w:szCs w:val="21"/>
              </w:rPr>
              <w:t>1</w:t>
            </w:r>
          </w:p>
        </w:tc>
        <w:tc>
          <w:tcPr>
            <w:tcW w:w="1340" w:type="dxa"/>
            <w:vAlign w:val="center"/>
          </w:tcPr>
          <w:p w14:paraId="39755BC2">
            <w:pPr>
              <w:jc w:val="center"/>
              <w:rPr>
                <w:szCs w:val="21"/>
              </w:rPr>
            </w:pPr>
            <w:r>
              <w:rPr>
                <w:rFonts w:hint="eastAsia"/>
                <w:szCs w:val="21"/>
              </w:rPr>
              <w:t>总价已包含</w:t>
            </w:r>
          </w:p>
        </w:tc>
        <w:tc>
          <w:tcPr>
            <w:tcW w:w="1128" w:type="dxa"/>
            <w:vAlign w:val="center"/>
          </w:tcPr>
          <w:p w14:paraId="664DFD56">
            <w:pPr>
              <w:jc w:val="center"/>
              <w:rPr>
                <w:szCs w:val="21"/>
              </w:rPr>
            </w:pPr>
            <w:r>
              <w:rPr>
                <w:rFonts w:hint="eastAsia"/>
                <w:szCs w:val="21"/>
              </w:rPr>
              <w:t>无</w:t>
            </w:r>
          </w:p>
        </w:tc>
      </w:tr>
      <w:tr w14:paraId="14C46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375D784">
            <w:pPr>
              <w:widowControl/>
              <w:jc w:val="center"/>
              <w:textAlignment w:val="center"/>
              <w:rPr>
                <w:szCs w:val="21"/>
              </w:rPr>
            </w:pPr>
            <w:r>
              <w:rPr>
                <w:rFonts w:hint="eastAsia" w:ascii="宋体" w:hAnsi="宋体" w:cs="宋体"/>
                <w:color w:val="000000"/>
                <w:kern w:val="0"/>
                <w:sz w:val="22"/>
                <w:szCs w:val="22"/>
                <w:lang w:bidi="ar"/>
              </w:rPr>
              <w:t>1-25</w:t>
            </w:r>
          </w:p>
        </w:tc>
        <w:tc>
          <w:tcPr>
            <w:tcW w:w="1044" w:type="dxa"/>
            <w:vAlign w:val="center"/>
          </w:tcPr>
          <w:p w14:paraId="0AD9E1A9">
            <w:pPr>
              <w:jc w:val="center"/>
              <w:rPr>
                <w:szCs w:val="21"/>
              </w:rPr>
            </w:pPr>
          </w:p>
        </w:tc>
        <w:tc>
          <w:tcPr>
            <w:tcW w:w="3022" w:type="dxa"/>
            <w:tcBorders>
              <w:right w:val="single" w:color="auto" w:sz="4" w:space="0"/>
            </w:tcBorders>
            <w:vAlign w:val="center"/>
          </w:tcPr>
          <w:p w14:paraId="63B2C9DD">
            <w:pPr>
              <w:jc w:val="center"/>
            </w:pPr>
            <w:r>
              <w:rPr>
                <w:rFonts w:hint="eastAsia"/>
              </w:rPr>
              <w:t>长通滤块RHOD</w:t>
            </w:r>
          </w:p>
        </w:tc>
        <w:tc>
          <w:tcPr>
            <w:tcW w:w="1697" w:type="dxa"/>
            <w:vMerge w:val="continue"/>
            <w:tcBorders>
              <w:left w:val="single" w:color="auto" w:sz="4" w:space="0"/>
            </w:tcBorders>
            <w:vAlign w:val="center"/>
          </w:tcPr>
          <w:p w14:paraId="5CF70956">
            <w:pPr>
              <w:jc w:val="center"/>
            </w:pPr>
          </w:p>
        </w:tc>
        <w:tc>
          <w:tcPr>
            <w:tcW w:w="831" w:type="dxa"/>
            <w:vMerge w:val="continue"/>
            <w:vAlign w:val="center"/>
          </w:tcPr>
          <w:p w14:paraId="0C2E1138">
            <w:pPr>
              <w:jc w:val="center"/>
              <w:rPr>
                <w:szCs w:val="21"/>
              </w:rPr>
            </w:pPr>
          </w:p>
        </w:tc>
        <w:tc>
          <w:tcPr>
            <w:tcW w:w="812" w:type="dxa"/>
            <w:vAlign w:val="center"/>
          </w:tcPr>
          <w:p w14:paraId="5E57572D">
            <w:pPr>
              <w:jc w:val="center"/>
              <w:rPr>
                <w:szCs w:val="21"/>
              </w:rPr>
            </w:pPr>
            <w:r>
              <w:rPr>
                <w:rFonts w:hint="eastAsia"/>
                <w:szCs w:val="21"/>
              </w:rPr>
              <w:t>1</w:t>
            </w:r>
          </w:p>
        </w:tc>
        <w:tc>
          <w:tcPr>
            <w:tcW w:w="1340" w:type="dxa"/>
            <w:vAlign w:val="center"/>
          </w:tcPr>
          <w:p w14:paraId="57B83E46">
            <w:pPr>
              <w:jc w:val="center"/>
              <w:rPr>
                <w:szCs w:val="21"/>
              </w:rPr>
            </w:pPr>
            <w:r>
              <w:rPr>
                <w:rFonts w:hint="eastAsia"/>
                <w:szCs w:val="21"/>
              </w:rPr>
              <w:t>总价已包含</w:t>
            </w:r>
          </w:p>
        </w:tc>
        <w:tc>
          <w:tcPr>
            <w:tcW w:w="1128" w:type="dxa"/>
            <w:vAlign w:val="center"/>
          </w:tcPr>
          <w:p w14:paraId="5239F6F8">
            <w:pPr>
              <w:jc w:val="center"/>
              <w:rPr>
                <w:szCs w:val="21"/>
              </w:rPr>
            </w:pPr>
            <w:r>
              <w:rPr>
                <w:rFonts w:hint="eastAsia"/>
                <w:szCs w:val="21"/>
              </w:rPr>
              <w:t>无</w:t>
            </w:r>
          </w:p>
        </w:tc>
      </w:tr>
      <w:tr w14:paraId="3D2BC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D72198C">
            <w:pPr>
              <w:widowControl/>
              <w:jc w:val="center"/>
              <w:textAlignment w:val="center"/>
              <w:rPr>
                <w:szCs w:val="21"/>
              </w:rPr>
            </w:pPr>
            <w:r>
              <w:rPr>
                <w:rFonts w:hint="eastAsia" w:ascii="宋体" w:hAnsi="宋体" w:cs="宋体"/>
                <w:color w:val="000000"/>
                <w:kern w:val="0"/>
                <w:sz w:val="22"/>
                <w:szCs w:val="22"/>
                <w:lang w:bidi="ar"/>
              </w:rPr>
              <w:t>1-26</w:t>
            </w:r>
          </w:p>
        </w:tc>
        <w:tc>
          <w:tcPr>
            <w:tcW w:w="1044" w:type="dxa"/>
            <w:vAlign w:val="center"/>
          </w:tcPr>
          <w:p w14:paraId="2D4AEB80">
            <w:pPr>
              <w:jc w:val="center"/>
              <w:rPr>
                <w:szCs w:val="21"/>
              </w:rPr>
            </w:pPr>
          </w:p>
        </w:tc>
        <w:tc>
          <w:tcPr>
            <w:tcW w:w="3022" w:type="dxa"/>
            <w:tcBorders>
              <w:right w:val="single" w:color="auto" w:sz="4" w:space="0"/>
            </w:tcBorders>
            <w:vAlign w:val="center"/>
          </w:tcPr>
          <w:p w14:paraId="2E394699">
            <w:pPr>
              <w:jc w:val="center"/>
            </w:pPr>
            <w:r>
              <w:rPr>
                <w:rFonts w:hint="eastAsia"/>
              </w:rPr>
              <w:t>带通滤块DAPI</w:t>
            </w:r>
          </w:p>
        </w:tc>
        <w:tc>
          <w:tcPr>
            <w:tcW w:w="1697" w:type="dxa"/>
            <w:vMerge w:val="continue"/>
            <w:tcBorders>
              <w:left w:val="single" w:color="auto" w:sz="4" w:space="0"/>
            </w:tcBorders>
            <w:vAlign w:val="center"/>
          </w:tcPr>
          <w:p w14:paraId="66561ECA">
            <w:pPr>
              <w:jc w:val="center"/>
            </w:pPr>
          </w:p>
        </w:tc>
        <w:tc>
          <w:tcPr>
            <w:tcW w:w="831" w:type="dxa"/>
            <w:vMerge w:val="continue"/>
            <w:vAlign w:val="center"/>
          </w:tcPr>
          <w:p w14:paraId="10E828F7">
            <w:pPr>
              <w:jc w:val="center"/>
              <w:rPr>
                <w:szCs w:val="21"/>
              </w:rPr>
            </w:pPr>
          </w:p>
        </w:tc>
        <w:tc>
          <w:tcPr>
            <w:tcW w:w="812" w:type="dxa"/>
            <w:vAlign w:val="center"/>
          </w:tcPr>
          <w:p w14:paraId="35784FB1">
            <w:pPr>
              <w:jc w:val="center"/>
              <w:rPr>
                <w:szCs w:val="21"/>
              </w:rPr>
            </w:pPr>
            <w:r>
              <w:rPr>
                <w:rFonts w:hint="eastAsia"/>
                <w:szCs w:val="21"/>
              </w:rPr>
              <w:t>1</w:t>
            </w:r>
          </w:p>
        </w:tc>
        <w:tc>
          <w:tcPr>
            <w:tcW w:w="1340" w:type="dxa"/>
            <w:vAlign w:val="center"/>
          </w:tcPr>
          <w:p w14:paraId="63960979">
            <w:pPr>
              <w:jc w:val="center"/>
              <w:rPr>
                <w:szCs w:val="21"/>
              </w:rPr>
            </w:pPr>
            <w:r>
              <w:rPr>
                <w:rFonts w:hint="eastAsia"/>
                <w:szCs w:val="21"/>
              </w:rPr>
              <w:t>总价已包含</w:t>
            </w:r>
          </w:p>
        </w:tc>
        <w:tc>
          <w:tcPr>
            <w:tcW w:w="1128" w:type="dxa"/>
            <w:vAlign w:val="center"/>
          </w:tcPr>
          <w:p w14:paraId="0DF64E70">
            <w:pPr>
              <w:jc w:val="center"/>
              <w:rPr>
                <w:szCs w:val="21"/>
              </w:rPr>
            </w:pPr>
            <w:r>
              <w:rPr>
                <w:rFonts w:hint="eastAsia"/>
                <w:szCs w:val="21"/>
              </w:rPr>
              <w:t>无</w:t>
            </w:r>
          </w:p>
        </w:tc>
      </w:tr>
      <w:tr w14:paraId="0518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4475125">
            <w:pPr>
              <w:widowControl/>
              <w:jc w:val="center"/>
              <w:textAlignment w:val="center"/>
              <w:rPr>
                <w:szCs w:val="21"/>
              </w:rPr>
            </w:pPr>
            <w:r>
              <w:rPr>
                <w:rFonts w:hint="eastAsia" w:ascii="宋体" w:hAnsi="宋体" w:cs="宋体"/>
                <w:color w:val="000000"/>
                <w:kern w:val="0"/>
                <w:sz w:val="22"/>
                <w:szCs w:val="22"/>
                <w:lang w:bidi="ar"/>
              </w:rPr>
              <w:t>1-27</w:t>
            </w:r>
          </w:p>
        </w:tc>
        <w:tc>
          <w:tcPr>
            <w:tcW w:w="1044" w:type="dxa"/>
            <w:vAlign w:val="center"/>
          </w:tcPr>
          <w:p w14:paraId="4F00E47D">
            <w:pPr>
              <w:jc w:val="center"/>
              <w:rPr>
                <w:szCs w:val="21"/>
              </w:rPr>
            </w:pPr>
          </w:p>
        </w:tc>
        <w:tc>
          <w:tcPr>
            <w:tcW w:w="3022" w:type="dxa"/>
            <w:tcBorders>
              <w:right w:val="single" w:color="auto" w:sz="4" w:space="0"/>
            </w:tcBorders>
            <w:vAlign w:val="center"/>
          </w:tcPr>
          <w:p w14:paraId="704A6666">
            <w:pPr>
              <w:jc w:val="center"/>
            </w:pPr>
            <w:r>
              <w:rPr>
                <w:rFonts w:hint="eastAsia"/>
              </w:rPr>
              <w:t>带通滤块FITC</w:t>
            </w:r>
          </w:p>
        </w:tc>
        <w:tc>
          <w:tcPr>
            <w:tcW w:w="1697" w:type="dxa"/>
            <w:vMerge w:val="continue"/>
            <w:tcBorders>
              <w:left w:val="single" w:color="auto" w:sz="4" w:space="0"/>
            </w:tcBorders>
            <w:vAlign w:val="center"/>
          </w:tcPr>
          <w:p w14:paraId="714752D5">
            <w:pPr>
              <w:jc w:val="center"/>
            </w:pPr>
          </w:p>
        </w:tc>
        <w:tc>
          <w:tcPr>
            <w:tcW w:w="831" w:type="dxa"/>
            <w:vMerge w:val="continue"/>
            <w:vAlign w:val="center"/>
          </w:tcPr>
          <w:p w14:paraId="5841B847">
            <w:pPr>
              <w:jc w:val="center"/>
              <w:rPr>
                <w:szCs w:val="21"/>
              </w:rPr>
            </w:pPr>
          </w:p>
        </w:tc>
        <w:tc>
          <w:tcPr>
            <w:tcW w:w="812" w:type="dxa"/>
            <w:vAlign w:val="center"/>
          </w:tcPr>
          <w:p w14:paraId="6C476238">
            <w:pPr>
              <w:jc w:val="center"/>
              <w:rPr>
                <w:szCs w:val="21"/>
              </w:rPr>
            </w:pPr>
            <w:r>
              <w:rPr>
                <w:rFonts w:hint="eastAsia"/>
                <w:szCs w:val="21"/>
              </w:rPr>
              <w:t>1</w:t>
            </w:r>
          </w:p>
        </w:tc>
        <w:tc>
          <w:tcPr>
            <w:tcW w:w="1340" w:type="dxa"/>
            <w:vAlign w:val="center"/>
          </w:tcPr>
          <w:p w14:paraId="098FE3CD">
            <w:pPr>
              <w:jc w:val="center"/>
              <w:rPr>
                <w:szCs w:val="21"/>
              </w:rPr>
            </w:pPr>
            <w:r>
              <w:rPr>
                <w:rFonts w:hint="eastAsia"/>
                <w:szCs w:val="21"/>
              </w:rPr>
              <w:t>总价已包含</w:t>
            </w:r>
          </w:p>
        </w:tc>
        <w:tc>
          <w:tcPr>
            <w:tcW w:w="1128" w:type="dxa"/>
            <w:vAlign w:val="center"/>
          </w:tcPr>
          <w:p w14:paraId="7022E0D9">
            <w:pPr>
              <w:jc w:val="center"/>
              <w:rPr>
                <w:szCs w:val="21"/>
              </w:rPr>
            </w:pPr>
            <w:r>
              <w:rPr>
                <w:rFonts w:hint="eastAsia"/>
                <w:szCs w:val="21"/>
              </w:rPr>
              <w:t>无</w:t>
            </w:r>
          </w:p>
        </w:tc>
      </w:tr>
      <w:tr w14:paraId="54C31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55F8FE1">
            <w:pPr>
              <w:widowControl/>
              <w:jc w:val="center"/>
              <w:textAlignment w:val="center"/>
              <w:rPr>
                <w:szCs w:val="21"/>
              </w:rPr>
            </w:pPr>
            <w:r>
              <w:rPr>
                <w:rFonts w:hint="eastAsia" w:ascii="宋体" w:hAnsi="宋体" w:cs="宋体"/>
                <w:color w:val="000000"/>
                <w:kern w:val="0"/>
                <w:sz w:val="22"/>
                <w:szCs w:val="22"/>
                <w:lang w:bidi="ar"/>
              </w:rPr>
              <w:t>1-28</w:t>
            </w:r>
          </w:p>
        </w:tc>
        <w:tc>
          <w:tcPr>
            <w:tcW w:w="1044" w:type="dxa"/>
            <w:vAlign w:val="center"/>
          </w:tcPr>
          <w:p w14:paraId="5E1F7C69">
            <w:pPr>
              <w:jc w:val="center"/>
              <w:rPr>
                <w:szCs w:val="21"/>
              </w:rPr>
            </w:pPr>
          </w:p>
        </w:tc>
        <w:tc>
          <w:tcPr>
            <w:tcW w:w="3022" w:type="dxa"/>
            <w:tcBorders>
              <w:right w:val="single" w:color="auto" w:sz="4" w:space="0"/>
            </w:tcBorders>
            <w:vAlign w:val="center"/>
          </w:tcPr>
          <w:p w14:paraId="78F4A188">
            <w:pPr>
              <w:jc w:val="center"/>
            </w:pPr>
            <w:r>
              <w:rPr>
                <w:rFonts w:hint="eastAsia"/>
              </w:rPr>
              <w:t>聚光镜棱镜K3</w:t>
            </w:r>
          </w:p>
        </w:tc>
        <w:tc>
          <w:tcPr>
            <w:tcW w:w="1697" w:type="dxa"/>
            <w:vMerge w:val="continue"/>
            <w:tcBorders>
              <w:left w:val="single" w:color="auto" w:sz="4" w:space="0"/>
            </w:tcBorders>
            <w:vAlign w:val="center"/>
          </w:tcPr>
          <w:p w14:paraId="5BE5D2FE">
            <w:pPr>
              <w:jc w:val="center"/>
            </w:pPr>
          </w:p>
        </w:tc>
        <w:tc>
          <w:tcPr>
            <w:tcW w:w="831" w:type="dxa"/>
            <w:vMerge w:val="continue"/>
            <w:vAlign w:val="center"/>
          </w:tcPr>
          <w:p w14:paraId="1ADC4C64">
            <w:pPr>
              <w:jc w:val="center"/>
              <w:rPr>
                <w:szCs w:val="21"/>
              </w:rPr>
            </w:pPr>
          </w:p>
        </w:tc>
        <w:tc>
          <w:tcPr>
            <w:tcW w:w="812" w:type="dxa"/>
            <w:vAlign w:val="center"/>
          </w:tcPr>
          <w:p w14:paraId="106B644F">
            <w:pPr>
              <w:jc w:val="center"/>
              <w:rPr>
                <w:szCs w:val="21"/>
              </w:rPr>
            </w:pPr>
            <w:r>
              <w:rPr>
                <w:rFonts w:hint="eastAsia"/>
                <w:szCs w:val="21"/>
              </w:rPr>
              <w:t>1</w:t>
            </w:r>
          </w:p>
        </w:tc>
        <w:tc>
          <w:tcPr>
            <w:tcW w:w="1340" w:type="dxa"/>
            <w:vAlign w:val="center"/>
          </w:tcPr>
          <w:p w14:paraId="02F3E539">
            <w:pPr>
              <w:jc w:val="center"/>
              <w:rPr>
                <w:szCs w:val="21"/>
              </w:rPr>
            </w:pPr>
            <w:r>
              <w:rPr>
                <w:rFonts w:hint="eastAsia"/>
                <w:szCs w:val="21"/>
              </w:rPr>
              <w:t>总价已包含</w:t>
            </w:r>
          </w:p>
        </w:tc>
        <w:tc>
          <w:tcPr>
            <w:tcW w:w="1128" w:type="dxa"/>
            <w:vAlign w:val="center"/>
          </w:tcPr>
          <w:p w14:paraId="61AD69DC">
            <w:pPr>
              <w:jc w:val="center"/>
              <w:rPr>
                <w:szCs w:val="21"/>
              </w:rPr>
            </w:pPr>
            <w:r>
              <w:rPr>
                <w:rFonts w:hint="eastAsia"/>
                <w:szCs w:val="21"/>
              </w:rPr>
              <w:t>无</w:t>
            </w:r>
          </w:p>
        </w:tc>
      </w:tr>
      <w:tr w14:paraId="0FA32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BA0448A">
            <w:pPr>
              <w:widowControl/>
              <w:jc w:val="center"/>
              <w:textAlignment w:val="center"/>
              <w:rPr>
                <w:szCs w:val="21"/>
              </w:rPr>
            </w:pPr>
            <w:r>
              <w:rPr>
                <w:rFonts w:hint="eastAsia" w:ascii="宋体" w:hAnsi="宋体" w:cs="宋体"/>
                <w:color w:val="000000"/>
                <w:kern w:val="0"/>
                <w:sz w:val="22"/>
                <w:szCs w:val="22"/>
                <w:lang w:bidi="ar"/>
              </w:rPr>
              <w:t>1-29</w:t>
            </w:r>
          </w:p>
        </w:tc>
        <w:tc>
          <w:tcPr>
            <w:tcW w:w="1044" w:type="dxa"/>
            <w:vAlign w:val="center"/>
          </w:tcPr>
          <w:p w14:paraId="2E72596C">
            <w:pPr>
              <w:jc w:val="center"/>
              <w:rPr>
                <w:szCs w:val="21"/>
              </w:rPr>
            </w:pPr>
          </w:p>
        </w:tc>
        <w:tc>
          <w:tcPr>
            <w:tcW w:w="3022" w:type="dxa"/>
            <w:tcBorders>
              <w:right w:val="single" w:color="auto" w:sz="4" w:space="0"/>
            </w:tcBorders>
            <w:vAlign w:val="center"/>
          </w:tcPr>
          <w:p w14:paraId="73DD3E4D">
            <w:pPr>
              <w:jc w:val="center"/>
            </w:pPr>
            <w:r>
              <w:rPr>
                <w:rFonts w:hint="eastAsia"/>
              </w:rPr>
              <w:t>E棱镜</w:t>
            </w:r>
          </w:p>
        </w:tc>
        <w:tc>
          <w:tcPr>
            <w:tcW w:w="1697" w:type="dxa"/>
            <w:vMerge w:val="continue"/>
            <w:tcBorders>
              <w:left w:val="single" w:color="auto" w:sz="4" w:space="0"/>
            </w:tcBorders>
            <w:vAlign w:val="center"/>
          </w:tcPr>
          <w:p w14:paraId="09AC0769">
            <w:pPr>
              <w:jc w:val="center"/>
            </w:pPr>
          </w:p>
        </w:tc>
        <w:tc>
          <w:tcPr>
            <w:tcW w:w="831" w:type="dxa"/>
            <w:vMerge w:val="continue"/>
            <w:vAlign w:val="center"/>
          </w:tcPr>
          <w:p w14:paraId="27A50F4D">
            <w:pPr>
              <w:jc w:val="center"/>
              <w:rPr>
                <w:szCs w:val="21"/>
              </w:rPr>
            </w:pPr>
          </w:p>
        </w:tc>
        <w:tc>
          <w:tcPr>
            <w:tcW w:w="812" w:type="dxa"/>
            <w:vAlign w:val="center"/>
          </w:tcPr>
          <w:p w14:paraId="0248D3BE">
            <w:pPr>
              <w:jc w:val="center"/>
              <w:rPr>
                <w:szCs w:val="21"/>
              </w:rPr>
            </w:pPr>
            <w:r>
              <w:rPr>
                <w:rFonts w:hint="eastAsia"/>
                <w:szCs w:val="21"/>
              </w:rPr>
              <w:t>1</w:t>
            </w:r>
          </w:p>
        </w:tc>
        <w:tc>
          <w:tcPr>
            <w:tcW w:w="1340" w:type="dxa"/>
            <w:vAlign w:val="center"/>
          </w:tcPr>
          <w:p w14:paraId="3EEFE089">
            <w:pPr>
              <w:jc w:val="center"/>
              <w:rPr>
                <w:szCs w:val="21"/>
              </w:rPr>
            </w:pPr>
            <w:r>
              <w:rPr>
                <w:rFonts w:hint="eastAsia"/>
                <w:szCs w:val="21"/>
              </w:rPr>
              <w:t>总价已包含</w:t>
            </w:r>
          </w:p>
        </w:tc>
        <w:tc>
          <w:tcPr>
            <w:tcW w:w="1128" w:type="dxa"/>
            <w:vAlign w:val="center"/>
          </w:tcPr>
          <w:p w14:paraId="1385D0AD">
            <w:pPr>
              <w:jc w:val="center"/>
              <w:rPr>
                <w:szCs w:val="21"/>
              </w:rPr>
            </w:pPr>
            <w:r>
              <w:rPr>
                <w:rFonts w:hint="eastAsia"/>
                <w:szCs w:val="21"/>
              </w:rPr>
              <w:t>无</w:t>
            </w:r>
          </w:p>
        </w:tc>
      </w:tr>
      <w:tr w14:paraId="6870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79" w:type="dxa"/>
            <w:vAlign w:val="center"/>
          </w:tcPr>
          <w:p w14:paraId="01E958AF">
            <w:pPr>
              <w:widowControl/>
              <w:jc w:val="center"/>
              <w:textAlignment w:val="center"/>
              <w:rPr>
                <w:szCs w:val="21"/>
              </w:rPr>
            </w:pPr>
            <w:r>
              <w:rPr>
                <w:rFonts w:hint="eastAsia" w:ascii="宋体" w:hAnsi="宋体" w:cs="宋体"/>
                <w:color w:val="000000"/>
                <w:kern w:val="0"/>
                <w:sz w:val="22"/>
                <w:szCs w:val="22"/>
                <w:lang w:bidi="ar"/>
              </w:rPr>
              <w:t>1-30</w:t>
            </w:r>
          </w:p>
        </w:tc>
        <w:tc>
          <w:tcPr>
            <w:tcW w:w="1044" w:type="dxa"/>
            <w:vAlign w:val="center"/>
          </w:tcPr>
          <w:p w14:paraId="6FFBD8D6">
            <w:pPr>
              <w:jc w:val="center"/>
              <w:rPr>
                <w:szCs w:val="21"/>
              </w:rPr>
            </w:pPr>
          </w:p>
        </w:tc>
        <w:tc>
          <w:tcPr>
            <w:tcW w:w="3022" w:type="dxa"/>
            <w:tcBorders>
              <w:right w:val="single" w:color="auto" w:sz="4" w:space="0"/>
            </w:tcBorders>
            <w:vAlign w:val="center"/>
          </w:tcPr>
          <w:p w14:paraId="2BBA6A7B">
            <w:pPr>
              <w:jc w:val="center"/>
            </w:pPr>
            <w:r>
              <w:rPr>
                <w:rFonts w:hint="eastAsia"/>
              </w:rPr>
              <w:t>主动式光学防震平台900X900</w:t>
            </w:r>
          </w:p>
        </w:tc>
        <w:tc>
          <w:tcPr>
            <w:tcW w:w="1697" w:type="dxa"/>
            <w:vMerge w:val="continue"/>
            <w:tcBorders>
              <w:left w:val="single" w:color="auto" w:sz="4" w:space="0"/>
            </w:tcBorders>
            <w:vAlign w:val="center"/>
          </w:tcPr>
          <w:p w14:paraId="2993A7E8">
            <w:pPr>
              <w:jc w:val="center"/>
            </w:pPr>
          </w:p>
        </w:tc>
        <w:tc>
          <w:tcPr>
            <w:tcW w:w="831" w:type="dxa"/>
            <w:vMerge w:val="continue"/>
            <w:vAlign w:val="center"/>
          </w:tcPr>
          <w:p w14:paraId="209D441A">
            <w:pPr>
              <w:jc w:val="center"/>
              <w:rPr>
                <w:szCs w:val="21"/>
              </w:rPr>
            </w:pPr>
          </w:p>
        </w:tc>
        <w:tc>
          <w:tcPr>
            <w:tcW w:w="812" w:type="dxa"/>
            <w:vAlign w:val="center"/>
          </w:tcPr>
          <w:p w14:paraId="4C4A6499">
            <w:pPr>
              <w:jc w:val="center"/>
              <w:rPr>
                <w:szCs w:val="21"/>
              </w:rPr>
            </w:pPr>
            <w:r>
              <w:rPr>
                <w:rFonts w:hint="eastAsia"/>
                <w:szCs w:val="21"/>
              </w:rPr>
              <w:t>1</w:t>
            </w:r>
          </w:p>
        </w:tc>
        <w:tc>
          <w:tcPr>
            <w:tcW w:w="1340" w:type="dxa"/>
            <w:vAlign w:val="center"/>
          </w:tcPr>
          <w:p w14:paraId="5D02228A">
            <w:pPr>
              <w:jc w:val="center"/>
              <w:rPr>
                <w:szCs w:val="21"/>
              </w:rPr>
            </w:pPr>
            <w:r>
              <w:rPr>
                <w:rFonts w:hint="eastAsia"/>
                <w:szCs w:val="21"/>
              </w:rPr>
              <w:t>总价已包含</w:t>
            </w:r>
          </w:p>
        </w:tc>
        <w:tc>
          <w:tcPr>
            <w:tcW w:w="1128" w:type="dxa"/>
            <w:vAlign w:val="center"/>
          </w:tcPr>
          <w:p w14:paraId="35F3E39F">
            <w:pPr>
              <w:jc w:val="center"/>
              <w:rPr>
                <w:szCs w:val="21"/>
              </w:rPr>
            </w:pPr>
            <w:r>
              <w:rPr>
                <w:rFonts w:hint="eastAsia"/>
                <w:szCs w:val="21"/>
              </w:rPr>
              <w:t>无</w:t>
            </w:r>
          </w:p>
        </w:tc>
      </w:tr>
      <w:tr w14:paraId="77FEB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FF9E7F9">
            <w:pPr>
              <w:widowControl/>
              <w:jc w:val="center"/>
              <w:textAlignment w:val="center"/>
              <w:rPr>
                <w:szCs w:val="21"/>
              </w:rPr>
            </w:pPr>
            <w:r>
              <w:rPr>
                <w:rFonts w:hint="eastAsia" w:ascii="宋体" w:hAnsi="宋体" w:cs="宋体"/>
                <w:color w:val="000000"/>
                <w:kern w:val="0"/>
                <w:sz w:val="22"/>
                <w:szCs w:val="22"/>
                <w:lang w:bidi="ar"/>
              </w:rPr>
              <w:t>1-31</w:t>
            </w:r>
          </w:p>
        </w:tc>
        <w:tc>
          <w:tcPr>
            <w:tcW w:w="1044" w:type="dxa"/>
            <w:vAlign w:val="center"/>
          </w:tcPr>
          <w:p w14:paraId="214511ED">
            <w:pPr>
              <w:jc w:val="center"/>
              <w:rPr>
                <w:szCs w:val="21"/>
              </w:rPr>
            </w:pPr>
          </w:p>
        </w:tc>
        <w:tc>
          <w:tcPr>
            <w:tcW w:w="3022" w:type="dxa"/>
            <w:tcBorders>
              <w:right w:val="single" w:color="auto" w:sz="4" w:space="0"/>
            </w:tcBorders>
            <w:vAlign w:val="center"/>
          </w:tcPr>
          <w:p w14:paraId="71CD7C19">
            <w:pPr>
              <w:jc w:val="center"/>
            </w:pPr>
            <w:r>
              <w:rPr>
                <w:rFonts w:hint="eastAsia"/>
              </w:rPr>
              <w:t>电脑桌</w:t>
            </w:r>
          </w:p>
        </w:tc>
        <w:tc>
          <w:tcPr>
            <w:tcW w:w="1697" w:type="dxa"/>
            <w:vMerge w:val="continue"/>
            <w:tcBorders>
              <w:left w:val="single" w:color="auto" w:sz="4" w:space="0"/>
            </w:tcBorders>
            <w:vAlign w:val="center"/>
          </w:tcPr>
          <w:p w14:paraId="731EC477">
            <w:pPr>
              <w:jc w:val="center"/>
            </w:pPr>
          </w:p>
        </w:tc>
        <w:tc>
          <w:tcPr>
            <w:tcW w:w="831" w:type="dxa"/>
            <w:vMerge w:val="continue"/>
            <w:vAlign w:val="center"/>
          </w:tcPr>
          <w:p w14:paraId="7E63ECF5">
            <w:pPr>
              <w:jc w:val="center"/>
              <w:rPr>
                <w:szCs w:val="21"/>
              </w:rPr>
            </w:pPr>
          </w:p>
        </w:tc>
        <w:tc>
          <w:tcPr>
            <w:tcW w:w="812" w:type="dxa"/>
            <w:vAlign w:val="center"/>
          </w:tcPr>
          <w:p w14:paraId="5A866A37">
            <w:pPr>
              <w:jc w:val="center"/>
              <w:rPr>
                <w:szCs w:val="21"/>
              </w:rPr>
            </w:pPr>
            <w:r>
              <w:rPr>
                <w:rFonts w:hint="eastAsia"/>
                <w:szCs w:val="21"/>
              </w:rPr>
              <w:t>1</w:t>
            </w:r>
          </w:p>
        </w:tc>
        <w:tc>
          <w:tcPr>
            <w:tcW w:w="1340" w:type="dxa"/>
            <w:vAlign w:val="center"/>
          </w:tcPr>
          <w:p w14:paraId="71A59984">
            <w:pPr>
              <w:jc w:val="center"/>
              <w:rPr>
                <w:szCs w:val="21"/>
              </w:rPr>
            </w:pPr>
            <w:r>
              <w:rPr>
                <w:rFonts w:hint="eastAsia"/>
                <w:szCs w:val="21"/>
              </w:rPr>
              <w:t>总价已包含</w:t>
            </w:r>
          </w:p>
        </w:tc>
        <w:tc>
          <w:tcPr>
            <w:tcW w:w="1128" w:type="dxa"/>
            <w:vAlign w:val="center"/>
          </w:tcPr>
          <w:p w14:paraId="78FF5F7A">
            <w:pPr>
              <w:jc w:val="center"/>
              <w:rPr>
                <w:szCs w:val="21"/>
              </w:rPr>
            </w:pPr>
            <w:r>
              <w:rPr>
                <w:rFonts w:hint="eastAsia"/>
                <w:szCs w:val="21"/>
              </w:rPr>
              <w:t>无</w:t>
            </w:r>
          </w:p>
        </w:tc>
      </w:tr>
      <w:tr w14:paraId="218AF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17FCBB6">
            <w:pPr>
              <w:jc w:val="center"/>
              <w:rPr>
                <w:szCs w:val="21"/>
              </w:rPr>
            </w:pPr>
            <w:r>
              <w:rPr>
                <w:rFonts w:hint="eastAsia"/>
                <w:szCs w:val="21"/>
              </w:rPr>
              <w:t>2</w:t>
            </w:r>
          </w:p>
        </w:tc>
        <w:tc>
          <w:tcPr>
            <w:tcW w:w="1044" w:type="dxa"/>
            <w:vAlign w:val="center"/>
          </w:tcPr>
          <w:p w14:paraId="1EB6B765">
            <w:pPr>
              <w:jc w:val="center"/>
              <w:rPr>
                <w:szCs w:val="21"/>
              </w:rPr>
            </w:pPr>
          </w:p>
        </w:tc>
        <w:tc>
          <w:tcPr>
            <w:tcW w:w="3022" w:type="dxa"/>
            <w:tcBorders>
              <w:right w:val="single" w:color="auto" w:sz="4" w:space="0"/>
            </w:tcBorders>
            <w:vAlign w:val="center"/>
          </w:tcPr>
          <w:p w14:paraId="62A672F6">
            <w:pPr>
              <w:jc w:val="center"/>
              <w:rPr>
                <w:b/>
                <w:bCs/>
              </w:rPr>
            </w:pPr>
            <w:r>
              <w:rPr>
                <w:rFonts w:hint="eastAsia"/>
                <w:b/>
                <w:bCs/>
              </w:rPr>
              <w:t>超高灵敏检测器</w:t>
            </w:r>
          </w:p>
        </w:tc>
        <w:tc>
          <w:tcPr>
            <w:tcW w:w="1697" w:type="dxa"/>
            <w:tcBorders>
              <w:left w:val="single" w:color="auto" w:sz="4" w:space="0"/>
            </w:tcBorders>
            <w:vAlign w:val="center"/>
          </w:tcPr>
          <w:p w14:paraId="26952178">
            <w:pPr>
              <w:jc w:val="center"/>
            </w:pPr>
            <w:r>
              <w:rPr>
                <w:rFonts w:hint="eastAsia"/>
              </w:rPr>
              <w:t>HyD</w:t>
            </w:r>
          </w:p>
        </w:tc>
        <w:tc>
          <w:tcPr>
            <w:tcW w:w="831" w:type="dxa"/>
            <w:vAlign w:val="center"/>
          </w:tcPr>
          <w:p w14:paraId="4231CF83">
            <w:pPr>
              <w:jc w:val="center"/>
              <w:rPr>
                <w:szCs w:val="21"/>
              </w:rPr>
            </w:pPr>
            <w:r>
              <w:rPr>
                <w:rFonts w:hint="eastAsia"/>
                <w:szCs w:val="21"/>
              </w:rPr>
              <w:t>个</w:t>
            </w:r>
          </w:p>
        </w:tc>
        <w:tc>
          <w:tcPr>
            <w:tcW w:w="812" w:type="dxa"/>
            <w:vAlign w:val="center"/>
          </w:tcPr>
          <w:p w14:paraId="0BF2A30B">
            <w:pPr>
              <w:jc w:val="center"/>
              <w:rPr>
                <w:szCs w:val="21"/>
              </w:rPr>
            </w:pPr>
            <w:r>
              <w:rPr>
                <w:rFonts w:hint="eastAsia"/>
                <w:szCs w:val="21"/>
              </w:rPr>
              <w:t>4</w:t>
            </w:r>
          </w:p>
        </w:tc>
        <w:tc>
          <w:tcPr>
            <w:tcW w:w="1340" w:type="dxa"/>
            <w:vAlign w:val="center"/>
          </w:tcPr>
          <w:p w14:paraId="7665974A">
            <w:pPr>
              <w:jc w:val="center"/>
              <w:rPr>
                <w:szCs w:val="21"/>
              </w:rPr>
            </w:pPr>
            <w:r>
              <w:rPr>
                <w:rFonts w:hint="eastAsia"/>
                <w:szCs w:val="21"/>
              </w:rPr>
              <w:t>总价已包含</w:t>
            </w:r>
          </w:p>
        </w:tc>
        <w:tc>
          <w:tcPr>
            <w:tcW w:w="1128" w:type="dxa"/>
            <w:vAlign w:val="center"/>
          </w:tcPr>
          <w:p w14:paraId="3269D7DD">
            <w:pPr>
              <w:jc w:val="center"/>
              <w:rPr>
                <w:szCs w:val="21"/>
              </w:rPr>
            </w:pPr>
            <w:r>
              <w:rPr>
                <w:rFonts w:hint="eastAsia"/>
                <w:szCs w:val="21"/>
              </w:rPr>
              <w:t>无</w:t>
            </w:r>
          </w:p>
        </w:tc>
      </w:tr>
      <w:tr w14:paraId="57205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AE5F849">
            <w:pPr>
              <w:jc w:val="center"/>
              <w:rPr>
                <w:szCs w:val="21"/>
              </w:rPr>
            </w:pPr>
            <w:r>
              <w:rPr>
                <w:rFonts w:hint="eastAsia"/>
                <w:szCs w:val="21"/>
              </w:rPr>
              <w:t>3</w:t>
            </w:r>
          </w:p>
        </w:tc>
        <w:tc>
          <w:tcPr>
            <w:tcW w:w="1044" w:type="dxa"/>
            <w:vAlign w:val="center"/>
          </w:tcPr>
          <w:p w14:paraId="1372E8F5">
            <w:pPr>
              <w:jc w:val="center"/>
              <w:rPr>
                <w:szCs w:val="21"/>
              </w:rPr>
            </w:pPr>
          </w:p>
        </w:tc>
        <w:tc>
          <w:tcPr>
            <w:tcW w:w="3022" w:type="dxa"/>
            <w:tcBorders>
              <w:right w:val="single" w:color="auto" w:sz="4" w:space="0"/>
            </w:tcBorders>
            <w:vAlign w:val="center"/>
          </w:tcPr>
          <w:p w14:paraId="3A5FA9CA">
            <w:pPr>
              <w:jc w:val="center"/>
              <w:rPr>
                <w:b/>
                <w:bCs/>
              </w:rPr>
            </w:pPr>
            <w:r>
              <w:rPr>
                <w:rFonts w:hint="eastAsia"/>
                <w:b/>
                <w:bCs/>
              </w:rPr>
              <w:t>物镜</w:t>
            </w:r>
          </w:p>
        </w:tc>
        <w:tc>
          <w:tcPr>
            <w:tcW w:w="1697" w:type="dxa"/>
            <w:vMerge w:val="restart"/>
            <w:tcBorders>
              <w:left w:val="single" w:color="auto" w:sz="4" w:space="0"/>
            </w:tcBorders>
            <w:vAlign w:val="center"/>
          </w:tcPr>
          <w:p w14:paraId="0301795C">
            <w:pPr>
              <w:jc w:val="center"/>
            </w:pPr>
            <w:r>
              <w:rPr>
                <w:rFonts w:hint="eastAsia"/>
              </w:rPr>
              <w:t>APO CS2</w:t>
            </w:r>
          </w:p>
        </w:tc>
        <w:tc>
          <w:tcPr>
            <w:tcW w:w="831" w:type="dxa"/>
            <w:vMerge w:val="restart"/>
            <w:vAlign w:val="center"/>
          </w:tcPr>
          <w:p w14:paraId="6A998321">
            <w:pPr>
              <w:jc w:val="center"/>
              <w:rPr>
                <w:szCs w:val="21"/>
              </w:rPr>
            </w:pPr>
            <w:r>
              <w:rPr>
                <w:rFonts w:hint="eastAsia"/>
                <w:szCs w:val="21"/>
              </w:rPr>
              <w:t>套</w:t>
            </w:r>
          </w:p>
        </w:tc>
        <w:tc>
          <w:tcPr>
            <w:tcW w:w="812" w:type="dxa"/>
            <w:vAlign w:val="center"/>
          </w:tcPr>
          <w:p w14:paraId="1E48787C">
            <w:pPr>
              <w:jc w:val="center"/>
              <w:rPr>
                <w:szCs w:val="21"/>
              </w:rPr>
            </w:pPr>
            <w:r>
              <w:rPr>
                <w:rFonts w:hint="eastAsia"/>
                <w:szCs w:val="21"/>
              </w:rPr>
              <w:t>1</w:t>
            </w:r>
          </w:p>
        </w:tc>
        <w:tc>
          <w:tcPr>
            <w:tcW w:w="1340" w:type="dxa"/>
            <w:vAlign w:val="center"/>
          </w:tcPr>
          <w:p w14:paraId="5D430250">
            <w:pPr>
              <w:jc w:val="center"/>
              <w:rPr>
                <w:szCs w:val="21"/>
              </w:rPr>
            </w:pPr>
            <w:r>
              <w:rPr>
                <w:rFonts w:hint="eastAsia"/>
                <w:szCs w:val="21"/>
              </w:rPr>
              <w:t>总价已包含</w:t>
            </w:r>
          </w:p>
        </w:tc>
        <w:tc>
          <w:tcPr>
            <w:tcW w:w="1128" w:type="dxa"/>
            <w:vAlign w:val="center"/>
          </w:tcPr>
          <w:p w14:paraId="6EBCAC06">
            <w:pPr>
              <w:jc w:val="center"/>
              <w:rPr>
                <w:szCs w:val="21"/>
              </w:rPr>
            </w:pPr>
            <w:r>
              <w:rPr>
                <w:rFonts w:hint="eastAsia"/>
                <w:szCs w:val="21"/>
              </w:rPr>
              <w:t>无</w:t>
            </w:r>
          </w:p>
        </w:tc>
      </w:tr>
      <w:tr w14:paraId="5E49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DC799AB">
            <w:pPr>
              <w:jc w:val="center"/>
              <w:rPr>
                <w:szCs w:val="21"/>
              </w:rPr>
            </w:pPr>
            <w:r>
              <w:rPr>
                <w:rFonts w:hint="eastAsia"/>
                <w:szCs w:val="21"/>
              </w:rPr>
              <w:t>3-1</w:t>
            </w:r>
          </w:p>
        </w:tc>
        <w:tc>
          <w:tcPr>
            <w:tcW w:w="1044" w:type="dxa"/>
            <w:vAlign w:val="center"/>
          </w:tcPr>
          <w:p w14:paraId="3D5EF184">
            <w:pPr>
              <w:jc w:val="center"/>
              <w:rPr>
                <w:szCs w:val="21"/>
              </w:rPr>
            </w:pPr>
          </w:p>
        </w:tc>
        <w:tc>
          <w:tcPr>
            <w:tcW w:w="3022" w:type="dxa"/>
            <w:tcBorders>
              <w:right w:val="single" w:color="auto" w:sz="4" w:space="0"/>
            </w:tcBorders>
            <w:vAlign w:val="center"/>
          </w:tcPr>
          <w:p w14:paraId="7E6417DC">
            <w:pPr>
              <w:jc w:val="center"/>
            </w:pPr>
            <w:r>
              <w:rPr>
                <w:rFonts w:hint="eastAsia"/>
              </w:rPr>
              <w:t>10X共聚焦物镜</w:t>
            </w:r>
          </w:p>
        </w:tc>
        <w:tc>
          <w:tcPr>
            <w:tcW w:w="1697" w:type="dxa"/>
            <w:vMerge w:val="continue"/>
            <w:tcBorders>
              <w:left w:val="single" w:color="auto" w:sz="4" w:space="0"/>
            </w:tcBorders>
            <w:vAlign w:val="center"/>
          </w:tcPr>
          <w:p w14:paraId="60F45AFD">
            <w:pPr>
              <w:jc w:val="center"/>
            </w:pPr>
          </w:p>
        </w:tc>
        <w:tc>
          <w:tcPr>
            <w:tcW w:w="831" w:type="dxa"/>
            <w:vMerge w:val="continue"/>
            <w:vAlign w:val="center"/>
          </w:tcPr>
          <w:p w14:paraId="195396B8">
            <w:pPr>
              <w:jc w:val="center"/>
              <w:rPr>
                <w:szCs w:val="21"/>
              </w:rPr>
            </w:pPr>
          </w:p>
        </w:tc>
        <w:tc>
          <w:tcPr>
            <w:tcW w:w="812" w:type="dxa"/>
            <w:vAlign w:val="center"/>
          </w:tcPr>
          <w:p w14:paraId="36C9DF85">
            <w:pPr>
              <w:jc w:val="center"/>
              <w:rPr>
                <w:szCs w:val="21"/>
              </w:rPr>
            </w:pPr>
            <w:r>
              <w:rPr>
                <w:rFonts w:hint="eastAsia"/>
                <w:szCs w:val="21"/>
              </w:rPr>
              <w:t>1</w:t>
            </w:r>
          </w:p>
        </w:tc>
        <w:tc>
          <w:tcPr>
            <w:tcW w:w="1340" w:type="dxa"/>
            <w:vAlign w:val="center"/>
          </w:tcPr>
          <w:p w14:paraId="7990C083">
            <w:pPr>
              <w:jc w:val="center"/>
              <w:rPr>
                <w:szCs w:val="21"/>
              </w:rPr>
            </w:pPr>
            <w:r>
              <w:rPr>
                <w:rFonts w:hint="eastAsia"/>
                <w:szCs w:val="21"/>
              </w:rPr>
              <w:t>总价已包含</w:t>
            </w:r>
          </w:p>
        </w:tc>
        <w:tc>
          <w:tcPr>
            <w:tcW w:w="1128" w:type="dxa"/>
            <w:vAlign w:val="center"/>
          </w:tcPr>
          <w:p w14:paraId="41366191">
            <w:pPr>
              <w:jc w:val="center"/>
              <w:rPr>
                <w:szCs w:val="21"/>
              </w:rPr>
            </w:pPr>
            <w:r>
              <w:rPr>
                <w:rFonts w:hint="eastAsia"/>
                <w:szCs w:val="21"/>
              </w:rPr>
              <w:t>无</w:t>
            </w:r>
          </w:p>
        </w:tc>
      </w:tr>
      <w:tr w14:paraId="72B32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25BF696">
            <w:pPr>
              <w:jc w:val="center"/>
              <w:rPr>
                <w:szCs w:val="21"/>
              </w:rPr>
            </w:pPr>
            <w:r>
              <w:rPr>
                <w:rFonts w:hint="eastAsia"/>
                <w:szCs w:val="21"/>
              </w:rPr>
              <w:t>3-2</w:t>
            </w:r>
          </w:p>
        </w:tc>
        <w:tc>
          <w:tcPr>
            <w:tcW w:w="1044" w:type="dxa"/>
            <w:vAlign w:val="center"/>
          </w:tcPr>
          <w:p w14:paraId="2D0FCBF5">
            <w:pPr>
              <w:jc w:val="center"/>
              <w:rPr>
                <w:szCs w:val="21"/>
              </w:rPr>
            </w:pPr>
          </w:p>
        </w:tc>
        <w:tc>
          <w:tcPr>
            <w:tcW w:w="3022" w:type="dxa"/>
            <w:tcBorders>
              <w:right w:val="single" w:color="auto" w:sz="4" w:space="0"/>
            </w:tcBorders>
            <w:vAlign w:val="center"/>
          </w:tcPr>
          <w:p w14:paraId="52104C52">
            <w:pPr>
              <w:jc w:val="center"/>
            </w:pPr>
            <w:r>
              <w:rPr>
                <w:rFonts w:hint="eastAsia"/>
              </w:rPr>
              <w:t>20X共聚焦物镜</w:t>
            </w:r>
          </w:p>
        </w:tc>
        <w:tc>
          <w:tcPr>
            <w:tcW w:w="1697" w:type="dxa"/>
            <w:vMerge w:val="continue"/>
            <w:tcBorders>
              <w:left w:val="single" w:color="auto" w:sz="4" w:space="0"/>
            </w:tcBorders>
            <w:vAlign w:val="center"/>
          </w:tcPr>
          <w:p w14:paraId="564CC938">
            <w:pPr>
              <w:jc w:val="center"/>
            </w:pPr>
          </w:p>
        </w:tc>
        <w:tc>
          <w:tcPr>
            <w:tcW w:w="831" w:type="dxa"/>
            <w:vMerge w:val="continue"/>
            <w:vAlign w:val="center"/>
          </w:tcPr>
          <w:p w14:paraId="5AD0449B">
            <w:pPr>
              <w:jc w:val="center"/>
              <w:rPr>
                <w:szCs w:val="21"/>
              </w:rPr>
            </w:pPr>
          </w:p>
        </w:tc>
        <w:tc>
          <w:tcPr>
            <w:tcW w:w="812" w:type="dxa"/>
            <w:vAlign w:val="center"/>
          </w:tcPr>
          <w:p w14:paraId="02E4D14B">
            <w:pPr>
              <w:jc w:val="center"/>
              <w:rPr>
                <w:szCs w:val="21"/>
              </w:rPr>
            </w:pPr>
            <w:r>
              <w:rPr>
                <w:rFonts w:hint="eastAsia"/>
                <w:szCs w:val="21"/>
              </w:rPr>
              <w:t>1</w:t>
            </w:r>
          </w:p>
        </w:tc>
        <w:tc>
          <w:tcPr>
            <w:tcW w:w="1340" w:type="dxa"/>
            <w:vAlign w:val="center"/>
          </w:tcPr>
          <w:p w14:paraId="1F3DDBB3">
            <w:pPr>
              <w:jc w:val="center"/>
              <w:rPr>
                <w:szCs w:val="21"/>
              </w:rPr>
            </w:pPr>
            <w:r>
              <w:rPr>
                <w:rFonts w:hint="eastAsia"/>
                <w:szCs w:val="21"/>
              </w:rPr>
              <w:t>总价已包含</w:t>
            </w:r>
          </w:p>
        </w:tc>
        <w:tc>
          <w:tcPr>
            <w:tcW w:w="1128" w:type="dxa"/>
            <w:vAlign w:val="center"/>
          </w:tcPr>
          <w:p w14:paraId="23223760">
            <w:pPr>
              <w:jc w:val="center"/>
              <w:rPr>
                <w:szCs w:val="21"/>
              </w:rPr>
            </w:pPr>
            <w:r>
              <w:rPr>
                <w:rFonts w:hint="eastAsia"/>
                <w:szCs w:val="21"/>
              </w:rPr>
              <w:t>无</w:t>
            </w:r>
          </w:p>
        </w:tc>
      </w:tr>
      <w:tr w14:paraId="63AB7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D7C1B09">
            <w:pPr>
              <w:jc w:val="center"/>
              <w:rPr>
                <w:szCs w:val="21"/>
              </w:rPr>
            </w:pPr>
            <w:r>
              <w:rPr>
                <w:rFonts w:hint="eastAsia"/>
                <w:szCs w:val="21"/>
              </w:rPr>
              <w:t>3-3</w:t>
            </w:r>
          </w:p>
        </w:tc>
        <w:tc>
          <w:tcPr>
            <w:tcW w:w="1044" w:type="dxa"/>
            <w:vAlign w:val="center"/>
          </w:tcPr>
          <w:p w14:paraId="7D260733">
            <w:pPr>
              <w:jc w:val="center"/>
              <w:rPr>
                <w:szCs w:val="21"/>
              </w:rPr>
            </w:pPr>
          </w:p>
        </w:tc>
        <w:tc>
          <w:tcPr>
            <w:tcW w:w="3022" w:type="dxa"/>
            <w:tcBorders>
              <w:right w:val="single" w:color="auto" w:sz="4" w:space="0"/>
            </w:tcBorders>
            <w:vAlign w:val="center"/>
          </w:tcPr>
          <w:p w14:paraId="36EF350D">
            <w:pPr>
              <w:jc w:val="center"/>
            </w:pPr>
            <w:r>
              <w:rPr>
                <w:rFonts w:hint="eastAsia"/>
              </w:rPr>
              <w:t>40X共聚焦物镜</w:t>
            </w:r>
          </w:p>
        </w:tc>
        <w:tc>
          <w:tcPr>
            <w:tcW w:w="1697" w:type="dxa"/>
            <w:vMerge w:val="continue"/>
            <w:tcBorders>
              <w:left w:val="single" w:color="auto" w:sz="4" w:space="0"/>
            </w:tcBorders>
            <w:vAlign w:val="center"/>
          </w:tcPr>
          <w:p w14:paraId="11D30194">
            <w:pPr>
              <w:jc w:val="center"/>
            </w:pPr>
          </w:p>
        </w:tc>
        <w:tc>
          <w:tcPr>
            <w:tcW w:w="831" w:type="dxa"/>
            <w:vMerge w:val="continue"/>
            <w:vAlign w:val="center"/>
          </w:tcPr>
          <w:p w14:paraId="66F033AD">
            <w:pPr>
              <w:jc w:val="center"/>
              <w:rPr>
                <w:szCs w:val="21"/>
              </w:rPr>
            </w:pPr>
          </w:p>
        </w:tc>
        <w:tc>
          <w:tcPr>
            <w:tcW w:w="812" w:type="dxa"/>
            <w:vAlign w:val="center"/>
          </w:tcPr>
          <w:p w14:paraId="27FB546F">
            <w:pPr>
              <w:jc w:val="center"/>
              <w:rPr>
                <w:szCs w:val="21"/>
              </w:rPr>
            </w:pPr>
            <w:r>
              <w:rPr>
                <w:rFonts w:hint="eastAsia"/>
                <w:szCs w:val="21"/>
              </w:rPr>
              <w:t>1</w:t>
            </w:r>
          </w:p>
        </w:tc>
        <w:tc>
          <w:tcPr>
            <w:tcW w:w="1340" w:type="dxa"/>
            <w:vAlign w:val="center"/>
          </w:tcPr>
          <w:p w14:paraId="6FE2DEF8">
            <w:pPr>
              <w:jc w:val="center"/>
              <w:rPr>
                <w:szCs w:val="21"/>
              </w:rPr>
            </w:pPr>
            <w:r>
              <w:rPr>
                <w:rFonts w:hint="eastAsia"/>
                <w:szCs w:val="21"/>
              </w:rPr>
              <w:t>总价已包含</w:t>
            </w:r>
          </w:p>
        </w:tc>
        <w:tc>
          <w:tcPr>
            <w:tcW w:w="1128" w:type="dxa"/>
            <w:vAlign w:val="center"/>
          </w:tcPr>
          <w:p w14:paraId="6D90B638">
            <w:pPr>
              <w:jc w:val="center"/>
              <w:rPr>
                <w:szCs w:val="21"/>
              </w:rPr>
            </w:pPr>
            <w:r>
              <w:rPr>
                <w:rFonts w:hint="eastAsia"/>
                <w:szCs w:val="21"/>
              </w:rPr>
              <w:t>无</w:t>
            </w:r>
          </w:p>
        </w:tc>
      </w:tr>
      <w:tr w14:paraId="364C9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34F228A">
            <w:pPr>
              <w:jc w:val="center"/>
              <w:rPr>
                <w:szCs w:val="21"/>
              </w:rPr>
            </w:pPr>
            <w:r>
              <w:rPr>
                <w:rFonts w:hint="eastAsia"/>
                <w:szCs w:val="21"/>
              </w:rPr>
              <w:t>3-4</w:t>
            </w:r>
          </w:p>
        </w:tc>
        <w:tc>
          <w:tcPr>
            <w:tcW w:w="1044" w:type="dxa"/>
            <w:vAlign w:val="center"/>
          </w:tcPr>
          <w:p w14:paraId="4DECF048">
            <w:pPr>
              <w:jc w:val="center"/>
              <w:rPr>
                <w:szCs w:val="21"/>
              </w:rPr>
            </w:pPr>
          </w:p>
        </w:tc>
        <w:tc>
          <w:tcPr>
            <w:tcW w:w="3022" w:type="dxa"/>
            <w:tcBorders>
              <w:right w:val="single" w:color="auto" w:sz="4" w:space="0"/>
            </w:tcBorders>
            <w:vAlign w:val="center"/>
          </w:tcPr>
          <w:p w14:paraId="15CAE66E">
            <w:pPr>
              <w:jc w:val="center"/>
            </w:pPr>
            <w:r>
              <w:rPr>
                <w:rFonts w:hint="eastAsia"/>
              </w:rPr>
              <w:t>100倍超高分辨率成像物镜</w:t>
            </w:r>
          </w:p>
        </w:tc>
        <w:tc>
          <w:tcPr>
            <w:tcW w:w="1697" w:type="dxa"/>
            <w:vMerge w:val="continue"/>
            <w:tcBorders>
              <w:left w:val="single" w:color="auto" w:sz="4" w:space="0"/>
            </w:tcBorders>
            <w:vAlign w:val="center"/>
          </w:tcPr>
          <w:p w14:paraId="23F6CF7F">
            <w:pPr>
              <w:jc w:val="center"/>
            </w:pPr>
          </w:p>
        </w:tc>
        <w:tc>
          <w:tcPr>
            <w:tcW w:w="831" w:type="dxa"/>
            <w:vMerge w:val="continue"/>
            <w:vAlign w:val="center"/>
          </w:tcPr>
          <w:p w14:paraId="4E830431">
            <w:pPr>
              <w:jc w:val="center"/>
              <w:rPr>
                <w:szCs w:val="21"/>
              </w:rPr>
            </w:pPr>
          </w:p>
        </w:tc>
        <w:tc>
          <w:tcPr>
            <w:tcW w:w="812" w:type="dxa"/>
            <w:vAlign w:val="center"/>
          </w:tcPr>
          <w:p w14:paraId="1344A977">
            <w:pPr>
              <w:jc w:val="center"/>
              <w:rPr>
                <w:szCs w:val="21"/>
              </w:rPr>
            </w:pPr>
            <w:r>
              <w:rPr>
                <w:rFonts w:hint="eastAsia"/>
                <w:szCs w:val="21"/>
              </w:rPr>
              <w:t>1</w:t>
            </w:r>
          </w:p>
        </w:tc>
        <w:tc>
          <w:tcPr>
            <w:tcW w:w="1340" w:type="dxa"/>
            <w:vAlign w:val="center"/>
          </w:tcPr>
          <w:p w14:paraId="4C25EFA7">
            <w:pPr>
              <w:jc w:val="center"/>
              <w:rPr>
                <w:szCs w:val="21"/>
              </w:rPr>
            </w:pPr>
            <w:r>
              <w:rPr>
                <w:rFonts w:hint="eastAsia"/>
                <w:szCs w:val="21"/>
              </w:rPr>
              <w:t>总价已包含</w:t>
            </w:r>
          </w:p>
        </w:tc>
        <w:tc>
          <w:tcPr>
            <w:tcW w:w="1128" w:type="dxa"/>
            <w:vAlign w:val="center"/>
          </w:tcPr>
          <w:p w14:paraId="6667C710">
            <w:pPr>
              <w:jc w:val="center"/>
              <w:rPr>
                <w:szCs w:val="21"/>
              </w:rPr>
            </w:pPr>
            <w:r>
              <w:rPr>
                <w:rFonts w:hint="eastAsia"/>
                <w:szCs w:val="21"/>
              </w:rPr>
              <w:t>无</w:t>
            </w:r>
          </w:p>
        </w:tc>
      </w:tr>
      <w:tr w14:paraId="471A0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28F6D69">
            <w:pPr>
              <w:jc w:val="center"/>
              <w:rPr>
                <w:szCs w:val="21"/>
              </w:rPr>
            </w:pPr>
            <w:r>
              <w:rPr>
                <w:rFonts w:hint="eastAsia"/>
                <w:szCs w:val="21"/>
              </w:rPr>
              <w:t>3-5</w:t>
            </w:r>
          </w:p>
        </w:tc>
        <w:tc>
          <w:tcPr>
            <w:tcW w:w="1044" w:type="dxa"/>
            <w:vAlign w:val="center"/>
          </w:tcPr>
          <w:p w14:paraId="43651210">
            <w:pPr>
              <w:jc w:val="center"/>
              <w:rPr>
                <w:szCs w:val="21"/>
              </w:rPr>
            </w:pPr>
          </w:p>
        </w:tc>
        <w:tc>
          <w:tcPr>
            <w:tcW w:w="3022" w:type="dxa"/>
            <w:tcBorders>
              <w:right w:val="single" w:color="auto" w:sz="4" w:space="0"/>
            </w:tcBorders>
            <w:vAlign w:val="center"/>
          </w:tcPr>
          <w:p w14:paraId="1772BD24">
            <w:pPr>
              <w:jc w:val="center"/>
            </w:pPr>
            <w:r>
              <w:rPr>
                <w:rFonts w:hint="eastAsia"/>
              </w:rPr>
              <w:t>无荧光镜油, 10ml</w:t>
            </w:r>
          </w:p>
        </w:tc>
        <w:tc>
          <w:tcPr>
            <w:tcW w:w="1697" w:type="dxa"/>
            <w:vMerge w:val="continue"/>
            <w:tcBorders>
              <w:left w:val="single" w:color="auto" w:sz="4" w:space="0"/>
            </w:tcBorders>
            <w:vAlign w:val="center"/>
          </w:tcPr>
          <w:p w14:paraId="27CED2F0">
            <w:pPr>
              <w:jc w:val="center"/>
            </w:pPr>
          </w:p>
        </w:tc>
        <w:tc>
          <w:tcPr>
            <w:tcW w:w="831" w:type="dxa"/>
            <w:vMerge w:val="continue"/>
            <w:vAlign w:val="center"/>
          </w:tcPr>
          <w:p w14:paraId="447F1841">
            <w:pPr>
              <w:jc w:val="center"/>
              <w:rPr>
                <w:szCs w:val="21"/>
              </w:rPr>
            </w:pPr>
          </w:p>
        </w:tc>
        <w:tc>
          <w:tcPr>
            <w:tcW w:w="812" w:type="dxa"/>
            <w:vAlign w:val="center"/>
          </w:tcPr>
          <w:p w14:paraId="5AD25200">
            <w:pPr>
              <w:jc w:val="center"/>
              <w:rPr>
                <w:szCs w:val="21"/>
              </w:rPr>
            </w:pPr>
            <w:r>
              <w:rPr>
                <w:rFonts w:hint="eastAsia"/>
                <w:szCs w:val="21"/>
              </w:rPr>
              <w:t>1</w:t>
            </w:r>
          </w:p>
        </w:tc>
        <w:tc>
          <w:tcPr>
            <w:tcW w:w="1340" w:type="dxa"/>
            <w:vAlign w:val="center"/>
          </w:tcPr>
          <w:p w14:paraId="51A0A26A">
            <w:pPr>
              <w:jc w:val="center"/>
              <w:rPr>
                <w:szCs w:val="21"/>
              </w:rPr>
            </w:pPr>
            <w:r>
              <w:rPr>
                <w:rFonts w:hint="eastAsia"/>
                <w:szCs w:val="21"/>
              </w:rPr>
              <w:t>总价已包含</w:t>
            </w:r>
          </w:p>
        </w:tc>
        <w:tc>
          <w:tcPr>
            <w:tcW w:w="1128" w:type="dxa"/>
            <w:vAlign w:val="center"/>
          </w:tcPr>
          <w:p w14:paraId="1A83A33D">
            <w:pPr>
              <w:jc w:val="center"/>
              <w:rPr>
                <w:szCs w:val="21"/>
              </w:rPr>
            </w:pPr>
            <w:r>
              <w:rPr>
                <w:rFonts w:hint="eastAsia"/>
                <w:szCs w:val="21"/>
              </w:rPr>
              <w:t>无</w:t>
            </w:r>
          </w:p>
        </w:tc>
      </w:tr>
      <w:tr w14:paraId="31036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DDB72F2">
            <w:pPr>
              <w:jc w:val="center"/>
              <w:rPr>
                <w:szCs w:val="21"/>
              </w:rPr>
            </w:pPr>
            <w:r>
              <w:rPr>
                <w:rFonts w:hint="eastAsia"/>
                <w:szCs w:val="21"/>
              </w:rPr>
              <w:t>4</w:t>
            </w:r>
          </w:p>
        </w:tc>
        <w:tc>
          <w:tcPr>
            <w:tcW w:w="1044" w:type="dxa"/>
            <w:vAlign w:val="center"/>
          </w:tcPr>
          <w:p w14:paraId="76D59636">
            <w:pPr>
              <w:jc w:val="center"/>
              <w:rPr>
                <w:szCs w:val="21"/>
              </w:rPr>
            </w:pPr>
          </w:p>
        </w:tc>
        <w:tc>
          <w:tcPr>
            <w:tcW w:w="3022" w:type="dxa"/>
            <w:tcBorders>
              <w:right w:val="single" w:color="auto" w:sz="4" w:space="0"/>
            </w:tcBorders>
            <w:vAlign w:val="center"/>
          </w:tcPr>
          <w:p w14:paraId="7AF08FD2">
            <w:pPr>
              <w:jc w:val="center"/>
              <w:rPr>
                <w:b/>
                <w:bCs/>
              </w:rPr>
            </w:pPr>
            <w:r>
              <w:rPr>
                <w:rFonts w:hint="eastAsia"/>
                <w:b/>
                <w:bCs/>
              </w:rPr>
              <w:t>超高分辨成像模块</w:t>
            </w:r>
          </w:p>
        </w:tc>
        <w:tc>
          <w:tcPr>
            <w:tcW w:w="1697" w:type="dxa"/>
            <w:vMerge w:val="restart"/>
            <w:tcBorders>
              <w:left w:val="single" w:color="auto" w:sz="4" w:space="0"/>
            </w:tcBorders>
            <w:vAlign w:val="center"/>
          </w:tcPr>
          <w:p w14:paraId="79CA7561">
            <w:pPr>
              <w:jc w:val="center"/>
            </w:pPr>
            <w:r>
              <w:rPr>
                <w:rFonts w:hint="eastAsia"/>
              </w:rPr>
              <w:t>STED</w:t>
            </w:r>
          </w:p>
        </w:tc>
        <w:tc>
          <w:tcPr>
            <w:tcW w:w="831" w:type="dxa"/>
            <w:vMerge w:val="restart"/>
            <w:vAlign w:val="center"/>
          </w:tcPr>
          <w:p w14:paraId="67060172">
            <w:pPr>
              <w:jc w:val="center"/>
              <w:rPr>
                <w:szCs w:val="21"/>
              </w:rPr>
            </w:pPr>
            <w:r>
              <w:rPr>
                <w:rFonts w:hint="eastAsia"/>
                <w:szCs w:val="21"/>
              </w:rPr>
              <w:t>套</w:t>
            </w:r>
          </w:p>
        </w:tc>
        <w:tc>
          <w:tcPr>
            <w:tcW w:w="812" w:type="dxa"/>
            <w:vAlign w:val="center"/>
          </w:tcPr>
          <w:p w14:paraId="6C727250">
            <w:pPr>
              <w:jc w:val="center"/>
              <w:rPr>
                <w:szCs w:val="21"/>
              </w:rPr>
            </w:pPr>
            <w:r>
              <w:rPr>
                <w:rFonts w:hint="eastAsia"/>
                <w:szCs w:val="21"/>
              </w:rPr>
              <w:t>1</w:t>
            </w:r>
          </w:p>
        </w:tc>
        <w:tc>
          <w:tcPr>
            <w:tcW w:w="1340" w:type="dxa"/>
            <w:vAlign w:val="center"/>
          </w:tcPr>
          <w:p w14:paraId="7D986996">
            <w:pPr>
              <w:jc w:val="center"/>
              <w:rPr>
                <w:szCs w:val="21"/>
              </w:rPr>
            </w:pPr>
            <w:r>
              <w:rPr>
                <w:rFonts w:hint="eastAsia"/>
                <w:szCs w:val="21"/>
              </w:rPr>
              <w:t>总价已包含</w:t>
            </w:r>
          </w:p>
        </w:tc>
        <w:tc>
          <w:tcPr>
            <w:tcW w:w="1128" w:type="dxa"/>
            <w:vAlign w:val="center"/>
          </w:tcPr>
          <w:p w14:paraId="5B178984">
            <w:pPr>
              <w:jc w:val="center"/>
              <w:rPr>
                <w:szCs w:val="21"/>
              </w:rPr>
            </w:pPr>
            <w:r>
              <w:rPr>
                <w:rFonts w:hint="eastAsia"/>
                <w:szCs w:val="21"/>
              </w:rPr>
              <w:t>无</w:t>
            </w:r>
          </w:p>
        </w:tc>
      </w:tr>
      <w:tr w14:paraId="0616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AADC9DD">
            <w:pPr>
              <w:jc w:val="center"/>
              <w:rPr>
                <w:szCs w:val="21"/>
              </w:rPr>
            </w:pPr>
            <w:r>
              <w:rPr>
                <w:rFonts w:hint="eastAsia"/>
                <w:szCs w:val="21"/>
              </w:rPr>
              <w:t>4-1</w:t>
            </w:r>
          </w:p>
        </w:tc>
        <w:tc>
          <w:tcPr>
            <w:tcW w:w="1044" w:type="dxa"/>
            <w:vAlign w:val="center"/>
          </w:tcPr>
          <w:p w14:paraId="282617F3">
            <w:pPr>
              <w:jc w:val="center"/>
              <w:rPr>
                <w:szCs w:val="21"/>
              </w:rPr>
            </w:pPr>
          </w:p>
        </w:tc>
        <w:tc>
          <w:tcPr>
            <w:tcW w:w="3022" w:type="dxa"/>
            <w:tcBorders>
              <w:right w:val="single" w:color="auto" w:sz="4" w:space="0"/>
            </w:tcBorders>
            <w:vAlign w:val="center"/>
          </w:tcPr>
          <w:p w14:paraId="587197FF">
            <w:pPr>
              <w:jc w:val="center"/>
            </w:pPr>
            <w:r>
              <w:rPr>
                <w:rFonts w:hint="eastAsia"/>
              </w:rPr>
              <w:t>显微镜适配器</w:t>
            </w:r>
          </w:p>
        </w:tc>
        <w:tc>
          <w:tcPr>
            <w:tcW w:w="1697" w:type="dxa"/>
            <w:vMerge w:val="continue"/>
            <w:tcBorders>
              <w:left w:val="single" w:color="auto" w:sz="4" w:space="0"/>
            </w:tcBorders>
            <w:vAlign w:val="center"/>
          </w:tcPr>
          <w:p w14:paraId="18E0FFDC">
            <w:pPr>
              <w:jc w:val="center"/>
            </w:pPr>
          </w:p>
        </w:tc>
        <w:tc>
          <w:tcPr>
            <w:tcW w:w="831" w:type="dxa"/>
            <w:vMerge w:val="continue"/>
            <w:vAlign w:val="center"/>
          </w:tcPr>
          <w:p w14:paraId="0AC455D2">
            <w:pPr>
              <w:jc w:val="center"/>
              <w:rPr>
                <w:szCs w:val="21"/>
              </w:rPr>
            </w:pPr>
          </w:p>
        </w:tc>
        <w:tc>
          <w:tcPr>
            <w:tcW w:w="812" w:type="dxa"/>
            <w:vAlign w:val="center"/>
          </w:tcPr>
          <w:p w14:paraId="291D03ED">
            <w:pPr>
              <w:jc w:val="center"/>
              <w:rPr>
                <w:szCs w:val="21"/>
              </w:rPr>
            </w:pPr>
            <w:r>
              <w:rPr>
                <w:rFonts w:hint="eastAsia"/>
                <w:szCs w:val="21"/>
              </w:rPr>
              <w:t>1</w:t>
            </w:r>
          </w:p>
        </w:tc>
        <w:tc>
          <w:tcPr>
            <w:tcW w:w="1340" w:type="dxa"/>
            <w:vAlign w:val="center"/>
          </w:tcPr>
          <w:p w14:paraId="592C5C22">
            <w:pPr>
              <w:jc w:val="center"/>
              <w:rPr>
                <w:szCs w:val="21"/>
              </w:rPr>
            </w:pPr>
            <w:r>
              <w:rPr>
                <w:rFonts w:hint="eastAsia"/>
                <w:szCs w:val="21"/>
              </w:rPr>
              <w:t>总价已包含</w:t>
            </w:r>
          </w:p>
        </w:tc>
        <w:tc>
          <w:tcPr>
            <w:tcW w:w="1128" w:type="dxa"/>
            <w:vAlign w:val="center"/>
          </w:tcPr>
          <w:p w14:paraId="15D777AB">
            <w:pPr>
              <w:jc w:val="center"/>
              <w:rPr>
                <w:szCs w:val="21"/>
              </w:rPr>
            </w:pPr>
            <w:r>
              <w:rPr>
                <w:rFonts w:hint="eastAsia"/>
                <w:szCs w:val="21"/>
              </w:rPr>
              <w:t>无</w:t>
            </w:r>
          </w:p>
        </w:tc>
      </w:tr>
      <w:tr w14:paraId="44ABA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D8B512C">
            <w:pPr>
              <w:jc w:val="center"/>
              <w:rPr>
                <w:szCs w:val="21"/>
              </w:rPr>
            </w:pPr>
            <w:r>
              <w:rPr>
                <w:rFonts w:hint="eastAsia"/>
                <w:szCs w:val="21"/>
              </w:rPr>
              <w:t>4-2</w:t>
            </w:r>
          </w:p>
        </w:tc>
        <w:tc>
          <w:tcPr>
            <w:tcW w:w="1044" w:type="dxa"/>
            <w:vAlign w:val="center"/>
          </w:tcPr>
          <w:p w14:paraId="54B5DF7F">
            <w:pPr>
              <w:jc w:val="center"/>
              <w:rPr>
                <w:szCs w:val="21"/>
              </w:rPr>
            </w:pPr>
          </w:p>
        </w:tc>
        <w:tc>
          <w:tcPr>
            <w:tcW w:w="3022" w:type="dxa"/>
            <w:tcBorders>
              <w:right w:val="single" w:color="auto" w:sz="4" w:space="0"/>
            </w:tcBorders>
            <w:vAlign w:val="center"/>
          </w:tcPr>
          <w:p w14:paraId="604BF529">
            <w:pPr>
              <w:jc w:val="center"/>
            </w:pPr>
            <w:r>
              <w:rPr>
                <w:rFonts w:hint="eastAsia"/>
              </w:rPr>
              <w:t>775nm 受激发射损耗激光器</w:t>
            </w:r>
          </w:p>
        </w:tc>
        <w:tc>
          <w:tcPr>
            <w:tcW w:w="1697" w:type="dxa"/>
            <w:vMerge w:val="continue"/>
            <w:tcBorders>
              <w:left w:val="single" w:color="auto" w:sz="4" w:space="0"/>
            </w:tcBorders>
            <w:vAlign w:val="center"/>
          </w:tcPr>
          <w:p w14:paraId="5D09008E">
            <w:pPr>
              <w:jc w:val="center"/>
            </w:pPr>
          </w:p>
        </w:tc>
        <w:tc>
          <w:tcPr>
            <w:tcW w:w="831" w:type="dxa"/>
            <w:vMerge w:val="continue"/>
            <w:vAlign w:val="center"/>
          </w:tcPr>
          <w:p w14:paraId="3D673F8C">
            <w:pPr>
              <w:jc w:val="center"/>
              <w:rPr>
                <w:szCs w:val="21"/>
              </w:rPr>
            </w:pPr>
          </w:p>
        </w:tc>
        <w:tc>
          <w:tcPr>
            <w:tcW w:w="812" w:type="dxa"/>
            <w:vAlign w:val="center"/>
          </w:tcPr>
          <w:p w14:paraId="3CFDB048">
            <w:pPr>
              <w:jc w:val="center"/>
              <w:rPr>
                <w:szCs w:val="21"/>
              </w:rPr>
            </w:pPr>
            <w:r>
              <w:rPr>
                <w:rFonts w:hint="eastAsia"/>
                <w:szCs w:val="21"/>
              </w:rPr>
              <w:t>1</w:t>
            </w:r>
          </w:p>
        </w:tc>
        <w:tc>
          <w:tcPr>
            <w:tcW w:w="1340" w:type="dxa"/>
            <w:vAlign w:val="center"/>
          </w:tcPr>
          <w:p w14:paraId="6B608C80">
            <w:pPr>
              <w:jc w:val="center"/>
              <w:rPr>
                <w:szCs w:val="21"/>
              </w:rPr>
            </w:pPr>
            <w:r>
              <w:rPr>
                <w:rFonts w:hint="eastAsia"/>
                <w:szCs w:val="21"/>
              </w:rPr>
              <w:t>总价已包含</w:t>
            </w:r>
          </w:p>
        </w:tc>
        <w:tc>
          <w:tcPr>
            <w:tcW w:w="1128" w:type="dxa"/>
            <w:vAlign w:val="center"/>
          </w:tcPr>
          <w:p w14:paraId="71FAFC3D">
            <w:pPr>
              <w:jc w:val="center"/>
              <w:rPr>
                <w:szCs w:val="21"/>
              </w:rPr>
            </w:pPr>
            <w:r>
              <w:rPr>
                <w:rFonts w:hint="eastAsia"/>
                <w:szCs w:val="21"/>
              </w:rPr>
              <w:t>无</w:t>
            </w:r>
          </w:p>
        </w:tc>
      </w:tr>
      <w:tr w14:paraId="4101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0812C320">
            <w:pPr>
              <w:jc w:val="center"/>
              <w:rPr>
                <w:szCs w:val="21"/>
              </w:rPr>
            </w:pPr>
            <w:r>
              <w:rPr>
                <w:rFonts w:hint="eastAsia"/>
                <w:szCs w:val="21"/>
              </w:rPr>
              <w:t>4-3</w:t>
            </w:r>
          </w:p>
        </w:tc>
        <w:tc>
          <w:tcPr>
            <w:tcW w:w="1044" w:type="dxa"/>
            <w:vAlign w:val="center"/>
          </w:tcPr>
          <w:p w14:paraId="52D44DA2">
            <w:pPr>
              <w:jc w:val="center"/>
              <w:rPr>
                <w:szCs w:val="21"/>
              </w:rPr>
            </w:pPr>
          </w:p>
        </w:tc>
        <w:tc>
          <w:tcPr>
            <w:tcW w:w="3022" w:type="dxa"/>
            <w:tcBorders>
              <w:right w:val="single" w:color="auto" w:sz="4" w:space="0"/>
            </w:tcBorders>
            <w:vAlign w:val="center"/>
          </w:tcPr>
          <w:p w14:paraId="35B323BB">
            <w:pPr>
              <w:jc w:val="center"/>
            </w:pPr>
            <w:r>
              <w:rPr>
                <w:rFonts w:hint="eastAsia"/>
              </w:rPr>
              <w:t>775nm激光阻挡滤块</w:t>
            </w:r>
          </w:p>
        </w:tc>
        <w:tc>
          <w:tcPr>
            <w:tcW w:w="1697" w:type="dxa"/>
            <w:vMerge w:val="continue"/>
            <w:tcBorders>
              <w:left w:val="single" w:color="auto" w:sz="4" w:space="0"/>
            </w:tcBorders>
            <w:vAlign w:val="center"/>
          </w:tcPr>
          <w:p w14:paraId="346E9BA5">
            <w:pPr>
              <w:jc w:val="center"/>
            </w:pPr>
          </w:p>
        </w:tc>
        <w:tc>
          <w:tcPr>
            <w:tcW w:w="831" w:type="dxa"/>
            <w:vMerge w:val="continue"/>
            <w:vAlign w:val="center"/>
          </w:tcPr>
          <w:p w14:paraId="1255D333">
            <w:pPr>
              <w:jc w:val="center"/>
              <w:rPr>
                <w:szCs w:val="21"/>
              </w:rPr>
            </w:pPr>
          </w:p>
        </w:tc>
        <w:tc>
          <w:tcPr>
            <w:tcW w:w="812" w:type="dxa"/>
            <w:vAlign w:val="center"/>
          </w:tcPr>
          <w:p w14:paraId="0193FF3B">
            <w:pPr>
              <w:jc w:val="center"/>
              <w:rPr>
                <w:szCs w:val="21"/>
              </w:rPr>
            </w:pPr>
            <w:r>
              <w:rPr>
                <w:rFonts w:hint="eastAsia"/>
                <w:szCs w:val="21"/>
              </w:rPr>
              <w:t>1</w:t>
            </w:r>
          </w:p>
        </w:tc>
        <w:tc>
          <w:tcPr>
            <w:tcW w:w="1340" w:type="dxa"/>
            <w:vAlign w:val="center"/>
          </w:tcPr>
          <w:p w14:paraId="25B33AA6">
            <w:pPr>
              <w:jc w:val="center"/>
              <w:rPr>
                <w:szCs w:val="21"/>
              </w:rPr>
            </w:pPr>
            <w:r>
              <w:rPr>
                <w:rFonts w:hint="eastAsia"/>
                <w:szCs w:val="21"/>
              </w:rPr>
              <w:t>总价已包含</w:t>
            </w:r>
          </w:p>
        </w:tc>
        <w:tc>
          <w:tcPr>
            <w:tcW w:w="1128" w:type="dxa"/>
            <w:vAlign w:val="center"/>
          </w:tcPr>
          <w:p w14:paraId="67DDBF54">
            <w:pPr>
              <w:jc w:val="center"/>
              <w:rPr>
                <w:szCs w:val="21"/>
              </w:rPr>
            </w:pPr>
            <w:r>
              <w:rPr>
                <w:rFonts w:hint="eastAsia"/>
                <w:szCs w:val="21"/>
              </w:rPr>
              <w:t>无</w:t>
            </w:r>
          </w:p>
        </w:tc>
      </w:tr>
      <w:tr w14:paraId="7D446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879" w:type="dxa"/>
            <w:vAlign w:val="center"/>
          </w:tcPr>
          <w:p w14:paraId="03FCA7D0">
            <w:pPr>
              <w:jc w:val="center"/>
              <w:rPr>
                <w:szCs w:val="21"/>
              </w:rPr>
            </w:pPr>
            <w:r>
              <w:rPr>
                <w:rFonts w:hint="eastAsia"/>
                <w:szCs w:val="21"/>
              </w:rPr>
              <w:t>4-4</w:t>
            </w:r>
          </w:p>
        </w:tc>
        <w:tc>
          <w:tcPr>
            <w:tcW w:w="1044" w:type="dxa"/>
            <w:vAlign w:val="center"/>
          </w:tcPr>
          <w:p w14:paraId="0EBE7BCE">
            <w:pPr>
              <w:jc w:val="center"/>
              <w:rPr>
                <w:szCs w:val="21"/>
              </w:rPr>
            </w:pPr>
          </w:p>
        </w:tc>
        <w:tc>
          <w:tcPr>
            <w:tcW w:w="3022" w:type="dxa"/>
            <w:tcBorders>
              <w:right w:val="single" w:color="auto" w:sz="4" w:space="0"/>
            </w:tcBorders>
            <w:vAlign w:val="center"/>
          </w:tcPr>
          <w:p w14:paraId="3CA04BE1">
            <w:pPr>
              <w:jc w:val="center"/>
            </w:pPr>
            <w:r>
              <w:rPr>
                <w:rFonts w:hint="eastAsia"/>
              </w:rPr>
              <w:t>基于荧光寿命成像的超高分辨率模块</w:t>
            </w:r>
          </w:p>
          <w:p w14:paraId="6C8BB97F">
            <w:pPr>
              <w:pStyle w:val="2"/>
              <w:jc w:val="center"/>
            </w:pPr>
          </w:p>
          <w:p w14:paraId="47583745">
            <w:pPr>
              <w:pStyle w:val="2"/>
              <w:jc w:val="center"/>
            </w:pPr>
          </w:p>
          <w:p w14:paraId="1E4D2EE8">
            <w:pPr>
              <w:pStyle w:val="2"/>
              <w:jc w:val="center"/>
            </w:pPr>
          </w:p>
          <w:p w14:paraId="120D2FC8">
            <w:pPr>
              <w:pStyle w:val="2"/>
              <w:jc w:val="center"/>
            </w:pPr>
          </w:p>
        </w:tc>
        <w:tc>
          <w:tcPr>
            <w:tcW w:w="1697" w:type="dxa"/>
            <w:vMerge w:val="continue"/>
            <w:tcBorders>
              <w:left w:val="single" w:color="auto" w:sz="4" w:space="0"/>
            </w:tcBorders>
            <w:vAlign w:val="center"/>
          </w:tcPr>
          <w:p w14:paraId="1EEED9A9">
            <w:pPr>
              <w:jc w:val="center"/>
            </w:pPr>
          </w:p>
        </w:tc>
        <w:tc>
          <w:tcPr>
            <w:tcW w:w="831" w:type="dxa"/>
            <w:vMerge w:val="continue"/>
            <w:vAlign w:val="center"/>
          </w:tcPr>
          <w:p w14:paraId="4C20DF3E">
            <w:pPr>
              <w:jc w:val="center"/>
              <w:rPr>
                <w:szCs w:val="21"/>
              </w:rPr>
            </w:pPr>
          </w:p>
        </w:tc>
        <w:tc>
          <w:tcPr>
            <w:tcW w:w="812" w:type="dxa"/>
            <w:vAlign w:val="center"/>
          </w:tcPr>
          <w:p w14:paraId="242125DE">
            <w:pPr>
              <w:jc w:val="center"/>
              <w:rPr>
                <w:szCs w:val="21"/>
              </w:rPr>
            </w:pPr>
            <w:r>
              <w:rPr>
                <w:rFonts w:hint="eastAsia"/>
                <w:szCs w:val="21"/>
              </w:rPr>
              <w:t>1</w:t>
            </w:r>
          </w:p>
        </w:tc>
        <w:tc>
          <w:tcPr>
            <w:tcW w:w="1340" w:type="dxa"/>
            <w:vAlign w:val="center"/>
          </w:tcPr>
          <w:p w14:paraId="26B66F0C">
            <w:pPr>
              <w:jc w:val="center"/>
              <w:rPr>
                <w:szCs w:val="21"/>
              </w:rPr>
            </w:pPr>
            <w:r>
              <w:rPr>
                <w:rFonts w:hint="eastAsia"/>
                <w:szCs w:val="21"/>
              </w:rPr>
              <w:t>总价已包含</w:t>
            </w:r>
          </w:p>
        </w:tc>
        <w:tc>
          <w:tcPr>
            <w:tcW w:w="1128" w:type="dxa"/>
            <w:vAlign w:val="center"/>
          </w:tcPr>
          <w:p w14:paraId="3FCED815">
            <w:pPr>
              <w:jc w:val="center"/>
              <w:rPr>
                <w:szCs w:val="21"/>
              </w:rPr>
            </w:pPr>
            <w:r>
              <w:rPr>
                <w:rFonts w:hint="eastAsia"/>
                <w:szCs w:val="21"/>
              </w:rPr>
              <w:t>无</w:t>
            </w:r>
          </w:p>
        </w:tc>
      </w:tr>
      <w:tr w14:paraId="06C2E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3CB093E">
            <w:pPr>
              <w:jc w:val="center"/>
              <w:rPr>
                <w:szCs w:val="21"/>
              </w:rPr>
            </w:pPr>
            <w:r>
              <w:rPr>
                <w:rFonts w:hint="eastAsia"/>
                <w:szCs w:val="21"/>
              </w:rPr>
              <w:t>4-5</w:t>
            </w:r>
          </w:p>
        </w:tc>
        <w:tc>
          <w:tcPr>
            <w:tcW w:w="1044" w:type="dxa"/>
            <w:vAlign w:val="center"/>
          </w:tcPr>
          <w:p w14:paraId="5F2E780C">
            <w:pPr>
              <w:jc w:val="center"/>
              <w:rPr>
                <w:szCs w:val="21"/>
              </w:rPr>
            </w:pPr>
          </w:p>
        </w:tc>
        <w:tc>
          <w:tcPr>
            <w:tcW w:w="3022" w:type="dxa"/>
            <w:tcBorders>
              <w:right w:val="single" w:color="auto" w:sz="4" w:space="0"/>
            </w:tcBorders>
            <w:vAlign w:val="center"/>
          </w:tcPr>
          <w:p w14:paraId="14C04D1D">
            <w:pPr>
              <w:jc w:val="center"/>
            </w:pPr>
            <w:r>
              <w:rPr>
                <w:rFonts w:hint="eastAsia"/>
              </w:rPr>
              <w:t>脉冲激光器驱动</w:t>
            </w:r>
          </w:p>
        </w:tc>
        <w:tc>
          <w:tcPr>
            <w:tcW w:w="1697" w:type="dxa"/>
            <w:vMerge w:val="continue"/>
            <w:tcBorders>
              <w:left w:val="single" w:color="auto" w:sz="4" w:space="0"/>
            </w:tcBorders>
            <w:vAlign w:val="center"/>
          </w:tcPr>
          <w:p w14:paraId="305B0277">
            <w:pPr>
              <w:jc w:val="center"/>
            </w:pPr>
          </w:p>
        </w:tc>
        <w:tc>
          <w:tcPr>
            <w:tcW w:w="831" w:type="dxa"/>
            <w:vMerge w:val="continue"/>
            <w:vAlign w:val="center"/>
          </w:tcPr>
          <w:p w14:paraId="2E7A5A29">
            <w:pPr>
              <w:jc w:val="center"/>
              <w:rPr>
                <w:szCs w:val="21"/>
              </w:rPr>
            </w:pPr>
          </w:p>
        </w:tc>
        <w:tc>
          <w:tcPr>
            <w:tcW w:w="812" w:type="dxa"/>
            <w:vAlign w:val="center"/>
          </w:tcPr>
          <w:p w14:paraId="26E1A2F3">
            <w:pPr>
              <w:jc w:val="center"/>
              <w:rPr>
                <w:szCs w:val="21"/>
              </w:rPr>
            </w:pPr>
            <w:r>
              <w:rPr>
                <w:rFonts w:hint="eastAsia"/>
                <w:szCs w:val="21"/>
              </w:rPr>
              <w:t>1</w:t>
            </w:r>
          </w:p>
        </w:tc>
        <w:tc>
          <w:tcPr>
            <w:tcW w:w="1340" w:type="dxa"/>
            <w:vAlign w:val="center"/>
          </w:tcPr>
          <w:p w14:paraId="393505C4">
            <w:pPr>
              <w:jc w:val="center"/>
              <w:rPr>
                <w:szCs w:val="21"/>
              </w:rPr>
            </w:pPr>
            <w:r>
              <w:rPr>
                <w:rFonts w:hint="eastAsia"/>
                <w:szCs w:val="21"/>
              </w:rPr>
              <w:t>总价已包含</w:t>
            </w:r>
          </w:p>
        </w:tc>
        <w:tc>
          <w:tcPr>
            <w:tcW w:w="1128" w:type="dxa"/>
            <w:vAlign w:val="center"/>
          </w:tcPr>
          <w:p w14:paraId="422B009A">
            <w:pPr>
              <w:jc w:val="center"/>
              <w:rPr>
                <w:szCs w:val="21"/>
              </w:rPr>
            </w:pPr>
            <w:r>
              <w:rPr>
                <w:rFonts w:hint="eastAsia"/>
                <w:szCs w:val="21"/>
              </w:rPr>
              <w:t>无</w:t>
            </w:r>
          </w:p>
        </w:tc>
      </w:tr>
      <w:tr w14:paraId="3D804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exact"/>
          <w:jc w:val="center"/>
        </w:trPr>
        <w:tc>
          <w:tcPr>
            <w:tcW w:w="879" w:type="dxa"/>
            <w:vAlign w:val="center"/>
          </w:tcPr>
          <w:p w14:paraId="7E967049">
            <w:pPr>
              <w:jc w:val="center"/>
              <w:rPr>
                <w:szCs w:val="21"/>
              </w:rPr>
            </w:pPr>
            <w:r>
              <w:rPr>
                <w:rFonts w:hint="eastAsia"/>
                <w:szCs w:val="21"/>
              </w:rPr>
              <w:t>5</w:t>
            </w:r>
          </w:p>
        </w:tc>
        <w:tc>
          <w:tcPr>
            <w:tcW w:w="1044" w:type="dxa"/>
            <w:vAlign w:val="center"/>
          </w:tcPr>
          <w:p w14:paraId="6C5E8C44">
            <w:pPr>
              <w:jc w:val="center"/>
              <w:rPr>
                <w:szCs w:val="21"/>
              </w:rPr>
            </w:pPr>
          </w:p>
        </w:tc>
        <w:tc>
          <w:tcPr>
            <w:tcW w:w="3022" w:type="dxa"/>
            <w:tcBorders>
              <w:right w:val="single" w:color="auto" w:sz="4" w:space="0"/>
            </w:tcBorders>
            <w:vAlign w:val="center"/>
          </w:tcPr>
          <w:p w14:paraId="0237EE57">
            <w:pPr>
              <w:jc w:val="center"/>
              <w:rPr>
                <w:b/>
                <w:bCs/>
              </w:rPr>
            </w:pPr>
            <w:r>
              <w:rPr>
                <w:rFonts w:hint="eastAsia"/>
                <w:b/>
                <w:bCs/>
              </w:rPr>
              <w:t>图像采集处理工作站（含软件）</w:t>
            </w:r>
          </w:p>
          <w:p w14:paraId="36BF26CB">
            <w:pPr>
              <w:pStyle w:val="2"/>
              <w:jc w:val="center"/>
            </w:pPr>
          </w:p>
        </w:tc>
        <w:tc>
          <w:tcPr>
            <w:tcW w:w="1697" w:type="dxa"/>
            <w:vMerge w:val="restart"/>
            <w:tcBorders>
              <w:left w:val="single" w:color="auto" w:sz="4" w:space="0"/>
            </w:tcBorders>
            <w:vAlign w:val="center"/>
          </w:tcPr>
          <w:p w14:paraId="5E401383">
            <w:pPr>
              <w:jc w:val="center"/>
            </w:pPr>
            <w:r>
              <w:rPr>
                <w:rFonts w:hint="eastAsia"/>
              </w:rPr>
              <w:t>HP</w:t>
            </w:r>
          </w:p>
        </w:tc>
        <w:tc>
          <w:tcPr>
            <w:tcW w:w="831" w:type="dxa"/>
            <w:vMerge w:val="restart"/>
            <w:vAlign w:val="center"/>
          </w:tcPr>
          <w:p w14:paraId="5B396A4C">
            <w:pPr>
              <w:jc w:val="center"/>
              <w:rPr>
                <w:szCs w:val="21"/>
              </w:rPr>
            </w:pPr>
            <w:r>
              <w:rPr>
                <w:rFonts w:hint="eastAsia"/>
                <w:szCs w:val="21"/>
              </w:rPr>
              <w:t>套</w:t>
            </w:r>
          </w:p>
        </w:tc>
        <w:tc>
          <w:tcPr>
            <w:tcW w:w="812" w:type="dxa"/>
            <w:vAlign w:val="center"/>
          </w:tcPr>
          <w:p w14:paraId="44AFBA0E">
            <w:pPr>
              <w:jc w:val="center"/>
              <w:rPr>
                <w:szCs w:val="21"/>
              </w:rPr>
            </w:pPr>
            <w:r>
              <w:rPr>
                <w:rFonts w:hint="eastAsia"/>
                <w:szCs w:val="21"/>
              </w:rPr>
              <w:t>1</w:t>
            </w:r>
          </w:p>
        </w:tc>
        <w:tc>
          <w:tcPr>
            <w:tcW w:w="1340" w:type="dxa"/>
            <w:vAlign w:val="center"/>
          </w:tcPr>
          <w:p w14:paraId="248179C3">
            <w:pPr>
              <w:jc w:val="center"/>
              <w:rPr>
                <w:szCs w:val="21"/>
              </w:rPr>
            </w:pPr>
            <w:r>
              <w:rPr>
                <w:rFonts w:hint="eastAsia"/>
                <w:szCs w:val="21"/>
              </w:rPr>
              <w:t>总价已包含</w:t>
            </w:r>
          </w:p>
        </w:tc>
        <w:tc>
          <w:tcPr>
            <w:tcW w:w="1128" w:type="dxa"/>
            <w:vAlign w:val="center"/>
          </w:tcPr>
          <w:p w14:paraId="1628FD0B">
            <w:pPr>
              <w:jc w:val="center"/>
              <w:rPr>
                <w:szCs w:val="21"/>
              </w:rPr>
            </w:pPr>
            <w:r>
              <w:rPr>
                <w:rFonts w:hint="eastAsia"/>
                <w:szCs w:val="21"/>
              </w:rPr>
              <w:t>无</w:t>
            </w:r>
          </w:p>
        </w:tc>
      </w:tr>
      <w:tr w14:paraId="5725F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C7A4E03">
            <w:pPr>
              <w:jc w:val="center"/>
              <w:rPr>
                <w:szCs w:val="21"/>
              </w:rPr>
            </w:pPr>
            <w:r>
              <w:rPr>
                <w:rFonts w:hint="eastAsia"/>
                <w:szCs w:val="21"/>
              </w:rPr>
              <w:t>5-1</w:t>
            </w:r>
          </w:p>
        </w:tc>
        <w:tc>
          <w:tcPr>
            <w:tcW w:w="1044" w:type="dxa"/>
            <w:vAlign w:val="center"/>
          </w:tcPr>
          <w:p w14:paraId="7B0FD534">
            <w:pPr>
              <w:jc w:val="center"/>
              <w:rPr>
                <w:szCs w:val="21"/>
              </w:rPr>
            </w:pPr>
          </w:p>
        </w:tc>
        <w:tc>
          <w:tcPr>
            <w:tcW w:w="3022" w:type="dxa"/>
            <w:tcBorders>
              <w:right w:val="single" w:color="auto" w:sz="4" w:space="0"/>
            </w:tcBorders>
            <w:vAlign w:val="center"/>
          </w:tcPr>
          <w:p w14:paraId="29731F82">
            <w:pPr>
              <w:jc w:val="center"/>
            </w:pPr>
            <w:r>
              <w:rPr>
                <w:rFonts w:hint="eastAsia"/>
              </w:rPr>
              <w:t>显微图像采集处理工作站</w:t>
            </w:r>
          </w:p>
        </w:tc>
        <w:tc>
          <w:tcPr>
            <w:tcW w:w="1697" w:type="dxa"/>
            <w:vMerge w:val="continue"/>
            <w:tcBorders>
              <w:left w:val="single" w:color="auto" w:sz="4" w:space="0"/>
            </w:tcBorders>
            <w:vAlign w:val="center"/>
          </w:tcPr>
          <w:p w14:paraId="408C7C31">
            <w:pPr>
              <w:jc w:val="center"/>
            </w:pPr>
          </w:p>
        </w:tc>
        <w:tc>
          <w:tcPr>
            <w:tcW w:w="831" w:type="dxa"/>
            <w:vMerge w:val="continue"/>
            <w:vAlign w:val="center"/>
          </w:tcPr>
          <w:p w14:paraId="688545F4">
            <w:pPr>
              <w:jc w:val="center"/>
              <w:rPr>
                <w:szCs w:val="21"/>
              </w:rPr>
            </w:pPr>
          </w:p>
        </w:tc>
        <w:tc>
          <w:tcPr>
            <w:tcW w:w="812" w:type="dxa"/>
            <w:vAlign w:val="center"/>
          </w:tcPr>
          <w:p w14:paraId="5BD99FE5">
            <w:pPr>
              <w:jc w:val="center"/>
              <w:rPr>
                <w:szCs w:val="21"/>
              </w:rPr>
            </w:pPr>
            <w:r>
              <w:rPr>
                <w:rFonts w:hint="eastAsia"/>
                <w:szCs w:val="21"/>
              </w:rPr>
              <w:t>1</w:t>
            </w:r>
          </w:p>
        </w:tc>
        <w:tc>
          <w:tcPr>
            <w:tcW w:w="1340" w:type="dxa"/>
            <w:vAlign w:val="center"/>
          </w:tcPr>
          <w:p w14:paraId="46D7F081">
            <w:pPr>
              <w:jc w:val="center"/>
              <w:rPr>
                <w:szCs w:val="21"/>
              </w:rPr>
            </w:pPr>
            <w:r>
              <w:rPr>
                <w:rFonts w:hint="eastAsia"/>
                <w:szCs w:val="21"/>
              </w:rPr>
              <w:t>总价已包含</w:t>
            </w:r>
          </w:p>
        </w:tc>
        <w:tc>
          <w:tcPr>
            <w:tcW w:w="1128" w:type="dxa"/>
            <w:vAlign w:val="center"/>
          </w:tcPr>
          <w:p w14:paraId="6532564F">
            <w:pPr>
              <w:jc w:val="center"/>
              <w:rPr>
                <w:szCs w:val="21"/>
              </w:rPr>
            </w:pPr>
            <w:r>
              <w:rPr>
                <w:rFonts w:hint="eastAsia"/>
                <w:szCs w:val="21"/>
              </w:rPr>
              <w:t>无</w:t>
            </w:r>
          </w:p>
        </w:tc>
      </w:tr>
      <w:tr w14:paraId="71E65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7C97872">
            <w:pPr>
              <w:jc w:val="center"/>
              <w:rPr>
                <w:szCs w:val="21"/>
              </w:rPr>
            </w:pPr>
            <w:r>
              <w:rPr>
                <w:rFonts w:hint="eastAsia"/>
                <w:szCs w:val="21"/>
              </w:rPr>
              <w:t>5-2</w:t>
            </w:r>
          </w:p>
        </w:tc>
        <w:tc>
          <w:tcPr>
            <w:tcW w:w="1044" w:type="dxa"/>
            <w:vAlign w:val="center"/>
          </w:tcPr>
          <w:p w14:paraId="371E9E68">
            <w:pPr>
              <w:jc w:val="center"/>
              <w:rPr>
                <w:szCs w:val="21"/>
              </w:rPr>
            </w:pPr>
          </w:p>
        </w:tc>
        <w:tc>
          <w:tcPr>
            <w:tcW w:w="3022" w:type="dxa"/>
            <w:tcBorders>
              <w:right w:val="single" w:color="auto" w:sz="4" w:space="0"/>
            </w:tcBorders>
            <w:vAlign w:val="center"/>
          </w:tcPr>
          <w:p w14:paraId="2CAFD253">
            <w:pPr>
              <w:jc w:val="center"/>
            </w:pPr>
            <w:r>
              <w:rPr>
                <w:rFonts w:hint="eastAsia"/>
              </w:rPr>
              <w:t>高亮度显示器</w:t>
            </w:r>
          </w:p>
        </w:tc>
        <w:tc>
          <w:tcPr>
            <w:tcW w:w="1697" w:type="dxa"/>
            <w:vMerge w:val="continue"/>
            <w:tcBorders>
              <w:left w:val="single" w:color="auto" w:sz="4" w:space="0"/>
            </w:tcBorders>
            <w:vAlign w:val="center"/>
          </w:tcPr>
          <w:p w14:paraId="70248C1F">
            <w:pPr>
              <w:jc w:val="center"/>
            </w:pPr>
          </w:p>
        </w:tc>
        <w:tc>
          <w:tcPr>
            <w:tcW w:w="831" w:type="dxa"/>
            <w:vMerge w:val="continue"/>
            <w:vAlign w:val="center"/>
          </w:tcPr>
          <w:p w14:paraId="45207686">
            <w:pPr>
              <w:jc w:val="center"/>
              <w:rPr>
                <w:szCs w:val="21"/>
              </w:rPr>
            </w:pPr>
          </w:p>
        </w:tc>
        <w:tc>
          <w:tcPr>
            <w:tcW w:w="812" w:type="dxa"/>
            <w:vAlign w:val="center"/>
          </w:tcPr>
          <w:p w14:paraId="096FD6DD">
            <w:pPr>
              <w:jc w:val="center"/>
              <w:rPr>
                <w:szCs w:val="21"/>
              </w:rPr>
            </w:pPr>
            <w:r>
              <w:rPr>
                <w:rFonts w:hint="eastAsia"/>
                <w:szCs w:val="21"/>
              </w:rPr>
              <w:t>1</w:t>
            </w:r>
          </w:p>
        </w:tc>
        <w:tc>
          <w:tcPr>
            <w:tcW w:w="1340" w:type="dxa"/>
            <w:vAlign w:val="center"/>
          </w:tcPr>
          <w:p w14:paraId="22928A25">
            <w:pPr>
              <w:jc w:val="center"/>
              <w:rPr>
                <w:szCs w:val="21"/>
              </w:rPr>
            </w:pPr>
            <w:r>
              <w:rPr>
                <w:rFonts w:hint="eastAsia"/>
                <w:szCs w:val="21"/>
              </w:rPr>
              <w:t>总价已包含</w:t>
            </w:r>
          </w:p>
        </w:tc>
        <w:tc>
          <w:tcPr>
            <w:tcW w:w="1128" w:type="dxa"/>
            <w:vAlign w:val="center"/>
          </w:tcPr>
          <w:p w14:paraId="6ACA6735">
            <w:pPr>
              <w:jc w:val="center"/>
              <w:rPr>
                <w:szCs w:val="21"/>
              </w:rPr>
            </w:pPr>
            <w:r>
              <w:rPr>
                <w:rFonts w:hint="eastAsia"/>
                <w:szCs w:val="21"/>
              </w:rPr>
              <w:t>无</w:t>
            </w:r>
          </w:p>
        </w:tc>
      </w:tr>
      <w:tr w14:paraId="17B10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DB7E35A">
            <w:pPr>
              <w:jc w:val="center"/>
              <w:rPr>
                <w:szCs w:val="21"/>
              </w:rPr>
            </w:pPr>
            <w:r>
              <w:rPr>
                <w:rFonts w:hint="eastAsia"/>
                <w:szCs w:val="21"/>
              </w:rPr>
              <w:t>5-3</w:t>
            </w:r>
          </w:p>
        </w:tc>
        <w:tc>
          <w:tcPr>
            <w:tcW w:w="1044" w:type="dxa"/>
            <w:vAlign w:val="center"/>
          </w:tcPr>
          <w:p w14:paraId="0299C90B">
            <w:pPr>
              <w:jc w:val="center"/>
              <w:rPr>
                <w:szCs w:val="21"/>
              </w:rPr>
            </w:pPr>
          </w:p>
        </w:tc>
        <w:tc>
          <w:tcPr>
            <w:tcW w:w="3022" w:type="dxa"/>
            <w:tcBorders>
              <w:right w:val="single" w:color="auto" w:sz="4" w:space="0"/>
            </w:tcBorders>
            <w:vAlign w:val="center"/>
          </w:tcPr>
          <w:p w14:paraId="60C25A33">
            <w:pPr>
              <w:jc w:val="center"/>
            </w:pPr>
            <w:r>
              <w:rPr>
                <w:rFonts w:hint="eastAsia"/>
              </w:rPr>
              <w:t>控制软件</w:t>
            </w:r>
          </w:p>
        </w:tc>
        <w:tc>
          <w:tcPr>
            <w:tcW w:w="1697" w:type="dxa"/>
            <w:vMerge w:val="continue"/>
            <w:tcBorders>
              <w:left w:val="single" w:color="auto" w:sz="4" w:space="0"/>
            </w:tcBorders>
            <w:vAlign w:val="center"/>
          </w:tcPr>
          <w:p w14:paraId="1B0B4101">
            <w:pPr>
              <w:jc w:val="center"/>
            </w:pPr>
          </w:p>
        </w:tc>
        <w:tc>
          <w:tcPr>
            <w:tcW w:w="831" w:type="dxa"/>
            <w:vMerge w:val="continue"/>
            <w:vAlign w:val="center"/>
          </w:tcPr>
          <w:p w14:paraId="19C9921E">
            <w:pPr>
              <w:jc w:val="center"/>
              <w:rPr>
                <w:szCs w:val="21"/>
              </w:rPr>
            </w:pPr>
          </w:p>
        </w:tc>
        <w:tc>
          <w:tcPr>
            <w:tcW w:w="812" w:type="dxa"/>
            <w:vAlign w:val="center"/>
          </w:tcPr>
          <w:p w14:paraId="64F738B3">
            <w:pPr>
              <w:jc w:val="center"/>
              <w:rPr>
                <w:szCs w:val="21"/>
              </w:rPr>
            </w:pPr>
            <w:r>
              <w:rPr>
                <w:rFonts w:hint="eastAsia"/>
                <w:szCs w:val="21"/>
              </w:rPr>
              <w:t>1</w:t>
            </w:r>
          </w:p>
        </w:tc>
        <w:tc>
          <w:tcPr>
            <w:tcW w:w="1340" w:type="dxa"/>
            <w:vAlign w:val="center"/>
          </w:tcPr>
          <w:p w14:paraId="7B4726E1">
            <w:pPr>
              <w:jc w:val="center"/>
              <w:rPr>
                <w:szCs w:val="21"/>
              </w:rPr>
            </w:pPr>
            <w:r>
              <w:rPr>
                <w:rFonts w:hint="eastAsia"/>
                <w:szCs w:val="21"/>
              </w:rPr>
              <w:t>总价已包含</w:t>
            </w:r>
          </w:p>
        </w:tc>
        <w:tc>
          <w:tcPr>
            <w:tcW w:w="1128" w:type="dxa"/>
            <w:vAlign w:val="center"/>
          </w:tcPr>
          <w:p w14:paraId="73AB8F9A">
            <w:pPr>
              <w:jc w:val="center"/>
              <w:rPr>
                <w:szCs w:val="21"/>
              </w:rPr>
            </w:pPr>
            <w:r>
              <w:rPr>
                <w:rFonts w:hint="eastAsia"/>
                <w:szCs w:val="21"/>
              </w:rPr>
              <w:t>无</w:t>
            </w:r>
          </w:p>
        </w:tc>
      </w:tr>
      <w:tr w14:paraId="04058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EAE0010">
            <w:pPr>
              <w:jc w:val="center"/>
              <w:rPr>
                <w:szCs w:val="21"/>
              </w:rPr>
            </w:pPr>
            <w:r>
              <w:rPr>
                <w:rFonts w:hint="eastAsia"/>
                <w:szCs w:val="21"/>
              </w:rPr>
              <w:t>5-4</w:t>
            </w:r>
          </w:p>
        </w:tc>
        <w:tc>
          <w:tcPr>
            <w:tcW w:w="1044" w:type="dxa"/>
            <w:vAlign w:val="center"/>
          </w:tcPr>
          <w:p w14:paraId="74456B55">
            <w:pPr>
              <w:jc w:val="center"/>
              <w:rPr>
                <w:szCs w:val="21"/>
              </w:rPr>
            </w:pPr>
          </w:p>
        </w:tc>
        <w:tc>
          <w:tcPr>
            <w:tcW w:w="3022" w:type="dxa"/>
            <w:tcBorders>
              <w:right w:val="single" w:color="auto" w:sz="4" w:space="0"/>
            </w:tcBorders>
            <w:vAlign w:val="center"/>
          </w:tcPr>
          <w:p w14:paraId="26339018">
            <w:pPr>
              <w:jc w:val="center"/>
            </w:pPr>
            <w:r>
              <w:rPr>
                <w:rFonts w:hint="eastAsia"/>
              </w:rPr>
              <w:t>三维成像模块</w:t>
            </w:r>
          </w:p>
        </w:tc>
        <w:tc>
          <w:tcPr>
            <w:tcW w:w="1697" w:type="dxa"/>
            <w:vMerge w:val="continue"/>
            <w:tcBorders>
              <w:left w:val="single" w:color="auto" w:sz="4" w:space="0"/>
            </w:tcBorders>
            <w:vAlign w:val="center"/>
          </w:tcPr>
          <w:p w14:paraId="232BB812">
            <w:pPr>
              <w:jc w:val="center"/>
            </w:pPr>
          </w:p>
        </w:tc>
        <w:tc>
          <w:tcPr>
            <w:tcW w:w="831" w:type="dxa"/>
            <w:vMerge w:val="continue"/>
            <w:vAlign w:val="center"/>
          </w:tcPr>
          <w:p w14:paraId="5F414BBA">
            <w:pPr>
              <w:jc w:val="center"/>
              <w:rPr>
                <w:szCs w:val="21"/>
              </w:rPr>
            </w:pPr>
          </w:p>
        </w:tc>
        <w:tc>
          <w:tcPr>
            <w:tcW w:w="812" w:type="dxa"/>
            <w:vAlign w:val="center"/>
          </w:tcPr>
          <w:p w14:paraId="6702F975">
            <w:pPr>
              <w:jc w:val="center"/>
              <w:rPr>
                <w:szCs w:val="21"/>
              </w:rPr>
            </w:pPr>
            <w:r>
              <w:rPr>
                <w:rFonts w:hint="eastAsia"/>
                <w:szCs w:val="21"/>
              </w:rPr>
              <w:t>1</w:t>
            </w:r>
          </w:p>
        </w:tc>
        <w:tc>
          <w:tcPr>
            <w:tcW w:w="1340" w:type="dxa"/>
            <w:vAlign w:val="center"/>
          </w:tcPr>
          <w:p w14:paraId="7828E401">
            <w:pPr>
              <w:jc w:val="center"/>
              <w:rPr>
                <w:szCs w:val="21"/>
              </w:rPr>
            </w:pPr>
            <w:r>
              <w:rPr>
                <w:rFonts w:hint="eastAsia"/>
                <w:szCs w:val="21"/>
              </w:rPr>
              <w:t>总价已包含</w:t>
            </w:r>
          </w:p>
        </w:tc>
        <w:tc>
          <w:tcPr>
            <w:tcW w:w="1128" w:type="dxa"/>
            <w:vAlign w:val="center"/>
          </w:tcPr>
          <w:p w14:paraId="53BFE6C9">
            <w:pPr>
              <w:jc w:val="center"/>
              <w:rPr>
                <w:szCs w:val="21"/>
              </w:rPr>
            </w:pPr>
            <w:r>
              <w:rPr>
                <w:rFonts w:hint="eastAsia"/>
                <w:szCs w:val="21"/>
              </w:rPr>
              <w:t>无</w:t>
            </w:r>
          </w:p>
        </w:tc>
      </w:tr>
      <w:tr w14:paraId="1538B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2220275">
            <w:pPr>
              <w:jc w:val="center"/>
              <w:rPr>
                <w:szCs w:val="21"/>
              </w:rPr>
            </w:pPr>
            <w:r>
              <w:rPr>
                <w:rFonts w:hint="eastAsia"/>
                <w:szCs w:val="21"/>
              </w:rPr>
              <w:t>5-5</w:t>
            </w:r>
          </w:p>
        </w:tc>
        <w:tc>
          <w:tcPr>
            <w:tcW w:w="1044" w:type="dxa"/>
            <w:vAlign w:val="center"/>
          </w:tcPr>
          <w:p w14:paraId="4DC51CCB">
            <w:pPr>
              <w:jc w:val="center"/>
              <w:rPr>
                <w:szCs w:val="21"/>
              </w:rPr>
            </w:pPr>
          </w:p>
        </w:tc>
        <w:tc>
          <w:tcPr>
            <w:tcW w:w="3022" w:type="dxa"/>
            <w:tcBorders>
              <w:right w:val="single" w:color="auto" w:sz="4" w:space="0"/>
            </w:tcBorders>
            <w:vAlign w:val="center"/>
          </w:tcPr>
          <w:p w14:paraId="1DEE6CDE">
            <w:pPr>
              <w:jc w:val="center"/>
            </w:pPr>
            <w:r>
              <w:rPr>
                <w:rFonts w:hint="eastAsia"/>
              </w:rPr>
              <w:t>动态成像模块</w:t>
            </w:r>
          </w:p>
        </w:tc>
        <w:tc>
          <w:tcPr>
            <w:tcW w:w="1697" w:type="dxa"/>
            <w:vMerge w:val="continue"/>
            <w:tcBorders>
              <w:left w:val="single" w:color="auto" w:sz="4" w:space="0"/>
            </w:tcBorders>
            <w:vAlign w:val="center"/>
          </w:tcPr>
          <w:p w14:paraId="5ED3414F">
            <w:pPr>
              <w:jc w:val="center"/>
            </w:pPr>
          </w:p>
        </w:tc>
        <w:tc>
          <w:tcPr>
            <w:tcW w:w="831" w:type="dxa"/>
            <w:vMerge w:val="continue"/>
            <w:vAlign w:val="center"/>
          </w:tcPr>
          <w:p w14:paraId="697D6A89">
            <w:pPr>
              <w:jc w:val="center"/>
              <w:rPr>
                <w:szCs w:val="21"/>
              </w:rPr>
            </w:pPr>
          </w:p>
        </w:tc>
        <w:tc>
          <w:tcPr>
            <w:tcW w:w="812" w:type="dxa"/>
            <w:vAlign w:val="center"/>
          </w:tcPr>
          <w:p w14:paraId="0B6CE6C2">
            <w:pPr>
              <w:jc w:val="center"/>
              <w:rPr>
                <w:szCs w:val="21"/>
              </w:rPr>
            </w:pPr>
            <w:r>
              <w:rPr>
                <w:rFonts w:hint="eastAsia"/>
                <w:szCs w:val="21"/>
              </w:rPr>
              <w:t>1</w:t>
            </w:r>
          </w:p>
        </w:tc>
        <w:tc>
          <w:tcPr>
            <w:tcW w:w="1340" w:type="dxa"/>
            <w:vAlign w:val="center"/>
          </w:tcPr>
          <w:p w14:paraId="6BDD63E9">
            <w:pPr>
              <w:jc w:val="center"/>
              <w:rPr>
                <w:szCs w:val="21"/>
              </w:rPr>
            </w:pPr>
            <w:r>
              <w:rPr>
                <w:rFonts w:hint="eastAsia"/>
                <w:szCs w:val="21"/>
              </w:rPr>
              <w:t>总价已包含</w:t>
            </w:r>
          </w:p>
        </w:tc>
        <w:tc>
          <w:tcPr>
            <w:tcW w:w="1128" w:type="dxa"/>
            <w:vAlign w:val="center"/>
          </w:tcPr>
          <w:p w14:paraId="274ECDC5">
            <w:pPr>
              <w:jc w:val="center"/>
              <w:rPr>
                <w:szCs w:val="21"/>
              </w:rPr>
            </w:pPr>
            <w:r>
              <w:rPr>
                <w:rFonts w:hint="eastAsia"/>
                <w:szCs w:val="21"/>
              </w:rPr>
              <w:t>无</w:t>
            </w:r>
          </w:p>
        </w:tc>
      </w:tr>
      <w:tr w14:paraId="2E518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2" w:hRule="exact"/>
          <w:jc w:val="center"/>
        </w:trPr>
        <w:tc>
          <w:tcPr>
            <w:tcW w:w="879" w:type="dxa"/>
            <w:vAlign w:val="center"/>
          </w:tcPr>
          <w:p w14:paraId="3BB41A6D">
            <w:pPr>
              <w:jc w:val="center"/>
              <w:rPr>
                <w:szCs w:val="21"/>
              </w:rPr>
            </w:pPr>
            <w:r>
              <w:rPr>
                <w:rFonts w:hint="eastAsia"/>
                <w:szCs w:val="21"/>
              </w:rPr>
              <w:t>6</w:t>
            </w:r>
          </w:p>
        </w:tc>
        <w:tc>
          <w:tcPr>
            <w:tcW w:w="1044" w:type="dxa"/>
            <w:vAlign w:val="center"/>
          </w:tcPr>
          <w:p w14:paraId="0766A064">
            <w:pPr>
              <w:jc w:val="center"/>
              <w:rPr>
                <w:szCs w:val="21"/>
              </w:rPr>
            </w:pPr>
          </w:p>
        </w:tc>
        <w:tc>
          <w:tcPr>
            <w:tcW w:w="3022" w:type="dxa"/>
            <w:tcBorders>
              <w:right w:val="single" w:color="auto" w:sz="4" w:space="0"/>
            </w:tcBorders>
            <w:vAlign w:val="center"/>
          </w:tcPr>
          <w:p w14:paraId="0723D92C">
            <w:pPr>
              <w:jc w:val="center"/>
              <w:rPr>
                <w:b/>
                <w:bCs/>
              </w:rPr>
            </w:pPr>
            <w:r>
              <w:rPr>
                <w:rFonts w:hint="eastAsia"/>
                <w:b/>
                <w:bCs/>
              </w:rPr>
              <w:t>保修</w:t>
            </w:r>
          </w:p>
        </w:tc>
        <w:tc>
          <w:tcPr>
            <w:tcW w:w="1697" w:type="dxa"/>
            <w:tcBorders>
              <w:left w:val="single" w:color="auto" w:sz="4" w:space="0"/>
            </w:tcBorders>
            <w:vAlign w:val="center"/>
          </w:tcPr>
          <w:p w14:paraId="054F3359">
            <w:pPr>
              <w:jc w:val="center"/>
            </w:pPr>
            <w:r>
              <w:rPr>
                <w:rFonts w:hint="eastAsia"/>
              </w:rPr>
              <w:t>无</w:t>
            </w:r>
          </w:p>
        </w:tc>
        <w:tc>
          <w:tcPr>
            <w:tcW w:w="831" w:type="dxa"/>
            <w:vAlign w:val="center"/>
          </w:tcPr>
          <w:p w14:paraId="4A717FF3">
            <w:pPr>
              <w:jc w:val="center"/>
              <w:rPr>
                <w:szCs w:val="21"/>
              </w:rPr>
            </w:pPr>
            <w:r>
              <w:rPr>
                <w:rFonts w:hint="eastAsia"/>
                <w:szCs w:val="21"/>
              </w:rPr>
              <w:t>年</w:t>
            </w:r>
          </w:p>
        </w:tc>
        <w:tc>
          <w:tcPr>
            <w:tcW w:w="812" w:type="dxa"/>
            <w:vAlign w:val="center"/>
          </w:tcPr>
          <w:p w14:paraId="7F4663F7">
            <w:pPr>
              <w:jc w:val="center"/>
              <w:rPr>
                <w:szCs w:val="21"/>
              </w:rPr>
            </w:pPr>
            <w:r>
              <w:rPr>
                <w:rFonts w:hint="eastAsia"/>
                <w:szCs w:val="21"/>
              </w:rPr>
              <w:t>2</w:t>
            </w:r>
          </w:p>
        </w:tc>
        <w:tc>
          <w:tcPr>
            <w:tcW w:w="1340" w:type="dxa"/>
            <w:vAlign w:val="center"/>
          </w:tcPr>
          <w:p w14:paraId="4A760100">
            <w:pPr>
              <w:jc w:val="center"/>
              <w:rPr>
                <w:szCs w:val="21"/>
              </w:rPr>
            </w:pPr>
            <w:r>
              <w:rPr>
                <w:rFonts w:hint="eastAsia"/>
                <w:szCs w:val="21"/>
              </w:rPr>
              <w:t>总价已包含</w:t>
            </w:r>
          </w:p>
        </w:tc>
        <w:tc>
          <w:tcPr>
            <w:tcW w:w="1128" w:type="dxa"/>
            <w:vAlign w:val="center"/>
          </w:tcPr>
          <w:p w14:paraId="2C114A06">
            <w:pPr>
              <w:jc w:val="center"/>
              <w:rPr>
                <w:szCs w:val="21"/>
              </w:rPr>
            </w:pPr>
            <w:r>
              <w:rPr>
                <w:rFonts w:hint="eastAsia"/>
              </w:rPr>
              <w:t>整机除物镜外，其他硬件全保，人为因素造成的损坏不在保修范围内</w:t>
            </w:r>
          </w:p>
        </w:tc>
      </w:tr>
    </w:tbl>
    <w:p w14:paraId="08A83AB2">
      <w:pPr>
        <w:spacing w:line="300" w:lineRule="atLeast"/>
        <w:jc w:val="center"/>
        <w:rPr>
          <w:rFonts w:ascii="仿宋" w:hAnsi="仿宋" w:eastAsia="仿宋"/>
          <w:b/>
          <w:bCs/>
          <w:sz w:val="32"/>
          <w:szCs w:val="32"/>
        </w:rPr>
      </w:pPr>
      <w:r>
        <w:rPr>
          <w:rFonts w:ascii="仿宋" w:hAnsi="仿宋" w:eastAsia="仿宋"/>
          <w:b/>
          <w:bCs/>
          <w:sz w:val="32"/>
          <w:szCs w:val="32"/>
        </w:rPr>
        <w:br w:type="page"/>
      </w:r>
      <w:r>
        <w:rPr>
          <w:rFonts w:ascii="仿宋" w:hAnsi="仿宋" w:eastAsia="仿宋"/>
          <w:b/>
          <w:bCs/>
          <w:sz w:val="32"/>
          <w:szCs w:val="32"/>
        </w:rPr>
        <w:t>医疗卫生机构医药产品廉洁购销合同</w:t>
      </w:r>
    </w:p>
    <w:p w14:paraId="38E079B5">
      <w:pPr>
        <w:spacing w:line="300" w:lineRule="atLeast"/>
        <w:jc w:val="center"/>
        <w:rPr>
          <w:rFonts w:ascii="仿宋" w:hAnsi="仿宋" w:eastAsia="仿宋"/>
          <w:b/>
          <w:bCs/>
          <w:sz w:val="32"/>
          <w:szCs w:val="32"/>
        </w:rPr>
      </w:pPr>
    </w:p>
    <w:p w14:paraId="16A9F3B1">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w:t>
      </w:r>
    </w:p>
    <w:p w14:paraId="10F6861A">
      <w:pPr>
        <w:spacing w:line="300" w:lineRule="atLeast"/>
        <w:rPr>
          <w:rFonts w:ascii="仿宋_GB2312" w:hAnsi="宋体" w:eastAsia="仿宋_GB2312"/>
          <w:kern w:val="0"/>
          <w:sz w:val="24"/>
          <w:szCs w:val="20"/>
        </w:rPr>
      </w:pPr>
    </w:p>
    <w:p w14:paraId="5C833AC8">
      <w:pPr>
        <w:spacing w:line="300" w:lineRule="atLeast"/>
        <w:rPr>
          <w:rFonts w:ascii="仿宋_GB2312" w:hAnsi="宋体" w:eastAsia="仿宋_GB2312"/>
          <w:kern w:val="0"/>
          <w:sz w:val="24"/>
          <w:szCs w:val="20"/>
        </w:rPr>
      </w:pPr>
      <w:r>
        <w:rPr>
          <w:rFonts w:ascii="仿宋_GB2312" w:hAnsi="宋体" w:eastAsia="仿宋_GB2312"/>
          <w:kern w:val="0"/>
          <w:sz w:val="24"/>
          <w:szCs w:val="20"/>
        </w:rPr>
        <w:t xml:space="preserve">乙方： </w:t>
      </w:r>
      <w:r>
        <w:rPr>
          <w:rFonts w:hint="eastAsia" w:ascii="仿宋_GB2312" w:hAnsi="宋体" w:eastAsia="仿宋_GB2312"/>
          <w:kern w:val="0"/>
          <w:sz w:val="24"/>
          <w:szCs w:val="20"/>
        </w:rPr>
        <w:t>中国科学器材有限公司</w:t>
      </w:r>
      <w:r>
        <w:rPr>
          <w:rFonts w:hint="eastAsia" w:ascii="仿宋_GB2312" w:hAnsi="宋体" w:eastAsia="仿宋_GB2312" w:cs="宋体"/>
          <w:kern w:val="0"/>
          <w:sz w:val="24"/>
          <w:szCs w:val="20"/>
        </w:rPr>
        <w:br w:type="textWrapping"/>
      </w:r>
    </w:p>
    <w:p w14:paraId="3172F25C">
      <w:pPr>
        <w:spacing w:line="300" w:lineRule="atLeast"/>
        <w:rPr>
          <w:rFonts w:ascii="仿宋_GB2312" w:hAnsi="宋体" w:eastAsia="仿宋_GB2312"/>
          <w:kern w:val="0"/>
          <w:sz w:val="24"/>
          <w:szCs w:val="20"/>
        </w:rPr>
      </w:pPr>
    </w:p>
    <w:p w14:paraId="21C875E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225F3D5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3AC1DF98">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3AAB96A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3BF1C4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35AC6539">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31B41399">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6460B0E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6C6F12A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7C2AE20F">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142F5A8E">
      <w:pPr>
        <w:spacing w:line="300" w:lineRule="atLeast"/>
        <w:rPr>
          <w:rFonts w:ascii="仿宋_GB2312" w:hAnsi="宋体" w:eastAsia="仿宋_GB2312"/>
          <w:kern w:val="0"/>
          <w:sz w:val="24"/>
          <w:szCs w:val="20"/>
        </w:rPr>
      </w:pPr>
      <w:r>
        <mc:AlternateContent>
          <mc:Choice Requires="wps">
            <w:drawing>
              <wp:anchor distT="0" distB="0" distL="114300" distR="114300" simplePos="0" relativeHeight="251662336" behindDoc="0" locked="0" layoutInCell="1" allowOverlap="1">
                <wp:simplePos x="0" y="0"/>
                <wp:positionH relativeFrom="column">
                  <wp:posOffset>2987675</wp:posOffset>
                </wp:positionH>
                <wp:positionV relativeFrom="paragraph">
                  <wp:posOffset>88900</wp:posOffset>
                </wp:positionV>
                <wp:extent cx="2950210" cy="1965960"/>
                <wp:effectExtent l="0" t="0" r="2540" b="15240"/>
                <wp:wrapNone/>
                <wp:docPr id="8" name="文本框 8"/>
                <wp:cNvGraphicFramePr/>
                <a:graphic xmlns:a="http://schemas.openxmlformats.org/drawingml/2006/main">
                  <a:graphicData uri="http://schemas.microsoft.com/office/word/2010/wordprocessingShape">
                    <wps:wsp>
                      <wps:cNvSpPr txBox="1"/>
                      <wps:spPr>
                        <a:xfrm>
                          <a:off x="3446145" y="1217930"/>
                          <a:ext cx="2950210" cy="1965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6D8F3F">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乙方（盖章）：</w:t>
                            </w:r>
                            <w:r>
                              <w:rPr>
                                <w:rFonts w:hint="eastAsia" w:ascii="仿宋_GB2312" w:hAnsi="宋体" w:eastAsia="仿宋_GB2312"/>
                                <w:kern w:val="0"/>
                                <w:sz w:val="24"/>
                                <w:szCs w:val="20"/>
                              </w:rPr>
                              <w:t>中国科学器材有限公司</w:t>
                            </w:r>
                          </w:p>
                          <w:p w14:paraId="451D2E24">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唐毅</w:t>
                            </w:r>
                          </w:p>
                          <w:p w14:paraId="0B7FF525">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46EC4CA8">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 xml:space="preserve">日 </w:t>
                            </w:r>
                          </w:p>
                          <w:p w14:paraId="7245960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25pt;margin-top:7pt;height:154.8pt;width:232.3pt;z-index:251662336;mso-width-relative:page;mso-height-relative:page;" fillcolor="#FFFFFF [3201]" filled="t" stroked="f" coordsize="21600,21600" o:gfxdata="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UD6&#10;39YAAAAKAQAADwAAAAAAAAABACAAAAAiAAAAZHJzL2Rvd25yZXYueG1sUEsBAhQAFAAAAAgAh07i&#10;QFq54i5dAgAAnAQAAA4AAAAAAAAAAQAgAAAAJQEAAGRycy9lMm9Eb2MueG1sUEsFBgAAAAAGAAYA&#10;WQEAAPQFAAAAAA==&#10;">
                <v:fill on="t" focussize="0,0"/>
                <v:stroke on="f" weight="0.5pt"/>
                <v:imagedata o:title=""/>
                <o:lock v:ext="edit" aspectratio="f"/>
                <v:textbox>
                  <w:txbxContent>
                    <w:p w14:paraId="4B6D8F3F">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乙方（盖章）：</w:t>
                      </w:r>
                      <w:r>
                        <w:rPr>
                          <w:rFonts w:hint="eastAsia" w:ascii="仿宋_GB2312" w:hAnsi="宋体" w:eastAsia="仿宋_GB2312"/>
                          <w:kern w:val="0"/>
                          <w:sz w:val="24"/>
                          <w:szCs w:val="20"/>
                        </w:rPr>
                        <w:t>中国科学器材有限公司</w:t>
                      </w:r>
                    </w:p>
                    <w:p w14:paraId="451D2E24">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唐毅</w:t>
                      </w:r>
                    </w:p>
                    <w:p w14:paraId="0B7FF525">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46EC4CA8">
                      <w:pPr>
                        <w:spacing w:line="480" w:lineRule="auto"/>
                        <w:rPr>
                          <w:rFonts w:ascii="仿宋_GB2312" w:hAnsi="宋体" w:eastAsia="仿宋_GB2312"/>
                          <w:kern w:val="0"/>
                          <w:sz w:val="24"/>
                          <w:szCs w:val="20"/>
                        </w:rPr>
                      </w:pP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 xml:space="preserve">日 </w:t>
                      </w:r>
                    </w:p>
                    <w:p w14:paraId="7245960E"/>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104140</wp:posOffset>
                </wp:positionV>
                <wp:extent cx="3447415" cy="1965960"/>
                <wp:effectExtent l="0" t="0" r="635" b="15240"/>
                <wp:wrapNone/>
                <wp:docPr id="7" name="文本框 7"/>
                <wp:cNvGraphicFramePr/>
                <a:graphic xmlns:a="http://schemas.openxmlformats.org/drawingml/2006/main">
                  <a:graphicData uri="http://schemas.microsoft.com/office/word/2010/wordprocessingShape">
                    <wps:wsp>
                      <wps:cNvSpPr txBox="1"/>
                      <wps:spPr>
                        <a:xfrm>
                          <a:off x="2162810" y="1033780"/>
                          <a:ext cx="3447415" cy="1965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1855BD">
                            <w:pPr>
                              <w:spacing w:line="480" w:lineRule="auto"/>
                            </w:pPr>
                            <w:r>
                              <w:rPr>
                                <w:rFonts w:ascii="仿宋_GB2312" w:hAnsi="宋体" w:eastAsia="仿宋_GB2312"/>
                                <w:kern w:val="0"/>
                                <w:sz w:val="24"/>
                                <w:szCs w:val="20"/>
                              </w:rPr>
                              <w:t>甲方（盖章）：</w:t>
                            </w:r>
                            <w:r>
                              <w:rPr>
                                <w:rFonts w:hint="eastAsia" w:ascii="仿宋_GB2312" w:hAnsi="宋体" w:eastAsia="仿宋_GB2312"/>
                                <w:kern w:val="0"/>
                                <w:sz w:val="24"/>
                                <w:szCs w:val="20"/>
                              </w:rPr>
                              <w:t>首都医科大学附属北京同仁医院</w:t>
                            </w:r>
                            <w:r>
                              <w:rPr>
                                <w:rFonts w:ascii="仿宋_GB2312" w:hAnsi="宋体" w:eastAsia="仿宋_GB2312"/>
                                <w:kern w:val="0"/>
                                <w:sz w:val="24"/>
                                <w:szCs w:val="20"/>
                              </w:rPr>
                              <w:br w:type="textWrapping"/>
                            </w:r>
                            <w:r>
                              <w:rPr>
                                <w:rFonts w:ascii="仿宋_GB2312" w:hAnsi="宋体" w:eastAsia="仿宋_GB2312"/>
                                <w:kern w:val="0"/>
                                <w:sz w:val="24"/>
                                <w:szCs w:val="20"/>
                              </w:rPr>
                              <w:t>法定代表人（负责人）：</w:t>
                            </w:r>
                            <w:r>
                              <w:rPr>
                                <w:rFonts w:hint="eastAsia" w:ascii="仿宋_GB2312" w:hAnsi="宋体" w:eastAsia="仿宋_GB2312"/>
                                <w:kern w:val="0"/>
                                <w:sz w:val="24"/>
                                <w:szCs w:val="20"/>
                              </w:rPr>
                              <w:t>胡旸</w:t>
                            </w:r>
                            <w:r>
                              <w:rPr>
                                <w:rFonts w:ascii="仿宋_GB2312" w:hAnsi="宋体" w:eastAsia="仿宋_GB2312"/>
                                <w:kern w:val="0"/>
                                <w:sz w:val="24"/>
                                <w:szCs w:val="20"/>
                              </w:rPr>
                              <w:br w:type="textWrapping"/>
                            </w: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hint="eastAsia" w:ascii="仿宋_GB2312" w:hAnsi="宋体" w:eastAsia="仿宋_GB2312"/>
                                <w:kern w:val="0"/>
                                <w:sz w:val="24"/>
                                <w:szCs w:val="20"/>
                              </w:rPr>
                              <w:br w:type="textWrapping"/>
                            </w: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日</w:t>
                            </w:r>
                            <w:r>
                              <w:rPr>
                                <w:rFonts w:hint="eastAsia" w:ascii="仿宋_GB2312" w:hAnsi="宋体" w:eastAsia="仿宋_GB2312"/>
                                <w:kern w:val="0"/>
                                <w:sz w:val="24"/>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5pt;margin-top:8.2pt;height:154.8pt;width:271.45pt;z-index:251661312;mso-width-relative:page;mso-height-relative:page;" fillcolor="#FFFFFF [3201]" filled="t" stroked="f" coordsize="21600,21600" o:gfxdata="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V2F&#10;YdYAAAAKAQAADwAAAAAAAAABACAAAAAiAAAAZHJzL2Rvd25yZXYueG1sUEsBAhQAFAAAAAgAh07i&#10;QP/xrTZdAgAAnAQAAA4AAAAAAAAAAQAgAAAAJQEAAGRycy9lMm9Eb2MueG1sUEsFBgAAAAAGAAYA&#10;WQEAAPQFAAAAAA==&#10;">
                <v:fill on="t" focussize="0,0"/>
                <v:stroke on="f" weight="0.5pt"/>
                <v:imagedata o:title=""/>
                <o:lock v:ext="edit" aspectratio="f"/>
                <v:textbox>
                  <w:txbxContent>
                    <w:p w14:paraId="2E1855BD">
                      <w:pPr>
                        <w:spacing w:line="480" w:lineRule="auto"/>
                      </w:pPr>
                      <w:r>
                        <w:rPr>
                          <w:rFonts w:ascii="仿宋_GB2312" w:hAnsi="宋体" w:eastAsia="仿宋_GB2312"/>
                          <w:kern w:val="0"/>
                          <w:sz w:val="24"/>
                          <w:szCs w:val="20"/>
                        </w:rPr>
                        <w:t>甲方（盖章）：</w:t>
                      </w:r>
                      <w:r>
                        <w:rPr>
                          <w:rFonts w:hint="eastAsia" w:ascii="仿宋_GB2312" w:hAnsi="宋体" w:eastAsia="仿宋_GB2312"/>
                          <w:kern w:val="0"/>
                          <w:sz w:val="24"/>
                          <w:szCs w:val="20"/>
                        </w:rPr>
                        <w:t>首都医科大学附属北京同仁医院</w:t>
                      </w:r>
                      <w:r>
                        <w:rPr>
                          <w:rFonts w:ascii="仿宋_GB2312" w:hAnsi="宋体" w:eastAsia="仿宋_GB2312"/>
                          <w:kern w:val="0"/>
                          <w:sz w:val="24"/>
                          <w:szCs w:val="20"/>
                        </w:rPr>
                        <w:br w:type="textWrapping"/>
                      </w:r>
                      <w:r>
                        <w:rPr>
                          <w:rFonts w:ascii="仿宋_GB2312" w:hAnsi="宋体" w:eastAsia="仿宋_GB2312"/>
                          <w:kern w:val="0"/>
                          <w:sz w:val="24"/>
                          <w:szCs w:val="20"/>
                        </w:rPr>
                        <w:t>法定代表人（负责人）：</w:t>
                      </w:r>
                      <w:r>
                        <w:rPr>
                          <w:rFonts w:hint="eastAsia" w:ascii="仿宋_GB2312" w:hAnsi="宋体" w:eastAsia="仿宋_GB2312"/>
                          <w:kern w:val="0"/>
                          <w:sz w:val="24"/>
                          <w:szCs w:val="20"/>
                        </w:rPr>
                        <w:t>胡旸</w:t>
                      </w:r>
                      <w:r>
                        <w:rPr>
                          <w:rFonts w:ascii="仿宋_GB2312" w:hAnsi="宋体" w:eastAsia="仿宋_GB2312"/>
                          <w:kern w:val="0"/>
                          <w:sz w:val="24"/>
                          <w:szCs w:val="20"/>
                        </w:rPr>
                        <w:br w:type="textWrapping"/>
                      </w: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hint="eastAsia" w:ascii="仿宋_GB2312" w:hAnsi="宋体" w:eastAsia="仿宋_GB2312"/>
                          <w:kern w:val="0"/>
                          <w:sz w:val="24"/>
                          <w:szCs w:val="20"/>
                        </w:rPr>
                        <w:br w:type="textWrapping"/>
                      </w: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日</w:t>
                      </w:r>
                      <w:r>
                        <w:rPr>
                          <w:rFonts w:hint="eastAsia" w:ascii="仿宋_GB2312" w:hAnsi="宋体" w:eastAsia="仿宋_GB2312"/>
                          <w:kern w:val="0"/>
                          <w:sz w:val="24"/>
                          <w:szCs w:val="20"/>
                        </w:rPr>
                        <w:t xml:space="preserve">  </w:t>
                      </w:r>
                    </w:p>
                  </w:txbxContent>
                </v:textbox>
              </v:shape>
            </w:pict>
          </mc:Fallback>
        </mc:AlternateContent>
      </w:r>
    </w:p>
    <w:p w14:paraId="77B1ABDC">
      <w:pPr>
        <w:spacing w:line="300" w:lineRule="atLeast"/>
        <w:rPr>
          <w:rFonts w:ascii="仿宋_GB2312" w:hAnsi="宋体" w:eastAsia="仿宋_GB2312"/>
          <w:kern w:val="0"/>
          <w:sz w:val="24"/>
          <w:szCs w:val="20"/>
        </w:rPr>
      </w:pPr>
    </w:p>
    <w:p w14:paraId="761B128D">
      <w:pPr>
        <w:spacing w:line="300" w:lineRule="atLeast"/>
        <w:ind w:left="210" w:leftChars="100"/>
        <w:rPr>
          <w:rFonts w:ascii="仿宋_GB2312" w:hAnsi="宋体" w:eastAsia="仿宋_GB2312"/>
          <w:kern w:val="0"/>
          <w:sz w:val="24"/>
          <w:szCs w:val="20"/>
        </w:rPr>
      </w:pPr>
      <w:r>
        <w:rPr>
          <w:rFonts w:hint="eastAsia" w:ascii="仿宋_GB2312" w:hAnsi="宋体" w:eastAsia="仿宋_GB2312"/>
          <w:kern w:val="0"/>
          <w:sz w:val="24"/>
          <w:szCs w:val="20"/>
        </w:rPr>
        <w:t xml:space="preserve">         </w:t>
      </w:r>
    </w:p>
    <w:p w14:paraId="07A3A057">
      <w:pPr>
        <w:spacing w:before="120" w:line="360" w:lineRule="auto"/>
        <w:rPr>
          <w:rFonts w:asciiTheme="minorEastAsia" w:hAnsiTheme="minorEastAsia" w:eastAsiaTheme="minorEastAsia"/>
          <w:szCs w:val="21"/>
        </w:rPr>
      </w:pPr>
    </w:p>
    <w:bookmarkEnd w:id="0"/>
    <w:p w14:paraId="2B4AD9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B7B16"/>
    <w:rsid w:val="005F29AB"/>
    <w:rsid w:val="00B20CB0"/>
    <w:rsid w:val="00C25CC1"/>
    <w:rsid w:val="00FE247A"/>
    <w:rsid w:val="03F359AA"/>
    <w:rsid w:val="09D641F2"/>
    <w:rsid w:val="0E455054"/>
    <w:rsid w:val="1297475A"/>
    <w:rsid w:val="15304812"/>
    <w:rsid w:val="29185B4D"/>
    <w:rsid w:val="2EFF6B1D"/>
    <w:rsid w:val="32655415"/>
    <w:rsid w:val="36DF3DD4"/>
    <w:rsid w:val="37C16C4A"/>
    <w:rsid w:val="434B181E"/>
    <w:rsid w:val="46843C64"/>
    <w:rsid w:val="4F7A1E4D"/>
    <w:rsid w:val="574C0D8F"/>
    <w:rsid w:val="5C3B671B"/>
    <w:rsid w:val="5F2B7B16"/>
    <w:rsid w:val="674B6A6C"/>
    <w:rsid w:val="68AF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99"/>
    <w:pPr>
      <w:tabs>
        <w:tab w:val="left" w:pos="567"/>
      </w:tabs>
      <w:spacing w:before="120" w:line="22" w:lineRule="atLeast"/>
    </w:pPr>
    <w:rPr>
      <w:rFonts w:ascii="宋体" w:hAnsi="宋体"/>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Leica Biosystems</Company>
  <Pages>7</Pages>
  <Words>2014</Words>
  <Characters>2266</Characters>
  <Lines>35</Lines>
  <Paragraphs>10</Paragraphs>
  <TotalTime>3</TotalTime>
  <ScaleCrop>false</ScaleCrop>
  <LinksUpToDate>false</LinksUpToDate>
  <CharactersWithSpaces>2433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2026-05-13T00:46:00Z</dcterms:created>
  <dc:creator>z</dc:creator>
  <cp:lastModifiedBy>王阳</cp:lastModifiedBy>
  <dcterms:modified xsi:type="dcterms:W3CDTF">2026-05-13T03:43:15Z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E1FDD65E34284C59B3475FC17F67C08F_11</vt:lpwstr>
  </property>
  <property fmtid="{D5CDD505-2E9C-101B-9397-08002B2CF9AE}" pid="4" name="KSOTemplateDocerSaveRecord">
    <vt:lpwstr>eyJoZGlkIjoiOWRmODZhZTQzYTRmYzNlYmU3MDkyOTEyMjJkNTcxNDUiLCJ1c2VySWQiOiIzMjAyODIzMzkifQ==</vt:lpwstr>
  </property>
  <property fmtid="{D5CDD505-2E9C-101B-9397-08002B2CF9AE}" pid="5" name="MSIP_Label_73094ff5-79ca-456b-95f6-d578316a3809_Enabled">
    <vt:lpwstr>true</vt:lpwstr>
  </property>
  <property fmtid="{D5CDD505-2E9C-101B-9397-08002B2CF9AE}" pid="6" name="MSIP_Label_73094ff5-79ca-456b-95f6-d578316a3809_SetDate">
    <vt:lpwstr>2026-05-13T00:45:53Z</vt:lpwstr>
  </property>
  <property fmtid="{D5CDD505-2E9C-101B-9397-08002B2CF9AE}" pid="7" name="MSIP_Label_73094ff5-79ca-456b-95f6-d578316a3809_Method">
    <vt:lpwstr>Privileged</vt:lpwstr>
  </property>
  <property fmtid="{D5CDD505-2E9C-101B-9397-08002B2CF9AE}" pid="8" name="MSIP_Label_73094ff5-79ca-456b-95f6-d578316a3809_Name">
    <vt:lpwstr>Public</vt:lpwstr>
  </property>
  <property fmtid="{D5CDD505-2E9C-101B-9397-08002B2CF9AE}" pid="9" name="MSIP_Label_73094ff5-79ca-456b-95f6-d578316a3809_SiteId">
    <vt:lpwstr>771c9c47-7f24-44dc-958e-34f8713a8394</vt:lpwstr>
  </property>
  <property fmtid="{D5CDD505-2E9C-101B-9397-08002B2CF9AE}" pid="10" name="MSIP_Label_73094ff5-79ca-456b-95f6-d578316a3809_ActionId">
    <vt:lpwstr>7ade7f34-7a3d-477e-9552-65c249a32382</vt:lpwstr>
  </property>
  <property fmtid="{D5CDD505-2E9C-101B-9397-08002B2CF9AE}" pid="11" name="MSIP_Label_73094ff5-79ca-456b-95f6-d578316a3809_ContentBits">
    <vt:lpwstr>0</vt:lpwstr>
  </property>
  <property fmtid="{D5CDD505-2E9C-101B-9397-08002B2CF9AE}" pid="12" name="MSIP_Label_73094ff5-79ca-456b-95f6-d578316a3809_Tag">
    <vt:lpwstr>10, 0, 1, 1</vt:lpwstr>
  </property>
</Properties>
</file>