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6AF" w:rsidRDefault="00B326AF" w:rsidP="00B326AF">
      <w:pPr>
        <w:snapToGrid w:val="0"/>
        <w:spacing w:line="540" w:lineRule="exact"/>
        <w:jc w:val="center"/>
        <w:outlineLvl w:val="0"/>
        <w:rPr>
          <w:b/>
          <w:sz w:val="36"/>
          <w:szCs w:val="36"/>
        </w:rPr>
      </w:pPr>
      <w:r>
        <w:rPr>
          <w:rFonts w:hint="eastAsia"/>
          <w:b/>
          <w:sz w:val="36"/>
          <w:szCs w:val="36"/>
        </w:rPr>
        <w:t>采购需求</w:t>
      </w:r>
    </w:p>
    <w:p w:rsidR="00B326AF" w:rsidRDefault="00B326AF" w:rsidP="00B326AF">
      <w:pPr>
        <w:snapToGrid w:val="0"/>
        <w:spacing w:line="540" w:lineRule="exact"/>
        <w:jc w:val="center"/>
        <w:outlineLvl w:val="0"/>
        <w:rPr>
          <w:b/>
          <w:sz w:val="36"/>
          <w:szCs w:val="36"/>
        </w:rPr>
      </w:pPr>
    </w:p>
    <w:p w:rsidR="00B326AF" w:rsidRDefault="00B326AF" w:rsidP="00B326AF">
      <w:pPr>
        <w:pStyle w:val="SOW"/>
        <w:spacing w:beforeLines="50" w:line="360" w:lineRule="auto"/>
        <w:ind w:firstLine="0"/>
        <w:rPr>
          <w:rFonts w:ascii="仿宋" w:eastAsia="仿宋" w:hAnsi="仿宋"/>
          <w:b/>
          <w:szCs w:val="24"/>
        </w:rPr>
      </w:pPr>
      <w:r>
        <w:rPr>
          <w:rFonts w:ascii="仿宋" w:eastAsia="仿宋" w:hAnsi="仿宋" w:hint="eastAsia"/>
          <w:b/>
          <w:szCs w:val="24"/>
        </w:rPr>
        <w:t>一、采购标的需实现的功能或者目标，以及为落实政府采购政策需满足的要求</w:t>
      </w:r>
    </w:p>
    <w:p w:rsidR="00B326AF" w:rsidRDefault="00B326AF" w:rsidP="00B326AF">
      <w:pPr>
        <w:pStyle w:val="SOW"/>
        <w:tabs>
          <w:tab w:val="left" w:pos="7980"/>
        </w:tabs>
        <w:snapToGrid/>
        <w:spacing w:beforeLines="50" w:line="360" w:lineRule="auto"/>
        <w:ind w:firstLine="0"/>
        <w:rPr>
          <w:rFonts w:ascii="仿宋" w:eastAsia="仿宋" w:hAnsi="仿宋"/>
          <w:b/>
          <w:bCs/>
          <w:szCs w:val="24"/>
        </w:rPr>
      </w:pPr>
      <w:r>
        <w:rPr>
          <w:rFonts w:ascii="仿宋" w:eastAsia="仿宋" w:hAnsi="仿宋" w:hint="eastAsia"/>
          <w:b/>
          <w:bCs/>
          <w:szCs w:val="24"/>
        </w:rPr>
        <w:t>（一）采购标的需实现的功能或者目标：</w:t>
      </w:r>
    </w:p>
    <w:p w:rsidR="00B326AF" w:rsidRDefault="00B326AF" w:rsidP="00B326AF">
      <w:pPr>
        <w:autoSpaceDE w:val="0"/>
        <w:autoSpaceDN w:val="0"/>
        <w:adjustRightInd w:val="0"/>
        <w:spacing w:before="50" w:line="360" w:lineRule="auto"/>
        <w:ind w:firstLineChars="200" w:firstLine="480"/>
        <w:rPr>
          <w:rFonts w:ascii="仿宋" w:eastAsia="仿宋" w:hAnsi="仿宋"/>
          <w:sz w:val="24"/>
        </w:rPr>
      </w:pPr>
      <w:r>
        <w:rPr>
          <w:rFonts w:ascii="仿宋" w:eastAsia="仿宋" w:hAnsi="仿宋" w:hint="eastAsia"/>
          <w:sz w:val="24"/>
        </w:rPr>
        <w:t>本次招标采购是为北京清华长庚医院购买、</w:t>
      </w:r>
      <w:r>
        <w:rPr>
          <w:rFonts w:ascii="仿宋_GB2312" w:eastAsia="仿宋_GB2312" w:hAnsi="仿宋_GB2312" w:cs="仿宋_GB2312" w:hint="eastAsia"/>
          <w:sz w:val="24"/>
        </w:rPr>
        <w:t>改造</w:t>
      </w:r>
      <w:r>
        <w:rPr>
          <w:rFonts w:ascii="仿宋" w:eastAsia="仿宋" w:hAnsi="仿宋" w:hint="eastAsia"/>
          <w:sz w:val="24"/>
        </w:rPr>
        <w:t>外墙标识，提升医院宣传效果，标识引导功能。</w:t>
      </w:r>
    </w:p>
    <w:p w:rsidR="00B326AF" w:rsidRDefault="00B326AF" w:rsidP="00B326AF">
      <w:pPr>
        <w:pStyle w:val="SOW"/>
        <w:snapToGrid/>
        <w:spacing w:beforeLines="50" w:line="360" w:lineRule="auto"/>
        <w:ind w:firstLine="0"/>
        <w:rPr>
          <w:rFonts w:ascii="仿宋" w:eastAsia="仿宋" w:hAnsi="仿宋"/>
          <w:b/>
          <w:bCs/>
          <w:szCs w:val="24"/>
        </w:rPr>
      </w:pPr>
      <w:r>
        <w:rPr>
          <w:rFonts w:ascii="仿宋" w:eastAsia="仿宋" w:hAnsi="仿宋" w:hint="eastAsia"/>
          <w:b/>
          <w:bCs/>
          <w:szCs w:val="24"/>
        </w:rPr>
        <w:t>（二）为落实政府采购政策需满足的要求</w:t>
      </w:r>
    </w:p>
    <w:p w:rsidR="00B326AF" w:rsidRDefault="00B326AF" w:rsidP="00B326AF">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hint="eastAsia"/>
          <w:sz w:val="24"/>
        </w:rPr>
        <w:t>声明函不真实</w:t>
      </w:r>
      <w:proofErr w:type="gramEnd"/>
      <w:r>
        <w:rPr>
          <w:rFonts w:ascii="仿宋" w:eastAsia="仿宋" w:hAnsi="仿宋" w:hint="eastAsia"/>
          <w:sz w:val="24"/>
        </w:rPr>
        <w:t>的，应承担相应的法律责任。（注：依据《政府采购促进中小企业发展管理办法》规定享受扶持政策获得政府采购合同的小</w:t>
      </w:r>
      <w:proofErr w:type="gramStart"/>
      <w:r>
        <w:rPr>
          <w:rFonts w:ascii="仿宋" w:eastAsia="仿宋" w:hAnsi="仿宋" w:hint="eastAsia"/>
          <w:sz w:val="24"/>
        </w:rPr>
        <w:t>微企业</w:t>
      </w:r>
      <w:proofErr w:type="gramEnd"/>
      <w:r>
        <w:rPr>
          <w:rFonts w:ascii="仿宋" w:eastAsia="仿宋" w:hAnsi="仿宋" w:hint="eastAsia"/>
          <w:sz w:val="24"/>
        </w:rPr>
        <w:t>不得将合同分包给大中型企业，中型企业不得将合同分包给大型企业。）</w:t>
      </w:r>
    </w:p>
    <w:p w:rsidR="00B326AF" w:rsidRDefault="00B326AF" w:rsidP="00B326AF">
      <w:pPr>
        <w:pStyle w:val="SOW"/>
        <w:numPr>
          <w:ilvl w:val="0"/>
          <w:numId w:val="1"/>
        </w:numPr>
        <w:spacing w:beforeLines="50" w:line="360" w:lineRule="auto"/>
        <w:rPr>
          <w:rFonts w:ascii="仿宋" w:eastAsia="仿宋" w:hAnsi="仿宋"/>
          <w:szCs w:val="24"/>
        </w:rPr>
      </w:pPr>
      <w:r>
        <w:rPr>
          <w:rFonts w:ascii="仿宋" w:eastAsia="仿宋" w:hAnsi="仿宋" w:hint="eastAsia"/>
          <w:szCs w:val="24"/>
        </w:rPr>
        <w:t>监狱企业扶持政策：</w:t>
      </w:r>
      <w:r>
        <w:rPr>
          <w:rFonts w:ascii="仿宋" w:eastAsia="仿宋" w:hAnsi="仿宋" w:hint="eastAsia"/>
          <w:iCs/>
          <w:szCs w:val="24"/>
        </w:rPr>
        <w:t>投标人如为监狱企业将视同为小型或微型企业，</w:t>
      </w:r>
      <w:r>
        <w:rPr>
          <w:rFonts w:ascii="仿宋" w:eastAsia="仿宋" w:hAnsi="仿宋" w:hint="eastAsia"/>
          <w:szCs w:val="24"/>
        </w:rPr>
        <w:t>且所投产品为小型或微型企业生产的，</w:t>
      </w:r>
      <w:r>
        <w:rPr>
          <w:rFonts w:ascii="仿宋" w:eastAsia="仿宋" w:hAnsi="仿宋" w:hint="eastAsia"/>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Pr>
          <w:rFonts w:ascii="仿宋" w:eastAsia="仿宋" w:hAnsi="仿宋" w:hint="eastAsia"/>
          <w:szCs w:val="24"/>
        </w:rPr>
        <w:t>。</w:t>
      </w:r>
    </w:p>
    <w:p w:rsidR="00B326AF" w:rsidRDefault="00B326AF" w:rsidP="00B326AF">
      <w:pPr>
        <w:pStyle w:val="SOW"/>
        <w:numPr>
          <w:ilvl w:val="0"/>
          <w:numId w:val="1"/>
        </w:numPr>
        <w:spacing w:beforeLines="50" w:line="360" w:lineRule="auto"/>
        <w:rPr>
          <w:rFonts w:ascii="仿宋" w:eastAsia="仿宋" w:hAnsi="仿宋"/>
          <w:szCs w:val="24"/>
        </w:rPr>
      </w:pPr>
      <w:r>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B326AF" w:rsidRDefault="00B326AF" w:rsidP="00B326AF">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鼓励节能政策：投标人的</w:t>
      </w:r>
      <w:r>
        <w:rPr>
          <w:rFonts w:ascii="仿宋" w:eastAsia="仿宋" w:hAnsi="仿宋" w:hint="eastAsia"/>
          <w:kern w:val="0"/>
          <w:sz w:val="24"/>
        </w:rPr>
        <w:t>投标产品属于财政部、发展改革委公布的“节能产品政府采购品目清单”范围的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认证机构出具的、处于有效期之内的节能产品认证证书。</w:t>
      </w:r>
      <w:r>
        <w:rPr>
          <w:rFonts w:ascii="仿宋" w:eastAsia="仿宋" w:hAnsi="仿宋" w:hint="eastAsia"/>
          <w:kern w:val="0"/>
          <w:sz w:val="24"/>
        </w:rPr>
        <w:t>国家确定的</w:t>
      </w:r>
      <w:r>
        <w:rPr>
          <w:rFonts w:ascii="仿宋" w:eastAsia="仿宋" w:hAnsi="仿宋" w:hint="eastAsia"/>
          <w:sz w:val="24"/>
        </w:rPr>
        <w:t>认证机构和节能产品获证产品信息可从市场监管总局组建的节能产品、环境标志产品认证结果信息发布平台或中国政府采购网</w:t>
      </w:r>
      <w:r>
        <w:rPr>
          <w:rFonts w:ascii="仿宋" w:eastAsia="仿宋" w:hAnsi="仿宋" w:hint="eastAsia"/>
          <w:sz w:val="24"/>
        </w:rPr>
        <w:lastRenderedPageBreak/>
        <w:t>（www.ccgp.gov.cn）建立的认证结果信息发布平台链接中查询下载。</w:t>
      </w:r>
    </w:p>
    <w:p w:rsidR="00B326AF" w:rsidRDefault="00B326AF" w:rsidP="00B326AF">
      <w:pPr>
        <w:numPr>
          <w:ilvl w:val="0"/>
          <w:numId w:val="1"/>
        </w:numPr>
        <w:tabs>
          <w:tab w:val="left" w:pos="900"/>
        </w:tabs>
        <w:spacing w:beforeLines="50" w:before="120" w:line="360" w:lineRule="auto"/>
        <w:rPr>
          <w:rFonts w:ascii="仿宋" w:eastAsia="仿宋" w:hAnsi="仿宋"/>
          <w:sz w:val="24"/>
        </w:rPr>
      </w:pPr>
      <w:r>
        <w:rPr>
          <w:rFonts w:ascii="仿宋" w:eastAsia="仿宋" w:hAnsi="仿宋" w:hint="eastAsia"/>
          <w:sz w:val="24"/>
        </w:rPr>
        <w:t>鼓励环保政策：投标人的</w:t>
      </w:r>
      <w:r>
        <w:rPr>
          <w:rFonts w:ascii="仿宋" w:eastAsia="仿宋" w:hAnsi="仿宋" w:hint="eastAsia"/>
          <w:kern w:val="0"/>
          <w:sz w:val="24"/>
        </w:rPr>
        <w:t>投标产品属于财政部、生态环境部公布的“环境标志产品政府采购品目清单”范围的</w:t>
      </w:r>
      <w:r>
        <w:rPr>
          <w:rFonts w:ascii="仿宋" w:eastAsia="仿宋" w:hAnsi="仿宋" w:hint="eastAsia"/>
          <w:sz w:val="24"/>
        </w:rPr>
        <w:t>，投标人需提供</w:t>
      </w:r>
      <w:r>
        <w:rPr>
          <w:rFonts w:ascii="仿宋" w:eastAsia="仿宋" w:hAnsi="仿宋" w:hint="eastAsia"/>
          <w:kern w:val="0"/>
          <w:sz w:val="24"/>
        </w:rPr>
        <w:t>国家确定的</w:t>
      </w:r>
      <w:r>
        <w:rPr>
          <w:rFonts w:ascii="仿宋" w:eastAsia="仿宋" w:hAnsi="仿宋" w:hint="eastAsia"/>
          <w:sz w:val="24"/>
        </w:rPr>
        <w:t>认证机构出具的、处于有效期之内的</w:t>
      </w:r>
      <w:r>
        <w:rPr>
          <w:rFonts w:ascii="仿宋" w:eastAsia="仿宋" w:hAnsi="仿宋" w:hint="eastAsia"/>
          <w:kern w:val="0"/>
          <w:sz w:val="24"/>
        </w:rPr>
        <w:t>环境标志</w:t>
      </w:r>
      <w:r>
        <w:rPr>
          <w:rFonts w:ascii="仿宋" w:eastAsia="仿宋" w:hAnsi="仿宋" w:hint="eastAsia"/>
          <w:sz w:val="24"/>
        </w:rPr>
        <w:t>产品认证证书。</w:t>
      </w:r>
      <w:r>
        <w:rPr>
          <w:rFonts w:ascii="仿宋" w:eastAsia="仿宋" w:hAnsi="仿宋" w:hint="eastAsia"/>
          <w:kern w:val="0"/>
          <w:sz w:val="24"/>
        </w:rPr>
        <w:t>国家确定的</w:t>
      </w:r>
      <w:r>
        <w:rPr>
          <w:rFonts w:ascii="仿宋" w:eastAsia="仿宋" w:hAnsi="仿宋" w:hint="eastAsia"/>
          <w:sz w:val="24"/>
        </w:rPr>
        <w:t>认证机构和</w:t>
      </w:r>
      <w:r>
        <w:rPr>
          <w:rFonts w:ascii="仿宋" w:eastAsia="仿宋" w:hAnsi="仿宋" w:hint="eastAsia"/>
          <w:kern w:val="0"/>
          <w:sz w:val="24"/>
        </w:rPr>
        <w:t>环境标志</w:t>
      </w:r>
      <w:r>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B326AF" w:rsidRDefault="00B326AF" w:rsidP="00B326AF">
      <w:pPr>
        <w:pStyle w:val="SOW"/>
        <w:spacing w:beforeLines="50" w:line="360" w:lineRule="auto"/>
        <w:ind w:firstLine="0"/>
        <w:rPr>
          <w:rFonts w:ascii="仿宋" w:eastAsia="仿宋" w:hAnsi="仿宋"/>
          <w:b/>
          <w:szCs w:val="24"/>
        </w:rPr>
      </w:pPr>
      <w:r>
        <w:rPr>
          <w:rFonts w:ascii="仿宋" w:eastAsia="仿宋" w:hAnsi="仿宋" w:hint="eastAsia"/>
          <w:b/>
          <w:szCs w:val="24"/>
        </w:rPr>
        <w:t>二、采购标的需执行的国家相关标准、行业标准、地方标准或者其他标准、规范</w:t>
      </w:r>
    </w:p>
    <w:p w:rsidR="00B326AF" w:rsidRDefault="00B326AF" w:rsidP="00B326AF">
      <w:pPr>
        <w:spacing w:line="360" w:lineRule="auto"/>
        <w:ind w:firstLine="480"/>
        <w:rPr>
          <w:rFonts w:ascii="仿宋" w:eastAsia="仿宋" w:hAnsi="仿宋"/>
          <w:sz w:val="24"/>
        </w:rPr>
      </w:pPr>
      <w:r>
        <w:rPr>
          <w:rFonts w:ascii="仿宋" w:eastAsia="仿宋" w:hAnsi="仿宋" w:hint="eastAsia"/>
          <w:sz w:val="24"/>
        </w:rPr>
        <w:t>《城市户外广告和招牌设施技术标准》        CJJ/T149-2021</w:t>
      </w:r>
    </w:p>
    <w:p w:rsidR="00B326AF" w:rsidRDefault="00B326AF" w:rsidP="00B326AF">
      <w:pPr>
        <w:spacing w:line="360" w:lineRule="auto"/>
        <w:ind w:firstLine="480"/>
        <w:rPr>
          <w:rFonts w:ascii="仿宋" w:eastAsia="仿宋" w:hAnsi="仿宋"/>
          <w:sz w:val="24"/>
        </w:rPr>
      </w:pPr>
      <w:r>
        <w:rPr>
          <w:rFonts w:ascii="仿宋" w:eastAsia="仿宋" w:hAnsi="仿宋" w:hint="eastAsia"/>
          <w:sz w:val="24"/>
        </w:rPr>
        <w:t>《建筑装饰装修工程施工质量验收规范》       GB50210-2018</w:t>
      </w:r>
    </w:p>
    <w:p w:rsidR="00B326AF" w:rsidRDefault="00B326AF" w:rsidP="00B326AF">
      <w:pPr>
        <w:spacing w:line="360" w:lineRule="auto"/>
        <w:ind w:firstLine="480"/>
        <w:rPr>
          <w:rFonts w:ascii="仿宋" w:eastAsia="仿宋" w:hAnsi="仿宋"/>
          <w:sz w:val="24"/>
        </w:rPr>
      </w:pPr>
      <w:r>
        <w:rPr>
          <w:rFonts w:ascii="仿宋" w:eastAsia="仿宋" w:hAnsi="仿宋" w:hint="eastAsia"/>
          <w:sz w:val="24"/>
        </w:rPr>
        <w:t>《民用建筑电气设计规范》                     JGJ16-2008</w:t>
      </w:r>
    </w:p>
    <w:p w:rsidR="00B326AF" w:rsidRDefault="00B326AF" w:rsidP="00B326AF">
      <w:pPr>
        <w:tabs>
          <w:tab w:val="left" w:pos="420"/>
        </w:tabs>
        <w:spacing w:line="360" w:lineRule="auto"/>
        <w:rPr>
          <w:rFonts w:ascii="仿宋" w:eastAsia="仿宋" w:hAnsi="仿宋"/>
          <w:bCs/>
          <w:sz w:val="24"/>
        </w:rPr>
      </w:pPr>
      <w:r>
        <w:rPr>
          <w:rFonts w:ascii="仿宋" w:eastAsia="仿宋" w:hAnsi="仿宋" w:hint="eastAsia"/>
          <w:kern w:val="0"/>
          <w:sz w:val="24"/>
        </w:rPr>
        <w:tab/>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rsidR="00B326AF" w:rsidRDefault="00B326AF" w:rsidP="00B326AF">
      <w:pPr>
        <w:pStyle w:val="SOW"/>
        <w:spacing w:beforeLines="50" w:line="360" w:lineRule="auto"/>
        <w:ind w:firstLine="0"/>
        <w:rPr>
          <w:rFonts w:ascii="仿宋" w:eastAsia="仿宋" w:hAnsi="仿宋"/>
          <w:b/>
          <w:szCs w:val="24"/>
        </w:rPr>
      </w:pPr>
      <w:r>
        <w:rPr>
          <w:rFonts w:ascii="仿宋" w:eastAsia="仿宋" w:hAnsi="仿宋" w:hint="eastAsia"/>
          <w:b/>
          <w:szCs w:val="24"/>
        </w:rPr>
        <w:t>三、采购标的</w:t>
      </w:r>
      <w:proofErr w:type="gramStart"/>
      <w:r>
        <w:rPr>
          <w:rFonts w:ascii="仿宋" w:eastAsia="仿宋" w:hAnsi="仿宋" w:hint="eastAsia"/>
          <w:b/>
          <w:szCs w:val="24"/>
        </w:rPr>
        <w:t>的</w:t>
      </w:r>
      <w:proofErr w:type="gramEnd"/>
      <w:r>
        <w:rPr>
          <w:rFonts w:ascii="仿宋" w:eastAsia="仿宋" w:hAnsi="仿宋" w:hint="eastAsia"/>
          <w:b/>
          <w:szCs w:val="24"/>
        </w:rPr>
        <w:t>数量、采购项目交付或者实施的时间和地点</w:t>
      </w:r>
    </w:p>
    <w:p w:rsidR="00B326AF" w:rsidRDefault="00B326AF" w:rsidP="00B326AF">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（一）采购标的</w:t>
      </w:r>
      <w:proofErr w:type="gramStart"/>
      <w:r>
        <w:rPr>
          <w:rFonts w:ascii="仿宋" w:eastAsia="仿宋" w:hAnsi="仿宋" w:hint="eastAsia"/>
          <w:b/>
          <w:szCs w:val="24"/>
        </w:rPr>
        <w:t>的</w:t>
      </w:r>
      <w:proofErr w:type="gramEnd"/>
      <w:r>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2259"/>
        <w:gridCol w:w="2261"/>
        <w:gridCol w:w="3931"/>
      </w:tblGrid>
      <w:tr w:rsidR="00B326AF" w:rsidTr="00AA5C82">
        <w:trPr>
          <w:trHeight w:val="57"/>
        </w:trPr>
        <w:tc>
          <w:tcPr>
            <w:tcW w:w="450" w:type="pct"/>
            <w:shd w:val="clear" w:color="auto" w:fill="auto"/>
            <w:vAlign w:val="center"/>
          </w:tcPr>
          <w:p w:rsidR="00B326AF" w:rsidRDefault="00B326AF" w:rsidP="00AA5C82">
            <w:pPr>
              <w:widowControl/>
              <w:jc w:val="center"/>
              <w:rPr>
                <w:rFonts w:ascii="仿宋" w:eastAsia="仿宋" w:hAnsi="仿宋" w:cs="宋体"/>
                <w:b/>
                <w:kern w:val="0"/>
                <w:sz w:val="24"/>
              </w:rPr>
            </w:pPr>
            <w:proofErr w:type="gramStart"/>
            <w:r>
              <w:rPr>
                <w:rFonts w:ascii="仿宋" w:eastAsia="仿宋" w:hAnsi="仿宋" w:cs="宋体" w:hint="eastAsia"/>
                <w:b/>
                <w:kern w:val="0"/>
                <w:sz w:val="24"/>
              </w:rPr>
              <w:t>包号</w:t>
            </w:r>
            <w:proofErr w:type="gramEnd"/>
          </w:p>
        </w:tc>
        <w:tc>
          <w:tcPr>
            <w:tcW w:w="1216" w:type="pct"/>
            <w:shd w:val="clear" w:color="auto" w:fill="auto"/>
            <w:vAlign w:val="center"/>
          </w:tcPr>
          <w:p w:rsidR="00B326AF" w:rsidRDefault="00B326AF" w:rsidP="00AA5C82">
            <w:pPr>
              <w:widowControl/>
              <w:jc w:val="center"/>
              <w:rPr>
                <w:rFonts w:ascii="仿宋" w:eastAsia="仿宋" w:hAnsi="仿宋" w:cs="宋体"/>
                <w:b/>
                <w:kern w:val="0"/>
                <w:sz w:val="24"/>
              </w:rPr>
            </w:pPr>
            <w:r>
              <w:rPr>
                <w:rFonts w:ascii="仿宋" w:eastAsia="仿宋" w:hAnsi="仿宋" w:cs="宋体" w:hint="eastAsia"/>
                <w:b/>
                <w:kern w:val="0"/>
                <w:sz w:val="24"/>
              </w:rPr>
              <w:t>品目号</w:t>
            </w:r>
          </w:p>
        </w:tc>
        <w:tc>
          <w:tcPr>
            <w:tcW w:w="1217" w:type="pct"/>
            <w:vAlign w:val="center"/>
          </w:tcPr>
          <w:p w:rsidR="00B326AF" w:rsidRDefault="00B326AF" w:rsidP="00AA5C82">
            <w:pPr>
              <w:widowControl/>
              <w:jc w:val="center"/>
              <w:rPr>
                <w:rFonts w:ascii="仿宋" w:eastAsia="仿宋" w:hAnsi="仿宋" w:cs="宋体"/>
                <w:b/>
                <w:kern w:val="0"/>
                <w:sz w:val="24"/>
              </w:rPr>
            </w:pPr>
            <w:r>
              <w:rPr>
                <w:rFonts w:ascii="仿宋" w:eastAsia="仿宋" w:hAnsi="仿宋" w:cs="宋体" w:hint="eastAsia"/>
                <w:b/>
                <w:kern w:val="0"/>
                <w:sz w:val="24"/>
              </w:rPr>
              <w:t>标的名称</w:t>
            </w:r>
          </w:p>
        </w:tc>
        <w:tc>
          <w:tcPr>
            <w:tcW w:w="2116" w:type="pct"/>
            <w:shd w:val="clear" w:color="auto" w:fill="auto"/>
            <w:vAlign w:val="center"/>
          </w:tcPr>
          <w:p w:rsidR="00B326AF" w:rsidRDefault="00B326AF" w:rsidP="00AA5C82">
            <w:pPr>
              <w:widowControl/>
              <w:jc w:val="center"/>
              <w:rPr>
                <w:rFonts w:ascii="仿宋" w:eastAsia="仿宋" w:hAnsi="仿宋" w:cs="宋体"/>
                <w:b/>
                <w:kern w:val="0"/>
                <w:sz w:val="24"/>
              </w:rPr>
            </w:pPr>
            <w:r>
              <w:rPr>
                <w:rFonts w:ascii="仿宋" w:eastAsia="仿宋" w:hAnsi="仿宋" w:cs="宋体" w:hint="eastAsia"/>
                <w:b/>
                <w:kern w:val="0"/>
                <w:sz w:val="24"/>
              </w:rPr>
              <w:t>是否接受进口产品</w:t>
            </w:r>
          </w:p>
        </w:tc>
      </w:tr>
      <w:tr w:rsidR="00B326AF" w:rsidTr="00AA5C82">
        <w:trPr>
          <w:trHeight w:val="533"/>
        </w:trPr>
        <w:tc>
          <w:tcPr>
            <w:tcW w:w="450" w:type="pct"/>
            <w:vMerge w:val="restart"/>
            <w:shd w:val="clear" w:color="auto" w:fill="auto"/>
            <w:noWrap/>
            <w:vAlign w:val="center"/>
          </w:tcPr>
          <w:p w:rsidR="00B326AF" w:rsidRDefault="00B326AF" w:rsidP="00AA5C82">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216" w:type="pct"/>
            <w:shd w:val="clear" w:color="000000" w:fill="FFFFFF"/>
            <w:vAlign w:val="center"/>
          </w:tcPr>
          <w:p w:rsidR="00B326AF" w:rsidRDefault="00B326AF" w:rsidP="00AA5C82">
            <w:pPr>
              <w:jc w:val="center"/>
              <w:rPr>
                <w:rFonts w:ascii="仿宋" w:eastAsia="仿宋" w:hAnsi="仿宋" w:cs="宋体"/>
                <w:color w:val="000000"/>
                <w:kern w:val="0"/>
                <w:sz w:val="24"/>
              </w:rPr>
            </w:pPr>
            <w:r>
              <w:rPr>
                <w:rFonts w:ascii="仿宋_GB2312" w:eastAsia="仿宋_GB2312" w:hAnsi="仿宋_GB2312" w:cs="仿宋_GB2312" w:hint="eastAsia"/>
                <w:sz w:val="24"/>
              </w:rPr>
              <w:t>1-1</w:t>
            </w:r>
          </w:p>
        </w:tc>
        <w:tc>
          <w:tcPr>
            <w:tcW w:w="1217" w:type="pct"/>
            <w:shd w:val="clear" w:color="000000" w:fill="FFFFFF"/>
            <w:vAlign w:val="center"/>
          </w:tcPr>
          <w:p w:rsidR="00B326AF" w:rsidRDefault="00B326AF"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一号楼西侧外墙标识</w:t>
            </w:r>
          </w:p>
        </w:tc>
        <w:tc>
          <w:tcPr>
            <w:tcW w:w="2116" w:type="pct"/>
            <w:shd w:val="clear" w:color="auto" w:fill="auto"/>
            <w:noWrap/>
            <w:vAlign w:val="center"/>
          </w:tcPr>
          <w:p w:rsidR="00B326AF" w:rsidRDefault="00B326AF" w:rsidP="00AA5C82">
            <w:pPr>
              <w:widowControl/>
              <w:jc w:val="center"/>
              <w:rPr>
                <w:rFonts w:ascii="仿宋" w:eastAsia="仿宋" w:hAnsi="仿宋" w:cs="宋体"/>
                <w:kern w:val="0"/>
                <w:sz w:val="24"/>
              </w:rPr>
            </w:pPr>
            <w:r>
              <w:rPr>
                <w:rFonts w:ascii="仿宋" w:eastAsia="仿宋" w:hAnsi="仿宋" w:cs="宋体" w:hint="eastAsia"/>
                <w:kern w:val="0"/>
                <w:sz w:val="24"/>
              </w:rPr>
              <w:t>否</w:t>
            </w:r>
          </w:p>
        </w:tc>
      </w:tr>
      <w:tr w:rsidR="00B326AF" w:rsidTr="00AA5C82">
        <w:trPr>
          <w:trHeight w:val="533"/>
        </w:trPr>
        <w:tc>
          <w:tcPr>
            <w:tcW w:w="450" w:type="pct"/>
            <w:vMerge/>
            <w:shd w:val="clear" w:color="auto" w:fill="auto"/>
            <w:noWrap/>
            <w:vAlign w:val="center"/>
          </w:tcPr>
          <w:p w:rsidR="00B326AF" w:rsidRDefault="00B326AF" w:rsidP="00AA5C82">
            <w:pPr>
              <w:widowControl/>
              <w:jc w:val="center"/>
              <w:rPr>
                <w:rFonts w:ascii="仿宋" w:eastAsia="仿宋" w:hAnsi="仿宋" w:cs="宋体"/>
                <w:color w:val="000000"/>
                <w:kern w:val="0"/>
                <w:sz w:val="24"/>
              </w:rPr>
            </w:pPr>
          </w:p>
        </w:tc>
        <w:tc>
          <w:tcPr>
            <w:tcW w:w="1216" w:type="pct"/>
            <w:shd w:val="clear" w:color="000000" w:fill="FFFFFF"/>
            <w:vAlign w:val="center"/>
          </w:tcPr>
          <w:p w:rsidR="00B326AF" w:rsidRDefault="00B326AF" w:rsidP="00AA5C82">
            <w:pPr>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1217" w:type="pct"/>
            <w:shd w:val="clear" w:color="000000" w:fill="FFFFFF"/>
            <w:vAlign w:val="center"/>
          </w:tcPr>
          <w:p w:rsidR="00B326AF" w:rsidRDefault="00B326AF"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五号楼急诊标识</w:t>
            </w:r>
          </w:p>
        </w:tc>
        <w:tc>
          <w:tcPr>
            <w:tcW w:w="2116" w:type="pct"/>
            <w:shd w:val="clear" w:color="auto" w:fill="auto"/>
            <w:noWrap/>
            <w:vAlign w:val="center"/>
          </w:tcPr>
          <w:p w:rsidR="00B326AF" w:rsidRDefault="00B326AF" w:rsidP="00AA5C82">
            <w:pPr>
              <w:widowControl/>
              <w:jc w:val="center"/>
              <w:rPr>
                <w:rFonts w:ascii="仿宋" w:eastAsia="仿宋" w:hAnsi="仿宋" w:cs="宋体"/>
                <w:kern w:val="0"/>
                <w:sz w:val="24"/>
              </w:rPr>
            </w:pPr>
            <w:r>
              <w:rPr>
                <w:rFonts w:ascii="仿宋" w:eastAsia="仿宋" w:hAnsi="仿宋" w:cs="宋体" w:hint="eastAsia"/>
                <w:kern w:val="0"/>
                <w:sz w:val="24"/>
              </w:rPr>
              <w:t>否</w:t>
            </w:r>
          </w:p>
        </w:tc>
      </w:tr>
      <w:tr w:rsidR="00B326AF" w:rsidTr="00AA5C82">
        <w:trPr>
          <w:trHeight w:val="533"/>
        </w:trPr>
        <w:tc>
          <w:tcPr>
            <w:tcW w:w="450" w:type="pct"/>
            <w:vMerge/>
            <w:shd w:val="clear" w:color="auto" w:fill="auto"/>
            <w:noWrap/>
            <w:vAlign w:val="center"/>
          </w:tcPr>
          <w:p w:rsidR="00B326AF" w:rsidRDefault="00B326AF" w:rsidP="00AA5C82">
            <w:pPr>
              <w:widowControl/>
              <w:jc w:val="center"/>
              <w:rPr>
                <w:rFonts w:ascii="仿宋" w:eastAsia="仿宋" w:hAnsi="仿宋" w:cs="宋体"/>
                <w:color w:val="000000"/>
                <w:kern w:val="0"/>
                <w:sz w:val="24"/>
              </w:rPr>
            </w:pPr>
          </w:p>
        </w:tc>
        <w:tc>
          <w:tcPr>
            <w:tcW w:w="1216" w:type="pct"/>
            <w:shd w:val="clear" w:color="000000" w:fill="FFFFFF"/>
            <w:vAlign w:val="center"/>
          </w:tcPr>
          <w:p w:rsidR="00B326AF" w:rsidRDefault="00B326AF" w:rsidP="00AA5C82">
            <w:pPr>
              <w:jc w:val="center"/>
              <w:rPr>
                <w:rFonts w:ascii="仿宋_GB2312" w:eastAsia="仿宋_GB2312" w:hAnsi="仿宋_GB2312" w:cs="仿宋_GB2312"/>
                <w:sz w:val="24"/>
              </w:rPr>
            </w:pPr>
            <w:r>
              <w:rPr>
                <w:rFonts w:ascii="仿宋_GB2312" w:eastAsia="仿宋_GB2312" w:hAnsi="仿宋_GB2312" w:cs="仿宋_GB2312" w:hint="eastAsia"/>
                <w:sz w:val="24"/>
              </w:rPr>
              <w:t>1-3</w:t>
            </w:r>
          </w:p>
        </w:tc>
        <w:tc>
          <w:tcPr>
            <w:tcW w:w="1217" w:type="pct"/>
            <w:shd w:val="clear" w:color="000000" w:fill="FFFFFF"/>
            <w:vAlign w:val="center"/>
          </w:tcPr>
          <w:p w:rsidR="00B326AF" w:rsidRDefault="00B326AF"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五号楼儿科门急诊标识</w:t>
            </w:r>
          </w:p>
        </w:tc>
        <w:tc>
          <w:tcPr>
            <w:tcW w:w="2116" w:type="pct"/>
            <w:shd w:val="clear" w:color="auto" w:fill="auto"/>
            <w:noWrap/>
            <w:vAlign w:val="center"/>
          </w:tcPr>
          <w:p w:rsidR="00B326AF" w:rsidRDefault="00B326AF" w:rsidP="00AA5C82">
            <w:pPr>
              <w:widowControl/>
              <w:jc w:val="center"/>
              <w:rPr>
                <w:rFonts w:ascii="仿宋" w:eastAsia="仿宋" w:hAnsi="仿宋" w:cs="宋体"/>
                <w:kern w:val="0"/>
                <w:sz w:val="24"/>
              </w:rPr>
            </w:pPr>
            <w:r>
              <w:rPr>
                <w:rFonts w:ascii="仿宋" w:eastAsia="仿宋" w:hAnsi="仿宋" w:cs="宋体" w:hint="eastAsia"/>
                <w:kern w:val="0"/>
                <w:sz w:val="24"/>
              </w:rPr>
              <w:t>否</w:t>
            </w:r>
          </w:p>
        </w:tc>
      </w:tr>
      <w:tr w:rsidR="00B326AF" w:rsidTr="00AA5C82">
        <w:trPr>
          <w:trHeight w:val="533"/>
        </w:trPr>
        <w:tc>
          <w:tcPr>
            <w:tcW w:w="450" w:type="pct"/>
            <w:vMerge/>
            <w:shd w:val="clear" w:color="auto" w:fill="auto"/>
            <w:noWrap/>
            <w:vAlign w:val="center"/>
          </w:tcPr>
          <w:p w:rsidR="00B326AF" w:rsidRDefault="00B326AF" w:rsidP="00AA5C82">
            <w:pPr>
              <w:widowControl/>
              <w:jc w:val="center"/>
              <w:rPr>
                <w:rFonts w:ascii="仿宋" w:eastAsia="仿宋" w:hAnsi="仿宋" w:cs="宋体"/>
                <w:color w:val="000000"/>
                <w:kern w:val="0"/>
                <w:sz w:val="24"/>
              </w:rPr>
            </w:pPr>
          </w:p>
        </w:tc>
        <w:tc>
          <w:tcPr>
            <w:tcW w:w="1216" w:type="pct"/>
            <w:shd w:val="clear" w:color="000000" w:fill="FFFFFF"/>
            <w:vAlign w:val="center"/>
          </w:tcPr>
          <w:p w:rsidR="00B326AF" w:rsidRDefault="00B326AF" w:rsidP="00AA5C82">
            <w:pPr>
              <w:jc w:val="center"/>
              <w:rPr>
                <w:rFonts w:ascii="仿宋_GB2312" w:eastAsia="仿宋_GB2312" w:hAnsi="仿宋_GB2312" w:cs="仿宋_GB2312"/>
                <w:sz w:val="24"/>
              </w:rPr>
            </w:pPr>
            <w:r>
              <w:rPr>
                <w:rFonts w:ascii="仿宋_GB2312" w:eastAsia="仿宋_GB2312" w:hAnsi="仿宋_GB2312" w:cs="仿宋_GB2312" w:hint="eastAsia"/>
                <w:sz w:val="24"/>
              </w:rPr>
              <w:t>1-4</w:t>
            </w:r>
          </w:p>
        </w:tc>
        <w:tc>
          <w:tcPr>
            <w:tcW w:w="1217" w:type="pct"/>
            <w:shd w:val="clear" w:color="000000" w:fill="FFFFFF"/>
            <w:vAlign w:val="center"/>
          </w:tcPr>
          <w:p w:rsidR="00B326AF" w:rsidRDefault="00B326AF"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五号楼外墙标识</w:t>
            </w:r>
          </w:p>
        </w:tc>
        <w:tc>
          <w:tcPr>
            <w:tcW w:w="2116" w:type="pct"/>
            <w:shd w:val="clear" w:color="auto" w:fill="auto"/>
            <w:noWrap/>
            <w:vAlign w:val="center"/>
          </w:tcPr>
          <w:p w:rsidR="00B326AF" w:rsidRDefault="00B326AF" w:rsidP="00AA5C82">
            <w:pPr>
              <w:widowControl/>
              <w:jc w:val="center"/>
              <w:rPr>
                <w:rFonts w:ascii="仿宋" w:eastAsia="仿宋" w:hAnsi="仿宋" w:cs="宋体"/>
                <w:kern w:val="0"/>
                <w:sz w:val="24"/>
              </w:rPr>
            </w:pPr>
            <w:r>
              <w:rPr>
                <w:rFonts w:ascii="仿宋" w:eastAsia="仿宋" w:hAnsi="仿宋" w:cs="宋体" w:hint="eastAsia"/>
                <w:kern w:val="0"/>
                <w:sz w:val="24"/>
              </w:rPr>
              <w:t>否</w:t>
            </w:r>
          </w:p>
        </w:tc>
      </w:tr>
      <w:tr w:rsidR="00B326AF" w:rsidTr="00AA5C82">
        <w:trPr>
          <w:trHeight w:val="533"/>
        </w:trPr>
        <w:tc>
          <w:tcPr>
            <w:tcW w:w="450" w:type="pct"/>
            <w:vMerge/>
            <w:shd w:val="clear" w:color="auto" w:fill="auto"/>
            <w:noWrap/>
            <w:vAlign w:val="center"/>
          </w:tcPr>
          <w:p w:rsidR="00B326AF" w:rsidRDefault="00B326AF" w:rsidP="00AA5C82">
            <w:pPr>
              <w:widowControl/>
              <w:jc w:val="center"/>
              <w:rPr>
                <w:rFonts w:ascii="仿宋" w:eastAsia="仿宋" w:hAnsi="仿宋" w:cs="宋体"/>
                <w:color w:val="000000"/>
                <w:kern w:val="0"/>
                <w:sz w:val="24"/>
              </w:rPr>
            </w:pPr>
          </w:p>
        </w:tc>
        <w:tc>
          <w:tcPr>
            <w:tcW w:w="1216" w:type="pct"/>
            <w:shd w:val="clear" w:color="000000" w:fill="FFFFFF"/>
            <w:vAlign w:val="center"/>
          </w:tcPr>
          <w:p w:rsidR="00B326AF" w:rsidRDefault="00B326AF" w:rsidP="00AA5C82">
            <w:pPr>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1217" w:type="pct"/>
            <w:shd w:val="clear" w:color="000000" w:fill="FFFFFF"/>
            <w:vAlign w:val="center"/>
          </w:tcPr>
          <w:p w:rsidR="00B326AF" w:rsidRDefault="00B326AF"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一号楼西侧外墙标识（logo）</w:t>
            </w:r>
          </w:p>
        </w:tc>
        <w:tc>
          <w:tcPr>
            <w:tcW w:w="2116" w:type="pct"/>
            <w:shd w:val="clear" w:color="auto" w:fill="auto"/>
            <w:noWrap/>
            <w:vAlign w:val="center"/>
          </w:tcPr>
          <w:p w:rsidR="00B326AF" w:rsidRDefault="00B326AF" w:rsidP="00AA5C82">
            <w:pPr>
              <w:widowControl/>
              <w:jc w:val="center"/>
              <w:rPr>
                <w:rFonts w:ascii="仿宋" w:eastAsia="仿宋" w:hAnsi="仿宋" w:cs="宋体"/>
                <w:kern w:val="0"/>
                <w:sz w:val="24"/>
              </w:rPr>
            </w:pPr>
            <w:r>
              <w:rPr>
                <w:rFonts w:ascii="仿宋" w:eastAsia="仿宋" w:hAnsi="仿宋" w:cs="宋体" w:hint="eastAsia"/>
                <w:kern w:val="0"/>
                <w:sz w:val="24"/>
              </w:rPr>
              <w:t>否</w:t>
            </w:r>
          </w:p>
        </w:tc>
      </w:tr>
      <w:tr w:rsidR="00B326AF" w:rsidTr="00AA5C82">
        <w:trPr>
          <w:trHeight w:val="533"/>
        </w:trPr>
        <w:tc>
          <w:tcPr>
            <w:tcW w:w="450" w:type="pct"/>
            <w:vMerge/>
            <w:shd w:val="clear" w:color="auto" w:fill="auto"/>
            <w:noWrap/>
            <w:vAlign w:val="center"/>
          </w:tcPr>
          <w:p w:rsidR="00B326AF" w:rsidRDefault="00B326AF" w:rsidP="00AA5C82">
            <w:pPr>
              <w:widowControl/>
              <w:jc w:val="center"/>
              <w:rPr>
                <w:rFonts w:ascii="仿宋" w:eastAsia="仿宋" w:hAnsi="仿宋" w:cs="宋体"/>
                <w:color w:val="000000"/>
                <w:kern w:val="0"/>
                <w:sz w:val="24"/>
              </w:rPr>
            </w:pPr>
          </w:p>
        </w:tc>
        <w:tc>
          <w:tcPr>
            <w:tcW w:w="1216" w:type="pct"/>
            <w:shd w:val="clear" w:color="000000" w:fill="FFFFFF"/>
            <w:vAlign w:val="center"/>
          </w:tcPr>
          <w:p w:rsidR="00B326AF" w:rsidRDefault="00B326AF" w:rsidP="00AA5C82">
            <w:pPr>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1217" w:type="pct"/>
            <w:shd w:val="clear" w:color="000000" w:fill="FFFFFF"/>
            <w:vAlign w:val="center"/>
          </w:tcPr>
          <w:p w:rsidR="00B326AF" w:rsidRDefault="00B326AF" w:rsidP="00AA5C82">
            <w:pPr>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五号楼外墙标识（logo）</w:t>
            </w:r>
          </w:p>
        </w:tc>
        <w:tc>
          <w:tcPr>
            <w:tcW w:w="2116" w:type="pct"/>
            <w:shd w:val="clear" w:color="auto" w:fill="auto"/>
            <w:noWrap/>
            <w:vAlign w:val="center"/>
          </w:tcPr>
          <w:p w:rsidR="00B326AF" w:rsidRDefault="00B326AF" w:rsidP="00AA5C82">
            <w:pPr>
              <w:widowControl/>
              <w:jc w:val="center"/>
              <w:rPr>
                <w:rFonts w:ascii="仿宋" w:eastAsia="仿宋" w:hAnsi="仿宋" w:cs="宋体"/>
                <w:kern w:val="0"/>
                <w:sz w:val="24"/>
              </w:rPr>
            </w:pPr>
            <w:r>
              <w:rPr>
                <w:rFonts w:ascii="仿宋" w:eastAsia="仿宋" w:hAnsi="仿宋" w:cs="宋体" w:hint="eastAsia"/>
                <w:kern w:val="0"/>
                <w:sz w:val="24"/>
              </w:rPr>
              <w:t>否</w:t>
            </w:r>
          </w:p>
        </w:tc>
      </w:tr>
    </w:tbl>
    <w:p w:rsidR="00B326AF" w:rsidRDefault="00B326AF" w:rsidP="00B326AF">
      <w:pPr>
        <w:pStyle w:val="SOW"/>
        <w:snapToGrid/>
        <w:spacing w:beforeLines="50" w:line="360" w:lineRule="auto"/>
        <w:ind w:left="-208" w:firstLine="0"/>
        <w:rPr>
          <w:rFonts w:ascii="仿宋" w:eastAsia="仿宋" w:hAnsi="仿宋"/>
          <w:b/>
          <w:szCs w:val="24"/>
        </w:rPr>
      </w:pPr>
      <w:r>
        <w:rPr>
          <w:rFonts w:ascii="仿宋" w:eastAsia="仿宋" w:hAnsi="仿宋" w:hint="eastAsia"/>
          <w:b/>
          <w:szCs w:val="24"/>
        </w:rPr>
        <w:t>（二）采购项目交付或者实施的时间和地点：</w:t>
      </w:r>
    </w:p>
    <w:p w:rsidR="00B326AF" w:rsidRDefault="00B326AF" w:rsidP="00B326AF">
      <w:pPr>
        <w:tabs>
          <w:tab w:val="left" w:pos="900"/>
        </w:tabs>
        <w:spacing w:beforeLines="50" w:before="120" w:line="360" w:lineRule="auto"/>
        <w:rPr>
          <w:rFonts w:ascii="仿宋" w:eastAsia="仿宋" w:hAnsi="仿宋"/>
          <w:sz w:val="24"/>
        </w:rPr>
      </w:pPr>
      <w:r>
        <w:rPr>
          <w:rFonts w:ascii="仿宋" w:eastAsia="仿宋" w:hAnsi="仿宋" w:cs="宋体" w:hint="eastAsia"/>
          <w:sz w:val="24"/>
        </w:rPr>
        <w:t>1、</w:t>
      </w:r>
      <w:r>
        <w:rPr>
          <w:rFonts w:ascii="仿宋" w:eastAsia="仿宋" w:hAnsi="仿宋" w:hint="eastAsia"/>
          <w:sz w:val="24"/>
        </w:rPr>
        <w:t>采购项目（标的）交付的时间：签订合同</w:t>
      </w:r>
      <w:proofErr w:type="gramStart"/>
      <w:r>
        <w:rPr>
          <w:rFonts w:ascii="仿宋" w:eastAsia="仿宋" w:hAnsi="仿宋" w:hint="eastAsia"/>
          <w:sz w:val="24"/>
        </w:rPr>
        <w:t>且现场</w:t>
      </w:r>
      <w:proofErr w:type="gramEnd"/>
      <w:r>
        <w:rPr>
          <w:rFonts w:ascii="仿宋" w:eastAsia="仿宋" w:hAnsi="仿宋" w:hint="eastAsia"/>
          <w:sz w:val="24"/>
        </w:rPr>
        <w:t>具备安装条件后</w:t>
      </w:r>
      <w:r>
        <w:rPr>
          <w:rFonts w:ascii="仿宋" w:eastAsia="仿宋" w:hAnsi="仿宋"/>
          <w:sz w:val="24"/>
        </w:rPr>
        <w:t>30</w:t>
      </w:r>
      <w:r>
        <w:rPr>
          <w:rFonts w:ascii="仿宋" w:eastAsia="仿宋" w:hAnsi="仿宋" w:hint="eastAsia"/>
          <w:sz w:val="24"/>
        </w:rPr>
        <w:t>天内。</w:t>
      </w:r>
    </w:p>
    <w:p w:rsidR="00B326AF" w:rsidRDefault="00B326AF" w:rsidP="00B326AF">
      <w:pPr>
        <w:spacing w:beforeLines="50" w:before="120" w:line="360" w:lineRule="auto"/>
        <w:rPr>
          <w:rFonts w:ascii="仿宋" w:eastAsia="仿宋" w:hAnsi="仿宋" w:cs="宋体"/>
          <w:sz w:val="24"/>
        </w:rPr>
      </w:pPr>
      <w:r>
        <w:rPr>
          <w:rFonts w:ascii="仿宋" w:eastAsia="仿宋" w:hAnsi="仿宋" w:cs="宋体" w:hint="eastAsia"/>
          <w:sz w:val="24"/>
        </w:rPr>
        <w:t>2、采购项目（标的）交付的地点：北京清华长庚医院指定地点。</w:t>
      </w:r>
    </w:p>
    <w:p w:rsidR="00B326AF" w:rsidRDefault="00B326AF" w:rsidP="00B326AF">
      <w:pPr>
        <w:spacing w:beforeLines="50" w:before="120" w:line="360" w:lineRule="auto"/>
        <w:rPr>
          <w:rFonts w:ascii="仿宋" w:eastAsia="仿宋" w:hAnsi="仿宋" w:cs="宋体"/>
          <w:sz w:val="24"/>
        </w:rPr>
      </w:pPr>
      <w:r>
        <w:rPr>
          <w:rFonts w:ascii="仿宋" w:eastAsia="仿宋" w:hAnsi="仿宋" w:cs="宋体" w:hint="eastAsia"/>
          <w:sz w:val="24"/>
        </w:rPr>
        <w:lastRenderedPageBreak/>
        <w:t>3、采购项目（标的）安装时间：本项目为门诊、住院楼门头和外立面标识，现有建筑已全部投入使用，安装货物时为避免影响出入口动线和医疗作业，尽量下班后或节假日施工，同时要保证工期.</w:t>
      </w:r>
    </w:p>
    <w:p w:rsidR="00B326AF" w:rsidRDefault="00B326AF" w:rsidP="00B326AF">
      <w:pPr>
        <w:pStyle w:val="SOW"/>
        <w:spacing w:beforeLines="50" w:line="360" w:lineRule="auto"/>
        <w:ind w:firstLine="0"/>
        <w:rPr>
          <w:rFonts w:ascii="仿宋" w:eastAsia="仿宋" w:hAnsi="仿宋"/>
          <w:b/>
          <w:szCs w:val="24"/>
        </w:rPr>
      </w:pPr>
      <w:r>
        <w:rPr>
          <w:rFonts w:ascii="仿宋" w:eastAsia="仿宋" w:hAnsi="仿宋" w:hint="eastAsia"/>
          <w:b/>
          <w:szCs w:val="24"/>
        </w:rPr>
        <w:t>四、采购标的需满足的服务标准、期限、效率等要求</w:t>
      </w:r>
    </w:p>
    <w:p w:rsidR="00B326AF" w:rsidRDefault="00B326AF" w:rsidP="00B326AF">
      <w:pPr>
        <w:tabs>
          <w:tab w:val="left" w:pos="900"/>
        </w:tabs>
        <w:spacing w:beforeLines="50" w:before="120" w:line="360" w:lineRule="auto"/>
        <w:rPr>
          <w:rFonts w:ascii="仿宋" w:eastAsia="仿宋" w:hAnsi="仿宋"/>
          <w:b/>
          <w:sz w:val="24"/>
        </w:rPr>
      </w:pPr>
      <w:r>
        <w:rPr>
          <w:rFonts w:ascii="仿宋" w:eastAsia="仿宋" w:hAnsi="仿宋" w:hint="eastAsia"/>
          <w:b/>
          <w:sz w:val="24"/>
        </w:rPr>
        <w:t>（一）采购标的需满足的服务标准、效率要求（以各包技术规格中要求为准，如技术规格中无要求，则以本款要求为准。</w:t>
      </w:r>
    </w:p>
    <w:p w:rsidR="00B326AF" w:rsidRDefault="00B326AF" w:rsidP="00B326AF">
      <w:pPr>
        <w:tabs>
          <w:tab w:val="left" w:pos="900"/>
        </w:tabs>
        <w:spacing w:beforeLines="50" w:before="120" w:line="360" w:lineRule="auto"/>
        <w:ind w:firstLineChars="200" w:firstLine="480"/>
        <w:rPr>
          <w:rFonts w:ascii="仿宋" w:eastAsia="仿宋" w:hAnsi="仿宋"/>
          <w:sz w:val="24"/>
        </w:rPr>
      </w:pPr>
      <w:proofErr w:type="gramStart"/>
      <w:r>
        <w:rPr>
          <w:rFonts w:ascii="仿宋" w:eastAsia="仿宋" w:hAnsi="仿宋" w:hint="eastAsia"/>
          <w:sz w:val="24"/>
        </w:rPr>
        <w:t>详</w:t>
      </w:r>
      <w:proofErr w:type="gramEnd"/>
      <w:r>
        <w:rPr>
          <w:rFonts w:ascii="仿宋" w:eastAsia="仿宋" w:hAnsi="仿宋" w:hint="eastAsia"/>
          <w:sz w:val="24"/>
        </w:rPr>
        <w:t>见下文</w:t>
      </w:r>
    </w:p>
    <w:p w:rsidR="00B326AF" w:rsidRDefault="00B326AF" w:rsidP="00B326AF">
      <w:pPr>
        <w:tabs>
          <w:tab w:val="left" w:pos="900"/>
        </w:tabs>
        <w:spacing w:beforeLines="50" w:before="120" w:line="360" w:lineRule="auto"/>
        <w:rPr>
          <w:rFonts w:ascii="仿宋" w:eastAsia="仿宋" w:hAnsi="仿宋"/>
          <w:b/>
          <w:sz w:val="24"/>
        </w:rPr>
      </w:pPr>
      <w:r>
        <w:rPr>
          <w:rFonts w:ascii="仿宋" w:eastAsia="仿宋" w:hAnsi="仿宋" w:hint="eastAsia"/>
          <w:b/>
          <w:sz w:val="24"/>
        </w:rPr>
        <w:t>（二）采购标的需满足的服务期限要求</w:t>
      </w:r>
    </w:p>
    <w:p w:rsidR="00B326AF" w:rsidRDefault="00B326AF" w:rsidP="00B326AF">
      <w:pPr>
        <w:pStyle w:val="a6"/>
        <w:tabs>
          <w:tab w:val="left" w:pos="420"/>
        </w:tabs>
        <w:spacing w:before="50" w:line="360" w:lineRule="auto"/>
        <w:ind w:firstLineChars="200" w:firstLine="480"/>
        <w:rPr>
          <w:rFonts w:ascii="仿宋" w:eastAsia="仿宋" w:hAnsi="仿宋" w:hint="default"/>
          <w:sz w:val="24"/>
          <w:szCs w:val="24"/>
        </w:rPr>
      </w:pPr>
      <w:proofErr w:type="gramStart"/>
      <w:r>
        <w:rPr>
          <w:rFonts w:ascii="仿宋" w:eastAsia="仿宋" w:hAnsi="仿宋"/>
          <w:sz w:val="24"/>
        </w:rPr>
        <w:t>自设备</w:t>
      </w:r>
      <w:proofErr w:type="gramEnd"/>
      <w:r>
        <w:rPr>
          <w:rFonts w:ascii="仿宋" w:eastAsia="仿宋" w:hAnsi="仿宋"/>
          <w:sz w:val="24"/>
        </w:rPr>
        <w:t>验收完成之日起，六年（72个月）保修期内依原设计方案执行定期维修与保养，中标人提供保养工具及设备。</w:t>
      </w:r>
    </w:p>
    <w:p w:rsidR="00B326AF" w:rsidRDefault="00B326AF" w:rsidP="00B326AF">
      <w:pPr>
        <w:pStyle w:val="SOW"/>
        <w:spacing w:beforeLines="50" w:line="360" w:lineRule="auto"/>
        <w:ind w:firstLine="0"/>
        <w:rPr>
          <w:rFonts w:ascii="仿宋" w:eastAsia="仿宋" w:hAnsi="仿宋"/>
          <w:b/>
          <w:szCs w:val="24"/>
        </w:rPr>
      </w:pPr>
      <w:r>
        <w:rPr>
          <w:rFonts w:ascii="仿宋" w:eastAsia="仿宋" w:hAnsi="仿宋" w:hint="eastAsia"/>
          <w:b/>
          <w:szCs w:val="24"/>
        </w:rPr>
        <w:t>五、采购标的物验收标准和验收要求</w:t>
      </w:r>
    </w:p>
    <w:p w:rsidR="00B326AF" w:rsidRDefault="00B326AF" w:rsidP="00B326AF">
      <w:pPr>
        <w:tabs>
          <w:tab w:val="left" w:pos="900"/>
        </w:tabs>
        <w:spacing w:beforeLines="50" w:before="120" w:line="360" w:lineRule="auto"/>
        <w:ind w:firstLineChars="200" w:firstLine="420"/>
        <w:rPr>
          <w:rFonts w:ascii="仿宋" w:eastAsia="仿宋" w:hAnsi="仿宋"/>
        </w:rPr>
      </w:pPr>
      <w:r>
        <w:rPr>
          <w:rFonts w:ascii="仿宋" w:eastAsia="仿宋" w:hAnsi="仿宋" w:hint="eastAsia"/>
        </w:rPr>
        <w:t>1、中标人负责安装位置规划、方案深化、标识制作、搬运、安装、调试，包括标识到货至安装期间的搬运及保险; 保险</w:t>
      </w:r>
      <w:proofErr w:type="gramStart"/>
      <w:r>
        <w:rPr>
          <w:rFonts w:ascii="仿宋" w:eastAsia="仿宋" w:hAnsi="仿宋" w:hint="eastAsia"/>
        </w:rPr>
        <w:t>需包括</w:t>
      </w:r>
      <w:proofErr w:type="gramEnd"/>
      <w:r>
        <w:rPr>
          <w:rFonts w:ascii="仿宋" w:eastAsia="仿宋" w:hAnsi="仿宋" w:hint="eastAsia"/>
        </w:rPr>
        <w:t>人员及货物的全额保险；</w:t>
      </w:r>
    </w:p>
    <w:p w:rsidR="00B326AF" w:rsidRDefault="00B326AF" w:rsidP="00B326AF">
      <w:pPr>
        <w:tabs>
          <w:tab w:val="left" w:pos="900"/>
        </w:tabs>
        <w:spacing w:beforeLines="50" w:before="120" w:line="360" w:lineRule="auto"/>
        <w:ind w:firstLineChars="200" w:firstLine="420"/>
        <w:rPr>
          <w:rFonts w:ascii="仿宋" w:eastAsia="仿宋" w:hAnsi="仿宋"/>
        </w:rPr>
      </w:pPr>
      <w:r>
        <w:rPr>
          <w:rFonts w:ascii="仿宋" w:eastAsia="仿宋" w:hAnsi="仿宋" w:hint="eastAsia"/>
        </w:rPr>
        <w:t>2、如现场条件无法安装，中标人负责调整以满足安装条件；</w:t>
      </w:r>
    </w:p>
    <w:p w:rsidR="00B326AF" w:rsidRDefault="00B326AF" w:rsidP="00B326AF">
      <w:pPr>
        <w:tabs>
          <w:tab w:val="left" w:pos="900"/>
        </w:tabs>
        <w:spacing w:beforeLines="50" w:before="120" w:line="360" w:lineRule="auto"/>
        <w:ind w:firstLineChars="200" w:firstLine="420"/>
        <w:rPr>
          <w:rFonts w:ascii="仿宋" w:eastAsia="仿宋" w:hAnsi="仿宋"/>
        </w:rPr>
      </w:pPr>
      <w:r>
        <w:rPr>
          <w:rFonts w:ascii="仿宋" w:eastAsia="仿宋" w:hAnsi="仿宋" w:hint="eastAsia"/>
        </w:rPr>
        <w:t>3、规格书经厂商填报后，为合约之一部分，验收时依规格书逐项比对；</w:t>
      </w:r>
    </w:p>
    <w:p w:rsidR="00B326AF" w:rsidRDefault="00B326AF" w:rsidP="00B326AF">
      <w:pPr>
        <w:tabs>
          <w:tab w:val="left" w:pos="900"/>
        </w:tabs>
        <w:spacing w:beforeLines="50" w:before="120" w:line="360" w:lineRule="auto"/>
        <w:ind w:firstLineChars="200" w:firstLine="420"/>
        <w:rPr>
          <w:rFonts w:ascii="仿宋" w:eastAsia="仿宋" w:hAnsi="仿宋"/>
        </w:rPr>
      </w:pPr>
      <w:r>
        <w:rPr>
          <w:rFonts w:ascii="仿宋" w:eastAsia="仿宋" w:hAnsi="仿宋" w:hint="eastAsia"/>
        </w:rPr>
        <w:t>4、安装完成后经检查满足使用要求及相关国家规范，且完整提供各项文件经审查通过，为验收完成；</w:t>
      </w:r>
    </w:p>
    <w:p w:rsidR="00B326AF" w:rsidRDefault="00B326AF" w:rsidP="00B326AF">
      <w:pPr>
        <w:tabs>
          <w:tab w:val="left" w:pos="900"/>
        </w:tabs>
        <w:spacing w:beforeLines="50" w:before="120" w:line="360" w:lineRule="auto"/>
        <w:ind w:firstLineChars="200" w:firstLine="420"/>
        <w:rPr>
          <w:rFonts w:ascii="仿宋" w:eastAsia="仿宋" w:hAnsi="仿宋"/>
        </w:rPr>
      </w:pPr>
      <w:r>
        <w:rPr>
          <w:rFonts w:ascii="仿宋" w:eastAsia="仿宋" w:hAnsi="仿宋" w:hint="eastAsia"/>
        </w:rPr>
        <w:t>5、中标人需负责清理安装所产生的废弃物；</w:t>
      </w:r>
    </w:p>
    <w:p w:rsidR="00B326AF" w:rsidRDefault="00B326AF" w:rsidP="00B326AF">
      <w:pPr>
        <w:tabs>
          <w:tab w:val="left" w:pos="900"/>
        </w:tabs>
        <w:spacing w:beforeLines="50" w:before="120" w:line="360" w:lineRule="auto"/>
        <w:ind w:firstLineChars="200" w:firstLine="420"/>
        <w:rPr>
          <w:rFonts w:ascii="仿宋" w:eastAsia="仿宋" w:hAnsi="仿宋"/>
        </w:rPr>
      </w:pPr>
      <w:r>
        <w:rPr>
          <w:rFonts w:ascii="仿宋" w:eastAsia="仿宋" w:hAnsi="仿宋" w:hint="eastAsia"/>
        </w:rPr>
        <w:t>6、中标人需负责安装现场整洁; 若有损坏需负责恢复原状。</w:t>
      </w:r>
    </w:p>
    <w:p w:rsidR="00B326AF" w:rsidRDefault="00B326AF" w:rsidP="00B326AF">
      <w:pPr>
        <w:tabs>
          <w:tab w:val="left" w:pos="900"/>
        </w:tabs>
        <w:spacing w:beforeLines="50" w:before="120" w:line="360" w:lineRule="auto"/>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B326AF" w:rsidRDefault="00B326AF" w:rsidP="00B326AF">
      <w:pPr>
        <w:tabs>
          <w:tab w:val="left" w:pos="900"/>
        </w:tabs>
        <w:spacing w:beforeLines="50" w:before="120" w:line="360" w:lineRule="auto"/>
        <w:rPr>
          <w:rFonts w:ascii="仿宋" w:eastAsia="仿宋" w:hAnsi="仿宋"/>
          <w:b/>
          <w:sz w:val="24"/>
        </w:rPr>
      </w:pPr>
      <w:r>
        <w:rPr>
          <w:rFonts w:ascii="仿宋" w:eastAsia="仿宋" w:hAnsi="仿宋" w:hint="eastAsia"/>
          <w:b/>
          <w:sz w:val="24"/>
        </w:rPr>
        <w:t>（一）团队人员要求</w:t>
      </w:r>
    </w:p>
    <w:p w:rsidR="00B326AF" w:rsidRDefault="00B326AF" w:rsidP="00B326AF">
      <w:pPr>
        <w:tabs>
          <w:tab w:val="left" w:pos="900"/>
        </w:tabs>
        <w:spacing w:beforeLines="50" w:before="120" w:line="360" w:lineRule="auto"/>
        <w:rPr>
          <w:rFonts w:ascii="仿宋" w:eastAsia="仿宋" w:hAnsi="仿宋"/>
          <w:sz w:val="24"/>
        </w:rPr>
      </w:pPr>
      <w:r>
        <w:rPr>
          <w:rFonts w:ascii="仿宋" w:eastAsia="仿宋" w:hAnsi="仿宋" w:hint="eastAsia"/>
          <w:sz w:val="24"/>
        </w:rPr>
        <w:t>1、本项目安装作业人员中必须持有高空作业证和低压电工作业特种作业操作证（可不为同一人）。</w:t>
      </w:r>
    </w:p>
    <w:p w:rsidR="00B326AF" w:rsidRDefault="00B326AF" w:rsidP="00B326AF">
      <w:pPr>
        <w:pStyle w:val="a7"/>
        <w:ind w:firstLine="240"/>
      </w:pPr>
    </w:p>
    <w:p w:rsidR="00B326AF" w:rsidRDefault="00B326AF" w:rsidP="00B326AF">
      <w:pPr>
        <w:spacing w:after="160" w:line="360" w:lineRule="auto"/>
        <w:rPr>
          <w:rFonts w:ascii="仿宋" w:eastAsia="仿宋" w:hAnsi="仿宋" w:cs="宋体"/>
          <w:sz w:val="24"/>
        </w:rPr>
        <w:sectPr w:rsidR="00B326AF">
          <w:headerReference w:type="default" r:id="rId8"/>
          <w:pgSz w:w="11907" w:h="16840"/>
          <w:pgMar w:top="1418" w:right="1134" w:bottom="1418" w:left="1701" w:header="851" w:footer="851" w:gutter="0"/>
          <w:cols w:space="720"/>
          <w:docGrid w:linePitch="462"/>
        </w:sectPr>
      </w:pPr>
    </w:p>
    <w:p w:rsidR="00B326AF" w:rsidRDefault="00B326AF" w:rsidP="00B326AF">
      <w:pPr>
        <w:spacing w:after="160" w:line="360" w:lineRule="auto"/>
        <w:rPr>
          <w:rFonts w:ascii="仿宋" w:eastAsia="仿宋" w:hAnsi="仿宋" w:cs="宋体"/>
          <w:sz w:val="24"/>
        </w:rPr>
      </w:pPr>
      <w:r>
        <w:rPr>
          <w:rFonts w:ascii="仿宋" w:eastAsia="仿宋" w:hAnsi="仿宋" w:cs="宋体" w:hint="eastAsia"/>
          <w:sz w:val="24"/>
        </w:rPr>
        <w:lastRenderedPageBreak/>
        <w:t>（二）安装示意图：</w:t>
      </w:r>
    </w:p>
    <w:p w:rsidR="00B326AF" w:rsidRDefault="00B326AF" w:rsidP="00B326AF">
      <w:pPr>
        <w:tabs>
          <w:tab w:val="left" w:pos="900"/>
        </w:tabs>
        <w:spacing w:beforeLines="50" w:before="120" w:line="360" w:lineRule="auto"/>
        <w:ind w:firstLineChars="200" w:firstLine="420"/>
      </w:pPr>
      <w:r>
        <w:rPr>
          <w:rFonts w:ascii="仿宋" w:eastAsia="仿宋" w:hAnsi="仿宋" w:hint="eastAsia"/>
        </w:rPr>
        <w:t>1、一号楼西侧外墙标识及logo</w:t>
      </w:r>
    </w:p>
    <w:p w:rsidR="00B326AF" w:rsidRDefault="00B326AF" w:rsidP="00B326AF">
      <w:pPr>
        <w:tabs>
          <w:tab w:val="left" w:pos="900"/>
        </w:tabs>
        <w:spacing w:beforeLines="50" w:before="120" w:line="360" w:lineRule="auto"/>
        <w:ind w:firstLineChars="200" w:firstLine="420"/>
        <w:rPr>
          <w:rFonts w:ascii="仿宋" w:eastAsia="仿宋" w:hAnsi="仿宋"/>
        </w:rPr>
        <w:sectPr w:rsidR="00B326AF">
          <w:pgSz w:w="11907" w:h="16840"/>
          <w:pgMar w:top="1418" w:right="1134" w:bottom="1418" w:left="1701" w:header="851" w:footer="851" w:gutter="0"/>
          <w:cols w:space="720"/>
          <w:docGrid w:linePitch="462"/>
        </w:sectPr>
      </w:pPr>
      <w:r>
        <w:rPr>
          <w:noProof/>
        </w:rPr>
        <w:drawing>
          <wp:inline distT="0" distB="0" distL="114300" distR="114300" wp14:anchorId="6E76C62B" wp14:editId="5D9D4153">
            <wp:extent cx="1809750" cy="6896100"/>
            <wp:effectExtent l="0" t="0" r="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9"/>
                    <a:stretch>
                      <a:fillRect/>
                    </a:stretch>
                  </pic:blipFill>
                  <pic:spPr>
                    <a:xfrm>
                      <a:off x="0" y="0"/>
                      <a:ext cx="1809750" cy="6896100"/>
                    </a:xfrm>
                    <a:prstGeom prst="rect">
                      <a:avLst/>
                    </a:prstGeom>
                    <a:noFill/>
                    <a:ln>
                      <a:noFill/>
                    </a:ln>
                  </pic:spPr>
                </pic:pic>
              </a:graphicData>
            </a:graphic>
          </wp:inline>
        </w:drawing>
      </w:r>
    </w:p>
    <w:p w:rsidR="00B326AF" w:rsidRDefault="00B326AF" w:rsidP="00B326AF">
      <w:pPr>
        <w:numPr>
          <w:ilvl w:val="0"/>
          <w:numId w:val="2"/>
        </w:numPr>
        <w:tabs>
          <w:tab w:val="left" w:pos="900"/>
        </w:tabs>
        <w:spacing w:beforeLines="50" w:before="120" w:line="360" w:lineRule="auto"/>
        <w:ind w:firstLineChars="200" w:firstLine="420"/>
        <w:jc w:val="left"/>
        <w:rPr>
          <w:rStyle w:val="a8"/>
        </w:rPr>
      </w:pPr>
      <w:r>
        <w:rPr>
          <w:rFonts w:ascii="仿宋" w:eastAsia="仿宋" w:hAnsi="仿宋" w:hint="eastAsia"/>
        </w:rPr>
        <w:lastRenderedPageBreak/>
        <w:t>五号楼急诊标识</w:t>
      </w:r>
    </w:p>
    <w:p w:rsidR="00B326AF" w:rsidRDefault="00B326AF" w:rsidP="00B326AF">
      <w:pPr>
        <w:tabs>
          <w:tab w:val="left" w:pos="900"/>
        </w:tabs>
        <w:spacing w:beforeLines="50" w:before="120" w:line="360" w:lineRule="auto"/>
        <w:jc w:val="left"/>
        <w:rPr>
          <w:rFonts w:ascii="仿宋" w:eastAsia="仿宋" w:hAnsi="仿宋"/>
        </w:rPr>
      </w:pPr>
      <w:r>
        <w:rPr>
          <w:rFonts w:hint="eastAsia"/>
        </w:rPr>
        <w:t xml:space="preserve">   </w:t>
      </w:r>
      <w:r>
        <w:rPr>
          <w:noProof/>
        </w:rPr>
        <w:drawing>
          <wp:inline distT="0" distB="0" distL="114300" distR="114300" wp14:anchorId="3DB27032" wp14:editId="018707C8">
            <wp:extent cx="2727960" cy="1861820"/>
            <wp:effectExtent l="0" t="0" r="15240" b="508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2727960" cy="1861820"/>
                    </a:xfrm>
                    <a:prstGeom prst="rect">
                      <a:avLst/>
                    </a:prstGeom>
                    <a:noFill/>
                    <a:ln>
                      <a:noFill/>
                    </a:ln>
                  </pic:spPr>
                </pic:pic>
              </a:graphicData>
            </a:graphic>
          </wp:inline>
        </w:drawing>
      </w:r>
    </w:p>
    <w:p w:rsidR="00B326AF" w:rsidRDefault="00B326AF" w:rsidP="00B326AF">
      <w:pPr>
        <w:tabs>
          <w:tab w:val="left" w:pos="900"/>
        </w:tabs>
        <w:spacing w:beforeLines="50" w:before="120" w:line="360" w:lineRule="auto"/>
        <w:ind w:firstLineChars="200" w:firstLine="420"/>
      </w:pPr>
      <w:r>
        <w:rPr>
          <w:rFonts w:ascii="仿宋" w:eastAsia="仿宋" w:hAnsi="仿宋" w:hint="eastAsia"/>
        </w:rPr>
        <w:t>3、五号楼儿科门急诊标识</w:t>
      </w:r>
    </w:p>
    <w:p w:rsidR="00B326AF" w:rsidRDefault="00B326AF" w:rsidP="00B326AF">
      <w:pPr>
        <w:tabs>
          <w:tab w:val="left" w:pos="900"/>
        </w:tabs>
        <w:spacing w:beforeLines="50" w:before="120" w:line="360" w:lineRule="auto"/>
        <w:ind w:firstLineChars="200" w:firstLine="420"/>
        <w:rPr>
          <w:rFonts w:ascii="仿宋" w:eastAsia="仿宋" w:hAnsi="仿宋"/>
        </w:rPr>
      </w:pPr>
      <w:r>
        <w:rPr>
          <w:noProof/>
        </w:rPr>
        <w:drawing>
          <wp:inline distT="0" distB="0" distL="114300" distR="114300" wp14:anchorId="76FF4683" wp14:editId="3A40F485">
            <wp:extent cx="4147185" cy="1289050"/>
            <wp:effectExtent l="0" t="0" r="5715" b="635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1"/>
                    <a:stretch>
                      <a:fillRect/>
                    </a:stretch>
                  </pic:blipFill>
                  <pic:spPr>
                    <a:xfrm>
                      <a:off x="0" y="0"/>
                      <a:ext cx="4147185" cy="1289050"/>
                    </a:xfrm>
                    <a:prstGeom prst="rect">
                      <a:avLst/>
                    </a:prstGeom>
                    <a:noFill/>
                    <a:ln>
                      <a:noFill/>
                    </a:ln>
                  </pic:spPr>
                </pic:pic>
              </a:graphicData>
            </a:graphic>
          </wp:inline>
        </w:drawing>
      </w:r>
    </w:p>
    <w:p w:rsidR="00B326AF" w:rsidRDefault="00B326AF" w:rsidP="00B326AF">
      <w:pPr>
        <w:tabs>
          <w:tab w:val="left" w:pos="900"/>
        </w:tabs>
        <w:spacing w:beforeLines="50" w:before="120" w:line="360" w:lineRule="auto"/>
        <w:ind w:firstLineChars="200" w:firstLine="420"/>
        <w:rPr>
          <w:rFonts w:ascii="仿宋" w:eastAsia="仿宋" w:hAnsi="仿宋"/>
        </w:rPr>
      </w:pPr>
      <w:r>
        <w:rPr>
          <w:rFonts w:ascii="仿宋" w:eastAsia="仿宋" w:hAnsi="仿宋" w:hint="eastAsia"/>
        </w:rPr>
        <w:t>4、五号楼外墙标识及logo</w:t>
      </w:r>
    </w:p>
    <w:p w:rsidR="00B326AF" w:rsidRDefault="00B326AF" w:rsidP="00B326AF">
      <w:pPr>
        <w:tabs>
          <w:tab w:val="left" w:pos="900"/>
        </w:tabs>
        <w:spacing w:beforeLines="50" w:before="120" w:line="360" w:lineRule="auto"/>
        <w:ind w:firstLineChars="200" w:firstLine="420"/>
      </w:pPr>
      <w:r>
        <w:rPr>
          <w:noProof/>
        </w:rPr>
        <w:drawing>
          <wp:inline distT="0" distB="0" distL="114300" distR="114300" wp14:anchorId="13DE82A7" wp14:editId="5A46F651">
            <wp:extent cx="5753735" cy="385445"/>
            <wp:effectExtent l="0" t="0" r="18415" b="1460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a:stretch>
                      <a:fillRect/>
                    </a:stretch>
                  </pic:blipFill>
                  <pic:spPr>
                    <a:xfrm>
                      <a:off x="0" y="0"/>
                      <a:ext cx="5753735" cy="385445"/>
                    </a:xfrm>
                    <a:prstGeom prst="rect">
                      <a:avLst/>
                    </a:prstGeom>
                    <a:noFill/>
                    <a:ln>
                      <a:noFill/>
                    </a:ln>
                  </pic:spPr>
                </pic:pic>
              </a:graphicData>
            </a:graphic>
          </wp:inline>
        </w:drawing>
      </w:r>
    </w:p>
    <w:p w:rsidR="00B326AF" w:rsidRDefault="00B326AF" w:rsidP="00B326AF">
      <w:pPr>
        <w:tabs>
          <w:tab w:val="left" w:pos="900"/>
        </w:tabs>
        <w:spacing w:beforeLines="50" w:before="120" w:line="360" w:lineRule="auto"/>
        <w:ind w:firstLineChars="200" w:firstLine="420"/>
        <w:rPr>
          <w:rFonts w:ascii="仿宋" w:eastAsia="仿宋" w:hAnsi="仿宋"/>
        </w:rPr>
        <w:sectPr w:rsidR="00B326AF">
          <w:pgSz w:w="11907" w:h="16840"/>
          <w:pgMar w:top="1418" w:right="1134" w:bottom="1418" w:left="1701" w:header="851" w:footer="851" w:gutter="0"/>
          <w:cols w:space="720"/>
          <w:docGrid w:linePitch="462"/>
        </w:sectPr>
      </w:pPr>
    </w:p>
    <w:p w:rsidR="00B326AF" w:rsidRDefault="00B326AF" w:rsidP="00B326AF">
      <w:pPr>
        <w:tabs>
          <w:tab w:val="left" w:pos="900"/>
        </w:tabs>
        <w:spacing w:beforeLines="50" w:before="120" w:line="360" w:lineRule="auto"/>
        <w:rPr>
          <w:rFonts w:ascii="仿宋" w:eastAsia="仿宋" w:hAnsi="仿宋"/>
        </w:rPr>
      </w:pPr>
      <w:r>
        <w:rPr>
          <w:rFonts w:ascii="仿宋" w:eastAsia="仿宋" w:hAnsi="仿宋" w:hint="eastAsia"/>
        </w:rPr>
        <w:lastRenderedPageBreak/>
        <w:t>5、一号楼西侧外墙标识（logo）</w:t>
      </w:r>
    </w:p>
    <w:p w:rsidR="00B326AF" w:rsidRDefault="00B326AF" w:rsidP="00B326AF">
      <w:pPr>
        <w:tabs>
          <w:tab w:val="left" w:pos="900"/>
        </w:tabs>
        <w:spacing w:beforeLines="50" w:before="120" w:line="360" w:lineRule="auto"/>
        <w:ind w:firstLineChars="200" w:firstLine="420"/>
        <w:rPr>
          <w:rFonts w:ascii="仿宋" w:eastAsia="仿宋" w:hAnsi="仿宋"/>
        </w:rPr>
      </w:pPr>
      <w:r>
        <w:rPr>
          <w:noProof/>
        </w:rPr>
        <w:drawing>
          <wp:inline distT="0" distB="0" distL="114300" distR="114300" wp14:anchorId="2FD4E9AF" wp14:editId="16159B6B">
            <wp:extent cx="5360035" cy="2152650"/>
            <wp:effectExtent l="0" t="0" r="1206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3"/>
                    <a:stretch>
                      <a:fillRect/>
                    </a:stretch>
                  </pic:blipFill>
                  <pic:spPr>
                    <a:xfrm>
                      <a:off x="0" y="0"/>
                      <a:ext cx="5360035" cy="2152650"/>
                    </a:xfrm>
                    <a:prstGeom prst="rect">
                      <a:avLst/>
                    </a:prstGeom>
                    <a:noFill/>
                    <a:ln w="9525">
                      <a:noFill/>
                    </a:ln>
                  </pic:spPr>
                </pic:pic>
              </a:graphicData>
            </a:graphic>
          </wp:inline>
        </w:drawing>
      </w:r>
    </w:p>
    <w:p w:rsidR="00B326AF" w:rsidRDefault="00B326AF" w:rsidP="00B326AF">
      <w:pPr>
        <w:tabs>
          <w:tab w:val="left" w:pos="900"/>
        </w:tabs>
        <w:spacing w:beforeLines="50" w:before="120" w:line="360" w:lineRule="auto"/>
        <w:ind w:firstLineChars="200" w:firstLine="420"/>
        <w:rPr>
          <w:rFonts w:ascii="仿宋" w:eastAsia="仿宋" w:hAnsi="仿宋"/>
        </w:rPr>
      </w:pPr>
      <w:r>
        <w:rPr>
          <w:rFonts w:ascii="仿宋" w:eastAsia="仿宋" w:hAnsi="仿宋" w:hint="eastAsia"/>
        </w:rPr>
        <w:t>6、五号楼外墙标识（logo）</w:t>
      </w:r>
    </w:p>
    <w:p w:rsidR="00B326AF" w:rsidRDefault="00B326AF" w:rsidP="00B326AF">
      <w:pPr>
        <w:tabs>
          <w:tab w:val="left" w:pos="900"/>
        </w:tabs>
        <w:spacing w:beforeLines="50" w:before="120" w:line="360" w:lineRule="auto"/>
        <w:ind w:firstLineChars="200" w:firstLine="420"/>
        <w:rPr>
          <w:rFonts w:ascii="仿宋" w:eastAsia="仿宋" w:hAnsi="仿宋"/>
        </w:rPr>
      </w:pPr>
      <w:r>
        <w:rPr>
          <w:noProof/>
        </w:rPr>
        <w:drawing>
          <wp:inline distT="0" distB="0" distL="114300" distR="114300" wp14:anchorId="37AD6733" wp14:editId="125CEF70">
            <wp:extent cx="5170170" cy="2362835"/>
            <wp:effectExtent l="0" t="0" r="11430" b="1841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14"/>
                    <a:stretch>
                      <a:fillRect/>
                    </a:stretch>
                  </pic:blipFill>
                  <pic:spPr>
                    <a:xfrm>
                      <a:off x="0" y="0"/>
                      <a:ext cx="5170170" cy="2362835"/>
                    </a:xfrm>
                    <a:prstGeom prst="rect">
                      <a:avLst/>
                    </a:prstGeom>
                    <a:noFill/>
                    <a:ln w="9525">
                      <a:noFill/>
                    </a:ln>
                  </pic:spPr>
                </pic:pic>
              </a:graphicData>
            </a:graphic>
          </wp:inline>
        </w:drawing>
      </w:r>
    </w:p>
    <w:p w:rsidR="00B326AF" w:rsidRDefault="00B326AF" w:rsidP="00B326AF">
      <w:pPr>
        <w:tabs>
          <w:tab w:val="left" w:pos="900"/>
        </w:tabs>
        <w:spacing w:beforeLines="50" w:before="120" w:line="360" w:lineRule="auto"/>
        <w:ind w:firstLineChars="200" w:firstLine="420"/>
        <w:rPr>
          <w:rFonts w:ascii="仿宋" w:eastAsia="仿宋" w:hAnsi="仿宋"/>
        </w:rPr>
        <w:sectPr w:rsidR="00B326AF">
          <w:pgSz w:w="11907" w:h="16840"/>
          <w:pgMar w:top="1418" w:right="1134" w:bottom="1418" w:left="1701" w:header="851" w:footer="851" w:gutter="0"/>
          <w:cols w:space="720"/>
          <w:docGrid w:linePitch="462"/>
        </w:sectPr>
      </w:pPr>
    </w:p>
    <w:p w:rsidR="00B326AF" w:rsidRDefault="00B326AF" w:rsidP="00B326AF">
      <w:pPr>
        <w:tabs>
          <w:tab w:val="left" w:pos="900"/>
        </w:tabs>
        <w:spacing w:beforeLines="50" w:before="120" w:line="360" w:lineRule="auto"/>
        <w:rPr>
          <w:rFonts w:ascii="仿宋" w:eastAsia="仿宋" w:hAnsi="仿宋"/>
          <w:b/>
          <w:sz w:val="24"/>
        </w:rPr>
      </w:pPr>
      <w:bookmarkStart w:id="0" w:name="_GoBack"/>
      <w:bookmarkEnd w:id="0"/>
      <w:r>
        <w:rPr>
          <w:rFonts w:ascii="仿宋" w:eastAsia="仿宋" w:hAnsi="仿宋" w:hint="eastAsia"/>
          <w:b/>
          <w:sz w:val="24"/>
        </w:rPr>
        <w:lastRenderedPageBreak/>
        <w:t>七、采购标的需满足的质量、安全、技术规格、物理特性等要求：</w:t>
      </w:r>
    </w:p>
    <w:p w:rsidR="00B326AF" w:rsidRDefault="00B326AF" w:rsidP="00B326AF">
      <w:pPr>
        <w:tabs>
          <w:tab w:val="left" w:pos="900"/>
        </w:tabs>
        <w:spacing w:beforeLines="50" w:before="120" w:line="360" w:lineRule="auto"/>
        <w:jc w:val="center"/>
        <w:rPr>
          <w:rFonts w:ascii="仿宋" w:eastAsia="仿宋" w:hAnsi="仿宋"/>
          <w:b/>
          <w:sz w:val="24"/>
        </w:rPr>
      </w:pPr>
      <w:r>
        <w:rPr>
          <w:rFonts w:ascii="仿宋" w:eastAsia="仿宋" w:hAnsi="仿宋" w:hint="eastAsia"/>
          <w:b/>
          <w:sz w:val="24"/>
        </w:rPr>
        <w:t>品目1-1</w:t>
      </w:r>
      <w:r>
        <w:rPr>
          <w:rFonts w:ascii="仿宋" w:eastAsia="仿宋" w:hAnsi="仿宋" w:hint="eastAsia"/>
          <w:b/>
          <w:sz w:val="24"/>
        </w:rPr>
        <w:tab/>
        <w:t>一号楼西侧外墙标识</w:t>
      </w:r>
    </w:p>
    <w:p w:rsidR="00B326AF" w:rsidRDefault="00B326AF" w:rsidP="00B326AF">
      <w:pPr>
        <w:tabs>
          <w:tab w:val="left" w:pos="900"/>
        </w:tabs>
        <w:spacing w:beforeLines="50" w:before="120" w:line="360" w:lineRule="auto"/>
        <w:jc w:val="left"/>
        <w:rPr>
          <w:rFonts w:ascii="仿宋" w:eastAsia="仿宋" w:hAnsi="仿宋"/>
          <w:sz w:val="24"/>
        </w:rPr>
      </w:pPr>
      <w:r>
        <w:rPr>
          <w:rFonts w:ascii="仿宋" w:eastAsia="仿宋" w:hAnsi="仿宋" w:hint="eastAsia"/>
          <w:sz w:val="24"/>
        </w:rPr>
        <w:t>1、材质要求：亚克力发光字，金属背板，安全耐用，满足使用年限。</w:t>
      </w:r>
    </w:p>
    <w:p w:rsidR="00B326AF" w:rsidRDefault="00B326AF" w:rsidP="00B326AF">
      <w:pPr>
        <w:tabs>
          <w:tab w:val="left" w:pos="900"/>
        </w:tabs>
        <w:spacing w:beforeLines="50" w:before="120" w:line="360" w:lineRule="auto"/>
        <w:jc w:val="left"/>
        <w:rPr>
          <w:rFonts w:ascii="仿宋" w:eastAsia="仿宋" w:hAnsi="仿宋"/>
          <w:sz w:val="24"/>
        </w:rPr>
      </w:pPr>
      <w:r>
        <w:rPr>
          <w:rFonts w:ascii="仿宋" w:eastAsia="仿宋" w:hAnsi="仿宋" w:hint="eastAsia"/>
          <w:sz w:val="24"/>
        </w:rPr>
        <w:t>2、安装要求：包含配电管线、</w:t>
      </w:r>
      <w:r>
        <w:rPr>
          <w:rFonts w:ascii="仿宋" w:eastAsia="仿宋" w:hAnsi="仿宋" w:cs="宋体" w:hint="eastAsia"/>
          <w:sz w:val="24"/>
        </w:rPr>
        <w:t>定时</w:t>
      </w:r>
      <w:r>
        <w:rPr>
          <w:rFonts w:ascii="仿宋" w:eastAsia="仿宋" w:hAnsi="仿宋" w:hint="eastAsia"/>
          <w:sz w:val="24"/>
        </w:rPr>
        <w:t>开关、</w:t>
      </w:r>
      <w:r>
        <w:rPr>
          <w:rFonts w:ascii="仿宋" w:eastAsia="仿宋" w:hAnsi="仿宋" w:cs="宋体" w:hint="eastAsia"/>
          <w:sz w:val="24"/>
        </w:rPr>
        <w:t>LED</w:t>
      </w:r>
      <w:r>
        <w:rPr>
          <w:rFonts w:ascii="仿宋" w:eastAsia="仿宋" w:hAnsi="仿宋" w:hint="eastAsia"/>
          <w:sz w:val="24"/>
        </w:rPr>
        <w:t>专用电源安装，投标人委托第三方出安全鉴定报告，满足国家相关规范要求。</w:t>
      </w:r>
    </w:p>
    <w:p w:rsidR="00B326AF" w:rsidRDefault="00B326AF" w:rsidP="00B326AF">
      <w:pPr>
        <w:tabs>
          <w:tab w:val="left" w:pos="900"/>
        </w:tabs>
        <w:spacing w:beforeLines="50" w:before="120" w:line="360" w:lineRule="auto"/>
        <w:jc w:val="left"/>
        <w:rPr>
          <w:rFonts w:ascii="仿宋" w:eastAsia="仿宋" w:hAnsi="仿宋"/>
          <w:sz w:val="24"/>
        </w:rPr>
      </w:pPr>
      <w:r>
        <w:rPr>
          <w:rFonts w:ascii="仿宋" w:eastAsia="仿宋" w:hAnsi="仿宋" w:hint="eastAsia"/>
          <w:sz w:val="24"/>
        </w:rPr>
        <w:t>3、尺寸要求：文字高度2.5米、整体标识尺寸25*6米，安装距地高度约34米。</w:t>
      </w:r>
    </w:p>
    <w:p w:rsidR="00B326AF" w:rsidRDefault="00B326AF" w:rsidP="00B326AF">
      <w:pPr>
        <w:pStyle w:val="a7"/>
        <w:ind w:firstLine="240"/>
        <w:jc w:val="center"/>
      </w:pPr>
    </w:p>
    <w:p w:rsidR="00B326AF" w:rsidRDefault="00B326AF" w:rsidP="00B326AF">
      <w:pPr>
        <w:tabs>
          <w:tab w:val="left" w:pos="900"/>
        </w:tabs>
        <w:spacing w:beforeLines="50" w:before="120" w:line="360" w:lineRule="auto"/>
        <w:jc w:val="center"/>
        <w:rPr>
          <w:rFonts w:ascii="仿宋" w:eastAsia="仿宋" w:hAnsi="仿宋"/>
          <w:b/>
          <w:sz w:val="24"/>
        </w:rPr>
        <w:sectPr w:rsidR="00B326AF">
          <w:pgSz w:w="11907" w:h="16840"/>
          <w:pgMar w:top="1418" w:right="1134" w:bottom="1418" w:left="1701" w:header="851" w:footer="851" w:gutter="0"/>
          <w:cols w:space="720"/>
          <w:docGrid w:linePitch="462"/>
        </w:sectPr>
      </w:pPr>
    </w:p>
    <w:p w:rsidR="00B326AF" w:rsidRDefault="00B326AF" w:rsidP="00B326AF">
      <w:pPr>
        <w:tabs>
          <w:tab w:val="left" w:pos="900"/>
        </w:tabs>
        <w:spacing w:beforeLines="50" w:before="120" w:line="360" w:lineRule="auto"/>
        <w:jc w:val="center"/>
        <w:rPr>
          <w:rFonts w:ascii="仿宋" w:eastAsia="仿宋" w:hAnsi="仿宋"/>
          <w:b/>
          <w:sz w:val="24"/>
        </w:rPr>
      </w:pPr>
      <w:r>
        <w:rPr>
          <w:rFonts w:ascii="仿宋" w:eastAsia="仿宋" w:hAnsi="仿宋" w:hint="eastAsia"/>
          <w:b/>
          <w:sz w:val="24"/>
        </w:rPr>
        <w:lastRenderedPageBreak/>
        <w:t>品目1-2</w:t>
      </w:r>
      <w:r>
        <w:rPr>
          <w:rFonts w:ascii="仿宋" w:eastAsia="仿宋" w:hAnsi="仿宋" w:hint="eastAsia"/>
          <w:b/>
          <w:sz w:val="24"/>
        </w:rPr>
        <w:tab/>
        <w:t>五号楼急诊标识</w:t>
      </w:r>
    </w:p>
    <w:p w:rsidR="00B326AF" w:rsidRDefault="00B326AF" w:rsidP="00B326AF">
      <w:pPr>
        <w:tabs>
          <w:tab w:val="left" w:pos="900"/>
        </w:tabs>
        <w:spacing w:beforeLines="50" w:before="120" w:line="360" w:lineRule="auto"/>
        <w:jc w:val="left"/>
        <w:rPr>
          <w:rFonts w:ascii="仿宋" w:eastAsia="仿宋" w:hAnsi="仿宋"/>
          <w:sz w:val="24"/>
        </w:rPr>
      </w:pPr>
      <w:r>
        <w:rPr>
          <w:rFonts w:ascii="仿宋" w:eastAsia="仿宋" w:hAnsi="仿宋" w:hint="eastAsia"/>
          <w:sz w:val="24"/>
        </w:rPr>
        <w:t>1、材质要求：亚克力发光字，金属背板，安全耐用，满足使用年限。</w:t>
      </w:r>
    </w:p>
    <w:p w:rsidR="00B326AF" w:rsidRDefault="00B326AF" w:rsidP="00B326AF">
      <w:pPr>
        <w:tabs>
          <w:tab w:val="left" w:pos="900"/>
        </w:tabs>
        <w:spacing w:beforeLines="50" w:before="120" w:line="360" w:lineRule="auto"/>
        <w:jc w:val="left"/>
        <w:rPr>
          <w:rFonts w:ascii="仿宋" w:eastAsia="仿宋" w:hAnsi="仿宋"/>
          <w:sz w:val="24"/>
        </w:rPr>
      </w:pPr>
      <w:r>
        <w:rPr>
          <w:rFonts w:ascii="仿宋" w:eastAsia="仿宋" w:hAnsi="仿宋" w:hint="eastAsia"/>
          <w:sz w:val="24"/>
        </w:rPr>
        <w:t>2、安装要求：包含配电管线、</w:t>
      </w:r>
      <w:r>
        <w:rPr>
          <w:rFonts w:ascii="仿宋" w:eastAsia="仿宋" w:hAnsi="仿宋" w:cs="宋体" w:hint="eastAsia"/>
          <w:sz w:val="24"/>
        </w:rPr>
        <w:t>定时</w:t>
      </w:r>
      <w:r>
        <w:rPr>
          <w:rFonts w:ascii="仿宋" w:eastAsia="仿宋" w:hAnsi="仿宋" w:hint="eastAsia"/>
          <w:sz w:val="24"/>
        </w:rPr>
        <w:t>开关、</w:t>
      </w:r>
      <w:r>
        <w:rPr>
          <w:rFonts w:ascii="仿宋" w:eastAsia="仿宋" w:hAnsi="仿宋" w:cs="宋体" w:hint="eastAsia"/>
          <w:sz w:val="24"/>
        </w:rPr>
        <w:t>LED</w:t>
      </w:r>
      <w:r>
        <w:rPr>
          <w:rFonts w:ascii="仿宋" w:eastAsia="仿宋" w:hAnsi="仿宋" w:hint="eastAsia"/>
          <w:sz w:val="24"/>
        </w:rPr>
        <w:t>专用电源安装，投标人委托第三方出安全鉴定报告，满足国家相关规范要求。</w:t>
      </w:r>
    </w:p>
    <w:p w:rsidR="00B326AF" w:rsidRDefault="00B326AF" w:rsidP="00B326AF">
      <w:pPr>
        <w:tabs>
          <w:tab w:val="left" w:pos="900"/>
        </w:tabs>
        <w:spacing w:beforeLines="50" w:before="120" w:line="360" w:lineRule="auto"/>
        <w:jc w:val="left"/>
        <w:rPr>
          <w:rFonts w:ascii="仿宋" w:eastAsia="仿宋" w:hAnsi="仿宋"/>
          <w:sz w:val="24"/>
        </w:rPr>
      </w:pPr>
      <w:r>
        <w:rPr>
          <w:rFonts w:ascii="仿宋" w:eastAsia="仿宋" w:hAnsi="仿宋" w:hint="eastAsia"/>
          <w:sz w:val="24"/>
        </w:rPr>
        <w:t>3、尺寸要求：文字高度1.5米、整体标识尺寸20*2米,安装距地高度约5.5米。</w:t>
      </w:r>
    </w:p>
    <w:p w:rsidR="00B326AF" w:rsidRDefault="00B326AF" w:rsidP="00B326AF">
      <w:pPr>
        <w:pStyle w:val="a7"/>
        <w:ind w:firstLine="240"/>
      </w:pPr>
    </w:p>
    <w:p w:rsidR="00B326AF" w:rsidRDefault="00B326AF" w:rsidP="00B326AF">
      <w:pPr>
        <w:pStyle w:val="a7"/>
        <w:ind w:firstLine="240"/>
      </w:pPr>
    </w:p>
    <w:p w:rsidR="00B326AF" w:rsidRDefault="00B326AF" w:rsidP="00B326AF">
      <w:pPr>
        <w:tabs>
          <w:tab w:val="left" w:pos="900"/>
        </w:tabs>
        <w:spacing w:beforeLines="50" w:before="120" w:line="360" w:lineRule="auto"/>
        <w:jc w:val="center"/>
        <w:rPr>
          <w:rFonts w:ascii="仿宋" w:eastAsia="仿宋" w:hAnsi="仿宋"/>
          <w:b/>
          <w:sz w:val="24"/>
        </w:rPr>
        <w:sectPr w:rsidR="00B326AF">
          <w:pgSz w:w="11907" w:h="16840"/>
          <w:pgMar w:top="1418" w:right="1134" w:bottom="1418" w:left="1701" w:header="851" w:footer="851" w:gutter="0"/>
          <w:cols w:space="720"/>
          <w:docGrid w:linePitch="462"/>
        </w:sectPr>
      </w:pPr>
    </w:p>
    <w:p w:rsidR="00B326AF" w:rsidRDefault="00B326AF" w:rsidP="00B326AF">
      <w:pPr>
        <w:tabs>
          <w:tab w:val="left" w:pos="900"/>
        </w:tabs>
        <w:spacing w:beforeLines="50" w:before="120" w:line="360" w:lineRule="auto"/>
        <w:jc w:val="center"/>
        <w:rPr>
          <w:rFonts w:ascii="仿宋" w:eastAsia="仿宋" w:hAnsi="仿宋"/>
          <w:b/>
          <w:sz w:val="24"/>
        </w:rPr>
      </w:pPr>
      <w:r>
        <w:rPr>
          <w:rFonts w:ascii="仿宋" w:eastAsia="仿宋" w:hAnsi="仿宋" w:hint="eastAsia"/>
          <w:b/>
          <w:sz w:val="24"/>
        </w:rPr>
        <w:lastRenderedPageBreak/>
        <w:t>品目1-3</w:t>
      </w:r>
      <w:r>
        <w:rPr>
          <w:rFonts w:ascii="仿宋" w:eastAsia="仿宋" w:hAnsi="仿宋" w:hint="eastAsia"/>
          <w:b/>
          <w:sz w:val="24"/>
        </w:rPr>
        <w:tab/>
        <w:t>五号楼儿科门急诊标识</w:t>
      </w:r>
    </w:p>
    <w:p w:rsidR="00B326AF" w:rsidRDefault="00B326AF" w:rsidP="00B326AF">
      <w:pPr>
        <w:tabs>
          <w:tab w:val="left" w:pos="900"/>
        </w:tabs>
        <w:spacing w:beforeLines="50" w:before="120" w:line="360" w:lineRule="auto"/>
        <w:jc w:val="left"/>
        <w:rPr>
          <w:rFonts w:ascii="仿宋" w:eastAsia="仿宋" w:hAnsi="仿宋"/>
          <w:sz w:val="24"/>
        </w:rPr>
      </w:pPr>
      <w:r>
        <w:rPr>
          <w:rFonts w:ascii="仿宋" w:eastAsia="仿宋" w:hAnsi="仿宋" w:hint="eastAsia"/>
          <w:sz w:val="24"/>
        </w:rPr>
        <w:t>1、材质要求：亚克力发光字，金属背板，安全耐用，满足使用年限。</w:t>
      </w:r>
    </w:p>
    <w:p w:rsidR="00B326AF" w:rsidRDefault="00B326AF" w:rsidP="00B326AF">
      <w:pPr>
        <w:tabs>
          <w:tab w:val="left" w:pos="900"/>
        </w:tabs>
        <w:spacing w:beforeLines="50" w:before="120" w:line="360" w:lineRule="auto"/>
        <w:jc w:val="left"/>
        <w:rPr>
          <w:rFonts w:ascii="仿宋" w:eastAsia="仿宋" w:hAnsi="仿宋"/>
          <w:sz w:val="24"/>
        </w:rPr>
      </w:pPr>
      <w:r>
        <w:rPr>
          <w:rFonts w:ascii="仿宋" w:eastAsia="仿宋" w:hAnsi="仿宋" w:hint="eastAsia"/>
          <w:sz w:val="24"/>
        </w:rPr>
        <w:t>2、安装要求：包含配电管线、</w:t>
      </w:r>
      <w:r>
        <w:rPr>
          <w:rFonts w:ascii="仿宋" w:eastAsia="仿宋" w:hAnsi="仿宋" w:cs="宋体" w:hint="eastAsia"/>
          <w:sz w:val="24"/>
        </w:rPr>
        <w:t>定时</w:t>
      </w:r>
      <w:r>
        <w:rPr>
          <w:rFonts w:ascii="仿宋" w:eastAsia="仿宋" w:hAnsi="仿宋" w:hint="eastAsia"/>
          <w:sz w:val="24"/>
        </w:rPr>
        <w:t>开关、</w:t>
      </w:r>
      <w:r>
        <w:rPr>
          <w:rFonts w:ascii="仿宋" w:eastAsia="仿宋" w:hAnsi="仿宋" w:cs="宋体" w:hint="eastAsia"/>
          <w:sz w:val="24"/>
        </w:rPr>
        <w:t>LED</w:t>
      </w:r>
      <w:r>
        <w:rPr>
          <w:rFonts w:ascii="仿宋" w:eastAsia="仿宋" w:hAnsi="仿宋" w:hint="eastAsia"/>
          <w:sz w:val="24"/>
        </w:rPr>
        <w:t>专用电源安装，投标人委托第三方出安全鉴定报告，满足国家相关规范要求。</w:t>
      </w:r>
    </w:p>
    <w:p w:rsidR="00B326AF" w:rsidRDefault="00B326AF" w:rsidP="00B326AF">
      <w:pPr>
        <w:tabs>
          <w:tab w:val="left" w:pos="900"/>
        </w:tabs>
        <w:spacing w:beforeLines="50" w:before="120" w:line="360" w:lineRule="auto"/>
        <w:jc w:val="left"/>
        <w:rPr>
          <w:rFonts w:ascii="仿宋" w:eastAsia="仿宋" w:hAnsi="仿宋"/>
          <w:sz w:val="24"/>
        </w:rPr>
      </w:pPr>
      <w:r>
        <w:rPr>
          <w:rFonts w:ascii="仿宋" w:eastAsia="仿宋" w:hAnsi="仿宋" w:hint="eastAsia"/>
          <w:sz w:val="24"/>
        </w:rPr>
        <w:t>3、尺寸要求：文字高度1.5米、整体标识尺寸10*2米,安装距地高度约5.5米。</w:t>
      </w:r>
    </w:p>
    <w:p w:rsidR="00B326AF" w:rsidRDefault="00B326AF" w:rsidP="00B326AF">
      <w:pPr>
        <w:pStyle w:val="a7"/>
        <w:ind w:firstLine="240"/>
      </w:pPr>
    </w:p>
    <w:p w:rsidR="00B326AF" w:rsidRDefault="00B326AF" w:rsidP="00B326AF">
      <w:pPr>
        <w:tabs>
          <w:tab w:val="left" w:pos="900"/>
        </w:tabs>
        <w:spacing w:beforeLines="50" w:before="120" w:line="360" w:lineRule="auto"/>
        <w:jc w:val="center"/>
        <w:rPr>
          <w:rFonts w:ascii="仿宋" w:eastAsia="仿宋" w:hAnsi="仿宋"/>
          <w:b/>
          <w:sz w:val="24"/>
        </w:rPr>
        <w:sectPr w:rsidR="00B326AF">
          <w:pgSz w:w="11907" w:h="16840"/>
          <w:pgMar w:top="1418" w:right="1134" w:bottom="1418" w:left="1701" w:header="851" w:footer="851" w:gutter="0"/>
          <w:cols w:space="720"/>
          <w:docGrid w:linePitch="462"/>
        </w:sectPr>
      </w:pPr>
    </w:p>
    <w:p w:rsidR="00B326AF" w:rsidRDefault="00B326AF" w:rsidP="00B326AF">
      <w:pPr>
        <w:tabs>
          <w:tab w:val="left" w:pos="900"/>
        </w:tabs>
        <w:spacing w:beforeLines="50" w:before="156" w:line="360" w:lineRule="auto"/>
        <w:jc w:val="center"/>
        <w:rPr>
          <w:rFonts w:ascii="仿宋" w:eastAsia="仿宋" w:hAnsi="仿宋"/>
          <w:b/>
          <w:sz w:val="24"/>
        </w:rPr>
      </w:pPr>
      <w:r>
        <w:rPr>
          <w:rFonts w:ascii="仿宋" w:eastAsia="仿宋" w:hAnsi="仿宋" w:hint="eastAsia"/>
          <w:b/>
          <w:sz w:val="24"/>
        </w:rPr>
        <w:lastRenderedPageBreak/>
        <w:t>品目1-4</w:t>
      </w:r>
      <w:r>
        <w:rPr>
          <w:rFonts w:ascii="仿宋" w:eastAsia="仿宋" w:hAnsi="仿宋" w:hint="eastAsia"/>
          <w:b/>
          <w:sz w:val="24"/>
        </w:rPr>
        <w:tab/>
        <w:t>五号楼外墙标识</w:t>
      </w:r>
    </w:p>
    <w:p w:rsidR="00B326AF" w:rsidRDefault="00B326AF" w:rsidP="00B326AF">
      <w:pPr>
        <w:tabs>
          <w:tab w:val="left" w:pos="900"/>
        </w:tabs>
        <w:spacing w:beforeLines="50" w:before="156" w:line="360" w:lineRule="auto"/>
        <w:jc w:val="left"/>
        <w:rPr>
          <w:rFonts w:ascii="仿宋" w:eastAsia="仿宋" w:hAnsi="仿宋"/>
          <w:sz w:val="24"/>
        </w:rPr>
      </w:pPr>
      <w:r>
        <w:rPr>
          <w:rFonts w:ascii="仿宋" w:eastAsia="仿宋" w:hAnsi="仿宋" w:hint="eastAsia"/>
          <w:sz w:val="24"/>
        </w:rPr>
        <w:t>1、材质要求：亚克力发光字，金属背板，安全耐用，满足使用年限。</w:t>
      </w:r>
    </w:p>
    <w:p w:rsidR="00B326AF" w:rsidRDefault="00B326AF" w:rsidP="00B326AF">
      <w:pPr>
        <w:tabs>
          <w:tab w:val="left" w:pos="900"/>
        </w:tabs>
        <w:spacing w:beforeLines="50" w:before="156" w:line="360" w:lineRule="auto"/>
        <w:jc w:val="left"/>
        <w:rPr>
          <w:rFonts w:ascii="仿宋" w:eastAsia="仿宋" w:hAnsi="仿宋"/>
          <w:sz w:val="24"/>
        </w:rPr>
      </w:pPr>
      <w:r>
        <w:rPr>
          <w:rFonts w:ascii="仿宋" w:eastAsia="仿宋" w:hAnsi="仿宋" w:hint="eastAsia"/>
          <w:sz w:val="24"/>
        </w:rPr>
        <w:t>2、安装要求：包含配电管线、</w:t>
      </w:r>
      <w:r>
        <w:rPr>
          <w:rFonts w:ascii="仿宋" w:eastAsia="仿宋" w:hAnsi="仿宋" w:cs="宋体" w:hint="eastAsia"/>
          <w:sz w:val="24"/>
        </w:rPr>
        <w:t>定时</w:t>
      </w:r>
      <w:r>
        <w:rPr>
          <w:rFonts w:ascii="仿宋" w:eastAsia="仿宋" w:hAnsi="仿宋" w:hint="eastAsia"/>
          <w:sz w:val="24"/>
        </w:rPr>
        <w:t>开关、</w:t>
      </w:r>
      <w:r>
        <w:rPr>
          <w:rFonts w:ascii="仿宋" w:eastAsia="仿宋" w:hAnsi="仿宋" w:cs="宋体" w:hint="eastAsia"/>
          <w:sz w:val="24"/>
        </w:rPr>
        <w:t>LED</w:t>
      </w:r>
      <w:r>
        <w:rPr>
          <w:rFonts w:ascii="仿宋" w:eastAsia="仿宋" w:hAnsi="仿宋" w:hint="eastAsia"/>
          <w:sz w:val="24"/>
        </w:rPr>
        <w:t>专用电源安装，投标人委托第三方出安全鉴定报告，满足国家相关规范要求。</w:t>
      </w:r>
    </w:p>
    <w:p w:rsidR="00B326AF" w:rsidRDefault="00B326AF" w:rsidP="00B326AF">
      <w:pPr>
        <w:tabs>
          <w:tab w:val="left" w:pos="900"/>
        </w:tabs>
        <w:spacing w:beforeLines="50" w:before="156" w:line="360" w:lineRule="auto"/>
        <w:jc w:val="left"/>
        <w:rPr>
          <w:rFonts w:ascii="仿宋" w:eastAsia="仿宋" w:hAnsi="仿宋"/>
          <w:sz w:val="24"/>
        </w:rPr>
      </w:pPr>
      <w:r>
        <w:rPr>
          <w:rFonts w:ascii="仿宋" w:eastAsia="仿宋" w:hAnsi="仿宋" w:hint="eastAsia"/>
          <w:sz w:val="24"/>
        </w:rPr>
        <w:t>3、尺寸要求：文字高度2.5米、整体标识尺寸48*3米,安装距地高度约57米。</w:t>
      </w:r>
    </w:p>
    <w:p w:rsidR="00B326AF" w:rsidRDefault="00B326AF" w:rsidP="00B326AF">
      <w:pPr>
        <w:jc w:val="left"/>
        <w:rPr>
          <w:b/>
          <w:sz w:val="36"/>
          <w:szCs w:val="36"/>
        </w:rPr>
      </w:pPr>
      <w:r>
        <w:rPr>
          <w:b/>
          <w:sz w:val="36"/>
          <w:szCs w:val="36"/>
        </w:rPr>
        <w:br w:type="page"/>
      </w:r>
    </w:p>
    <w:p w:rsidR="00B326AF" w:rsidRDefault="00B326AF" w:rsidP="00B326AF">
      <w:pPr>
        <w:tabs>
          <w:tab w:val="left" w:pos="900"/>
        </w:tabs>
        <w:spacing w:beforeLines="50" w:before="156" w:line="360" w:lineRule="auto"/>
        <w:jc w:val="center"/>
        <w:rPr>
          <w:rFonts w:ascii="仿宋" w:eastAsia="仿宋" w:hAnsi="仿宋"/>
          <w:b/>
          <w:sz w:val="24"/>
        </w:rPr>
      </w:pPr>
      <w:r>
        <w:rPr>
          <w:rFonts w:ascii="仿宋" w:eastAsia="仿宋" w:hAnsi="仿宋" w:hint="eastAsia"/>
          <w:b/>
          <w:sz w:val="24"/>
        </w:rPr>
        <w:lastRenderedPageBreak/>
        <w:t>品目1-5</w:t>
      </w:r>
      <w:r>
        <w:rPr>
          <w:rFonts w:ascii="仿宋" w:eastAsia="仿宋" w:hAnsi="仿宋" w:hint="eastAsia"/>
          <w:b/>
          <w:sz w:val="24"/>
        </w:rPr>
        <w:tab/>
        <w:t>一号楼西侧外墙标识（logo）</w:t>
      </w:r>
    </w:p>
    <w:p w:rsidR="00B326AF" w:rsidRDefault="00B326AF" w:rsidP="00B326AF">
      <w:pPr>
        <w:tabs>
          <w:tab w:val="left" w:pos="900"/>
        </w:tabs>
        <w:spacing w:beforeLines="50" w:before="156" w:line="360" w:lineRule="auto"/>
        <w:jc w:val="left"/>
        <w:rPr>
          <w:rFonts w:ascii="仿宋" w:eastAsia="仿宋" w:hAnsi="仿宋"/>
          <w:sz w:val="24"/>
        </w:rPr>
      </w:pPr>
      <w:r>
        <w:rPr>
          <w:rFonts w:ascii="仿宋" w:eastAsia="仿宋" w:hAnsi="仿宋" w:hint="eastAsia"/>
          <w:sz w:val="24"/>
        </w:rPr>
        <w:t>1、材质要求： 1mm冷板激光异形切割+饭金焊接成型文字底壳+不锈钢扣边+焊缝打磨后原子灰修补+表面烤漆(底漆2遍+面漆2遍，每遍</w:t>
      </w:r>
      <w:proofErr w:type="gramStart"/>
      <w:r>
        <w:rPr>
          <w:rFonts w:ascii="仿宋" w:eastAsia="仿宋" w:hAnsi="仿宋" w:hint="eastAsia"/>
          <w:sz w:val="24"/>
        </w:rPr>
        <w:t>漆之间</w:t>
      </w:r>
      <w:proofErr w:type="gramEnd"/>
      <w:r>
        <w:rPr>
          <w:rFonts w:ascii="仿宋" w:eastAsia="仿宋" w:hAnsi="仿宋" w:hint="eastAsia"/>
          <w:sz w:val="24"/>
        </w:rPr>
        <w:t>采用400</w:t>
      </w:r>
      <w:proofErr w:type="gramStart"/>
      <w:r>
        <w:rPr>
          <w:rFonts w:ascii="仿宋" w:eastAsia="仿宋" w:hAnsi="仿宋" w:hint="eastAsia"/>
          <w:sz w:val="24"/>
        </w:rPr>
        <w:t>目水砂纸</w:t>
      </w:r>
      <w:proofErr w:type="gramEnd"/>
      <w:r>
        <w:rPr>
          <w:rFonts w:ascii="仿宋" w:eastAsia="仿宋" w:hAnsi="仿宋" w:hint="eastAsia"/>
          <w:sz w:val="24"/>
        </w:rPr>
        <w:t>打磨)+LOGO表面采用3M</w:t>
      </w:r>
      <w:proofErr w:type="gramStart"/>
      <w:r>
        <w:rPr>
          <w:rFonts w:ascii="仿宋" w:eastAsia="仿宋" w:hAnsi="仿宋" w:hint="eastAsia"/>
          <w:sz w:val="24"/>
        </w:rPr>
        <w:t>宝丽布</w:t>
      </w:r>
      <w:proofErr w:type="gramEnd"/>
      <w:r>
        <w:rPr>
          <w:rFonts w:ascii="仿宋" w:eastAsia="仿宋" w:hAnsi="仿宋" w:hint="eastAsia"/>
          <w:sz w:val="24"/>
        </w:rPr>
        <w:t>UV喷绘+背部钢架焊接</w:t>
      </w:r>
    </w:p>
    <w:p w:rsidR="00B326AF" w:rsidRDefault="00B326AF" w:rsidP="00B326AF">
      <w:pPr>
        <w:tabs>
          <w:tab w:val="left" w:pos="900"/>
        </w:tabs>
        <w:spacing w:beforeLines="50" w:before="156" w:line="360" w:lineRule="auto"/>
        <w:jc w:val="left"/>
        <w:rPr>
          <w:rFonts w:ascii="仿宋" w:eastAsia="仿宋" w:hAnsi="仿宋"/>
          <w:sz w:val="24"/>
        </w:rPr>
      </w:pPr>
      <w:r>
        <w:rPr>
          <w:rFonts w:ascii="仿宋" w:eastAsia="仿宋" w:hAnsi="仿宋" w:hint="eastAsia"/>
          <w:sz w:val="24"/>
        </w:rPr>
        <w:t xml:space="preserve">2、安装要求： </w:t>
      </w:r>
      <w:proofErr w:type="gramStart"/>
      <w:r>
        <w:rPr>
          <w:rFonts w:ascii="仿宋" w:eastAsia="仿宋" w:hAnsi="仿宋" w:hint="eastAsia"/>
          <w:sz w:val="24"/>
        </w:rPr>
        <w:t>墙面陶板开孔</w:t>
      </w:r>
      <w:proofErr w:type="gramEnd"/>
      <w:r>
        <w:rPr>
          <w:rFonts w:ascii="仿宋" w:eastAsia="仿宋" w:hAnsi="仿宋" w:hint="eastAsia"/>
          <w:sz w:val="24"/>
        </w:rPr>
        <w:t>160*160mm，安装预埋件采用50*50*3mm镀锌方管与墙体</w:t>
      </w:r>
      <w:proofErr w:type="gramStart"/>
      <w:r>
        <w:rPr>
          <w:rFonts w:ascii="仿宋" w:eastAsia="仿宋" w:hAnsi="仿宋" w:hint="eastAsia"/>
          <w:sz w:val="24"/>
        </w:rPr>
        <w:t>主结构</w:t>
      </w:r>
      <w:proofErr w:type="gramEnd"/>
      <w:r>
        <w:rPr>
          <w:rFonts w:ascii="仿宋" w:eastAsia="仿宋" w:hAnsi="仿宋" w:hint="eastAsia"/>
          <w:sz w:val="24"/>
        </w:rPr>
        <w:t>焊接，</w:t>
      </w:r>
      <w:proofErr w:type="gramStart"/>
      <w:r>
        <w:rPr>
          <w:rFonts w:ascii="仿宋" w:eastAsia="仿宋" w:hAnsi="仿宋" w:hint="eastAsia"/>
          <w:sz w:val="24"/>
        </w:rPr>
        <w:t>字离墙</w:t>
      </w:r>
      <w:proofErr w:type="gramEnd"/>
      <w:r>
        <w:rPr>
          <w:rFonts w:ascii="仿宋" w:eastAsia="仿宋" w:hAnsi="仿宋" w:hint="eastAsia"/>
          <w:sz w:val="24"/>
        </w:rPr>
        <w:t xml:space="preserve">200mm，焊接完成后做防锈处理，墙面开孔封堵做防水处理。 </w:t>
      </w:r>
    </w:p>
    <w:p w:rsidR="00B326AF" w:rsidRDefault="00B326AF" w:rsidP="00B326AF">
      <w:pPr>
        <w:tabs>
          <w:tab w:val="left" w:pos="900"/>
        </w:tabs>
        <w:spacing w:beforeLines="50" w:before="156" w:line="360" w:lineRule="auto"/>
        <w:jc w:val="left"/>
        <w:rPr>
          <w:rFonts w:ascii="仿宋" w:eastAsia="仿宋" w:hAnsi="仿宋"/>
          <w:sz w:val="24"/>
        </w:rPr>
      </w:pPr>
      <w:r>
        <w:rPr>
          <w:rFonts w:ascii="仿宋" w:eastAsia="仿宋" w:hAnsi="仿宋" w:hint="eastAsia"/>
          <w:sz w:val="24"/>
        </w:rPr>
        <w:t xml:space="preserve">3、尺寸要求： 圆形，直径4米,安装距地高度约59米。 </w:t>
      </w:r>
    </w:p>
    <w:p w:rsidR="00B326AF" w:rsidRDefault="00B326AF" w:rsidP="00B326AF">
      <w:r>
        <w:br w:type="page"/>
      </w:r>
    </w:p>
    <w:p w:rsidR="00B326AF" w:rsidRDefault="00B326AF" w:rsidP="00B326AF"/>
    <w:p w:rsidR="00B326AF" w:rsidRDefault="00B326AF" w:rsidP="00B326AF">
      <w:pPr>
        <w:tabs>
          <w:tab w:val="left" w:pos="900"/>
        </w:tabs>
        <w:spacing w:beforeLines="50" w:before="156" w:line="360" w:lineRule="auto"/>
        <w:jc w:val="center"/>
        <w:rPr>
          <w:rFonts w:ascii="仿宋" w:eastAsia="仿宋" w:hAnsi="仿宋"/>
          <w:b/>
          <w:sz w:val="24"/>
        </w:rPr>
      </w:pPr>
      <w:r>
        <w:rPr>
          <w:rFonts w:ascii="仿宋" w:eastAsia="仿宋" w:hAnsi="仿宋" w:hint="eastAsia"/>
          <w:b/>
          <w:sz w:val="24"/>
        </w:rPr>
        <w:t>品目1-6</w:t>
      </w:r>
      <w:r>
        <w:rPr>
          <w:rFonts w:ascii="仿宋" w:eastAsia="仿宋" w:hAnsi="仿宋" w:hint="eastAsia"/>
          <w:b/>
          <w:sz w:val="24"/>
        </w:rPr>
        <w:tab/>
        <w:t>五号楼外墙标识（logo）</w:t>
      </w:r>
    </w:p>
    <w:p w:rsidR="00B326AF" w:rsidRDefault="00B326AF" w:rsidP="00B326AF">
      <w:pPr>
        <w:tabs>
          <w:tab w:val="left" w:pos="900"/>
        </w:tabs>
        <w:spacing w:beforeLines="50" w:before="156" w:line="360" w:lineRule="auto"/>
        <w:jc w:val="left"/>
        <w:rPr>
          <w:rFonts w:ascii="仿宋" w:eastAsia="仿宋" w:hAnsi="仿宋"/>
          <w:sz w:val="24"/>
        </w:rPr>
      </w:pPr>
      <w:r>
        <w:rPr>
          <w:rFonts w:ascii="仿宋" w:eastAsia="仿宋" w:hAnsi="仿宋" w:hint="eastAsia"/>
          <w:sz w:val="24"/>
        </w:rPr>
        <w:t>1、材质要求： 1mm冷板激光异形切割+饭金焊接成型文字底壳+不锈钢扣边+焊缝打磨后原子灰修补+表面烤漆(底漆2遍+面漆2遍，每遍</w:t>
      </w:r>
      <w:proofErr w:type="gramStart"/>
      <w:r>
        <w:rPr>
          <w:rFonts w:ascii="仿宋" w:eastAsia="仿宋" w:hAnsi="仿宋" w:hint="eastAsia"/>
          <w:sz w:val="24"/>
        </w:rPr>
        <w:t>漆之间</w:t>
      </w:r>
      <w:proofErr w:type="gramEnd"/>
      <w:r>
        <w:rPr>
          <w:rFonts w:ascii="仿宋" w:eastAsia="仿宋" w:hAnsi="仿宋" w:hint="eastAsia"/>
          <w:sz w:val="24"/>
        </w:rPr>
        <w:t>采用400</w:t>
      </w:r>
      <w:proofErr w:type="gramStart"/>
      <w:r>
        <w:rPr>
          <w:rFonts w:ascii="仿宋" w:eastAsia="仿宋" w:hAnsi="仿宋" w:hint="eastAsia"/>
          <w:sz w:val="24"/>
        </w:rPr>
        <w:t>目水砂纸</w:t>
      </w:r>
      <w:proofErr w:type="gramEnd"/>
      <w:r>
        <w:rPr>
          <w:rFonts w:ascii="仿宋" w:eastAsia="仿宋" w:hAnsi="仿宋" w:hint="eastAsia"/>
          <w:sz w:val="24"/>
        </w:rPr>
        <w:t>打磨)+LOGO表面采用3M</w:t>
      </w:r>
      <w:proofErr w:type="gramStart"/>
      <w:r>
        <w:rPr>
          <w:rFonts w:ascii="仿宋" w:eastAsia="仿宋" w:hAnsi="仿宋" w:hint="eastAsia"/>
          <w:sz w:val="24"/>
        </w:rPr>
        <w:t>宝丽布</w:t>
      </w:r>
      <w:proofErr w:type="gramEnd"/>
      <w:r>
        <w:rPr>
          <w:rFonts w:ascii="仿宋" w:eastAsia="仿宋" w:hAnsi="仿宋" w:hint="eastAsia"/>
          <w:sz w:val="24"/>
        </w:rPr>
        <w:t>UV喷绘+背部钢架焊接。</w:t>
      </w:r>
    </w:p>
    <w:p w:rsidR="00B326AF" w:rsidRDefault="00B326AF" w:rsidP="00B326AF">
      <w:pPr>
        <w:tabs>
          <w:tab w:val="left" w:pos="900"/>
        </w:tabs>
        <w:spacing w:beforeLines="50" w:before="156" w:line="360" w:lineRule="auto"/>
        <w:jc w:val="left"/>
        <w:rPr>
          <w:rFonts w:ascii="仿宋" w:eastAsia="仿宋" w:hAnsi="仿宋"/>
          <w:sz w:val="24"/>
        </w:rPr>
      </w:pPr>
      <w:r>
        <w:rPr>
          <w:rFonts w:ascii="仿宋" w:eastAsia="仿宋" w:hAnsi="仿宋" w:hint="eastAsia"/>
          <w:sz w:val="24"/>
        </w:rPr>
        <w:t xml:space="preserve">2、安装要求：  </w:t>
      </w:r>
      <w:proofErr w:type="gramStart"/>
      <w:r>
        <w:rPr>
          <w:rFonts w:ascii="仿宋" w:eastAsia="仿宋" w:hAnsi="仿宋" w:hint="eastAsia"/>
          <w:sz w:val="24"/>
        </w:rPr>
        <w:t>墙面陶板开孔</w:t>
      </w:r>
      <w:proofErr w:type="gramEnd"/>
      <w:r>
        <w:rPr>
          <w:rFonts w:ascii="仿宋" w:eastAsia="仿宋" w:hAnsi="仿宋" w:hint="eastAsia"/>
          <w:sz w:val="24"/>
        </w:rPr>
        <w:t>160*160mm，安装预埋件采用50*50*3mm镀锌方管与墙体</w:t>
      </w:r>
      <w:proofErr w:type="gramStart"/>
      <w:r>
        <w:rPr>
          <w:rFonts w:ascii="仿宋" w:eastAsia="仿宋" w:hAnsi="仿宋" w:hint="eastAsia"/>
          <w:sz w:val="24"/>
        </w:rPr>
        <w:t>主结构</w:t>
      </w:r>
      <w:proofErr w:type="gramEnd"/>
      <w:r>
        <w:rPr>
          <w:rFonts w:ascii="仿宋" w:eastAsia="仿宋" w:hAnsi="仿宋" w:hint="eastAsia"/>
          <w:sz w:val="24"/>
        </w:rPr>
        <w:t>焊接，</w:t>
      </w:r>
      <w:proofErr w:type="gramStart"/>
      <w:r>
        <w:rPr>
          <w:rFonts w:ascii="仿宋" w:eastAsia="仿宋" w:hAnsi="仿宋" w:hint="eastAsia"/>
          <w:sz w:val="24"/>
        </w:rPr>
        <w:t>字离墙</w:t>
      </w:r>
      <w:proofErr w:type="gramEnd"/>
      <w:r>
        <w:rPr>
          <w:rFonts w:ascii="仿宋" w:eastAsia="仿宋" w:hAnsi="仿宋" w:hint="eastAsia"/>
          <w:sz w:val="24"/>
        </w:rPr>
        <w:t>200mm，焊接完成后做防锈处理，墙面开孔封堵做防水处理。</w:t>
      </w:r>
    </w:p>
    <w:p w:rsidR="00B326AF" w:rsidRDefault="00B326AF" w:rsidP="00B326AF">
      <w:pPr>
        <w:tabs>
          <w:tab w:val="left" w:pos="900"/>
        </w:tabs>
        <w:spacing w:beforeLines="50" w:before="156" w:line="360" w:lineRule="auto"/>
        <w:jc w:val="left"/>
        <w:rPr>
          <w:rFonts w:ascii="仿宋" w:eastAsia="仿宋" w:hAnsi="仿宋"/>
          <w:sz w:val="24"/>
        </w:rPr>
      </w:pPr>
      <w:r>
        <w:rPr>
          <w:rFonts w:ascii="仿宋" w:eastAsia="仿宋" w:hAnsi="仿宋" w:hint="eastAsia"/>
          <w:sz w:val="24"/>
        </w:rPr>
        <w:t>3、尺寸要求： 圆形，直径2.6米,安装距地高度约57米。</w:t>
      </w:r>
    </w:p>
    <w:p w:rsidR="00210B48" w:rsidRPr="00B326AF" w:rsidRDefault="00210B48"/>
    <w:sectPr w:rsidR="00210B48" w:rsidRPr="00B326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E05" w:rsidRDefault="002E5E05" w:rsidP="00B326AF">
      <w:r>
        <w:separator/>
      </w:r>
    </w:p>
  </w:endnote>
  <w:endnote w:type="continuationSeparator" w:id="0">
    <w:p w:rsidR="002E5E05" w:rsidRDefault="002E5E05" w:rsidP="00B3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E05" w:rsidRDefault="002E5E05" w:rsidP="00B326AF">
      <w:r>
        <w:separator/>
      </w:r>
    </w:p>
  </w:footnote>
  <w:footnote w:type="continuationSeparator" w:id="0">
    <w:p w:rsidR="002E5E05" w:rsidRDefault="002E5E05" w:rsidP="00B32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6AF" w:rsidRDefault="00B326AF">
    <w:pPr>
      <w:pStyle w:val="a4"/>
      <w:pBdr>
        <w:bottom w:val="none" w:sz="0" w:space="1" w:color="auto"/>
      </w:pBdr>
      <w:ind w:left="840" w:hanging="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4B445"/>
    <w:multiLevelType w:val="singleLevel"/>
    <w:tmpl w:val="86D4B445"/>
    <w:lvl w:ilvl="0">
      <w:start w:val="2"/>
      <w:numFmt w:val="decimal"/>
      <w:suff w:val="nothing"/>
      <w:lvlText w:val="%1、"/>
      <w:lvlJc w:val="left"/>
    </w:lvl>
  </w:abstractNum>
  <w:abstractNum w:abstractNumId="1">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D6F"/>
    <w:rsid w:val="00030D6F"/>
    <w:rsid w:val="00210B48"/>
    <w:rsid w:val="002E5E05"/>
    <w:rsid w:val="00B32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26AF"/>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B326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326AF"/>
    <w:rPr>
      <w:sz w:val="18"/>
      <w:szCs w:val="18"/>
    </w:rPr>
  </w:style>
  <w:style w:type="paragraph" w:styleId="a5">
    <w:name w:val="footer"/>
    <w:basedOn w:val="a"/>
    <w:link w:val="Char0"/>
    <w:uiPriority w:val="99"/>
    <w:unhideWhenUsed/>
    <w:rsid w:val="00B326AF"/>
    <w:pPr>
      <w:tabs>
        <w:tab w:val="center" w:pos="4153"/>
        <w:tab w:val="right" w:pos="8306"/>
      </w:tabs>
      <w:snapToGrid w:val="0"/>
      <w:jc w:val="left"/>
    </w:pPr>
    <w:rPr>
      <w:sz w:val="18"/>
      <w:szCs w:val="18"/>
    </w:rPr>
  </w:style>
  <w:style w:type="character" w:customStyle="1" w:styleId="Char0">
    <w:name w:val="页脚 Char"/>
    <w:basedOn w:val="a1"/>
    <w:link w:val="a5"/>
    <w:uiPriority w:val="99"/>
    <w:rsid w:val="00B326AF"/>
    <w:rPr>
      <w:sz w:val="18"/>
      <w:szCs w:val="18"/>
    </w:rPr>
  </w:style>
  <w:style w:type="paragraph" w:styleId="a6">
    <w:name w:val="Plain Text"/>
    <w:basedOn w:val="a"/>
    <w:link w:val="Char1"/>
    <w:qFormat/>
    <w:rsid w:val="00B326AF"/>
    <w:rPr>
      <w:rFonts w:ascii="宋体" w:hAnsi="Courier New" w:hint="eastAsia"/>
      <w:szCs w:val="20"/>
    </w:rPr>
  </w:style>
  <w:style w:type="character" w:customStyle="1" w:styleId="Char1">
    <w:name w:val="纯文本 Char"/>
    <w:basedOn w:val="a1"/>
    <w:link w:val="a6"/>
    <w:qFormat/>
    <w:rsid w:val="00B326AF"/>
    <w:rPr>
      <w:rFonts w:ascii="宋体" w:eastAsia="宋体" w:hAnsi="Courier New" w:cs="Times New Roman"/>
      <w:szCs w:val="20"/>
    </w:rPr>
  </w:style>
  <w:style w:type="paragraph" w:styleId="a0">
    <w:name w:val="Body Text"/>
    <w:basedOn w:val="a"/>
    <w:link w:val="Char2"/>
    <w:uiPriority w:val="99"/>
    <w:semiHidden/>
    <w:unhideWhenUsed/>
    <w:rsid w:val="00B326AF"/>
    <w:pPr>
      <w:spacing w:after="120"/>
    </w:pPr>
  </w:style>
  <w:style w:type="character" w:customStyle="1" w:styleId="Char2">
    <w:name w:val="正文文本 Char"/>
    <w:basedOn w:val="a1"/>
    <w:link w:val="a0"/>
    <w:uiPriority w:val="99"/>
    <w:semiHidden/>
    <w:rsid w:val="00B326AF"/>
    <w:rPr>
      <w:rFonts w:ascii="Calibri" w:eastAsia="宋体" w:hAnsi="Calibri" w:cs="Times New Roman"/>
      <w:szCs w:val="24"/>
    </w:rPr>
  </w:style>
  <w:style w:type="paragraph" w:styleId="a7">
    <w:name w:val="Body Text First Indent"/>
    <w:basedOn w:val="a0"/>
    <w:link w:val="Char3"/>
    <w:uiPriority w:val="99"/>
    <w:unhideWhenUsed/>
    <w:qFormat/>
    <w:rsid w:val="00B326AF"/>
    <w:pPr>
      <w:tabs>
        <w:tab w:val="left" w:pos="567"/>
      </w:tabs>
      <w:spacing w:before="120" w:after="0" w:line="22" w:lineRule="atLeast"/>
      <w:ind w:firstLineChars="100" w:firstLine="420"/>
    </w:pPr>
    <w:rPr>
      <w:rFonts w:ascii="宋体" w:hAnsi="宋体"/>
      <w:sz w:val="24"/>
    </w:rPr>
  </w:style>
  <w:style w:type="character" w:customStyle="1" w:styleId="Char3">
    <w:name w:val="正文首行缩进 Char"/>
    <w:basedOn w:val="Char2"/>
    <w:link w:val="a7"/>
    <w:uiPriority w:val="99"/>
    <w:rsid w:val="00B326AF"/>
    <w:rPr>
      <w:rFonts w:ascii="宋体" w:eastAsia="宋体" w:hAnsi="宋体" w:cs="Times New Roman"/>
      <w:sz w:val="24"/>
      <w:szCs w:val="24"/>
    </w:rPr>
  </w:style>
  <w:style w:type="character" w:styleId="a8">
    <w:name w:val="annotation reference"/>
    <w:basedOn w:val="a1"/>
    <w:uiPriority w:val="99"/>
    <w:qFormat/>
    <w:rsid w:val="00B326AF"/>
    <w:rPr>
      <w:sz w:val="21"/>
      <w:szCs w:val="21"/>
    </w:rPr>
  </w:style>
  <w:style w:type="paragraph" w:customStyle="1" w:styleId="SOW">
    <w:name w:val="SOW正文"/>
    <w:basedOn w:val="a"/>
    <w:qFormat/>
    <w:rsid w:val="00B326AF"/>
    <w:pPr>
      <w:snapToGrid w:val="0"/>
      <w:spacing w:before="120" w:line="400" w:lineRule="exact"/>
      <w:ind w:firstLine="425"/>
    </w:pPr>
    <w:rPr>
      <w:rFonts w:ascii="Times New Roman" w:hAnsi="Times New Roman"/>
      <w:sz w:val="24"/>
      <w:szCs w:val="20"/>
    </w:rPr>
  </w:style>
  <w:style w:type="paragraph" w:styleId="a9">
    <w:name w:val="Balloon Text"/>
    <w:basedOn w:val="a"/>
    <w:link w:val="Char4"/>
    <w:uiPriority w:val="99"/>
    <w:semiHidden/>
    <w:unhideWhenUsed/>
    <w:rsid w:val="00B326AF"/>
    <w:rPr>
      <w:sz w:val="18"/>
      <w:szCs w:val="18"/>
    </w:rPr>
  </w:style>
  <w:style w:type="character" w:customStyle="1" w:styleId="Char4">
    <w:name w:val="批注框文本 Char"/>
    <w:basedOn w:val="a1"/>
    <w:link w:val="a9"/>
    <w:uiPriority w:val="99"/>
    <w:semiHidden/>
    <w:rsid w:val="00B326A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26AF"/>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B326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326AF"/>
    <w:rPr>
      <w:sz w:val="18"/>
      <w:szCs w:val="18"/>
    </w:rPr>
  </w:style>
  <w:style w:type="paragraph" w:styleId="a5">
    <w:name w:val="footer"/>
    <w:basedOn w:val="a"/>
    <w:link w:val="Char0"/>
    <w:uiPriority w:val="99"/>
    <w:unhideWhenUsed/>
    <w:rsid w:val="00B326AF"/>
    <w:pPr>
      <w:tabs>
        <w:tab w:val="center" w:pos="4153"/>
        <w:tab w:val="right" w:pos="8306"/>
      </w:tabs>
      <w:snapToGrid w:val="0"/>
      <w:jc w:val="left"/>
    </w:pPr>
    <w:rPr>
      <w:sz w:val="18"/>
      <w:szCs w:val="18"/>
    </w:rPr>
  </w:style>
  <w:style w:type="character" w:customStyle="1" w:styleId="Char0">
    <w:name w:val="页脚 Char"/>
    <w:basedOn w:val="a1"/>
    <w:link w:val="a5"/>
    <w:uiPriority w:val="99"/>
    <w:rsid w:val="00B326AF"/>
    <w:rPr>
      <w:sz w:val="18"/>
      <w:szCs w:val="18"/>
    </w:rPr>
  </w:style>
  <w:style w:type="paragraph" w:styleId="a6">
    <w:name w:val="Plain Text"/>
    <w:basedOn w:val="a"/>
    <w:link w:val="Char1"/>
    <w:qFormat/>
    <w:rsid w:val="00B326AF"/>
    <w:rPr>
      <w:rFonts w:ascii="宋体" w:hAnsi="Courier New" w:hint="eastAsia"/>
      <w:szCs w:val="20"/>
    </w:rPr>
  </w:style>
  <w:style w:type="character" w:customStyle="1" w:styleId="Char1">
    <w:name w:val="纯文本 Char"/>
    <w:basedOn w:val="a1"/>
    <w:link w:val="a6"/>
    <w:qFormat/>
    <w:rsid w:val="00B326AF"/>
    <w:rPr>
      <w:rFonts w:ascii="宋体" w:eastAsia="宋体" w:hAnsi="Courier New" w:cs="Times New Roman"/>
      <w:szCs w:val="20"/>
    </w:rPr>
  </w:style>
  <w:style w:type="paragraph" w:styleId="a0">
    <w:name w:val="Body Text"/>
    <w:basedOn w:val="a"/>
    <w:link w:val="Char2"/>
    <w:uiPriority w:val="99"/>
    <w:semiHidden/>
    <w:unhideWhenUsed/>
    <w:rsid w:val="00B326AF"/>
    <w:pPr>
      <w:spacing w:after="120"/>
    </w:pPr>
  </w:style>
  <w:style w:type="character" w:customStyle="1" w:styleId="Char2">
    <w:name w:val="正文文本 Char"/>
    <w:basedOn w:val="a1"/>
    <w:link w:val="a0"/>
    <w:uiPriority w:val="99"/>
    <w:semiHidden/>
    <w:rsid w:val="00B326AF"/>
    <w:rPr>
      <w:rFonts w:ascii="Calibri" w:eastAsia="宋体" w:hAnsi="Calibri" w:cs="Times New Roman"/>
      <w:szCs w:val="24"/>
    </w:rPr>
  </w:style>
  <w:style w:type="paragraph" w:styleId="a7">
    <w:name w:val="Body Text First Indent"/>
    <w:basedOn w:val="a0"/>
    <w:link w:val="Char3"/>
    <w:uiPriority w:val="99"/>
    <w:unhideWhenUsed/>
    <w:qFormat/>
    <w:rsid w:val="00B326AF"/>
    <w:pPr>
      <w:tabs>
        <w:tab w:val="left" w:pos="567"/>
      </w:tabs>
      <w:spacing w:before="120" w:after="0" w:line="22" w:lineRule="atLeast"/>
      <w:ind w:firstLineChars="100" w:firstLine="420"/>
    </w:pPr>
    <w:rPr>
      <w:rFonts w:ascii="宋体" w:hAnsi="宋体"/>
      <w:sz w:val="24"/>
    </w:rPr>
  </w:style>
  <w:style w:type="character" w:customStyle="1" w:styleId="Char3">
    <w:name w:val="正文首行缩进 Char"/>
    <w:basedOn w:val="Char2"/>
    <w:link w:val="a7"/>
    <w:uiPriority w:val="99"/>
    <w:rsid w:val="00B326AF"/>
    <w:rPr>
      <w:rFonts w:ascii="宋体" w:eastAsia="宋体" w:hAnsi="宋体" w:cs="Times New Roman"/>
      <w:sz w:val="24"/>
      <w:szCs w:val="24"/>
    </w:rPr>
  </w:style>
  <w:style w:type="character" w:styleId="a8">
    <w:name w:val="annotation reference"/>
    <w:basedOn w:val="a1"/>
    <w:uiPriority w:val="99"/>
    <w:qFormat/>
    <w:rsid w:val="00B326AF"/>
    <w:rPr>
      <w:sz w:val="21"/>
      <w:szCs w:val="21"/>
    </w:rPr>
  </w:style>
  <w:style w:type="paragraph" w:customStyle="1" w:styleId="SOW">
    <w:name w:val="SOW正文"/>
    <w:basedOn w:val="a"/>
    <w:qFormat/>
    <w:rsid w:val="00B326AF"/>
    <w:pPr>
      <w:snapToGrid w:val="0"/>
      <w:spacing w:before="120" w:line="400" w:lineRule="exact"/>
      <w:ind w:firstLine="425"/>
    </w:pPr>
    <w:rPr>
      <w:rFonts w:ascii="Times New Roman" w:hAnsi="Times New Roman"/>
      <w:sz w:val="24"/>
      <w:szCs w:val="20"/>
    </w:rPr>
  </w:style>
  <w:style w:type="paragraph" w:styleId="a9">
    <w:name w:val="Balloon Text"/>
    <w:basedOn w:val="a"/>
    <w:link w:val="Char4"/>
    <w:uiPriority w:val="99"/>
    <w:semiHidden/>
    <w:unhideWhenUsed/>
    <w:rsid w:val="00B326AF"/>
    <w:rPr>
      <w:sz w:val="18"/>
      <w:szCs w:val="18"/>
    </w:rPr>
  </w:style>
  <w:style w:type="character" w:customStyle="1" w:styleId="Char4">
    <w:name w:val="批注框文本 Char"/>
    <w:basedOn w:val="a1"/>
    <w:link w:val="a9"/>
    <w:uiPriority w:val="99"/>
    <w:semiHidden/>
    <w:rsid w:val="00B326AF"/>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2025-10-14T03:35:00Z</dcterms:created>
  <dcterms:modified xsi:type="dcterms:W3CDTF">2025-10-14T03:36:00Z</dcterms:modified>
</cp:coreProperties>
</file>