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3A" w:rsidRDefault="00A8323A" w:rsidP="00A8323A">
      <w:pPr>
        <w:pStyle w:val="1"/>
        <w:spacing w:line="360" w:lineRule="auto"/>
        <w:rPr>
          <w:rFonts w:hAnsi="宋体"/>
          <w:sz w:val="28"/>
        </w:rPr>
      </w:pPr>
      <w:r>
        <w:rPr>
          <w:rFonts w:hAnsi="宋体" w:hint="eastAsia"/>
          <w:sz w:val="28"/>
        </w:rPr>
        <w:t>招标公告</w:t>
      </w:r>
      <w:bookmarkStart w:id="0" w:name="_GoBack"/>
      <w:bookmarkEnd w:id="0"/>
    </w:p>
    <w:p w:rsidR="00A8323A" w:rsidRDefault="00A8323A" w:rsidP="00A8323A">
      <w:pPr>
        <w:pStyle w:val="20"/>
        <w:spacing w:before="0" w:line="360" w:lineRule="auto"/>
        <w:jc w:val="left"/>
        <w:rPr>
          <w:rFonts w:ascii="宋体" w:eastAsia="宋体" w:hAnsi="宋体"/>
          <w:sz w:val="24"/>
          <w:szCs w:val="24"/>
        </w:rPr>
      </w:pPr>
      <w:bookmarkStart w:id="1" w:name="_Toc28359079"/>
      <w:bookmarkStart w:id="2" w:name="_Toc24346"/>
      <w:bookmarkStart w:id="3" w:name="_Toc35393790"/>
      <w:bookmarkStart w:id="4" w:name="_Toc35393621"/>
      <w:bookmarkStart w:id="5" w:name="_Toc28359002"/>
      <w:bookmarkStart w:id="6" w:name="_Hlk24379207"/>
      <w:r>
        <w:rPr>
          <w:rFonts w:ascii="宋体" w:eastAsia="宋体" w:hAnsi="宋体"/>
          <w:sz w:val="24"/>
          <w:szCs w:val="24"/>
        </w:rPr>
        <w:t>一、项目基本情况</w:t>
      </w:r>
      <w:bookmarkEnd w:id="1"/>
      <w:bookmarkEnd w:id="2"/>
      <w:bookmarkEnd w:id="3"/>
      <w:bookmarkEnd w:id="4"/>
      <w:bookmarkEnd w:id="5"/>
    </w:p>
    <w:p w:rsidR="00A8323A" w:rsidRDefault="00A8323A" w:rsidP="00A8323A">
      <w:pPr>
        <w:spacing w:line="360" w:lineRule="auto"/>
        <w:ind w:firstLineChars="200" w:firstLine="480"/>
        <w:rPr>
          <w:rFonts w:ascii="宋体" w:hAnsi="宋体"/>
          <w:sz w:val="24"/>
        </w:rPr>
      </w:pPr>
      <w:r>
        <w:rPr>
          <w:rFonts w:ascii="宋体" w:hAnsi="宋体"/>
          <w:sz w:val="24"/>
        </w:rPr>
        <w:t>1.</w:t>
      </w:r>
      <w:r>
        <w:rPr>
          <w:rFonts w:ascii="宋体" w:hAnsi="宋体" w:hint="eastAsia"/>
          <w:sz w:val="24"/>
        </w:rPr>
        <w:t>立项</w:t>
      </w:r>
      <w:r>
        <w:rPr>
          <w:rFonts w:ascii="宋体" w:hAnsi="宋体"/>
          <w:sz w:val="24"/>
        </w:rPr>
        <w:t>编号：</w:t>
      </w:r>
      <w:r>
        <w:rPr>
          <w:rFonts w:ascii="宋体" w:hAnsi="宋体"/>
          <w:sz w:val="24"/>
          <w:u w:val="single"/>
        </w:rPr>
        <w:t>11000025210200151332-XM001</w:t>
      </w:r>
    </w:p>
    <w:p w:rsidR="00A8323A" w:rsidRDefault="00A8323A" w:rsidP="00A8323A">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出版物鉴定及政务服务</w:t>
      </w:r>
    </w:p>
    <w:bookmarkEnd w:id="6"/>
    <w:p w:rsidR="00A8323A" w:rsidRDefault="00A8323A" w:rsidP="00A8323A">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51.25</w:t>
      </w:r>
      <w:r>
        <w:rPr>
          <w:rFonts w:ascii="宋体" w:hAnsi="宋体"/>
          <w:sz w:val="24"/>
        </w:rPr>
        <w:t>万元、项目最高限价（如有）：_</w:t>
      </w:r>
      <w:r>
        <w:rPr>
          <w:rFonts w:ascii="宋体" w:hAnsi="宋体" w:hint="eastAsia"/>
          <w:sz w:val="24"/>
          <w:u w:val="single"/>
        </w:rPr>
        <w:t>/</w:t>
      </w:r>
      <w:r>
        <w:rPr>
          <w:rFonts w:ascii="宋体" w:hAnsi="宋体"/>
          <w:sz w:val="24"/>
        </w:rPr>
        <w:t>_万元</w:t>
      </w:r>
    </w:p>
    <w:p w:rsidR="00A8323A" w:rsidRDefault="00A8323A" w:rsidP="00A8323A">
      <w:pPr>
        <w:spacing w:line="360" w:lineRule="auto"/>
        <w:ind w:firstLineChars="200" w:firstLine="480"/>
        <w:rPr>
          <w:rFonts w:ascii="宋体" w:hAnsi="宋体"/>
          <w:sz w:val="24"/>
        </w:rPr>
      </w:pPr>
      <w:r>
        <w:rPr>
          <w:rFonts w:ascii="宋体" w:hAnsi="宋体"/>
          <w:sz w:val="24"/>
        </w:rPr>
        <w:t>4.采购需求：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993"/>
        <w:gridCol w:w="1417"/>
        <w:gridCol w:w="5103"/>
      </w:tblGrid>
      <w:tr w:rsidR="00A8323A" w:rsidTr="00B81A2F">
        <w:trPr>
          <w:trHeight w:val="825"/>
          <w:jc w:val="center"/>
        </w:trPr>
        <w:tc>
          <w:tcPr>
            <w:tcW w:w="704" w:type="dxa"/>
            <w:vAlign w:val="center"/>
          </w:tcPr>
          <w:p w:rsidR="00A8323A" w:rsidRDefault="00A8323A" w:rsidP="00B81A2F">
            <w:pPr>
              <w:widowControl/>
              <w:spacing w:line="360" w:lineRule="auto"/>
              <w:jc w:val="center"/>
              <w:rPr>
                <w:rFonts w:ascii="宋体" w:hAnsi="宋体" w:cs="Arial"/>
                <w:kern w:val="0"/>
                <w:sz w:val="24"/>
              </w:rPr>
            </w:pPr>
            <w:r>
              <w:rPr>
                <w:rFonts w:ascii="宋体" w:hAnsi="宋体" w:cs="Arial" w:hint="eastAsia"/>
                <w:kern w:val="0"/>
                <w:sz w:val="24"/>
              </w:rPr>
              <w:t>序号</w:t>
            </w:r>
          </w:p>
        </w:tc>
        <w:tc>
          <w:tcPr>
            <w:tcW w:w="1559" w:type="dxa"/>
            <w:vAlign w:val="center"/>
          </w:tcPr>
          <w:p w:rsidR="00A8323A" w:rsidRDefault="00A8323A" w:rsidP="00B81A2F">
            <w:pPr>
              <w:widowControl/>
              <w:spacing w:line="360" w:lineRule="auto"/>
              <w:jc w:val="center"/>
              <w:rPr>
                <w:rFonts w:ascii="宋体" w:hAnsi="宋体" w:cs="Arial"/>
                <w:kern w:val="0"/>
                <w:sz w:val="24"/>
              </w:rPr>
            </w:pPr>
            <w:r>
              <w:rPr>
                <w:rFonts w:ascii="宋体" w:hAnsi="宋体" w:cs="Arial" w:hint="eastAsia"/>
                <w:kern w:val="0"/>
                <w:sz w:val="24"/>
              </w:rPr>
              <w:t>名称</w:t>
            </w:r>
          </w:p>
        </w:tc>
        <w:tc>
          <w:tcPr>
            <w:tcW w:w="993" w:type="dxa"/>
            <w:vAlign w:val="center"/>
          </w:tcPr>
          <w:p w:rsidR="00A8323A" w:rsidRDefault="00A8323A" w:rsidP="00B81A2F">
            <w:pPr>
              <w:widowControl/>
              <w:spacing w:line="360" w:lineRule="auto"/>
              <w:jc w:val="center"/>
              <w:rPr>
                <w:rFonts w:ascii="宋体" w:hAnsi="宋体" w:cs="Arial"/>
                <w:kern w:val="0"/>
                <w:sz w:val="24"/>
              </w:rPr>
            </w:pPr>
            <w:r>
              <w:rPr>
                <w:rFonts w:ascii="宋体" w:hAnsi="宋体" w:cs="Arial" w:hint="eastAsia"/>
                <w:kern w:val="0"/>
                <w:sz w:val="24"/>
              </w:rPr>
              <w:t>数量</w:t>
            </w:r>
          </w:p>
        </w:tc>
        <w:tc>
          <w:tcPr>
            <w:tcW w:w="1417" w:type="dxa"/>
            <w:vAlign w:val="center"/>
          </w:tcPr>
          <w:p w:rsidR="00A8323A" w:rsidRDefault="00A8323A" w:rsidP="00B81A2F">
            <w:pPr>
              <w:widowControl/>
              <w:spacing w:line="360" w:lineRule="auto"/>
              <w:jc w:val="center"/>
              <w:rPr>
                <w:rFonts w:ascii="宋体" w:hAnsi="宋体" w:cs="Arial"/>
                <w:kern w:val="0"/>
                <w:sz w:val="24"/>
              </w:rPr>
            </w:pPr>
            <w:r>
              <w:rPr>
                <w:rFonts w:ascii="宋体" w:hAnsi="宋体" w:cs="Arial" w:hint="eastAsia"/>
                <w:kern w:val="0"/>
                <w:sz w:val="24"/>
              </w:rPr>
              <w:t>预算金额（万元）</w:t>
            </w:r>
          </w:p>
        </w:tc>
        <w:tc>
          <w:tcPr>
            <w:tcW w:w="5103" w:type="dxa"/>
            <w:vAlign w:val="center"/>
          </w:tcPr>
          <w:p w:rsidR="00A8323A" w:rsidRDefault="00A8323A" w:rsidP="00B81A2F">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A8323A" w:rsidTr="00B81A2F">
        <w:trPr>
          <w:trHeight w:val="58"/>
          <w:jc w:val="center"/>
        </w:trPr>
        <w:tc>
          <w:tcPr>
            <w:tcW w:w="704" w:type="dxa"/>
            <w:vAlign w:val="center"/>
          </w:tcPr>
          <w:p w:rsidR="00A8323A" w:rsidRDefault="00A8323A" w:rsidP="00B81A2F">
            <w:pPr>
              <w:widowControl/>
              <w:spacing w:line="360" w:lineRule="auto"/>
              <w:jc w:val="center"/>
              <w:rPr>
                <w:rFonts w:ascii="宋体" w:hAnsi="宋体" w:cs="Arial"/>
                <w:kern w:val="0"/>
                <w:sz w:val="24"/>
              </w:rPr>
            </w:pPr>
            <w:r>
              <w:rPr>
                <w:rFonts w:ascii="宋体" w:hAnsi="宋体" w:cs="Arial" w:hint="eastAsia"/>
                <w:kern w:val="0"/>
                <w:sz w:val="24"/>
              </w:rPr>
              <w:t>1</w:t>
            </w:r>
          </w:p>
        </w:tc>
        <w:tc>
          <w:tcPr>
            <w:tcW w:w="1559" w:type="dxa"/>
            <w:vAlign w:val="center"/>
          </w:tcPr>
          <w:p w:rsidR="00A8323A" w:rsidRDefault="00A8323A" w:rsidP="00B81A2F">
            <w:pPr>
              <w:spacing w:line="360" w:lineRule="auto"/>
              <w:jc w:val="center"/>
              <w:rPr>
                <w:rFonts w:ascii="宋体" w:hAnsi="宋体"/>
                <w:sz w:val="24"/>
              </w:rPr>
            </w:pPr>
            <w:r>
              <w:rPr>
                <w:rFonts w:ascii="宋体" w:hAnsi="宋体" w:hint="eastAsia"/>
                <w:sz w:val="24"/>
              </w:rPr>
              <w:t>“首都新闻出版”媒体矩阵维护</w:t>
            </w:r>
          </w:p>
        </w:tc>
        <w:tc>
          <w:tcPr>
            <w:tcW w:w="993" w:type="dxa"/>
            <w:vAlign w:val="center"/>
          </w:tcPr>
          <w:p w:rsidR="00A8323A" w:rsidRDefault="00A8323A" w:rsidP="00B81A2F">
            <w:pPr>
              <w:spacing w:line="360" w:lineRule="auto"/>
              <w:jc w:val="center"/>
              <w:rPr>
                <w:rFonts w:ascii="宋体" w:hAnsi="宋体" w:cs="宋体"/>
                <w:sz w:val="24"/>
              </w:rPr>
            </w:pPr>
            <w:r>
              <w:rPr>
                <w:rFonts w:ascii="宋体" w:hAnsi="宋体" w:cs="宋体" w:hint="eastAsia"/>
                <w:sz w:val="24"/>
              </w:rPr>
              <w:t>1项</w:t>
            </w:r>
          </w:p>
        </w:tc>
        <w:tc>
          <w:tcPr>
            <w:tcW w:w="1417" w:type="dxa"/>
            <w:vAlign w:val="center"/>
          </w:tcPr>
          <w:p w:rsidR="00A8323A" w:rsidRDefault="00A8323A" w:rsidP="00B81A2F">
            <w:pPr>
              <w:adjustRightInd w:val="0"/>
              <w:snapToGrid w:val="0"/>
              <w:spacing w:line="360" w:lineRule="auto"/>
              <w:jc w:val="center"/>
              <w:rPr>
                <w:rFonts w:ascii="宋体" w:hAnsi="宋体" w:cs="Arial"/>
                <w:kern w:val="0"/>
                <w:sz w:val="24"/>
              </w:rPr>
            </w:pPr>
            <w:r>
              <w:rPr>
                <w:rFonts w:ascii="宋体" w:hAnsi="宋体" w:cs="Arial" w:hint="eastAsia"/>
                <w:kern w:val="0"/>
                <w:sz w:val="24"/>
              </w:rPr>
              <w:t>51.25</w:t>
            </w:r>
          </w:p>
        </w:tc>
        <w:tc>
          <w:tcPr>
            <w:tcW w:w="5103" w:type="dxa"/>
            <w:vAlign w:val="center"/>
          </w:tcPr>
          <w:p w:rsidR="00A8323A" w:rsidRDefault="00A8323A" w:rsidP="00B81A2F">
            <w:pPr>
              <w:widowControl/>
              <w:spacing w:line="360" w:lineRule="auto"/>
              <w:jc w:val="center"/>
              <w:rPr>
                <w:rFonts w:ascii="宋体" w:hAnsi="宋体" w:cs="Arial"/>
                <w:kern w:val="0"/>
                <w:sz w:val="24"/>
              </w:rPr>
            </w:pPr>
            <w:r>
              <w:rPr>
                <w:rFonts w:ascii="宋体" w:hAnsi="宋体" w:cs="Arial" w:hint="eastAsia"/>
                <w:kern w:val="0"/>
                <w:sz w:val="24"/>
              </w:rPr>
              <w:t>“首都新闻出版”媒体矩阵包含微信、抖音、</w:t>
            </w:r>
            <w:proofErr w:type="gramStart"/>
            <w:r>
              <w:rPr>
                <w:rFonts w:ascii="宋体" w:hAnsi="宋体" w:cs="Arial" w:hint="eastAsia"/>
                <w:kern w:val="0"/>
                <w:sz w:val="24"/>
              </w:rPr>
              <w:t>头条号和微博</w:t>
            </w:r>
            <w:proofErr w:type="gramEnd"/>
            <w:r>
              <w:rPr>
                <w:rFonts w:ascii="宋体" w:hAnsi="宋体" w:cs="Arial" w:hint="eastAsia"/>
                <w:kern w:val="0"/>
                <w:sz w:val="24"/>
              </w:rPr>
              <w:t>等4个账号，负责账号的策划、设计、制作和发布工作……详见招标文件第五章采购需求</w:t>
            </w:r>
          </w:p>
        </w:tc>
      </w:tr>
    </w:tbl>
    <w:p w:rsidR="00A8323A" w:rsidRDefault="00A8323A" w:rsidP="00A8323A">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合同签订之日起之至2026年2月28日。</w:t>
      </w:r>
    </w:p>
    <w:p w:rsidR="00A8323A" w:rsidRDefault="00A8323A" w:rsidP="00A8323A">
      <w:pPr>
        <w:spacing w:line="360" w:lineRule="auto"/>
        <w:ind w:firstLineChars="200" w:firstLine="480"/>
        <w:rPr>
          <w:rFonts w:ascii="宋体" w:hAnsi="宋体"/>
          <w:sz w:val="24"/>
        </w:rPr>
      </w:pPr>
      <w:r>
        <w:rPr>
          <w:rFonts w:ascii="宋体" w:hAnsi="宋体"/>
          <w:sz w:val="24"/>
        </w:rPr>
        <w:t>6.本项目是否接受联合体投标：否。</w:t>
      </w:r>
    </w:p>
    <w:p w:rsidR="00A8323A" w:rsidRDefault="00A8323A" w:rsidP="00A8323A">
      <w:pPr>
        <w:spacing w:line="360" w:lineRule="auto"/>
        <w:ind w:firstLineChars="200" w:firstLine="480"/>
        <w:rPr>
          <w:rFonts w:ascii="宋体" w:hAnsi="宋体"/>
          <w:sz w:val="24"/>
        </w:rPr>
      </w:pPr>
    </w:p>
    <w:p w:rsidR="00A8323A" w:rsidRDefault="00A8323A" w:rsidP="00A8323A">
      <w:pPr>
        <w:pStyle w:val="20"/>
        <w:spacing w:before="0" w:line="360" w:lineRule="auto"/>
        <w:jc w:val="left"/>
        <w:rPr>
          <w:rFonts w:ascii="宋体" w:eastAsia="宋体" w:hAnsi="宋体"/>
          <w:sz w:val="24"/>
          <w:szCs w:val="24"/>
        </w:rPr>
      </w:pPr>
      <w:bookmarkStart w:id="7" w:name="_Toc25237"/>
      <w:bookmarkStart w:id="8" w:name="_Toc35393622"/>
      <w:bookmarkStart w:id="9" w:name="_Toc28359080"/>
      <w:bookmarkStart w:id="10" w:name="_Toc28359003"/>
      <w:bookmarkStart w:id="11" w:name="_Toc35393791"/>
      <w:r>
        <w:rPr>
          <w:rFonts w:ascii="宋体" w:eastAsia="宋体" w:hAnsi="宋体"/>
          <w:sz w:val="24"/>
          <w:szCs w:val="24"/>
        </w:rPr>
        <w:t>二、申请人的资格要求（须同时满足）</w:t>
      </w:r>
      <w:bookmarkEnd w:id="7"/>
      <w:bookmarkEnd w:id="8"/>
      <w:bookmarkEnd w:id="9"/>
      <w:bookmarkEnd w:id="10"/>
      <w:bookmarkEnd w:id="11"/>
    </w:p>
    <w:p w:rsidR="00A8323A" w:rsidRDefault="00A8323A" w:rsidP="00A8323A">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A8323A" w:rsidRDefault="00A8323A" w:rsidP="00A8323A">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rsidR="00A8323A" w:rsidRDefault="00A8323A" w:rsidP="00A8323A">
      <w:pPr>
        <w:spacing w:line="360" w:lineRule="auto"/>
        <w:ind w:firstLineChars="200" w:firstLine="480"/>
        <w:rPr>
          <w:rFonts w:ascii="宋体" w:hAnsi="宋体"/>
          <w:sz w:val="24"/>
        </w:rPr>
      </w:pPr>
      <w:r>
        <w:rPr>
          <w:rFonts w:ascii="宋体" w:hAnsi="宋体"/>
          <w:sz w:val="24"/>
        </w:rPr>
        <w:t>2.1 中小企业政策</w:t>
      </w:r>
    </w:p>
    <w:p w:rsidR="00A8323A" w:rsidRDefault="00A8323A" w:rsidP="00A8323A">
      <w:pPr>
        <w:spacing w:line="360" w:lineRule="auto"/>
        <w:ind w:firstLineChars="200" w:firstLine="480"/>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A8323A" w:rsidRDefault="00A8323A" w:rsidP="00A8323A">
      <w:pPr>
        <w:spacing w:line="360" w:lineRule="auto"/>
        <w:ind w:firstLineChars="200" w:firstLine="482"/>
        <w:rPr>
          <w:rFonts w:ascii="宋体" w:hAnsi="宋体"/>
          <w:sz w:val="24"/>
        </w:rPr>
      </w:pPr>
      <w:r>
        <w:rPr>
          <w:rFonts w:ascii="宋体" w:hAnsi="宋体"/>
          <w:b/>
          <w:color w:val="000000"/>
          <w:sz w:val="24"/>
        </w:rPr>
        <w:t>■</w:t>
      </w:r>
      <w:r>
        <w:rPr>
          <w:rFonts w:ascii="宋体" w:hAnsi="宋体"/>
          <w:sz w:val="24"/>
        </w:rPr>
        <w:t xml:space="preserve">本项目专门面向  </w:t>
      </w:r>
      <w:r>
        <w:rPr>
          <w:rFonts w:ascii="宋体" w:hAnsi="宋体"/>
          <w:b/>
          <w:color w:val="000000"/>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A8323A" w:rsidRDefault="00A8323A" w:rsidP="00A8323A">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rsidR="00A8323A" w:rsidRDefault="00A8323A" w:rsidP="00A8323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通过“信用中国”网站（www.creditchina.gov.cn）和中国政府采购网（www.ccgp.gov.cn）等查询信</w:t>
      </w:r>
      <w:r>
        <w:rPr>
          <w:rFonts w:ascii="宋体" w:hAnsi="宋体" w:hint="eastAsia"/>
          <w:sz w:val="24"/>
          <w:u w:val="single"/>
        </w:rPr>
        <w:lastRenderedPageBreak/>
        <w:t>用记录（截止时点为投标截止时间，由采购代理机构查询），被列入失信被执行人、重大税收违法案件当事人名单、政府采购严重违法失信行为记录名单的供应商，没有资格参加本项目的采购活动。</w:t>
      </w:r>
    </w:p>
    <w:p w:rsidR="00A8323A" w:rsidRDefault="00A8323A" w:rsidP="00A8323A">
      <w:pPr>
        <w:spacing w:line="360" w:lineRule="auto"/>
        <w:ind w:firstLineChars="200" w:firstLine="480"/>
        <w:rPr>
          <w:rFonts w:ascii="宋体" w:hAnsi="宋体"/>
          <w:i/>
          <w:iCs/>
          <w:sz w:val="24"/>
          <w:u w:val="single"/>
        </w:rPr>
      </w:pPr>
      <w:r>
        <w:rPr>
          <w:rFonts w:ascii="宋体" w:hAnsi="宋体"/>
          <w:sz w:val="24"/>
        </w:rPr>
        <w:t>3.本项目的特定资格要求：</w:t>
      </w:r>
    </w:p>
    <w:p w:rsidR="00A8323A" w:rsidRDefault="00A8323A" w:rsidP="00A8323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rsidR="00A8323A" w:rsidRDefault="00A8323A" w:rsidP="00A8323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A8323A" w:rsidRDefault="00A8323A" w:rsidP="00A8323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A8323A" w:rsidRDefault="00A8323A" w:rsidP="00A8323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A8323A" w:rsidRDefault="00A8323A" w:rsidP="00A8323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A8323A" w:rsidRDefault="00A8323A" w:rsidP="00A8323A">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A8323A" w:rsidRDefault="00A8323A" w:rsidP="00A8323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rsidR="00A8323A" w:rsidRDefault="00A8323A" w:rsidP="00A8323A">
      <w:pPr>
        <w:spacing w:line="360" w:lineRule="auto"/>
        <w:ind w:firstLineChars="200" w:firstLine="480"/>
        <w:rPr>
          <w:rFonts w:ascii="宋体" w:hAnsi="宋体"/>
          <w:i/>
          <w:iCs/>
          <w:sz w:val="24"/>
          <w:u w:val="single"/>
        </w:rPr>
      </w:pPr>
    </w:p>
    <w:p w:rsidR="00A8323A" w:rsidRDefault="00A8323A" w:rsidP="00A8323A">
      <w:pPr>
        <w:pStyle w:val="20"/>
        <w:widowControl/>
        <w:spacing w:before="0" w:line="360" w:lineRule="auto"/>
        <w:jc w:val="left"/>
        <w:rPr>
          <w:rFonts w:ascii="宋体" w:eastAsia="宋体" w:hAnsi="宋体"/>
          <w:sz w:val="24"/>
          <w:szCs w:val="24"/>
        </w:rPr>
      </w:pPr>
      <w:bookmarkStart w:id="14" w:name="_Toc35393623"/>
      <w:bookmarkStart w:id="15" w:name="_Toc35393792"/>
      <w:bookmarkStart w:id="16" w:name="_Toc23903"/>
      <w:bookmarkEnd w:id="12"/>
      <w:bookmarkEnd w:id="13"/>
      <w:r>
        <w:rPr>
          <w:rFonts w:ascii="宋体" w:eastAsia="宋体" w:hAnsi="宋体"/>
          <w:sz w:val="24"/>
          <w:szCs w:val="24"/>
        </w:rPr>
        <w:t>三、获取招标文件</w:t>
      </w:r>
      <w:bookmarkEnd w:id="14"/>
      <w:bookmarkEnd w:id="15"/>
      <w:bookmarkEnd w:id="16"/>
    </w:p>
    <w:p w:rsidR="00A8323A" w:rsidRDefault="00A8323A" w:rsidP="00A8323A">
      <w:pPr>
        <w:adjustRightInd w:val="0"/>
        <w:snapToGrid w:val="0"/>
        <w:spacing w:line="360" w:lineRule="auto"/>
        <w:ind w:firstLineChars="200" w:firstLine="480"/>
        <w:rPr>
          <w:rFonts w:ascii="宋体" w:hAnsi="宋体"/>
          <w:sz w:val="24"/>
          <w:lang/>
        </w:rPr>
      </w:pPr>
      <w:r>
        <w:rPr>
          <w:rFonts w:ascii="宋体" w:hAnsi="宋体"/>
          <w:sz w:val="24"/>
          <w:lang/>
        </w:rPr>
        <w:t>1.时间：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29</w:t>
      </w:r>
      <w:r>
        <w:rPr>
          <w:rFonts w:ascii="宋体" w:hAnsi="宋体"/>
          <w:sz w:val="24"/>
          <w:lang/>
        </w:rPr>
        <w:t>日至</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11</w:t>
      </w:r>
      <w:r>
        <w:rPr>
          <w:rFonts w:ascii="宋体" w:hAnsi="宋体"/>
          <w:sz w:val="24"/>
          <w:lang/>
        </w:rPr>
        <w:t>月</w:t>
      </w:r>
      <w:r>
        <w:rPr>
          <w:rFonts w:ascii="宋体" w:hAnsi="宋体" w:hint="eastAsia"/>
          <w:sz w:val="24"/>
          <w:u w:val="single"/>
          <w:lang/>
        </w:rPr>
        <w:t>5</w:t>
      </w:r>
      <w:r>
        <w:rPr>
          <w:rFonts w:ascii="宋体" w:hAnsi="宋体"/>
          <w:sz w:val="24"/>
          <w:lang/>
        </w:rPr>
        <w:t>日，每天</w:t>
      </w:r>
      <w:r>
        <w:rPr>
          <w:rFonts w:ascii="宋体" w:hAnsi="宋体"/>
          <w:sz w:val="24"/>
          <w:u w:val="single"/>
          <w:lang/>
        </w:rPr>
        <w:t>9:00</w:t>
      </w:r>
      <w:r>
        <w:rPr>
          <w:rFonts w:ascii="宋体" w:hAnsi="宋体"/>
          <w:sz w:val="24"/>
          <w:lang/>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lang/>
        </w:rPr>
        <w:t>（北京时间）。</w:t>
      </w:r>
    </w:p>
    <w:p w:rsidR="00A8323A" w:rsidRDefault="00A8323A" w:rsidP="00A8323A">
      <w:pPr>
        <w:adjustRightInd w:val="0"/>
        <w:snapToGrid w:val="0"/>
        <w:spacing w:line="360" w:lineRule="auto"/>
        <w:ind w:firstLineChars="200" w:firstLine="480"/>
        <w:rPr>
          <w:rFonts w:ascii="宋体" w:hAnsi="宋体"/>
          <w:sz w:val="24"/>
        </w:rPr>
      </w:pPr>
      <w:r>
        <w:rPr>
          <w:rFonts w:ascii="宋体" w:hAnsi="宋体"/>
          <w:sz w:val="24"/>
          <w:lang/>
        </w:rPr>
        <w:t>2.地点：北京市政府采购电子交易平台</w:t>
      </w:r>
    </w:p>
    <w:p w:rsidR="00A8323A" w:rsidRDefault="00A8323A" w:rsidP="00A8323A">
      <w:pPr>
        <w:widowControl/>
        <w:adjustRightInd w:val="0"/>
        <w:snapToGrid w:val="0"/>
        <w:spacing w:line="360" w:lineRule="auto"/>
        <w:ind w:firstLineChars="200" w:firstLine="480"/>
        <w:jc w:val="left"/>
        <w:rPr>
          <w:rFonts w:ascii="宋体" w:hAnsi="宋体"/>
          <w:sz w:val="24"/>
          <w:lang/>
        </w:rPr>
      </w:pPr>
      <w:r>
        <w:rPr>
          <w:rFonts w:ascii="宋体" w:hAnsi="宋体"/>
          <w:sz w:val="24"/>
          <w:lang/>
        </w:rPr>
        <w:t>3.方式：</w:t>
      </w:r>
      <w:r>
        <w:rPr>
          <w:rFonts w:ascii="宋体" w:hAnsi="宋体" w:hint="eastAsia"/>
          <w:sz w:val="24"/>
          <w:lang/>
        </w:rPr>
        <w:t>供应</w:t>
      </w:r>
      <w:proofErr w:type="gramStart"/>
      <w:r>
        <w:rPr>
          <w:rFonts w:ascii="宋体" w:hAnsi="宋体" w:hint="eastAsia"/>
          <w:sz w:val="24"/>
          <w:lang/>
        </w:rPr>
        <w:t>商按照</w:t>
      </w:r>
      <w:proofErr w:type="gramEnd"/>
      <w:r>
        <w:rPr>
          <w:rFonts w:ascii="宋体" w:hAnsi="宋体" w:hint="eastAsia"/>
          <w:sz w:val="24"/>
          <w:lang/>
        </w:rPr>
        <w:t>规定办理CA数字认证证书（北京一证通数字证书）或电子营业执照登录北京市政府采购电子交易平台（http://zbcg-bjzc.zhongcy.com/bjczj-portal-site/index.html#/home）获取电子版招标文件。</w:t>
      </w:r>
    </w:p>
    <w:p w:rsidR="00A8323A" w:rsidRDefault="00A8323A" w:rsidP="00A8323A">
      <w:pPr>
        <w:widowControl/>
        <w:adjustRightInd w:val="0"/>
        <w:snapToGrid w:val="0"/>
        <w:spacing w:line="360" w:lineRule="auto"/>
        <w:ind w:firstLineChars="200" w:firstLine="480"/>
        <w:jc w:val="left"/>
        <w:rPr>
          <w:rFonts w:ascii="宋体" w:hAnsi="宋体"/>
          <w:sz w:val="24"/>
        </w:rPr>
      </w:pPr>
      <w:r>
        <w:rPr>
          <w:rFonts w:ascii="宋体" w:hAnsi="宋体"/>
          <w:sz w:val="24"/>
          <w:lang/>
        </w:rPr>
        <w:t>4.售价：0元。</w:t>
      </w:r>
    </w:p>
    <w:p w:rsidR="00A8323A" w:rsidRDefault="00A8323A" w:rsidP="00A8323A">
      <w:pPr>
        <w:widowControl/>
        <w:adjustRightInd w:val="0"/>
        <w:snapToGrid w:val="0"/>
        <w:spacing w:line="360" w:lineRule="auto"/>
        <w:ind w:firstLineChars="200" w:firstLine="480"/>
        <w:jc w:val="left"/>
        <w:rPr>
          <w:rFonts w:ascii="宋体" w:hAnsi="宋体"/>
          <w:sz w:val="24"/>
          <w:lang/>
        </w:rPr>
      </w:pPr>
    </w:p>
    <w:p w:rsidR="00A8323A" w:rsidRDefault="00A8323A" w:rsidP="00A8323A">
      <w:pPr>
        <w:pStyle w:val="9"/>
        <w:rPr>
          <w:rFonts w:ascii="宋体" w:hAnsi="宋体"/>
        </w:rPr>
      </w:pPr>
    </w:p>
    <w:p w:rsidR="00A8323A" w:rsidRDefault="00A8323A" w:rsidP="00A8323A">
      <w:pPr>
        <w:pStyle w:val="20"/>
        <w:widowControl/>
        <w:spacing w:before="0" w:line="360" w:lineRule="auto"/>
        <w:jc w:val="left"/>
        <w:rPr>
          <w:rFonts w:ascii="宋体" w:eastAsia="宋体" w:hAnsi="宋体"/>
          <w:sz w:val="24"/>
          <w:szCs w:val="24"/>
        </w:rPr>
      </w:pPr>
      <w:bookmarkStart w:id="17" w:name="_Toc28359082"/>
      <w:bookmarkStart w:id="18" w:name="_Toc28359005"/>
      <w:bookmarkStart w:id="19" w:name="_Toc35393624"/>
      <w:bookmarkStart w:id="20" w:name="_Toc35393793"/>
      <w:bookmarkStart w:id="21" w:name="_Toc12417"/>
      <w:r>
        <w:rPr>
          <w:rFonts w:ascii="宋体" w:eastAsia="宋体" w:hAnsi="宋体"/>
          <w:sz w:val="24"/>
          <w:szCs w:val="24"/>
        </w:rPr>
        <w:lastRenderedPageBreak/>
        <w:t>四、提交投标文件</w:t>
      </w:r>
      <w:bookmarkEnd w:id="17"/>
      <w:bookmarkEnd w:id="18"/>
      <w:r>
        <w:rPr>
          <w:rFonts w:ascii="宋体" w:eastAsia="宋体" w:hAnsi="宋体"/>
          <w:sz w:val="24"/>
          <w:szCs w:val="24"/>
        </w:rPr>
        <w:t>截止时间、开标时间和地点</w:t>
      </w:r>
      <w:bookmarkEnd w:id="19"/>
      <w:bookmarkEnd w:id="20"/>
      <w:bookmarkEnd w:id="21"/>
    </w:p>
    <w:p w:rsidR="00A8323A" w:rsidRDefault="00A8323A" w:rsidP="00A8323A">
      <w:pPr>
        <w:spacing w:line="360" w:lineRule="auto"/>
        <w:ind w:firstLineChars="200" w:firstLine="480"/>
        <w:rPr>
          <w:rFonts w:ascii="宋体" w:hAnsi="宋体"/>
          <w:bCs/>
          <w:sz w:val="24"/>
          <w:u w:val="single"/>
        </w:rPr>
      </w:pPr>
      <w:r>
        <w:rPr>
          <w:rFonts w:ascii="宋体" w:hAnsi="宋体"/>
          <w:sz w:val="24"/>
          <w:lang/>
        </w:rPr>
        <w:t>投标截止时间、开标时间：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11</w:t>
      </w:r>
      <w:r>
        <w:rPr>
          <w:rFonts w:ascii="宋体" w:hAnsi="宋体"/>
          <w:sz w:val="24"/>
          <w:lang/>
        </w:rPr>
        <w:t>月</w:t>
      </w:r>
      <w:r>
        <w:rPr>
          <w:rFonts w:ascii="宋体" w:hAnsi="宋体" w:hint="eastAsia"/>
          <w:sz w:val="24"/>
          <w:u w:val="single"/>
          <w:lang/>
        </w:rPr>
        <w:t>20</w:t>
      </w:r>
      <w:r>
        <w:rPr>
          <w:rFonts w:ascii="宋体" w:hAnsi="宋体"/>
          <w:sz w:val="24"/>
          <w:lang/>
        </w:rPr>
        <w:t>日</w:t>
      </w:r>
      <w:r>
        <w:rPr>
          <w:rFonts w:ascii="宋体" w:hAnsi="宋体" w:hint="eastAsia"/>
          <w:sz w:val="24"/>
          <w:u w:val="single"/>
          <w:lang/>
        </w:rPr>
        <w:t>09</w:t>
      </w:r>
      <w:r>
        <w:rPr>
          <w:rFonts w:ascii="宋体" w:hAnsi="宋体"/>
          <w:sz w:val="24"/>
          <w:lang/>
        </w:rPr>
        <w:t>点</w:t>
      </w:r>
      <w:r>
        <w:rPr>
          <w:rFonts w:ascii="宋体" w:hAnsi="宋体"/>
          <w:sz w:val="24"/>
          <w:u w:val="single"/>
          <w:lang/>
        </w:rPr>
        <w:t>30</w:t>
      </w:r>
      <w:r>
        <w:rPr>
          <w:rFonts w:ascii="宋体" w:hAnsi="宋体"/>
          <w:sz w:val="24"/>
          <w:lang/>
        </w:rPr>
        <w:t>分</w:t>
      </w:r>
      <w:r>
        <w:rPr>
          <w:rFonts w:ascii="宋体" w:hAnsi="宋体"/>
          <w:bCs/>
          <w:sz w:val="24"/>
          <w:lang/>
        </w:rPr>
        <w:t>（北京时间）</w:t>
      </w:r>
      <w:r>
        <w:rPr>
          <w:rFonts w:ascii="宋体" w:hAnsi="宋体"/>
          <w:iCs/>
          <w:sz w:val="24"/>
          <w:lang/>
        </w:rPr>
        <w:t>。</w:t>
      </w:r>
    </w:p>
    <w:p w:rsidR="00A8323A" w:rsidRDefault="00A8323A" w:rsidP="00A8323A">
      <w:pPr>
        <w:spacing w:line="360" w:lineRule="auto"/>
        <w:ind w:firstLineChars="200" w:firstLine="480"/>
        <w:rPr>
          <w:rFonts w:ascii="宋体" w:hAnsi="宋体"/>
          <w:sz w:val="24"/>
          <w:lang w:val="zh-TW"/>
        </w:rPr>
      </w:pPr>
      <w:r>
        <w:rPr>
          <w:rFonts w:ascii="宋体" w:hAnsi="宋体"/>
          <w:sz w:val="24"/>
          <w:lang/>
        </w:rPr>
        <w:t>地点：</w:t>
      </w:r>
      <w:r>
        <w:rPr>
          <w:rFonts w:ascii="宋体" w:hAnsi="宋体" w:hint="eastAsia"/>
          <w:sz w:val="24"/>
          <w:u w:val="single"/>
          <w:lang/>
        </w:rPr>
        <w:t>北京市海淀区学院路30号科大天工大厦B座17层1706第五会议室</w:t>
      </w:r>
      <w:r>
        <w:rPr>
          <w:rFonts w:ascii="宋体" w:hAnsi="宋体"/>
          <w:sz w:val="24"/>
          <w:lang w:val="zh-TW"/>
        </w:rPr>
        <w:t>。</w:t>
      </w:r>
    </w:p>
    <w:p w:rsidR="00A8323A" w:rsidRDefault="00A8323A" w:rsidP="00A8323A">
      <w:pPr>
        <w:pStyle w:val="9"/>
        <w:rPr>
          <w:rFonts w:ascii="宋体" w:hAnsi="宋体"/>
          <w:lang w:val="zh-TW"/>
        </w:rPr>
      </w:pPr>
    </w:p>
    <w:p w:rsidR="00A8323A" w:rsidRDefault="00A8323A" w:rsidP="00A8323A">
      <w:pPr>
        <w:pStyle w:val="20"/>
        <w:spacing w:before="0" w:line="360" w:lineRule="auto"/>
        <w:jc w:val="left"/>
        <w:rPr>
          <w:rFonts w:ascii="宋体" w:eastAsia="宋体" w:hAnsi="宋体"/>
          <w:sz w:val="24"/>
          <w:szCs w:val="24"/>
        </w:rPr>
      </w:pPr>
      <w:bookmarkStart w:id="22" w:name="_Toc35393794"/>
      <w:bookmarkStart w:id="23" w:name="_Toc13071"/>
      <w:bookmarkStart w:id="24" w:name="_Toc28359084"/>
      <w:bookmarkStart w:id="25" w:name="_Toc28359007"/>
      <w:bookmarkStart w:id="26" w:name="_Toc35393625"/>
      <w:r>
        <w:rPr>
          <w:rFonts w:ascii="宋体" w:eastAsia="宋体" w:hAnsi="宋体"/>
          <w:sz w:val="24"/>
          <w:szCs w:val="24"/>
        </w:rPr>
        <w:t>五、公告期限</w:t>
      </w:r>
      <w:bookmarkEnd w:id="22"/>
      <w:bookmarkEnd w:id="23"/>
      <w:bookmarkEnd w:id="24"/>
      <w:bookmarkEnd w:id="25"/>
      <w:bookmarkEnd w:id="26"/>
    </w:p>
    <w:p w:rsidR="00A8323A" w:rsidRDefault="00A8323A" w:rsidP="00A8323A">
      <w:pPr>
        <w:spacing w:line="360" w:lineRule="auto"/>
        <w:ind w:firstLineChars="200" w:firstLine="480"/>
        <w:rPr>
          <w:rFonts w:ascii="宋体" w:hAnsi="宋体"/>
          <w:kern w:val="0"/>
          <w:sz w:val="24"/>
        </w:rPr>
      </w:pPr>
      <w:r>
        <w:rPr>
          <w:rFonts w:ascii="宋体" w:hAnsi="宋体"/>
          <w:kern w:val="0"/>
          <w:sz w:val="24"/>
        </w:rPr>
        <w:t>自公告发布之日起5个工作日。</w:t>
      </w:r>
    </w:p>
    <w:p w:rsidR="00A8323A" w:rsidRDefault="00A8323A" w:rsidP="00A8323A">
      <w:pPr>
        <w:pStyle w:val="9"/>
        <w:rPr>
          <w:rFonts w:ascii="宋体" w:hAnsi="宋体"/>
        </w:rPr>
      </w:pPr>
    </w:p>
    <w:p w:rsidR="00A8323A" w:rsidRDefault="00A8323A" w:rsidP="00A8323A">
      <w:pPr>
        <w:pStyle w:val="20"/>
        <w:spacing w:before="0" w:line="360" w:lineRule="auto"/>
        <w:jc w:val="left"/>
        <w:rPr>
          <w:rFonts w:ascii="宋体" w:eastAsia="宋体" w:hAnsi="宋体"/>
          <w:sz w:val="24"/>
          <w:szCs w:val="24"/>
        </w:rPr>
      </w:pPr>
      <w:bookmarkStart w:id="27" w:name="_Toc35393626"/>
      <w:bookmarkStart w:id="28" w:name="_Toc9273"/>
      <w:bookmarkStart w:id="29" w:name="_Toc35393795"/>
      <w:r>
        <w:rPr>
          <w:rFonts w:ascii="宋体" w:eastAsia="宋体" w:hAnsi="宋体"/>
          <w:sz w:val="24"/>
          <w:szCs w:val="24"/>
        </w:rPr>
        <w:t>六、其他补充事宜</w:t>
      </w:r>
      <w:bookmarkEnd w:id="27"/>
      <w:bookmarkEnd w:id="28"/>
      <w:bookmarkEnd w:id="29"/>
    </w:p>
    <w:p w:rsidR="00A8323A" w:rsidRDefault="00A8323A" w:rsidP="00A8323A">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lang/>
        </w:rPr>
        <w:t>节约能源、保护环境、促进中小企业及监狱企业发展、促进残疾人就业、使用信用记录结果等</w:t>
      </w:r>
      <w:r>
        <w:rPr>
          <w:rFonts w:ascii="宋体" w:hAnsi="宋体"/>
          <w:sz w:val="24"/>
          <w:lang/>
        </w:rPr>
        <w:t>。</w:t>
      </w:r>
    </w:p>
    <w:p w:rsidR="00A8323A" w:rsidRDefault="00A8323A" w:rsidP="00A8323A">
      <w:pPr>
        <w:widowControl/>
        <w:adjustRightInd w:val="0"/>
        <w:snapToGrid w:val="0"/>
        <w:spacing w:line="360" w:lineRule="auto"/>
        <w:ind w:firstLineChars="200" w:firstLine="480"/>
        <w:jc w:val="left"/>
        <w:rPr>
          <w:rFonts w:ascii="宋体" w:hAnsi="宋体"/>
          <w:bCs/>
          <w:sz w:val="24"/>
          <w:lang/>
        </w:rPr>
      </w:pPr>
      <w:r>
        <w:rPr>
          <w:rFonts w:ascii="宋体" w:hAnsi="宋体"/>
          <w:sz w:val="24"/>
          <w:lang/>
        </w:rPr>
        <w:t>2.本项目采用</w:t>
      </w:r>
      <w:r>
        <w:rPr>
          <w:rFonts w:ascii="宋体" w:hAnsi="宋体" w:hint="eastAsia"/>
          <w:sz w:val="24"/>
          <w:lang/>
        </w:rPr>
        <w:t>电子化与线下流程相结合的</w:t>
      </w:r>
      <w:r>
        <w:rPr>
          <w:rFonts w:ascii="宋体" w:hAnsi="宋体"/>
          <w:sz w:val="24"/>
          <w:lang/>
        </w:rPr>
        <w:t>采购方式，</w:t>
      </w:r>
      <w:r>
        <w:rPr>
          <w:rFonts w:ascii="宋体" w:hAnsi="宋体" w:hint="eastAsia"/>
          <w:sz w:val="24"/>
        </w:rPr>
        <w:t>投标人须按规定线上获取招标文件，线下递交纸质版投标文件</w:t>
      </w:r>
      <w:r>
        <w:rPr>
          <w:rFonts w:ascii="宋体" w:hAnsi="宋体" w:hint="eastAsia"/>
          <w:sz w:val="24"/>
          <w:lang/>
        </w:rPr>
        <w:t>。</w:t>
      </w:r>
      <w:r>
        <w:rPr>
          <w:rFonts w:ascii="宋体" w:hAnsi="宋体"/>
          <w:sz w:val="24"/>
          <w:lang/>
        </w:rPr>
        <w:t>请供应</w:t>
      </w:r>
      <w:proofErr w:type="gramStart"/>
      <w:r>
        <w:rPr>
          <w:rFonts w:ascii="宋体" w:hAnsi="宋体"/>
          <w:sz w:val="24"/>
          <w:lang/>
        </w:rPr>
        <w:t>商认真</w:t>
      </w:r>
      <w:proofErr w:type="gramEnd"/>
      <w:r>
        <w:rPr>
          <w:rFonts w:ascii="宋体" w:hAnsi="宋体"/>
          <w:sz w:val="24"/>
          <w:lang/>
        </w:rPr>
        <w:t>学习北京市政府采购电子交易平台发布的相关操作手册，</w:t>
      </w:r>
      <w:r>
        <w:rPr>
          <w:rFonts w:ascii="宋体" w:hAnsi="宋体" w:hint="eastAsia"/>
          <w:sz w:val="24"/>
          <w:lang/>
        </w:rPr>
        <w:t>使用电子营业执照或</w:t>
      </w:r>
      <w:r>
        <w:rPr>
          <w:rFonts w:ascii="宋体" w:hAnsi="宋体"/>
          <w:sz w:val="24"/>
          <w:lang/>
        </w:rPr>
        <w:t>办理CA认证证书、进行北京市政府采购电子交易平台注册绑定，并认真核实</w:t>
      </w:r>
      <w:r>
        <w:rPr>
          <w:rFonts w:ascii="宋体" w:hAnsi="宋体"/>
          <w:bCs/>
          <w:sz w:val="24"/>
          <w:lang/>
        </w:rPr>
        <w:t>数字认证证书情况确认是否符合本项目电子化采购流程要求。</w:t>
      </w:r>
    </w:p>
    <w:p w:rsidR="00A8323A" w:rsidRDefault="00A8323A" w:rsidP="00A8323A">
      <w:pPr>
        <w:adjustRightInd w:val="0"/>
        <w:snapToGrid w:val="0"/>
        <w:spacing w:line="360" w:lineRule="auto"/>
        <w:ind w:firstLineChars="200" w:firstLine="480"/>
        <w:rPr>
          <w:rFonts w:ascii="宋体" w:hAnsi="宋体"/>
          <w:sz w:val="24"/>
        </w:rPr>
      </w:pPr>
      <w:r>
        <w:rPr>
          <w:rFonts w:ascii="宋体" w:hAnsi="宋体"/>
          <w:sz w:val="24"/>
          <w:lang/>
        </w:rPr>
        <w:t>CA认证证书服务热线 010-58511086</w:t>
      </w:r>
    </w:p>
    <w:p w:rsidR="00A8323A" w:rsidRDefault="00A8323A" w:rsidP="00A8323A">
      <w:pPr>
        <w:adjustRightInd w:val="0"/>
        <w:snapToGrid w:val="0"/>
        <w:spacing w:line="360" w:lineRule="auto"/>
        <w:ind w:firstLineChars="200" w:firstLine="480"/>
        <w:rPr>
          <w:rFonts w:ascii="宋体" w:hAnsi="宋体"/>
          <w:sz w:val="24"/>
        </w:rPr>
      </w:pPr>
      <w:r>
        <w:rPr>
          <w:rFonts w:ascii="宋体" w:hAnsi="宋体"/>
          <w:sz w:val="24"/>
          <w:lang/>
        </w:rPr>
        <w:t>技术支持服务热线    010-86483801</w:t>
      </w:r>
    </w:p>
    <w:p w:rsidR="00A8323A" w:rsidRDefault="00A8323A" w:rsidP="00A8323A">
      <w:pPr>
        <w:widowControl/>
        <w:adjustRightInd w:val="0"/>
        <w:snapToGrid w:val="0"/>
        <w:spacing w:line="360" w:lineRule="auto"/>
        <w:ind w:firstLineChars="200" w:firstLine="480"/>
        <w:jc w:val="left"/>
        <w:rPr>
          <w:rFonts w:ascii="宋体" w:hAnsi="宋体"/>
          <w:sz w:val="24"/>
          <w:lang/>
        </w:rPr>
      </w:pPr>
      <w:r>
        <w:rPr>
          <w:rFonts w:ascii="宋体" w:hAnsi="宋体"/>
          <w:sz w:val="24"/>
          <w:lang/>
        </w:rPr>
        <w:t>3.1办理CA认证证书</w:t>
      </w:r>
    </w:p>
    <w:p w:rsidR="00A8323A" w:rsidRDefault="00A8323A" w:rsidP="00A8323A">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供应商登录北京市政府采购电子交易平台查阅 “用户指南”—“操作指南”—“市场主体CA办理操作流程指引”，按照程序要求办理。</w:t>
      </w:r>
    </w:p>
    <w:p w:rsidR="00A8323A" w:rsidRDefault="00A8323A" w:rsidP="00A8323A">
      <w:pPr>
        <w:adjustRightInd w:val="0"/>
        <w:snapToGrid w:val="0"/>
        <w:spacing w:line="360" w:lineRule="auto"/>
        <w:ind w:firstLineChars="200" w:firstLine="480"/>
        <w:rPr>
          <w:rFonts w:ascii="宋体" w:hAnsi="宋体"/>
          <w:sz w:val="24"/>
          <w:lang/>
        </w:rPr>
      </w:pPr>
      <w:r>
        <w:rPr>
          <w:rFonts w:ascii="宋体" w:hAnsi="宋体"/>
          <w:sz w:val="24"/>
          <w:lang/>
        </w:rPr>
        <w:t>3.2注册</w:t>
      </w:r>
    </w:p>
    <w:p w:rsidR="00A8323A" w:rsidRDefault="00A8323A" w:rsidP="00A8323A">
      <w:pPr>
        <w:adjustRightInd w:val="0"/>
        <w:snapToGrid w:val="0"/>
        <w:spacing w:line="360" w:lineRule="auto"/>
        <w:ind w:firstLineChars="200" w:firstLine="480"/>
        <w:rPr>
          <w:rFonts w:ascii="宋体" w:hAnsi="宋体"/>
          <w:sz w:val="24"/>
        </w:rPr>
      </w:pPr>
      <w:r>
        <w:rPr>
          <w:rFonts w:ascii="宋体" w:hAnsi="宋体"/>
          <w:sz w:val="24"/>
          <w:lang/>
        </w:rPr>
        <w:t>供应商登录北京市政府采购电子交易平台“用户指南”—“操作指南”—“市场主体注册入库操作流程指引”进行自助注册绑定。</w:t>
      </w:r>
    </w:p>
    <w:p w:rsidR="00A8323A" w:rsidRDefault="00A8323A" w:rsidP="00A8323A">
      <w:pPr>
        <w:widowControl/>
        <w:adjustRightInd w:val="0"/>
        <w:snapToGrid w:val="0"/>
        <w:spacing w:line="360" w:lineRule="auto"/>
        <w:ind w:firstLineChars="200" w:firstLine="480"/>
        <w:jc w:val="left"/>
        <w:rPr>
          <w:rFonts w:ascii="宋体" w:hAnsi="宋体"/>
          <w:sz w:val="24"/>
          <w:lang/>
        </w:rPr>
      </w:pPr>
      <w:r>
        <w:rPr>
          <w:rFonts w:ascii="宋体" w:hAnsi="宋体"/>
          <w:sz w:val="24"/>
          <w:lang/>
        </w:rPr>
        <w:t>3.3驱动、客户端下载</w:t>
      </w:r>
    </w:p>
    <w:p w:rsidR="00A8323A" w:rsidRDefault="00A8323A" w:rsidP="00A8323A">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供应商登录北京市政府采购电子交易平台“用户指南”—“工具下载”—“招标采购系统文件驱动安装包”下载相关驱动。</w:t>
      </w:r>
    </w:p>
    <w:p w:rsidR="00A8323A" w:rsidRDefault="00A8323A" w:rsidP="00A8323A">
      <w:pPr>
        <w:adjustRightInd w:val="0"/>
        <w:snapToGrid w:val="0"/>
        <w:spacing w:line="360" w:lineRule="auto"/>
        <w:ind w:firstLineChars="200" w:firstLine="480"/>
        <w:rPr>
          <w:rFonts w:ascii="宋体" w:hAnsi="宋体"/>
          <w:sz w:val="24"/>
          <w:lang/>
        </w:rPr>
      </w:pPr>
      <w:r>
        <w:rPr>
          <w:rFonts w:ascii="宋体" w:hAnsi="宋体"/>
          <w:sz w:val="24"/>
          <w:lang/>
        </w:rPr>
        <w:t>供应商登录北京市政府采购电子交易平台“用户指南”—“工具下载”—“投标文件编制工具”下载相关客户端。</w:t>
      </w:r>
    </w:p>
    <w:p w:rsidR="00A8323A" w:rsidRDefault="00A8323A" w:rsidP="00A8323A">
      <w:pPr>
        <w:adjustRightInd w:val="0"/>
        <w:snapToGrid w:val="0"/>
        <w:spacing w:line="360" w:lineRule="auto"/>
        <w:ind w:firstLineChars="200" w:firstLine="480"/>
        <w:rPr>
          <w:rFonts w:ascii="宋体" w:hAnsi="宋体"/>
          <w:sz w:val="24"/>
          <w:lang/>
        </w:rPr>
      </w:pPr>
      <w:r>
        <w:rPr>
          <w:rFonts w:ascii="宋体" w:hAnsi="宋体"/>
          <w:sz w:val="24"/>
          <w:lang/>
        </w:rPr>
        <w:t>3.4 获取电子招标文件</w:t>
      </w:r>
    </w:p>
    <w:p w:rsidR="00A8323A" w:rsidRDefault="00A8323A" w:rsidP="00A8323A">
      <w:pPr>
        <w:adjustRightInd w:val="0"/>
        <w:snapToGrid w:val="0"/>
        <w:spacing w:line="360" w:lineRule="auto"/>
        <w:ind w:firstLineChars="200" w:firstLine="480"/>
        <w:rPr>
          <w:rFonts w:ascii="宋体" w:hAnsi="宋体"/>
          <w:sz w:val="24"/>
          <w:lang/>
        </w:rPr>
      </w:pPr>
      <w:proofErr w:type="gramStart"/>
      <w:r>
        <w:rPr>
          <w:rFonts w:ascii="宋体" w:hAnsi="宋体"/>
          <w:sz w:val="24"/>
          <w:lang/>
        </w:rPr>
        <w:t>供应商持</w:t>
      </w:r>
      <w:proofErr w:type="gramEnd"/>
      <w:r>
        <w:rPr>
          <w:rFonts w:ascii="宋体" w:hAnsi="宋体"/>
          <w:sz w:val="24"/>
          <w:lang/>
        </w:rPr>
        <w:t>CA数字认证证书登录北京市政府采购电子交易平台获取电子招标</w:t>
      </w:r>
      <w:r>
        <w:rPr>
          <w:rFonts w:ascii="宋体" w:hAnsi="宋体"/>
          <w:sz w:val="24"/>
          <w:lang/>
        </w:rPr>
        <w:lastRenderedPageBreak/>
        <w:t>文件。未在规定期限内通过北京市政府采购电子交易平台获取招标文件的</w:t>
      </w:r>
      <w:r>
        <w:rPr>
          <w:rFonts w:ascii="宋体" w:hAnsi="宋体"/>
          <w:b/>
          <w:sz w:val="24"/>
          <w:lang/>
        </w:rPr>
        <w:t>投标无效</w:t>
      </w:r>
      <w:r>
        <w:rPr>
          <w:rFonts w:ascii="宋体" w:hAnsi="宋体"/>
          <w:sz w:val="24"/>
          <w:lang/>
        </w:rPr>
        <w:t>。</w:t>
      </w:r>
    </w:p>
    <w:p w:rsidR="00A8323A" w:rsidRDefault="00A8323A" w:rsidP="00A8323A">
      <w:pPr>
        <w:pStyle w:val="a4"/>
      </w:pPr>
      <w:r>
        <w:rPr>
          <w:rFonts w:hint="eastAsia"/>
          <w:lang/>
        </w:rPr>
        <w:t>4</w:t>
      </w:r>
      <w:r>
        <w:rPr>
          <w:lang/>
        </w:rPr>
        <w:t>.</w:t>
      </w:r>
      <w:r>
        <w:rPr>
          <w:rFonts w:hint="eastAsia"/>
        </w:rPr>
        <w:t>投标保证金的递交说明：</w:t>
      </w:r>
    </w:p>
    <w:p w:rsidR="00A8323A" w:rsidRDefault="00A8323A" w:rsidP="00A8323A">
      <w:pPr>
        <w:pStyle w:val="a4"/>
      </w:pPr>
      <w:r>
        <w:rPr>
          <w:rFonts w:hint="eastAsia"/>
        </w:rPr>
        <w:t>电汇</w:t>
      </w:r>
      <w:proofErr w:type="gramStart"/>
      <w:r>
        <w:rPr>
          <w:rFonts w:hint="eastAsia"/>
        </w:rPr>
        <w:t>或网银转账</w:t>
      </w:r>
      <w:proofErr w:type="gramEnd"/>
      <w:r>
        <w:rPr>
          <w:rFonts w:hint="eastAsia"/>
        </w:rPr>
        <w:t>必须备注留言“项目编号+用途”，例：Z</w:t>
      </w:r>
      <w:r>
        <w:t>C</w:t>
      </w:r>
      <w:r>
        <w:rPr>
          <w:rFonts w:hint="eastAsia"/>
        </w:rPr>
        <w:t xml:space="preserve">25-1517保证金。 </w:t>
      </w:r>
    </w:p>
    <w:p w:rsidR="00A8323A" w:rsidRDefault="00A8323A" w:rsidP="00A8323A">
      <w:pPr>
        <w:pStyle w:val="a4"/>
      </w:pPr>
      <w:r>
        <w:rPr>
          <w:rFonts w:hint="eastAsia"/>
        </w:rPr>
        <w:t>收款单位：北京明德致信咨询有限公司</w:t>
      </w:r>
    </w:p>
    <w:p w:rsidR="00A8323A" w:rsidRDefault="00A8323A" w:rsidP="00A8323A">
      <w:pPr>
        <w:pStyle w:val="a4"/>
        <w:rPr>
          <w:rFonts w:cs="仿宋"/>
          <w:bCs/>
        </w:rPr>
      </w:pPr>
      <w:r>
        <w:rPr>
          <w:rFonts w:cs="仿宋" w:hint="eastAsia"/>
          <w:bCs/>
        </w:rPr>
        <w:t>开 户 行：</w:t>
      </w:r>
      <w:r>
        <w:rPr>
          <w:rFonts w:hint="eastAsia"/>
        </w:rPr>
        <w:t>中国工商银行股份有限公司北京东升路支行</w:t>
      </w:r>
    </w:p>
    <w:p w:rsidR="00A8323A" w:rsidRDefault="00A8323A" w:rsidP="00A8323A">
      <w:pPr>
        <w:pStyle w:val="a4"/>
        <w:rPr>
          <w:rFonts w:cs="仿宋"/>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rsidR="00A8323A" w:rsidRDefault="00A8323A" w:rsidP="00A8323A">
      <w:pPr>
        <w:pStyle w:val="a4"/>
      </w:pPr>
      <w:r>
        <w:t>5.</w:t>
      </w:r>
      <w:r>
        <w:rPr>
          <w:rFonts w:hint="eastAsia"/>
        </w:rPr>
        <w:t>投标文件请于投标当日投标截止时间之前递交至投标地点，逾期递交的文件恕不接收，届时请投标人派代表参加开标仪式。</w:t>
      </w:r>
    </w:p>
    <w:p w:rsidR="00A8323A" w:rsidRDefault="00A8323A" w:rsidP="00A8323A">
      <w:pPr>
        <w:pStyle w:val="a4"/>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A8323A" w:rsidRDefault="00A8323A" w:rsidP="00A8323A">
      <w:pPr>
        <w:pStyle w:val="a4"/>
        <w:rPr>
          <w:rFonts w:cs="仿宋"/>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rsidR="00A8323A" w:rsidRDefault="00A8323A" w:rsidP="00A8323A">
      <w:pPr>
        <w:spacing w:line="360" w:lineRule="auto"/>
        <w:ind w:firstLineChars="200" w:firstLine="480"/>
        <w:rPr>
          <w:rFonts w:ascii="宋体" w:hAnsi="宋体"/>
          <w:sz w:val="24"/>
        </w:rPr>
      </w:pPr>
      <w:r>
        <w:rPr>
          <w:rFonts w:ascii="宋体" w:hAnsi="宋体" w:hint="eastAsia"/>
          <w:sz w:val="24"/>
        </w:rPr>
        <w:t>8、项目编号：</w:t>
      </w:r>
      <w:r>
        <w:rPr>
          <w:rFonts w:ascii="宋体" w:hAnsi="宋体"/>
          <w:sz w:val="24"/>
        </w:rPr>
        <w:t>BMCC-ZC25-</w:t>
      </w:r>
      <w:r>
        <w:rPr>
          <w:rFonts w:ascii="宋体" w:hAnsi="宋体" w:hint="eastAsia"/>
          <w:sz w:val="24"/>
        </w:rPr>
        <w:t>1517</w:t>
      </w:r>
    </w:p>
    <w:p w:rsidR="00A8323A" w:rsidRDefault="00A8323A" w:rsidP="00A8323A">
      <w:pPr>
        <w:pStyle w:val="20"/>
        <w:spacing w:before="0" w:line="360" w:lineRule="auto"/>
        <w:jc w:val="left"/>
        <w:rPr>
          <w:rFonts w:ascii="宋体" w:eastAsia="宋体" w:hAnsi="宋体"/>
          <w:sz w:val="24"/>
          <w:szCs w:val="24"/>
        </w:rPr>
      </w:pPr>
      <w:bookmarkStart w:id="30" w:name="_Toc35393796"/>
      <w:bookmarkStart w:id="31" w:name="_Toc35393627"/>
      <w:bookmarkStart w:id="32" w:name="_Toc28359008"/>
      <w:bookmarkStart w:id="33" w:name="_Toc28359085"/>
      <w:r>
        <w:rPr>
          <w:rFonts w:ascii="宋体" w:eastAsia="宋体" w:hAnsi="宋体"/>
          <w:sz w:val="24"/>
          <w:szCs w:val="24"/>
        </w:rPr>
        <w:t>七、对本次招标提出询问，请按以下方式联系。</w:t>
      </w:r>
      <w:bookmarkEnd w:id="30"/>
      <w:bookmarkEnd w:id="31"/>
      <w:bookmarkEnd w:id="32"/>
      <w:bookmarkEnd w:id="33"/>
    </w:p>
    <w:p w:rsidR="00A8323A" w:rsidRDefault="00A8323A" w:rsidP="00A8323A">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A8323A" w:rsidRDefault="00A8323A" w:rsidP="00A8323A">
      <w:pPr>
        <w:spacing w:line="360" w:lineRule="auto"/>
        <w:ind w:leftChars="371" w:left="1079" w:hangingChars="125" w:hanging="300"/>
        <w:jc w:val="left"/>
        <w:rPr>
          <w:rFonts w:ascii="宋体" w:hAnsi="宋体"/>
          <w:sz w:val="24"/>
        </w:rPr>
      </w:pPr>
      <w:bookmarkStart w:id="34" w:name="_Toc28359009"/>
      <w:bookmarkStart w:id="35" w:name="_Toc28359086"/>
      <w:r>
        <w:rPr>
          <w:rFonts w:ascii="宋体" w:hAnsi="宋体"/>
          <w:sz w:val="24"/>
        </w:rPr>
        <w:t>名    称：</w:t>
      </w:r>
      <w:r>
        <w:rPr>
          <w:rFonts w:ascii="宋体" w:hAnsi="宋体" w:hint="eastAsia"/>
          <w:sz w:val="24"/>
          <w:u w:val="single"/>
        </w:rPr>
        <w:t>北京市出版事业发展中心</w:t>
      </w:r>
    </w:p>
    <w:p w:rsidR="00A8323A" w:rsidRDefault="00A8323A" w:rsidP="00A8323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通州区</w:t>
      </w:r>
      <w:proofErr w:type="gramStart"/>
      <w:r>
        <w:rPr>
          <w:rFonts w:ascii="宋体" w:hAnsi="宋体" w:hint="eastAsia"/>
          <w:sz w:val="24"/>
          <w:u w:val="single"/>
        </w:rPr>
        <w:t>览</w:t>
      </w:r>
      <w:proofErr w:type="gramEnd"/>
      <w:r>
        <w:rPr>
          <w:rFonts w:ascii="宋体" w:hAnsi="宋体" w:hint="eastAsia"/>
          <w:sz w:val="24"/>
          <w:u w:val="single"/>
        </w:rPr>
        <w:t>秀西路5号</w:t>
      </w:r>
    </w:p>
    <w:p w:rsidR="00A8323A" w:rsidRDefault="00A8323A" w:rsidP="00A8323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陈老师；010-55560868</w:t>
      </w:r>
    </w:p>
    <w:p w:rsidR="00A8323A" w:rsidRDefault="00A8323A" w:rsidP="00A8323A">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rsidR="00A8323A" w:rsidRDefault="00A8323A" w:rsidP="00A8323A">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rsidR="00A8323A" w:rsidRDefault="00A8323A" w:rsidP="00A8323A">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北京市海淀区学院路30号科大天工大厦B座17层1709室</w:t>
      </w:r>
      <w:bookmarkEnd w:id="38"/>
    </w:p>
    <w:p w:rsidR="00A8323A" w:rsidRDefault="00A8323A" w:rsidP="00A8323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A8323A" w:rsidRDefault="00A8323A" w:rsidP="00A8323A">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rsidR="00A8323A" w:rsidRDefault="00A8323A" w:rsidP="00A8323A">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刘佳、吕绍山</w:t>
      </w:r>
    </w:p>
    <w:p w:rsidR="00A8323A" w:rsidRDefault="00A8323A" w:rsidP="00A8323A">
      <w:pPr>
        <w:pStyle w:val="a3"/>
        <w:spacing w:line="360" w:lineRule="auto"/>
        <w:ind w:firstLineChars="300" w:firstLine="720"/>
        <w:rPr>
          <w:rFonts w:hAnsi="宋体" w:hint="eastAsia"/>
          <w:sz w:val="24"/>
          <w:u w:val="single"/>
        </w:rPr>
      </w:pPr>
      <w:r>
        <w:rPr>
          <w:rFonts w:hAnsi="宋体"/>
          <w:sz w:val="24"/>
        </w:rPr>
        <w:t>电      话：</w:t>
      </w:r>
      <w:r>
        <w:rPr>
          <w:rFonts w:hAnsi="宋体"/>
          <w:sz w:val="24"/>
          <w:u w:val="single"/>
        </w:rPr>
        <w:t>010-611922</w:t>
      </w:r>
      <w:r>
        <w:rPr>
          <w:rFonts w:hAnsi="宋体" w:hint="eastAsia"/>
          <w:sz w:val="24"/>
          <w:u w:val="single"/>
        </w:rPr>
        <w:t>19</w:t>
      </w:r>
    </w:p>
    <w:p w:rsidR="00246177" w:rsidRPr="00A8323A" w:rsidRDefault="00A8323A" w:rsidP="00A8323A">
      <w:pPr>
        <w:pStyle w:val="a3"/>
        <w:spacing w:line="360" w:lineRule="auto"/>
        <w:ind w:firstLineChars="300" w:firstLine="720"/>
        <w:rPr>
          <w:rFonts w:hAnsi="宋体"/>
          <w:sz w:val="24"/>
          <w:u w:val="single"/>
        </w:rPr>
      </w:pPr>
      <w:proofErr w:type="gramStart"/>
      <w:r>
        <w:rPr>
          <w:rFonts w:hAnsi="宋体" w:hint="eastAsia"/>
          <w:sz w:val="24"/>
        </w:rPr>
        <w:t>邮</w:t>
      </w:r>
      <w:proofErr w:type="gramEnd"/>
      <w:r>
        <w:rPr>
          <w:rFonts w:hAnsi="宋体" w:hint="eastAsia"/>
          <w:sz w:val="24"/>
        </w:rPr>
        <w:t xml:space="preserve">      箱：</w:t>
      </w:r>
      <w:r>
        <w:rPr>
          <w:rFonts w:hAnsi="宋体"/>
          <w:sz w:val="24"/>
          <w:u w:val="single"/>
        </w:rPr>
        <w:t>lj@zbbmcc.com</w:t>
      </w:r>
    </w:p>
    <w:sectPr w:rsidR="00246177" w:rsidRPr="00A83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9D1"/>
    <w:rsid w:val="000539D1"/>
    <w:rsid w:val="006D054A"/>
    <w:rsid w:val="00A53323"/>
    <w:rsid w:val="00A83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8323A"/>
    <w:pPr>
      <w:widowControl w:val="0"/>
      <w:jc w:val="both"/>
    </w:pPr>
    <w:rPr>
      <w:rFonts w:ascii="Times New Roman" w:eastAsia="宋体" w:hAnsi="Times New Roman" w:cs="Times New Roman"/>
      <w:szCs w:val="24"/>
    </w:rPr>
  </w:style>
  <w:style w:type="paragraph" w:styleId="1">
    <w:name w:val="heading 1"/>
    <w:basedOn w:val="a"/>
    <w:next w:val="a"/>
    <w:link w:val="1Char"/>
    <w:qFormat/>
    <w:rsid w:val="00A8323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2"/>
    <w:uiPriority w:val="9"/>
    <w:qFormat/>
    <w:rsid w:val="00A8323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8323A"/>
    <w:rPr>
      <w:rFonts w:ascii="宋体" w:eastAsia="宋体" w:hAnsi="Times New Roman" w:cs="Times New Roman"/>
      <w:b/>
      <w:kern w:val="44"/>
      <w:sz w:val="32"/>
      <w:szCs w:val="20"/>
    </w:rPr>
  </w:style>
  <w:style w:type="character" w:customStyle="1" w:styleId="2Char">
    <w:name w:val="标题 2 Char"/>
    <w:basedOn w:val="a0"/>
    <w:uiPriority w:val="9"/>
    <w:semiHidden/>
    <w:rsid w:val="00A8323A"/>
    <w:rPr>
      <w:rFonts w:asciiTheme="majorHAnsi" w:eastAsiaTheme="majorEastAsia" w:hAnsiTheme="majorHAnsi" w:cstheme="majorBidi"/>
      <w:b/>
      <w:bCs/>
      <w:sz w:val="32"/>
      <w:szCs w:val="32"/>
    </w:rPr>
  </w:style>
  <w:style w:type="paragraph" w:styleId="a3">
    <w:name w:val="Plain Text"/>
    <w:basedOn w:val="a"/>
    <w:next w:val="a"/>
    <w:link w:val="Char"/>
    <w:uiPriority w:val="99"/>
    <w:qFormat/>
    <w:rsid w:val="00A8323A"/>
    <w:rPr>
      <w:rFonts w:ascii="宋体" w:hAnsi="Courier New"/>
      <w:szCs w:val="20"/>
    </w:rPr>
  </w:style>
  <w:style w:type="character" w:customStyle="1" w:styleId="Char">
    <w:name w:val="纯文本 Char"/>
    <w:basedOn w:val="a0"/>
    <w:link w:val="a3"/>
    <w:uiPriority w:val="99"/>
    <w:qFormat/>
    <w:rsid w:val="00A8323A"/>
    <w:rPr>
      <w:rFonts w:ascii="宋体" w:eastAsia="宋体" w:hAnsi="Courier New" w:cs="Times New Roman"/>
      <w:szCs w:val="20"/>
    </w:rPr>
  </w:style>
  <w:style w:type="paragraph" w:styleId="9">
    <w:name w:val="index 9"/>
    <w:basedOn w:val="a"/>
    <w:next w:val="a"/>
    <w:qFormat/>
    <w:rsid w:val="00A8323A"/>
    <w:pPr>
      <w:ind w:left="3360"/>
      <w:jc w:val="left"/>
    </w:pPr>
    <w:rPr>
      <w:szCs w:val="20"/>
    </w:rPr>
  </w:style>
  <w:style w:type="character" w:customStyle="1" w:styleId="2Char2">
    <w:name w:val="标题 2 Char2"/>
    <w:link w:val="20"/>
    <w:uiPriority w:val="9"/>
    <w:qFormat/>
    <w:rsid w:val="00A8323A"/>
    <w:rPr>
      <w:rFonts w:ascii="Arial" w:eastAsia="黑体" w:hAnsi="Arial" w:cs="Times New Roman"/>
      <w:b/>
      <w:kern w:val="0"/>
      <w:sz w:val="30"/>
      <w:szCs w:val="20"/>
    </w:rPr>
  </w:style>
  <w:style w:type="character" w:customStyle="1" w:styleId="Char0">
    <w:name w:val="_正文段落 Char"/>
    <w:link w:val="a4"/>
    <w:autoRedefine/>
    <w:qFormat/>
    <w:rsid w:val="00A8323A"/>
    <w:rPr>
      <w:rFonts w:ascii="宋体" w:hAnsi="宋体"/>
      <w:color w:val="000000"/>
      <w:sz w:val="24"/>
      <w:szCs w:val="24"/>
    </w:rPr>
  </w:style>
  <w:style w:type="paragraph" w:customStyle="1" w:styleId="a4">
    <w:name w:val="_正文段落"/>
    <w:basedOn w:val="a"/>
    <w:link w:val="Char0"/>
    <w:qFormat/>
    <w:rsid w:val="00A8323A"/>
    <w:pPr>
      <w:adjustRightInd w:val="0"/>
      <w:spacing w:line="360" w:lineRule="auto"/>
      <w:ind w:firstLineChars="200" w:firstLine="480"/>
    </w:pPr>
    <w:rPr>
      <w:rFonts w:ascii="宋体" w:eastAsiaTheme="minorEastAsia" w:hAnsi="宋体" w:cstheme="minorBidi"/>
      <w:color w:val="000000"/>
      <w:sz w:val="24"/>
    </w:rPr>
  </w:style>
  <w:style w:type="paragraph" w:styleId="a5">
    <w:name w:val="Body Text Indent"/>
    <w:basedOn w:val="a"/>
    <w:link w:val="Char1"/>
    <w:uiPriority w:val="99"/>
    <w:semiHidden/>
    <w:unhideWhenUsed/>
    <w:rsid w:val="00A8323A"/>
    <w:pPr>
      <w:spacing w:after="120"/>
      <w:ind w:leftChars="200" w:left="420"/>
    </w:pPr>
  </w:style>
  <w:style w:type="character" w:customStyle="1" w:styleId="Char1">
    <w:name w:val="正文文本缩进 Char"/>
    <w:basedOn w:val="a0"/>
    <w:link w:val="a5"/>
    <w:uiPriority w:val="99"/>
    <w:semiHidden/>
    <w:rsid w:val="00A8323A"/>
    <w:rPr>
      <w:rFonts w:ascii="Times New Roman" w:eastAsia="宋体" w:hAnsi="Times New Roman" w:cs="Times New Roman"/>
      <w:szCs w:val="24"/>
    </w:rPr>
  </w:style>
  <w:style w:type="paragraph" w:styleId="2">
    <w:name w:val="Body Text First Indent 2"/>
    <w:basedOn w:val="a5"/>
    <w:link w:val="2Char0"/>
    <w:uiPriority w:val="99"/>
    <w:semiHidden/>
    <w:unhideWhenUsed/>
    <w:rsid w:val="00A8323A"/>
    <w:pPr>
      <w:ind w:firstLineChars="200" w:firstLine="420"/>
    </w:pPr>
  </w:style>
  <w:style w:type="character" w:customStyle="1" w:styleId="2Char0">
    <w:name w:val="正文首行缩进 2 Char"/>
    <w:basedOn w:val="Char1"/>
    <w:link w:val="2"/>
    <w:uiPriority w:val="99"/>
    <w:semiHidden/>
    <w:rsid w:val="00A8323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8323A"/>
    <w:pPr>
      <w:widowControl w:val="0"/>
      <w:jc w:val="both"/>
    </w:pPr>
    <w:rPr>
      <w:rFonts w:ascii="Times New Roman" w:eastAsia="宋体" w:hAnsi="Times New Roman" w:cs="Times New Roman"/>
      <w:szCs w:val="24"/>
    </w:rPr>
  </w:style>
  <w:style w:type="paragraph" w:styleId="1">
    <w:name w:val="heading 1"/>
    <w:basedOn w:val="a"/>
    <w:next w:val="a"/>
    <w:link w:val="1Char"/>
    <w:qFormat/>
    <w:rsid w:val="00A8323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2"/>
    <w:uiPriority w:val="9"/>
    <w:qFormat/>
    <w:rsid w:val="00A8323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8323A"/>
    <w:rPr>
      <w:rFonts w:ascii="宋体" w:eastAsia="宋体" w:hAnsi="Times New Roman" w:cs="Times New Roman"/>
      <w:b/>
      <w:kern w:val="44"/>
      <w:sz w:val="32"/>
      <w:szCs w:val="20"/>
    </w:rPr>
  </w:style>
  <w:style w:type="character" w:customStyle="1" w:styleId="2Char">
    <w:name w:val="标题 2 Char"/>
    <w:basedOn w:val="a0"/>
    <w:uiPriority w:val="9"/>
    <w:semiHidden/>
    <w:rsid w:val="00A8323A"/>
    <w:rPr>
      <w:rFonts w:asciiTheme="majorHAnsi" w:eastAsiaTheme="majorEastAsia" w:hAnsiTheme="majorHAnsi" w:cstheme="majorBidi"/>
      <w:b/>
      <w:bCs/>
      <w:sz w:val="32"/>
      <w:szCs w:val="32"/>
    </w:rPr>
  </w:style>
  <w:style w:type="paragraph" w:styleId="a3">
    <w:name w:val="Plain Text"/>
    <w:basedOn w:val="a"/>
    <w:next w:val="a"/>
    <w:link w:val="Char"/>
    <w:uiPriority w:val="99"/>
    <w:qFormat/>
    <w:rsid w:val="00A8323A"/>
    <w:rPr>
      <w:rFonts w:ascii="宋体" w:hAnsi="Courier New"/>
      <w:szCs w:val="20"/>
    </w:rPr>
  </w:style>
  <w:style w:type="character" w:customStyle="1" w:styleId="Char">
    <w:name w:val="纯文本 Char"/>
    <w:basedOn w:val="a0"/>
    <w:link w:val="a3"/>
    <w:uiPriority w:val="99"/>
    <w:qFormat/>
    <w:rsid w:val="00A8323A"/>
    <w:rPr>
      <w:rFonts w:ascii="宋体" w:eastAsia="宋体" w:hAnsi="Courier New" w:cs="Times New Roman"/>
      <w:szCs w:val="20"/>
    </w:rPr>
  </w:style>
  <w:style w:type="paragraph" w:styleId="9">
    <w:name w:val="index 9"/>
    <w:basedOn w:val="a"/>
    <w:next w:val="a"/>
    <w:qFormat/>
    <w:rsid w:val="00A8323A"/>
    <w:pPr>
      <w:ind w:left="3360"/>
      <w:jc w:val="left"/>
    </w:pPr>
    <w:rPr>
      <w:szCs w:val="20"/>
    </w:rPr>
  </w:style>
  <w:style w:type="character" w:customStyle="1" w:styleId="2Char2">
    <w:name w:val="标题 2 Char2"/>
    <w:link w:val="20"/>
    <w:uiPriority w:val="9"/>
    <w:qFormat/>
    <w:rsid w:val="00A8323A"/>
    <w:rPr>
      <w:rFonts w:ascii="Arial" w:eastAsia="黑体" w:hAnsi="Arial" w:cs="Times New Roman"/>
      <w:b/>
      <w:kern w:val="0"/>
      <w:sz w:val="30"/>
      <w:szCs w:val="20"/>
    </w:rPr>
  </w:style>
  <w:style w:type="character" w:customStyle="1" w:styleId="Char0">
    <w:name w:val="_正文段落 Char"/>
    <w:link w:val="a4"/>
    <w:autoRedefine/>
    <w:qFormat/>
    <w:rsid w:val="00A8323A"/>
    <w:rPr>
      <w:rFonts w:ascii="宋体" w:hAnsi="宋体"/>
      <w:color w:val="000000"/>
      <w:sz w:val="24"/>
      <w:szCs w:val="24"/>
    </w:rPr>
  </w:style>
  <w:style w:type="paragraph" w:customStyle="1" w:styleId="a4">
    <w:name w:val="_正文段落"/>
    <w:basedOn w:val="a"/>
    <w:link w:val="Char0"/>
    <w:qFormat/>
    <w:rsid w:val="00A8323A"/>
    <w:pPr>
      <w:adjustRightInd w:val="0"/>
      <w:spacing w:line="360" w:lineRule="auto"/>
      <w:ind w:firstLineChars="200" w:firstLine="480"/>
    </w:pPr>
    <w:rPr>
      <w:rFonts w:ascii="宋体" w:eastAsiaTheme="minorEastAsia" w:hAnsi="宋体" w:cstheme="minorBidi"/>
      <w:color w:val="000000"/>
      <w:sz w:val="24"/>
    </w:rPr>
  </w:style>
  <w:style w:type="paragraph" w:styleId="a5">
    <w:name w:val="Body Text Indent"/>
    <w:basedOn w:val="a"/>
    <w:link w:val="Char1"/>
    <w:uiPriority w:val="99"/>
    <w:semiHidden/>
    <w:unhideWhenUsed/>
    <w:rsid w:val="00A8323A"/>
    <w:pPr>
      <w:spacing w:after="120"/>
      <w:ind w:leftChars="200" w:left="420"/>
    </w:pPr>
  </w:style>
  <w:style w:type="character" w:customStyle="1" w:styleId="Char1">
    <w:name w:val="正文文本缩进 Char"/>
    <w:basedOn w:val="a0"/>
    <w:link w:val="a5"/>
    <w:uiPriority w:val="99"/>
    <w:semiHidden/>
    <w:rsid w:val="00A8323A"/>
    <w:rPr>
      <w:rFonts w:ascii="Times New Roman" w:eastAsia="宋体" w:hAnsi="Times New Roman" w:cs="Times New Roman"/>
      <w:szCs w:val="24"/>
    </w:rPr>
  </w:style>
  <w:style w:type="paragraph" w:styleId="2">
    <w:name w:val="Body Text First Indent 2"/>
    <w:basedOn w:val="a5"/>
    <w:link w:val="2Char0"/>
    <w:uiPriority w:val="99"/>
    <w:semiHidden/>
    <w:unhideWhenUsed/>
    <w:rsid w:val="00A8323A"/>
    <w:pPr>
      <w:ind w:firstLineChars="200" w:firstLine="420"/>
    </w:pPr>
  </w:style>
  <w:style w:type="character" w:customStyle="1" w:styleId="2Char0">
    <w:name w:val="正文首行缩进 2 Char"/>
    <w:basedOn w:val="Char1"/>
    <w:link w:val="2"/>
    <w:uiPriority w:val="99"/>
    <w:semiHidden/>
    <w:rsid w:val="00A8323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夏夏</dc:creator>
  <cp:keywords/>
  <dc:description/>
  <cp:lastModifiedBy>夏夏</cp:lastModifiedBy>
  <cp:revision>2</cp:revision>
  <dcterms:created xsi:type="dcterms:W3CDTF">2025-10-29T07:09:00Z</dcterms:created>
  <dcterms:modified xsi:type="dcterms:W3CDTF">2025-10-29T07:10:00Z</dcterms:modified>
</cp:coreProperties>
</file>