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4BB" w:rsidRPr="00DC7761" w:rsidRDefault="009644BB" w:rsidP="009644BB">
      <w:pPr>
        <w:snapToGrid w:val="0"/>
        <w:spacing w:line="360" w:lineRule="auto"/>
        <w:jc w:val="center"/>
        <w:outlineLvl w:val="0"/>
        <w:rPr>
          <w:b/>
          <w:sz w:val="36"/>
          <w:szCs w:val="36"/>
        </w:rPr>
      </w:pPr>
      <w:bookmarkStart w:id="0" w:name="_Toc212198054"/>
      <w:r w:rsidRPr="00DC7761">
        <w:rPr>
          <w:rFonts w:hint="eastAsia"/>
          <w:b/>
          <w:sz w:val="36"/>
          <w:szCs w:val="36"/>
        </w:rPr>
        <w:t>第五章</w:t>
      </w:r>
      <w:r w:rsidRPr="00DC7761">
        <w:rPr>
          <w:rFonts w:hint="eastAsia"/>
          <w:b/>
          <w:sz w:val="36"/>
          <w:szCs w:val="36"/>
        </w:rPr>
        <w:t xml:space="preserve">   </w:t>
      </w:r>
      <w:r w:rsidRPr="00DC7761">
        <w:rPr>
          <w:rFonts w:hint="eastAsia"/>
          <w:b/>
          <w:sz w:val="36"/>
          <w:szCs w:val="36"/>
        </w:rPr>
        <w:t>采购需求</w:t>
      </w:r>
      <w:bookmarkEnd w:id="0"/>
    </w:p>
    <w:p w:rsidR="009644BB" w:rsidRPr="00DC7761" w:rsidRDefault="009644BB" w:rsidP="009644BB">
      <w:pPr>
        <w:spacing w:line="360" w:lineRule="auto"/>
        <w:rPr>
          <w:rFonts w:ascii="仿宋" w:eastAsia="仿宋" w:hAnsi="仿宋" w:cs="宋体"/>
          <w:b/>
          <w:bCs/>
          <w:sz w:val="24"/>
          <w:lang w:val="zh-TW"/>
        </w:rPr>
      </w:pPr>
      <w:r w:rsidRPr="00DC7761">
        <w:rPr>
          <w:rFonts w:ascii="仿宋" w:eastAsia="仿宋" w:hAnsi="仿宋" w:cs="宋体" w:hint="eastAsia"/>
          <w:b/>
          <w:bCs/>
          <w:sz w:val="24"/>
          <w:lang w:val="zh-TW" w:eastAsia="zh-TW"/>
        </w:rPr>
        <w:t>一、采购标的需实现的功能或者目标，以及为落实政府采购政策需满足的要求</w:t>
      </w:r>
    </w:p>
    <w:p w:rsidR="009644BB" w:rsidRPr="00DC7761" w:rsidRDefault="009644BB" w:rsidP="009644BB">
      <w:pPr>
        <w:spacing w:line="360" w:lineRule="auto"/>
        <w:rPr>
          <w:rFonts w:ascii="仿宋" w:eastAsia="仿宋" w:hAnsi="仿宋" w:cs="宋体"/>
          <w:b/>
          <w:bCs/>
          <w:sz w:val="24"/>
          <w:lang w:val="zh-TW"/>
        </w:rPr>
      </w:pPr>
      <w:r w:rsidRPr="00DC7761">
        <w:rPr>
          <w:rFonts w:ascii="仿宋" w:eastAsia="仿宋" w:hAnsi="仿宋" w:cs="宋体" w:hint="eastAsia"/>
          <w:b/>
          <w:bCs/>
          <w:sz w:val="24"/>
          <w:lang w:val="zh-TW" w:eastAsia="zh-TW"/>
        </w:rPr>
        <w:t>（一）采购标的需实现的功能或者目标</w:t>
      </w:r>
    </w:p>
    <w:p w:rsidR="009644BB" w:rsidRPr="00DC7761" w:rsidRDefault="009644BB" w:rsidP="009644BB">
      <w:pPr>
        <w:spacing w:line="360" w:lineRule="auto"/>
        <w:ind w:firstLineChars="200" w:firstLine="480"/>
        <w:rPr>
          <w:rFonts w:ascii="仿宋" w:eastAsia="仿宋" w:hAnsi="仿宋"/>
          <w:sz w:val="24"/>
        </w:rPr>
      </w:pPr>
      <w:r w:rsidRPr="00DC7761">
        <w:rPr>
          <w:rFonts w:ascii="仿宋" w:eastAsia="仿宋" w:hAnsi="仿宋" w:hint="eastAsia"/>
          <w:sz w:val="24"/>
        </w:rPr>
        <w:t>本次招标采购是为首都医科大学附属北京世纪坛医院配置</w:t>
      </w:r>
      <w:r w:rsidRPr="00DC7761">
        <w:rPr>
          <w:rFonts w:ascii="仿宋" w:eastAsia="仿宋" w:hAnsi="仿宋" w:cs="宋体" w:hint="eastAsia"/>
          <w:kern w:val="0"/>
          <w:sz w:val="24"/>
        </w:rPr>
        <w:t>医用计算机断层扫描设备系统（CT）维保服务</w:t>
      </w:r>
      <w:r w:rsidRPr="00DC7761">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9644BB" w:rsidRPr="00DC7761" w:rsidRDefault="009644BB" w:rsidP="009644BB">
      <w:pPr>
        <w:spacing w:line="360" w:lineRule="auto"/>
        <w:rPr>
          <w:rFonts w:ascii="仿宋" w:eastAsia="仿宋" w:hAnsi="仿宋" w:cs="宋体"/>
          <w:b/>
          <w:bCs/>
          <w:sz w:val="24"/>
          <w:lang w:val="zh-TW" w:eastAsia="zh-TW"/>
        </w:rPr>
      </w:pPr>
      <w:r w:rsidRPr="00DC7761">
        <w:rPr>
          <w:rFonts w:ascii="仿宋" w:eastAsia="仿宋" w:hAnsi="仿宋" w:cs="宋体" w:hint="eastAsia"/>
          <w:b/>
          <w:bCs/>
          <w:sz w:val="24"/>
          <w:lang w:val="zh-TW" w:eastAsia="zh-TW"/>
        </w:rPr>
        <w:t>（二）为落实政府采购政策需满足的要求</w:t>
      </w:r>
    </w:p>
    <w:p w:rsidR="009644BB" w:rsidRPr="00DC7761" w:rsidRDefault="009644BB" w:rsidP="009644BB">
      <w:pPr>
        <w:spacing w:line="360" w:lineRule="auto"/>
        <w:rPr>
          <w:rFonts w:ascii="仿宋" w:eastAsia="仿宋" w:hAnsi="仿宋" w:cs="宋体"/>
          <w:sz w:val="24"/>
        </w:rPr>
      </w:pPr>
      <w:r w:rsidRPr="00DC7761">
        <w:rPr>
          <w:rFonts w:ascii="仿宋" w:eastAsia="仿宋" w:hAnsi="仿宋" w:cs="宋体" w:hint="eastAsia"/>
          <w:sz w:val="24"/>
        </w:rPr>
        <w:t>1.</w:t>
      </w:r>
      <w:r w:rsidRPr="00DC7761">
        <w:rPr>
          <w:rFonts w:ascii="仿宋" w:eastAsia="仿宋" w:hAnsi="仿宋"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DC7761">
        <w:rPr>
          <w:rFonts w:ascii="仿宋" w:eastAsia="仿宋" w:hAnsi="仿宋" w:hint="eastAsia"/>
          <w:sz w:val="24"/>
        </w:rPr>
        <w:t>声明函不真实</w:t>
      </w:r>
      <w:proofErr w:type="gramEnd"/>
      <w:r w:rsidRPr="00DC7761">
        <w:rPr>
          <w:rFonts w:ascii="仿宋" w:eastAsia="仿宋" w:hAnsi="仿宋" w:hint="eastAsia"/>
          <w:sz w:val="24"/>
        </w:rPr>
        <w:t>的，应承担相应的法律责任。（注：依据《政府采购促进中小企业发展管理办法》规定享受扶持政策获得政府采购合同的小</w:t>
      </w:r>
      <w:proofErr w:type="gramStart"/>
      <w:r w:rsidRPr="00DC7761">
        <w:rPr>
          <w:rFonts w:ascii="仿宋" w:eastAsia="仿宋" w:hAnsi="仿宋" w:hint="eastAsia"/>
          <w:sz w:val="24"/>
        </w:rPr>
        <w:t>微企业</w:t>
      </w:r>
      <w:proofErr w:type="gramEnd"/>
      <w:r w:rsidRPr="00DC7761">
        <w:rPr>
          <w:rFonts w:ascii="仿宋" w:eastAsia="仿宋" w:hAnsi="仿宋" w:hint="eastAsia"/>
          <w:sz w:val="24"/>
        </w:rPr>
        <w:t>不得将合同分包给大中型企业，中型企业不得将合同分包给大型企业。）</w:t>
      </w:r>
    </w:p>
    <w:p w:rsidR="009644BB" w:rsidRPr="00DC7761" w:rsidRDefault="009644BB" w:rsidP="009644BB">
      <w:pPr>
        <w:spacing w:line="360" w:lineRule="auto"/>
        <w:rPr>
          <w:rFonts w:ascii="仿宋" w:eastAsia="仿宋" w:hAnsi="仿宋" w:cs="宋体"/>
          <w:sz w:val="24"/>
        </w:rPr>
      </w:pPr>
      <w:r w:rsidRPr="00DC7761">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644BB" w:rsidRPr="00DC7761" w:rsidRDefault="009644BB" w:rsidP="009644BB">
      <w:pPr>
        <w:spacing w:line="360" w:lineRule="auto"/>
        <w:rPr>
          <w:rFonts w:ascii="仿宋" w:eastAsia="仿宋" w:hAnsi="仿宋" w:cs="宋体"/>
          <w:sz w:val="24"/>
        </w:rPr>
      </w:pPr>
      <w:r w:rsidRPr="00DC7761">
        <w:rPr>
          <w:rFonts w:ascii="仿宋" w:eastAsia="仿宋" w:hAnsi="仿宋" w:cs="宋体" w:hint="eastAsia"/>
          <w:sz w:val="24"/>
        </w:rPr>
        <w:t>3.促进残疾人就业政府采购政策：根据《三部门联合发布关于促进残疾人就业政府采购政策的通知》（财库〔</w:t>
      </w:r>
      <w:r w:rsidRPr="00DC7761">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644BB" w:rsidRPr="00DC7761" w:rsidRDefault="009644BB" w:rsidP="009644BB">
      <w:pPr>
        <w:spacing w:line="360" w:lineRule="auto"/>
        <w:rPr>
          <w:rFonts w:ascii="仿宋" w:eastAsia="仿宋" w:hAnsi="仿宋" w:cs="宋体"/>
          <w:sz w:val="24"/>
        </w:rPr>
      </w:pPr>
      <w:r w:rsidRPr="00DC7761">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w:t>
      </w:r>
      <w:r w:rsidRPr="00DC7761">
        <w:rPr>
          <w:rFonts w:ascii="仿宋" w:eastAsia="仿宋" w:hAnsi="仿宋" w:cs="宋体" w:hint="eastAsia"/>
          <w:sz w:val="24"/>
        </w:rPr>
        <w:lastRenderedPageBreak/>
        <w:t>从市场监管总局组建的节能产品、环境标志产品认证结果信息发布平台或中国政府采购网（</w:t>
      </w:r>
      <w:r w:rsidRPr="00DC7761">
        <w:rPr>
          <w:rFonts w:ascii="仿宋" w:eastAsia="仿宋" w:hAnsi="仿宋" w:cs="宋体"/>
          <w:sz w:val="24"/>
        </w:rPr>
        <w:t>www.ccgp.gov.cn）建立的认证结果信息发布平台链接中查询下载。</w:t>
      </w:r>
    </w:p>
    <w:p w:rsidR="009644BB" w:rsidRPr="00DC7761" w:rsidRDefault="009644BB" w:rsidP="009644BB">
      <w:pPr>
        <w:spacing w:line="360" w:lineRule="auto"/>
        <w:rPr>
          <w:rFonts w:ascii="仿宋" w:eastAsia="仿宋" w:hAnsi="仿宋" w:cs="宋体"/>
          <w:sz w:val="24"/>
        </w:rPr>
      </w:pPr>
      <w:r w:rsidRPr="00DC7761">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DC7761">
        <w:rPr>
          <w:rFonts w:ascii="仿宋" w:eastAsia="仿宋" w:hAnsi="仿宋" w:cs="宋体"/>
          <w:sz w:val="24"/>
        </w:rPr>
        <w:t>www.ccgp.gov.cn）建立的认证结果信息发布平台链接中查询下载。</w:t>
      </w:r>
    </w:p>
    <w:p w:rsidR="009644BB" w:rsidRPr="00DC7761" w:rsidRDefault="009644BB" w:rsidP="009644BB">
      <w:pPr>
        <w:spacing w:line="360" w:lineRule="auto"/>
        <w:rPr>
          <w:rFonts w:ascii="仿宋" w:eastAsia="仿宋" w:hAnsi="仿宋" w:cs="宋体"/>
          <w:b/>
          <w:bCs/>
          <w:sz w:val="24"/>
          <w:lang w:val="zh-TW"/>
        </w:rPr>
      </w:pPr>
      <w:r w:rsidRPr="00DC7761">
        <w:rPr>
          <w:rFonts w:ascii="仿宋" w:eastAsia="仿宋" w:hAnsi="仿宋" w:cs="宋体" w:hint="eastAsia"/>
          <w:b/>
          <w:bCs/>
          <w:sz w:val="24"/>
          <w:lang w:val="zh-TW" w:eastAsia="zh-TW"/>
        </w:rPr>
        <w:t>二、采购标的需执行的国家相关标准、行业标准、地方标准或者其他标准、规范：</w:t>
      </w:r>
    </w:p>
    <w:p w:rsidR="009644BB" w:rsidRPr="00DC7761" w:rsidRDefault="009644BB" w:rsidP="009644BB">
      <w:pPr>
        <w:spacing w:line="360" w:lineRule="auto"/>
        <w:ind w:firstLineChars="200" w:firstLine="480"/>
        <w:rPr>
          <w:rFonts w:ascii="仿宋" w:eastAsia="仿宋" w:hAnsi="仿宋" w:cs="宋体"/>
          <w:bCs/>
          <w:sz w:val="24"/>
          <w:lang w:val="zh-TW"/>
        </w:rPr>
      </w:pPr>
      <w:r w:rsidRPr="00DC7761">
        <w:rPr>
          <w:rFonts w:ascii="仿宋" w:eastAsia="仿宋" w:hAnsi="仿宋" w:hint="eastAsia"/>
          <w:kern w:val="0"/>
          <w:sz w:val="24"/>
        </w:rPr>
        <w:t>无。</w:t>
      </w:r>
    </w:p>
    <w:p w:rsidR="009644BB" w:rsidRPr="00DC7761" w:rsidRDefault="009644BB" w:rsidP="009644BB">
      <w:pPr>
        <w:spacing w:line="360" w:lineRule="auto"/>
        <w:rPr>
          <w:rFonts w:ascii="仿宋" w:eastAsia="仿宋" w:hAnsi="仿宋" w:cs="宋体"/>
          <w:sz w:val="24"/>
          <w:lang w:val="zh-TW" w:eastAsia="zh-TW"/>
        </w:rPr>
      </w:pPr>
      <w:r w:rsidRPr="00DC7761">
        <w:rPr>
          <w:rFonts w:ascii="仿宋" w:eastAsia="仿宋" w:hAnsi="仿宋" w:cs="宋体" w:hint="eastAsia"/>
          <w:b/>
          <w:bCs/>
          <w:sz w:val="24"/>
          <w:lang w:val="zh-TW" w:eastAsia="zh-TW"/>
        </w:rPr>
        <w:t>三、采购标的的数量、采购项目交付或者实施的时间和地点：</w:t>
      </w:r>
    </w:p>
    <w:p w:rsidR="009644BB" w:rsidRPr="00DC7761" w:rsidRDefault="009644BB" w:rsidP="009644BB">
      <w:pPr>
        <w:spacing w:line="360" w:lineRule="auto"/>
        <w:rPr>
          <w:rFonts w:ascii="仿宋" w:eastAsia="仿宋" w:hAnsi="仿宋" w:cs="宋体"/>
          <w:sz w:val="24"/>
          <w:lang w:val="zh-TW"/>
        </w:rPr>
      </w:pPr>
      <w:r w:rsidRPr="00DC7761">
        <w:rPr>
          <w:rFonts w:ascii="仿宋" w:eastAsia="仿宋" w:hAnsi="仿宋" w:cs="宋体" w:hint="eastAsia"/>
          <w:b/>
          <w:bCs/>
          <w:sz w:val="24"/>
          <w:lang w:val="zh-TW" w:eastAsia="zh-TW"/>
        </w:rPr>
        <w:t>（一）采购标的的数量</w:t>
      </w:r>
      <w:r w:rsidRPr="00DC7761">
        <w:rPr>
          <w:rFonts w:ascii="仿宋" w:eastAsia="仿宋" w:hAnsi="仿宋" w:cs="宋体" w:hint="eastAsia"/>
          <w:b/>
          <w:bCs/>
          <w:sz w:val="24"/>
        </w:rPr>
        <w:t xml:space="preserve"> </w:t>
      </w:r>
      <w:r w:rsidRPr="00DC7761">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3"/>
        <w:gridCol w:w="1881"/>
        <w:gridCol w:w="1416"/>
        <w:gridCol w:w="1099"/>
        <w:gridCol w:w="1099"/>
        <w:gridCol w:w="1100"/>
        <w:gridCol w:w="1100"/>
      </w:tblGrid>
      <w:tr w:rsidR="009644BB" w:rsidRPr="00DC7761" w:rsidTr="00CC1B4D">
        <w:trPr>
          <w:trHeight w:val="52"/>
        </w:trPr>
        <w:tc>
          <w:tcPr>
            <w:tcW w:w="515" w:type="pct"/>
            <w:shd w:val="clear" w:color="auto" w:fill="auto"/>
            <w:vAlign w:val="center"/>
          </w:tcPr>
          <w:p w:rsidR="009644BB" w:rsidRPr="00DC7761" w:rsidRDefault="009644BB" w:rsidP="00CC1B4D">
            <w:pPr>
              <w:widowControl/>
              <w:spacing w:line="360" w:lineRule="auto"/>
              <w:jc w:val="center"/>
              <w:rPr>
                <w:rFonts w:ascii="仿宋" w:eastAsia="仿宋" w:hAnsi="仿宋"/>
                <w:b/>
                <w:sz w:val="24"/>
              </w:rPr>
            </w:pPr>
            <w:proofErr w:type="gramStart"/>
            <w:r w:rsidRPr="00DC7761">
              <w:rPr>
                <w:rFonts w:ascii="仿宋" w:eastAsia="仿宋" w:hAnsi="仿宋" w:hint="eastAsia"/>
                <w:b/>
                <w:sz w:val="24"/>
              </w:rPr>
              <w:t>包号</w:t>
            </w:r>
            <w:proofErr w:type="gramEnd"/>
          </w:p>
        </w:tc>
        <w:tc>
          <w:tcPr>
            <w:tcW w:w="1129" w:type="pct"/>
            <w:shd w:val="clear" w:color="000000" w:fill="FFFFFF"/>
            <w:vAlign w:val="center"/>
          </w:tcPr>
          <w:p w:rsidR="009644BB" w:rsidRPr="00DC7761" w:rsidRDefault="009644BB" w:rsidP="00CC1B4D">
            <w:pPr>
              <w:widowControl/>
              <w:spacing w:line="360" w:lineRule="auto"/>
              <w:jc w:val="center"/>
              <w:rPr>
                <w:rFonts w:ascii="仿宋" w:eastAsia="仿宋" w:hAnsi="仿宋"/>
                <w:b/>
                <w:sz w:val="24"/>
              </w:rPr>
            </w:pPr>
            <w:r w:rsidRPr="00DC7761">
              <w:rPr>
                <w:rFonts w:ascii="仿宋" w:eastAsia="仿宋" w:hAnsi="仿宋" w:hint="eastAsia"/>
                <w:b/>
                <w:sz w:val="24"/>
              </w:rPr>
              <w:t>标的名称</w:t>
            </w:r>
          </w:p>
        </w:tc>
        <w:tc>
          <w:tcPr>
            <w:tcW w:w="671" w:type="pct"/>
            <w:vAlign w:val="center"/>
          </w:tcPr>
          <w:p w:rsidR="009644BB" w:rsidRPr="00DC7761" w:rsidRDefault="009644BB" w:rsidP="00CC1B4D">
            <w:pPr>
              <w:widowControl/>
              <w:jc w:val="center"/>
              <w:rPr>
                <w:rFonts w:ascii="仿宋" w:eastAsia="仿宋" w:hAnsi="仿宋"/>
                <w:b/>
                <w:sz w:val="24"/>
              </w:rPr>
            </w:pPr>
            <w:r w:rsidRPr="00DC7761">
              <w:rPr>
                <w:rFonts w:ascii="仿宋" w:eastAsia="仿宋" w:hAnsi="仿宋" w:hint="eastAsia"/>
                <w:b/>
                <w:sz w:val="24"/>
              </w:rPr>
              <w:t>规格型号</w:t>
            </w:r>
          </w:p>
        </w:tc>
        <w:tc>
          <w:tcPr>
            <w:tcW w:w="671" w:type="pct"/>
            <w:vAlign w:val="center"/>
          </w:tcPr>
          <w:p w:rsidR="009644BB" w:rsidRPr="00DC7761" w:rsidRDefault="009644BB" w:rsidP="00CC1B4D">
            <w:pPr>
              <w:widowControl/>
              <w:jc w:val="center"/>
              <w:rPr>
                <w:rFonts w:ascii="仿宋" w:eastAsia="仿宋" w:hAnsi="仿宋"/>
                <w:b/>
                <w:sz w:val="24"/>
              </w:rPr>
            </w:pPr>
            <w:r w:rsidRPr="00DC7761">
              <w:rPr>
                <w:rFonts w:ascii="仿宋" w:eastAsia="仿宋" w:hAnsi="仿宋" w:hint="eastAsia"/>
                <w:b/>
                <w:sz w:val="24"/>
              </w:rPr>
              <w:t>保修设备品牌</w:t>
            </w:r>
          </w:p>
        </w:tc>
        <w:tc>
          <w:tcPr>
            <w:tcW w:w="671" w:type="pct"/>
            <w:vAlign w:val="center"/>
          </w:tcPr>
          <w:p w:rsidR="009644BB" w:rsidRPr="00DC7761" w:rsidRDefault="009644BB" w:rsidP="00CC1B4D">
            <w:pPr>
              <w:widowControl/>
              <w:jc w:val="center"/>
              <w:rPr>
                <w:rFonts w:ascii="仿宋" w:eastAsia="仿宋" w:hAnsi="仿宋"/>
                <w:b/>
                <w:sz w:val="24"/>
              </w:rPr>
            </w:pPr>
            <w:r w:rsidRPr="00DC7761">
              <w:rPr>
                <w:rFonts w:ascii="仿宋" w:eastAsia="仿宋" w:hAnsi="仿宋" w:hint="eastAsia"/>
                <w:b/>
                <w:sz w:val="24"/>
              </w:rPr>
              <w:t>数量</w:t>
            </w:r>
          </w:p>
        </w:tc>
        <w:tc>
          <w:tcPr>
            <w:tcW w:w="671" w:type="pct"/>
            <w:vAlign w:val="center"/>
          </w:tcPr>
          <w:p w:rsidR="009644BB" w:rsidRPr="00DC7761" w:rsidRDefault="009644BB" w:rsidP="00CC1B4D">
            <w:pPr>
              <w:widowControl/>
              <w:jc w:val="center"/>
              <w:rPr>
                <w:rFonts w:ascii="仿宋" w:eastAsia="仿宋" w:hAnsi="仿宋"/>
                <w:b/>
                <w:sz w:val="24"/>
              </w:rPr>
            </w:pPr>
            <w:r w:rsidRPr="00DC7761">
              <w:rPr>
                <w:rFonts w:ascii="仿宋" w:eastAsia="仿宋" w:hAnsi="仿宋" w:hint="eastAsia"/>
                <w:b/>
                <w:sz w:val="24"/>
              </w:rPr>
              <w:t>维保服务期限</w:t>
            </w:r>
          </w:p>
        </w:tc>
        <w:tc>
          <w:tcPr>
            <w:tcW w:w="671" w:type="pct"/>
            <w:vAlign w:val="center"/>
          </w:tcPr>
          <w:p w:rsidR="009644BB" w:rsidRPr="00DC7761" w:rsidRDefault="009644BB" w:rsidP="00CC1B4D">
            <w:pPr>
              <w:widowControl/>
              <w:jc w:val="center"/>
              <w:rPr>
                <w:rFonts w:ascii="仿宋" w:eastAsia="仿宋" w:hAnsi="仿宋"/>
                <w:b/>
                <w:sz w:val="24"/>
              </w:rPr>
            </w:pPr>
            <w:r w:rsidRPr="00DC7761">
              <w:rPr>
                <w:rFonts w:ascii="仿宋" w:eastAsia="仿宋" w:hAnsi="仿宋" w:hint="eastAsia"/>
                <w:b/>
                <w:sz w:val="24"/>
              </w:rPr>
              <w:t>是否接受进口产品</w:t>
            </w:r>
          </w:p>
        </w:tc>
      </w:tr>
      <w:tr w:rsidR="009644BB" w:rsidRPr="00DC7761" w:rsidTr="00CC1B4D">
        <w:trPr>
          <w:trHeight w:val="603"/>
        </w:trPr>
        <w:tc>
          <w:tcPr>
            <w:tcW w:w="515" w:type="pct"/>
            <w:shd w:val="clear" w:color="auto" w:fill="auto"/>
            <w:vAlign w:val="center"/>
          </w:tcPr>
          <w:p w:rsidR="009644BB" w:rsidRPr="00DC7761" w:rsidRDefault="009644BB" w:rsidP="00CC1B4D">
            <w:pPr>
              <w:widowControl/>
              <w:jc w:val="center"/>
              <w:rPr>
                <w:rFonts w:ascii="仿宋" w:eastAsia="仿宋" w:hAnsi="仿宋" w:cs="宋体"/>
                <w:kern w:val="0"/>
                <w:sz w:val="24"/>
              </w:rPr>
            </w:pPr>
            <w:r w:rsidRPr="00DC7761">
              <w:rPr>
                <w:rFonts w:ascii="仿宋" w:eastAsia="仿宋" w:hAnsi="仿宋" w:cs="宋体" w:hint="eastAsia"/>
                <w:kern w:val="0"/>
                <w:sz w:val="24"/>
              </w:rPr>
              <w:t>1</w:t>
            </w:r>
          </w:p>
        </w:tc>
        <w:tc>
          <w:tcPr>
            <w:tcW w:w="1129" w:type="pct"/>
            <w:shd w:val="clear" w:color="000000" w:fill="FFFFFF"/>
            <w:vAlign w:val="center"/>
          </w:tcPr>
          <w:p w:rsidR="009644BB" w:rsidRPr="00DC7761" w:rsidRDefault="009644BB" w:rsidP="00CC1B4D">
            <w:pPr>
              <w:jc w:val="center"/>
              <w:rPr>
                <w:rFonts w:ascii="仿宋" w:eastAsia="仿宋" w:hAnsi="仿宋" w:cs="宋体"/>
                <w:kern w:val="0"/>
                <w:sz w:val="24"/>
              </w:rPr>
            </w:pPr>
            <w:r w:rsidRPr="00DC7761">
              <w:rPr>
                <w:rFonts w:ascii="仿宋" w:eastAsia="仿宋" w:hAnsi="仿宋" w:cs="宋体" w:hint="eastAsia"/>
                <w:kern w:val="0"/>
                <w:sz w:val="24"/>
              </w:rPr>
              <w:t>医用计算机断层扫描设备系统（CT）维保服务</w:t>
            </w:r>
          </w:p>
        </w:tc>
        <w:tc>
          <w:tcPr>
            <w:tcW w:w="671" w:type="pct"/>
            <w:vAlign w:val="center"/>
          </w:tcPr>
          <w:p w:rsidR="009644BB" w:rsidRPr="00DC7761" w:rsidRDefault="009644BB" w:rsidP="00CC1B4D">
            <w:pPr>
              <w:spacing w:line="400" w:lineRule="exact"/>
              <w:jc w:val="center"/>
              <w:rPr>
                <w:rFonts w:ascii="仿宋" w:eastAsia="仿宋" w:hAnsi="仿宋"/>
                <w:sz w:val="24"/>
              </w:rPr>
            </w:pPr>
            <w:r w:rsidRPr="00DC7761">
              <w:rPr>
                <w:rFonts w:ascii="仿宋" w:eastAsia="仿宋" w:hAnsi="仿宋"/>
                <w:sz w:val="24"/>
              </w:rPr>
              <w:t xml:space="preserve">Brilliance </w:t>
            </w:r>
            <w:proofErr w:type="spellStart"/>
            <w:r w:rsidRPr="00DC7761">
              <w:rPr>
                <w:rFonts w:ascii="仿宋" w:eastAsia="仿宋" w:hAnsi="仿宋"/>
                <w:sz w:val="24"/>
              </w:rPr>
              <w:t>iCT</w:t>
            </w:r>
            <w:proofErr w:type="spellEnd"/>
          </w:p>
        </w:tc>
        <w:tc>
          <w:tcPr>
            <w:tcW w:w="671" w:type="pct"/>
            <w:vAlign w:val="center"/>
          </w:tcPr>
          <w:p w:rsidR="009644BB" w:rsidRPr="00DC7761" w:rsidRDefault="009644BB" w:rsidP="00CC1B4D">
            <w:pPr>
              <w:jc w:val="center"/>
              <w:rPr>
                <w:rFonts w:ascii="仿宋" w:eastAsia="仿宋" w:hAnsi="仿宋"/>
                <w:sz w:val="24"/>
              </w:rPr>
            </w:pPr>
            <w:r w:rsidRPr="00DC7761">
              <w:rPr>
                <w:rFonts w:ascii="仿宋" w:eastAsia="仿宋" w:hAnsi="仿宋" w:hint="eastAsia"/>
                <w:sz w:val="24"/>
              </w:rPr>
              <w:t>飞利浦</w:t>
            </w:r>
          </w:p>
        </w:tc>
        <w:tc>
          <w:tcPr>
            <w:tcW w:w="671" w:type="pct"/>
            <w:vAlign w:val="center"/>
          </w:tcPr>
          <w:p w:rsidR="009644BB" w:rsidRPr="00DC7761" w:rsidRDefault="009644BB" w:rsidP="00CC1B4D">
            <w:pPr>
              <w:jc w:val="center"/>
              <w:rPr>
                <w:rFonts w:ascii="仿宋" w:eastAsia="仿宋" w:hAnsi="仿宋" w:cs="宋体"/>
                <w:sz w:val="24"/>
              </w:rPr>
            </w:pPr>
            <w:r w:rsidRPr="00DC7761">
              <w:rPr>
                <w:rFonts w:ascii="仿宋" w:eastAsia="仿宋" w:hAnsi="仿宋" w:cs="宋体" w:hint="eastAsia"/>
                <w:sz w:val="24"/>
              </w:rPr>
              <w:t>1台</w:t>
            </w:r>
          </w:p>
        </w:tc>
        <w:tc>
          <w:tcPr>
            <w:tcW w:w="671" w:type="pct"/>
            <w:vAlign w:val="center"/>
          </w:tcPr>
          <w:p w:rsidR="009644BB" w:rsidRPr="00DC7761" w:rsidRDefault="009644BB" w:rsidP="00CC1B4D">
            <w:pPr>
              <w:jc w:val="center"/>
              <w:rPr>
                <w:rFonts w:ascii="仿宋" w:eastAsia="仿宋" w:hAnsi="仿宋"/>
                <w:sz w:val="24"/>
              </w:rPr>
            </w:pPr>
            <w:r w:rsidRPr="00DC7761">
              <w:rPr>
                <w:rFonts w:ascii="仿宋" w:eastAsia="仿宋" w:hAnsi="仿宋" w:hint="eastAsia"/>
                <w:sz w:val="24"/>
              </w:rPr>
              <w:t>1年</w:t>
            </w:r>
          </w:p>
        </w:tc>
        <w:tc>
          <w:tcPr>
            <w:tcW w:w="671" w:type="pct"/>
            <w:vAlign w:val="center"/>
          </w:tcPr>
          <w:p w:rsidR="009644BB" w:rsidRPr="00DC7761" w:rsidRDefault="009644BB" w:rsidP="00CC1B4D">
            <w:pPr>
              <w:jc w:val="center"/>
              <w:rPr>
                <w:rFonts w:ascii="仿宋" w:eastAsia="仿宋" w:hAnsi="仿宋"/>
                <w:sz w:val="24"/>
              </w:rPr>
            </w:pPr>
            <w:r w:rsidRPr="00DC7761">
              <w:rPr>
                <w:rFonts w:ascii="仿宋" w:eastAsia="仿宋" w:hAnsi="仿宋" w:hint="eastAsia"/>
                <w:sz w:val="24"/>
              </w:rPr>
              <w:t>否</w:t>
            </w:r>
          </w:p>
        </w:tc>
      </w:tr>
    </w:tbl>
    <w:p w:rsidR="009644BB" w:rsidRPr="00DC7761" w:rsidRDefault="009644BB" w:rsidP="009644BB">
      <w:pPr>
        <w:tabs>
          <w:tab w:val="left" w:pos="900"/>
        </w:tabs>
        <w:spacing w:line="360" w:lineRule="auto"/>
        <w:rPr>
          <w:rFonts w:ascii="仿宋" w:eastAsia="仿宋" w:hAnsi="仿宋"/>
          <w:b/>
          <w:bCs/>
          <w:sz w:val="24"/>
        </w:rPr>
      </w:pPr>
      <w:r w:rsidRPr="00DC7761">
        <w:rPr>
          <w:rFonts w:ascii="仿宋" w:eastAsia="仿宋" w:hAnsi="仿宋" w:cs="宋体" w:hint="eastAsia"/>
          <w:b/>
          <w:bCs/>
          <w:sz w:val="24"/>
        </w:rPr>
        <w:t>（二）采购项目交付或者实施的时间和地点</w:t>
      </w:r>
    </w:p>
    <w:p w:rsidR="009644BB" w:rsidRPr="00DC7761" w:rsidRDefault="009644BB" w:rsidP="009644BB">
      <w:pPr>
        <w:tabs>
          <w:tab w:val="left" w:pos="900"/>
        </w:tabs>
        <w:spacing w:beforeLines="50" w:before="156" w:line="360" w:lineRule="auto"/>
        <w:rPr>
          <w:rFonts w:ascii="仿宋" w:eastAsia="仿宋" w:hAnsi="仿宋"/>
          <w:sz w:val="24"/>
          <w:u w:val="single"/>
        </w:rPr>
      </w:pPr>
      <w:r w:rsidRPr="00DC7761">
        <w:rPr>
          <w:rFonts w:ascii="仿宋" w:eastAsia="仿宋" w:hAnsi="仿宋" w:cs="宋体"/>
          <w:sz w:val="24"/>
        </w:rPr>
        <w:t>1</w:t>
      </w:r>
      <w:r w:rsidRPr="00DC7761">
        <w:rPr>
          <w:rFonts w:ascii="仿宋" w:eastAsia="仿宋" w:hAnsi="仿宋" w:cs="宋体" w:hint="eastAsia"/>
          <w:sz w:val="24"/>
        </w:rPr>
        <w:t>.</w:t>
      </w:r>
      <w:r w:rsidRPr="00DC7761">
        <w:rPr>
          <w:rFonts w:ascii="仿宋" w:eastAsia="仿宋" w:hAnsi="仿宋" w:hint="eastAsia"/>
          <w:sz w:val="24"/>
        </w:rPr>
        <w:t>采购项目（标的）交付的时间：</w:t>
      </w:r>
      <w:r w:rsidRPr="00DC7761">
        <w:rPr>
          <w:rFonts w:ascii="仿宋" w:eastAsia="仿宋" w:hAnsi="仿宋" w:cs="宋体" w:hint="eastAsia"/>
          <w:sz w:val="24"/>
        </w:rPr>
        <w:t>自合同签订之日起1年</w:t>
      </w:r>
      <w:r w:rsidRPr="00DC7761">
        <w:rPr>
          <w:rFonts w:ascii="仿宋" w:eastAsia="仿宋" w:hAnsi="仿宋" w:hint="eastAsia"/>
          <w:sz w:val="24"/>
        </w:rPr>
        <w:t>。</w:t>
      </w:r>
    </w:p>
    <w:p w:rsidR="009644BB" w:rsidRPr="00DC7761" w:rsidRDefault="009644BB" w:rsidP="009644BB">
      <w:pPr>
        <w:tabs>
          <w:tab w:val="left" w:pos="0"/>
          <w:tab w:val="left" w:pos="900"/>
        </w:tabs>
        <w:spacing w:line="360" w:lineRule="auto"/>
        <w:rPr>
          <w:rFonts w:ascii="仿宋" w:eastAsia="仿宋" w:hAnsi="仿宋"/>
          <w:sz w:val="24"/>
        </w:rPr>
      </w:pPr>
      <w:r w:rsidRPr="00DC7761">
        <w:rPr>
          <w:rFonts w:ascii="仿宋" w:eastAsia="仿宋" w:hAnsi="仿宋" w:cs="宋体" w:hint="eastAsia"/>
          <w:sz w:val="24"/>
        </w:rPr>
        <w:t>2.采购项目（标的）交付的地点：首都医科大学附属北京世纪坛医院指定地点。</w:t>
      </w:r>
    </w:p>
    <w:p w:rsidR="009644BB" w:rsidRPr="00DC7761" w:rsidRDefault="009644BB" w:rsidP="009644BB">
      <w:pPr>
        <w:tabs>
          <w:tab w:val="left" w:pos="900"/>
        </w:tabs>
        <w:spacing w:line="360" w:lineRule="auto"/>
        <w:rPr>
          <w:rFonts w:ascii="仿宋" w:eastAsia="仿宋" w:hAnsi="仿宋"/>
          <w:b/>
          <w:bCs/>
          <w:sz w:val="24"/>
        </w:rPr>
      </w:pPr>
      <w:r w:rsidRPr="00DC7761">
        <w:rPr>
          <w:rFonts w:ascii="仿宋" w:eastAsia="仿宋" w:hAnsi="仿宋" w:cs="宋体" w:hint="eastAsia"/>
          <w:b/>
          <w:bCs/>
          <w:sz w:val="24"/>
        </w:rPr>
        <w:t>四、采购标的需满足的服务标准、期限、效率等要求</w:t>
      </w:r>
    </w:p>
    <w:p w:rsidR="009644BB" w:rsidRPr="00DC7761" w:rsidRDefault="009644BB" w:rsidP="009644BB">
      <w:pPr>
        <w:tabs>
          <w:tab w:val="left" w:pos="900"/>
        </w:tabs>
        <w:spacing w:line="360" w:lineRule="auto"/>
        <w:contextualSpacing/>
        <w:rPr>
          <w:rFonts w:ascii="仿宋" w:eastAsia="仿宋" w:hAnsi="仿宋"/>
          <w:b/>
          <w:sz w:val="24"/>
        </w:rPr>
      </w:pPr>
      <w:r w:rsidRPr="00DC7761">
        <w:rPr>
          <w:rFonts w:ascii="仿宋" w:eastAsia="仿宋" w:hAnsi="仿宋" w:cs="等线"/>
          <w:b/>
          <w:bCs/>
          <w:sz w:val="24"/>
          <w:lang w:val="zh-TW" w:eastAsia="zh-TW"/>
        </w:rPr>
        <w:t>（一）采购标的需满足的服务标准、效率要求</w:t>
      </w:r>
      <w:r w:rsidRPr="00DC7761">
        <w:rPr>
          <w:rFonts w:ascii="仿宋" w:eastAsia="仿宋" w:hAnsi="仿宋" w:hint="eastAsia"/>
          <w:b/>
          <w:sz w:val="24"/>
        </w:rPr>
        <w:t>（以各包技术规格中要求为准，如技术规格中无要求，则以本款要求为准。）</w:t>
      </w:r>
    </w:p>
    <w:p w:rsidR="009644BB" w:rsidRPr="00DC7761" w:rsidRDefault="009644BB" w:rsidP="009644BB">
      <w:pPr>
        <w:spacing w:line="360" w:lineRule="auto"/>
        <w:rPr>
          <w:rFonts w:ascii="仿宋" w:eastAsia="仿宋" w:hAnsi="仿宋" w:cs="宋体"/>
          <w:sz w:val="24"/>
        </w:rPr>
      </w:pPr>
      <w:r w:rsidRPr="00DC7761">
        <w:rPr>
          <w:rFonts w:ascii="仿宋" w:eastAsia="仿宋" w:hAnsi="仿宋" w:hint="eastAsia"/>
          <w:sz w:val="24"/>
        </w:rPr>
        <w:t>详见六、采购标的</w:t>
      </w:r>
      <w:proofErr w:type="gramStart"/>
      <w:r w:rsidRPr="00DC7761">
        <w:rPr>
          <w:rFonts w:ascii="仿宋" w:eastAsia="仿宋" w:hAnsi="仿宋" w:hint="eastAsia"/>
          <w:sz w:val="24"/>
        </w:rPr>
        <w:t>的</w:t>
      </w:r>
      <w:proofErr w:type="gramEnd"/>
      <w:r w:rsidRPr="00DC7761">
        <w:rPr>
          <w:rFonts w:ascii="仿宋" w:eastAsia="仿宋" w:hAnsi="仿宋" w:hint="eastAsia"/>
          <w:sz w:val="24"/>
        </w:rPr>
        <w:t>其他技术、服务等要求。</w:t>
      </w:r>
    </w:p>
    <w:p w:rsidR="009644BB" w:rsidRPr="00DC7761" w:rsidRDefault="009644BB" w:rsidP="009644BB">
      <w:pPr>
        <w:spacing w:line="360" w:lineRule="auto"/>
        <w:rPr>
          <w:rFonts w:ascii="仿宋" w:eastAsia="仿宋" w:hAnsi="仿宋" w:cs="等线"/>
          <w:b/>
          <w:bCs/>
          <w:sz w:val="24"/>
          <w:lang w:val="zh-TW"/>
        </w:rPr>
      </w:pPr>
      <w:r w:rsidRPr="00DC7761">
        <w:rPr>
          <w:rFonts w:ascii="仿宋" w:eastAsia="仿宋" w:hAnsi="仿宋" w:cs="等线"/>
          <w:b/>
          <w:bCs/>
          <w:sz w:val="24"/>
          <w:lang w:val="zh-TW" w:eastAsia="zh-TW"/>
        </w:rPr>
        <w:t>（二）采购标的需满足的服务期限要求</w:t>
      </w:r>
    </w:p>
    <w:p w:rsidR="009644BB" w:rsidRPr="00DC7761" w:rsidRDefault="009644BB" w:rsidP="009644BB">
      <w:pPr>
        <w:tabs>
          <w:tab w:val="left" w:pos="900"/>
        </w:tabs>
        <w:spacing w:beforeLines="50" w:before="156" w:line="360" w:lineRule="auto"/>
        <w:rPr>
          <w:rFonts w:ascii="仿宋" w:eastAsia="仿宋" w:hAnsi="仿宋"/>
          <w:sz w:val="24"/>
        </w:rPr>
      </w:pPr>
      <w:r w:rsidRPr="00DC7761">
        <w:rPr>
          <w:rFonts w:ascii="仿宋" w:eastAsia="仿宋" w:hAnsi="仿宋" w:hint="eastAsia"/>
          <w:sz w:val="24"/>
        </w:rPr>
        <w:t>服务期限要求：自合同签订之日起年1年。</w:t>
      </w:r>
    </w:p>
    <w:p w:rsidR="009644BB" w:rsidRPr="00DC7761" w:rsidRDefault="009644BB" w:rsidP="009644BB">
      <w:pPr>
        <w:tabs>
          <w:tab w:val="left" w:pos="900"/>
        </w:tabs>
        <w:spacing w:line="360" w:lineRule="auto"/>
        <w:rPr>
          <w:rFonts w:ascii="仿宋" w:eastAsia="仿宋" w:hAnsi="仿宋"/>
          <w:b/>
          <w:sz w:val="24"/>
        </w:rPr>
      </w:pPr>
      <w:r w:rsidRPr="00DC7761">
        <w:rPr>
          <w:rFonts w:ascii="仿宋" w:eastAsia="仿宋" w:hAnsi="仿宋" w:hint="eastAsia"/>
          <w:b/>
          <w:sz w:val="24"/>
        </w:rPr>
        <w:t>五、采购标的</w:t>
      </w:r>
      <w:proofErr w:type="gramStart"/>
      <w:r w:rsidRPr="00DC7761">
        <w:rPr>
          <w:rFonts w:ascii="仿宋" w:eastAsia="仿宋" w:hAnsi="仿宋" w:hint="eastAsia"/>
          <w:b/>
          <w:sz w:val="24"/>
        </w:rPr>
        <w:t>的</w:t>
      </w:r>
      <w:proofErr w:type="gramEnd"/>
      <w:r w:rsidRPr="00DC7761">
        <w:rPr>
          <w:rFonts w:ascii="仿宋" w:eastAsia="仿宋" w:hAnsi="仿宋" w:hint="eastAsia"/>
          <w:b/>
          <w:sz w:val="24"/>
        </w:rPr>
        <w:t>验收标准</w:t>
      </w:r>
    </w:p>
    <w:p w:rsidR="009644BB" w:rsidRPr="00DC7761" w:rsidRDefault="009644BB" w:rsidP="009644BB">
      <w:pPr>
        <w:tabs>
          <w:tab w:val="left" w:pos="900"/>
        </w:tabs>
        <w:spacing w:line="360" w:lineRule="auto"/>
        <w:ind w:firstLineChars="200" w:firstLine="480"/>
        <w:rPr>
          <w:rFonts w:ascii="仿宋" w:eastAsia="仿宋" w:hAnsi="仿宋" w:cs="宋体"/>
          <w:sz w:val="24"/>
        </w:rPr>
      </w:pPr>
      <w:r w:rsidRPr="00DC7761">
        <w:rPr>
          <w:rFonts w:ascii="仿宋" w:eastAsia="仿宋" w:hAnsi="仿宋" w:hint="eastAsia"/>
          <w:sz w:val="24"/>
        </w:rPr>
        <w:t>中标人负责将机器调试到最佳状态，应保证设备达到符合原厂家合格标准及</w:t>
      </w:r>
      <w:r w:rsidRPr="00DC7761">
        <w:rPr>
          <w:rFonts w:ascii="仿宋" w:eastAsia="仿宋" w:hAnsi="仿宋" w:hint="eastAsia"/>
          <w:sz w:val="24"/>
        </w:rPr>
        <w:lastRenderedPageBreak/>
        <w:t>相应的国家质量标准的要求，保证该设备能通过相关专业检测。采购人将对中标人的服务质量进行考核评价。</w:t>
      </w:r>
    </w:p>
    <w:p w:rsidR="009644BB" w:rsidRPr="00DC7761" w:rsidRDefault="009644BB" w:rsidP="009644BB">
      <w:pPr>
        <w:tabs>
          <w:tab w:val="left" w:pos="900"/>
        </w:tabs>
        <w:spacing w:line="360" w:lineRule="auto"/>
        <w:rPr>
          <w:rFonts w:ascii="仿宋" w:eastAsia="仿宋" w:hAnsi="仿宋"/>
          <w:b/>
          <w:sz w:val="24"/>
        </w:rPr>
      </w:pPr>
      <w:bookmarkStart w:id="1" w:name="OLE_LINK15"/>
      <w:r w:rsidRPr="00DC7761">
        <w:rPr>
          <w:rFonts w:ascii="仿宋" w:eastAsia="仿宋" w:hAnsi="仿宋" w:hint="eastAsia"/>
          <w:b/>
          <w:sz w:val="24"/>
        </w:rPr>
        <w:t>六、采购标的</w:t>
      </w:r>
      <w:proofErr w:type="gramStart"/>
      <w:r w:rsidRPr="00DC7761">
        <w:rPr>
          <w:rFonts w:ascii="仿宋" w:eastAsia="仿宋" w:hAnsi="仿宋" w:hint="eastAsia"/>
          <w:b/>
          <w:sz w:val="24"/>
        </w:rPr>
        <w:t>的</w:t>
      </w:r>
      <w:proofErr w:type="gramEnd"/>
      <w:r w:rsidRPr="00DC7761">
        <w:rPr>
          <w:rFonts w:ascii="仿宋" w:eastAsia="仿宋" w:hAnsi="仿宋" w:hint="eastAsia"/>
          <w:b/>
          <w:sz w:val="24"/>
        </w:rPr>
        <w:t>其他技术、服务等要求</w:t>
      </w:r>
      <w:bookmarkEnd w:id="1"/>
    </w:p>
    <w:p w:rsidR="009644BB" w:rsidRPr="00DC7761" w:rsidRDefault="009644BB" w:rsidP="009644BB">
      <w:pPr>
        <w:tabs>
          <w:tab w:val="left" w:pos="900"/>
          <w:tab w:val="left" w:pos="7160"/>
        </w:tabs>
        <w:spacing w:line="360" w:lineRule="auto"/>
        <w:rPr>
          <w:rFonts w:ascii="仿宋" w:eastAsia="仿宋" w:hAnsi="仿宋"/>
          <w:b/>
          <w:sz w:val="24"/>
        </w:rPr>
      </w:pPr>
    </w:p>
    <w:p w:rsidR="009644BB" w:rsidRPr="00DC7761" w:rsidRDefault="009644BB" w:rsidP="009644BB">
      <w:pPr>
        <w:widowControl/>
        <w:spacing w:line="360" w:lineRule="auto"/>
        <w:ind w:firstLineChars="200" w:firstLine="480"/>
        <w:jc w:val="left"/>
        <w:rPr>
          <w:rFonts w:ascii="仿宋" w:eastAsia="仿宋" w:hAnsi="仿宋"/>
          <w:sz w:val="24"/>
        </w:rPr>
      </w:pPr>
      <w:r w:rsidRPr="00DC7761">
        <w:rPr>
          <w:rFonts w:ascii="仿宋" w:eastAsia="仿宋" w:hAnsi="仿宋"/>
          <w:sz w:val="24"/>
        </w:rPr>
        <w:br w:type="page"/>
      </w:r>
    </w:p>
    <w:p w:rsidR="009644BB" w:rsidRPr="00DC7761" w:rsidRDefault="009644BB" w:rsidP="009644BB">
      <w:pPr>
        <w:tabs>
          <w:tab w:val="left" w:pos="900"/>
        </w:tabs>
        <w:spacing w:line="360" w:lineRule="auto"/>
        <w:contextualSpacing/>
        <w:jc w:val="center"/>
        <w:rPr>
          <w:rFonts w:ascii="仿宋" w:eastAsia="仿宋" w:hAnsi="仿宋" w:cs="宋体"/>
          <w:b/>
          <w:kern w:val="0"/>
          <w:sz w:val="24"/>
        </w:rPr>
      </w:pPr>
      <w:r w:rsidRPr="00DC7761">
        <w:rPr>
          <w:rFonts w:ascii="仿宋" w:eastAsia="仿宋" w:hAnsi="仿宋" w:hint="eastAsia"/>
          <w:b/>
          <w:sz w:val="24"/>
        </w:rPr>
        <w:lastRenderedPageBreak/>
        <w:t xml:space="preserve">第1包 </w:t>
      </w:r>
      <w:r w:rsidRPr="00DC7761">
        <w:rPr>
          <w:rFonts w:ascii="仿宋" w:eastAsia="仿宋" w:hAnsi="仿宋" w:cs="宋体" w:hint="eastAsia"/>
          <w:b/>
          <w:kern w:val="0"/>
          <w:sz w:val="24"/>
        </w:rPr>
        <w:t>医用计算机断层扫描设备系统（CT）维保服务</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cs="仿宋" w:hint="eastAsia"/>
          <w:kern w:val="0"/>
          <w:sz w:val="24"/>
        </w:rPr>
        <w:t>★</w:t>
      </w:r>
      <w:r w:rsidRPr="00DC7761">
        <w:rPr>
          <w:rFonts w:ascii="仿宋" w:eastAsia="仿宋" w:hAnsi="仿宋" w:hint="eastAsia"/>
          <w:bCs/>
          <w:sz w:val="24"/>
        </w:rPr>
        <w:t>1、</w:t>
      </w:r>
      <w:r w:rsidRPr="00DC7761">
        <w:rPr>
          <w:rFonts w:ascii="仿宋" w:eastAsia="仿宋" w:hAnsi="仿宋" w:hint="eastAsia"/>
          <w:sz w:val="24"/>
        </w:rPr>
        <w:t>全保服务，包含不限次的技术维修服务，以及</w:t>
      </w:r>
      <w:proofErr w:type="gramStart"/>
      <w:r w:rsidRPr="00DC7761">
        <w:rPr>
          <w:rFonts w:ascii="仿宋" w:eastAsia="仿宋" w:hAnsi="仿宋" w:hint="eastAsia"/>
          <w:sz w:val="24"/>
        </w:rPr>
        <w:t>包含球管和</w:t>
      </w:r>
      <w:proofErr w:type="gramEnd"/>
      <w:r w:rsidRPr="00DC7761">
        <w:rPr>
          <w:rFonts w:ascii="仿宋" w:eastAsia="仿宋" w:hAnsi="仿宋" w:hint="eastAsia"/>
          <w:sz w:val="24"/>
        </w:rPr>
        <w:t>探测器的所有配件免费更换（不包含第三方产品）。</w:t>
      </w:r>
    </w:p>
    <w:p w:rsidR="009644BB" w:rsidRPr="00DC7761" w:rsidRDefault="009644BB" w:rsidP="009644BB">
      <w:pPr>
        <w:pStyle w:val="Default"/>
        <w:kinsoku w:val="0"/>
        <w:spacing w:line="360" w:lineRule="auto"/>
        <w:contextualSpacing/>
        <w:rPr>
          <w:rFonts w:ascii="仿宋" w:eastAsia="仿宋" w:hAnsi="仿宋"/>
          <w:bCs/>
          <w:color w:val="auto"/>
        </w:rPr>
      </w:pPr>
      <w:r w:rsidRPr="00DC7761">
        <w:rPr>
          <w:rFonts w:ascii="仿宋" w:eastAsia="仿宋" w:hAnsi="仿宋"/>
          <w:bCs/>
          <w:color w:val="auto"/>
        </w:rPr>
        <w:t>2</w:t>
      </w:r>
      <w:r w:rsidRPr="00DC7761">
        <w:rPr>
          <w:rFonts w:ascii="仿宋" w:eastAsia="仿宋" w:hAnsi="仿宋" w:hint="eastAsia"/>
          <w:bCs/>
          <w:color w:val="auto"/>
        </w:rPr>
        <w:t>、维护保养：</w:t>
      </w:r>
    </w:p>
    <w:p w:rsidR="009644BB" w:rsidRPr="00DC7761" w:rsidRDefault="009644BB" w:rsidP="009644BB">
      <w:pPr>
        <w:pStyle w:val="Default"/>
        <w:kinsoku w:val="0"/>
        <w:spacing w:line="360" w:lineRule="auto"/>
        <w:contextualSpacing/>
        <w:rPr>
          <w:rFonts w:ascii="仿宋" w:eastAsia="仿宋" w:hAnsi="仿宋" w:cs="宋体"/>
          <w:color w:val="auto"/>
        </w:rPr>
      </w:pPr>
      <w:r w:rsidRPr="00DC7761">
        <w:rPr>
          <w:rFonts w:ascii="仿宋" w:eastAsia="仿宋" w:hAnsi="仿宋" w:hint="eastAsia"/>
          <w:color w:val="auto"/>
        </w:rPr>
        <w:t>2.1、每年为设备提供≥</w:t>
      </w:r>
      <w:r w:rsidRPr="00DC7761">
        <w:rPr>
          <w:rFonts w:ascii="仿宋" w:eastAsia="仿宋" w:hAnsi="仿宋"/>
          <w:color w:val="auto"/>
        </w:rPr>
        <w:t>4</w:t>
      </w:r>
      <w:r w:rsidRPr="00DC7761">
        <w:rPr>
          <w:rFonts w:ascii="仿宋" w:eastAsia="仿宋" w:hAnsi="仿宋" w:hint="eastAsia"/>
          <w:color w:val="auto"/>
        </w:rPr>
        <w:t>次维护保养服务，根据采购人要求对设备的数据进行备份。根据采购人要求的时间段，进行保养工作</w:t>
      </w:r>
      <w:r w:rsidRPr="00DC7761">
        <w:rPr>
          <w:rFonts w:ascii="仿宋" w:eastAsia="仿宋" w:hAnsi="仿宋" w:cs="宋体" w:hint="eastAsia"/>
          <w:color w:val="auto"/>
        </w:rPr>
        <w:t>，并提供保养报告单和</w:t>
      </w:r>
      <w:proofErr w:type="gramStart"/>
      <w:r w:rsidRPr="00DC7761">
        <w:rPr>
          <w:rFonts w:ascii="仿宋" w:eastAsia="仿宋" w:hAnsi="仿宋" w:cs="宋体" w:hint="eastAsia"/>
          <w:color w:val="auto"/>
        </w:rPr>
        <w:t>质控</w:t>
      </w:r>
      <w:proofErr w:type="gramEnd"/>
      <w:r w:rsidRPr="00DC7761">
        <w:rPr>
          <w:rFonts w:ascii="仿宋" w:eastAsia="仿宋" w:hAnsi="仿宋" w:cs="宋体" w:hint="eastAsia"/>
          <w:color w:val="auto"/>
        </w:rPr>
        <w:t>服务报告，保障设备处于最佳运行状态</w:t>
      </w:r>
    </w:p>
    <w:p w:rsidR="009644BB" w:rsidRPr="00DC7761" w:rsidRDefault="009644BB" w:rsidP="009644BB">
      <w:pPr>
        <w:pStyle w:val="Default"/>
        <w:kinsoku w:val="0"/>
        <w:spacing w:line="360" w:lineRule="auto"/>
        <w:contextualSpacing/>
        <w:rPr>
          <w:rFonts w:ascii="仿宋" w:eastAsia="仿宋" w:hAnsi="仿宋" w:cs="宋体"/>
          <w:color w:val="auto"/>
        </w:rPr>
      </w:pPr>
      <w:r w:rsidRPr="00DC7761">
        <w:rPr>
          <w:rFonts w:ascii="仿宋" w:eastAsia="仿宋" w:hAnsi="仿宋" w:cs="宋体" w:hint="eastAsia"/>
          <w:color w:val="auto"/>
        </w:rPr>
        <w:t>2.2、保养内容包含：</w:t>
      </w:r>
    </w:p>
    <w:p w:rsidR="009644BB" w:rsidRPr="00DC7761" w:rsidRDefault="009644BB" w:rsidP="009644BB">
      <w:pPr>
        <w:pStyle w:val="Default"/>
        <w:kinsoku w:val="0"/>
        <w:spacing w:line="360" w:lineRule="auto"/>
        <w:contextualSpacing/>
        <w:rPr>
          <w:rFonts w:ascii="仿宋" w:eastAsia="仿宋" w:hAnsi="仿宋" w:cs="宋体"/>
          <w:color w:val="auto"/>
        </w:rPr>
      </w:pPr>
      <w:r w:rsidRPr="00DC7761">
        <w:rPr>
          <w:rFonts w:ascii="仿宋" w:eastAsia="仿宋" w:hAnsi="仿宋" w:cs="宋体" w:hint="eastAsia"/>
          <w:bCs/>
          <w:color w:val="auto"/>
        </w:rPr>
        <w:t>2.2.1</w:t>
      </w:r>
      <w:r w:rsidRPr="00DC7761">
        <w:rPr>
          <w:rFonts w:ascii="仿宋" w:eastAsia="仿宋" w:hAnsi="仿宋" w:cs="宋体" w:hint="eastAsia"/>
          <w:color w:val="auto"/>
        </w:rPr>
        <w:t>、外观检查：检查仪器各按钮、开关、接头插座有无松动及错位，插头插座的接触有无氧化、生锈或接触不良，电源线有无老化，散热排风是否正常，各种接地的连接和管道的连接是否良好。</w:t>
      </w:r>
    </w:p>
    <w:p w:rsidR="009644BB" w:rsidRPr="00DC7761" w:rsidRDefault="009644BB" w:rsidP="009644BB">
      <w:pPr>
        <w:pStyle w:val="Default"/>
        <w:kinsoku w:val="0"/>
        <w:spacing w:line="360" w:lineRule="auto"/>
        <w:contextualSpacing/>
        <w:rPr>
          <w:rFonts w:ascii="仿宋" w:eastAsia="仿宋" w:hAnsi="仿宋" w:cs="宋体"/>
          <w:bCs/>
          <w:color w:val="auto"/>
        </w:rPr>
      </w:pPr>
      <w:r w:rsidRPr="00DC7761">
        <w:rPr>
          <w:rFonts w:ascii="仿宋" w:eastAsia="仿宋" w:hAnsi="仿宋" w:cs="宋体" w:hint="eastAsia"/>
          <w:bCs/>
          <w:color w:val="auto"/>
        </w:rPr>
        <w:t>2.2.2、</w:t>
      </w:r>
      <w:r w:rsidRPr="00DC7761">
        <w:rPr>
          <w:rFonts w:ascii="仿宋" w:eastAsia="仿宋" w:hAnsi="仿宋" w:cs="宋体" w:hint="eastAsia"/>
          <w:color w:val="auto"/>
        </w:rPr>
        <w:t>清洁保养：对仪器表面与内部电气部分、机械部分进行清洁，包括清洗</w:t>
      </w:r>
      <w:r w:rsidRPr="00DC7761">
        <w:rPr>
          <w:rFonts w:ascii="仿宋" w:eastAsia="仿宋" w:hAnsi="仿宋" w:cs="宋体" w:hint="eastAsia"/>
          <w:bCs/>
          <w:color w:val="auto"/>
        </w:rPr>
        <w:t>过滤网、排风扇及有关管道，对仪器有关插头插座进行清洁，防止接触不良，对必要的机械部分进行加油润滑。</w:t>
      </w:r>
    </w:p>
    <w:p w:rsidR="009644BB" w:rsidRPr="00DC7761" w:rsidRDefault="009644BB" w:rsidP="009644BB">
      <w:pPr>
        <w:pStyle w:val="Default"/>
        <w:kinsoku w:val="0"/>
        <w:spacing w:line="360" w:lineRule="auto"/>
        <w:contextualSpacing/>
        <w:rPr>
          <w:rFonts w:ascii="仿宋" w:eastAsia="仿宋" w:hAnsi="仿宋" w:cs="宋体"/>
          <w:bCs/>
          <w:color w:val="auto"/>
        </w:rPr>
      </w:pPr>
      <w:r w:rsidRPr="00DC7761">
        <w:rPr>
          <w:rFonts w:ascii="仿宋" w:eastAsia="仿宋" w:hAnsi="仿宋" w:cs="宋体" w:hint="eastAsia"/>
          <w:bCs/>
          <w:color w:val="auto"/>
        </w:rPr>
        <w:t>2.2.3、更换易损件：对已达到使用寿命及性能下降，不符合要求的元器件或使用说明中规定的要求定期更换的配件要进行及时地更换，预防可能发生的故障扩大或造成整机故障，排除设备明显的和潜在的各种故障。所更换的主要备件必须是原厂合格备件。</w:t>
      </w:r>
    </w:p>
    <w:p w:rsidR="009644BB" w:rsidRPr="00DC7761" w:rsidRDefault="009644BB" w:rsidP="009644BB">
      <w:pPr>
        <w:pStyle w:val="Default"/>
        <w:kinsoku w:val="0"/>
        <w:spacing w:line="360" w:lineRule="auto"/>
        <w:contextualSpacing/>
        <w:rPr>
          <w:rFonts w:ascii="仿宋" w:eastAsia="仿宋" w:hAnsi="仿宋" w:cs="宋体"/>
          <w:bCs/>
          <w:color w:val="auto"/>
        </w:rPr>
      </w:pPr>
      <w:r w:rsidRPr="00DC7761">
        <w:rPr>
          <w:rFonts w:ascii="仿宋" w:eastAsia="仿宋" w:hAnsi="仿宋" w:cs="宋体" w:hint="eastAsia"/>
          <w:bCs/>
          <w:color w:val="auto"/>
        </w:rPr>
        <w:t>2.2.4、功能检查：开机检查各指示灯、指示器是否正常，通过调节、设置各个开关和按钮，进入各功能设置，以检查设备的基本功能是否正常。通过模拟测试，检查设备各项报警功能是否正常。</w:t>
      </w:r>
    </w:p>
    <w:p w:rsidR="009644BB" w:rsidRPr="00DC7761" w:rsidRDefault="009644BB" w:rsidP="009644BB">
      <w:pPr>
        <w:pStyle w:val="Default"/>
        <w:kinsoku w:val="0"/>
        <w:spacing w:line="360" w:lineRule="auto"/>
        <w:contextualSpacing/>
        <w:rPr>
          <w:rFonts w:ascii="仿宋" w:eastAsia="仿宋" w:hAnsi="仿宋" w:cs="宋体"/>
          <w:bCs/>
          <w:color w:val="auto"/>
        </w:rPr>
      </w:pPr>
      <w:r w:rsidRPr="00DC7761">
        <w:rPr>
          <w:rFonts w:ascii="仿宋" w:eastAsia="仿宋" w:hAnsi="仿宋" w:cs="宋体" w:hint="eastAsia"/>
          <w:bCs/>
          <w:color w:val="auto"/>
        </w:rPr>
        <w:t>2.2.5、性能测试校准：校准设备，进行必要的校准和调整，以保证仪器各项技术指标达到标准，确保仪器在医疗诊断中的质量。</w:t>
      </w:r>
    </w:p>
    <w:p w:rsidR="009644BB" w:rsidRPr="00DC7761" w:rsidRDefault="009644BB" w:rsidP="009644BB">
      <w:pPr>
        <w:pStyle w:val="Default"/>
        <w:kinsoku w:val="0"/>
        <w:spacing w:line="360" w:lineRule="auto"/>
        <w:contextualSpacing/>
        <w:rPr>
          <w:rFonts w:ascii="仿宋" w:eastAsia="仿宋" w:hAnsi="仿宋" w:cs="宋体"/>
          <w:bCs/>
          <w:color w:val="auto"/>
        </w:rPr>
      </w:pPr>
      <w:r w:rsidRPr="00DC7761">
        <w:rPr>
          <w:rFonts w:ascii="仿宋" w:eastAsia="仿宋" w:hAnsi="仿宋" w:cs="宋体" w:hint="eastAsia"/>
          <w:bCs/>
          <w:color w:val="auto"/>
        </w:rPr>
        <w:t>2.2.6、电气安全检查：检查各种引线、插头、连接器等有无破损，接地线是否牢靠，接地电阻和漏电电流是否在允许限度内。</w:t>
      </w:r>
    </w:p>
    <w:p w:rsidR="009644BB" w:rsidRPr="00DC7761" w:rsidRDefault="009644BB" w:rsidP="009644BB">
      <w:pPr>
        <w:pStyle w:val="Default"/>
        <w:kinsoku w:val="0"/>
        <w:spacing w:line="360" w:lineRule="auto"/>
        <w:contextualSpacing/>
        <w:rPr>
          <w:rFonts w:ascii="仿宋" w:eastAsia="仿宋" w:hAnsi="仿宋" w:cs="宋体"/>
          <w:bCs/>
          <w:color w:val="auto"/>
        </w:rPr>
      </w:pPr>
      <w:r w:rsidRPr="00DC7761">
        <w:rPr>
          <w:rFonts w:ascii="仿宋" w:eastAsia="仿宋" w:hAnsi="仿宋" w:cs="宋体" w:hint="eastAsia"/>
          <w:bCs/>
          <w:color w:val="auto"/>
        </w:rPr>
        <w:t>2.2.7、机械检查：检查机架是否牢固，机械运转是否正常，各连接部件有无松动、脱落或破裂现象。</w:t>
      </w:r>
    </w:p>
    <w:p w:rsidR="009644BB" w:rsidRPr="00DC7761" w:rsidRDefault="009644BB" w:rsidP="009644BB">
      <w:pPr>
        <w:pStyle w:val="Default"/>
        <w:kinsoku w:val="0"/>
        <w:spacing w:line="360" w:lineRule="auto"/>
        <w:contextualSpacing/>
        <w:rPr>
          <w:rFonts w:ascii="仿宋" w:eastAsia="仿宋" w:hAnsi="仿宋" w:cs="宋体"/>
          <w:color w:val="auto"/>
        </w:rPr>
      </w:pPr>
      <w:r w:rsidRPr="00DC7761">
        <w:rPr>
          <w:rFonts w:ascii="仿宋" w:eastAsia="仿宋" w:hAnsi="仿宋" w:cs="宋体" w:hint="eastAsia"/>
          <w:bCs/>
          <w:color w:val="auto"/>
        </w:rPr>
        <w:t>2.2.8、按照原厂标准</w:t>
      </w:r>
      <w:proofErr w:type="gramStart"/>
      <w:r w:rsidRPr="00DC7761">
        <w:rPr>
          <w:rFonts w:ascii="仿宋" w:eastAsia="仿宋" w:hAnsi="仿宋" w:cs="宋体" w:hint="eastAsia"/>
          <w:bCs/>
          <w:color w:val="auto"/>
        </w:rPr>
        <w:t>校准球管和</w:t>
      </w:r>
      <w:proofErr w:type="gramEnd"/>
      <w:r w:rsidRPr="00DC7761">
        <w:rPr>
          <w:rFonts w:ascii="仿宋" w:eastAsia="仿宋" w:hAnsi="仿宋" w:cs="宋体" w:hint="eastAsia"/>
          <w:bCs/>
          <w:color w:val="auto"/>
        </w:rPr>
        <w:t>探测器</w:t>
      </w:r>
      <w:r w:rsidRPr="00DC7761">
        <w:rPr>
          <w:rFonts w:ascii="仿宋" w:eastAsia="仿宋" w:hAnsi="仿宋" w:cs="宋体" w:hint="eastAsia"/>
          <w:color w:val="auto"/>
        </w:rPr>
        <w:t>。</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hint="eastAsia"/>
          <w:bCs/>
          <w:sz w:val="24"/>
        </w:rPr>
        <w:t>2.2.9、</w:t>
      </w:r>
      <w:r w:rsidRPr="00DC7761">
        <w:rPr>
          <w:rFonts w:ascii="仿宋" w:eastAsia="仿宋" w:hAnsi="仿宋" w:hint="eastAsia"/>
          <w:sz w:val="24"/>
        </w:rPr>
        <w:t>最终服务商提供所保设备的保养内容及维修工单。</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cs="仿宋" w:hint="eastAsia"/>
          <w:kern w:val="0"/>
          <w:sz w:val="24"/>
        </w:rPr>
        <w:lastRenderedPageBreak/>
        <w:t>▲</w:t>
      </w:r>
      <w:r w:rsidRPr="00DC7761">
        <w:rPr>
          <w:rFonts w:ascii="仿宋" w:eastAsia="仿宋" w:hAnsi="仿宋" w:cs="宋体"/>
          <w:bCs/>
          <w:kern w:val="0"/>
          <w:sz w:val="24"/>
        </w:rPr>
        <w:t>3</w:t>
      </w:r>
      <w:r w:rsidRPr="00DC7761">
        <w:rPr>
          <w:rFonts w:ascii="仿宋" w:eastAsia="仿宋" w:hAnsi="仿宋" w:cs="宋体" w:hint="eastAsia"/>
          <w:kern w:val="0"/>
          <w:sz w:val="24"/>
        </w:rPr>
        <w:t>、最终服务商所提供所有零备件均为原厂商零配件，可提供原厂检测合格单，并有可以追溯的序列代码，可随时提供400/800电话查询该代码有效性；</w:t>
      </w:r>
      <w:proofErr w:type="gramStart"/>
      <w:r w:rsidRPr="00DC7761">
        <w:rPr>
          <w:rFonts w:ascii="仿宋" w:eastAsia="仿宋" w:hAnsi="仿宋" w:cs="宋体" w:hint="eastAsia"/>
          <w:kern w:val="0"/>
          <w:sz w:val="24"/>
        </w:rPr>
        <w:t>提供球管等</w:t>
      </w:r>
      <w:proofErr w:type="gramEnd"/>
      <w:r w:rsidRPr="00DC7761">
        <w:rPr>
          <w:rFonts w:ascii="仿宋" w:eastAsia="仿宋" w:hAnsi="仿宋" w:cs="宋体" w:hint="eastAsia"/>
          <w:kern w:val="0"/>
          <w:sz w:val="24"/>
        </w:rPr>
        <w:t>关键备件的原厂医疗器械注册证和来源渠道证明材料，原厂出具的证明或渠道商之间的合作证明</w:t>
      </w:r>
      <w:r w:rsidRPr="00DC7761">
        <w:rPr>
          <w:rFonts w:ascii="仿宋" w:eastAsia="仿宋" w:hAnsi="仿宋" w:hint="eastAsia"/>
          <w:sz w:val="24"/>
        </w:rPr>
        <w:t>。</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bCs/>
          <w:sz w:val="24"/>
        </w:rPr>
        <w:t>4</w:t>
      </w:r>
      <w:r w:rsidRPr="00DC7761">
        <w:rPr>
          <w:rFonts w:ascii="仿宋" w:eastAsia="仿宋" w:hAnsi="仿宋" w:hint="eastAsia"/>
          <w:sz w:val="24"/>
        </w:rPr>
        <w:t>、保修期内，医院工作人员可进入系统后台，院方可扩展设备功能和调取使用数据。</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cs="仿宋" w:hint="eastAsia"/>
          <w:kern w:val="0"/>
          <w:sz w:val="24"/>
        </w:rPr>
        <w:t>▲5</w:t>
      </w:r>
      <w:r w:rsidRPr="00DC7761">
        <w:rPr>
          <w:rFonts w:ascii="仿宋" w:eastAsia="仿宋" w:hAnsi="仿宋" w:hint="eastAsia"/>
          <w:sz w:val="24"/>
        </w:rPr>
        <w:t>、最终服务商具备维修工程师≥3人，且三人需具备经原厂培训合格并在有效期内的CT工程师资质证书，并提供证书复印件。</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hint="eastAsia"/>
          <w:bCs/>
          <w:sz w:val="24"/>
        </w:rPr>
        <w:t>6</w:t>
      </w:r>
      <w:r w:rsidRPr="00DC7761">
        <w:rPr>
          <w:rFonts w:ascii="仿宋" w:eastAsia="仿宋" w:hAnsi="仿宋" w:hint="eastAsia"/>
          <w:sz w:val="24"/>
        </w:rPr>
        <w:t>、最终服务商每年提供设备维修报告。</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hint="eastAsia"/>
          <w:bCs/>
          <w:sz w:val="24"/>
        </w:rPr>
        <w:t>7</w:t>
      </w:r>
      <w:r w:rsidRPr="00DC7761">
        <w:rPr>
          <w:rFonts w:ascii="仿宋" w:eastAsia="仿宋" w:hAnsi="仿宋" w:hint="eastAsia"/>
          <w:sz w:val="24"/>
        </w:rPr>
        <w:t>、最终服务商需提供400/800免费服务电话或免费维修电话，具备24小时×7天服务能力，每天有专人值班服务，具备远程故障排除能力。</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hint="eastAsia"/>
          <w:bCs/>
          <w:sz w:val="24"/>
        </w:rPr>
        <w:t>8、</w:t>
      </w:r>
      <w:r w:rsidRPr="00DC7761">
        <w:rPr>
          <w:rFonts w:ascii="仿宋" w:eastAsia="仿宋" w:hAnsi="仿宋" w:hint="eastAsia"/>
          <w:sz w:val="24"/>
        </w:rPr>
        <w:t>设备报修，初次电话响应时间：1小时内；现场响应时间：</w:t>
      </w:r>
      <w:r w:rsidRPr="00DC7761">
        <w:rPr>
          <w:rFonts w:ascii="仿宋" w:eastAsia="仿宋" w:hAnsi="仿宋"/>
          <w:sz w:val="24"/>
        </w:rPr>
        <w:t>12</w:t>
      </w:r>
      <w:r w:rsidRPr="00DC7761">
        <w:rPr>
          <w:rFonts w:ascii="仿宋" w:eastAsia="仿宋" w:hAnsi="仿宋" w:hint="eastAsia"/>
          <w:sz w:val="24"/>
        </w:rPr>
        <w:t>小时内，工程师服务时间:24*7小时(节假日正常服务)。</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hint="eastAsia"/>
          <w:bCs/>
          <w:sz w:val="24"/>
        </w:rPr>
        <w:t>9</w:t>
      </w:r>
      <w:r w:rsidRPr="00DC7761">
        <w:rPr>
          <w:rFonts w:ascii="仿宋" w:eastAsia="仿宋" w:hAnsi="仿宋" w:hint="eastAsia"/>
          <w:sz w:val="24"/>
        </w:rPr>
        <w:t>、最终服务商应提供符合原厂技术要求的专业维修工具，提供照片证明。</w:t>
      </w:r>
    </w:p>
    <w:p w:rsidR="009644BB" w:rsidRPr="00DC7761" w:rsidRDefault="009644BB" w:rsidP="009644BB">
      <w:pPr>
        <w:tabs>
          <w:tab w:val="left" w:pos="0"/>
        </w:tabs>
        <w:spacing w:line="360" w:lineRule="auto"/>
        <w:contextualSpacing/>
        <w:jc w:val="left"/>
        <w:rPr>
          <w:rFonts w:ascii="仿宋" w:eastAsia="仿宋" w:hAnsi="仿宋"/>
          <w:sz w:val="24"/>
        </w:rPr>
      </w:pPr>
      <w:r w:rsidRPr="00DC7761">
        <w:rPr>
          <w:rFonts w:ascii="仿宋" w:eastAsia="仿宋" w:hAnsi="仿宋" w:cs="仿宋" w:hint="eastAsia"/>
          <w:kern w:val="0"/>
          <w:sz w:val="24"/>
        </w:rPr>
        <w:t>▲</w:t>
      </w:r>
      <w:r w:rsidRPr="00DC7761">
        <w:rPr>
          <w:rFonts w:ascii="仿宋" w:eastAsia="仿宋" w:hAnsi="仿宋"/>
          <w:bCs/>
          <w:sz w:val="24"/>
        </w:rPr>
        <w:t>1</w:t>
      </w:r>
      <w:r w:rsidRPr="00DC7761">
        <w:rPr>
          <w:rFonts w:ascii="仿宋" w:eastAsia="仿宋" w:hAnsi="仿宋" w:hint="eastAsia"/>
          <w:bCs/>
          <w:sz w:val="24"/>
        </w:rPr>
        <w:t>0、</w:t>
      </w:r>
      <w:r w:rsidRPr="00DC7761">
        <w:rPr>
          <w:rFonts w:ascii="仿宋" w:eastAsia="仿宋" w:hAnsi="仿宋" w:hint="eastAsia"/>
          <w:sz w:val="24"/>
        </w:rPr>
        <w:t>最终服务商具备备件仓库（提供产权证明或租赁合同证明），提供≥10件核心零备件进口报关证明。</w:t>
      </w:r>
    </w:p>
    <w:p w:rsidR="009644BB" w:rsidRPr="00DC7761" w:rsidRDefault="009644BB" w:rsidP="009644BB">
      <w:pPr>
        <w:pStyle w:val="a8"/>
        <w:tabs>
          <w:tab w:val="left" w:pos="312"/>
        </w:tabs>
        <w:spacing w:before="0" w:line="360" w:lineRule="auto"/>
        <w:contextualSpacing/>
        <w:rPr>
          <w:rFonts w:ascii="仿宋" w:eastAsia="仿宋" w:hAnsi="仿宋"/>
        </w:rPr>
      </w:pPr>
      <w:r w:rsidRPr="00DC7761">
        <w:rPr>
          <w:rFonts w:ascii="仿宋" w:eastAsia="仿宋" w:hAnsi="仿宋" w:hint="eastAsia"/>
          <w:bCs/>
        </w:rPr>
        <w:t>11、</w:t>
      </w:r>
      <w:r w:rsidRPr="00DC7761">
        <w:rPr>
          <w:rFonts w:ascii="仿宋" w:eastAsia="仿宋" w:hAnsi="仿宋" w:hint="eastAsia"/>
        </w:rPr>
        <w:t>设备保修期间，开机率≥95%，即每年停机时间不超过18天。停机时间每超出规定天数一天保修时间顺延一天。</w:t>
      </w:r>
    </w:p>
    <w:p w:rsidR="009644BB" w:rsidRPr="00DC7761" w:rsidRDefault="009644BB" w:rsidP="009644BB">
      <w:pPr>
        <w:pStyle w:val="a8"/>
        <w:tabs>
          <w:tab w:val="left" w:pos="312"/>
        </w:tabs>
        <w:spacing w:before="0" w:line="360" w:lineRule="auto"/>
        <w:contextualSpacing/>
        <w:rPr>
          <w:rFonts w:ascii="仿宋" w:eastAsia="仿宋" w:hAnsi="仿宋"/>
        </w:rPr>
      </w:pPr>
      <w:r w:rsidRPr="00DC7761">
        <w:rPr>
          <w:rFonts w:ascii="仿宋" w:eastAsia="仿宋" w:hAnsi="仿宋" w:hint="eastAsia"/>
          <w:bCs/>
        </w:rPr>
        <w:t>12</w:t>
      </w:r>
      <w:r w:rsidRPr="00DC7761">
        <w:rPr>
          <w:rFonts w:ascii="仿宋" w:eastAsia="仿宋" w:hAnsi="仿宋" w:hint="eastAsia"/>
        </w:rPr>
        <w:t>、最终服务商需定期对</w:t>
      </w:r>
      <w:proofErr w:type="gramStart"/>
      <w:r w:rsidRPr="00DC7761">
        <w:rPr>
          <w:rFonts w:ascii="仿宋" w:eastAsia="仿宋" w:hAnsi="仿宋" w:hint="eastAsia"/>
        </w:rPr>
        <w:t>医</w:t>
      </w:r>
      <w:proofErr w:type="gramEnd"/>
      <w:r w:rsidRPr="00DC7761">
        <w:rPr>
          <w:rFonts w:ascii="仿宋" w:eastAsia="仿宋" w:hAnsi="仿宋" w:hint="eastAsia"/>
        </w:rPr>
        <w:t>工人员提供所保修设备的季度、年度设备分析报告，</w:t>
      </w:r>
      <w:proofErr w:type="gramStart"/>
      <w:r w:rsidRPr="00DC7761">
        <w:rPr>
          <w:rFonts w:ascii="仿宋" w:eastAsia="仿宋" w:hAnsi="仿宋" w:hint="eastAsia"/>
        </w:rPr>
        <w:t>以及出保前2个月</w:t>
      </w:r>
      <w:proofErr w:type="gramEnd"/>
      <w:r w:rsidRPr="00DC7761">
        <w:rPr>
          <w:rFonts w:ascii="仿宋" w:eastAsia="仿宋" w:hAnsi="仿宋" w:hint="eastAsia"/>
        </w:rPr>
        <w:t>对设备做全面性能检测和评估，出具检测评估报告、。</w:t>
      </w:r>
    </w:p>
    <w:p w:rsidR="009644BB" w:rsidRPr="00DC7761" w:rsidRDefault="009644BB" w:rsidP="009644BB">
      <w:pPr>
        <w:pStyle w:val="a8"/>
        <w:tabs>
          <w:tab w:val="left" w:pos="312"/>
        </w:tabs>
        <w:spacing w:before="0" w:line="360" w:lineRule="auto"/>
        <w:contextualSpacing/>
        <w:rPr>
          <w:rFonts w:ascii="仿宋" w:eastAsia="仿宋" w:hAnsi="仿宋"/>
        </w:rPr>
      </w:pPr>
      <w:r w:rsidRPr="00DC7761">
        <w:rPr>
          <w:rFonts w:ascii="仿宋" w:eastAsia="仿宋" w:hAnsi="仿宋" w:cs="仿宋" w:hint="eastAsia"/>
          <w:kern w:val="0"/>
        </w:rPr>
        <w:t>▲13、</w:t>
      </w:r>
      <w:r w:rsidRPr="00DC7761">
        <w:rPr>
          <w:rFonts w:ascii="仿宋" w:eastAsia="仿宋" w:hAnsi="仿宋" w:hint="eastAsia"/>
        </w:rPr>
        <w:t>最终服务商具备合法来源的维修</w:t>
      </w:r>
      <w:proofErr w:type="gramStart"/>
      <w:r w:rsidRPr="00DC7761">
        <w:rPr>
          <w:rFonts w:ascii="仿宋" w:eastAsia="仿宋" w:hAnsi="仿宋" w:hint="eastAsia"/>
        </w:rPr>
        <w:t>密匙并</w:t>
      </w:r>
      <w:proofErr w:type="gramEnd"/>
      <w:r w:rsidRPr="00DC7761">
        <w:rPr>
          <w:rFonts w:ascii="仿宋" w:eastAsia="仿宋" w:hAnsi="仿宋" w:hint="eastAsia"/>
        </w:rPr>
        <w:t>可使用全部维修和校准软件。</w:t>
      </w:r>
    </w:p>
    <w:p w:rsidR="009644BB" w:rsidRPr="00DC7761" w:rsidRDefault="009644BB" w:rsidP="009644BB">
      <w:pPr>
        <w:tabs>
          <w:tab w:val="left" w:pos="900"/>
        </w:tabs>
        <w:spacing w:line="360" w:lineRule="auto"/>
        <w:contextualSpacing/>
        <w:rPr>
          <w:rFonts w:ascii="仿宋" w:eastAsia="仿宋" w:hAnsi="仿宋"/>
          <w:sz w:val="24"/>
        </w:rPr>
      </w:pPr>
      <w:r w:rsidRPr="00DC7761">
        <w:rPr>
          <w:rFonts w:ascii="仿宋" w:eastAsia="仿宋" w:hAnsi="仿宋" w:hint="eastAsia"/>
          <w:bCs/>
          <w:sz w:val="24"/>
        </w:rPr>
        <w:t>14</w:t>
      </w:r>
      <w:r w:rsidRPr="00DC7761">
        <w:rPr>
          <w:rFonts w:ascii="仿宋" w:eastAsia="仿宋" w:hAnsi="仿宋" w:hint="eastAsia"/>
          <w:sz w:val="24"/>
        </w:rPr>
        <w:t>、最终服务商需建立完整的项目管理档案，及时对该项目管理各环节的文件资料进行收集、整理、归档，并及时交付医院设备管理部门。</w:t>
      </w:r>
    </w:p>
    <w:p w:rsidR="005A67C2" w:rsidRPr="009644BB" w:rsidRDefault="00E106A3" w:rsidP="009644BB">
      <w:bookmarkStart w:id="2" w:name="_GoBack"/>
      <w:bookmarkEnd w:id="2"/>
    </w:p>
    <w:sectPr w:rsidR="005A67C2" w:rsidRPr="009644BB" w:rsidSect="00504DC9">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A3" w:rsidRDefault="00E106A3" w:rsidP="00BE7A21">
      <w:r>
        <w:separator/>
      </w:r>
    </w:p>
  </w:endnote>
  <w:endnote w:type="continuationSeparator" w:id="0">
    <w:p w:rsidR="00E106A3" w:rsidRDefault="00E106A3"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355" w:rsidRDefault="000C6355">
    <w:pPr>
      <w:pStyle w:val="a4"/>
      <w:jc w:val="center"/>
    </w:pPr>
    <w:r>
      <w:rPr>
        <w:noProof/>
      </w:rPr>
      <mc:AlternateContent>
        <mc:Choice Requires="wps">
          <w:drawing>
            <wp:anchor distT="0" distB="0" distL="114300" distR="114300" simplePos="0" relativeHeight="251659264" behindDoc="0" locked="0" layoutInCell="1" allowOverlap="1" wp14:anchorId="098507EF" wp14:editId="4F8E00C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6355" w:rsidRDefault="000C6355">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9644BB">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6355" w:rsidRDefault="000C6355">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9644BB">
                      <w:rPr>
                        <w:noProof/>
                      </w:rPr>
                      <w:t>5</w:t>
                    </w:r>
                    <w:r>
                      <w:rPr>
                        <w:rFonts w:hint="eastAsia"/>
                      </w:rPr>
                      <w:fldChar w:fldCharType="end"/>
                    </w:r>
                  </w:p>
                </w:txbxContent>
              </v:textbox>
              <w10:wrap anchorx="margin"/>
            </v:shape>
          </w:pict>
        </mc:Fallback>
      </mc:AlternateContent>
    </w:r>
  </w:p>
  <w:p w:rsidR="000C6355" w:rsidRDefault="000C63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A3" w:rsidRDefault="00E106A3" w:rsidP="00BE7A21">
      <w:r>
        <w:separator/>
      </w:r>
    </w:p>
  </w:footnote>
  <w:footnote w:type="continuationSeparator" w:id="0">
    <w:p w:rsidR="00E106A3" w:rsidRDefault="00E106A3" w:rsidP="00BE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E388C90"/>
    <w:multiLevelType w:val="singleLevel"/>
    <w:tmpl w:val="2E388C90"/>
    <w:lvl w:ilvl="0">
      <w:start w:val="1"/>
      <w:numFmt w:val="decimal"/>
      <w:lvlText w:val="%1."/>
      <w:lvlJc w:val="left"/>
      <w:pPr>
        <w:tabs>
          <w:tab w:val="left" w:pos="312"/>
        </w:tabs>
      </w:pPr>
    </w:lvl>
  </w:abstractNum>
  <w:abstractNum w:abstractNumId="4">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50840"/>
    <w:rsid w:val="000C6355"/>
    <w:rsid w:val="001247BD"/>
    <w:rsid w:val="001A64D5"/>
    <w:rsid w:val="001D7E02"/>
    <w:rsid w:val="001E78A3"/>
    <w:rsid w:val="002000D7"/>
    <w:rsid w:val="0027169F"/>
    <w:rsid w:val="002901AE"/>
    <w:rsid w:val="00331D98"/>
    <w:rsid w:val="00431219"/>
    <w:rsid w:val="004F644E"/>
    <w:rsid w:val="004F66FA"/>
    <w:rsid w:val="00504DC9"/>
    <w:rsid w:val="00515BAC"/>
    <w:rsid w:val="00687E80"/>
    <w:rsid w:val="006932F8"/>
    <w:rsid w:val="006F7B9A"/>
    <w:rsid w:val="00834121"/>
    <w:rsid w:val="00883501"/>
    <w:rsid w:val="009644BB"/>
    <w:rsid w:val="00A242E8"/>
    <w:rsid w:val="00A42718"/>
    <w:rsid w:val="00BE7A21"/>
    <w:rsid w:val="00BF25DA"/>
    <w:rsid w:val="00C3563E"/>
    <w:rsid w:val="00D01513"/>
    <w:rsid w:val="00DC68A9"/>
    <w:rsid w:val="00E106A3"/>
    <w:rsid w:val="00E45F05"/>
    <w:rsid w:val="00ED36F5"/>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7A21"/>
    <w:rPr>
      <w:sz w:val="18"/>
      <w:szCs w:val="18"/>
    </w:rPr>
  </w:style>
  <w:style w:type="paragraph" w:styleId="a4">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0"/>
    <w:link w:val="a4"/>
    <w:uiPriority w:val="99"/>
    <w:rsid w:val="00BE7A21"/>
    <w:rPr>
      <w:sz w:val="18"/>
      <w:szCs w:val="18"/>
    </w:rPr>
  </w:style>
  <w:style w:type="character" w:customStyle="1" w:styleId="Char1">
    <w:name w:val="纯文本 Char"/>
    <w:link w:val="a5"/>
    <w:rsid w:val="00BE7A21"/>
    <w:rPr>
      <w:rFonts w:ascii="宋体" w:eastAsia="宋体" w:hAnsi="Courier New"/>
    </w:rPr>
  </w:style>
  <w:style w:type="character" w:customStyle="1" w:styleId="Char10">
    <w:name w:val="标题 Char1"/>
    <w:link w:val="a6"/>
    <w:rsid w:val="00BE7A21"/>
    <w:rPr>
      <w:rFonts w:ascii="Arial" w:eastAsia="宋体" w:hAnsi="Arial" w:cs="Arial"/>
      <w:b/>
      <w:bCs/>
      <w:sz w:val="32"/>
      <w:szCs w:val="32"/>
    </w:rPr>
  </w:style>
  <w:style w:type="paragraph" w:styleId="a5">
    <w:name w:val="Plain Text"/>
    <w:basedOn w:val="a"/>
    <w:link w:val="Char1"/>
    <w:qFormat/>
    <w:rsid w:val="00BE7A21"/>
    <w:rPr>
      <w:rFonts w:ascii="宋体" w:hAnsi="Courier New" w:cstheme="minorBidi"/>
      <w:szCs w:val="22"/>
    </w:rPr>
  </w:style>
  <w:style w:type="character" w:customStyle="1" w:styleId="Char11">
    <w:name w:val="纯文本 Char1"/>
    <w:basedOn w:val="a0"/>
    <w:uiPriority w:val="99"/>
    <w:semiHidden/>
    <w:rsid w:val="00BE7A21"/>
    <w:rPr>
      <w:rFonts w:ascii="宋体" w:eastAsia="宋体" w:hAnsi="Courier New" w:cs="Courier New"/>
      <w:szCs w:val="21"/>
    </w:rPr>
  </w:style>
  <w:style w:type="paragraph" w:styleId="a6">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0"/>
    <w:uiPriority w:val="10"/>
    <w:rsid w:val="00BE7A21"/>
    <w:rPr>
      <w:rFonts w:asciiTheme="majorHAnsi" w:eastAsia="宋体" w:hAnsiTheme="majorHAnsi" w:cstheme="majorBidi"/>
      <w:b/>
      <w:bCs/>
      <w:sz w:val="32"/>
      <w:szCs w:val="32"/>
    </w:rPr>
  </w:style>
  <w:style w:type="character" w:customStyle="1" w:styleId="Char12">
    <w:name w:val="批注文字 Char1"/>
    <w:link w:val="a7"/>
    <w:rsid w:val="00F41F90"/>
    <w:rPr>
      <w:rFonts w:eastAsia="宋体"/>
      <w:sz w:val="24"/>
    </w:rPr>
  </w:style>
  <w:style w:type="paragraph" w:styleId="a7">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0"/>
    <w:uiPriority w:val="99"/>
    <w:semiHidden/>
    <w:rsid w:val="00F41F90"/>
    <w:rPr>
      <w:rFonts w:ascii="Times New Roman" w:eastAsia="宋体" w:hAnsi="Times New Roman" w:cs="Times New Roman"/>
      <w:szCs w:val="20"/>
    </w:rPr>
  </w:style>
  <w:style w:type="paragraph" w:customStyle="1" w:styleId="1">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Char13">
    <w:name w:val="页脚 Char1"/>
    <w:uiPriority w:val="99"/>
    <w:qFormat/>
    <w:rsid w:val="000C6355"/>
    <w:rPr>
      <w:rFonts w:ascii="宋体" w:eastAsia="宋体"/>
      <w:sz w:val="18"/>
      <w:lang w:val="en-US" w:eastAsia="zh-CN" w:bidi="ar-SA"/>
    </w:rPr>
  </w:style>
  <w:style w:type="paragraph" w:styleId="a8">
    <w:name w:val="Body Text"/>
    <w:basedOn w:val="a"/>
    <w:link w:val="Char4"/>
    <w:qFormat/>
    <w:rsid w:val="009644BB"/>
    <w:pPr>
      <w:tabs>
        <w:tab w:val="left" w:pos="567"/>
      </w:tabs>
      <w:spacing w:before="120" w:line="22" w:lineRule="atLeast"/>
    </w:pPr>
    <w:rPr>
      <w:rFonts w:ascii="宋体" w:hAnsi="宋体"/>
      <w:sz w:val="24"/>
      <w:szCs w:val="24"/>
    </w:rPr>
  </w:style>
  <w:style w:type="character" w:customStyle="1" w:styleId="Char4">
    <w:name w:val="正文文本 Char"/>
    <w:basedOn w:val="a0"/>
    <w:link w:val="a8"/>
    <w:qFormat/>
    <w:rsid w:val="009644BB"/>
    <w:rPr>
      <w:rFonts w:ascii="宋体" w:eastAsia="宋体" w:hAnsi="宋体" w:cs="Times New Roman"/>
      <w:sz w:val="24"/>
      <w:szCs w:val="24"/>
    </w:rPr>
  </w:style>
  <w:style w:type="paragraph" w:customStyle="1" w:styleId="Default">
    <w:name w:val="Default"/>
    <w:link w:val="DefaultChar"/>
    <w:qFormat/>
    <w:rsid w:val="009644BB"/>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qFormat/>
    <w:locked/>
    <w:rsid w:val="009644BB"/>
    <w:rPr>
      <w:rFonts w:ascii="Symbol" w:eastAsia="宋体" w:hAnsi="Symbol" w:cs="Symbol"/>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7A21"/>
    <w:rPr>
      <w:sz w:val="18"/>
      <w:szCs w:val="18"/>
    </w:rPr>
  </w:style>
  <w:style w:type="paragraph" w:styleId="a4">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0"/>
    <w:link w:val="a4"/>
    <w:uiPriority w:val="99"/>
    <w:rsid w:val="00BE7A21"/>
    <w:rPr>
      <w:sz w:val="18"/>
      <w:szCs w:val="18"/>
    </w:rPr>
  </w:style>
  <w:style w:type="character" w:customStyle="1" w:styleId="Char1">
    <w:name w:val="纯文本 Char"/>
    <w:link w:val="a5"/>
    <w:rsid w:val="00BE7A21"/>
    <w:rPr>
      <w:rFonts w:ascii="宋体" w:eastAsia="宋体" w:hAnsi="Courier New"/>
    </w:rPr>
  </w:style>
  <w:style w:type="character" w:customStyle="1" w:styleId="Char10">
    <w:name w:val="标题 Char1"/>
    <w:link w:val="a6"/>
    <w:rsid w:val="00BE7A21"/>
    <w:rPr>
      <w:rFonts w:ascii="Arial" w:eastAsia="宋体" w:hAnsi="Arial" w:cs="Arial"/>
      <w:b/>
      <w:bCs/>
      <w:sz w:val="32"/>
      <w:szCs w:val="32"/>
    </w:rPr>
  </w:style>
  <w:style w:type="paragraph" w:styleId="a5">
    <w:name w:val="Plain Text"/>
    <w:basedOn w:val="a"/>
    <w:link w:val="Char1"/>
    <w:qFormat/>
    <w:rsid w:val="00BE7A21"/>
    <w:rPr>
      <w:rFonts w:ascii="宋体" w:hAnsi="Courier New" w:cstheme="minorBidi"/>
      <w:szCs w:val="22"/>
    </w:rPr>
  </w:style>
  <w:style w:type="character" w:customStyle="1" w:styleId="Char11">
    <w:name w:val="纯文本 Char1"/>
    <w:basedOn w:val="a0"/>
    <w:uiPriority w:val="99"/>
    <w:semiHidden/>
    <w:rsid w:val="00BE7A21"/>
    <w:rPr>
      <w:rFonts w:ascii="宋体" w:eastAsia="宋体" w:hAnsi="Courier New" w:cs="Courier New"/>
      <w:szCs w:val="21"/>
    </w:rPr>
  </w:style>
  <w:style w:type="paragraph" w:styleId="a6">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0"/>
    <w:uiPriority w:val="10"/>
    <w:rsid w:val="00BE7A21"/>
    <w:rPr>
      <w:rFonts w:asciiTheme="majorHAnsi" w:eastAsia="宋体" w:hAnsiTheme="majorHAnsi" w:cstheme="majorBidi"/>
      <w:b/>
      <w:bCs/>
      <w:sz w:val="32"/>
      <w:szCs w:val="32"/>
    </w:rPr>
  </w:style>
  <w:style w:type="character" w:customStyle="1" w:styleId="Char12">
    <w:name w:val="批注文字 Char1"/>
    <w:link w:val="a7"/>
    <w:rsid w:val="00F41F90"/>
    <w:rPr>
      <w:rFonts w:eastAsia="宋体"/>
      <w:sz w:val="24"/>
    </w:rPr>
  </w:style>
  <w:style w:type="paragraph" w:styleId="a7">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0"/>
    <w:uiPriority w:val="99"/>
    <w:semiHidden/>
    <w:rsid w:val="00F41F90"/>
    <w:rPr>
      <w:rFonts w:ascii="Times New Roman" w:eastAsia="宋体" w:hAnsi="Times New Roman" w:cs="Times New Roman"/>
      <w:szCs w:val="20"/>
    </w:rPr>
  </w:style>
  <w:style w:type="paragraph" w:customStyle="1" w:styleId="1">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Char13">
    <w:name w:val="页脚 Char1"/>
    <w:uiPriority w:val="99"/>
    <w:qFormat/>
    <w:rsid w:val="000C6355"/>
    <w:rPr>
      <w:rFonts w:ascii="宋体" w:eastAsia="宋体"/>
      <w:sz w:val="18"/>
      <w:lang w:val="en-US" w:eastAsia="zh-CN" w:bidi="ar-SA"/>
    </w:rPr>
  </w:style>
  <w:style w:type="paragraph" w:styleId="a8">
    <w:name w:val="Body Text"/>
    <w:basedOn w:val="a"/>
    <w:link w:val="Char4"/>
    <w:qFormat/>
    <w:rsid w:val="009644BB"/>
    <w:pPr>
      <w:tabs>
        <w:tab w:val="left" w:pos="567"/>
      </w:tabs>
      <w:spacing w:before="120" w:line="22" w:lineRule="atLeast"/>
    </w:pPr>
    <w:rPr>
      <w:rFonts w:ascii="宋体" w:hAnsi="宋体"/>
      <w:sz w:val="24"/>
      <w:szCs w:val="24"/>
    </w:rPr>
  </w:style>
  <w:style w:type="character" w:customStyle="1" w:styleId="Char4">
    <w:name w:val="正文文本 Char"/>
    <w:basedOn w:val="a0"/>
    <w:link w:val="a8"/>
    <w:qFormat/>
    <w:rsid w:val="009644BB"/>
    <w:rPr>
      <w:rFonts w:ascii="宋体" w:eastAsia="宋体" w:hAnsi="宋体" w:cs="Times New Roman"/>
      <w:sz w:val="24"/>
      <w:szCs w:val="24"/>
    </w:rPr>
  </w:style>
  <w:style w:type="paragraph" w:customStyle="1" w:styleId="Default">
    <w:name w:val="Default"/>
    <w:link w:val="DefaultChar"/>
    <w:qFormat/>
    <w:rsid w:val="009644BB"/>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qFormat/>
    <w:locked/>
    <w:rsid w:val="009644BB"/>
    <w:rPr>
      <w:rFonts w:ascii="Symbol" w:eastAsia="宋体"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16</cp:revision>
  <dcterms:created xsi:type="dcterms:W3CDTF">2020-11-03T06:49:00Z</dcterms:created>
  <dcterms:modified xsi:type="dcterms:W3CDTF">2025-10-24T05:15:00Z</dcterms:modified>
</cp:coreProperties>
</file>