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9B31B3"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北京清华长庚医院-中药饮片（含代煎）委外服务采购项目</w:t>
      </w:r>
      <w:r w:rsidR="00F96AE5">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9B31B3" w:rsidP="00F96AE5">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北京清华长庚医院-中药饮片（含代煎）委外服务采购项目</w:t>
      </w:r>
      <w:r w:rsidR="006C23C0" w:rsidRPr="00EB1703">
        <w:rPr>
          <w:rFonts w:ascii="仿宋" w:eastAsia="仿宋" w:hAnsi="仿宋" w:hint="eastAsia"/>
          <w:sz w:val="28"/>
          <w:szCs w:val="28"/>
        </w:rPr>
        <w:t>的潜在投标人应在</w:t>
      </w:r>
      <w:r w:rsidR="00F21EE5" w:rsidRPr="00EB1703">
        <w:rPr>
          <w:rFonts w:ascii="仿宋" w:eastAsia="仿宋" w:hAnsi="仿宋" w:hint="eastAsia"/>
          <w:sz w:val="28"/>
          <w:szCs w:val="28"/>
          <w:u w:val="single"/>
        </w:rPr>
        <w:t>北京市政府采购电子交易平台注册下载电子版招标文件</w:t>
      </w:r>
      <w:r w:rsidR="006C23C0" w:rsidRPr="00EB1703">
        <w:rPr>
          <w:rFonts w:ascii="仿宋" w:eastAsia="仿宋" w:hAnsi="仿宋" w:hint="eastAsia"/>
          <w:sz w:val="28"/>
          <w:szCs w:val="28"/>
        </w:rPr>
        <w:t>，并于</w:t>
      </w:r>
      <w:r w:rsidRPr="009B31B3">
        <w:rPr>
          <w:rFonts w:ascii="仿宋" w:eastAsia="仿宋" w:hAnsi="仿宋" w:hint="eastAsia"/>
          <w:sz w:val="28"/>
          <w:szCs w:val="28"/>
          <w:u w:val="single"/>
        </w:rPr>
        <w:t>2025年11月17日09点00分</w:t>
      </w:r>
      <w:r w:rsidR="006C23C0" w:rsidRPr="00EB1703">
        <w:rPr>
          <w:rFonts w:ascii="仿宋" w:eastAsia="仿宋" w:hAnsi="仿宋" w:hint="eastAsia"/>
          <w:bCs/>
          <w:sz w:val="28"/>
          <w:szCs w:val="28"/>
        </w:rPr>
        <w:t>（北京</w:t>
      </w:r>
      <w:r w:rsidR="006C23C0" w:rsidRPr="00152188">
        <w:rPr>
          <w:rFonts w:ascii="仿宋" w:eastAsia="仿宋" w:hAnsi="仿宋" w:hint="eastAsia"/>
          <w:bCs/>
          <w:sz w:val="28"/>
          <w:szCs w:val="28"/>
        </w:rPr>
        <w:t>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68591B" w:rsidRDefault="0068591B" w:rsidP="0068591B">
      <w:pPr>
        <w:pStyle w:val="2"/>
        <w:snapToGrid w:val="0"/>
        <w:spacing w:before="0" w:line="540" w:lineRule="exact"/>
        <w:jc w:val="left"/>
        <w:rPr>
          <w:rFonts w:ascii="仿宋_GB2312" w:eastAsia="仿宋_GB2312" w:hAnsi="仿宋_GB2312" w:cs="仿宋_GB2312"/>
          <w:sz w:val="24"/>
          <w:szCs w:val="24"/>
        </w:rPr>
      </w:pPr>
      <w:bookmarkStart w:id="2" w:name="_Toc35393790"/>
      <w:bookmarkStart w:id="3" w:name="_Toc28359079"/>
      <w:bookmarkStart w:id="4" w:name="_Toc28359002"/>
      <w:bookmarkStart w:id="5" w:name="_Toc35393621"/>
      <w:bookmarkStart w:id="6" w:name="_Hlk24379207"/>
      <w:bookmarkStart w:id="7" w:name="OLE_LINK10"/>
      <w:bookmarkStart w:id="8" w:name="OLE_LINK11"/>
      <w:r>
        <w:rPr>
          <w:rFonts w:ascii="仿宋_GB2312" w:eastAsia="仿宋_GB2312" w:hAnsi="仿宋_GB2312" w:cs="仿宋_GB2312" w:hint="eastAsia"/>
          <w:sz w:val="24"/>
          <w:szCs w:val="24"/>
        </w:rPr>
        <w:t>一、项目基本情况</w:t>
      </w:r>
      <w:bookmarkEnd w:id="2"/>
      <w:bookmarkEnd w:id="3"/>
      <w:bookmarkEnd w:id="4"/>
      <w:bookmarkEnd w:id="5"/>
    </w:p>
    <w:p w:rsidR="0068591B" w:rsidRDefault="0068591B" w:rsidP="0068591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0701-254106050730</w:t>
      </w:r>
    </w:p>
    <w:p w:rsidR="0068591B" w:rsidRDefault="0068591B" w:rsidP="0068591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2.项目名称：北京清华长庚医院-中药饮片（含代煎）委外服务采购项目</w:t>
      </w:r>
    </w:p>
    <w:bookmarkEnd w:id="6"/>
    <w:p w:rsidR="0068591B" w:rsidRDefault="0068591B" w:rsidP="0068591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1700</w:t>
      </w:r>
      <w:r>
        <w:rPr>
          <w:rFonts w:ascii="仿宋_GB2312" w:eastAsia="仿宋_GB2312" w:hAnsi="仿宋_GB2312" w:cs="仿宋_GB2312" w:hint="eastAsia"/>
          <w:sz w:val="24"/>
        </w:rPr>
        <w:t>万元、项目最高限价（如有）：</w:t>
      </w:r>
      <w:r>
        <w:rPr>
          <w:rFonts w:ascii="仿宋_GB2312" w:eastAsia="仿宋_GB2312" w:hAnsi="仿宋_GB2312" w:cs="仿宋_GB2312"/>
          <w:sz w:val="24"/>
          <w:u w:val="single"/>
        </w:rPr>
        <w:t>1698</w:t>
      </w:r>
      <w:r>
        <w:rPr>
          <w:rFonts w:ascii="仿宋_GB2312" w:eastAsia="仿宋_GB2312" w:hAnsi="仿宋_GB2312" w:cs="仿宋_GB2312" w:hint="eastAsia"/>
          <w:sz w:val="24"/>
          <w:u w:val="single"/>
        </w:rPr>
        <w:t>.</w:t>
      </w:r>
      <w:r>
        <w:rPr>
          <w:rFonts w:ascii="仿宋_GB2312" w:eastAsia="仿宋_GB2312" w:hAnsi="仿宋_GB2312" w:cs="仿宋_GB2312"/>
          <w:sz w:val="24"/>
          <w:u w:val="single"/>
        </w:rPr>
        <w:t>797144</w:t>
      </w:r>
      <w:r>
        <w:rPr>
          <w:rFonts w:ascii="仿宋_GB2312" w:eastAsia="仿宋_GB2312" w:hAnsi="仿宋_GB2312" w:cs="仿宋_GB2312" w:hint="eastAsia"/>
          <w:sz w:val="24"/>
        </w:rPr>
        <w:t>万元</w:t>
      </w:r>
    </w:p>
    <w:p w:rsidR="0068591B" w:rsidRDefault="0068591B" w:rsidP="0068591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76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960"/>
        <w:gridCol w:w="1877"/>
        <w:gridCol w:w="851"/>
        <w:gridCol w:w="1559"/>
        <w:gridCol w:w="1843"/>
      </w:tblGrid>
      <w:tr w:rsidR="0068591B" w:rsidTr="00741D44">
        <w:trPr>
          <w:trHeight w:val="620"/>
        </w:trPr>
        <w:tc>
          <w:tcPr>
            <w:tcW w:w="580" w:type="dxa"/>
            <w:shd w:val="clear" w:color="auto" w:fill="auto"/>
            <w:vAlign w:val="center"/>
          </w:tcPr>
          <w:p w:rsidR="0068591B" w:rsidRDefault="0068591B" w:rsidP="00741D44">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960" w:type="dxa"/>
            <w:shd w:val="clear" w:color="auto" w:fill="auto"/>
            <w:vAlign w:val="center"/>
          </w:tcPr>
          <w:p w:rsidR="0068591B" w:rsidRDefault="0068591B" w:rsidP="00741D4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877" w:type="dxa"/>
            <w:shd w:val="clear" w:color="auto" w:fill="auto"/>
            <w:vAlign w:val="center"/>
          </w:tcPr>
          <w:p w:rsidR="0068591B" w:rsidRDefault="0068591B" w:rsidP="00741D4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851" w:type="dxa"/>
            <w:shd w:val="clear" w:color="auto" w:fill="auto"/>
            <w:vAlign w:val="center"/>
          </w:tcPr>
          <w:p w:rsidR="0068591B" w:rsidRDefault="0068591B" w:rsidP="00741D4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1559" w:type="dxa"/>
            <w:vAlign w:val="center"/>
          </w:tcPr>
          <w:p w:rsidR="0068591B" w:rsidRDefault="0068591B" w:rsidP="00741D4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1843" w:type="dxa"/>
            <w:shd w:val="clear" w:color="auto" w:fill="auto"/>
            <w:vAlign w:val="center"/>
          </w:tcPr>
          <w:p w:rsidR="0068591B" w:rsidRDefault="0068591B" w:rsidP="00741D4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68591B" w:rsidTr="00741D44">
        <w:trPr>
          <w:trHeight w:val="310"/>
        </w:trPr>
        <w:tc>
          <w:tcPr>
            <w:tcW w:w="580" w:type="dxa"/>
            <w:shd w:val="clear" w:color="auto" w:fill="auto"/>
            <w:noWrap/>
            <w:vAlign w:val="center"/>
          </w:tcPr>
          <w:p w:rsidR="0068591B" w:rsidRDefault="0068591B" w:rsidP="00741D4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960" w:type="dxa"/>
            <w:shd w:val="clear" w:color="auto" w:fill="auto"/>
            <w:noWrap/>
            <w:vAlign w:val="center"/>
          </w:tcPr>
          <w:p w:rsidR="0068591B" w:rsidRDefault="0068591B" w:rsidP="00741D4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877" w:type="dxa"/>
            <w:shd w:val="clear" w:color="auto" w:fill="auto"/>
            <w:vAlign w:val="center"/>
          </w:tcPr>
          <w:p w:rsidR="0068591B" w:rsidRDefault="0068591B" w:rsidP="00741D44">
            <w:pPr>
              <w:widowControl/>
              <w:jc w:val="center"/>
              <w:rPr>
                <w:rFonts w:ascii="仿宋" w:eastAsia="仿宋" w:hAnsi="仿宋" w:cs="宋体"/>
                <w:color w:val="000000"/>
                <w:kern w:val="0"/>
                <w:sz w:val="24"/>
              </w:rPr>
            </w:pPr>
            <w:r w:rsidRPr="00595194">
              <w:rPr>
                <w:rFonts w:ascii="仿宋" w:eastAsia="仿宋" w:hAnsi="仿宋" w:cs="宋体" w:hint="eastAsia"/>
                <w:color w:val="000000"/>
                <w:kern w:val="0"/>
                <w:sz w:val="24"/>
              </w:rPr>
              <w:t>中药饮片及代煎煮服务</w:t>
            </w:r>
          </w:p>
        </w:tc>
        <w:tc>
          <w:tcPr>
            <w:tcW w:w="851" w:type="dxa"/>
            <w:shd w:val="clear" w:color="auto" w:fill="auto"/>
            <w:vAlign w:val="center"/>
          </w:tcPr>
          <w:p w:rsidR="0068591B" w:rsidRDefault="0068591B" w:rsidP="00741D4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559" w:type="dxa"/>
            <w:vAlign w:val="center"/>
          </w:tcPr>
          <w:p w:rsidR="0068591B" w:rsidRDefault="0068591B" w:rsidP="00741D44">
            <w:pPr>
              <w:jc w:val="center"/>
              <w:rPr>
                <w:rFonts w:ascii="仿宋" w:eastAsia="仿宋" w:hAnsi="仿宋" w:cs="宋体"/>
                <w:color w:val="000000"/>
                <w:kern w:val="0"/>
                <w:sz w:val="24"/>
              </w:rPr>
            </w:pPr>
            <w:r>
              <w:rPr>
                <w:rFonts w:ascii="仿宋" w:eastAsia="仿宋" w:hAnsi="仿宋" w:cs="宋体" w:hint="eastAsia"/>
                <w:color w:val="000000"/>
                <w:kern w:val="0"/>
                <w:sz w:val="24"/>
              </w:rPr>
              <w:t>1700</w:t>
            </w:r>
          </w:p>
        </w:tc>
        <w:tc>
          <w:tcPr>
            <w:tcW w:w="1843" w:type="dxa"/>
            <w:shd w:val="clear" w:color="auto" w:fill="auto"/>
            <w:vAlign w:val="center"/>
          </w:tcPr>
          <w:p w:rsidR="0068591B" w:rsidRDefault="0068591B" w:rsidP="00741D4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68591B" w:rsidTr="00741D44">
        <w:trPr>
          <w:trHeight w:val="310"/>
        </w:trPr>
        <w:tc>
          <w:tcPr>
            <w:tcW w:w="7670" w:type="dxa"/>
            <w:gridSpan w:val="6"/>
            <w:shd w:val="clear" w:color="auto" w:fill="auto"/>
            <w:noWrap/>
            <w:vAlign w:val="center"/>
          </w:tcPr>
          <w:p w:rsidR="0068591B" w:rsidRDefault="0068591B" w:rsidP="00741D44">
            <w:pPr>
              <w:widowControl/>
              <w:jc w:val="left"/>
              <w:rPr>
                <w:rFonts w:ascii="仿宋" w:eastAsia="仿宋" w:hAnsi="仿宋" w:cs="宋体"/>
                <w:color w:val="000000"/>
                <w:kern w:val="0"/>
                <w:sz w:val="24"/>
              </w:rPr>
            </w:pPr>
            <w:r>
              <w:rPr>
                <w:rFonts w:ascii="仿宋" w:eastAsia="仿宋" w:hAnsi="仿宋" w:cs="宋体" w:hint="eastAsia"/>
                <w:kern w:val="0"/>
                <w:sz w:val="24"/>
              </w:rPr>
              <w:t>备注：服务期一年</w:t>
            </w:r>
          </w:p>
        </w:tc>
      </w:tr>
    </w:tbl>
    <w:p w:rsidR="0068591B" w:rsidRDefault="0068591B" w:rsidP="0068591B">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68591B" w:rsidRDefault="0068591B" w:rsidP="0068591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68591B" w:rsidRDefault="0068591B" w:rsidP="0068591B">
      <w:pPr>
        <w:pStyle w:val="2"/>
        <w:snapToGrid w:val="0"/>
        <w:spacing w:before="0" w:line="540" w:lineRule="exact"/>
        <w:jc w:val="left"/>
        <w:rPr>
          <w:rFonts w:ascii="仿宋_GB2312" w:eastAsia="仿宋_GB2312" w:hAnsi="仿宋_GB2312" w:cs="仿宋_GB2312"/>
          <w:sz w:val="24"/>
          <w:szCs w:val="24"/>
        </w:rPr>
      </w:pPr>
      <w:bookmarkStart w:id="9" w:name="_Toc28359003"/>
      <w:bookmarkStart w:id="10" w:name="_Toc35393622"/>
      <w:bookmarkStart w:id="11" w:name="_Toc35393791"/>
      <w:bookmarkStart w:id="12" w:name="_Toc28359080"/>
      <w:r>
        <w:rPr>
          <w:rFonts w:ascii="仿宋_GB2312" w:eastAsia="仿宋_GB2312" w:hAnsi="仿宋_GB2312" w:cs="仿宋_GB2312" w:hint="eastAsia"/>
          <w:sz w:val="24"/>
          <w:szCs w:val="24"/>
        </w:rPr>
        <w:t>二、申请人的资格要求（须同时满足）</w:t>
      </w:r>
      <w:bookmarkEnd w:id="9"/>
      <w:bookmarkEnd w:id="10"/>
      <w:bookmarkEnd w:id="11"/>
      <w:bookmarkEnd w:id="12"/>
    </w:p>
    <w:p w:rsidR="0068591B" w:rsidRDefault="0068591B" w:rsidP="0068591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68591B" w:rsidRDefault="0068591B" w:rsidP="0068591B">
      <w:pPr>
        <w:snapToGrid w:val="0"/>
        <w:spacing w:line="540" w:lineRule="exact"/>
        <w:ind w:firstLineChars="200" w:firstLine="480"/>
        <w:rPr>
          <w:rFonts w:ascii="仿宋_GB2312" w:eastAsia="仿宋_GB2312" w:hAnsi="仿宋_GB2312" w:cs="仿宋_GB2312"/>
          <w:sz w:val="24"/>
        </w:rPr>
      </w:pPr>
      <w:bookmarkStart w:id="13" w:name="_Toc28359081"/>
      <w:bookmarkStart w:id="14" w:name="_Toc28359004"/>
      <w:r>
        <w:rPr>
          <w:rFonts w:ascii="仿宋_GB2312" w:eastAsia="仿宋_GB2312" w:hAnsi="仿宋_GB2312" w:cs="仿宋_GB2312" w:hint="eastAsia"/>
          <w:sz w:val="24"/>
        </w:rPr>
        <w:t>2.落实政府采购政策需满足的资格要求：</w:t>
      </w:r>
    </w:p>
    <w:p w:rsidR="0068591B" w:rsidRDefault="0068591B" w:rsidP="0068591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68591B" w:rsidRDefault="0068591B" w:rsidP="0068591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68591B" w:rsidRDefault="0068591B" w:rsidP="0068591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68591B" w:rsidRDefault="0068591B" w:rsidP="0068591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68591B" w:rsidRDefault="0068591B" w:rsidP="0068591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68591B" w:rsidRDefault="0068591B" w:rsidP="0068591B">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68591B" w:rsidRDefault="0068591B" w:rsidP="0068591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68591B" w:rsidRDefault="0068591B" w:rsidP="0068591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68591B" w:rsidRDefault="0068591B" w:rsidP="0068591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68591B" w:rsidRDefault="0068591B" w:rsidP="0068591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3.2其他特定资格要求：</w:t>
      </w:r>
    </w:p>
    <w:p w:rsidR="0068591B" w:rsidRDefault="0068591B" w:rsidP="0068591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u w:val="single"/>
        </w:rPr>
        <w:t>3.2.1本项目执行“京中医药</w:t>
      </w:r>
      <w:proofErr w:type="gramStart"/>
      <w:r>
        <w:rPr>
          <w:rFonts w:ascii="仿宋_GB2312" w:eastAsia="仿宋_GB2312" w:hAnsi="仿宋_GB2312" w:cs="仿宋_GB2312" w:hint="eastAsia"/>
          <w:sz w:val="24"/>
          <w:u w:val="single"/>
        </w:rPr>
        <w:t>医</w:t>
      </w:r>
      <w:proofErr w:type="gramEnd"/>
      <w:r>
        <w:rPr>
          <w:rFonts w:ascii="仿宋_GB2312" w:eastAsia="仿宋_GB2312" w:hAnsi="仿宋_GB2312" w:cs="仿宋_GB2312" w:hint="eastAsia"/>
          <w:sz w:val="24"/>
          <w:u w:val="single"/>
        </w:rPr>
        <w:t>政字[2024]117号”《北京市医疗机构委托中药饮片生产经营企业提供中药饮片代煎、配送服务规范（试行）》（以下简称《中药饮片代煎配送服务规范》）的规定，投标人须符合《中药饮片代煎配送服务规范》第4条“受托企业”资格及条件要求，同时提供中药饮片代煎服务应未超出其营业执照规定的经营范围。</w:t>
      </w:r>
    </w:p>
    <w:p w:rsidR="0068591B" w:rsidRDefault="0068591B" w:rsidP="0068591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color w:val="FF0000"/>
          <w:sz w:val="24"/>
          <w:u w:val="single"/>
        </w:rPr>
      </w:pPr>
      <w:r>
        <w:rPr>
          <w:rFonts w:ascii="仿宋_GB2312" w:eastAsia="仿宋_GB2312" w:hAnsi="仿宋_GB2312" w:cs="仿宋_GB2312" w:hint="eastAsia"/>
          <w:sz w:val="24"/>
          <w:u w:val="single"/>
        </w:rPr>
        <w:t>3.2.2投标人如为中药饮片生产企业，须提供有效的《药品生产许可证》，且生产范围包括中药饮片和毒性饮片。投标人如为中药饮片药品经营企业，须具备有效的《药品经营许可证》，且经营范围包括中药饮片，并符合《药品经营质量管理规范》（GSP）要求，具有有效的《药品经营质量管理规范认证证书》。</w:t>
      </w:r>
    </w:p>
    <w:p w:rsidR="0068591B" w:rsidRDefault="0068591B" w:rsidP="0068591B">
      <w:pPr>
        <w:pStyle w:val="2"/>
        <w:widowControl/>
        <w:snapToGrid w:val="0"/>
        <w:spacing w:before="0" w:line="540" w:lineRule="exact"/>
        <w:jc w:val="left"/>
        <w:rPr>
          <w:rFonts w:ascii="仿宋_GB2312" w:eastAsia="仿宋_GB2312" w:hAnsi="仿宋_GB2312" w:cs="仿宋_GB2312"/>
          <w:sz w:val="24"/>
          <w:szCs w:val="24"/>
        </w:rPr>
      </w:pPr>
      <w:bookmarkStart w:id="15" w:name="_Toc35393623"/>
      <w:bookmarkStart w:id="16" w:name="_Toc35393792"/>
      <w:bookmarkEnd w:id="13"/>
      <w:bookmarkEnd w:id="14"/>
      <w:r>
        <w:rPr>
          <w:rFonts w:ascii="仿宋_GB2312" w:eastAsia="仿宋_GB2312" w:hAnsi="仿宋_GB2312" w:cs="仿宋_GB2312" w:hint="eastAsia"/>
          <w:sz w:val="24"/>
          <w:szCs w:val="24"/>
        </w:rPr>
        <w:t>三、获取招标文件</w:t>
      </w:r>
      <w:bookmarkEnd w:id="15"/>
      <w:bookmarkEnd w:id="16"/>
    </w:p>
    <w:p w:rsidR="0068591B" w:rsidRDefault="0068591B" w:rsidP="0068591B">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1.时间：2025年10月27日至2025年11月3日，每天上午9:00至11:30，下午13：00至17:00（北京时间，法定节假日除外）。</w:t>
      </w:r>
    </w:p>
    <w:p w:rsidR="0068591B" w:rsidRDefault="0068591B" w:rsidP="0068591B">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3.方式：供应商使用CA 数字证书或电子营业执照登录北京市政府采购电子交易平台（http://zbcg-bjzc.zhongcy.com/bjczj-portal-site/index.html#/home）获取电子版招标文件，并在中国通用招标网（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68591B" w:rsidRDefault="0068591B" w:rsidP="0068591B">
      <w:pPr>
        <w:pStyle w:val="2"/>
        <w:widowControl/>
        <w:snapToGrid w:val="0"/>
        <w:spacing w:before="0" w:line="540" w:lineRule="exact"/>
        <w:jc w:val="left"/>
        <w:rPr>
          <w:rFonts w:ascii="仿宋_GB2312" w:eastAsia="仿宋_GB2312" w:hAnsi="仿宋_GB2312" w:cs="仿宋_GB2312"/>
          <w:sz w:val="24"/>
          <w:szCs w:val="24"/>
        </w:rPr>
      </w:pPr>
      <w:bookmarkStart w:id="17" w:name="_Toc28359005"/>
      <w:bookmarkStart w:id="18" w:name="_Toc28359082"/>
      <w:bookmarkStart w:id="19" w:name="_Toc35393624"/>
      <w:bookmarkStart w:id="20" w:name="_Toc35393793"/>
      <w:r>
        <w:rPr>
          <w:rFonts w:ascii="仿宋_GB2312" w:eastAsia="仿宋_GB2312" w:hAnsi="仿宋_GB2312" w:cs="仿宋_GB2312" w:hint="eastAsia"/>
          <w:sz w:val="24"/>
          <w:szCs w:val="24"/>
        </w:rPr>
        <w:t>四、提交投标文件</w:t>
      </w:r>
      <w:bookmarkEnd w:id="17"/>
      <w:bookmarkEnd w:id="18"/>
      <w:r>
        <w:rPr>
          <w:rFonts w:ascii="仿宋_GB2312" w:eastAsia="仿宋_GB2312" w:hAnsi="仿宋_GB2312" w:cs="仿宋_GB2312" w:hint="eastAsia"/>
          <w:sz w:val="24"/>
          <w:szCs w:val="24"/>
        </w:rPr>
        <w:t>截止时间、开标时间和地点</w:t>
      </w:r>
      <w:bookmarkEnd w:id="19"/>
      <w:bookmarkEnd w:id="20"/>
    </w:p>
    <w:p w:rsidR="0068591B" w:rsidRDefault="0068591B" w:rsidP="0068591B">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投标截止时间、开标时间：2025年11月17日09点00分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68591B" w:rsidRDefault="0068591B" w:rsidP="0068591B">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68591B" w:rsidRDefault="0068591B" w:rsidP="0068591B">
      <w:pPr>
        <w:pStyle w:val="2"/>
        <w:snapToGrid w:val="0"/>
        <w:spacing w:before="0" w:line="540" w:lineRule="exact"/>
        <w:jc w:val="left"/>
        <w:rPr>
          <w:rFonts w:ascii="仿宋_GB2312" w:eastAsia="仿宋_GB2312" w:hAnsi="仿宋_GB2312" w:cs="仿宋_GB2312"/>
          <w:sz w:val="24"/>
          <w:szCs w:val="24"/>
        </w:rPr>
      </w:pPr>
      <w:bookmarkStart w:id="21" w:name="_Toc35393625"/>
      <w:bookmarkStart w:id="22" w:name="_Toc28359007"/>
      <w:bookmarkStart w:id="23" w:name="_Toc28359084"/>
      <w:bookmarkStart w:id="24" w:name="_Toc35393794"/>
      <w:r>
        <w:rPr>
          <w:rFonts w:ascii="仿宋_GB2312" w:eastAsia="仿宋_GB2312" w:hAnsi="仿宋_GB2312" w:cs="仿宋_GB2312" w:hint="eastAsia"/>
          <w:sz w:val="24"/>
          <w:szCs w:val="24"/>
        </w:rPr>
        <w:t>五、公告期限</w:t>
      </w:r>
      <w:bookmarkEnd w:id="21"/>
      <w:bookmarkEnd w:id="22"/>
      <w:bookmarkEnd w:id="23"/>
      <w:bookmarkEnd w:id="24"/>
    </w:p>
    <w:p w:rsidR="0068591B" w:rsidRDefault="0068591B" w:rsidP="0068591B">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5" w:name="_Toc35393626"/>
      <w:bookmarkStart w:id="26" w:name="_Toc35393795"/>
    </w:p>
    <w:p w:rsidR="0068591B" w:rsidRDefault="0068591B" w:rsidP="0068591B">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5"/>
      <w:bookmarkEnd w:id="26"/>
    </w:p>
    <w:p w:rsidR="0068591B" w:rsidRDefault="0068591B" w:rsidP="0068591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68591B" w:rsidRDefault="0068591B" w:rsidP="0068591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68591B" w:rsidRDefault="0068591B" w:rsidP="0068591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68591B" w:rsidRDefault="0068591B" w:rsidP="0068591B">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68591B" w:rsidRDefault="0068591B" w:rsidP="0068591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68591B" w:rsidRDefault="0068591B" w:rsidP="0068591B">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w:t>
      </w:r>
      <w:r>
        <w:rPr>
          <w:rFonts w:ascii="仿宋_GB2312" w:eastAsia="仿宋_GB2312" w:hAnsi="仿宋_GB2312" w:cs="仿宋_GB2312" w:hint="eastAsia"/>
          <w:kern w:val="0"/>
          <w:sz w:val="24"/>
        </w:rPr>
        <w:lastRenderedPageBreak/>
        <w:t>列入政府采购严重违法失信行为记录名单（处罚期限尚未届满的）的供应商，不得参与本项目的政府采购活动。</w:t>
      </w:r>
    </w:p>
    <w:p w:rsidR="0068591B" w:rsidRDefault="0068591B" w:rsidP="0068591B">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68591B" w:rsidRDefault="0068591B" w:rsidP="0068591B">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68591B" w:rsidRDefault="0068591B" w:rsidP="0068591B">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68591B" w:rsidRDefault="0068591B" w:rsidP="0068591B">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68591B" w:rsidRDefault="0068591B" w:rsidP="0068591B">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68591B" w:rsidRDefault="0068591B" w:rsidP="0068591B">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68591B" w:rsidRDefault="0068591B" w:rsidP="0068591B">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68591B" w:rsidRDefault="0068591B" w:rsidP="0068591B">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68591B" w:rsidRDefault="0068591B" w:rsidP="0068591B">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68591B" w:rsidRDefault="0068591B" w:rsidP="0068591B">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 xml:space="preserve">技术支持服务热线     010-86483801  </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68591B" w:rsidRDefault="0068591B" w:rsidP="0068591B">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3.7 电子开标</w:t>
      </w:r>
      <w:r>
        <w:rPr>
          <w:rFonts w:ascii="仿宋_GB2312" w:eastAsia="仿宋_GB2312" w:hAnsi="仿宋_GB2312" w:cs="仿宋_GB2312" w:hint="eastAsia"/>
          <w:b/>
          <w:bCs/>
          <w:sz w:val="24"/>
          <w:lang w:bidi="ar"/>
        </w:rPr>
        <w:t>（本项目不适用）</w:t>
      </w:r>
    </w:p>
    <w:p w:rsidR="0068591B" w:rsidRDefault="0068591B" w:rsidP="0068591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68591B" w:rsidRDefault="0068591B" w:rsidP="0068591B">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本项目资金情况:自有资金，资金已落实。</w:t>
      </w:r>
    </w:p>
    <w:p w:rsidR="0068591B" w:rsidRDefault="0068591B" w:rsidP="0068591B">
      <w:pPr>
        <w:pStyle w:val="2"/>
        <w:snapToGrid w:val="0"/>
        <w:spacing w:before="0" w:line="540" w:lineRule="exact"/>
        <w:jc w:val="left"/>
        <w:rPr>
          <w:rFonts w:ascii="仿宋_GB2312" w:eastAsia="仿宋_GB2312" w:hAnsi="仿宋_GB2312" w:cs="仿宋_GB2312"/>
          <w:sz w:val="24"/>
          <w:szCs w:val="24"/>
        </w:rPr>
      </w:pPr>
      <w:bookmarkStart w:id="27" w:name="_Toc28359085"/>
      <w:bookmarkStart w:id="28" w:name="_Toc35393796"/>
      <w:bookmarkStart w:id="29" w:name="_Toc28359008"/>
      <w:bookmarkStart w:id="30" w:name="_Toc35393627"/>
      <w:r>
        <w:rPr>
          <w:rFonts w:ascii="仿宋_GB2312" w:eastAsia="仿宋_GB2312" w:hAnsi="仿宋_GB2312" w:cs="仿宋_GB2312" w:hint="eastAsia"/>
          <w:sz w:val="24"/>
          <w:szCs w:val="24"/>
        </w:rPr>
        <w:t>七、对本次招标提出询问，请按以下方式联系。</w:t>
      </w:r>
      <w:bookmarkEnd w:id="27"/>
      <w:bookmarkEnd w:id="28"/>
      <w:bookmarkEnd w:id="29"/>
      <w:bookmarkEnd w:id="30"/>
    </w:p>
    <w:p w:rsidR="0068591B" w:rsidRDefault="0068591B" w:rsidP="0068591B">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68591B" w:rsidRDefault="0068591B" w:rsidP="0068591B">
      <w:pPr>
        <w:snapToGrid w:val="0"/>
        <w:spacing w:line="540" w:lineRule="exact"/>
        <w:ind w:firstLineChars="200" w:firstLine="480"/>
        <w:jc w:val="left"/>
        <w:rPr>
          <w:rFonts w:ascii="仿宋_GB2312" w:eastAsia="仿宋_GB2312" w:hAnsi="仿宋_GB2312" w:cs="仿宋_GB2312"/>
          <w:sz w:val="24"/>
        </w:rPr>
      </w:pPr>
      <w:bookmarkStart w:id="31" w:name="_Toc28359086"/>
      <w:bookmarkStart w:id="32" w:name="_Toc28359009"/>
      <w:r>
        <w:rPr>
          <w:rFonts w:ascii="仿宋_GB2312" w:eastAsia="仿宋_GB2312" w:hAnsi="仿宋_GB2312" w:cs="仿宋_GB2312" w:hint="eastAsia"/>
          <w:sz w:val="24"/>
        </w:rPr>
        <w:t>名    称：北京清华长庚医院</w:t>
      </w:r>
    </w:p>
    <w:p w:rsidR="0068591B" w:rsidRDefault="0068591B" w:rsidP="0068591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w:t>
      </w:r>
      <w:proofErr w:type="gramStart"/>
      <w:r>
        <w:rPr>
          <w:rFonts w:ascii="仿宋_GB2312" w:eastAsia="仿宋_GB2312" w:hAnsi="仿宋_GB2312" w:cs="仿宋_GB2312" w:hint="eastAsia"/>
          <w:sz w:val="24"/>
        </w:rPr>
        <w:t>昌平区</w:t>
      </w:r>
      <w:proofErr w:type="gramEnd"/>
      <w:r>
        <w:rPr>
          <w:rFonts w:ascii="仿宋_GB2312" w:eastAsia="仿宋_GB2312" w:hAnsi="仿宋_GB2312" w:cs="仿宋_GB2312" w:hint="eastAsia"/>
          <w:sz w:val="24"/>
        </w:rPr>
        <w:t>立汤路168号</w:t>
      </w:r>
    </w:p>
    <w:p w:rsidR="0068591B" w:rsidRDefault="0068591B" w:rsidP="0068591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联系方式：010-56112345</w:t>
      </w:r>
    </w:p>
    <w:p w:rsidR="0068591B" w:rsidRDefault="0068591B" w:rsidP="0068591B">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1"/>
      <w:bookmarkEnd w:id="32"/>
    </w:p>
    <w:p w:rsidR="0068591B" w:rsidRDefault="0068591B" w:rsidP="0068591B">
      <w:pPr>
        <w:snapToGrid w:val="0"/>
        <w:spacing w:line="540" w:lineRule="exact"/>
        <w:ind w:firstLineChars="200" w:firstLine="480"/>
        <w:jc w:val="left"/>
        <w:rPr>
          <w:rFonts w:ascii="仿宋_GB2312" w:eastAsia="仿宋_GB2312" w:hAnsi="仿宋_GB2312" w:cs="仿宋_GB2312"/>
          <w:sz w:val="24"/>
        </w:rPr>
      </w:pPr>
      <w:bookmarkStart w:id="33" w:name="_Toc28359010"/>
      <w:bookmarkStart w:id="34" w:name="_Toc28359087"/>
      <w:r>
        <w:rPr>
          <w:rFonts w:ascii="仿宋_GB2312" w:eastAsia="仿宋_GB2312" w:hAnsi="仿宋_GB2312" w:cs="仿宋_GB2312" w:hint="eastAsia"/>
          <w:sz w:val="24"/>
        </w:rPr>
        <w:t>名    称：中技国际招标有限公司</w:t>
      </w:r>
    </w:p>
    <w:p w:rsidR="0068591B" w:rsidRDefault="0068591B" w:rsidP="0068591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68591B" w:rsidRDefault="0068591B" w:rsidP="0068591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68591B" w:rsidRDefault="0068591B" w:rsidP="0068591B">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3"/>
      <w:bookmarkEnd w:id="34"/>
    </w:p>
    <w:p w:rsidR="0068591B" w:rsidRDefault="0068591B" w:rsidP="0068591B">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68591B" w:rsidRDefault="0068591B" w:rsidP="0068591B">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      话：010-81168683</w:t>
      </w:r>
    </w:p>
    <w:p w:rsidR="006A3F5F" w:rsidRPr="00310F27" w:rsidRDefault="006A3F5F" w:rsidP="0068591B">
      <w:pPr>
        <w:pStyle w:val="2"/>
        <w:snapToGrid w:val="0"/>
        <w:spacing w:before="0" w:line="540" w:lineRule="exact"/>
        <w:jc w:val="left"/>
        <w:rPr>
          <w:rFonts w:ascii="仿宋" w:eastAsia="仿宋" w:hAnsi="仿宋"/>
          <w:sz w:val="28"/>
          <w:szCs w:val="28"/>
          <w:u w:val="single"/>
        </w:rPr>
      </w:pPr>
      <w:bookmarkStart w:id="35" w:name="_GoBack"/>
      <w:bookmarkEnd w:id="7"/>
      <w:bookmarkEnd w:id="8"/>
      <w:bookmarkEnd w:id="35"/>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46" w:rsidRDefault="000E1946" w:rsidP="006C23C0">
      <w:r>
        <w:separator/>
      </w:r>
    </w:p>
  </w:endnote>
  <w:endnote w:type="continuationSeparator" w:id="0">
    <w:p w:rsidR="000E1946" w:rsidRDefault="000E1946"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46" w:rsidRDefault="000E1946" w:rsidP="006C23C0">
      <w:r>
        <w:separator/>
      </w:r>
    </w:p>
  </w:footnote>
  <w:footnote w:type="continuationSeparator" w:id="0">
    <w:p w:rsidR="000E1946" w:rsidRDefault="000E1946"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1FEF"/>
    <w:rsid w:val="00086182"/>
    <w:rsid w:val="000A29BE"/>
    <w:rsid w:val="000B6018"/>
    <w:rsid w:val="000B7C6F"/>
    <w:rsid w:val="000C6C96"/>
    <w:rsid w:val="000D17FC"/>
    <w:rsid w:val="000D7936"/>
    <w:rsid w:val="000E194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26F93"/>
    <w:rsid w:val="00234737"/>
    <w:rsid w:val="0024559C"/>
    <w:rsid w:val="00285F12"/>
    <w:rsid w:val="00295144"/>
    <w:rsid w:val="002A65CD"/>
    <w:rsid w:val="002B0839"/>
    <w:rsid w:val="002B5D16"/>
    <w:rsid w:val="002E5600"/>
    <w:rsid w:val="00300730"/>
    <w:rsid w:val="00301F3D"/>
    <w:rsid w:val="00305379"/>
    <w:rsid w:val="00310F27"/>
    <w:rsid w:val="00337CAD"/>
    <w:rsid w:val="0037056C"/>
    <w:rsid w:val="00374AD1"/>
    <w:rsid w:val="00391B66"/>
    <w:rsid w:val="00392082"/>
    <w:rsid w:val="0039676A"/>
    <w:rsid w:val="003A10AB"/>
    <w:rsid w:val="003A4953"/>
    <w:rsid w:val="003B0780"/>
    <w:rsid w:val="003B1588"/>
    <w:rsid w:val="003E103E"/>
    <w:rsid w:val="0040434C"/>
    <w:rsid w:val="00416875"/>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A7C2E"/>
    <w:rsid w:val="005B0C88"/>
    <w:rsid w:val="005B193D"/>
    <w:rsid w:val="005C7498"/>
    <w:rsid w:val="005F1CE2"/>
    <w:rsid w:val="00607CAB"/>
    <w:rsid w:val="006330E4"/>
    <w:rsid w:val="00644055"/>
    <w:rsid w:val="00654B4E"/>
    <w:rsid w:val="00656BE2"/>
    <w:rsid w:val="0065793B"/>
    <w:rsid w:val="00657B47"/>
    <w:rsid w:val="00673DD9"/>
    <w:rsid w:val="006757C9"/>
    <w:rsid w:val="0067716F"/>
    <w:rsid w:val="0068591B"/>
    <w:rsid w:val="00694156"/>
    <w:rsid w:val="006A3375"/>
    <w:rsid w:val="006A3A0B"/>
    <w:rsid w:val="006A3F5F"/>
    <w:rsid w:val="006C23C0"/>
    <w:rsid w:val="006C2E58"/>
    <w:rsid w:val="007157CC"/>
    <w:rsid w:val="00722BD9"/>
    <w:rsid w:val="00723C55"/>
    <w:rsid w:val="00765258"/>
    <w:rsid w:val="00775EC0"/>
    <w:rsid w:val="00791A93"/>
    <w:rsid w:val="00796726"/>
    <w:rsid w:val="007D4941"/>
    <w:rsid w:val="007D4FEA"/>
    <w:rsid w:val="007E56E4"/>
    <w:rsid w:val="007F49B2"/>
    <w:rsid w:val="008051F2"/>
    <w:rsid w:val="008327E2"/>
    <w:rsid w:val="008362A4"/>
    <w:rsid w:val="00861086"/>
    <w:rsid w:val="0086710C"/>
    <w:rsid w:val="008710C7"/>
    <w:rsid w:val="00880235"/>
    <w:rsid w:val="008A7D18"/>
    <w:rsid w:val="008C150A"/>
    <w:rsid w:val="008E2555"/>
    <w:rsid w:val="008F0E0B"/>
    <w:rsid w:val="009113E1"/>
    <w:rsid w:val="009357FF"/>
    <w:rsid w:val="00972177"/>
    <w:rsid w:val="00981B8B"/>
    <w:rsid w:val="009B31B3"/>
    <w:rsid w:val="009D4E0E"/>
    <w:rsid w:val="00A0538E"/>
    <w:rsid w:val="00A13C41"/>
    <w:rsid w:val="00A441AB"/>
    <w:rsid w:val="00AA0340"/>
    <w:rsid w:val="00AA0A92"/>
    <w:rsid w:val="00AF20FB"/>
    <w:rsid w:val="00AF5776"/>
    <w:rsid w:val="00AF69CD"/>
    <w:rsid w:val="00B0145B"/>
    <w:rsid w:val="00B348C5"/>
    <w:rsid w:val="00B37AA0"/>
    <w:rsid w:val="00B4084B"/>
    <w:rsid w:val="00B4256C"/>
    <w:rsid w:val="00B50E81"/>
    <w:rsid w:val="00B766D9"/>
    <w:rsid w:val="00B804B1"/>
    <w:rsid w:val="00B8469D"/>
    <w:rsid w:val="00B8561B"/>
    <w:rsid w:val="00BC6634"/>
    <w:rsid w:val="00BE1B52"/>
    <w:rsid w:val="00BE5268"/>
    <w:rsid w:val="00C01914"/>
    <w:rsid w:val="00C22236"/>
    <w:rsid w:val="00C64A73"/>
    <w:rsid w:val="00CD319B"/>
    <w:rsid w:val="00D03057"/>
    <w:rsid w:val="00D27B5E"/>
    <w:rsid w:val="00D428F8"/>
    <w:rsid w:val="00D6557E"/>
    <w:rsid w:val="00DA01EB"/>
    <w:rsid w:val="00DA612D"/>
    <w:rsid w:val="00DE67F0"/>
    <w:rsid w:val="00DF0F2F"/>
    <w:rsid w:val="00DF3EE0"/>
    <w:rsid w:val="00E00B1C"/>
    <w:rsid w:val="00E01B9B"/>
    <w:rsid w:val="00E106F4"/>
    <w:rsid w:val="00E14BE2"/>
    <w:rsid w:val="00E35141"/>
    <w:rsid w:val="00E37C5A"/>
    <w:rsid w:val="00E42420"/>
    <w:rsid w:val="00E739EB"/>
    <w:rsid w:val="00E753BA"/>
    <w:rsid w:val="00EB1703"/>
    <w:rsid w:val="00EB1D06"/>
    <w:rsid w:val="00EC0994"/>
    <w:rsid w:val="00F070F1"/>
    <w:rsid w:val="00F07D7A"/>
    <w:rsid w:val="00F10E8C"/>
    <w:rsid w:val="00F14235"/>
    <w:rsid w:val="00F14FF2"/>
    <w:rsid w:val="00F21EE5"/>
    <w:rsid w:val="00F5177F"/>
    <w:rsid w:val="00F6237D"/>
    <w:rsid w:val="00F7208D"/>
    <w:rsid w:val="00F8104B"/>
    <w:rsid w:val="00F96AE5"/>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F1246-4420-4D92-ACED-06CBA20F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518</Words>
  <Characters>2956</Characters>
  <Application>Microsoft Office Word</Application>
  <DocSecurity>0</DocSecurity>
  <Lines>24</Lines>
  <Paragraphs>6</Paragraphs>
  <ScaleCrop>false</ScaleCrop>
  <Company>Razer</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124</cp:revision>
  <cp:lastPrinted>2020-11-10T06:05:00Z</cp:lastPrinted>
  <dcterms:created xsi:type="dcterms:W3CDTF">2021-01-26T10:30:00Z</dcterms:created>
  <dcterms:modified xsi:type="dcterms:W3CDTF">2025-10-27T08:24:00Z</dcterms:modified>
</cp:coreProperties>
</file>