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4B73" w:rsidRPr="004D39C0" w:rsidRDefault="000D4B73" w:rsidP="000D4B73">
      <w:pPr>
        <w:snapToGrid w:val="0"/>
        <w:spacing w:line="540" w:lineRule="exact"/>
        <w:jc w:val="center"/>
        <w:outlineLvl w:val="0"/>
        <w:rPr>
          <w:b/>
          <w:sz w:val="36"/>
          <w:szCs w:val="36"/>
        </w:rPr>
      </w:pPr>
      <w:r w:rsidRPr="004D39C0">
        <w:rPr>
          <w:b/>
          <w:sz w:val="36"/>
          <w:szCs w:val="36"/>
        </w:rPr>
        <w:t>第</w:t>
      </w:r>
      <w:r w:rsidRPr="004D39C0">
        <w:rPr>
          <w:rFonts w:hint="eastAsia"/>
          <w:b/>
          <w:sz w:val="36"/>
          <w:szCs w:val="36"/>
        </w:rPr>
        <w:t>五</w:t>
      </w:r>
      <w:r w:rsidRPr="004D39C0">
        <w:rPr>
          <w:b/>
          <w:sz w:val="36"/>
          <w:szCs w:val="36"/>
        </w:rPr>
        <w:t>章</w:t>
      </w:r>
      <w:r w:rsidRPr="004D39C0">
        <w:rPr>
          <w:b/>
          <w:sz w:val="36"/>
          <w:szCs w:val="36"/>
        </w:rPr>
        <w:t xml:space="preserve"> </w:t>
      </w:r>
      <w:r w:rsidRPr="004D39C0">
        <w:rPr>
          <w:rFonts w:hint="eastAsia"/>
          <w:b/>
          <w:sz w:val="36"/>
          <w:szCs w:val="36"/>
        </w:rPr>
        <w:t xml:space="preserve">  </w:t>
      </w:r>
      <w:r w:rsidRPr="004D39C0">
        <w:rPr>
          <w:b/>
          <w:sz w:val="36"/>
          <w:szCs w:val="36"/>
        </w:rPr>
        <w:t>采购需求</w:t>
      </w:r>
    </w:p>
    <w:p w:rsidR="000D4B73" w:rsidRPr="004D39C0" w:rsidRDefault="000D4B73" w:rsidP="000D4B73">
      <w:pPr>
        <w:snapToGrid w:val="0"/>
        <w:spacing w:line="540" w:lineRule="exact"/>
        <w:jc w:val="center"/>
        <w:outlineLvl w:val="0"/>
        <w:rPr>
          <w:b/>
          <w:sz w:val="36"/>
          <w:szCs w:val="36"/>
        </w:rPr>
      </w:pPr>
      <w:bookmarkStart w:id="0" w:name="_GoBack"/>
      <w:bookmarkEnd w:id="0"/>
    </w:p>
    <w:p w:rsidR="000D4B73" w:rsidRPr="004D39C0" w:rsidRDefault="000D4B73" w:rsidP="000D4B73">
      <w:pPr>
        <w:spacing w:beforeLines="50" w:before="120" w:line="360" w:lineRule="auto"/>
        <w:rPr>
          <w:rFonts w:ascii="仿宋" w:eastAsia="仿宋" w:hAnsi="仿宋"/>
          <w:b/>
          <w:bCs/>
          <w:sz w:val="24"/>
        </w:rPr>
      </w:pPr>
      <w:r w:rsidRPr="004D39C0">
        <w:rPr>
          <w:rFonts w:ascii="仿宋" w:eastAsia="仿宋" w:hAnsi="仿宋" w:hint="eastAsia"/>
          <w:b/>
          <w:bCs/>
          <w:sz w:val="24"/>
        </w:rPr>
        <w:t>一、采购标的需实现的功能或者目标，以及为落实政府采购政策需满足的要求：</w:t>
      </w:r>
    </w:p>
    <w:p w:rsidR="000D4B73" w:rsidRPr="004D39C0" w:rsidRDefault="000D4B73" w:rsidP="000D4B73">
      <w:pPr>
        <w:spacing w:beforeLines="50" w:before="120" w:line="360" w:lineRule="auto"/>
        <w:rPr>
          <w:rFonts w:ascii="仿宋" w:eastAsia="仿宋" w:hAnsi="仿宋"/>
          <w:b/>
          <w:bCs/>
          <w:sz w:val="24"/>
        </w:rPr>
      </w:pPr>
      <w:r w:rsidRPr="004D39C0">
        <w:rPr>
          <w:rFonts w:ascii="仿宋" w:eastAsia="仿宋" w:hAnsi="仿宋" w:hint="eastAsia"/>
          <w:b/>
          <w:bCs/>
          <w:sz w:val="24"/>
        </w:rPr>
        <w:t>（一）采购标的需实现的功能或者目标</w:t>
      </w:r>
    </w:p>
    <w:p w:rsidR="000D4B73" w:rsidRPr="004D39C0" w:rsidRDefault="000D4B73" w:rsidP="000D4B73">
      <w:pPr>
        <w:pStyle w:val="SOW"/>
        <w:spacing w:beforeLines="50" w:line="360" w:lineRule="auto"/>
        <w:ind w:firstLineChars="200" w:firstLine="480"/>
        <w:rPr>
          <w:rFonts w:ascii="仿宋" w:eastAsia="仿宋" w:hAnsi="仿宋"/>
        </w:rPr>
      </w:pPr>
      <w:r w:rsidRPr="004D39C0">
        <w:rPr>
          <w:rFonts w:ascii="仿宋" w:eastAsia="仿宋" w:hAnsi="仿宋" w:hint="eastAsia"/>
        </w:rPr>
        <w:t>为保证医院的日常工作顺利进行，减少设备故障率，缩短维修时间。首都医科大学附属北京朝阳医院现对医院现有的内窥镜手术器械控制系统设备购买管理和维护保养服务。</w:t>
      </w:r>
    </w:p>
    <w:p w:rsidR="000D4B73" w:rsidRPr="004D39C0" w:rsidRDefault="000D4B73" w:rsidP="000D4B73">
      <w:pPr>
        <w:spacing w:beforeLines="50" w:before="120" w:line="360" w:lineRule="auto"/>
        <w:rPr>
          <w:rFonts w:ascii="仿宋" w:eastAsia="仿宋" w:hAnsi="仿宋"/>
          <w:b/>
          <w:bCs/>
          <w:sz w:val="24"/>
        </w:rPr>
      </w:pPr>
      <w:r w:rsidRPr="004D39C0">
        <w:rPr>
          <w:rFonts w:ascii="仿宋" w:eastAsia="仿宋" w:hAnsi="仿宋" w:hint="eastAsia"/>
          <w:b/>
          <w:bCs/>
          <w:sz w:val="24"/>
        </w:rPr>
        <w:t>（二）为落实政府采购政策需满足的要求</w:t>
      </w:r>
    </w:p>
    <w:p w:rsidR="000D4B73" w:rsidRPr="004D39C0" w:rsidRDefault="000D4B73" w:rsidP="000D4B73">
      <w:pPr>
        <w:numPr>
          <w:ilvl w:val="0"/>
          <w:numId w:val="10"/>
        </w:numPr>
        <w:spacing w:beforeLines="50" w:before="120" w:line="360" w:lineRule="auto"/>
        <w:rPr>
          <w:rFonts w:ascii="仿宋" w:eastAsia="仿宋" w:hAnsi="仿宋"/>
          <w:sz w:val="24"/>
        </w:rPr>
      </w:pPr>
      <w:r w:rsidRPr="004D39C0">
        <w:rPr>
          <w:rFonts w:ascii="仿宋" w:eastAsia="仿宋" w:hAnsi="仿宋"/>
          <w:sz w:val="24"/>
        </w:rPr>
        <w:t>促进中小企业发展政策：根据《政府采购促进中小企业发展管理办法》规定，本项目</w:t>
      </w:r>
      <w:r w:rsidRPr="004D39C0">
        <w:rPr>
          <w:rFonts w:ascii="仿宋" w:eastAsia="仿宋" w:hAnsi="仿宋" w:hint="eastAsia"/>
          <w:sz w:val="24"/>
        </w:rPr>
        <w:t>采购服务</w:t>
      </w:r>
      <w:r w:rsidRPr="004D39C0">
        <w:rPr>
          <w:rFonts w:ascii="仿宋" w:eastAsia="仿宋" w:hAnsi="仿宋"/>
          <w:sz w:val="24"/>
        </w:rPr>
        <w:t>由小型或微型企业</w:t>
      </w:r>
      <w:r w:rsidRPr="004D39C0">
        <w:rPr>
          <w:rFonts w:ascii="仿宋" w:eastAsia="仿宋" w:hAnsi="仿宋" w:hint="eastAsia"/>
          <w:sz w:val="24"/>
        </w:rPr>
        <w:t>承接</w:t>
      </w:r>
      <w:r w:rsidRPr="004D39C0">
        <w:rPr>
          <w:rFonts w:ascii="仿宋" w:eastAsia="仿宋" w:hAnsi="仿宋"/>
          <w:sz w:val="24"/>
        </w:rPr>
        <w:t>的，投标人应出具招标文件要求的《中小企业声明函》给予证明，否则评标时不予认可。投标人应对提交的中小企业声明函的真实性负责，提交的中小企业声明函不真实的，应承担相应的法律责任。</w:t>
      </w:r>
      <w:r w:rsidRPr="004D39C0">
        <w:rPr>
          <w:rFonts w:ascii="仿宋" w:eastAsia="仿宋" w:hAnsi="仿宋" w:hint="eastAsia"/>
          <w:sz w:val="24"/>
        </w:rPr>
        <w:t>（注：依据《政府采购促进中小企业发展管理办法》规定享受扶持政策获得政府采购合同的小微企业不得将合同分包给大中型企业，中型企业不得将合同分包给大型企业。）</w:t>
      </w:r>
    </w:p>
    <w:p w:rsidR="000D4B73" w:rsidRPr="004D39C0" w:rsidRDefault="000D4B73" w:rsidP="000D4B73">
      <w:pPr>
        <w:numPr>
          <w:ilvl w:val="0"/>
          <w:numId w:val="10"/>
        </w:numPr>
        <w:spacing w:beforeLines="50" w:before="120" w:line="360" w:lineRule="auto"/>
        <w:rPr>
          <w:rFonts w:ascii="仿宋" w:eastAsia="仿宋" w:hAnsi="仿宋"/>
          <w:sz w:val="24"/>
        </w:rPr>
      </w:pPr>
      <w:r w:rsidRPr="004D39C0">
        <w:rPr>
          <w:rFonts w:ascii="仿宋" w:eastAsia="仿宋" w:hAnsi="仿宋"/>
          <w:sz w:val="24"/>
        </w:rPr>
        <w:t>监狱企业扶持政策：</w:t>
      </w:r>
      <w:r w:rsidRPr="004D39C0">
        <w:rPr>
          <w:rFonts w:ascii="仿宋" w:eastAsia="仿宋" w:hAnsi="仿宋"/>
          <w:iCs/>
          <w:sz w:val="24"/>
        </w:rPr>
        <w:t>投标人如为监狱企业将视同为小型或微型企业，应提供由省级以上监狱管理局、戒毒管理局（含新疆生产建设兵团）出具的属于监狱企业的证明文件。投标人应对提交的属于监狱企业的证明文件的真实性负责，提交的监狱企业的证明文件不真实的，应承担相应的法律责任</w:t>
      </w:r>
      <w:r w:rsidRPr="004D39C0">
        <w:rPr>
          <w:rFonts w:ascii="仿宋" w:eastAsia="仿宋" w:hAnsi="仿宋"/>
          <w:sz w:val="24"/>
        </w:rPr>
        <w:t>。</w:t>
      </w:r>
    </w:p>
    <w:p w:rsidR="000D4B73" w:rsidRPr="004D39C0" w:rsidRDefault="000D4B73" w:rsidP="000D4B73">
      <w:pPr>
        <w:numPr>
          <w:ilvl w:val="0"/>
          <w:numId w:val="10"/>
        </w:numPr>
        <w:spacing w:beforeLines="50" w:before="120" w:line="360" w:lineRule="auto"/>
        <w:rPr>
          <w:rFonts w:ascii="仿宋" w:eastAsia="仿宋" w:hAnsi="仿宋"/>
          <w:sz w:val="24"/>
        </w:rPr>
      </w:pPr>
      <w:r w:rsidRPr="004D39C0">
        <w:rPr>
          <w:rFonts w:ascii="仿宋" w:eastAsia="仿宋" w:hAnsi="仿宋" w:hint="eastAsia"/>
          <w:sz w:val="24"/>
        </w:rPr>
        <w:t>促进残疾人就业政府采购政策：根据《三部门联合发布关于促进残疾人就业政府采购政策的通知》（财库〔</w:t>
      </w:r>
      <w:r w:rsidRPr="004D39C0">
        <w:rPr>
          <w:rFonts w:ascii="仿宋" w:eastAsia="仿宋" w:hAnsi="仿宋"/>
          <w:sz w:val="24"/>
        </w:rPr>
        <w:t>2017</w:t>
      </w:r>
      <w:r w:rsidRPr="004D39C0">
        <w:rPr>
          <w:rFonts w:ascii="仿宋" w:eastAsia="仿宋" w:hAnsi="仿宋" w:hint="eastAsia"/>
          <w:sz w:val="24"/>
        </w:rPr>
        <w:t>〕</w:t>
      </w:r>
      <w:r w:rsidRPr="004D39C0">
        <w:rPr>
          <w:rFonts w:ascii="仿宋" w:eastAsia="仿宋" w:hAnsi="仿宋"/>
          <w:sz w:val="24"/>
        </w:rPr>
        <w:t>141</w:t>
      </w:r>
      <w:r w:rsidRPr="004D39C0">
        <w:rPr>
          <w:rFonts w:ascii="仿宋" w:eastAsia="仿宋" w:hAnsi="仿宋" w:hint="eastAsia"/>
          <w:sz w:val="24"/>
        </w:rPr>
        <w:t>号）规定，符合条件的残疾人福利性单位在参加本项目政府采购活动时，投标人应出具招标文件要求的《残疾人福利性单位声明函》，并对声明的真实性承担法律责任。中标、成交供应商为残疾人福利性单位的，采购代理机构将随中标结果同时公告其《残疾人福利性单位声明函》，接受社会监督。残疾人福利性单位视同小型、微型企业。不重复享受政策。</w:t>
      </w:r>
    </w:p>
    <w:p w:rsidR="000D4B73" w:rsidRPr="004D39C0" w:rsidRDefault="000D4B73" w:rsidP="000D4B73">
      <w:pPr>
        <w:numPr>
          <w:ilvl w:val="0"/>
          <w:numId w:val="10"/>
        </w:numPr>
        <w:tabs>
          <w:tab w:val="left" w:pos="900"/>
        </w:tabs>
        <w:spacing w:beforeLines="50" w:before="120" w:line="360" w:lineRule="auto"/>
        <w:rPr>
          <w:rFonts w:ascii="仿宋" w:eastAsia="仿宋" w:hAnsi="仿宋"/>
          <w:sz w:val="24"/>
        </w:rPr>
      </w:pPr>
      <w:r w:rsidRPr="004D39C0">
        <w:rPr>
          <w:rFonts w:ascii="仿宋" w:eastAsia="仿宋" w:hAnsi="仿宋" w:hint="eastAsia"/>
          <w:sz w:val="24"/>
        </w:rPr>
        <w:t>鼓励节能政策：投标人的</w:t>
      </w:r>
      <w:r w:rsidRPr="004D39C0">
        <w:rPr>
          <w:rFonts w:ascii="仿宋" w:eastAsia="仿宋" w:hAnsi="仿宋"/>
          <w:kern w:val="0"/>
          <w:sz w:val="24"/>
        </w:rPr>
        <w:t>投标产品</w:t>
      </w:r>
      <w:r w:rsidRPr="004D39C0">
        <w:rPr>
          <w:rFonts w:ascii="仿宋" w:eastAsia="仿宋" w:hAnsi="仿宋" w:hint="eastAsia"/>
          <w:kern w:val="0"/>
          <w:sz w:val="24"/>
        </w:rPr>
        <w:t>属于财政部、发展改革委公布的“节能产品政府采购品目清单”范围</w:t>
      </w:r>
      <w:r w:rsidRPr="004D39C0">
        <w:rPr>
          <w:rFonts w:ascii="仿宋" w:eastAsia="仿宋" w:hAnsi="仿宋"/>
          <w:kern w:val="0"/>
          <w:sz w:val="24"/>
        </w:rPr>
        <w:t>的</w:t>
      </w:r>
      <w:r w:rsidRPr="004D39C0">
        <w:rPr>
          <w:rFonts w:ascii="仿宋" w:eastAsia="仿宋" w:hAnsi="仿宋" w:hint="eastAsia"/>
          <w:sz w:val="24"/>
        </w:rPr>
        <w:t>，投标人需提供</w:t>
      </w:r>
      <w:r w:rsidRPr="004D39C0">
        <w:rPr>
          <w:rFonts w:ascii="仿宋" w:eastAsia="仿宋" w:hAnsi="仿宋" w:hint="eastAsia"/>
          <w:kern w:val="0"/>
          <w:sz w:val="24"/>
        </w:rPr>
        <w:t>国家确定的</w:t>
      </w:r>
      <w:r w:rsidRPr="004D39C0">
        <w:rPr>
          <w:rFonts w:ascii="仿宋" w:eastAsia="仿宋" w:hAnsi="仿宋" w:hint="eastAsia"/>
          <w:sz w:val="24"/>
        </w:rPr>
        <w:t>认证机构出具的、处于有效期之内的节能产品认证证书。</w:t>
      </w:r>
      <w:r w:rsidRPr="004D39C0">
        <w:rPr>
          <w:rFonts w:ascii="仿宋" w:eastAsia="仿宋" w:hAnsi="仿宋" w:hint="eastAsia"/>
          <w:kern w:val="0"/>
          <w:sz w:val="24"/>
        </w:rPr>
        <w:t>国家确定的</w:t>
      </w:r>
      <w:r w:rsidRPr="004D39C0">
        <w:rPr>
          <w:rFonts w:ascii="仿宋" w:eastAsia="仿宋" w:hAnsi="仿宋" w:hint="eastAsia"/>
          <w:sz w:val="24"/>
        </w:rPr>
        <w:t>认证机构和节能产品获证产品信息可从市场监</w:t>
      </w:r>
      <w:r w:rsidRPr="004D39C0">
        <w:rPr>
          <w:rFonts w:ascii="仿宋" w:eastAsia="仿宋" w:hAnsi="仿宋" w:hint="eastAsia"/>
          <w:sz w:val="24"/>
        </w:rPr>
        <w:lastRenderedPageBreak/>
        <w:t>管总局组建的节能产品、环境标志产品认证结果信息发布平台或中国政府采购网（www.ccgp.gov.cn）建立的认证结果信息发布平台链接中查询下载。</w:t>
      </w:r>
    </w:p>
    <w:p w:rsidR="000D4B73" w:rsidRPr="004D39C0" w:rsidRDefault="000D4B73" w:rsidP="000D4B73">
      <w:pPr>
        <w:numPr>
          <w:ilvl w:val="0"/>
          <w:numId w:val="10"/>
        </w:numPr>
        <w:spacing w:beforeLines="50" w:before="120" w:line="360" w:lineRule="auto"/>
        <w:rPr>
          <w:rFonts w:ascii="仿宋" w:eastAsia="仿宋" w:hAnsi="仿宋"/>
          <w:sz w:val="24"/>
        </w:rPr>
      </w:pPr>
      <w:r w:rsidRPr="004D39C0">
        <w:rPr>
          <w:rFonts w:ascii="仿宋" w:eastAsia="仿宋" w:hAnsi="仿宋" w:hint="eastAsia"/>
          <w:sz w:val="24"/>
        </w:rPr>
        <w:t>鼓励环保政策：投标人的</w:t>
      </w:r>
      <w:r w:rsidRPr="004D39C0">
        <w:rPr>
          <w:rFonts w:ascii="仿宋" w:eastAsia="仿宋" w:hAnsi="仿宋"/>
          <w:kern w:val="0"/>
          <w:sz w:val="24"/>
        </w:rPr>
        <w:t>投标产品</w:t>
      </w:r>
      <w:r w:rsidRPr="004D39C0">
        <w:rPr>
          <w:rFonts w:ascii="仿宋" w:eastAsia="仿宋" w:hAnsi="仿宋" w:hint="eastAsia"/>
          <w:kern w:val="0"/>
          <w:sz w:val="24"/>
        </w:rPr>
        <w:t>属于财政部、生态环境部公布的“环境标志产品政府采购品目清单”范围</w:t>
      </w:r>
      <w:r w:rsidRPr="004D39C0">
        <w:rPr>
          <w:rFonts w:ascii="仿宋" w:eastAsia="仿宋" w:hAnsi="仿宋"/>
          <w:kern w:val="0"/>
          <w:sz w:val="24"/>
        </w:rPr>
        <w:t>的</w:t>
      </w:r>
      <w:r w:rsidRPr="004D39C0">
        <w:rPr>
          <w:rFonts w:ascii="仿宋" w:eastAsia="仿宋" w:hAnsi="仿宋" w:hint="eastAsia"/>
          <w:sz w:val="24"/>
        </w:rPr>
        <w:t>，投标人需提供</w:t>
      </w:r>
      <w:r w:rsidRPr="004D39C0">
        <w:rPr>
          <w:rFonts w:ascii="仿宋" w:eastAsia="仿宋" w:hAnsi="仿宋" w:hint="eastAsia"/>
          <w:kern w:val="0"/>
          <w:sz w:val="24"/>
        </w:rPr>
        <w:t>国家确定的</w:t>
      </w:r>
      <w:r w:rsidRPr="004D39C0">
        <w:rPr>
          <w:rFonts w:ascii="仿宋" w:eastAsia="仿宋" w:hAnsi="仿宋" w:hint="eastAsia"/>
          <w:sz w:val="24"/>
        </w:rPr>
        <w:t>认证机构出具的、处于有效期之内的</w:t>
      </w:r>
      <w:r w:rsidRPr="004D39C0">
        <w:rPr>
          <w:rFonts w:ascii="仿宋" w:eastAsia="仿宋" w:hAnsi="仿宋" w:hint="eastAsia"/>
          <w:kern w:val="0"/>
          <w:sz w:val="24"/>
        </w:rPr>
        <w:t>环境标志</w:t>
      </w:r>
      <w:r w:rsidRPr="004D39C0">
        <w:rPr>
          <w:rFonts w:ascii="仿宋" w:eastAsia="仿宋" w:hAnsi="仿宋" w:hint="eastAsia"/>
          <w:sz w:val="24"/>
        </w:rPr>
        <w:t>产品认证证书。</w:t>
      </w:r>
      <w:r w:rsidRPr="004D39C0">
        <w:rPr>
          <w:rFonts w:ascii="仿宋" w:eastAsia="仿宋" w:hAnsi="仿宋" w:hint="eastAsia"/>
          <w:kern w:val="0"/>
          <w:sz w:val="24"/>
        </w:rPr>
        <w:t>国家确定的</w:t>
      </w:r>
      <w:r w:rsidRPr="004D39C0">
        <w:rPr>
          <w:rFonts w:ascii="仿宋" w:eastAsia="仿宋" w:hAnsi="仿宋" w:hint="eastAsia"/>
          <w:sz w:val="24"/>
        </w:rPr>
        <w:t>认证机构和</w:t>
      </w:r>
      <w:r w:rsidRPr="004D39C0">
        <w:rPr>
          <w:rFonts w:ascii="仿宋" w:eastAsia="仿宋" w:hAnsi="仿宋" w:hint="eastAsia"/>
          <w:kern w:val="0"/>
          <w:sz w:val="24"/>
        </w:rPr>
        <w:t>环境标志</w:t>
      </w:r>
      <w:r w:rsidRPr="004D39C0">
        <w:rPr>
          <w:rFonts w:ascii="仿宋" w:eastAsia="仿宋" w:hAnsi="仿宋" w:hint="eastAsia"/>
          <w:sz w:val="24"/>
        </w:rPr>
        <w:t>产品获证产品信息可从市场监管总局组建的节能产品、环境标志产品认证结果信息发布平台或中国政府采购网（www.ccgp.gov.cn）建立的认证结果信息发布平台链接中查询下载。</w:t>
      </w:r>
    </w:p>
    <w:p w:rsidR="000D4B73" w:rsidRPr="004D39C0" w:rsidRDefault="000D4B73" w:rsidP="000D4B73">
      <w:pPr>
        <w:spacing w:beforeLines="50" w:before="120" w:line="360" w:lineRule="auto"/>
        <w:rPr>
          <w:rFonts w:ascii="仿宋" w:eastAsia="仿宋" w:hAnsi="仿宋"/>
          <w:b/>
          <w:bCs/>
          <w:sz w:val="24"/>
        </w:rPr>
      </w:pPr>
      <w:r w:rsidRPr="004D39C0">
        <w:rPr>
          <w:rFonts w:ascii="仿宋" w:eastAsia="仿宋" w:hAnsi="仿宋"/>
          <w:b/>
          <w:bCs/>
          <w:sz w:val="24"/>
        </w:rPr>
        <w:t xml:space="preserve"> </w:t>
      </w:r>
      <w:r w:rsidRPr="004D39C0">
        <w:rPr>
          <w:rFonts w:ascii="仿宋" w:eastAsia="仿宋" w:hAnsi="仿宋" w:hint="eastAsia"/>
          <w:b/>
          <w:bCs/>
          <w:sz w:val="24"/>
        </w:rPr>
        <w:t>二、采购标的需执行的国家相关标准、行业标准、地方标准或者其他标准、规范：</w:t>
      </w:r>
    </w:p>
    <w:p w:rsidR="000D4B73" w:rsidRPr="004D39C0" w:rsidRDefault="000D4B73" w:rsidP="000D4B73">
      <w:pPr>
        <w:pStyle w:val="SOW"/>
        <w:spacing w:beforeLines="50" w:line="360" w:lineRule="auto"/>
        <w:ind w:firstLine="0"/>
        <w:rPr>
          <w:rFonts w:ascii="仿宋" w:eastAsia="仿宋" w:hAnsi="仿宋"/>
          <w:kern w:val="0"/>
          <w:szCs w:val="24"/>
        </w:rPr>
      </w:pPr>
      <w:r w:rsidRPr="004D39C0">
        <w:rPr>
          <w:rFonts w:ascii="仿宋" w:eastAsia="仿宋" w:hAnsi="仿宋" w:hint="eastAsia"/>
          <w:kern w:val="0"/>
          <w:szCs w:val="24"/>
        </w:rPr>
        <w:t>无</w:t>
      </w:r>
    </w:p>
    <w:p w:rsidR="000D4B73" w:rsidRPr="004D39C0" w:rsidRDefault="000D4B73" w:rsidP="000D4B73">
      <w:pPr>
        <w:spacing w:line="360" w:lineRule="auto"/>
        <w:rPr>
          <w:rFonts w:ascii="仿宋" w:eastAsia="仿宋" w:hAnsi="仿宋"/>
          <w:sz w:val="24"/>
        </w:rPr>
      </w:pPr>
      <w:r w:rsidRPr="004D39C0">
        <w:rPr>
          <w:rFonts w:ascii="仿宋" w:eastAsia="仿宋" w:hAnsi="仿宋" w:hint="eastAsia"/>
          <w:b/>
          <w:bCs/>
          <w:sz w:val="24"/>
        </w:rPr>
        <w:t xml:space="preserve"> 三、采购标的的数量、采购项目交付或者实施的时间和地点：</w:t>
      </w:r>
    </w:p>
    <w:p w:rsidR="000D4B73" w:rsidRPr="004D39C0" w:rsidRDefault="000D4B73" w:rsidP="000D4B73">
      <w:pPr>
        <w:spacing w:line="360" w:lineRule="auto"/>
        <w:rPr>
          <w:rFonts w:ascii="仿宋" w:eastAsia="仿宋" w:hAnsi="仿宋"/>
          <w:b/>
          <w:bCs/>
          <w:sz w:val="24"/>
        </w:rPr>
      </w:pPr>
      <w:r w:rsidRPr="004D39C0">
        <w:rPr>
          <w:rFonts w:ascii="仿宋" w:eastAsia="仿宋" w:hAnsi="仿宋" w:hint="eastAsia"/>
          <w:b/>
          <w:bCs/>
          <w:sz w:val="24"/>
        </w:rPr>
        <w:t>（一）采购标的的数量</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710"/>
        <w:gridCol w:w="1843"/>
        <w:gridCol w:w="1700"/>
        <w:gridCol w:w="1702"/>
        <w:gridCol w:w="851"/>
        <w:gridCol w:w="851"/>
        <w:gridCol w:w="1100"/>
      </w:tblGrid>
      <w:tr w:rsidR="000D4B73" w:rsidRPr="004D39C0" w:rsidTr="00BB64D9">
        <w:trPr>
          <w:trHeight w:val="620"/>
        </w:trPr>
        <w:tc>
          <w:tcPr>
            <w:tcW w:w="531"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包号</w:t>
            </w:r>
          </w:p>
        </w:tc>
        <w:tc>
          <w:tcPr>
            <w:tcW w:w="71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品目号</w:t>
            </w:r>
          </w:p>
        </w:tc>
        <w:tc>
          <w:tcPr>
            <w:tcW w:w="1843"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标的名称</w:t>
            </w:r>
          </w:p>
        </w:tc>
        <w:tc>
          <w:tcPr>
            <w:tcW w:w="17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规格型号</w:t>
            </w:r>
          </w:p>
        </w:tc>
        <w:tc>
          <w:tcPr>
            <w:tcW w:w="1702"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保修设备品牌</w:t>
            </w:r>
          </w:p>
        </w:tc>
        <w:tc>
          <w:tcPr>
            <w:tcW w:w="851"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数量（台/套）</w:t>
            </w:r>
          </w:p>
        </w:tc>
        <w:tc>
          <w:tcPr>
            <w:tcW w:w="851"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维保服务期限</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是否接受进口产品</w:t>
            </w:r>
          </w:p>
        </w:tc>
      </w:tr>
      <w:tr w:rsidR="000D4B73" w:rsidRPr="004D39C0" w:rsidTr="00BB64D9">
        <w:trPr>
          <w:trHeight w:val="310"/>
        </w:trPr>
        <w:tc>
          <w:tcPr>
            <w:tcW w:w="531" w:type="dxa"/>
            <w:vMerge w:val="restart"/>
            <w:shd w:val="clear" w:color="auto" w:fill="auto"/>
            <w:vAlign w:val="center"/>
          </w:tcPr>
          <w:p w:rsidR="000D4B73" w:rsidRPr="004D39C0" w:rsidRDefault="000D4B73" w:rsidP="00BB64D9">
            <w:pPr>
              <w:widowControl/>
              <w:jc w:val="center"/>
              <w:rPr>
                <w:rFonts w:ascii="仿宋" w:eastAsia="仿宋" w:hAnsi="仿宋" w:cs="宋体"/>
                <w:b/>
                <w:bCs/>
                <w:kern w:val="0"/>
                <w:szCs w:val="21"/>
              </w:rPr>
            </w:pPr>
            <w:r w:rsidRPr="004D39C0">
              <w:rPr>
                <w:rFonts w:ascii="仿宋" w:eastAsia="仿宋" w:hAnsi="仿宋" w:cs="宋体" w:hint="eastAsia"/>
                <w:b/>
                <w:bCs/>
                <w:kern w:val="0"/>
                <w:szCs w:val="21"/>
              </w:rPr>
              <w:t>1</w:t>
            </w:r>
          </w:p>
        </w:tc>
        <w:tc>
          <w:tcPr>
            <w:tcW w:w="71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1-1</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清洗机</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Reliance777</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STERIS史帝瑞</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1-2</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单腔清洗机</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Reliance 444</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STERIS史帝瑞</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1-3</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单腔清洗消毒机</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444</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STERIS史帝瑞</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1-4</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AMSCO Century 中型消毒器</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26〃*37.5〃*60〃型</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STERIS史帝瑞</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1-5</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AMSCO Century 中型消毒器</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26〃*37.5〃*60〃型</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美国STERIS</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1-6</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AMSCO Century 中型消毒器</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26〃*37.5〃*60〃型</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美国STERIS</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1-7</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AMSCO Century 中型消毒器</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26〃*37.5〃*60〃型</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美国STERIS</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1-8</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清洗消毒机</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AMSCO 3052</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美国STERIS</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restart"/>
            <w:shd w:val="clear" w:color="auto" w:fill="auto"/>
            <w:vAlign w:val="center"/>
          </w:tcPr>
          <w:p w:rsidR="000D4B73" w:rsidRPr="004D39C0" w:rsidRDefault="000D4B73" w:rsidP="00BB64D9">
            <w:pPr>
              <w:widowControl/>
              <w:jc w:val="center"/>
              <w:rPr>
                <w:rFonts w:ascii="仿宋" w:eastAsia="仿宋" w:hAnsi="仿宋" w:cs="宋体"/>
                <w:b/>
                <w:bCs/>
                <w:kern w:val="0"/>
                <w:szCs w:val="21"/>
              </w:rPr>
            </w:pPr>
            <w:r w:rsidRPr="004D39C0">
              <w:rPr>
                <w:rFonts w:ascii="仿宋" w:eastAsia="仿宋" w:hAnsi="仿宋" w:cs="宋体" w:hint="eastAsia"/>
                <w:b/>
                <w:bCs/>
                <w:kern w:val="0"/>
                <w:szCs w:val="21"/>
              </w:rPr>
              <w:t>2</w:t>
            </w: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2-1</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过氧化氢等离子低温灭菌系统</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100S</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美国强生</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2-2</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过氧化氢等离子低温灭菌器</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100S</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美国强生</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2-3</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过氧化氢低温等离子灭菌系统</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100Nx</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强生</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2-4</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低温等离子灭菌器</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100S</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强生</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restart"/>
            <w:shd w:val="clear" w:color="auto" w:fill="auto"/>
            <w:vAlign w:val="center"/>
          </w:tcPr>
          <w:p w:rsidR="000D4B73" w:rsidRPr="004D39C0" w:rsidRDefault="000D4B73" w:rsidP="00BB64D9">
            <w:pPr>
              <w:widowControl/>
              <w:jc w:val="center"/>
              <w:rPr>
                <w:rFonts w:ascii="仿宋" w:eastAsia="仿宋" w:hAnsi="仿宋" w:cs="宋体"/>
                <w:b/>
                <w:bCs/>
                <w:kern w:val="0"/>
                <w:szCs w:val="21"/>
              </w:rPr>
            </w:pPr>
            <w:r w:rsidRPr="004D39C0">
              <w:rPr>
                <w:rFonts w:ascii="仿宋" w:eastAsia="仿宋" w:hAnsi="仿宋" w:cs="宋体" w:hint="eastAsia"/>
                <w:b/>
                <w:bCs/>
                <w:kern w:val="0"/>
                <w:szCs w:val="21"/>
              </w:rPr>
              <w:t>3</w:t>
            </w: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3-1</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电子下消化道内窥镜</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EC-L590ZW</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日本富士</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3-2</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电子下消化道内窥镜</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EC-600WM</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日本富士</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3-3</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电子上消化道内窥镜</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EG-530NW</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富士</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3-4</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电子上消化道内窥镜</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EG-600WR</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日本富士</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3-5</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电子上消化道内窥镜</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EG-600WR</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日本富士</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3-6</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电子上消化道内窥镜</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EG-600WR</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日本富士</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3-7</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电子上消化道内窥镜</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EG-600WR</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日本富士</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3-8</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电子上消化道内窥镜</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EG-L590ZW</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日本富士</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3-9</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内窥镜光源装置</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XL-4450</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富士</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3-10</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内窥镜光源装置</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LL-4450</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日本富士</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3-11</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内窥镜光源装置</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XL-4450</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富士</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3-12</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电子图像处理器</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VP-4450HD</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富士</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3-13</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电子图像处理器</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VP-4450HD</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富士</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3-14</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电子大肠内窥镜</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EC-760ZP-V/M</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富士</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shd w:val="clear" w:color="auto" w:fill="auto"/>
            <w:vAlign w:val="center"/>
          </w:tcPr>
          <w:p w:rsidR="000D4B73" w:rsidRPr="004D39C0" w:rsidRDefault="000D4B73" w:rsidP="00BB64D9">
            <w:pPr>
              <w:widowControl/>
              <w:jc w:val="center"/>
              <w:rPr>
                <w:rFonts w:ascii="仿宋" w:eastAsia="仿宋" w:hAnsi="仿宋" w:cs="宋体"/>
                <w:b/>
                <w:bCs/>
                <w:kern w:val="0"/>
                <w:szCs w:val="21"/>
              </w:rPr>
            </w:pPr>
            <w:r w:rsidRPr="004D39C0">
              <w:rPr>
                <w:rFonts w:ascii="仿宋" w:eastAsia="仿宋" w:hAnsi="仿宋" w:cs="宋体" w:hint="eastAsia"/>
                <w:b/>
                <w:bCs/>
                <w:kern w:val="0"/>
                <w:szCs w:val="21"/>
              </w:rPr>
              <w:t>4</w:t>
            </w: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4-1</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超声电子上消化道内窥镜</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GF TYPE UE260-AL5</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日本奥林巴斯</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restart"/>
            <w:shd w:val="clear" w:color="auto" w:fill="auto"/>
            <w:vAlign w:val="center"/>
          </w:tcPr>
          <w:p w:rsidR="000D4B73" w:rsidRPr="004D39C0" w:rsidRDefault="000D4B73" w:rsidP="00BB64D9">
            <w:pPr>
              <w:widowControl/>
              <w:jc w:val="center"/>
              <w:rPr>
                <w:rFonts w:ascii="仿宋" w:eastAsia="仿宋" w:hAnsi="仿宋" w:cs="宋体"/>
                <w:b/>
                <w:bCs/>
                <w:kern w:val="0"/>
                <w:szCs w:val="21"/>
              </w:rPr>
            </w:pPr>
            <w:r w:rsidRPr="004D39C0">
              <w:rPr>
                <w:rFonts w:ascii="仿宋" w:eastAsia="仿宋" w:hAnsi="仿宋" w:cs="宋体" w:hint="eastAsia"/>
                <w:b/>
                <w:bCs/>
                <w:kern w:val="0"/>
                <w:szCs w:val="21"/>
              </w:rPr>
              <w:t>5</w:t>
            </w: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5-1</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彩色多普勒超声诊断仪</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Logiq E9</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GE</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5-2</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彩色超声诊断仪</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F6</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GE</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restart"/>
            <w:shd w:val="clear" w:color="auto" w:fill="auto"/>
            <w:vAlign w:val="center"/>
          </w:tcPr>
          <w:p w:rsidR="000D4B73" w:rsidRPr="004D39C0" w:rsidRDefault="000D4B73" w:rsidP="00BB64D9">
            <w:pPr>
              <w:widowControl/>
              <w:jc w:val="center"/>
              <w:rPr>
                <w:rFonts w:ascii="仿宋" w:eastAsia="仿宋" w:hAnsi="仿宋" w:cs="宋体"/>
                <w:b/>
                <w:bCs/>
                <w:kern w:val="0"/>
                <w:szCs w:val="21"/>
              </w:rPr>
            </w:pPr>
            <w:r w:rsidRPr="004D39C0">
              <w:rPr>
                <w:rFonts w:ascii="仿宋" w:eastAsia="仿宋" w:hAnsi="仿宋" w:cs="宋体" w:hint="eastAsia"/>
                <w:b/>
                <w:bCs/>
                <w:kern w:val="0"/>
                <w:szCs w:val="21"/>
              </w:rPr>
              <w:t>6</w:t>
            </w: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6-1</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便携式彩色超声诊断系统</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CX50</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美国飞利浦</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6-2</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彩色超声诊断系统</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EPIQ 7C</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飞利浦</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6-3</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彩色超声诊断系统</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EPIQ 7C</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美国飞利浦</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6-4</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彩色超声诊断系统</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EPIQ 7C</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飞利浦</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6-5</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彩色超声诊断系统</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EPIQ 7C</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飞利浦</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6-6</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彩色超声诊断系统</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EPIQ 7</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飞利浦</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shd w:val="clear" w:color="auto" w:fill="auto"/>
            <w:vAlign w:val="center"/>
          </w:tcPr>
          <w:p w:rsidR="000D4B73" w:rsidRPr="004D39C0" w:rsidRDefault="000D4B73" w:rsidP="00BB64D9">
            <w:pPr>
              <w:widowControl/>
              <w:jc w:val="center"/>
              <w:rPr>
                <w:rFonts w:ascii="仿宋" w:eastAsia="仿宋" w:hAnsi="仿宋" w:cs="宋体"/>
                <w:b/>
                <w:bCs/>
                <w:kern w:val="0"/>
                <w:szCs w:val="21"/>
              </w:rPr>
            </w:pPr>
            <w:r w:rsidRPr="004D39C0">
              <w:rPr>
                <w:rFonts w:ascii="仿宋" w:eastAsia="仿宋" w:hAnsi="仿宋" w:cs="宋体" w:hint="eastAsia"/>
                <w:b/>
                <w:bCs/>
                <w:kern w:val="0"/>
                <w:szCs w:val="21"/>
              </w:rPr>
              <w:t>7</w:t>
            </w: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7-1</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超声诊断系统</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ACUSON SC2000</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美国西门子</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restart"/>
            <w:shd w:val="clear" w:color="auto" w:fill="auto"/>
            <w:vAlign w:val="center"/>
          </w:tcPr>
          <w:p w:rsidR="000D4B73" w:rsidRPr="004D39C0" w:rsidRDefault="000D4B73" w:rsidP="00BB64D9">
            <w:pPr>
              <w:widowControl/>
              <w:jc w:val="center"/>
              <w:rPr>
                <w:rFonts w:ascii="仿宋" w:eastAsia="仿宋" w:hAnsi="仿宋" w:cs="宋体"/>
                <w:b/>
                <w:bCs/>
                <w:kern w:val="0"/>
                <w:szCs w:val="21"/>
              </w:rPr>
            </w:pPr>
            <w:r w:rsidRPr="004D39C0">
              <w:rPr>
                <w:rFonts w:ascii="仿宋" w:eastAsia="仿宋" w:hAnsi="仿宋" w:cs="宋体" w:hint="eastAsia"/>
                <w:b/>
                <w:bCs/>
                <w:kern w:val="0"/>
                <w:szCs w:val="21"/>
              </w:rPr>
              <w:t>8</w:t>
            </w: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8-1</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超声诊断设备</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APLIO 500 TUS-A500</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日本东芝</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8-2</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超声诊断设备</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APLIO 500 TUS-A500</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日本东芝</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8-3</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超声诊断设备</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APLIO 500 TUS-A500</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日本东芝</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restart"/>
            <w:shd w:val="clear" w:color="auto" w:fill="auto"/>
            <w:vAlign w:val="center"/>
          </w:tcPr>
          <w:p w:rsidR="000D4B73" w:rsidRPr="004D39C0" w:rsidRDefault="000D4B73" w:rsidP="00BB64D9">
            <w:pPr>
              <w:widowControl/>
              <w:jc w:val="center"/>
              <w:rPr>
                <w:rFonts w:ascii="仿宋" w:eastAsia="仿宋" w:hAnsi="仿宋" w:cs="宋体"/>
                <w:b/>
                <w:bCs/>
                <w:kern w:val="0"/>
                <w:szCs w:val="21"/>
              </w:rPr>
            </w:pPr>
            <w:r w:rsidRPr="004D39C0">
              <w:rPr>
                <w:rFonts w:ascii="仿宋" w:eastAsia="仿宋" w:hAnsi="仿宋" w:cs="宋体" w:hint="eastAsia"/>
                <w:b/>
                <w:bCs/>
                <w:kern w:val="0"/>
                <w:szCs w:val="21"/>
              </w:rPr>
              <w:t>9</w:t>
            </w: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9-1</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数字化彩色超声波诊断装置</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HI VISION Avius</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日立</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9-2</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数字化彩色超声波诊断装置</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HI VISION Ascendus</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日本日立</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9-3</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数字化彩色超声波诊断装置</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ARIETTA 70</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日本日立阿洛卡</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9-4</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数字化彩色超声波诊断装置</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HI VISION Ascendus</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日立</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restart"/>
            <w:shd w:val="clear" w:color="auto" w:fill="auto"/>
            <w:vAlign w:val="center"/>
          </w:tcPr>
          <w:p w:rsidR="000D4B73" w:rsidRPr="004D39C0" w:rsidRDefault="000D4B73" w:rsidP="00BB64D9">
            <w:pPr>
              <w:widowControl/>
              <w:jc w:val="center"/>
              <w:rPr>
                <w:rFonts w:ascii="仿宋" w:eastAsia="仿宋" w:hAnsi="仿宋" w:cs="宋体"/>
                <w:b/>
                <w:bCs/>
                <w:kern w:val="0"/>
                <w:szCs w:val="21"/>
              </w:rPr>
            </w:pPr>
            <w:r w:rsidRPr="004D39C0">
              <w:rPr>
                <w:rFonts w:ascii="仿宋" w:eastAsia="仿宋" w:hAnsi="仿宋" w:cs="宋体" w:hint="eastAsia"/>
                <w:b/>
                <w:bCs/>
                <w:kern w:val="0"/>
                <w:szCs w:val="21"/>
              </w:rPr>
              <w:t>10</w:t>
            </w: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10-1</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超声诊断仪</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WS80A</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三星麦迪逊</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10-2</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超声诊断仪</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HM70A</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三星麦迪逊</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10-3</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超声诊断仪</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RS80A</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三星麦迪逊</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10-4</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超声诊断仪</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RS80A</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三星</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restart"/>
            <w:shd w:val="clear" w:color="auto" w:fill="auto"/>
            <w:vAlign w:val="center"/>
          </w:tcPr>
          <w:p w:rsidR="000D4B73" w:rsidRPr="004D39C0" w:rsidRDefault="000D4B73" w:rsidP="00BB64D9">
            <w:pPr>
              <w:widowControl/>
              <w:jc w:val="center"/>
              <w:rPr>
                <w:rFonts w:ascii="仿宋" w:eastAsia="仿宋" w:hAnsi="仿宋" w:cs="宋体"/>
                <w:b/>
                <w:bCs/>
                <w:kern w:val="0"/>
                <w:szCs w:val="21"/>
              </w:rPr>
            </w:pPr>
            <w:r w:rsidRPr="004D39C0">
              <w:rPr>
                <w:rFonts w:ascii="仿宋" w:eastAsia="仿宋" w:hAnsi="仿宋" w:cs="宋体" w:hint="eastAsia"/>
                <w:b/>
                <w:bCs/>
                <w:kern w:val="0"/>
                <w:szCs w:val="21"/>
              </w:rPr>
              <w:t>11</w:t>
            </w: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11-1</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便携式彩色多普勒超声系统</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M9</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迈瑞</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11-2</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便携式彩色多普勒超声系统</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M9</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迈瑞</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shd w:val="clear" w:color="auto" w:fill="auto"/>
            <w:vAlign w:val="center"/>
          </w:tcPr>
          <w:p w:rsidR="000D4B73" w:rsidRPr="004D39C0" w:rsidRDefault="000D4B73" w:rsidP="00BB64D9">
            <w:pPr>
              <w:widowControl/>
              <w:jc w:val="center"/>
              <w:rPr>
                <w:rFonts w:ascii="仿宋" w:eastAsia="仿宋" w:hAnsi="仿宋" w:cs="宋体"/>
                <w:b/>
                <w:bCs/>
                <w:kern w:val="0"/>
                <w:szCs w:val="21"/>
              </w:rPr>
            </w:pPr>
            <w:r w:rsidRPr="004D39C0">
              <w:rPr>
                <w:rFonts w:ascii="仿宋" w:eastAsia="仿宋" w:hAnsi="仿宋" w:cs="宋体" w:hint="eastAsia"/>
                <w:b/>
                <w:bCs/>
                <w:kern w:val="0"/>
                <w:szCs w:val="21"/>
              </w:rPr>
              <w:t>12</w:t>
            </w: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12-1</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手术室自动门</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47个</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47</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restart"/>
            <w:shd w:val="clear" w:color="auto" w:fill="auto"/>
            <w:vAlign w:val="center"/>
          </w:tcPr>
          <w:p w:rsidR="000D4B73" w:rsidRPr="004D39C0" w:rsidRDefault="000D4B73" w:rsidP="00BB64D9">
            <w:pPr>
              <w:widowControl/>
              <w:jc w:val="center"/>
              <w:rPr>
                <w:rFonts w:ascii="仿宋" w:eastAsia="仿宋" w:hAnsi="仿宋" w:cs="宋体"/>
                <w:b/>
                <w:bCs/>
                <w:kern w:val="0"/>
                <w:szCs w:val="21"/>
              </w:rPr>
            </w:pPr>
            <w:r w:rsidRPr="004D39C0">
              <w:rPr>
                <w:rFonts w:ascii="仿宋" w:eastAsia="仿宋" w:hAnsi="仿宋" w:cs="宋体" w:hint="eastAsia"/>
                <w:b/>
                <w:bCs/>
                <w:kern w:val="0"/>
                <w:szCs w:val="21"/>
              </w:rPr>
              <w:t>13</w:t>
            </w: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13-1</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液质联用系统</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QTRAP5500</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新加坡/AB</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13-2</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液质联用系统</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QTRAP5500</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新加坡/AB SCIEX</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shd w:val="clear" w:color="auto" w:fill="auto"/>
            <w:vAlign w:val="center"/>
          </w:tcPr>
          <w:p w:rsidR="000D4B73" w:rsidRPr="004D39C0" w:rsidRDefault="000D4B73" w:rsidP="00BB64D9">
            <w:pPr>
              <w:widowControl/>
              <w:jc w:val="center"/>
              <w:rPr>
                <w:rFonts w:ascii="仿宋" w:eastAsia="仿宋" w:hAnsi="仿宋" w:cs="宋体"/>
                <w:b/>
                <w:bCs/>
                <w:kern w:val="0"/>
                <w:szCs w:val="21"/>
              </w:rPr>
            </w:pPr>
            <w:r w:rsidRPr="004D39C0">
              <w:rPr>
                <w:rFonts w:ascii="仿宋" w:eastAsia="仿宋" w:hAnsi="仿宋" w:cs="宋体" w:hint="eastAsia"/>
                <w:b/>
                <w:bCs/>
                <w:kern w:val="0"/>
                <w:szCs w:val="21"/>
              </w:rPr>
              <w:t>14</w:t>
            </w: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14-1</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流式细胞仪</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Gallios 10</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美国BECKMAN</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restart"/>
            <w:shd w:val="clear" w:color="auto" w:fill="auto"/>
            <w:vAlign w:val="center"/>
          </w:tcPr>
          <w:p w:rsidR="000D4B73" w:rsidRPr="004D39C0" w:rsidRDefault="000D4B73" w:rsidP="00BB64D9">
            <w:pPr>
              <w:widowControl/>
              <w:jc w:val="center"/>
              <w:rPr>
                <w:rFonts w:ascii="仿宋" w:eastAsia="仿宋" w:hAnsi="仿宋" w:cs="宋体"/>
                <w:b/>
                <w:bCs/>
                <w:kern w:val="0"/>
                <w:szCs w:val="21"/>
              </w:rPr>
            </w:pPr>
            <w:r w:rsidRPr="004D39C0">
              <w:rPr>
                <w:rFonts w:ascii="仿宋" w:eastAsia="仿宋" w:hAnsi="仿宋" w:cs="宋体" w:hint="eastAsia"/>
                <w:b/>
                <w:bCs/>
                <w:kern w:val="0"/>
                <w:szCs w:val="21"/>
              </w:rPr>
              <w:t>15</w:t>
            </w: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15-1</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24小时无人隔离药房</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IH 华隆 2020V</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华兴长泰</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15-2</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24小时无人隔离药房</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IH 华隆 2020V</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华兴长泰</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shd w:val="clear" w:color="auto" w:fill="auto"/>
            <w:vAlign w:val="center"/>
          </w:tcPr>
          <w:p w:rsidR="000D4B73" w:rsidRPr="004D39C0" w:rsidRDefault="000D4B73" w:rsidP="00BB64D9">
            <w:pPr>
              <w:widowControl/>
              <w:jc w:val="center"/>
              <w:rPr>
                <w:rFonts w:ascii="仿宋" w:eastAsia="仿宋" w:hAnsi="仿宋" w:cs="宋体"/>
                <w:b/>
                <w:bCs/>
                <w:kern w:val="0"/>
                <w:szCs w:val="21"/>
              </w:rPr>
            </w:pPr>
            <w:r w:rsidRPr="004D39C0">
              <w:rPr>
                <w:rFonts w:ascii="仿宋" w:eastAsia="仿宋" w:hAnsi="仿宋" w:cs="宋体" w:hint="eastAsia"/>
                <w:b/>
                <w:bCs/>
                <w:kern w:val="0"/>
                <w:szCs w:val="21"/>
              </w:rPr>
              <w:t>16</w:t>
            </w: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16-1</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迈瑞监护仪</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162台</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迈瑞</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162</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shd w:val="clear" w:color="auto" w:fill="auto"/>
            <w:vAlign w:val="center"/>
          </w:tcPr>
          <w:p w:rsidR="000D4B73" w:rsidRPr="004D39C0" w:rsidRDefault="000D4B73" w:rsidP="00BB64D9">
            <w:pPr>
              <w:widowControl/>
              <w:jc w:val="center"/>
              <w:rPr>
                <w:rFonts w:ascii="仿宋" w:eastAsia="仿宋" w:hAnsi="仿宋" w:cs="宋体"/>
                <w:b/>
                <w:bCs/>
                <w:kern w:val="0"/>
                <w:szCs w:val="21"/>
              </w:rPr>
            </w:pPr>
            <w:r w:rsidRPr="004D39C0">
              <w:rPr>
                <w:rFonts w:ascii="仿宋" w:eastAsia="仿宋" w:hAnsi="仿宋" w:cs="宋体" w:hint="eastAsia"/>
                <w:b/>
                <w:bCs/>
                <w:kern w:val="0"/>
                <w:szCs w:val="21"/>
              </w:rPr>
              <w:t>17</w:t>
            </w: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17-1</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DR</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1000C</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新东方</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restart"/>
            <w:shd w:val="clear" w:color="auto" w:fill="auto"/>
            <w:vAlign w:val="center"/>
          </w:tcPr>
          <w:p w:rsidR="000D4B73" w:rsidRPr="004D39C0" w:rsidRDefault="000D4B73" w:rsidP="00BB64D9">
            <w:pPr>
              <w:widowControl/>
              <w:jc w:val="center"/>
              <w:rPr>
                <w:rFonts w:ascii="仿宋" w:eastAsia="仿宋" w:hAnsi="仿宋" w:cs="宋体"/>
                <w:b/>
                <w:bCs/>
                <w:kern w:val="0"/>
                <w:szCs w:val="21"/>
              </w:rPr>
            </w:pPr>
            <w:r w:rsidRPr="004D39C0">
              <w:rPr>
                <w:rFonts w:ascii="仿宋" w:eastAsia="仿宋" w:hAnsi="仿宋" w:cs="宋体" w:hint="eastAsia"/>
                <w:b/>
                <w:bCs/>
                <w:kern w:val="0"/>
                <w:szCs w:val="21"/>
              </w:rPr>
              <w:t>18</w:t>
            </w: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18-1</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医用X射线系统</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EasyDiagnost Eleva</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德国飞利浦</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18-2</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医用血管造影X射线系统</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UNIQ FD20</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荷兰飞利浦</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18-3</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血管造影X射线系统</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Allura Xper FD10</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飞利浦</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18-4</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放疗专用模拟机</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Brillianc CT Big Bore</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飞利浦</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restart"/>
            <w:shd w:val="clear" w:color="auto" w:fill="auto"/>
            <w:vAlign w:val="center"/>
          </w:tcPr>
          <w:p w:rsidR="000D4B73" w:rsidRPr="004D39C0" w:rsidRDefault="000D4B73" w:rsidP="00BB64D9">
            <w:pPr>
              <w:widowControl/>
              <w:jc w:val="center"/>
              <w:rPr>
                <w:rFonts w:ascii="仿宋" w:eastAsia="仿宋" w:hAnsi="仿宋" w:cs="宋体"/>
                <w:b/>
                <w:bCs/>
                <w:kern w:val="0"/>
                <w:szCs w:val="21"/>
              </w:rPr>
            </w:pPr>
            <w:r w:rsidRPr="004D39C0">
              <w:rPr>
                <w:rFonts w:ascii="仿宋" w:eastAsia="仿宋" w:hAnsi="仿宋" w:cs="宋体" w:hint="eastAsia"/>
                <w:b/>
                <w:bCs/>
                <w:kern w:val="0"/>
                <w:szCs w:val="21"/>
              </w:rPr>
              <w:t>19</w:t>
            </w: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19-1</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平板数字胃肠造影机</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SONIALVISION safire17</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岛津</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19-2</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移动式数字摄影X线系统</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MobileDart Evolution</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岛津</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restart"/>
            <w:shd w:val="clear" w:color="auto" w:fill="auto"/>
            <w:vAlign w:val="center"/>
          </w:tcPr>
          <w:p w:rsidR="000D4B73" w:rsidRPr="004D39C0" w:rsidRDefault="000D4B73" w:rsidP="00BB64D9">
            <w:pPr>
              <w:widowControl/>
              <w:jc w:val="center"/>
              <w:rPr>
                <w:rFonts w:ascii="仿宋" w:eastAsia="仿宋" w:hAnsi="仿宋" w:cs="宋体"/>
                <w:b/>
                <w:bCs/>
                <w:kern w:val="0"/>
                <w:szCs w:val="21"/>
              </w:rPr>
            </w:pPr>
            <w:r w:rsidRPr="004D39C0">
              <w:rPr>
                <w:rFonts w:ascii="仿宋" w:eastAsia="仿宋" w:hAnsi="仿宋" w:cs="宋体" w:hint="eastAsia"/>
                <w:b/>
                <w:bCs/>
                <w:kern w:val="0"/>
                <w:szCs w:val="21"/>
              </w:rPr>
              <w:t>20</w:t>
            </w: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20-1</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X射线计算机体层摄影设备</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Revolution Frontier</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GE</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20-2</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磁共振成像系统</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1.5T Signa HDx Echospeed</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GE</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20-3</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全数字化乳腺X射线机</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Senographe DS</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法国GE</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20-4</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医用诊断X射线系统</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Definium 6000</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GE</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20-5</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全身用X射线计算机体层摄影装置</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Optima CT520Pro</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GE</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20-6</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全数字自由变换角度SPECT/CT</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Infinia/Hawkeye 4</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GE</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20-7</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磁共振成像系统</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SIGNA Voyager</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GE</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shd w:val="clear" w:color="auto" w:fill="auto"/>
            <w:vAlign w:val="center"/>
          </w:tcPr>
          <w:p w:rsidR="000D4B73" w:rsidRPr="004D39C0" w:rsidRDefault="000D4B73" w:rsidP="00BB64D9">
            <w:pPr>
              <w:widowControl/>
              <w:jc w:val="center"/>
              <w:rPr>
                <w:rFonts w:ascii="仿宋" w:eastAsia="仿宋" w:hAnsi="仿宋" w:cs="宋体"/>
                <w:b/>
                <w:bCs/>
                <w:kern w:val="0"/>
                <w:szCs w:val="21"/>
              </w:rPr>
            </w:pPr>
            <w:r w:rsidRPr="004D39C0">
              <w:rPr>
                <w:rFonts w:ascii="仿宋" w:eastAsia="仿宋" w:hAnsi="仿宋" w:cs="宋体" w:hint="eastAsia"/>
                <w:b/>
                <w:bCs/>
                <w:kern w:val="0"/>
                <w:szCs w:val="21"/>
              </w:rPr>
              <w:t>21</w:t>
            </w: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21-1</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数字化医用X射线摄影系统</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uDR 780i</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联影</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shd w:val="clear" w:color="auto" w:fill="auto"/>
            <w:vAlign w:val="center"/>
          </w:tcPr>
          <w:p w:rsidR="000D4B73" w:rsidRPr="004D39C0" w:rsidRDefault="000D4B73" w:rsidP="00BB64D9">
            <w:pPr>
              <w:widowControl/>
              <w:jc w:val="center"/>
              <w:rPr>
                <w:rFonts w:ascii="仿宋" w:eastAsia="仿宋" w:hAnsi="仿宋" w:cs="宋体"/>
                <w:b/>
                <w:bCs/>
                <w:kern w:val="0"/>
                <w:szCs w:val="21"/>
              </w:rPr>
            </w:pPr>
            <w:r w:rsidRPr="004D39C0">
              <w:rPr>
                <w:rFonts w:ascii="仿宋" w:eastAsia="仿宋" w:hAnsi="仿宋" w:cs="宋体" w:hint="eastAsia"/>
                <w:b/>
                <w:bCs/>
                <w:kern w:val="0"/>
                <w:szCs w:val="21"/>
              </w:rPr>
              <w:t>22</w:t>
            </w: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22-1</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飞利浦监护仪</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362台</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飞利浦</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362</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restart"/>
            <w:shd w:val="clear" w:color="auto" w:fill="auto"/>
            <w:vAlign w:val="center"/>
          </w:tcPr>
          <w:p w:rsidR="000D4B73" w:rsidRPr="004D39C0" w:rsidRDefault="000D4B73" w:rsidP="00BB64D9">
            <w:pPr>
              <w:widowControl/>
              <w:jc w:val="center"/>
              <w:rPr>
                <w:rFonts w:ascii="仿宋" w:eastAsia="仿宋" w:hAnsi="仿宋" w:cs="宋体"/>
                <w:b/>
                <w:bCs/>
                <w:kern w:val="0"/>
                <w:szCs w:val="21"/>
              </w:rPr>
            </w:pPr>
            <w:r w:rsidRPr="004D39C0">
              <w:rPr>
                <w:rFonts w:ascii="仿宋" w:eastAsia="仿宋" w:hAnsi="仿宋" w:cs="宋体" w:hint="eastAsia"/>
                <w:b/>
                <w:bCs/>
                <w:kern w:val="0"/>
                <w:szCs w:val="21"/>
              </w:rPr>
              <w:t>23</w:t>
            </w: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23-1</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磁共振成像系统</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 xml:space="preserve">MAGNETOM </w:t>
            </w:r>
            <w:r w:rsidRPr="004D39C0">
              <w:rPr>
                <w:rFonts w:ascii="仿宋" w:eastAsia="仿宋" w:hAnsi="仿宋" w:cs="宋体" w:hint="eastAsia"/>
                <w:kern w:val="0"/>
                <w:szCs w:val="21"/>
              </w:rPr>
              <w:lastRenderedPageBreak/>
              <w:t>Prisma</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lastRenderedPageBreak/>
              <w:t>西门子</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23-2</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X射线计算机体层摄影设备</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SOMATOM Force</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西门子</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23-3</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泌尿X线诊断及治疗系统</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UROSKOP ACCESS</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西门子</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23-4</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体外冲击波碎石机</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MODULARIS Variostar</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西门子</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23-5</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数字化医用X射线摄影系统</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YSIO</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西门子</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23-6</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移动式摄影X射线机</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Mobilett Mira</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西门子</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23-7</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磁共振系统</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MAGNETOM Skyra</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西门子</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23-8</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X射线计算机体层摄影设备</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SOMATOM Definition Flash</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西门子</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r w:rsidR="000D4B73" w:rsidRPr="004D39C0" w:rsidTr="00BB64D9">
        <w:trPr>
          <w:trHeight w:val="310"/>
        </w:trPr>
        <w:tc>
          <w:tcPr>
            <w:tcW w:w="531" w:type="dxa"/>
            <w:vMerge/>
            <w:vAlign w:val="center"/>
          </w:tcPr>
          <w:p w:rsidR="000D4B73" w:rsidRPr="004D39C0" w:rsidRDefault="000D4B73" w:rsidP="00BB64D9">
            <w:pPr>
              <w:widowControl/>
              <w:jc w:val="center"/>
              <w:rPr>
                <w:rFonts w:ascii="仿宋" w:eastAsia="仿宋" w:hAnsi="仿宋" w:cs="宋体"/>
                <w:b/>
                <w:bCs/>
                <w:kern w:val="0"/>
                <w:szCs w:val="21"/>
              </w:rPr>
            </w:pPr>
          </w:p>
        </w:tc>
        <w:tc>
          <w:tcPr>
            <w:tcW w:w="71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23-9</w:t>
            </w:r>
          </w:p>
        </w:tc>
        <w:tc>
          <w:tcPr>
            <w:tcW w:w="1843"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DSA</w:t>
            </w:r>
          </w:p>
        </w:tc>
        <w:tc>
          <w:tcPr>
            <w:tcW w:w="1700"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Zee III Floor</w:t>
            </w:r>
          </w:p>
        </w:tc>
        <w:tc>
          <w:tcPr>
            <w:tcW w:w="170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西门子</w:t>
            </w:r>
          </w:p>
        </w:tc>
        <w:tc>
          <w:tcPr>
            <w:tcW w:w="85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851" w:type="dxa"/>
            <w:shd w:val="clear" w:color="auto" w:fill="auto"/>
            <w:vAlign w:val="center"/>
          </w:tcPr>
          <w:p w:rsidR="000D4B73" w:rsidRPr="004D39C0" w:rsidRDefault="000D4B73" w:rsidP="00BB64D9">
            <w:pPr>
              <w:jc w:val="center"/>
            </w:pPr>
            <w:r w:rsidRPr="004D39C0">
              <w:rPr>
                <w:rFonts w:ascii="仿宋" w:eastAsia="仿宋" w:hAnsi="仿宋" w:cs="宋体" w:hint="eastAsia"/>
                <w:kern w:val="0"/>
                <w:szCs w:val="21"/>
              </w:rPr>
              <w:t>3年</w:t>
            </w:r>
          </w:p>
        </w:tc>
        <w:tc>
          <w:tcPr>
            <w:tcW w:w="1100" w:type="dxa"/>
            <w:shd w:val="clear" w:color="auto" w:fill="auto"/>
            <w:vAlign w:val="center"/>
          </w:tcPr>
          <w:p w:rsidR="000D4B73" w:rsidRPr="004D39C0" w:rsidRDefault="000D4B73" w:rsidP="00BB64D9">
            <w:pPr>
              <w:widowControl/>
              <w:jc w:val="center"/>
              <w:rPr>
                <w:rFonts w:ascii="仿宋" w:eastAsia="仿宋" w:hAnsi="仿宋" w:cs="宋体"/>
                <w:color w:val="000000"/>
                <w:kern w:val="0"/>
                <w:szCs w:val="21"/>
              </w:rPr>
            </w:pPr>
            <w:r w:rsidRPr="004D39C0">
              <w:rPr>
                <w:rFonts w:ascii="仿宋" w:eastAsia="仿宋" w:hAnsi="仿宋" w:cs="宋体" w:hint="eastAsia"/>
                <w:color w:val="000000"/>
                <w:kern w:val="0"/>
                <w:szCs w:val="21"/>
              </w:rPr>
              <w:t>否</w:t>
            </w:r>
          </w:p>
        </w:tc>
      </w:tr>
    </w:tbl>
    <w:p w:rsidR="000D4B73" w:rsidRPr="004D39C0" w:rsidRDefault="000D4B73" w:rsidP="000D4B73">
      <w:pPr>
        <w:pStyle w:val="14"/>
      </w:pPr>
    </w:p>
    <w:p w:rsidR="000D4B73" w:rsidRPr="004D39C0" w:rsidRDefault="000D4B73" w:rsidP="000D4B73">
      <w:pPr>
        <w:spacing w:line="360" w:lineRule="auto"/>
        <w:rPr>
          <w:rFonts w:ascii="仿宋" w:eastAsia="仿宋" w:hAnsi="仿宋"/>
          <w:b/>
          <w:bCs/>
          <w:sz w:val="24"/>
        </w:rPr>
      </w:pPr>
      <w:r w:rsidRPr="004D39C0">
        <w:rPr>
          <w:rFonts w:ascii="仿宋" w:eastAsia="仿宋" w:hAnsi="仿宋" w:hint="eastAsia"/>
          <w:sz w:val="24"/>
        </w:rPr>
        <w:t>（二）</w:t>
      </w:r>
      <w:r w:rsidRPr="004D39C0">
        <w:rPr>
          <w:rFonts w:ascii="仿宋" w:eastAsia="仿宋" w:hAnsi="仿宋" w:hint="eastAsia"/>
          <w:b/>
          <w:bCs/>
          <w:sz w:val="24"/>
        </w:rPr>
        <w:t>采购项目交付或者实施的时间和地点</w:t>
      </w:r>
    </w:p>
    <w:p w:rsidR="000D4B73" w:rsidRPr="004D39C0" w:rsidRDefault="000D4B73" w:rsidP="000D4B73">
      <w:pPr>
        <w:spacing w:line="360" w:lineRule="auto"/>
        <w:rPr>
          <w:rFonts w:ascii="仿宋" w:eastAsia="仿宋" w:hAnsi="仿宋"/>
          <w:sz w:val="24"/>
        </w:rPr>
      </w:pPr>
      <w:r w:rsidRPr="004D39C0">
        <w:rPr>
          <w:rFonts w:ascii="仿宋" w:eastAsia="仿宋" w:hAnsi="仿宋"/>
          <w:sz w:val="24"/>
        </w:rPr>
        <w:t xml:space="preserve">1. </w:t>
      </w:r>
      <w:r w:rsidRPr="004D39C0">
        <w:rPr>
          <w:rFonts w:ascii="仿宋" w:eastAsia="仿宋" w:hAnsi="仿宋" w:hint="eastAsia"/>
          <w:sz w:val="24"/>
        </w:rPr>
        <w:t>采购项目（标的）交付的时间：</w:t>
      </w:r>
      <w:r w:rsidRPr="004D39C0">
        <w:rPr>
          <w:rFonts w:ascii="仿宋" w:eastAsia="仿宋" w:hAnsi="仿宋" w:hint="eastAsia"/>
          <w:kern w:val="0"/>
          <w:sz w:val="24"/>
          <w:lang w:val="zh-CN"/>
        </w:rPr>
        <w:t>本合同自约定日期起生效，合同期限3年。</w:t>
      </w:r>
    </w:p>
    <w:p w:rsidR="000D4B73" w:rsidRPr="004D39C0" w:rsidRDefault="000D4B73" w:rsidP="000D4B73">
      <w:pPr>
        <w:spacing w:line="360" w:lineRule="auto"/>
        <w:rPr>
          <w:rFonts w:ascii="仿宋" w:eastAsia="仿宋" w:hAnsi="仿宋"/>
          <w:sz w:val="24"/>
        </w:rPr>
      </w:pPr>
      <w:r w:rsidRPr="004D39C0">
        <w:rPr>
          <w:rFonts w:ascii="仿宋" w:eastAsia="仿宋" w:hAnsi="仿宋"/>
          <w:sz w:val="24"/>
        </w:rPr>
        <w:t xml:space="preserve">2. </w:t>
      </w:r>
      <w:r w:rsidRPr="004D39C0">
        <w:rPr>
          <w:rFonts w:ascii="仿宋" w:eastAsia="仿宋" w:hAnsi="仿宋" w:hint="eastAsia"/>
          <w:sz w:val="24"/>
        </w:rPr>
        <w:t>采购项目（标的）交付的地点：首都医科大学附属北京朝阳医院指定地点。</w:t>
      </w:r>
    </w:p>
    <w:p w:rsidR="000D4B73" w:rsidRPr="004D39C0" w:rsidRDefault="000D4B73" w:rsidP="000D4B73">
      <w:pPr>
        <w:spacing w:beforeLines="50" w:before="120" w:line="360" w:lineRule="auto"/>
        <w:rPr>
          <w:rFonts w:ascii="仿宋" w:eastAsia="仿宋" w:hAnsi="仿宋"/>
          <w:b/>
          <w:bCs/>
          <w:sz w:val="24"/>
        </w:rPr>
      </w:pPr>
      <w:r w:rsidRPr="004D39C0">
        <w:rPr>
          <w:rFonts w:ascii="仿宋" w:eastAsia="仿宋" w:hAnsi="仿宋" w:hint="eastAsia"/>
          <w:b/>
          <w:bCs/>
          <w:sz w:val="24"/>
        </w:rPr>
        <w:t>四、采购标的需满足的服务标准、期限、效率等要求</w:t>
      </w:r>
    </w:p>
    <w:p w:rsidR="000D4B73" w:rsidRPr="004D39C0" w:rsidRDefault="000D4B73" w:rsidP="000D4B73">
      <w:pPr>
        <w:spacing w:beforeLines="50" w:before="120" w:line="360" w:lineRule="auto"/>
        <w:rPr>
          <w:rFonts w:ascii="仿宋" w:eastAsia="仿宋" w:hAnsi="仿宋"/>
          <w:b/>
          <w:bCs/>
          <w:sz w:val="24"/>
        </w:rPr>
      </w:pPr>
      <w:r w:rsidRPr="004D39C0">
        <w:rPr>
          <w:rFonts w:ascii="仿宋" w:eastAsia="仿宋" w:hAnsi="仿宋" w:hint="eastAsia"/>
          <w:b/>
          <w:bCs/>
          <w:sz w:val="24"/>
        </w:rPr>
        <w:t>（一）采购标的需满足的服务标准</w:t>
      </w:r>
    </w:p>
    <w:p w:rsidR="000D4B73" w:rsidRPr="004D39C0" w:rsidRDefault="000D4B73" w:rsidP="000D4B73">
      <w:pPr>
        <w:pStyle w:val="New"/>
        <w:widowControl/>
        <w:snapToGrid w:val="0"/>
        <w:spacing w:line="360" w:lineRule="auto"/>
        <w:rPr>
          <w:rFonts w:ascii="仿宋" w:eastAsia="仿宋" w:hAnsi="仿宋"/>
          <w:sz w:val="24"/>
          <w:szCs w:val="24"/>
        </w:rPr>
      </w:pPr>
      <w:r w:rsidRPr="004D39C0">
        <w:rPr>
          <w:rFonts w:ascii="仿宋" w:eastAsia="仿宋" w:hAnsi="仿宋" w:hint="eastAsia"/>
          <w:sz w:val="24"/>
          <w:szCs w:val="24"/>
        </w:rPr>
        <w:t>1. 在线技术支持：投标人应指派资深工程师7*24小时接听维修热线，指导采购人工程师诊断和排除设备故障。投标人应在接到采购人维修电话10分钟内响应。</w:t>
      </w:r>
    </w:p>
    <w:p w:rsidR="000D4B73" w:rsidRPr="004D39C0" w:rsidRDefault="000D4B73" w:rsidP="000D4B73">
      <w:pPr>
        <w:pStyle w:val="New"/>
        <w:widowControl/>
        <w:snapToGrid w:val="0"/>
        <w:spacing w:line="360" w:lineRule="auto"/>
        <w:rPr>
          <w:rFonts w:ascii="仿宋" w:eastAsia="仿宋" w:hAnsi="仿宋"/>
          <w:sz w:val="24"/>
          <w:szCs w:val="24"/>
        </w:rPr>
      </w:pPr>
      <w:r w:rsidRPr="004D39C0">
        <w:rPr>
          <w:rFonts w:ascii="仿宋" w:eastAsia="仿宋" w:hAnsi="仿宋" w:hint="eastAsia"/>
          <w:sz w:val="24"/>
          <w:szCs w:val="24"/>
        </w:rPr>
        <w:t>2. 现场检修：投标人在接到采购人报修电话后，按采购人要求派遣工程师4小时内到达现场进行故障处理。如需更换备件，投标人应在24小时内完成原厂备件的更换服务。如需重新购买零配件，投标人应在设备购置清单中载明。工程师现场维修过程中需对更换的新旧零配件及配件系统编号进行现场拍照并记录，投标人按采购方要求每季度汇总并提供给采购方留档。投标人应随身携带相关维修工具和必要的零备件。如因投标人原因导致采购人无法正常工作，责任由投标人承担。</w:t>
      </w:r>
    </w:p>
    <w:p w:rsidR="000D4B73" w:rsidRPr="004D39C0" w:rsidRDefault="000D4B73" w:rsidP="000D4B73">
      <w:pPr>
        <w:pStyle w:val="New"/>
        <w:widowControl/>
        <w:snapToGrid w:val="0"/>
        <w:spacing w:line="360" w:lineRule="auto"/>
        <w:rPr>
          <w:rFonts w:ascii="仿宋" w:eastAsia="仿宋" w:hAnsi="仿宋"/>
          <w:sz w:val="24"/>
          <w:szCs w:val="24"/>
        </w:rPr>
      </w:pPr>
      <w:r w:rsidRPr="004D39C0">
        <w:rPr>
          <w:rFonts w:ascii="仿宋" w:eastAsia="仿宋" w:hAnsi="仿宋" w:hint="eastAsia"/>
          <w:sz w:val="24"/>
          <w:szCs w:val="24"/>
        </w:rPr>
        <w:t>3.维修记录：工程师现场维修过程中需对更换的新旧零配件及新旧配件编号进行现场拍照、记录并可追溯，投标人按采购方要求每季度汇总并提供给采购方留档。</w:t>
      </w:r>
    </w:p>
    <w:p w:rsidR="000D4B73" w:rsidRPr="004D39C0" w:rsidRDefault="000D4B73" w:rsidP="000D4B73">
      <w:pPr>
        <w:pStyle w:val="New"/>
        <w:widowControl/>
        <w:snapToGrid w:val="0"/>
        <w:spacing w:line="360" w:lineRule="auto"/>
        <w:rPr>
          <w:rFonts w:ascii="仿宋" w:eastAsia="仿宋" w:hAnsi="仿宋"/>
          <w:sz w:val="24"/>
          <w:szCs w:val="24"/>
        </w:rPr>
      </w:pPr>
      <w:r w:rsidRPr="004D39C0">
        <w:rPr>
          <w:rFonts w:ascii="仿宋" w:eastAsia="仿宋" w:hAnsi="仿宋"/>
          <w:sz w:val="24"/>
          <w:szCs w:val="24"/>
        </w:rPr>
        <w:t>4.定期巡检与保养：投标人每年至少提供4次定期巡检和保养服务。包括但不限于设备安全检查、影像质量检查、设备除尘保养、运行状态检查、更换易损耗件、协助备份图像等，定期向采购方提供书面维护保养报告。投标人应提前一周通知采购方保养时间，以便于采购方安排工作。</w:t>
      </w:r>
    </w:p>
    <w:p w:rsidR="000D4B73" w:rsidRPr="004D39C0" w:rsidRDefault="000D4B73" w:rsidP="000D4B73">
      <w:pPr>
        <w:pStyle w:val="New"/>
        <w:widowControl/>
        <w:snapToGrid w:val="0"/>
        <w:spacing w:line="360" w:lineRule="auto"/>
        <w:rPr>
          <w:rFonts w:ascii="仿宋" w:eastAsia="仿宋" w:hAnsi="仿宋"/>
          <w:sz w:val="24"/>
          <w:szCs w:val="24"/>
        </w:rPr>
      </w:pPr>
      <w:r w:rsidRPr="004D39C0">
        <w:rPr>
          <w:rFonts w:ascii="仿宋" w:eastAsia="仿宋" w:hAnsi="仿宋"/>
          <w:sz w:val="24"/>
          <w:szCs w:val="24"/>
        </w:rPr>
        <w:lastRenderedPageBreak/>
        <w:t>5.保障设备全年开机率≥95%，即每年停机≤18天（一年以365天计算）。若超出上述停机天数，每超出1天顺延2天保修日期。</w:t>
      </w:r>
    </w:p>
    <w:p w:rsidR="000D4B73" w:rsidRPr="004D39C0" w:rsidRDefault="000D4B73" w:rsidP="000D4B73">
      <w:pPr>
        <w:spacing w:line="360" w:lineRule="auto"/>
        <w:rPr>
          <w:rFonts w:ascii="仿宋" w:eastAsia="仿宋" w:hAnsi="仿宋"/>
          <w:b/>
          <w:bCs/>
          <w:sz w:val="24"/>
        </w:rPr>
      </w:pPr>
      <w:r w:rsidRPr="004D39C0">
        <w:rPr>
          <w:rFonts w:ascii="仿宋" w:eastAsia="仿宋" w:hAnsi="仿宋" w:hint="eastAsia"/>
          <w:b/>
          <w:bCs/>
          <w:sz w:val="24"/>
        </w:rPr>
        <w:t>（二）采购标的需满足的服务期限要求</w:t>
      </w:r>
    </w:p>
    <w:p w:rsidR="000D4B73" w:rsidRPr="004D39C0" w:rsidRDefault="000D4B73" w:rsidP="000D4B73">
      <w:pPr>
        <w:tabs>
          <w:tab w:val="left" w:pos="900"/>
        </w:tabs>
        <w:spacing w:beforeLines="50" w:before="120" w:line="360" w:lineRule="auto"/>
        <w:rPr>
          <w:rFonts w:ascii="仿宋" w:eastAsia="仿宋" w:hAnsi="仿宋"/>
          <w:sz w:val="24"/>
        </w:rPr>
      </w:pPr>
      <w:r w:rsidRPr="004D39C0">
        <w:rPr>
          <w:rFonts w:ascii="仿宋" w:eastAsia="仿宋" w:hAnsi="仿宋" w:hint="eastAsia"/>
          <w:sz w:val="24"/>
        </w:rPr>
        <w:t>1.服务期限要求：自合同生效之日起年3年</w:t>
      </w:r>
    </w:p>
    <w:p w:rsidR="000D4B73" w:rsidRPr="004D39C0" w:rsidRDefault="000D4B73" w:rsidP="000D4B73">
      <w:pPr>
        <w:spacing w:beforeLines="50" w:before="120" w:line="360" w:lineRule="auto"/>
        <w:rPr>
          <w:rFonts w:ascii="仿宋" w:eastAsia="仿宋" w:hAnsi="仿宋"/>
          <w:sz w:val="24"/>
        </w:rPr>
      </w:pPr>
      <w:r w:rsidRPr="004D39C0">
        <w:rPr>
          <w:rFonts w:ascii="仿宋" w:eastAsia="仿宋" w:hAnsi="仿宋" w:hint="eastAsia"/>
          <w:b/>
          <w:bCs/>
          <w:sz w:val="24"/>
        </w:rPr>
        <w:t>五、采购标的的验收标准</w:t>
      </w:r>
    </w:p>
    <w:p w:rsidR="000D4B73" w:rsidRPr="004D39C0" w:rsidRDefault="000D4B73" w:rsidP="000D4B73">
      <w:pPr>
        <w:widowControl/>
        <w:snapToGrid w:val="0"/>
        <w:spacing w:line="360" w:lineRule="auto"/>
        <w:jc w:val="left"/>
        <w:rPr>
          <w:rFonts w:ascii="仿宋" w:eastAsia="仿宋" w:hAnsi="仿宋"/>
          <w:sz w:val="24"/>
        </w:rPr>
      </w:pPr>
      <w:r w:rsidRPr="004D39C0">
        <w:rPr>
          <w:rFonts w:ascii="仿宋" w:eastAsia="仿宋" w:hAnsi="仿宋" w:hint="eastAsia"/>
          <w:sz w:val="24"/>
        </w:rPr>
        <w:t>中标人负责将机器调试到最佳状态，应保证设备达到符合原厂家合格标准及相应的国家质量标准的要求，保证该设备能通过相关专业检测。采购人将对中标人的服务质量进行考核评价。</w:t>
      </w:r>
    </w:p>
    <w:p w:rsidR="000D4B73" w:rsidRPr="004D39C0" w:rsidRDefault="000D4B73" w:rsidP="000D4B73">
      <w:pPr>
        <w:widowControl/>
        <w:snapToGrid w:val="0"/>
        <w:spacing w:line="360" w:lineRule="auto"/>
        <w:jc w:val="left"/>
        <w:rPr>
          <w:rFonts w:ascii="仿宋" w:eastAsia="仿宋" w:hAnsi="仿宋"/>
          <w:b/>
          <w:bCs/>
          <w:sz w:val="24"/>
        </w:rPr>
      </w:pPr>
      <w:r w:rsidRPr="004D39C0">
        <w:rPr>
          <w:rFonts w:ascii="仿宋" w:eastAsia="仿宋" w:hAnsi="仿宋" w:hint="eastAsia"/>
          <w:b/>
          <w:bCs/>
          <w:sz w:val="24"/>
        </w:rPr>
        <w:t>六、采购标的的其他技术、服务等要求</w:t>
      </w:r>
    </w:p>
    <w:p w:rsidR="000D4B73" w:rsidRPr="004D39C0" w:rsidRDefault="000D4B73" w:rsidP="000D4B73">
      <w:pPr>
        <w:pStyle w:val="14"/>
      </w:pPr>
    </w:p>
    <w:p w:rsidR="000D4B73" w:rsidRPr="004D39C0" w:rsidRDefault="000D4B73" w:rsidP="000D4B73">
      <w:pPr>
        <w:pStyle w:val="14"/>
        <w:sectPr w:rsidR="000D4B73" w:rsidRPr="004D39C0">
          <w:headerReference w:type="default" r:id="rId6"/>
          <w:pgSz w:w="11907" w:h="16840"/>
          <w:pgMar w:top="1418" w:right="1134" w:bottom="1418" w:left="1701" w:header="851" w:footer="851" w:gutter="0"/>
          <w:cols w:space="720"/>
          <w:docGrid w:linePitch="462"/>
        </w:sectPr>
      </w:pPr>
    </w:p>
    <w:p w:rsidR="000D4B73" w:rsidRPr="004D39C0" w:rsidRDefault="000D4B73" w:rsidP="000D4B73">
      <w:pPr>
        <w:pStyle w:val="14"/>
        <w:ind w:left="720"/>
        <w:jc w:val="center"/>
        <w:rPr>
          <w:sz w:val="24"/>
        </w:rPr>
      </w:pPr>
      <w:r w:rsidRPr="004D39C0">
        <w:rPr>
          <w:rFonts w:hint="eastAsia"/>
          <w:sz w:val="24"/>
        </w:rPr>
        <w:lastRenderedPageBreak/>
        <w:t>第</w:t>
      </w:r>
      <w:r w:rsidRPr="004D39C0">
        <w:rPr>
          <w:rFonts w:hint="eastAsia"/>
          <w:sz w:val="24"/>
        </w:rPr>
        <w:t>1</w:t>
      </w:r>
      <w:r w:rsidRPr="004D39C0">
        <w:rPr>
          <w:rFonts w:hint="eastAsia"/>
          <w:sz w:val="24"/>
        </w:rPr>
        <w:t>包</w:t>
      </w:r>
      <w:r w:rsidRPr="004D39C0">
        <w:rPr>
          <w:rFonts w:hint="eastAsia"/>
          <w:sz w:val="24"/>
        </w:rPr>
        <w:t xml:space="preserve"> </w:t>
      </w:r>
      <w:r w:rsidRPr="004D39C0">
        <w:rPr>
          <w:rFonts w:hint="eastAsia"/>
          <w:sz w:val="24"/>
        </w:rPr>
        <w:t>清洗机等</w:t>
      </w:r>
    </w:p>
    <w:p w:rsidR="000D4B73" w:rsidRPr="004D39C0" w:rsidRDefault="000D4B73" w:rsidP="000D4B73">
      <w:pPr>
        <w:widowControl/>
        <w:snapToGrid w:val="0"/>
        <w:spacing w:line="360" w:lineRule="auto"/>
        <w:jc w:val="left"/>
        <w:rPr>
          <w:rFonts w:asciiTheme="minorEastAsia" w:eastAsiaTheme="minorEastAsia" w:hAnsiTheme="minorEastAsia"/>
          <w:sz w:val="24"/>
        </w:rPr>
      </w:pPr>
    </w:p>
    <w:p w:rsidR="000D4B73" w:rsidRPr="004D39C0" w:rsidRDefault="000D4B73" w:rsidP="000D4B73">
      <w:pPr>
        <w:pStyle w:val="14"/>
        <w:spacing w:line="360" w:lineRule="auto"/>
        <w:rPr>
          <w:rFonts w:asciiTheme="minorEastAsia" w:eastAsiaTheme="minorEastAsia" w:hAnsiTheme="minorEastAsia"/>
          <w:sz w:val="24"/>
        </w:rPr>
      </w:pPr>
      <w:r w:rsidRPr="004D39C0">
        <w:rPr>
          <w:rFonts w:asciiTheme="minorEastAsia" w:eastAsiaTheme="minorEastAsia" w:hAnsiTheme="minorEastAsia" w:hint="eastAsia"/>
          <w:sz w:val="24"/>
        </w:rPr>
        <w:t>1.设备整机保修，含所有人工及配件（不含打印纸色带等耗材、设备附件）。</w:t>
      </w:r>
    </w:p>
    <w:p w:rsidR="000D4B73" w:rsidRPr="004D39C0" w:rsidRDefault="000D4B73" w:rsidP="000D4B73">
      <w:pPr>
        <w:pStyle w:val="14"/>
        <w:spacing w:line="360" w:lineRule="auto"/>
        <w:rPr>
          <w:rFonts w:asciiTheme="minorEastAsia" w:eastAsiaTheme="minorEastAsia" w:hAnsiTheme="minorEastAsia"/>
          <w:sz w:val="24"/>
        </w:rPr>
      </w:pPr>
      <w:r w:rsidRPr="004D39C0">
        <w:rPr>
          <w:rFonts w:asciiTheme="minorEastAsia" w:eastAsiaTheme="minorEastAsia" w:hAnsiTheme="minorEastAsia" w:hint="eastAsia"/>
          <w:sz w:val="24"/>
        </w:rPr>
        <w:t xml:space="preserve">2.保证更换的设备配件为全新备件。    </w:t>
      </w:r>
    </w:p>
    <w:p w:rsidR="000D4B73" w:rsidRPr="004D39C0" w:rsidRDefault="000D4B73" w:rsidP="000D4B73">
      <w:pPr>
        <w:pStyle w:val="14"/>
        <w:spacing w:line="360" w:lineRule="auto"/>
        <w:rPr>
          <w:rFonts w:asciiTheme="minorEastAsia" w:eastAsiaTheme="minorEastAsia" w:hAnsiTheme="minorEastAsia"/>
          <w:sz w:val="24"/>
        </w:rPr>
      </w:pPr>
      <w:r w:rsidRPr="004D39C0">
        <w:rPr>
          <w:rFonts w:asciiTheme="minorEastAsia" w:eastAsiaTheme="minorEastAsia" w:hAnsiTheme="minorEastAsia" w:hint="eastAsia"/>
          <w:sz w:val="24"/>
        </w:rPr>
        <w:t>3.维修、保养、零配件更换等服务，不得改变设备原有阀、管路原有设计理念，保证设备维护达到厂家标准或相应的国家质量标准的要求。</w:t>
      </w:r>
    </w:p>
    <w:p w:rsidR="000D4B73" w:rsidRPr="004D39C0" w:rsidRDefault="000D4B73" w:rsidP="000D4B73">
      <w:pPr>
        <w:pStyle w:val="14"/>
        <w:spacing w:line="360" w:lineRule="auto"/>
        <w:rPr>
          <w:rFonts w:asciiTheme="minorEastAsia" w:eastAsiaTheme="minorEastAsia" w:hAnsiTheme="minorEastAsia"/>
          <w:sz w:val="24"/>
        </w:rPr>
      </w:pPr>
      <w:r w:rsidRPr="004D39C0">
        <w:rPr>
          <w:rFonts w:asciiTheme="minorEastAsia" w:eastAsiaTheme="minorEastAsia" w:hAnsiTheme="minorEastAsia" w:hint="eastAsia"/>
          <w:sz w:val="24"/>
        </w:rPr>
        <w:t>4.国内设有维修使用的配件库，有固定维修团队（&gt;2人），保证7*24小时响应。</w:t>
      </w:r>
    </w:p>
    <w:p w:rsidR="000D4B73" w:rsidRPr="004D39C0" w:rsidRDefault="000D4B73" w:rsidP="000D4B73">
      <w:pPr>
        <w:pStyle w:val="14"/>
        <w:spacing w:line="360" w:lineRule="auto"/>
        <w:rPr>
          <w:rFonts w:asciiTheme="minorEastAsia" w:eastAsiaTheme="minorEastAsia" w:hAnsiTheme="minorEastAsia"/>
          <w:sz w:val="24"/>
        </w:rPr>
      </w:pPr>
      <w:r w:rsidRPr="004D39C0">
        <w:rPr>
          <w:rFonts w:asciiTheme="minorEastAsia" w:eastAsiaTheme="minorEastAsia" w:hAnsiTheme="minorEastAsia" w:hint="eastAsia"/>
          <w:sz w:val="24"/>
        </w:rPr>
        <w:t>5、常规巡检（每周提供一次），主要内容包括：</w:t>
      </w:r>
    </w:p>
    <w:p w:rsidR="000D4B73" w:rsidRPr="004D39C0" w:rsidRDefault="000D4B73" w:rsidP="000D4B73">
      <w:pPr>
        <w:pStyle w:val="14"/>
        <w:spacing w:line="360" w:lineRule="auto"/>
        <w:rPr>
          <w:rFonts w:asciiTheme="minorEastAsia" w:eastAsiaTheme="minorEastAsia" w:hAnsiTheme="minorEastAsia"/>
          <w:sz w:val="24"/>
        </w:rPr>
      </w:pPr>
      <w:r w:rsidRPr="004D39C0">
        <w:rPr>
          <w:rFonts w:asciiTheme="minorEastAsia" w:eastAsiaTheme="minorEastAsia" w:hAnsiTheme="minorEastAsia" w:hint="eastAsia"/>
          <w:sz w:val="24"/>
        </w:rPr>
        <w:t>5.1检查设备是否存在渗漏情况。</w:t>
      </w:r>
    </w:p>
    <w:p w:rsidR="000D4B73" w:rsidRPr="004D39C0" w:rsidRDefault="000D4B73" w:rsidP="000D4B73">
      <w:pPr>
        <w:pStyle w:val="14"/>
        <w:spacing w:line="360" w:lineRule="auto"/>
        <w:rPr>
          <w:rFonts w:asciiTheme="minorEastAsia" w:eastAsiaTheme="minorEastAsia" w:hAnsiTheme="minorEastAsia"/>
          <w:sz w:val="24"/>
        </w:rPr>
      </w:pPr>
      <w:r w:rsidRPr="004D39C0">
        <w:rPr>
          <w:rFonts w:asciiTheme="minorEastAsia" w:eastAsiaTheme="minorEastAsia" w:hAnsiTheme="minorEastAsia" w:hint="eastAsia"/>
          <w:sz w:val="24"/>
        </w:rPr>
        <w:t>5.2检查各部位连接情况。</w:t>
      </w:r>
    </w:p>
    <w:p w:rsidR="000D4B73" w:rsidRPr="004D39C0" w:rsidRDefault="000D4B73" w:rsidP="000D4B73">
      <w:pPr>
        <w:pStyle w:val="14"/>
        <w:spacing w:line="360" w:lineRule="auto"/>
        <w:rPr>
          <w:rFonts w:asciiTheme="minorEastAsia" w:eastAsiaTheme="minorEastAsia" w:hAnsiTheme="minorEastAsia"/>
          <w:sz w:val="24"/>
        </w:rPr>
      </w:pPr>
      <w:r w:rsidRPr="004D39C0">
        <w:rPr>
          <w:rFonts w:asciiTheme="minorEastAsia" w:eastAsiaTheme="minorEastAsia" w:hAnsiTheme="minorEastAsia" w:hint="eastAsia"/>
          <w:sz w:val="24"/>
        </w:rPr>
        <w:t>5.3查看打印了解设备运行情况，提前预判设备故障。</w:t>
      </w:r>
    </w:p>
    <w:p w:rsidR="000D4B73" w:rsidRPr="004D39C0" w:rsidRDefault="000D4B73" w:rsidP="000D4B73">
      <w:pPr>
        <w:pStyle w:val="14"/>
        <w:spacing w:line="360" w:lineRule="auto"/>
        <w:rPr>
          <w:rFonts w:asciiTheme="minorEastAsia" w:eastAsiaTheme="minorEastAsia" w:hAnsiTheme="minorEastAsia"/>
          <w:sz w:val="24"/>
        </w:rPr>
      </w:pPr>
      <w:r w:rsidRPr="004D39C0">
        <w:rPr>
          <w:rFonts w:asciiTheme="minorEastAsia" w:eastAsiaTheme="minorEastAsia" w:hAnsiTheme="minorEastAsia" w:hint="eastAsia"/>
          <w:sz w:val="24"/>
        </w:rPr>
        <w:t>6、定期保养（每季度一次）, 主要内容包括：</w:t>
      </w:r>
    </w:p>
    <w:p w:rsidR="000D4B73" w:rsidRPr="004D39C0" w:rsidRDefault="000D4B73" w:rsidP="000D4B73">
      <w:pPr>
        <w:pStyle w:val="14"/>
        <w:spacing w:line="360" w:lineRule="auto"/>
        <w:rPr>
          <w:rFonts w:asciiTheme="minorEastAsia" w:eastAsiaTheme="minorEastAsia" w:hAnsiTheme="minorEastAsia"/>
          <w:sz w:val="24"/>
        </w:rPr>
      </w:pPr>
      <w:r w:rsidRPr="004D39C0">
        <w:rPr>
          <w:rFonts w:asciiTheme="minorEastAsia" w:eastAsiaTheme="minorEastAsia" w:hAnsiTheme="minorEastAsia" w:hint="eastAsia"/>
          <w:sz w:val="24"/>
        </w:rPr>
        <w:t>6.1检查和调整各部分电路和机械部件。</w:t>
      </w:r>
    </w:p>
    <w:p w:rsidR="000D4B73" w:rsidRPr="004D39C0" w:rsidRDefault="000D4B73" w:rsidP="000D4B73">
      <w:pPr>
        <w:pStyle w:val="14"/>
        <w:spacing w:line="360" w:lineRule="auto"/>
        <w:rPr>
          <w:rFonts w:asciiTheme="minorEastAsia" w:eastAsiaTheme="minorEastAsia" w:hAnsiTheme="minorEastAsia"/>
          <w:sz w:val="24"/>
        </w:rPr>
      </w:pPr>
      <w:r w:rsidRPr="004D39C0">
        <w:rPr>
          <w:rFonts w:asciiTheme="minorEastAsia" w:eastAsiaTheme="minorEastAsia" w:hAnsiTheme="minorEastAsia" w:hint="eastAsia"/>
          <w:sz w:val="24"/>
        </w:rPr>
        <w:t>6.2进行温度/压力校准, 水位检测校准; 清洗进排水、进排汽滤网。</w:t>
      </w:r>
    </w:p>
    <w:p w:rsidR="000D4B73" w:rsidRPr="004D39C0" w:rsidRDefault="000D4B73" w:rsidP="000D4B73">
      <w:pPr>
        <w:pStyle w:val="14"/>
        <w:spacing w:line="360" w:lineRule="auto"/>
        <w:rPr>
          <w:rFonts w:asciiTheme="minorEastAsia" w:eastAsiaTheme="minorEastAsia" w:hAnsiTheme="minorEastAsia"/>
          <w:sz w:val="24"/>
        </w:rPr>
      </w:pPr>
      <w:r w:rsidRPr="004D39C0">
        <w:rPr>
          <w:rFonts w:asciiTheme="minorEastAsia" w:eastAsiaTheme="minorEastAsia" w:hAnsiTheme="minorEastAsia" w:hint="eastAsia"/>
          <w:sz w:val="24"/>
        </w:rPr>
        <w:t>6.3检查舱门的开关和运行；检查和润滑各泵。</w:t>
      </w:r>
    </w:p>
    <w:p w:rsidR="000D4B73" w:rsidRPr="004D39C0" w:rsidRDefault="000D4B73" w:rsidP="000D4B73">
      <w:pPr>
        <w:pStyle w:val="14"/>
        <w:spacing w:line="360" w:lineRule="auto"/>
        <w:rPr>
          <w:rFonts w:asciiTheme="minorEastAsia" w:eastAsiaTheme="minorEastAsia" w:hAnsiTheme="minorEastAsia"/>
          <w:sz w:val="24"/>
        </w:rPr>
      </w:pPr>
      <w:r w:rsidRPr="004D39C0">
        <w:rPr>
          <w:rFonts w:asciiTheme="minorEastAsia" w:eastAsiaTheme="minorEastAsia" w:hAnsiTheme="minorEastAsia" w:hint="eastAsia"/>
          <w:sz w:val="24"/>
        </w:rPr>
        <w:t>6.4工作舱的清洁和除垢；设备控制系统自检测试。</w:t>
      </w:r>
    </w:p>
    <w:p w:rsidR="000D4B73" w:rsidRPr="004D39C0" w:rsidRDefault="000D4B73" w:rsidP="000D4B73">
      <w:pPr>
        <w:pStyle w:val="14"/>
        <w:spacing w:line="360" w:lineRule="auto"/>
        <w:rPr>
          <w:rFonts w:asciiTheme="minorEastAsia" w:eastAsiaTheme="minorEastAsia" w:hAnsiTheme="minorEastAsia"/>
          <w:sz w:val="24"/>
        </w:rPr>
      </w:pPr>
      <w:r w:rsidRPr="004D39C0">
        <w:rPr>
          <w:rFonts w:asciiTheme="minorEastAsia" w:eastAsiaTheme="minorEastAsia" w:hAnsiTheme="minorEastAsia" w:hint="eastAsia"/>
          <w:sz w:val="24"/>
        </w:rPr>
        <w:t>6.5针对日常出现的问题做相应的保养检修。</w:t>
      </w:r>
    </w:p>
    <w:p w:rsidR="000D4B73" w:rsidRPr="004D39C0" w:rsidRDefault="000D4B73" w:rsidP="000D4B73">
      <w:pPr>
        <w:pStyle w:val="14"/>
        <w:spacing w:line="360" w:lineRule="auto"/>
        <w:rPr>
          <w:rFonts w:asciiTheme="minorEastAsia" w:eastAsiaTheme="minorEastAsia" w:hAnsiTheme="minorEastAsia"/>
          <w:sz w:val="24"/>
        </w:rPr>
      </w:pPr>
      <w:r w:rsidRPr="004D39C0">
        <w:rPr>
          <w:rFonts w:asciiTheme="minorEastAsia" w:eastAsiaTheme="minorEastAsia" w:hAnsiTheme="minorEastAsia" w:hint="eastAsia"/>
          <w:sz w:val="24"/>
        </w:rPr>
        <w:t>6.6针对日常使用中的问题予以解释和指导。</w:t>
      </w:r>
    </w:p>
    <w:p w:rsidR="000D4B73" w:rsidRPr="004D39C0" w:rsidRDefault="000D4B73" w:rsidP="000D4B73">
      <w:pPr>
        <w:pStyle w:val="14"/>
        <w:spacing w:line="360" w:lineRule="auto"/>
        <w:rPr>
          <w:rFonts w:asciiTheme="minorEastAsia" w:eastAsiaTheme="minorEastAsia" w:hAnsiTheme="minorEastAsia"/>
          <w:sz w:val="24"/>
        </w:rPr>
      </w:pPr>
      <w:r w:rsidRPr="004D39C0">
        <w:rPr>
          <w:rFonts w:asciiTheme="minorEastAsia" w:eastAsiaTheme="minorEastAsia" w:hAnsiTheme="minorEastAsia" w:hint="eastAsia"/>
          <w:sz w:val="24"/>
        </w:rPr>
        <w:t>6.7根据检查结果更换故障配件。</w:t>
      </w:r>
    </w:p>
    <w:p w:rsidR="000D4B73" w:rsidRPr="004D39C0" w:rsidRDefault="000D4B73" w:rsidP="000D4B73">
      <w:pPr>
        <w:pStyle w:val="14"/>
        <w:spacing w:line="360" w:lineRule="auto"/>
        <w:rPr>
          <w:rFonts w:asciiTheme="minorEastAsia" w:eastAsiaTheme="minorEastAsia" w:hAnsiTheme="minorEastAsia"/>
          <w:sz w:val="24"/>
        </w:rPr>
      </w:pPr>
      <w:r w:rsidRPr="004D39C0">
        <w:rPr>
          <w:rFonts w:asciiTheme="minorEastAsia" w:eastAsiaTheme="minorEastAsia" w:hAnsiTheme="minorEastAsia" w:hint="eastAsia"/>
          <w:sz w:val="24"/>
        </w:rPr>
        <w:t>7、紧急维修</w:t>
      </w:r>
    </w:p>
    <w:p w:rsidR="000D4B73" w:rsidRPr="004D39C0" w:rsidRDefault="000D4B73" w:rsidP="000D4B73">
      <w:pPr>
        <w:pStyle w:val="14"/>
        <w:spacing w:line="360" w:lineRule="auto"/>
        <w:rPr>
          <w:rFonts w:asciiTheme="minorEastAsia" w:eastAsiaTheme="minorEastAsia" w:hAnsiTheme="minorEastAsia"/>
          <w:sz w:val="24"/>
        </w:rPr>
      </w:pPr>
      <w:r w:rsidRPr="004D39C0">
        <w:rPr>
          <w:rFonts w:asciiTheme="minorEastAsia" w:eastAsiaTheme="minorEastAsia" w:hAnsiTheme="minorEastAsia" w:hint="eastAsia"/>
          <w:sz w:val="24"/>
        </w:rPr>
        <w:t>7.1出现紧急故障时, 电话响应时间≤30 分钟。</w:t>
      </w:r>
    </w:p>
    <w:p w:rsidR="000D4B73" w:rsidRPr="004D39C0" w:rsidRDefault="000D4B73" w:rsidP="000D4B73">
      <w:pPr>
        <w:pStyle w:val="14"/>
        <w:spacing w:line="360" w:lineRule="auto"/>
        <w:rPr>
          <w:rFonts w:asciiTheme="minorEastAsia" w:eastAsiaTheme="minorEastAsia" w:hAnsiTheme="minorEastAsia"/>
          <w:sz w:val="24"/>
        </w:rPr>
      </w:pPr>
      <w:r w:rsidRPr="004D39C0">
        <w:rPr>
          <w:rFonts w:asciiTheme="minorEastAsia" w:eastAsiaTheme="minorEastAsia" w:hAnsiTheme="minorEastAsia" w:hint="eastAsia"/>
          <w:sz w:val="24"/>
        </w:rPr>
        <w:t>7.2当故障无法通过电话方式排除时, 4小时内到达现场服务，24小时内完成设备维修。</w:t>
      </w:r>
    </w:p>
    <w:p w:rsidR="000D4B73" w:rsidRPr="004D39C0" w:rsidRDefault="000D4B73" w:rsidP="000D4B73">
      <w:pPr>
        <w:pStyle w:val="14"/>
        <w:spacing w:line="360" w:lineRule="auto"/>
        <w:rPr>
          <w:rFonts w:asciiTheme="minorEastAsia" w:eastAsiaTheme="minorEastAsia" w:hAnsiTheme="minorEastAsia"/>
          <w:sz w:val="24"/>
        </w:rPr>
      </w:pPr>
      <w:r w:rsidRPr="004D39C0">
        <w:rPr>
          <w:rFonts w:asciiTheme="minorEastAsia" w:eastAsiaTheme="minorEastAsia" w:hAnsiTheme="minorEastAsia" w:hint="eastAsia"/>
          <w:sz w:val="24"/>
        </w:rPr>
        <w:t>7.3保证设备开机率全年≥95%。</w:t>
      </w:r>
    </w:p>
    <w:p w:rsidR="000D4B73" w:rsidRPr="004D39C0" w:rsidRDefault="000D4B73" w:rsidP="000D4B73">
      <w:pPr>
        <w:pStyle w:val="14"/>
        <w:spacing w:line="360" w:lineRule="auto"/>
        <w:rPr>
          <w:rFonts w:asciiTheme="minorEastAsia" w:eastAsiaTheme="minorEastAsia" w:hAnsiTheme="minorEastAsia"/>
          <w:sz w:val="24"/>
        </w:rPr>
      </w:pPr>
      <w:r w:rsidRPr="004D39C0">
        <w:rPr>
          <w:rFonts w:asciiTheme="minorEastAsia" w:eastAsiaTheme="minorEastAsia" w:hAnsiTheme="minorEastAsia" w:hint="eastAsia"/>
          <w:sz w:val="24"/>
        </w:rPr>
        <w:t>8、每年提供全部设备的维修记录，并装订成册。</w:t>
      </w:r>
    </w:p>
    <w:p w:rsidR="000D4B73" w:rsidRPr="004D39C0" w:rsidRDefault="000D4B73" w:rsidP="000D4B73">
      <w:pPr>
        <w:pStyle w:val="14"/>
        <w:spacing w:line="360" w:lineRule="auto"/>
        <w:rPr>
          <w:rFonts w:asciiTheme="minorEastAsia" w:eastAsiaTheme="minorEastAsia" w:hAnsiTheme="minorEastAsia"/>
          <w:sz w:val="24"/>
        </w:rPr>
      </w:pPr>
      <w:r w:rsidRPr="004D39C0">
        <w:rPr>
          <w:rFonts w:asciiTheme="minorEastAsia" w:eastAsiaTheme="minorEastAsia" w:hAnsiTheme="minorEastAsia" w:hint="eastAsia"/>
          <w:sz w:val="24"/>
        </w:rPr>
        <w:t>9、每年进行一次温度压力检测并出具检测报告。</w:t>
      </w:r>
    </w:p>
    <w:p w:rsidR="000D4B73" w:rsidRPr="004D39C0" w:rsidRDefault="000D4B73" w:rsidP="000D4B73">
      <w:pPr>
        <w:pStyle w:val="14"/>
        <w:spacing w:line="360" w:lineRule="auto"/>
        <w:rPr>
          <w:rFonts w:asciiTheme="minorEastAsia" w:eastAsiaTheme="minorEastAsia" w:hAnsiTheme="minorEastAsia"/>
          <w:sz w:val="24"/>
        </w:rPr>
        <w:sectPr w:rsidR="000D4B73" w:rsidRPr="004D39C0">
          <w:pgSz w:w="11907" w:h="16840"/>
          <w:pgMar w:top="1418" w:right="1134" w:bottom="1418" w:left="1701" w:header="851" w:footer="851" w:gutter="0"/>
          <w:cols w:space="720"/>
          <w:docGrid w:linePitch="462"/>
        </w:sectPr>
      </w:pPr>
    </w:p>
    <w:p w:rsidR="000D4B73" w:rsidRPr="004D39C0" w:rsidRDefault="000D4B73" w:rsidP="000D4B73">
      <w:pPr>
        <w:pStyle w:val="14"/>
        <w:ind w:left="1440"/>
        <w:jc w:val="center"/>
        <w:rPr>
          <w:sz w:val="24"/>
        </w:rPr>
      </w:pPr>
      <w:r w:rsidRPr="004D39C0">
        <w:rPr>
          <w:rFonts w:hint="eastAsia"/>
          <w:sz w:val="24"/>
        </w:rPr>
        <w:lastRenderedPageBreak/>
        <w:t>第</w:t>
      </w:r>
      <w:r w:rsidRPr="004D39C0">
        <w:rPr>
          <w:rFonts w:hint="eastAsia"/>
          <w:sz w:val="24"/>
        </w:rPr>
        <w:t>2</w:t>
      </w:r>
      <w:r w:rsidRPr="004D39C0">
        <w:rPr>
          <w:rFonts w:hint="eastAsia"/>
          <w:sz w:val="24"/>
        </w:rPr>
        <w:t>包</w:t>
      </w:r>
      <w:r w:rsidRPr="004D39C0">
        <w:rPr>
          <w:rFonts w:hint="eastAsia"/>
          <w:sz w:val="24"/>
        </w:rPr>
        <w:t xml:space="preserve">  </w:t>
      </w:r>
      <w:r w:rsidRPr="004D39C0">
        <w:rPr>
          <w:rFonts w:hint="eastAsia"/>
          <w:sz w:val="24"/>
        </w:rPr>
        <w:t>过氧化氢等离子低温灭菌系统等</w:t>
      </w:r>
    </w:p>
    <w:p w:rsidR="000D4B73" w:rsidRPr="004D39C0" w:rsidRDefault="000D4B73" w:rsidP="000D4B73">
      <w:pPr>
        <w:pStyle w:val="14"/>
        <w:spacing w:line="360" w:lineRule="auto"/>
        <w:rPr>
          <w:rFonts w:asciiTheme="minorEastAsia" w:eastAsiaTheme="minorEastAsia" w:hAnsiTheme="minorEastAsia"/>
          <w:sz w:val="24"/>
        </w:rPr>
      </w:pPr>
    </w:p>
    <w:p w:rsidR="000D4B73" w:rsidRPr="004D39C0" w:rsidRDefault="000D4B73" w:rsidP="000D4B73">
      <w:pPr>
        <w:spacing w:line="360" w:lineRule="auto"/>
        <w:jc w:val="left"/>
        <w:rPr>
          <w:rFonts w:ascii="宋体" w:hAnsi="宋体" w:cs="宋体"/>
          <w:sz w:val="24"/>
        </w:rPr>
      </w:pPr>
      <w:r w:rsidRPr="004D39C0">
        <w:rPr>
          <w:rFonts w:ascii="宋体" w:hAnsi="宋体" w:cs="宋体" w:hint="eastAsia"/>
          <w:sz w:val="24"/>
        </w:rPr>
        <w:t>一、保修服务内容及服务要求</w:t>
      </w:r>
    </w:p>
    <w:p w:rsidR="000D4B73" w:rsidRPr="004D39C0" w:rsidRDefault="000D4B73" w:rsidP="000D4B73">
      <w:pPr>
        <w:spacing w:line="360" w:lineRule="auto"/>
        <w:jc w:val="left"/>
        <w:rPr>
          <w:rFonts w:ascii="宋体" w:hAnsi="宋体" w:cs="宋体"/>
          <w:sz w:val="24"/>
        </w:rPr>
      </w:pPr>
      <w:r w:rsidRPr="004D39C0">
        <w:rPr>
          <w:rFonts w:ascii="宋体" w:hAnsi="宋体" w:cs="宋体" w:hint="eastAsia"/>
          <w:sz w:val="24"/>
        </w:rPr>
        <w:t>1、技术服务与技术响应：</w:t>
      </w:r>
    </w:p>
    <w:p w:rsidR="000D4B73" w:rsidRPr="004D39C0" w:rsidRDefault="000D4B73" w:rsidP="000D4B73">
      <w:pPr>
        <w:spacing w:line="360" w:lineRule="auto"/>
        <w:jc w:val="left"/>
        <w:rPr>
          <w:rFonts w:ascii="宋体" w:hAnsi="宋体" w:cs="宋体"/>
          <w:sz w:val="24"/>
        </w:rPr>
      </w:pPr>
      <w:r w:rsidRPr="004D39C0">
        <w:rPr>
          <w:rFonts w:ascii="宋体" w:hAnsi="宋体" w:cs="宋体" w:hint="eastAsia"/>
          <w:sz w:val="24"/>
        </w:rPr>
        <w:t>1.1维修响应时间：2 个小时内；</w:t>
      </w:r>
    </w:p>
    <w:p w:rsidR="000D4B73" w:rsidRPr="004D39C0" w:rsidRDefault="000D4B73" w:rsidP="000D4B73">
      <w:pPr>
        <w:spacing w:line="360" w:lineRule="auto"/>
        <w:jc w:val="left"/>
        <w:rPr>
          <w:rFonts w:ascii="宋体" w:hAnsi="宋体" w:cs="宋体"/>
          <w:sz w:val="24"/>
        </w:rPr>
      </w:pPr>
      <w:r w:rsidRPr="004D39C0">
        <w:rPr>
          <w:rFonts w:ascii="宋体" w:hAnsi="宋体" w:cs="宋体" w:hint="eastAsia"/>
          <w:sz w:val="24"/>
        </w:rPr>
        <w:t>1.2开机率：≥95% （以 365 天计算）；</w:t>
      </w:r>
    </w:p>
    <w:p w:rsidR="000D4B73" w:rsidRPr="004D39C0" w:rsidRDefault="000D4B73" w:rsidP="000D4B73">
      <w:pPr>
        <w:spacing w:line="360" w:lineRule="auto"/>
        <w:jc w:val="left"/>
        <w:rPr>
          <w:rFonts w:ascii="宋体" w:hAnsi="宋体" w:cs="宋体"/>
          <w:sz w:val="24"/>
        </w:rPr>
      </w:pPr>
      <w:r w:rsidRPr="004D39C0">
        <w:rPr>
          <w:rFonts w:ascii="宋体" w:hAnsi="宋体" w:cs="宋体" w:hint="eastAsia"/>
          <w:sz w:val="24"/>
        </w:rPr>
        <w:t>1.3工作时间：7*12 小时（含固定节假日），提供不限次数现场技术服务，到达现场时间</w:t>
      </w:r>
      <w:r w:rsidRPr="004D39C0">
        <w:rPr>
          <w:rFonts w:ascii="Arial" w:hAnsi="Arial" w:cs="Arial"/>
          <w:sz w:val="24"/>
        </w:rPr>
        <w:t>≤</w:t>
      </w:r>
      <w:r w:rsidRPr="004D39C0">
        <w:rPr>
          <w:rFonts w:ascii="宋体" w:hAnsi="宋体" w:cs="宋体" w:hint="eastAsia"/>
          <w:sz w:val="24"/>
        </w:rPr>
        <w:t>24 小时，24</w:t>
      </w:r>
      <w:r w:rsidRPr="004D39C0">
        <w:rPr>
          <w:rFonts w:ascii="宋体" w:hAnsi="宋体" w:cs="宋体" w:hint="eastAsia"/>
          <w:sz w:val="24"/>
        </w:rPr>
        <w:sym w:font="Symbol" w:char="F0B4"/>
      </w:r>
      <w:r w:rsidRPr="004D39C0">
        <w:rPr>
          <w:rFonts w:ascii="宋体" w:hAnsi="宋体" w:cs="宋体" w:hint="eastAsia"/>
          <w:sz w:val="24"/>
        </w:rPr>
        <w:t>365资深工程师电话技术支持；</w:t>
      </w:r>
    </w:p>
    <w:p w:rsidR="000D4B73" w:rsidRPr="004D39C0" w:rsidRDefault="000D4B73" w:rsidP="000D4B73">
      <w:pPr>
        <w:spacing w:line="360" w:lineRule="auto"/>
        <w:jc w:val="left"/>
        <w:rPr>
          <w:rFonts w:ascii="宋体" w:hAnsi="宋体" w:cs="宋体"/>
          <w:sz w:val="24"/>
        </w:rPr>
      </w:pPr>
      <w:r w:rsidRPr="004D39C0">
        <w:rPr>
          <w:rFonts w:ascii="宋体" w:hAnsi="宋体" w:cs="宋体" w:hint="eastAsia"/>
          <w:sz w:val="24"/>
        </w:rPr>
        <w:t>2、设备定期预防性保养升级服务：</w:t>
      </w:r>
    </w:p>
    <w:p w:rsidR="000D4B73" w:rsidRPr="004D39C0" w:rsidRDefault="000D4B73" w:rsidP="000D4B73">
      <w:pPr>
        <w:spacing w:line="360" w:lineRule="auto"/>
        <w:jc w:val="left"/>
        <w:rPr>
          <w:rFonts w:ascii="宋体" w:hAnsi="宋体" w:cs="宋体"/>
          <w:sz w:val="24"/>
        </w:rPr>
      </w:pPr>
      <w:r w:rsidRPr="004D39C0">
        <w:rPr>
          <w:rFonts w:ascii="宋体" w:hAnsi="宋体" w:cs="宋体" w:hint="eastAsia"/>
          <w:sz w:val="24"/>
        </w:rPr>
        <w:t>2.1两次定期维护检查保养/年（1.更换保养配件：包含真空泵油、空气阀、油气分离器、萃取分离器等。2.全套电气测试。3.清洁设备。4.空装载测试），并提供保养清单及保养报告；</w:t>
      </w:r>
    </w:p>
    <w:p w:rsidR="000D4B73" w:rsidRPr="004D39C0" w:rsidRDefault="000D4B73" w:rsidP="000D4B73">
      <w:pPr>
        <w:spacing w:line="360" w:lineRule="auto"/>
        <w:jc w:val="left"/>
        <w:rPr>
          <w:rFonts w:ascii="宋体" w:hAnsi="宋体" w:cs="宋体"/>
          <w:sz w:val="24"/>
        </w:rPr>
      </w:pPr>
      <w:r w:rsidRPr="004D39C0">
        <w:rPr>
          <w:rFonts w:ascii="宋体" w:hAnsi="宋体" w:cs="宋体" w:hint="eastAsia"/>
          <w:sz w:val="24"/>
        </w:rPr>
        <w:t>2.2机器保养咨询；</w:t>
      </w:r>
    </w:p>
    <w:p w:rsidR="000D4B73" w:rsidRPr="004D39C0" w:rsidRDefault="000D4B73" w:rsidP="000D4B73">
      <w:pPr>
        <w:spacing w:line="360" w:lineRule="auto"/>
        <w:jc w:val="left"/>
        <w:rPr>
          <w:rFonts w:ascii="宋体" w:hAnsi="宋体" w:cs="宋体"/>
          <w:sz w:val="24"/>
        </w:rPr>
      </w:pPr>
      <w:r w:rsidRPr="004D39C0">
        <w:rPr>
          <w:rFonts w:ascii="宋体" w:hAnsi="宋体" w:cs="宋体" w:hint="eastAsia"/>
          <w:sz w:val="24"/>
        </w:rPr>
        <w:t>2.3设备原厂商规定的产品升级（包括备件及人工费用）；</w:t>
      </w:r>
    </w:p>
    <w:p w:rsidR="000D4B73" w:rsidRPr="004D39C0" w:rsidRDefault="000D4B73" w:rsidP="000D4B73">
      <w:pPr>
        <w:spacing w:line="360" w:lineRule="auto"/>
        <w:jc w:val="left"/>
        <w:rPr>
          <w:rFonts w:ascii="宋体" w:hAnsi="宋体" w:cs="宋体"/>
          <w:sz w:val="24"/>
        </w:rPr>
      </w:pPr>
      <w:r w:rsidRPr="004D39C0">
        <w:rPr>
          <w:rFonts w:ascii="宋体" w:hAnsi="宋体" w:cs="宋体" w:hint="eastAsia"/>
          <w:sz w:val="24"/>
        </w:rPr>
        <w:t>2.4每月一次的工程师电话或现场技术回访。</w:t>
      </w:r>
    </w:p>
    <w:p w:rsidR="000D4B73" w:rsidRPr="004D39C0" w:rsidRDefault="000D4B73" w:rsidP="000D4B73">
      <w:pPr>
        <w:spacing w:line="360" w:lineRule="auto"/>
        <w:jc w:val="left"/>
        <w:rPr>
          <w:rFonts w:ascii="宋体" w:hAnsi="宋体" w:cs="宋体"/>
          <w:sz w:val="24"/>
        </w:rPr>
      </w:pPr>
      <w:r w:rsidRPr="004D39C0">
        <w:rPr>
          <w:rFonts w:ascii="宋体" w:hAnsi="宋体" w:cs="宋体" w:hint="eastAsia"/>
          <w:sz w:val="24"/>
        </w:rPr>
        <w:t>3、零件供应和更换：所列保修设备（主机内的所有部件）均包含在保修合同内。</w:t>
      </w:r>
    </w:p>
    <w:p w:rsidR="000D4B73" w:rsidRPr="004D39C0" w:rsidRDefault="000D4B73" w:rsidP="000D4B73">
      <w:pPr>
        <w:spacing w:line="360" w:lineRule="auto"/>
        <w:jc w:val="left"/>
        <w:rPr>
          <w:rFonts w:ascii="宋体" w:hAnsi="宋体" w:cs="宋体"/>
          <w:sz w:val="24"/>
        </w:rPr>
      </w:pPr>
      <w:r w:rsidRPr="004D39C0">
        <w:rPr>
          <w:rFonts w:ascii="宋体" w:hAnsi="宋体" w:cs="宋体" w:hint="eastAsia"/>
          <w:sz w:val="24"/>
        </w:rPr>
        <w:t>3.1全新原厂零件供应，更换配件时提供原厂零件制造商出具的原厂配件来源证明；</w:t>
      </w:r>
    </w:p>
    <w:p w:rsidR="000D4B73" w:rsidRPr="004D39C0" w:rsidRDefault="000D4B73" w:rsidP="000D4B73">
      <w:pPr>
        <w:spacing w:line="360" w:lineRule="auto"/>
        <w:jc w:val="left"/>
        <w:rPr>
          <w:rFonts w:ascii="宋体" w:hAnsi="宋体" w:cs="宋体"/>
          <w:sz w:val="24"/>
        </w:rPr>
      </w:pPr>
      <w:r w:rsidRPr="004D39C0">
        <w:rPr>
          <w:rFonts w:ascii="宋体" w:hAnsi="宋体" w:cs="宋体" w:hint="eastAsia"/>
          <w:sz w:val="24"/>
        </w:rPr>
        <w:t>3.2更换零件；</w:t>
      </w:r>
    </w:p>
    <w:p w:rsidR="000D4B73" w:rsidRPr="004D39C0" w:rsidRDefault="000D4B73" w:rsidP="000D4B73">
      <w:pPr>
        <w:spacing w:line="360" w:lineRule="auto"/>
        <w:jc w:val="left"/>
        <w:rPr>
          <w:rFonts w:ascii="宋体" w:hAnsi="宋体" w:cs="宋体"/>
          <w:sz w:val="24"/>
        </w:rPr>
      </w:pPr>
      <w:r w:rsidRPr="004D39C0">
        <w:rPr>
          <w:rFonts w:ascii="宋体" w:hAnsi="宋体" w:cs="宋体" w:hint="eastAsia"/>
          <w:sz w:val="24"/>
        </w:rPr>
        <w:t>3.3维修后的设备仍能达到科室临床诊断需求；</w:t>
      </w:r>
    </w:p>
    <w:p w:rsidR="000D4B73" w:rsidRPr="004D39C0" w:rsidRDefault="000D4B73" w:rsidP="000D4B73">
      <w:pPr>
        <w:spacing w:line="360" w:lineRule="auto"/>
        <w:jc w:val="left"/>
        <w:rPr>
          <w:rFonts w:ascii="宋体" w:hAnsi="宋体" w:cs="宋体"/>
          <w:sz w:val="24"/>
        </w:rPr>
      </w:pPr>
      <w:r w:rsidRPr="004D39C0">
        <w:rPr>
          <w:rFonts w:ascii="宋体" w:hAnsi="宋体" w:cs="宋体" w:hint="eastAsia"/>
          <w:sz w:val="24"/>
        </w:rPr>
        <w:t>3.4备件优先使用权。</w:t>
      </w:r>
    </w:p>
    <w:p w:rsidR="000D4B73" w:rsidRPr="004D39C0" w:rsidRDefault="000D4B73" w:rsidP="000D4B73">
      <w:pPr>
        <w:spacing w:line="360" w:lineRule="auto"/>
        <w:jc w:val="left"/>
        <w:rPr>
          <w:rFonts w:ascii="宋体" w:hAnsi="宋体" w:cs="宋体"/>
          <w:sz w:val="24"/>
        </w:rPr>
      </w:pPr>
      <w:r w:rsidRPr="004D39C0">
        <w:rPr>
          <w:rFonts w:ascii="宋体" w:hAnsi="宋体" w:cs="宋体" w:hint="eastAsia"/>
          <w:sz w:val="24"/>
        </w:rPr>
        <w:t>4、维修服务机构及人员:投标人在采购人所在地具有稳定的常驻服务机构（人员），且具有原厂的培训证明扫描件。</w:t>
      </w:r>
    </w:p>
    <w:p w:rsidR="000D4B73" w:rsidRPr="004D39C0" w:rsidRDefault="000D4B73" w:rsidP="000D4B73">
      <w:pPr>
        <w:spacing w:line="360" w:lineRule="auto"/>
        <w:jc w:val="left"/>
        <w:rPr>
          <w:rFonts w:ascii="宋体" w:hAnsi="宋体" w:cs="宋体"/>
          <w:sz w:val="24"/>
        </w:rPr>
      </w:pPr>
      <w:r w:rsidRPr="004D39C0">
        <w:rPr>
          <w:rFonts w:ascii="宋体" w:hAnsi="宋体" w:cs="宋体" w:hint="eastAsia"/>
          <w:sz w:val="24"/>
        </w:rPr>
        <w:t>5、保养档案及工单处理:应建立完整的项目管理档案，及时对该项目管理各环节的文件资料进行收集、整理、归档，并及时交付医院设备管理部门。设备保修期间，投标人可随时向采购人提交保修工作记录，包括但不限于：配件耗材更换明细及合法来源与合格证明文件、维修记录、预防性维护记录、培训记录等。</w:t>
      </w:r>
    </w:p>
    <w:p w:rsidR="000D4B73" w:rsidRPr="004D39C0" w:rsidRDefault="000D4B73" w:rsidP="000D4B73">
      <w:pPr>
        <w:pStyle w:val="14"/>
        <w:spacing w:line="360" w:lineRule="auto"/>
        <w:jc w:val="left"/>
        <w:rPr>
          <w:rFonts w:asciiTheme="minorEastAsia" w:eastAsiaTheme="minorEastAsia" w:hAnsiTheme="minorEastAsia"/>
          <w:sz w:val="24"/>
        </w:rPr>
      </w:pPr>
    </w:p>
    <w:p w:rsidR="000D4B73" w:rsidRPr="004D39C0" w:rsidRDefault="000D4B73" w:rsidP="000D4B73">
      <w:pPr>
        <w:pStyle w:val="14"/>
        <w:spacing w:line="360" w:lineRule="auto"/>
        <w:jc w:val="left"/>
        <w:rPr>
          <w:rFonts w:asciiTheme="minorEastAsia" w:eastAsiaTheme="minorEastAsia" w:hAnsiTheme="minorEastAsia"/>
          <w:sz w:val="24"/>
        </w:rPr>
      </w:pPr>
    </w:p>
    <w:p w:rsidR="000D4B73" w:rsidRPr="004D39C0" w:rsidRDefault="000D4B73" w:rsidP="000D4B73">
      <w:pPr>
        <w:pStyle w:val="14"/>
        <w:spacing w:line="360" w:lineRule="auto"/>
        <w:jc w:val="left"/>
        <w:rPr>
          <w:rFonts w:asciiTheme="minorEastAsia" w:eastAsiaTheme="minorEastAsia" w:hAnsiTheme="minorEastAsia"/>
          <w:sz w:val="24"/>
        </w:rPr>
        <w:sectPr w:rsidR="000D4B73" w:rsidRPr="004D39C0">
          <w:pgSz w:w="11907" w:h="16840"/>
          <w:pgMar w:top="1418" w:right="1134" w:bottom="1418" w:left="1701" w:header="851" w:footer="851" w:gutter="0"/>
          <w:cols w:space="720"/>
          <w:docGrid w:linePitch="462"/>
        </w:sectPr>
      </w:pPr>
    </w:p>
    <w:p w:rsidR="000D4B73" w:rsidRPr="004D39C0" w:rsidRDefault="000D4B73" w:rsidP="000D4B73">
      <w:pPr>
        <w:pStyle w:val="14"/>
        <w:ind w:left="1440"/>
        <w:jc w:val="center"/>
        <w:rPr>
          <w:sz w:val="24"/>
        </w:rPr>
      </w:pPr>
      <w:r w:rsidRPr="004D39C0">
        <w:rPr>
          <w:rFonts w:hint="eastAsia"/>
          <w:sz w:val="24"/>
        </w:rPr>
        <w:lastRenderedPageBreak/>
        <w:t>第</w:t>
      </w:r>
      <w:r w:rsidRPr="004D39C0">
        <w:rPr>
          <w:rFonts w:hint="eastAsia"/>
          <w:sz w:val="24"/>
        </w:rPr>
        <w:t>3</w:t>
      </w:r>
      <w:r w:rsidRPr="004D39C0">
        <w:rPr>
          <w:rFonts w:hint="eastAsia"/>
          <w:sz w:val="24"/>
        </w:rPr>
        <w:t>包</w:t>
      </w:r>
      <w:r w:rsidRPr="004D39C0">
        <w:rPr>
          <w:rFonts w:hint="eastAsia"/>
          <w:sz w:val="24"/>
        </w:rPr>
        <w:t xml:space="preserve">  </w:t>
      </w:r>
      <w:r w:rsidRPr="004D39C0">
        <w:rPr>
          <w:rFonts w:hint="eastAsia"/>
          <w:sz w:val="24"/>
        </w:rPr>
        <w:t>电子下消化道内窥镜</w:t>
      </w:r>
    </w:p>
    <w:p w:rsidR="000D4B73" w:rsidRPr="004D39C0" w:rsidRDefault="000D4B73" w:rsidP="000D4B73">
      <w:pPr>
        <w:pStyle w:val="14"/>
        <w:spacing w:line="360" w:lineRule="auto"/>
        <w:jc w:val="left"/>
        <w:rPr>
          <w:rFonts w:asciiTheme="minorEastAsia" w:eastAsiaTheme="minorEastAsia" w:hAnsiTheme="minorEastAsia"/>
          <w:sz w:val="24"/>
        </w:rPr>
      </w:pPr>
    </w:p>
    <w:p w:rsidR="000D4B73" w:rsidRPr="004D39C0" w:rsidRDefault="000D4B73" w:rsidP="000D4B73">
      <w:pPr>
        <w:pStyle w:val="a7"/>
        <w:spacing w:line="360" w:lineRule="auto"/>
        <w:rPr>
          <w:rFonts w:ascii="仿宋" w:hAnsi="仿宋" w:cs="微软雅黑"/>
          <w:szCs w:val="21"/>
        </w:rPr>
      </w:pPr>
      <w:r w:rsidRPr="004D39C0">
        <w:rPr>
          <w:rFonts w:ascii="仿宋" w:hAnsi="仿宋" w:cs="微软雅黑" w:hint="eastAsia"/>
          <w:szCs w:val="21"/>
        </w:rPr>
        <w:t>一、第</w:t>
      </w:r>
      <w:r w:rsidRPr="004D39C0">
        <w:rPr>
          <w:rFonts w:ascii="仿宋" w:hAnsi="仿宋" w:cs="微软雅黑" w:hint="eastAsia"/>
          <w:szCs w:val="21"/>
        </w:rPr>
        <w:t>1</w:t>
      </w:r>
      <w:r w:rsidRPr="004D39C0">
        <w:rPr>
          <w:rFonts w:ascii="仿宋" w:hAnsi="仿宋" w:cs="微软雅黑" w:hint="eastAsia"/>
          <w:szCs w:val="21"/>
        </w:rPr>
        <w:t>部分要求：</w:t>
      </w:r>
    </w:p>
    <w:tbl>
      <w:tblPr>
        <w:tblW w:w="9102" w:type="dxa"/>
        <w:tblLayout w:type="fixed"/>
        <w:tblCellMar>
          <w:top w:w="15" w:type="dxa"/>
          <w:left w:w="15" w:type="dxa"/>
          <w:bottom w:w="15" w:type="dxa"/>
          <w:right w:w="15" w:type="dxa"/>
        </w:tblCellMar>
        <w:tblLook w:val="04A0" w:firstRow="1" w:lastRow="0" w:firstColumn="1" w:lastColumn="0" w:noHBand="0" w:noVBand="1"/>
      </w:tblPr>
      <w:tblGrid>
        <w:gridCol w:w="853"/>
        <w:gridCol w:w="3011"/>
        <w:gridCol w:w="1822"/>
        <w:gridCol w:w="2600"/>
        <w:gridCol w:w="816"/>
      </w:tblGrid>
      <w:tr w:rsidR="000D4B73" w:rsidRPr="004D39C0" w:rsidTr="00BB64D9">
        <w:trPr>
          <w:trHeight w:val="559"/>
        </w:trPr>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center"/>
              <w:textAlignment w:val="center"/>
              <w:rPr>
                <w:rFonts w:ascii="宋体" w:hAnsi="宋体" w:cs="宋体"/>
                <w:color w:val="000000"/>
                <w:kern w:val="0"/>
                <w:sz w:val="20"/>
                <w:szCs w:val="20"/>
                <w:lang w:bidi="ar"/>
              </w:rPr>
            </w:pPr>
            <w:r w:rsidRPr="004D39C0">
              <w:rPr>
                <w:rFonts w:ascii="宋体" w:hAnsi="宋体" w:cs="宋体" w:hint="eastAsia"/>
                <w:color w:val="000000"/>
                <w:kern w:val="0"/>
                <w:sz w:val="20"/>
                <w:szCs w:val="20"/>
                <w:lang w:bidi="ar"/>
              </w:rPr>
              <w:t>序号</w:t>
            </w:r>
          </w:p>
        </w:tc>
        <w:tc>
          <w:tcPr>
            <w:tcW w:w="3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center"/>
              <w:textAlignment w:val="center"/>
              <w:rPr>
                <w:rFonts w:ascii="宋体" w:hAnsi="宋体" w:cs="宋体"/>
                <w:color w:val="000000"/>
                <w:kern w:val="0"/>
                <w:sz w:val="20"/>
                <w:szCs w:val="20"/>
                <w:lang w:bidi="ar"/>
              </w:rPr>
            </w:pPr>
            <w:r w:rsidRPr="004D39C0">
              <w:rPr>
                <w:rFonts w:ascii="宋体" w:hAnsi="宋体" w:cs="宋体" w:hint="eastAsia"/>
                <w:color w:val="000000"/>
                <w:kern w:val="0"/>
                <w:sz w:val="20"/>
                <w:szCs w:val="20"/>
                <w:lang w:bidi="ar"/>
              </w:rPr>
              <w:t>设备名称</w:t>
            </w:r>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center"/>
              <w:textAlignment w:val="center"/>
              <w:rPr>
                <w:rFonts w:ascii="宋体" w:hAnsi="宋体" w:cs="宋体"/>
                <w:color w:val="000000"/>
                <w:kern w:val="0"/>
                <w:sz w:val="20"/>
                <w:szCs w:val="20"/>
                <w:lang w:bidi="ar"/>
              </w:rPr>
            </w:pPr>
            <w:r w:rsidRPr="004D39C0">
              <w:rPr>
                <w:rFonts w:ascii="宋体" w:hAnsi="宋体" w:cs="宋体" w:hint="eastAsia"/>
                <w:color w:val="000000"/>
                <w:kern w:val="0"/>
                <w:sz w:val="20"/>
                <w:szCs w:val="20"/>
                <w:lang w:bidi="ar"/>
              </w:rPr>
              <w:t>品牌</w:t>
            </w:r>
          </w:p>
        </w:tc>
        <w:tc>
          <w:tcPr>
            <w:tcW w:w="2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center"/>
              <w:textAlignment w:val="center"/>
              <w:rPr>
                <w:rFonts w:ascii="宋体" w:hAnsi="宋体" w:cs="宋体"/>
                <w:color w:val="000000"/>
                <w:kern w:val="0"/>
                <w:sz w:val="20"/>
                <w:szCs w:val="20"/>
                <w:lang w:bidi="ar"/>
              </w:rPr>
            </w:pPr>
            <w:r w:rsidRPr="004D39C0">
              <w:rPr>
                <w:rFonts w:ascii="宋体" w:hAnsi="宋体" w:cs="宋体" w:hint="eastAsia"/>
                <w:color w:val="000000"/>
                <w:kern w:val="0"/>
                <w:sz w:val="20"/>
                <w:szCs w:val="20"/>
                <w:lang w:bidi="ar"/>
              </w:rPr>
              <w:t>规格型号</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center"/>
              <w:textAlignment w:val="center"/>
              <w:rPr>
                <w:rFonts w:ascii="宋体" w:hAnsi="宋体" w:cs="宋体"/>
                <w:color w:val="000000"/>
                <w:kern w:val="0"/>
                <w:sz w:val="20"/>
                <w:szCs w:val="20"/>
                <w:lang w:bidi="ar"/>
              </w:rPr>
            </w:pPr>
            <w:r w:rsidRPr="004D39C0">
              <w:rPr>
                <w:rFonts w:ascii="宋体" w:hAnsi="宋体" w:cs="宋体" w:hint="eastAsia"/>
                <w:color w:val="000000"/>
                <w:kern w:val="0"/>
                <w:sz w:val="20"/>
                <w:szCs w:val="20"/>
                <w:lang w:bidi="ar"/>
              </w:rPr>
              <w:t>数量</w:t>
            </w:r>
          </w:p>
        </w:tc>
      </w:tr>
      <w:tr w:rsidR="000D4B73" w:rsidRPr="004D39C0" w:rsidTr="00BB64D9">
        <w:trPr>
          <w:trHeight w:val="362"/>
        </w:trPr>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center"/>
              <w:textAlignment w:val="center"/>
              <w:rPr>
                <w:rFonts w:ascii="宋体" w:hAnsi="宋体" w:cs="宋体"/>
                <w:color w:val="000000"/>
                <w:sz w:val="20"/>
                <w:szCs w:val="20"/>
              </w:rPr>
            </w:pPr>
            <w:r w:rsidRPr="004D39C0">
              <w:rPr>
                <w:rFonts w:ascii="宋体" w:hAnsi="宋体" w:cs="宋体" w:hint="eastAsia"/>
                <w:color w:val="000000"/>
                <w:sz w:val="20"/>
                <w:szCs w:val="20"/>
              </w:rPr>
              <w:t>1</w:t>
            </w:r>
          </w:p>
        </w:tc>
        <w:tc>
          <w:tcPr>
            <w:tcW w:w="3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sz w:val="20"/>
                <w:szCs w:val="20"/>
              </w:rPr>
            </w:pPr>
            <w:r w:rsidRPr="004D39C0">
              <w:rPr>
                <w:rFonts w:ascii="宋体" w:hAnsi="宋体" w:cs="宋体" w:hint="eastAsia"/>
                <w:color w:val="000000"/>
                <w:kern w:val="0"/>
                <w:sz w:val="20"/>
                <w:szCs w:val="20"/>
                <w:lang w:bidi="ar"/>
              </w:rPr>
              <w:t>电子下消化道内窥镜</w:t>
            </w:r>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sz w:val="20"/>
                <w:szCs w:val="20"/>
              </w:rPr>
            </w:pPr>
            <w:r w:rsidRPr="004D39C0">
              <w:rPr>
                <w:rFonts w:ascii="宋体" w:hAnsi="宋体" w:cs="宋体" w:hint="eastAsia"/>
                <w:color w:val="000000"/>
                <w:kern w:val="0"/>
                <w:sz w:val="20"/>
                <w:szCs w:val="20"/>
                <w:lang w:bidi="ar"/>
              </w:rPr>
              <w:t>日本富士</w:t>
            </w:r>
          </w:p>
        </w:tc>
        <w:tc>
          <w:tcPr>
            <w:tcW w:w="2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sz w:val="20"/>
                <w:szCs w:val="20"/>
              </w:rPr>
            </w:pPr>
            <w:r w:rsidRPr="004D39C0">
              <w:rPr>
                <w:rFonts w:ascii="宋体" w:hAnsi="宋体" w:cs="宋体" w:hint="eastAsia"/>
                <w:color w:val="000000"/>
                <w:kern w:val="0"/>
                <w:sz w:val="20"/>
                <w:szCs w:val="20"/>
                <w:lang w:bidi="ar"/>
              </w:rPr>
              <w:t>EC-L590ZW</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sz w:val="20"/>
                <w:szCs w:val="20"/>
              </w:rPr>
            </w:pPr>
            <w:r w:rsidRPr="004D39C0">
              <w:rPr>
                <w:rFonts w:ascii="宋体" w:hAnsi="宋体" w:cs="宋体" w:hint="eastAsia"/>
                <w:color w:val="000000"/>
                <w:kern w:val="0"/>
                <w:sz w:val="20"/>
                <w:szCs w:val="20"/>
                <w:lang w:bidi="ar"/>
              </w:rPr>
              <w:t>1</w:t>
            </w:r>
          </w:p>
        </w:tc>
      </w:tr>
      <w:tr w:rsidR="000D4B73" w:rsidRPr="004D39C0" w:rsidTr="00BB64D9">
        <w:trPr>
          <w:trHeight w:val="362"/>
        </w:trPr>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center"/>
              <w:textAlignment w:val="center"/>
              <w:rPr>
                <w:rFonts w:ascii="宋体" w:hAnsi="宋体" w:cs="宋体"/>
                <w:color w:val="000000"/>
                <w:sz w:val="20"/>
                <w:szCs w:val="20"/>
              </w:rPr>
            </w:pPr>
            <w:r w:rsidRPr="004D39C0">
              <w:rPr>
                <w:rFonts w:ascii="宋体" w:hAnsi="宋体" w:cs="宋体" w:hint="eastAsia"/>
                <w:color w:val="000000"/>
                <w:sz w:val="20"/>
                <w:szCs w:val="20"/>
              </w:rPr>
              <w:t>2</w:t>
            </w:r>
          </w:p>
        </w:tc>
        <w:tc>
          <w:tcPr>
            <w:tcW w:w="3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sz w:val="20"/>
                <w:szCs w:val="20"/>
              </w:rPr>
            </w:pPr>
            <w:r w:rsidRPr="004D39C0">
              <w:rPr>
                <w:rFonts w:ascii="宋体" w:hAnsi="宋体" w:cs="宋体" w:hint="eastAsia"/>
                <w:color w:val="000000"/>
                <w:kern w:val="0"/>
                <w:sz w:val="20"/>
                <w:szCs w:val="20"/>
                <w:lang w:bidi="ar"/>
              </w:rPr>
              <w:t>电子下消化道内窥镜</w:t>
            </w:r>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sz w:val="20"/>
                <w:szCs w:val="20"/>
              </w:rPr>
            </w:pPr>
            <w:r w:rsidRPr="004D39C0">
              <w:rPr>
                <w:rFonts w:ascii="宋体" w:hAnsi="宋体" w:cs="宋体" w:hint="eastAsia"/>
                <w:color w:val="000000"/>
                <w:kern w:val="0"/>
                <w:sz w:val="20"/>
                <w:szCs w:val="20"/>
                <w:lang w:bidi="ar"/>
              </w:rPr>
              <w:t>日本富士</w:t>
            </w:r>
          </w:p>
        </w:tc>
        <w:tc>
          <w:tcPr>
            <w:tcW w:w="2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sz w:val="20"/>
                <w:szCs w:val="20"/>
              </w:rPr>
            </w:pPr>
            <w:r w:rsidRPr="004D39C0">
              <w:rPr>
                <w:rFonts w:ascii="宋体" w:hAnsi="宋体" w:cs="宋体" w:hint="eastAsia"/>
                <w:color w:val="000000"/>
                <w:kern w:val="0"/>
                <w:sz w:val="20"/>
                <w:szCs w:val="20"/>
                <w:lang w:bidi="ar"/>
              </w:rPr>
              <w:t>EC-600WM</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sz w:val="20"/>
                <w:szCs w:val="20"/>
              </w:rPr>
            </w:pPr>
            <w:r w:rsidRPr="004D39C0">
              <w:rPr>
                <w:rFonts w:ascii="宋体" w:hAnsi="宋体" w:cs="宋体" w:hint="eastAsia"/>
                <w:color w:val="000000"/>
                <w:kern w:val="0"/>
                <w:sz w:val="20"/>
                <w:szCs w:val="20"/>
                <w:lang w:bidi="ar"/>
              </w:rPr>
              <w:t>1</w:t>
            </w:r>
          </w:p>
        </w:tc>
      </w:tr>
      <w:tr w:rsidR="000D4B73" w:rsidRPr="004D39C0" w:rsidTr="00BB64D9">
        <w:trPr>
          <w:trHeight w:val="362"/>
        </w:trPr>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center"/>
              <w:textAlignment w:val="center"/>
              <w:rPr>
                <w:rFonts w:ascii="宋体" w:hAnsi="宋体" w:cs="宋体"/>
                <w:color w:val="000000"/>
                <w:sz w:val="20"/>
                <w:szCs w:val="20"/>
              </w:rPr>
            </w:pPr>
            <w:r w:rsidRPr="004D39C0">
              <w:rPr>
                <w:rFonts w:ascii="宋体" w:hAnsi="宋体" w:cs="宋体" w:hint="eastAsia"/>
                <w:color w:val="000000"/>
                <w:sz w:val="20"/>
                <w:szCs w:val="20"/>
              </w:rPr>
              <w:t>3</w:t>
            </w:r>
          </w:p>
        </w:tc>
        <w:tc>
          <w:tcPr>
            <w:tcW w:w="3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sz w:val="20"/>
                <w:szCs w:val="20"/>
              </w:rPr>
            </w:pPr>
            <w:r w:rsidRPr="004D39C0">
              <w:rPr>
                <w:rFonts w:ascii="宋体" w:hAnsi="宋体" w:cs="宋体" w:hint="eastAsia"/>
                <w:color w:val="000000"/>
                <w:kern w:val="0"/>
                <w:sz w:val="20"/>
                <w:szCs w:val="20"/>
                <w:lang w:bidi="ar"/>
              </w:rPr>
              <w:t>电子上消化道内窥镜</w:t>
            </w:r>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sz w:val="20"/>
                <w:szCs w:val="20"/>
              </w:rPr>
            </w:pPr>
            <w:r w:rsidRPr="004D39C0">
              <w:rPr>
                <w:rFonts w:ascii="宋体" w:hAnsi="宋体" w:cs="宋体" w:hint="eastAsia"/>
                <w:color w:val="000000"/>
                <w:kern w:val="0"/>
                <w:sz w:val="20"/>
                <w:szCs w:val="20"/>
                <w:lang w:bidi="ar"/>
              </w:rPr>
              <w:t>富士</w:t>
            </w:r>
          </w:p>
        </w:tc>
        <w:tc>
          <w:tcPr>
            <w:tcW w:w="2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sz w:val="20"/>
                <w:szCs w:val="20"/>
              </w:rPr>
            </w:pPr>
            <w:r w:rsidRPr="004D39C0">
              <w:rPr>
                <w:rFonts w:ascii="宋体" w:hAnsi="宋体" w:cs="宋体" w:hint="eastAsia"/>
                <w:color w:val="000000"/>
                <w:kern w:val="0"/>
                <w:sz w:val="20"/>
                <w:szCs w:val="20"/>
                <w:lang w:bidi="ar"/>
              </w:rPr>
              <w:t>EG-530NW</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sz w:val="20"/>
                <w:szCs w:val="20"/>
              </w:rPr>
            </w:pPr>
            <w:r w:rsidRPr="004D39C0">
              <w:rPr>
                <w:rFonts w:ascii="宋体" w:hAnsi="宋体" w:cs="宋体" w:hint="eastAsia"/>
                <w:color w:val="000000"/>
                <w:kern w:val="0"/>
                <w:sz w:val="20"/>
                <w:szCs w:val="20"/>
                <w:lang w:bidi="ar"/>
              </w:rPr>
              <w:t>1</w:t>
            </w:r>
          </w:p>
        </w:tc>
      </w:tr>
      <w:tr w:rsidR="000D4B73" w:rsidRPr="004D39C0" w:rsidTr="00BB64D9">
        <w:trPr>
          <w:trHeight w:val="362"/>
        </w:trPr>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center"/>
              <w:textAlignment w:val="center"/>
              <w:rPr>
                <w:rFonts w:ascii="宋体" w:hAnsi="宋体" w:cs="宋体"/>
                <w:color w:val="000000"/>
                <w:sz w:val="20"/>
                <w:szCs w:val="20"/>
              </w:rPr>
            </w:pPr>
            <w:r w:rsidRPr="004D39C0">
              <w:rPr>
                <w:rFonts w:ascii="宋体" w:hAnsi="宋体" w:cs="宋体" w:hint="eastAsia"/>
                <w:color w:val="000000"/>
                <w:sz w:val="20"/>
                <w:szCs w:val="20"/>
              </w:rPr>
              <w:t>4</w:t>
            </w:r>
          </w:p>
        </w:tc>
        <w:tc>
          <w:tcPr>
            <w:tcW w:w="3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sz w:val="20"/>
                <w:szCs w:val="20"/>
              </w:rPr>
            </w:pPr>
            <w:r w:rsidRPr="004D39C0">
              <w:rPr>
                <w:rFonts w:ascii="宋体" w:hAnsi="宋体" w:cs="宋体" w:hint="eastAsia"/>
                <w:color w:val="000000"/>
                <w:kern w:val="0"/>
                <w:sz w:val="20"/>
                <w:szCs w:val="20"/>
                <w:lang w:bidi="ar"/>
              </w:rPr>
              <w:t>电子上消化道内窥镜</w:t>
            </w:r>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sz w:val="20"/>
                <w:szCs w:val="20"/>
              </w:rPr>
            </w:pPr>
            <w:r w:rsidRPr="004D39C0">
              <w:rPr>
                <w:rFonts w:ascii="宋体" w:hAnsi="宋体" w:cs="宋体" w:hint="eastAsia"/>
                <w:color w:val="000000"/>
                <w:kern w:val="0"/>
                <w:sz w:val="20"/>
                <w:szCs w:val="20"/>
                <w:lang w:bidi="ar"/>
              </w:rPr>
              <w:t>日本富士</w:t>
            </w:r>
          </w:p>
        </w:tc>
        <w:tc>
          <w:tcPr>
            <w:tcW w:w="2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sz w:val="20"/>
                <w:szCs w:val="20"/>
              </w:rPr>
            </w:pPr>
            <w:r w:rsidRPr="004D39C0">
              <w:rPr>
                <w:rFonts w:ascii="宋体" w:hAnsi="宋体" w:cs="宋体" w:hint="eastAsia"/>
                <w:color w:val="000000"/>
                <w:kern w:val="0"/>
                <w:sz w:val="20"/>
                <w:szCs w:val="20"/>
                <w:lang w:bidi="ar"/>
              </w:rPr>
              <w:t>EG-600WR</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sz w:val="20"/>
                <w:szCs w:val="20"/>
              </w:rPr>
            </w:pPr>
            <w:r w:rsidRPr="004D39C0">
              <w:rPr>
                <w:rFonts w:ascii="宋体" w:hAnsi="宋体" w:cs="宋体" w:hint="eastAsia"/>
                <w:color w:val="000000"/>
                <w:kern w:val="0"/>
                <w:sz w:val="20"/>
                <w:szCs w:val="20"/>
                <w:lang w:bidi="ar"/>
              </w:rPr>
              <w:t>1</w:t>
            </w:r>
          </w:p>
        </w:tc>
      </w:tr>
      <w:tr w:rsidR="000D4B73" w:rsidRPr="004D39C0" w:rsidTr="00BB64D9">
        <w:trPr>
          <w:trHeight w:val="362"/>
        </w:trPr>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center"/>
              <w:textAlignment w:val="center"/>
              <w:rPr>
                <w:rFonts w:ascii="宋体" w:hAnsi="宋体" w:cs="宋体"/>
                <w:color w:val="000000"/>
                <w:sz w:val="20"/>
                <w:szCs w:val="20"/>
              </w:rPr>
            </w:pPr>
            <w:r w:rsidRPr="004D39C0">
              <w:rPr>
                <w:rFonts w:ascii="宋体" w:hAnsi="宋体" w:cs="宋体" w:hint="eastAsia"/>
                <w:color w:val="000000"/>
                <w:sz w:val="20"/>
                <w:szCs w:val="20"/>
              </w:rPr>
              <w:t>5</w:t>
            </w:r>
          </w:p>
        </w:tc>
        <w:tc>
          <w:tcPr>
            <w:tcW w:w="3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sz w:val="20"/>
                <w:szCs w:val="20"/>
              </w:rPr>
            </w:pPr>
            <w:r w:rsidRPr="004D39C0">
              <w:rPr>
                <w:rFonts w:ascii="宋体" w:hAnsi="宋体" w:cs="宋体" w:hint="eastAsia"/>
                <w:color w:val="000000"/>
                <w:kern w:val="0"/>
                <w:sz w:val="20"/>
                <w:szCs w:val="20"/>
                <w:lang w:bidi="ar"/>
              </w:rPr>
              <w:t>电子上消化道内窥镜</w:t>
            </w:r>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sz w:val="20"/>
                <w:szCs w:val="20"/>
              </w:rPr>
            </w:pPr>
            <w:r w:rsidRPr="004D39C0">
              <w:rPr>
                <w:rFonts w:ascii="宋体" w:hAnsi="宋体" w:cs="宋体" w:hint="eastAsia"/>
                <w:color w:val="000000"/>
                <w:kern w:val="0"/>
                <w:sz w:val="20"/>
                <w:szCs w:val="20"/>
                <w:lang w:bidi="ar"/>
              </w:rPr>
              <w:t>日本富士</w:t>
            </w:r>
          </w:p>
        </w:tc>
        <w:tc>
          <w:tcPr>
            <w:tcW w:w="2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sz w:val="20"/>
                <w:szCs w:val="20"/>
              </w:rPr>
            </w:pPr>
            <w:r w:rsidRPr="004D39C0">
              <w:rPr>
                <w:rFonts w:ascii="宋体" w:hAnsi="宋体" w:cs="宋体" w:hint="eastAsia"/>
                <w:color w:val="000000"/>
                <w:kern w:val="0"/>
                <w:sz w:val="20"/>
                <w:szCs w:val="20"/>
                <w:lang w:bidi="ar"/>
              </w:rPr>
              <w:t>EG-600WR</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sz w:val="20"/>
                <w:szCs w:val="20"/>
              </w:rPr>
            </w:pPr>
            <w:r w:rsidRPr="004D39C0">
              <w:rPr>
                <w:rFonts w:ascii="宋体" w:hAnsi="宋体" w:cs="宋体" w:hint="eastAsia"/>
                <w:color w:val="000000"/>
                <w:kern w:val="0"/>
                <w:sz w:val="20"/>
                <w:szCs w:val="20"/>
                <w:lang w:bidi="ar"/>
              </w:rPr>
              <w:t>1</w:t>
            </w:r>
          </w:p>
        </w:tc>
      </w:tr>
      <w:tr w:rsidR="000D4B73" w:rsidRPr="004D39C0" w:rsidTr="00BB64D9">
        <w:trPr>
          <w:trHeight w:val="362"/>
        </w:trPr>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center"/>
              <w:textAlignment w:val="center"/>
              <w:rPr>
                <w:rFonts w:ascii="宋体" w:hAnsi="宋体" w:cs="宋体"/>
                <w:color w:val="000000"/>
                <w:sz w:val="20"/>
                <w:szCs w:val="20"/>
              </w:rPr>
            </w:pPr>
            <w:r w:rsidRPr="004D39C0">
              <w:rPr>
                <w:rFonts w:ascii="宋体" w:hAnsi="宋体" w:cs="宋体" w:hint="eastAsia"/>
                <w:color w:val="000000"/>
                <w:sz w:val="20"/>
                <w:szCs w:val="20"/>
              </w:rPr>
              <w:t>6</w:t>
            </w:r>
          </w:p>
        </w:tc>
        <w:tc>
          <w:tcPr>
            <w:tcW w:w="3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sz w:val="20"/>
                <w:szCs w:val="20"/>
              </w:rPr>
            </w:pPr>
            <w:r w:rsidRPr="004D39C0">
              <w:rPr>
                <w:rFonts w:ascii="宋体" w:hAnsi="宋体" w:cs="宋体" w:hint="eastAsia"/>
                <w:color w:val="000000"/>
                <w:kern w:val="0"/>
                <w:sz w:val="20"/>
                <w:szCs w:val="20"/>
                <w:lang w:bidi="ar"/>
              </w:rPr>
              <w:t>电子上消化道内窥镜</w:t>
            </w:r>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sz w:val="20"/>
                <w:szCs w:val="20"/>
              </w:rPr>
            </w:pPr>
            <w:r w:rsidRPr="004D39C0">
              <w:rPr>
                <w:rFonts w:ascii="宋体" w:hAnsi="宋体" w:cs="宋体" w:hint="eastAsia"/>
                <w:color w:val="000000"/>
                <w:kern w:val="0"/>
                <w:sz w:val="20"/>
                <w:szCs w:val="20"/>
                <w:lang w:bidi="ar"/>
              </w:rPr>
              <w:t>日本富士</w:t>
            </w:r>
          </w:p>
        </w:tc>
        <w:tc>
          <w:tcPr>
            <w:tcW w:w="2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sz w:val="20"/>
                <w:szCs w:val="20"/>
              </w:rPr>
            </w:pPr>
            <w:r w:rsidRPr="004D39C0">
              <w:rPr>
                <w:rFonts w:ascii="宋体" w:hAnsi="宋体" w:cs="宋体" w:hint="eastAsia"/>
                <w:color w:val="000000"/>
                <w:kern w:val="0"/>
                <w:sz w:val="20"/>
                <w:szCs w:val="20"/>
                <w:lang w:bidi="ar"/>
              </w:rPr>
              <w:t>EG-600WR</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sz w:val="20"/>
                <w:szCs w:val="20"/>
              </w:rPr>
            </w:pPr>
            <w:r w:rsidRPr="004D39C0">
              <w:rPr>
                <w:rFonts w:ascii="宋体" w:hAnsi="宋体" w:cs="宋体" w:hint="eastAsia"/>
                <w:color w:val="000000"/>
                <w:kern w:val="0"/>
                <w:sz w:val="20"/>
                <w:szCs w:val="20"/>
                <w:lang w:bidi="ar"/>
              </w:rPr>
              <w:t>1</w:t>
            </w:r>
          </w:p>
        </w:tc>
      </w:tr>
      <w:tr w:rsidR="000D4B73" w:rsidRPr="004D39C0" w:rsidTr="00BB64D9">
        <w:trPr>
          <w:trHeight w:val="362"/>
        </w:trPr>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center"/>
              <w:textAlignment w:val="center"/>
              <w:rPr>
                <w:rFonts w:ascii="宋体" w:hAnsi="宋体" w:cs="宋体"/>
                <w:color w:val="000000"/>
                <w:sz w:val="20"/>
                <w:szCs w:val="20"/>
              </w:rPr>
            </w:pPr>
            <w:r w:rsidRPr="004D39C0">
              <w:rPr>
                <w:rFonts w:ascii="宋体" w:hAnsi="宋体" w:cs="宋体" w:hint="eastAsia"/>
                <w:color w:val="000000"/>
                <w:sz w:val="20"/>
                <w:szCs w:val="20"/>
              </w:rPr>
              <w:t>7</w:t>
            </w:r>
          </w:p>
        </w:tc>
        <w:tc>
          <w:tcPr>
            <w:tcW w:w="3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sz w:val="20"/>
                <w:szCs w:val="20"/>
              </w:rPr>
            </w:pPr>
            <w:r w:rsidRPr="004D39C0">
              <w:rPr>
                <w:rFonts w:ascii="宋体" w:hAnsi="宋体" w:cs="宋体" w:hint="eastAsia"/>
                <w:color w:val="000000"/>
                <w:kern w:val="0"/>
                <w:sz w:val="20"/>
                <w:szCs w:val="20"/>
                <w:lang w:bidi="ar"/>
              </w:rPr>
              <w:t>电子上消化道内窥镜</w:t>
            </w:r>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sz w:val="20"/>
                <w:szCs w:val="20"/>
              </w:rPr>
            </w:pPr>
            <w:r w:rsidRPr="004D39C0">
              <w:rPr>
                <w:rFonts w:ascii="宋体" w:hAnsi="宋体" w:cs="宋体" w:hint="eastAsia"/>
                <w:color w:val="000000"/>
                <w:kern w:val="0"/>
                <w:sz w:val="20"/>
                <w:szCs w:val="20"/>
                <w:lang w:bidi="ar"/>
              </w:rPr>
              <w:t>日本富士</w:t>
            </w:r>
          </w:p>
        </w:tc>
        <w:tc>
          <w:tcPr>
            <w:tcW w:w="2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sz w:val="20"/>
                <w:szCs w:val="20"/>
              </w:rPr>
            </w:pPr>
            <w:r w:rsidRPr="004D39C0">
              <w:rPr>
                <w:rFonts w:ascii="宋体" w:hAnsi="宋体" w:cs="宋体" w:hint="eastAsia"/>
                <w:color w:val="000000"/>
                <w:kern w:val="0"/>
                <w:sz w:val="20"/>
                <w:szCs w:val="20"/>
                <w:lang w:bidi="ar"/>
              </w:rPr>
              <w:t>EG-600WR</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sz w:val="20"/>
                <w:szCs w:val="20"/>
              </w:rPr>
            </w:pPr>
            <w:r w:rsidRPr="004D39C0">
              <w:rPr>
                <w:rFonts w:ascii="宋体" w:hAnsi="宋体" w:cs="宋体" w:hint="eastAsia"/>
                <w:color w:val="000000"/>
                <w:kern w:val="0"/>
                <w:sz w:val="20"/>
                <w:szCs w:val="20"/>
                <w:lang w:bidi="ar"/>
              </w:rPr>
              <w:t>1</w:t>
            </w:r>
          </w:p>
        </w:tc>
      </w:tr>
      <w:tr w:rsidR="000D4B73" w:rsidRPr="004D39C0" w:rsidTr="00BB64D9">
        <w:trPr>
          <w:trHeight w:val="362"/>
        </w:trPr>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center"/>
              <w:textAlignment w:val="center"/>
              <w:rPr>
                <w:rFonts w:ascii="宋体" w:hAnsi="宋体" w:cs="宋体"/>
                <w:color w:val="000000"/>
                <w:sz w:val="20"/>
                <w:szCs w:val="20"/>
              </w:rPr>
            </w:pPr>
            <w:r w:rsidRPr="004D39C0">
              <w:rPr>
                <w:rFonts w:ascii="宋体" w:hAnsi="宋体" w:cs="宋体" w:hint="eastAsia"/>
                <w:color w:val="000000"/>
                <w:sz w:val="20"/>
                <w:szCs w:val="20"/>
              </w:rPr>
              <w:t>8</w:t>
            </w:r>
          </w:p>
        </w:tc>
        <w:tc>
          <w:tcPr>
            <w:tcW w:w="3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sz w:val="20"/>
                <w:szCs w:val="20"/>
              </w:rPr>
            </w:pPr>
            <w:r w:rsidRPr="004D39C0">
              <w:rPr>
                <w:rFonts w:ascii="宋体" w:hAnsi="宋体" w:cs="宋体" w:hint="eastAsia"/>
                <w:color w:val="000000"/>
                <w:kern w:val="0"/>
                <w:sz w:val="20"/>
                <w:szCs w:val="20"/>
                <w:lang w:bidi="ar"/>
              </w:rPr>
              <w:t>电子上消化道内窥镜</w:t>
            </w:r>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sz w:val="20"/>
                <w:szCs w:val="20"/>
              </w:rPr>
            </w:pPr>
            <w:r w:rsidRPr="004D39C0">
              <w:rPr>
                <w:rFonts w:ascii="宋体" w:hAnsi="宋体" w:cs="宋体" w:hint="eastAsia"/>
                <w:color w:val="000000"/>
                <w:kern w:val="0"/>
                <w:sz w:val="20"/>
                <w:szCs w:val="20"/>
                <w:lang w:bidi="ar"/>
              </w:rPr>
              <w:t>日本富士</w:t>
            </w:r>
          </w:p>
        </w:tc>
        <w:tc>
          <w:tcPr>
            <w:tcW w:w="2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sz w:val="20"/>
                <w:szCs w:val="20"/>
              </w:rPr>
            </w:pPr>
            <w:r w:rsidRPr="004D39C0">
              <w:rPr>
                <w:rFonts w:ascii="宋体" w:hAnsi="宋体" w:cs="宋体" w:hint="eastAsia"/>
                <w:color w:val="000000"/>
                <w:kern w:val="0"/>
                <w:sz w:val="20"/>
                <w:szCs w:val="20"/>
                <w:lang w:bidi="ar"/>
              </w:rPr>
              <w:t>EG-L590ZW</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sz w:val="20"/>
                <w:szCs w:val="20"/>
              </w:rPr>
            </w:pPr>
            <w:r w:rsidRPr="004D39C0">
              <w:rPr>
                <w:rFonts w:ascii="宋体" w:hAnsi="宋体" w:cs="宋体" w:hint="eastAsia"/>
                <w:color w:val="000000"/>
                <w:kern w:val="0"/>
                <w:sz w:val="20"/>
                <w:szCs w:val="20"/>
                <w:lang w:bidi="ar"/>
              </w:rPr>
              <w:t>1</w:t>
            </w:r>
          </w:p>
        </w:tc>
      </w:tr>
      <w:tr w:rsidR="000D4B73" w:rsidRPr="004D39C0" w:rsidTr="00BB64D9">
        <w:trPr>
          <w:trHeight w:val="362"/>
        </w:trPr>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center"/>
              <w:textAlignment w:val="center"/>
              <w:rPr>
                <w:rFonts w:ascii="宋体" w:hAnsi="宋体" w:cs="宋体"/>
                <w:color w:val="000000"/>
                <w:sz w:val="20"/>
                <w:szCs w:val="20"/>
              </w:rPr>
            </w:pPr>
            <w:r w:rsidRPr="004D39C0">
              <w:rPr>
                <w:rFonts w:ascii="宋体" w:hAnsi="宋体" w:cs="宋体" w:hint="eastAsia"/>
                <w:color w:val="000000"/>
                <w:sz w:val="20"/>
                <w:szCs w:val="20"/>
              </w:rPr>
              <w:t>9</w:t>
            </w:r>
          </w:p>
        </w:tc>
        <w:tc>
          <w:tcPr>
            <w:tcW w:w="3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sz w:val="20"/>
                <w:szCs w:val="20"/>
              </w:rPr>
            </w:pPr>
            <w:r w:rsidRPr="004D39C0">
              <w:rPr>
                <w:rFonts w:ascii="宋体" w:hAnsi="宋体" w:cs="宋体" w:hint="eastAsia"/>
                <w:color w:val="000000"/>
                <w:kern w:val="0"/>
                <w:sz w:val="20"/>
                <w:szCs w:val="20"/>
                <w:lang w:bidi="ar"/>
              </w:rPr>
              <w:t>内窥镜光源装置</w:t>
            </w:r>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sz w:val="20"/>
                <w:szCs w:val="20"/>
              </w:rPr>
            </w:pPr>
            <w:r w:rsidRPr="004D39C0">
              <w:rPr>
                <w:rFonts w:ascii="宋体" w:hAnsi="宋体" w:cs="宋体" w:hint="eastAsia"/>
                <w:color w:val="000000"/>
                <w:kern w:val="0"/>
                <w:sz w:val="20"/>
                <w:szCs w:val="20"/>
                <w:lang w:bidi="ar"/>
              </w:rPr>
              <w:t>富士</w:t>
            </w:r>
          </w:p>
        </w:tc>
        <w:tc>
          <w:tcPr>
            <w:tcW w:w="2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sz w:val="20"/>
                <w:szCs w:val="20"/>
              </w:rPr>
            </w:pPr>
            <w:r w:rsidRPr="004D39C0">
              <w:rPr>
                <w:rFonts w:ascii="宋体" w:hAnsi="宋体" w:cs="宋体" w:hint="eastAsia"/>
                <w:color w:val="000000"/>
                <w:kern w:val="0"/>
                <w:sz w:val="20"/>
                <w:szCs w:val="20"/>
                <w:lang w:bidi="ar"/>
              </w:rPr>
              <w:t>XL-4450</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sz w:val="20"/>
                <w:szCs w:val="20"/>
              </w:rPr>
            </w:pPr>
            <w:r w:rsidRPr="004D39C0">
              <w:rPr>
                <w:rFonts w:ascii="宋体" w:hAnsi="宋体" w:cs="宋体" w:hint="eastAsia"/>
                <w:color w:val="000000"/>
                <w:kern w:val="0"/>
                <w:sz w:val="20"/>
                <w:szCs w:val="20"/>
                <w:lang w:bidi="ar"/>
              </w:rPr>
              <w:t>1</w:t>
            </w:r>
          </w:p>
        </w:tc>
      </w:tr>
      <w:tr w:rsidR="000D4B73" w:rsidRPr="004D39C0" w:rsidTr="00BB64D9">
        <w:trPr>
          <w:trHeight w:val="362"/>
        </w:trPr>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center"/>
              <w:textAlignment w:val="center"/>
              <w:rPr>
                <w:rFonts w:ascii="宋体" w:hAnsi="宋体" w:cs="宋体"/>
                <w:color w:val="000000"/>
                <w:sz w:val="20"/>
                <w:szCs w:val="20"/>
              </w:rPr>
            </w:pPr>
            <w:r w:rsidRPr="004D39C0">
              <w:rPr>
                <w:rFonts w:ascii="宋体" w:hAnsi="宋体" w:cs="宋体" w:hint="eastAsia"/>
                <w:color w:val="000000"/>
                <w:sz w:val="20"/>
                <w:szCs w:val="20"/>
              </w:rPr>
              <w:t>10</w:t>
            </w:r>
          </w:p>
        </w:tc>
        <w:tc>
          <w:tcPr>
            <w:tcW w:w="3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sz w:val="20"/>
                <w:szCs w:val="20"/>
              </w:rPr>
            </w:pPr>
            <w:r w:rsidRPr="004D39C0">
              <w:rPr>
                <w:rFonts w:ascii="宋体" w:hAnsi="宋体" w:cs="宋体" w:hint="eastAsia"/>
                <w:color w:val="000000"/>
                <w:kern w:val="0"/>
                <w:sz w:val="20"/>
                <w:szCs w:val="20"/>
                <w:lang w:bidi="ar"/>
              </w:rPr>
              <w:t>内窥镜光源装置</w:t>
            </w:r>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sz w:val="20"/>
                <w:szCs w:val="20"/>
              </w:rPr>
            </w:pPr>
            <w:r w:rsidRPr="004D39C0">
              <w:rPr>
                <w:rFonts w:ascii="宋体" w:hAnsi="宋体" w:cs="宋体" w:hint="eastAsia"/>
                <w:color w:val="000000"/>
                <w:kern w:val="0"/>
                <w:sz w:val="20"/>
                <w:szCs w:val="20"/>
                <w:lang w:bidi="ar"/>
              </w:rPr>
              <w:t>日本富士</w:t>
            </w:r>
          </w:p>
        </w:tc>
        <w:tc>
          <w:tcPr>
            <w:tcW w:w="2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sz w:val="20"/>
                <w:szCs w:val="20"/>
              </w:rPr>
            </w:pPr>
            <w:r w:rsidRPr="004D39C0">
              <w:rPr>
                <w:rFonts w:ascii="宋体" w:hAnsi="宋体" w:cs="宋体" w:hint="eastAsia"/>
                <w:color w:val="000000"/>
                <w:kern w:val="0"/>
                <w:sz w:val="20"/>
                <w:szCs w:val="20"/>
                <w:lang w:bidi="ar"/>
              </w:rPr>
              <w:t>LL-4450</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sz w:val="20"/>
                <w:szCs w:val="20"/>
              </w:rPr>
            </w:pPr>
            <w:r w:rsidRPr="004D39C0">
              <w:rPr>
                <w:rFonts w:ascii="宋体" w:hAnsi="宋体" w:cs="宋体" w:hint="eastAsia"/>
                <w:color w:val="000000"/>
                <w:kern w:val="0"/>
                <w:sz w:val="20"/>
                <w:szCs w:val="20"/>
                <w:lang w:bidi="ar"/>
              </w:rPr>
              <w:t>1</w:t>
            </w:r>
          </w:p>
        </w:tc>
      </w:tr>
      <w:tr w:rsidR="000D4B73" w:rsidRPr="004D39C0" w:rsidTr="00BB64D9">
        <w:trPr>
          <w:trHeight w:val="362"/>
        </w:trPr>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center"/>
              <w:textAlignment w:val="center"/>
              <w:rPr>
                <w:rFonts w:ascii="宋体" w:hAnsi="宋体" w:cs="宋体"/>
                <w:color w:val="000000"/>
                <w:sz w:val="20"/>
                <w:szCs w:val="20"/>
              </w:rPr>
            </w:pPr>
            <w:r w:rsidRPr="004D39C0">
              <w:rPr>
                <w:rFonts w:ascii="宋体" w:hAnsi="宋体" w:cs="宋体" w:hint="eastAsia"/>
                <w:color w:val="000000"/>
                <w:sz w:val="20"/>
                <w:szCs w:val="20"/>
              </w:rPr>
              <w:t>11</w:t>
            </w:r>
          </w:p>
        </w:tc>
        <w:tc>
          <w:tcPr>
            <w:tcW w:w="3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sz w:val="20"/>
                <w:szCs w:val="20"/>
              </w:rPr>
            </w:pPr>
            <w:r w:rsidRPr="004D39C0">
              <w:rPr>
                <w:rFonts w:ascii="宋体" w:hAnsi="宋体" w:cs="宋体" w:hint="eastAsia"/>
                <w:color w:val="000000"/>
                <w:kern w:val="0"/>
                <w:sz w:val="20"/>
                <w:szCs w:val="20"/>
                <w:lang w:bidi="ar"/>
              </w:rPr>
              <w:t>内窥镜光源装置</w:t>
            </w:r>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sz w:val="20"/>
                <w:szCs w:val="20"/>
              </w:rPr>
            </w:pPr>
            <w:r w:rsidRPr="004D39C0">
              <w:rPr>
                <w:rFonts w:ascii="宋体" w:hAnsi="宋体" w:cs="宋体" w:hint="eastAsia"/>
                <w:color w:val="000000"/>
                <w:kern w:val="0"/>
                <w:sz w:val="20"/>
                <w:szCs w:val="20"/>
                <w:lang w:bidi="ar"/>
              </w:rPr>
              <w:t>富士</w:t>
            </w:r>
          </w:p>
        </w:tc>
        <w:tc>
          <w:tcPr>
            <w:tcW w:w="2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sz w:val="20"/>
                <w:szCs w:val="20"/>
              </w:rPr>
            </w:pPr>
            <w:r w:rsidRPr="004D39C0">
              <w:rPr>
                <w:rFonts w:ascii="宋体" w:hAnsi="宋体" w:cs="宋体" w:hint="eastAsia"/>
                <w:color w:val="000000"/>
                <w:kern w:val="0"/>
                <w:sz w:val="20"/>
                <w:szCs w:val="20"/>
                <w:lang w:bidi="ar"/>
              </w:rPr>
              <w:t>XL-4450</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sz w:val="20"/>
                <w:szCs w:val="20"/>
              </w:rPr>
            </w:pPr>
            <w:r w:rsidRPr="004D39C0">
              <w:rPr>
                <w:rFonts w:ascii="宋体" w:hAnsi="宋体" w:cs="宋体" w:hint="eastAsia"/>
                <w:color w:val="000000"/>
                <w:kern w:val="0"/>
                <w:sz w:val="20"/>
                <w:szCs w:val="20"/>
                <w:lang w:bidi="ar"/>
              </w:rPr>
              <w:t>1</w:t>
            </w:r>
          </w:p>
        </w:tc>
      </w:tr>
      <w:tr w:rsidR="000D4B73" w:rsidRPr="004D39C0" w:rsidTr="00BB64D9">
        <w:trPr>
          <w:trHeight w:val="362"/>
        </w:trPr>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center"/>
              <w:textAlignment w:val="center"/>
              <w:rPr>
                <w:rFonts w:ascii="宋体" w:hAnsi="宋体" w:cs="宋体"/>
                <w:color w:val="000000"/>
                <w:sz w:val="20"/>
                <w:szCs w:val="20"/>
              </w:rPr>
            </w:pPr>
            <w:r w:rsidRPr="004D39C0">
              <w:rPr>
                <w:rFonts w:ascii="宋体" w:hAnsi="宋体" w:cs="宋体" w:hint="eastAsia"/>
                <w:color w:val="000000"/>
                <w:sz w:val="20"/>
                <w:szCs w:val="20"/>
              </w:rPr>
              <w:t>12</w:t>
            </w:r>
          </w:p>
        </w:tc>
        <w:tc>
          <w:tcPr>
            <w:tcW w:w="3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sz w:val="20"/>
                <w:szCs w:val="20"/>
              </w:rPr>
            </w:pPr>
            <w:r w:rsidRPr="004D39C0">
              <w:rPr>
                <w:rFonts w:ascii="宋体" w:hAnsi="宋体" w:cs="宋体" w:hint="eastAsia"/>
                <w:color w:val="000000"/>
                <w:kern w:val="0"/>
                <w:sz w:val="20"/>
                <w:szCs w:val="20"/>
                <w:lang w:bidi="ar"/>
              </w:rPr>
              <w:t>电子图像处理器</w:t>
            </w:r>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sz w:val="20"/>
                <w:szCs w:val="20"/>
              </w:rPr>
            </w:pPr>
            <w:r w:rsidRPr="004D39C0">
              <w:rPr>
                <w:rFonts w:ascii="宋体" w:hAnsi="宋体" w:cs="宋体" w:hint="eastAsia"/>
                <w:color w:val="000000"/>
                <w:kern w:val="0"/>
                <w:sz w:val="20"/>
                <w:szCs w:val="20"/>
                <w:lang w:bidi="ar"/>
              </w:rPr>
              <w:t>富士</w:t>
            </w:r>
          </w:p>
        </w:tc>
        <w:tc>
          <w:tcPr>
            <w:tcW w:w="2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sz w:val="20"/>
                <w:szCs w:val="20"/>
              </w:rPr>
            </w:pPr>
            <w:r w:rsidRPr="004D39C0">
              <w:rPr>
                <w:rFonts w:ascii="宋体" w:hAnsi="宋体" w:cs="宋体" w:hint="eastAsia"/>
                <w:color w:val="000000"/>
                <w:kern w:val="0"/>
                <w:sz w:val="20"/>
                <w:szCs w:val="20"/>
                <w:lang w:bidi="ar"/>
              </w:rPr>
              <w:t>VP-4450HD</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sz w:val="20"/>
                <w:szCs w:val="20"/>
              </w:rPr>
            </w:pPr>
            <w:r w:rsidRPr="004D39C0">
              <w:rPr>
                <w:rFonts w:ascii="宋体" w:hAnsi="宋体" w:cs="宋体" w:hint="eastAsia"/>
                <w:color w:val="000000"/>
                <w:kern w:val="0"/>
                <w:sz w:val="20"/>
                <w:szCs w:val="20"/>
                <w:lang w:bidi="ar"/>
              </w:rPr>
              <w:t>1</w:t>
            </w:r>
          </w:p>
        </w:tc>
      </w:tr>
      <w:tr w:rsidR="000D4B73" w:rsidRPr="004D39C0" w:rsidTr="00BB64D9">
        <w:trPr>
          <w:trHeight w:val="362"/>
        </w:trPr>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center"/>
              <w:textAlignment w:val="center"/>
              <w:rPr>
                <w:rFonts w:ascii="宋体" w:hAnsi="宋体" w:cs="宋体"/>
                <w:color w:val="000000"/>
                <w:sz w:val="20"/>
                <w:szCs w:val="20"/>
              </w:rPr>
            </w:pPr>
            <w:r w:rsidRPr="004D39C0">
              <w:rPr>
                <w:rFonts w:ascii="宋体" w:hAnsi="宋体" w:cs="宋体" w:hint="eastAsia"/>
                <w:color w:val="000000"/>
                <w:sz w:val="20"/>
                <w:szCs w:val="20"/>
              </w:rPr>
              <w:t>13</w:t>
            </w:r>
          </w:p>
        </w:tc>
        <w:tc>
          <w:tcPr>
            <w:tcW w:w="3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sz w:val="20"/>
                <w:szCs w:val="20"/>
              </w:rPr>
            </w:pPr>
            <w:r w:rsidRPr="004D39C0">
              <w:rPr>
                <w:rFonts w:ascii="宋体" w:hAnsi="宋体" w:cs="宋体" w:hint="eastAsia"/>
                <w:color w:val="000000"/>
                <w:kern w:val="0"/>
                <w:sz w:val="20"/>
                <w:szCs w:val="20"/>
                <w:lang w:bidi="ar"/>
              </w:rPr>
              <w:t>电子图像处理器</w:t>
            </w:r>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sz w:val="20"/>
                <w:szCs w:val="20"/>
              </w:rPr>
            </w:pPr>
            <w:r w:rsidRPr="004D39C0">
              <w:rPr>
                <w:rFonts w:ascii="宋体" w:hAnsi="宋体" w:cs="宋体" w:hint="eastAsia"/>
                <w:color w:val="000000"/>
                <w:kern w:val="0"/>
                <w:sz w:val="20"/>
                <w:szCs w:val="20"/>
                <w:lang w:bidi="ar"/>
              </w:rPr>
              <w:t>富士</w:t>
            </w:r>
          </w:p>
        </w:tc>
        <w:tc>
          <w:tcPr>
            <w:tcW w:w="2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sz w:val="20"/>
                <w:szCs w:val="20"/>
              </w:rPr>
            </w:pPr>
            <w:r w:rsidRPr="004D39C0">
              <w:rPr>
                <w:rFonts w:ascii="宋体" w:hAnsi="宋体" w:cs="宋体" w:hint="eastAsia"/>
                <w:color w:val="000000"/>
                <w:kern w:val="0"/>
                <w:sz w:val="20"/>
                <w:szCs w:val="20"/>
                <w:lang w:bidi="ar"/>
              </w:rPr>
              <w:t>VP-4450HD</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sz w:val="20"/>
                <w:szCs w:val="20"/>
              </w:rPr>
            </w:pPr>
            <w:r w:rsidRPr="004D39C0">
              <w:rPr>
                <w:rFonts w:ascii="宋体" w:hAnsi="宋体" w:cs="宋体" w:hint="eastAsia"/>
                <w:color w:val="000000"/>
                <w:kern w:val="0"/>
                <w:sz w:val="20"/>
                <w:szCs w:val="20"/>
                <w:lang w:bidi="ar"/>
              </w:rPr>
              <w:t>1</w:t>
            </w:r>
          </w:p>
        </w:tc>
      </w:tr>
      <w:tr w:rsidR="000D4B73" w:rsidRPr="004D39C0" w:rsidTr="00BB64D9">
        <w:trPr>
          <w:trHeight w:val="362"/>
        </w:trPr>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center"/>
              <w:textAlignment w:val="center"/>
              <w:rPr>
                <w:rFonts w:ascii="宋体" w:hAnsi="宋体" w:cs="宋体"/>
                <w:color w:val="000000"/>
                <w:sz w:val="20"/>
                <w:szCs w:val="20"/>
              </w:rPr>
            </w:pPr>
            <w:r w:rsidRPr="004D39C0">
              <w:rPr>
                <w:rFonts w:ascii="宋体" w:hAnsi="宋体" w:cs="宋体" w:hint="eastAsia"/>
                <w:color w:val="000000"/>
                <w:sz w:val="20"/>
                <w:szCs w:val="20"/>
              </w:rPr>
              <w:t>14</w:t>
            </w:r>
          </w:p>
        </w:tc>
        <w:tc>
          <w:tcPr>
            <w:tcW w:w="3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kern w:val="0"/>
                <w:sz w:val="20"/>
                <w:szCs w:val="20"/>
                <w:lang w:bidi="ar"/>
              </w:rPr>
            </w:pPr>
            <w:r w:rsidRPr="004D39C0">
              <w:rPr>
                <w:rFonts w:ascii="宋体" w:hAnsi="宋体" w:cs="宋体" w:hint="eastAsia"/>
                <w:color w:val="000000"/>
                <w:kern w:val="0"/>
                <w:sz w:val="20"/>
                <w:szCs w:val="20"/>
                <w:lang w:bidi="ar"/>
              </w:rPr>
              <w:t>电子大肠内窥镜</w:t>
            </w:r>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kern w:val="0"/>
                <w:sz w:val="20"/>
                <w:szCs w:val="20"/>
                <w:lang w:bidi="ar"/>
              </w:rPr>
            </w:pPr>
            <w:r w:rsidRPr="004D39C0">
              <w:rPr>
                <w:rFonts w:ascii="宋体" w:hAnsi="宋体" w:cs="宋体" w:hint="eastAsia"/>
                <w:color w:val="000000"/>
                <w:kern w:val="0"/>
                <w:sz w:val="20"/>
                <w:szCs w:val="20"/>
                <w:lang w:bidi="ar"/>
              </w:rPr>
              <w:t>富士</w:t>
            </w:r>
          </w:p>
        </w:tc>
        <w:tc>
          <w:tcPr>
            <w:tcW w:w="2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kern w:val="0"/>
                <w:sz w:val="20"/>
                <w:szCs w:val="20"/>
                <w:lang w:bidi="ar"/>
              </w:rPr>
            </w:pPr>
            <w:r w:rsidRPr="004D39C0">
              <w:rPr>
                <w:rFonts w:ascii="宋体" w:hAnsi="宋体" w:cs="宋体" w:hint="eastAsia"/>
                <w:color w:val="000000"/>
                <w:kern w:val="0"/>
                <w:sz w:val="20"/>
                <w:szCs w:val="20"/>
                <w:lang w:bidi="ar"/>
              </w:rPr>
              <w:t>EC-760ZP-V/M</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B73" w:rsidRPr="004D39C0" w:rsidRDefault="000D4B73" w:rsidP="00BB64D9">
            <w:pPr>
              <w:widowControl/>
              <w:jc w:val="left"/>
              <w:textAlignment w:val="center"/>
              <w:rPr>
                <w:rFonts w:ascii="宋体" w:hAnsi="宋体" w:cs="宋体"/>
                <w:color w:val="000000"/>
                <w:kern w:val="0"/>
                <w:sz w:val="20"/>
                <w:szCs w:val="20"/>
                <w:lang w:bidi="ar"/>
              </w:rPr>
            </w:pPr>
            <w:r w:rsidRPr="004D39C0">
              <w:rPr>
                <w:rFonts w:ascii="宋体" w:hAnsi="宋体" w:cs="宋体" w:hint="eastAsia"/>
                <w:color w:val="000000"/>
                <w:kern w:val="0"/>
                <w:sz w:val="20"/>
                <w:szCs w:val="20"/>
                <w:lang w:bidi="ar"/>
              </w:rPr>
              <w:t>1</w:t>
            </w:r>
          </w:p>
        </w:tc>
      </w:tr>
    </w:tbl>
    <w:p w:rsidR="000D4B73" w:rsidRPr="004D39C0" w:rsidRDefault="000D4B73" w:rsidP="000D4B73">
      <w:pPr>
        <w:pStyle w:val="a7"/>
        <w:spacing w:line="360" w:lineRule="auto"/>
        <w:rPr>
          <w:rFonts w:ascii="仿宋" w:hAnsi="仿宋" w:cs="微软雅黑"/>
          <w:szCs w:val="21"/>
        </w:rPr>
      </w:pPr>
      <w:r w:rsidRPr="004D39C0">
        <w:rPr>
          <w:rFonts w:ascii="仿宋" w:hAnsi="仿宋" w:cs="微软雅黑" w:hint="eastAsia"/>
          <w:szCs w:val="21"/>
        </w:rPr>
        <w:t>1</w:t>
      </w:r>
      <w:r w:rsidRPr="004D39C0">
        <w:rPr>
          <w:rFonts w:ascii="仿宋" w:hAnsi="仿宋" w:cs="微软雅黑" w:hint="eastAsia"/>
          <w:szCs w:val="21"/>
        </w:rPr>
        <w:t>、</w:t>
      </w:r>
      <w:r w:rsidRPr="004D39C0">
        <w:rPr>
          <w:rFonts w:ascii="仿宋" w:hAnsi="仿宋" w:cs="微软雅黑"/>
          <w:szCs w:val="21"/>
        </w:rPr>
        <w:t>对以上</w:t>
      </w:r>
      <w:r w:rsidRPr="004D39C0">
        <w:rPr>
          <w:rFonts w:ascii="仿宋" w:hAnsi="仿宋" w:cs="微软雅黑"/>
          <w:szCs w:val="21"/>
        </w:rPr>
        <w:t>1</w:t>
      </w:r>
      <w:r w:rsidRPr="004D39C0">
        <w:rPr>
          <w:rFonts w:ascii="仿宋" w:hAnsi="仿宋" w:cs="微软雅黑" w:hint="eastAsia"/>
          <w:szCs w:val="21"/>
        </w:rPr>
        <w:t>4</w:t>
      </w:r>
      <w:r w:rsidRPr="004D39C0">
        <w:rPr>
          <w:rFonts w:ascii="仿宋" w:hAnsi="仿宋" w:cs="微软雅黑"/>
          <w:szCs w:val="21"/>
        </w:rPr>
        <w:t>件设备进行全保服务，包含人工、零配件及定期保养服务</w:t>
      </w:r>
      <w:r w:rsidRPr="004D39C0">
        <w:rPr>
          <w:rFonts w:ascii="仿宋" w:hAnsi="仿宋" w:cs="微软雅黑" w:hint="eastAsia"/>
          <w:szCs w:val="21"/>
        </w:rPr>
        <w:t>（氙灯灯泡、水汽按钮、吸引按钮、钳道帽（活检帽）等耗材除外）</w:t>
      </w:r>
      <w:r w:rsidRPr="004D39C0">
        <w:rPr>
          <w:rFonts w:ascii="仿宋" w:hAnsi="仿宋" w:cs="微软雅黑"/>
          <w:szCs w:val="21"/>
        </w:rPr>
        <w:t>。</w:t>
      </w:r>
    </w:p>
    <w:p w:rsidR="000D4B73" w:rsidRPr="004D39C0" w:rsidRDefault="000D4B73" w:rsidP="000D4B73">
      <w:pPr>
        <w:pStyle w:val="a7"/>
        <w:spacing w:line="360" w:lineRule="auto"/>
        <w:rPr>
          <w:rFonts w:ascii="仿宋" w:hAnsi="仿宋" w:cs="微软雅黑"/>
          <w:szCs w:val="21"/>
        </w:rPr>
      </w:pPr>
      <w:r w:rsidRPr="004D39C0">
        <w:rPr>
          <w:rFonts w:ascii="仿宋" w:hAnsi="仿宋" w:cs="微软雅黑" w:hint="eastAsia"/>
          <w:szCs w:val="21"/>
        </w:rPr>
        <w:t>2</w:t>
      </w:r>
      <w:r w:rsidRPr="004D39C0">
        <w:rPr>
          <w:rFonts w:ascii="仿宋" w:hAnsi="仿宋" w:cs="微软雅黑" w:hint="eastAsia"/>
          <w:szCs w:val="21"/>
        </w:rPr>
        <w:t>、</w:t>
      </w:r>
      <w:r w:rsidRPr="004D39C0">
        <w:rPr>
          <w:rFonts w:ascii="仿宋" w:hAnsi="仿宋" w:cs="微软雅黑"/>
          <w:szCs w:val="21"/>
        </w:rPr>
        <w:t>保修期内所更换的零配件费用以及人工费、差旅费等全部由中标人承担。</w:t>
      </w:r>
    </w:p>
    <w:p w:rsidR="000D4B73" w:rsidRPr="004D39C0" w:rsidRDefault="000D4B73" w:rsidP="000D4B73">
      <w:pPr>
        <w:pStyle w:val="a7"/>
        <w:spacing w:line="360" w:lineRule="auto"/>
        <w:rPr>
          <w:rFonts w:ascii="仿宋" w:hAnsi="仿宋" w:cs="微软雅黑"/>
          <w:szCs w:val="21"/>
        </w:rPr>
      </w:pPr>
      <w:r w:rsidRPr="004D39C0">
        <w:rPr>
          <w:rFonts w:ascii="仿宋" w:hAnsi="仿宋" w:cs="微软雅黑" w:hint="eastAsia"/>
          <w:szCs w:val="21"/>
        </w:rPr>
        <w:t>3</w:t>
      </w:r>
      <w:r w:rsidRPr="004D39C0">
        <w:rPr>
          <w:rFonts w:ascii="仿宋" w:hAnsi="仿宋" w:cs="微软雅黑" w:hint="eastAsia"/>
          <w:szCs w:val="21"/>
        </w:rPr>
        <w:t>、</w:t>
      </w:r>
      <w:r w:rsidRPr="004D39C0">
        <w:rPr>
          <w:rFonts w:ascii="仿宋" w:hAnsi="仿宋" w:cs="微软雅黑"/>
          <w:szCs w:val="21"/>
        </w:rPr>
        <w:t>故障维修不限次数，包含人工及零配件，并保证零配件为全新原厂配件。</w:t>
      </w:r>
    </w:p>
    <w:p w:rsidR="000D4B73" w:rsidRPr="004D39C0" w:rsidRDefault="000D4B73" w:rsidP="000D4B73">
      <w:pPr>
        <w:pStyle w:val="a7"/>
        <w:spacing w:line="360" w:lineRule="auto"/>
        <w:rPr>
          <w:rFonts w:ascii="仿宋" w:hAnsi="仿宋" w:cs="微软雅黑"/>
          <w:szCs w:val="21"/>
        </w:rPr>
      </w:pPr>
      <w:r w:rsidRPr="004D39C0">
        <w:rPr>
          <w:rFonts w:ascii="仿宋" w:hAnsi="仿宋" w:cs="微软雅黑" w:hint="eastAsia"/>
          <w:szCs w:val="21"/>
        </w:rPr>
        <w:t>4</w:t>
      </w:r>
      <w:r w:rsidRPr="004D39C0">
        <w:rPr>
          <w:rFonts w:ascii="仿宋" w:hAnsi="仿宋" w:cs="微软雅黑" w:hint="eastAsia"/>
          <w:szCs w:val="21"/>
        </w:rPr>
        <w:t>、</w:t>
      </w:r>
      <w:r w:rsidRPr="004D39C0">
        <w:rPr>
          <w:rFonts w:ascii="仿宋" w:hAnsi="仿宋" w:cs="微软雅黑"/>
          <w:szCs w:val="21"/>
        </w:rPr>
        <w:t>中标方在接到内镜出现故障通知，电话响应时间不超过</w:t>
      </w:r>
      <w:r w:rsidRPr="004D39C0">
        <w:rPr>
          <w:rFonts w:ascii="仿宋" w:hAnsi="仿宋" w:cs="微软雅黑"/>
          <w:szCs w:val="21"/>
        </w:rPr>
        <w:t>2</w:t>
      </w:r>
      <w:r w:rsidRPr="004D39C0">
        <w:rPr>
          <w:rFonts w:ascii="仿宋" w:hAnsi="仿宋" w:cs="微软雅黑"/>
          <w:szCs w:val="21"/>
        </w:rPr>
        <w:t>小时，</w:t>
      </w:r>
      <w:r w:rsidRPr="004D39C0">
        <w:rPr>
          <w:rFonts w:ascii="仿宋" w:hAnsi="仿宋" w:cs="微软雅黑"/>
          <w:szCs w:val="21"/>
        </w:rPr>
        <w:t>24</w:t>
      </w:r>
      <w:r w:rsidRPr="004D39C0">
        <w:rPr>
          <w:rFonts w:ascii="仿宋" w:hAnsi="仿宋" w:cs="微软雅黑"/>
          <w:szCs w:val="21"/>
        </w:rPr>
        <w:t>小时内到达到现场；如需返厂维修或更换配件，在设备维修期间提供备用镜。</w:t>
      </w:r>
    </w:p>
    <w:p w:rsidR="000D4B73" w:rsidRPr="004D39C0" w:rsidRDefault="000D4B73" w:rsidP="000D4B73">
      <w:pPr>
        <w:pStyle w:val="a7"/>
        <w:spacing w:line="360" w:lineRule="auto"/>
        <w:rPr>
          <w:rFonts w:ascii="仿宋" w:hAnsi="仿宋" w:cs="微软雅黑"/>
          <w:szCs w:val="21"/>
        </w:rPr>
      </w:pPr>
      <w:r w:rsidRPr="004D39C0">
        <w:rPr>
          <w:rFonts w:ascii="仿宋" w:hAnsi="仿宋" w:cs="微软雅黑" w:hint="eastAsia"/>
          <w:szCs w:val="21"/>
        </w:rPr>
        <w:t>5</w:t>
      </w:r>
      <w:r w:rsidRPr="004D39C0">
        <w:rPr>
          <w:rFonts w:ascii="仿宋" w:hAnsi="仿宋" w:cs="微软雅黑" w:hint="eastAsia"/>
          <w:szCs w:val="21"/>
        </w:rPr>
        <w:t>、</w:t>
      </w:r>
      <w:r w:rsidRPr="004D39C0">
        <w:rPr>
          <w:rFonts w:ascii="仿宋" w:hAnsi="仿宋" w:cs="微软雅黑"/>
          <w:szCs w:val="21"/>
        </w:rPr>
        <w:t>中标</w:t>
      </w:r>
      <w:r w:rsidRPr="004D39C0">
        <w:rPr>
          <w:rFonts w:ascii="仿宋" w:hAnsi="仿宋" w:cs="微软雅黑" w:hint="eastAsia"/>
          <w:szCs w:val="21"/>
        </w:rPr>
        <w:t>人</w:t>
      </w:r>
      <w:r w:rsidRPr="004D39C0">
        <w:rPr>
          <w:rFonts w:ascii="仿宋" w:hAnsi="仿宋" w:cs="微软雅黑"/>
          <w:szCs w:val="21"/>
        </w:rPr>
        <w:t>在保修期内需对内镜进行定期维护和保养，年度定期预防性维护保养次数不少于</w:t>
      </w:r>
      <w:r w:rsidRPr="004D39C0">
        <w:rPr>
          <w:rFonts w:ascii="仿宋" w:hAnsi="仿宋" w:cs="微软雅黑"/>
          <w:szCs w:val="21"/>
        </w:rPr>
        <w:t>4</w:t>
      </w:r>
      <w:r w:rsidRPr="004D39C0">
        <w:rPr>
          <w:rFonts w:ascii="仿宋" w:hAnsi="仿宋" w:cs="微软雅黑"/>
          <w:szCs w:val="21"/>
        </w:rPr>
        <w:t>次，并免费提供维修所需的配件及服务。</w:t>
      </w:r>
    </w:p>
    <w:p w:rsidR="000D4B73" w:rsidRPr="004D39C0" w:rsidRDefault="000D4B73" w:rsidP="000D4B73">
      <w:pPr>
        <w:pStyle w:val="a7"/>
        <w:spacing w:line="360" w:lineRule="auto"/>
        <w:rPr>
          <w:rFonts w:ascii="仿宋" w:hAnsi="仿宋" w:cs="微软雅黑"/>
          <w:szCs w:val="21"/>
        </w:rPr>
      </w:pPr>
      <w:r w:rsidRPr="004D39C0">
        <w:rPr>
          <w:rFonts w:ascii="仿宋" w:hAnsi="仿宋" w:cs="微软雅黑" w:hint="eastAsia"/>
          <w:szCs w:val="21"/>
        </w:rPr>
        <w:t>6</w:t>
      </w:r>
      <w:r w:rsidRPr="004D39C0">
        <w:rPr>
          <w:rFonts w:ascii="仿宋" w:hAnsi="仿宋" w:cs="微软雅黑" w:hint="eastAsia"/>
          <w:szCs w:val="21"/>
        </w:rPr>
        <w:t>、</w:t>
      </w:r>
      <w:r w:rsidRPr="004D39C0">
        <w:rPr>
          <w:rFonts w:ascii="仿宋" w:hAnsi="仿宋" w:cs="微软雅黑"/>
          <w:szCs w:val="21"/>
        </w:rPr>
        <w:t>设备全保服务年限：</w:t>
      </w:r>
      <w:r w:rsidRPr="004D39C0">
        <w:rPr>
          <w:rFonts w:ascii="仿宋" w:hAnsi="仿宋" w:cs="微软雅黑"/>
          <w:szCs w:val="21"/>
        </w:rPr>
        <w:t>3</w:t>
      </w:r>
      <w:r w:rsidRPr="004D39C0">
        <w:rPr>
          <w:rFonts w:ascii="仿宋" w:hAnsi="仿宋" w:cs="微软雅黑"/>
          <w:szCs w:val="21"/>
        </w:rPr>
        <w:t>年</w:t>
      </w:r>
    </w:p>
    <w:p w:rsidR="000D4B73" w:rsidRPr="004D39C0" w:rsidRDefault="000D4B73" w:rsidP="000D4B73">
      <w:pPr>
        <w:pStyle w:val="a7"/>
        <w:spacing w:line="360" w:lineRule="auto"/>
        <w:rPr>
          <w:rFonts w:ascii="仿宋" w:hAnsi="仿宋" w:cs="微软雅黑"/>
          <w:szCs w:val="21"/>
        </w:rPr>
      </w:pPr>
      <w:r w:rsidRPr="004D39C0">
        <w:rPr>
          <w:rFonts w:ascii="仿宋" w:hAnsi="仿宋" w:cs="微软雅黑" w:hint="eastAsia"/>
          <w:szCs w:val="21"/>
        </w:rPr>
        <w:t>7</w:t>
      </w:r>
      <w:r w:rsidRPr="004D39C0">
        <w:rPr>
          <w:rFonts w:ascii="仿宋" w:hAnsi="仿宋" w:cs="微软雅黑" w:hint="eastAsia"/>
          <w:szCs w:val="21"/>
        </w:rPr>
        <w:t>、</w:t>
      </w:r>
      <w:r w:rsidRPr="004D39C0">
        <w:rPr>
          <w:rFonts w:ascii="仿宋" w:hAnsi="仿宋" w:cs="微软雅黑"/>
          <w:szCs w:val="21"/>
        </w:rPr>
        <w:t>技术要求</w:t>
      </w:r>
    </w:p>
    <w:p w:rsidR="000D4B73" w:rsidRPr="004D39C0" w:rsidRDefault="000D4B73" w:rsidP="000D4B73">
      <w:pPr>
        <w:pStyle w:val="a7"/>
        <w:spacing w:line="360" w:lineRule="auto"/>
        <w:rPr>
          <w:rFonts w:ascii="仿宋" w:hAnsi="仿宋" w:cs="微软雅黑"/>
          <w:szCs w:val="21"/>
        </w:rPr>
      </w:pPr>
      <w:r w:rsidRPr="004D39C0">
        <w:rPr>
          <w:rFonts w:ascii="仿宋" w:hAnsi="仿宋" w:cs="微软雅黑"/>
          <w:szCs w:val="21"/>
        </w:rPr>
        <w:t>（</w:t>
      </w:r>
      <w:r w:rsidRPr="004D39C0">
        <w:rPr>
          <w:rFonts w:ascii="仿宋" w:hAnsi="仿宋" w:cs="微软雅黑" w:hint="eastAsia"/>
          <w:szCs w:val="21"/>
        </w:rPr>
        <w:t>1</w:t>
      </w:r>
      <w:r w:rsidRPr="004D39C0">
        <w:rPr>
          <w:rFonts w:ascii="仿宋" w:hAnsi="仿宋" w:cs="微软雅黑"/>
          <w:szCs w:val="21"/>
        </w:rPr>
        <w:t>）</w:t>
      </w:r>
      <w:r w:rsidRPr="004D39C0">
        <w:rPr>
          <w:rFonts w:ascii="仿宋" w:hAnsi="仿宋" w:cs="微软雅黑" w:hint="eastAsia"/>
          <w:szCs w:val="21"/>
        </w:rPr>
        <w:t>投标人需</w:t>
      </w:r>
      <w:r w:rsidRPr="004D39C0">
        <w:rPr>
          <w:rFonts w:ascii="仿宋" w:hAnsi="仿宋" w:cs="微软雅黑"/>
          <w:szCs w:val="21"/>
        </w:rPr>
        <w:t>设有维修站，投标人需配备全职专业内窥镜工程师</w:t>
      </w:r>
      <w:r w:rsidRPr="004D39C0">
        <w:rPr>
          <w:rFonts w:ascii="仿宋" w:hAnsi="仿宋" w:cs="微软雅黑"/>
          <w:szCs w:val="21"/>
        </w:rPr>
        <w:t>3</w:t>
      </w:r>
      <w:r w:rsidRPr="004D39C0">
        <w:rPr>
          <w:rFonts w:ascii="仿宋" w:hAnsi="仿宋" w:cs="微软雅黑"/>
          <w:szCs w:val="21"/>
        </w:rPr>
        <w:t>名以上，能提供相</w:t>
      </w:r>
      <w:r w:rsidRPr="004D39C0">
        <w:rPr>
          <w:rFonts w:ascii="仿宋" w:hAnsi="仿宋" w:cs="微软雅黑"/>
          <w:szCs w:val="21"/>
        </w:rPr>
        <w:lastRenderedPageBreak/>
        <w:t>关技术支持。</w:t>
      </w:r>
      <w:r w:rsidRPr="004D39C0">
        <w:rPr>
          <w:rFonts w:ascii="仿宋" w:hAnsi="仿宋" w:cs="微软雅黑"/>
          <w:szCs w:val="21"/>
        </w:rPr>
        <w:t>(</w:t>
      </w:r>
      <w:r w:rsidRPr="004D39C0">
        <w:rPr>
          <w:rFonts w:ascii="仿宋" w:hAnsi="仿宋" w:cs="微软雅黑"/>
          <w:szCs w:val="21"/>
        </w:rPr>
        <w:t>提供原厂培训证明</w:t>
      </w:r>
      <w:r w:rsidRPr="004D39C0">
        <w:rPr>
          <w:rFonts w:ascii="仿宋" w:hAnsi="仿宋" w:cs="微软雅黑"/>
          <w:szCs w:val="21"/>
        </w:rPr>
        <w:t>)</w:t>
      </w:r>
    </w:p>
    <w:p w:rsidR="000D4B73" w:rsidRPr="004D39C0" w:rsidRDefault="000D4B73" w:rsidP="000D4B73">
      <w:pPr>
        <w:pStyle w:val="a7"/>
        <w:spacing w:line="360" w:lineRule="auto"/>
        <w:rPr>
          <w:rFonts w:ascii="仿宋" w:hAnsi="仿宋" w:cs="微软雅黑"/>
          <w:szCs w:val="21"/>
        </w:rPr>
      </w:pPr>
      <w:r w:rsidRPr="004D39C0">
        <w:rPr>
          <w:rFonts w:ascii="仿宋" w:hAnsi="仿宋" w:cs="微软雅黑"/>
          <w:szCs w:val="21"/>
        </w:rPr>
        <w:t>（</w:t>
      </w:r>
      <w:r w:rsidRPr="004D39C0">
        <w:rPr>
          <w:rFonts w:ascii="仿宋" w:hAnsi="仿宋" w:cs="微软雅黑" w:hint="eastAsia"/>
          <w:szCs w:val="21"/>
        </w:rPr>
        <w:t>2</w:t>
      </w:r>
      <w:r w:rsidRPr="004D39C0">
        <w:rPr>
          <w:rFonts w:ascii="仿宋" w:hAnsi="仿宋" w:cs="微软雅黑"/>
          <w:szCs w:val="21"/>
        </w:rPr>
        <w:t>）热线服务：全国范围内开通</w:t>
      </w:r>
      <w:r w:rsidRPr="004D39C0">
        <w:rPr>
          <w:rFonts w:ascii="仿宋" w:hAnsi="仿宋" w:cs="微软雅黑"/>
          <w:szCs w:val="21"/>
        </w:rPr>
        <w:t>800/400</w:t>
      </w:r>
      <w:r w:rsidRPr="004D39C0">
        <w:rPr>
          <w:rFonts w:ascii="仿宋" w:hAnsi="仿宋" w:cs="微软雅黑"/>
          <w:szCs w:val="21"/>
        </w:rPr>
        <w:t>免费热线电话，</w:t>
      </w:r>
      <w:r w:rsidRPr="004D39C0">
        <w:rPr>
          <w:rFonts w:ascii="仿宋" w:hAnsi="仿宋" w:cs="微软雅黑"/>
          <w:szCs w:val="21"/>
        </w:rPr>
        <w:t>24</w:t>
      </w:r>
      <w:r w:rsidRPr="004D39C0">
        <w:rPr>
          <w:rFonts w:ascii="仿宋" w:hAnsi="仿宋" w:cs="微软雅黑"/>
          <w:szCs w:val="21"/>
        </w:rPr>
        <w:t>小时</w:t>
      </w:r>
      <w:r w:rsidRPr="004D39C0">
        <w:rPr>
          <w:rFonts w:ascii="仿宋" w:hAnsi="仿宋" w:cs="微软雅黑"/>
          <w:szCs w:val="21"/>
        </w:rPr>
        <w:t>×365</w:t>
      </w:r>
      <w:r w:rsidRPr="004D39C0">
        <w:rPr>
          <w:rFonts w:ascii="仿宋" w:hAnsi="仿宋" w:cs="微软雅黑"/>
          <w:szCs w:val="21"/>
        </w:rPr>
        <w:t>天有工程师接听，为用户快速诊断和技术支持服务。</w:t>
      </w:r>
    </w:p>
    <w:p w:rsidR="000D4B73" w:rsidRPr="004D39C0" w:rsidRDefault="000D4B73" w:rsidP="000D4B73">
      <w:pPr>
        <w:pStyle w:val="a7"/>
        <w:spacing w:line="360" w:lineRule="auto"/>
        <w:rPr>
          <w:rFonts w:ascii="仿宋" w:hAnsi="仿宋" w:cs="微软雅黑"/>
          <w:szCs w:val="21"/>
        </w:rPr>
      </w:pPr>
      <w:r w:rsidRPr="004D39C0">
        <w:rPr>
          <w:rFonts w:ascii="仿宋" w:hAnsi="仿宋" w:cs="微软雅黑"/>
          <w:szCs w:val="21"/>
        </w:rPr>
        <w:t>（</w:t>
      </w:r>
      <w:r w:rsidRPr="004D39C0">
        <w:rPr>
          <w:rFonts w:ascii="仿宋" w:hAnsi="仿宋" w:cs="微软雅黑" w:hint="eastAsia"/>
          <w:szCs w:val="21"/>
        </w:rPr>
        <w:t>3</w:t>
      </w:r>
      <w:r w:rsidRPr="004D39C0">
        <w:rPr>
          <w:rFonts w:ascii="仿宋" w:hAnsi="仿宋" w:cs="微软雅黑"/>
          <w:szCs w:val="21"/>
        </w:rPr>
        <w:t>）备件：提供保修所需的备件（消耗品及其他第三方的产品除外），备件供应要及时、充足，备件必须是原厂合格的零配件，满足设备运行要求，不会给设备带来危害，备件供应</w:t>
      </w:r>
      <w:r w:rsidRPr="004D39C0">
        <w:rPr>
          <w:rFonts w:ascii="仿宋" w:hAnsi="仿宋" w:cs="微软雅黑"/>
          <w:szCs w:val="21"/>
        </w:rPr>
        <w:t>100%</w:t>
      </w:r>
      <w:r w:rsidRPr="004D39C0">
        <w:rPr>
          <w:rFonts w:ascii="仿宋" w:hAnsi="仿宋" w:cs="微软雅黑"/>
          <w:szCs w:val="21"/>
        </w:rPr>
        <w:t>保障。</w:t>
      </w:r>
    </w:p>
    <w:p w:rsidR="000D4B73" w:rsidRPr="004D39C0" w:rsidRDefault="000D4B73" w:rsidP="000D4B73">
      <w:pPr>
        <w:pStyle w:val="14"/>
        <w:spacing w:line="360" w:lineRule="auto"/>
        <w:jc w:val="left"/>
        <w:rPr>
          <w:rFonts w:asciiTheme="minorEastAsia" w:eastAsiaTheme="minorEastAsia" w:hAnsiTheme="minorEastAsia"/>
          <w:sz w:val="24"/>
        </w:rPr>
        <w:sectPr w:rsidR="000D4B73" w:rsidRPr="004D39C0">
          <w:pgSz w:w="11907" w:h="16840"/>
          <w:pgMar w:top="1418" w:right="1134" w:bottom="1418" w:left="1701" w:header="851" w:footer="851" w:gutter="0"/>
          <w:cols w:space="720"/>
          <w:docGrid w:linePitch="462"/>
        </w:sectPr>
      </w:pPr>
    </w:p>
    <w:p w:rsidR="000D4B73" w:rsidRPr="004D39C0" w:rsidRDefault="000D4B73" w:rsidP="000D4B73">
      <w:pPr>
        <w:pStyle w:val="14"/>
        <w:spacing w:line="360" w:lineRule="auto"/>
        <w:jc w:val="center"/>
        <w:rPr>
          <w:rFonts w:asciiTheme="minorEastAsia" w:eastAsiaTheme="minorEastAsia" w:hAnsiTheme="minorEastAsia"/>
          <w:sz w:val="24"/>
        </w:rPr>
      </w:pPr>
      <w:r w:rsidRPr="004D39C0">
        <w:rPr>
          <w:rFonts w:asciiTheme="minorEastAsia" w:eastAsiaTheme="minorEastAsia" w:hAnsiTheme="minorEastAsia" w:hint="eastAsia"/>
          <w:sz w:val="24"/>
        </w:rPr>
        <w:lastRenderedPageBreak/>
        <w:t>第4包  超声电子上消化道内窥镜</w:t>
      </w:r>
    </w:p>
    <w:p w:rsidR="000D4B73" w:rsidRPr="004D39C0" w:rsidRDefault="000D4B73" w:rsidP="000D4B73">
      <w:pPr>
        <w:pStyle w:val="14"/>
        <w:spacing w:line="360" w:lineRule="auto"/>
        <w:jc w:val="center"/>
        <w:rPr>
          <w:rFonts w:asciiTheme="minorEastAsia" w:eastAsiaTheme="minorEastAsia" w:hAnsiTheme="minorEastAsia"/>
          <w:sz w:val="24"/>
        </w:rPr>
      </w:pPr>
    </w:p>
    <w:p w:rsidR="000D4B73" w:rsidRPr="004D39C0" w:rsidRDefault="000D4B73" w:rsidP="000D4B73">
      <w:pPr>
        <w:pStyle w:val="a7"/>
        <w:spacing w:line="360" w:lineRule="auto"/>
        <w:rPr>
          <w:rFonts w:ascii="仿宋" w:hAnsi="仿宋" w:cs="微软雅黑"/>
          <w:szCs w:val="21"/>
        </w:rPr>
      </w:pPr>
      <w:r w:rsidRPr="004D39C0">
        <w:rPr>
          <w:rFonts w:ascii="仿宋" w:hAnsi="仿宋" w:cs="微软雅黑"/>
          <w:szCs w:val="21"/>
        </w:rPr>
        <w:t>1</w:t>
      </w:r>
      <w:r w:rsidRPr="004D39C0">
        <w:rPr>
          <w:rFonts w:ascii="仿宋" w:hAnsi="仿宋" w:cs="微软雅黑"/>
          <w:szCs w:val="21"/>
        </w:rPr>
        <w:t>、为朝阳医院本院区一条超声内镜提供维保服务。</w:t>
      </w:r>
    </w:p>
    <w:p w:rsidR="000D4B73" w:rsidRPr="004D39C0" w:rsidRDefault="000D4B73" w:rsidP="000D4B73">
      <w:pPr>
        <w:pStyle w:val="a7"/>
        <w:spacing w:line="360" w:lineRule="auto"/>
        <w:rPr>
          <w:rFonts w:ascii="仿宋" w:hAnsi="仿宋" w:cs="微软雅黑"/>
          <w:szCs w:val="21"/>
        </w:rPr>
      </w:pPr>
      <w:r w:rsidRPr="004D39C0">
        <w:rPr>
          <w:rFonts w:ascii="仿宋" w:hAnsi="仿宋" w:cs="微软雅黑" w:hint="eastAsia"/>
          <w:szCs w:val="21"/>
        </w:rPr>
        <w:t>2</w:t>
      </w:r>
      <w:r w:rsidRPr="004D39C0">
        <w:rPr>
          <w:rFonts w:ascii="仿宋" w:hAnsi="仿宋" w:cs="微软雅黑"/>
          <w:szCs w:val="21"/>
        </w:rPr>
        <w:t>、服务期内提供无限次人工、上门服务。</w:t>
      </w:r>
    </w:p>
    <w:p w:rsidR="000D4B73" w:rsidRPr="004D39C0" w:rsidRDefault="000D4B73" w:rsidP="000D4B73">
      <w:pPr>
        <w:pStyle w:val="a7"/>
        <w:spacing w:line="360" w:lineRule="auto"/>
        <w:rPr>
          <w:rFonts w:ascii="仿宋" w:hAnsi="仿宋" w:cs="微软雅黑"/>
          <w:szCs w:val="21"/>
        </w:rPr>
      </w:pPr>
      <w:r w:rsidRPr="004D39C0">
        <w:rPr>
          <w:rFonts w:ascii="仿宋" w:hAnsi="仿宋" w:cs="微软雅黑" w:hint="eastAsia"/>
          <w:szCs w:val="21"/>
        </w:rPr>
        <w:t>3</w:t>
      </w:r>
      <w:r w:rsidRPr="004D39C0">
        <w:rPr>
          <w:rFonts w:ascii="仿宋" w:hAnsi="仿宋" w:cs="微软雅黑"/>
          <w:szCs w:val="21"/>
        </w:rPr>
        <w:t>、服务期内提供所有零备件的维修、更换服务。</w:t>
      </w:r>
    </w:p>
    <w:p w:rsidR="000D4B73" w:rsidRPr="004D39C0" w:rsidRDefault="000D4B73" w:rsidP="000D4B73">
      <w:pPr>
        <w:pStyle w:val="a7"/>
        <w:spacing w:line="360" w:lineRule="auto"/>
        <w:rPr>
          <w:rFonts w:ascii="仿宋" w:hAnsi="仿宋" w:cs="微软雅黑"/>
          <w:szCs w:val="21"/>
        </w:rPr>
      </w:pPr>
      <w:r w:rsidRPr="004D39C0">
        <w:rPr>
          <w:rFonts w:ascii="仿宋" w:hAnsi="仿宋" w:cs="微软雅黑" w:hint="eastAsia"/>
          <w:szCs w:val="21"/>
        </w:rPr>
        <w:t>3</w:t>
      </w:r>
      <w:r w:rsidRPr="004D39C0">
        <w:rPr>
          <w:rFonts w:ascii="仿宋" w:hAnsi="仿宋" w:cs="微软雅黑"/>
          <w:szCs w:val="21"/>
        </w:rPr>
        <w:t>.1</w:t>
      </w:r>
      <w:r w:rsidRPr="004D39C0">
        <w:rPr>
          <w:rFonts w:ascii="仿宋" w:hAnsi="仿宋" w:cs="微软雅黑"/>
          <w:szCs w:val="21"/>
        </w:rPr>
        <w:t>所有更换的零件保证为全新、原厂生产零件，保证其安全合法性和渠道正规性。</w:t>
      </w:r>
    </w:p>
    <w:p w:rsidR="000D4B73" w:rsidRPr="004D39C0" w:rsidRDefault="000D4B73" w:rsidP="000D4B73">
      <w:pPr>
        <w:pStyle w:val="a7"/>
        <w:spacing w:line="360" w:lineRule="auto"/>
        <w:rPr>
          <w:rFonts w:ascii="仿宋" w:hAnsi="仿宋" w:cs="微软雅黑"/>
          <w:szCs w:val="21"/>
        </w:rPr>
      </w:pPr>
      <w:r w:rsidRPr="004D39C0">
        <w:rPr>
          <w:rFonts w:ascii="仿宋" w:hAnsi="仿宋" w:cs="微软雅黑" w:hint="eastAsia"/>
          <w:szCs w:val="21"/>
        </w:rPr>
        <w:t>3</w:t>
      </w:r>
      <w:r w:rsidRPr="004D39C0">
        <w:rPr>
          <w:rFonts w:ascii="仿宋" w:hAnsi="仿宋" w:cs="微软雅黑"/>
          <w:szCs w:val="21"/>
        </w:rPr>
        <w:t>.2</w:t>
      </w:r>
      <w:r w:rsidRPr="004D39C0">
        <w:rPr>
          <w:rFonts w:ascii="仿宋" w:hAnsi="仿宋" w:cs="微软雅黑"/>
          <w:szCs w:val="21"/>
        </w:rPr>
        <w:t>更换的零配件保修时间为半年。</w:t>
      </w:r>
    </w:p>
    <w:p w:rsidR="000D4B73" w:rsidRPr="004D39C0" w:rsidRDefault="000D4B73" w:rsidP="000D4B73">
      <w:pPr>
        <w:pStyle w:val="a7"/>
        <w:spacing w:line="360" w:lineRule="auto"/>
        <w:rPr>
          <w:rFonts w:ascii="仿宋" w:hAnsi="仿宋" w:cs="微软雅黑"/>
          <w:szCs w:val="21"/>
        </w:rPr>
      </w:pPr>
      <w:r w:rsidRPr="004D39C0">
        <w:rPr>
          <w:rFonts w:ascii="仿宋" w:hAnsi="仿宋" w:cs="微软雅黑" w:hint="eastAsia"/>
          <w:szCs w:val="21"/>
        </w:rPr>
        <w:t>4</w:t>
      </w:r>
      <w:r w:rsidRPr="004D39C0">
        <w:rPr>
          <w:rFonts w:ascii="仿宋" w:hAnsi="仿宋" w:cs="微软雅黑"/>
          <w:szCs w:val="21"/>
        </w:rPr>
        <w:t>、提供现场服务</w:t>
      </w:r>
    </w:p>
    <w:p w:rsidR="000D4B73" w:rsidRPr="004D39C0" w:rsidRDefault="000D4B73" w:rsidP="000D4B73">
      <w:pPr>
        <w:pStyle w:val="a7"/>
        <w:spacing w:line="360" w:lineRule="auto"/>
        <w:rPr>
          <w:rFonts w:ascii="仿宋" w:hAnsi="仿宋" w:cs="微软雅黑"/>
          <w:szCs w:val="21"/>
        </w:rPr>
      </w:pPr>
      <w:r w:rsidRPr="004D39C0">
        <w:rPr>
          <w:rFonts w:ascii="仿宋" w:hAnsi="仿宋" w:cs="微软雅黑" w:hint="eastAsia"/>
          <w:szCs w:val="21"/>
        </w:rPr>
        <w:t>4</w:t>
      </w:r>
      <w:r w:rsidRPr="004D39C0">
        <w:rPr>
          <w:rFonts w:ascii="仿宋" w:hAnsi="仿宋" w:cs="微软雅黑"/>
          <w:szCs w:val="21"/>
        </w:rPr>
        <w:t>.1</w:t>
      </w:r>
      <w:r w:rsidRPr="004D39C0">
        <w:rPr>
          <w:rFonts w:ascii="仿宋" w:hAnsi="仿宋" w:cs="微软雅黑"/>
          <w:szCs w:val="21"/>
        </w:rPr>
        <w:t>提供定期点检服务</w:t>
      </w:r>
    </w:p>
    <w:p w:rsidR="000D4B73" w:rsidRPr="004D39C0" w:rsidRDefault="000D4B73" w:rsidP="000D4B73">
      <w:pPr>
        <w:pStyle w:val="a7"/>
        <w:spacing w:line="360" w:lineRule="auto"/>
        <w:rPr>
          <w:rFonts w:ascii="仿宋" w:hAnsi="仿宋" w:cs="微软雅黑"/>
          <w:szCs w:val="21"/>
        </w:rPr>
      </w:pPr>
      <w:r w:rsidRPr="004D39C0">
        <w:rPr>
          <w:rFonts w:ascii="仿宋" w:hAnsi="仿宋" w:cs="微软雅黑" w:hint="eastAsia"/>
          <w:szCs w:val="21"/>
        </w:rPr>
        <w:t>4</w:t>
      </w:r>
      <w:r w:rsidRPr="004D39C0">
        <w:rPr>
          <w:rFonts w:ascii="仿宋" w:hAnsi="仿宋" w:cs="微软雅黑"/>
          <w:szCs w:val="21"/>
        </w:rPr>
        <w:t xml:space="preserve">.1.1 </w:t>
      </w:r>
      <w:r w:rsidRPr="004D39C0">
        <w:rPr>
          <w:rFonts w:ascii="仿宋" w:hAnsi="仿宋" w:cs="微软雅黑"/>
          <w:szCs w:val="21"/>
        </w:rPr>
        <w:t>至少</w:t>
      </w:r>
      <w:r w:rsidRPr="004D39C0">
        <w:rPr>
          <w:rFonts w:ascii="仿宋" w:hAnsi="仿宋" w:cs="微软雅黑"/>
          <w:szCs w:val="21"/>
        </w:rPr>
        <w:t>3</w:t>
      </w:r>
      <w:r w:rsidRPr="004D39C0">
        <w:rPr>
          <w:rFonts w:ascii="仿宋" w:hAnsi="仿宋" w:cs="微软雅黑"/>
          <w:szCs w:val="21"/>
        </w:rPr>
        <w:t>个月</w:t>
      </w:r>
      <w:r w:rsidRPr="004D39C0">
        <w:rPr>
          <w:rFonts w:ascii="仿宋" w:hAnsi="仿宋" w:cs="微软雅黑"/>
          <w:szCs w:val="21"/>
        </w:rPr>
        <w:t>1</w:t>
      </w:r>
      <w:r w:rsidRPr="004D39C0">
        <w:rPr>
          <w:rFonts w:ascii="仿宋" w:hAnsi="仿宋" w:cs="微软雅黑"/>
          <w:szCs w:val="21"/>
        </w:rPr>
        <w:t>次点检服务，并提供点检报告。</w:t>
      </w:r>
    </w:p>
    <w:p w:rsidR="000D4B73" w:rsidRPr="004D39C0" w:rsidRDefault="000D4B73" w:rsidP="000D4B73">
      <w:pPr>
        <w:pStyle w:val="a7"/>
        <w:spacing w:line="360" w:lineRule="auto"/>
        <w:rPr>
          <w:rFonts w:ascii="仿宋" w:hAnsi="仿宋" w:cs="微软雅黑"/>
          <w:szCs w:val="21"/>
        </w:rPr>
      </w:pPr>
      <w:r w:rsidRPr="004D39C0">
        <w:rPr>
          <w:rFonts w:ascii="仿宋" w:hAnsi="仿宋" w:cs="微软雅黑" w:hint="eastAsia"/>
          <w:szCs w:val="21"/>
        </w:rPr>
        <w:t>4</w:t>
      </w:r>
      <w:r w:rsidRPr="004D39C0">
        <w:rPr>
          <w:rFonts w:ascii="仿宋" w:hAnsi="仿宋" w:cs="微软雅黑"/>
          <w:szCs w:val="21"/>
        </w:rPr>
        <w:t xml:space="preserve">.1.2 </w:t>
      </w:r>
      <w:r w:rsidRPr="004D39C0">
        <w:rPr>
          <w:rFonts w:ascii="仿宋" w:hAnsi="仿宋" w:cs="微软雅黑"/>
          <w:szCs w:val="21"/>
        </w:rPr>
        <w:t>点检内容：外观检查（连接部、先端部、弯曲部、插入部、操作部）、功能检查（图像、送水、送气、吸引、角度、抬钳器、可变硬度、照明、遥控按钮）、测漏检查</w:t>
      </w:r>
    </w:p>
    <w:p w:rsidR="000D4B73" w:rsidRPr="004D39C0" w:rsidRDefault="000D4B73" w:rsidP="000D4B73">
      <w:pPr>
        <w:pStyle w:val="a7"/>
        <w:spacing w:line="360" w:lineRule="auto"/>
        <w:rPr>
          <w:rFonts w:ascii="仿宋" w:hAnsi="仿宋" w:cs="微软雅黑"/>
          <w:szCs w:val="21"/>
        </w:rPr>
      </w:pPr>
      <w:r w:rsidRPr="004D39C0">
        <w:rPr>
          <w:rFonts w:ascii="仿宋" w:hAnsi="仿宋" w:cs="微软雅黑" w:hint="eastAsia"/>
          <w:szCs w:val="21"/>
        </w:rPr>
        <w:t>4</w:t>
      </w:r>
      <w:r w:rsidRPr="004D39C0">
        <w:rPr>
          <w:rFonts w:ascii="仿宋" w:hAnsi="仿宋" w:cs="微软雅黑"/>
          <w:szCs w:val="21"/>
        </w:rPr>
        <w:t xml:space="preserve">.2 </w:t>
      </w:r>
      <w:r w:rsidRPr="004D39C0">
        <w:rPr>
          <w:rFonts w:ascii="仿宋" w:hAnsi="仿宋" w:cs="微软雅黑"/>
          <w:szCs w:val="21"/>
        </w:rPr>
        <w:t>提供定期巡检服务</w:t>
      </w:r>
    </w:p>
    <w:p w:rsidR="000D4B73" w:rsidRPr="004D39C0" w:rsidRDefault="000D4B73" w:rsidP="000D4B73">
      <w:pPr>
        <w:pStyle w:val="a7"/>
        <w:spacing w:line="360" w:lineRule="auto"/>
        <w:rPr>
          <w:rFonts w:ascii="仿宋" w:hAnsi="仿宋" w:cs="微软雅黑"/>
          <w:szCs w:val="21"/>
        </w:rPr>
      </w:pPr>
      <w:r w:rsidRPr="004D39C0">
        <w:rPr>
          <w:rFonts w:ascii="仿宋" w:hAnsi="仿宋" w:cs="微软雅黑" w:hint="eastAsia"/>
          <w:szCs w:val="21"/>
        </w:rPr>
        <w:t>4</w:t>
      </w:r>
      <w:r w:rsidRPr="004D39C0">
        <w:rPr>
          <w:rFonts w:ascii="仿宋" w:hAnsi="仿宋" w:cs="微软雅黑"/>
          <w:szCs w:val="21"/>
        </w:rPr>
        <w:t xml:space="preserve">.2.1 </w:t>
      </w:r>
      <w:r w:rsidRPr="004D39C0">
        <w:rPr>
          <w:rFonts w:ascii="仿宋" w:hAnsi="仿宋" w:cs="微软雅黑"/>
          <w:szCs w:val="21"/>
        </w:rPr>
        <w:t>至少</w:t>
      </w:r>
      <w:r w:rsidRPr="004D39C0">
        <w:rPr>
          <w:rFonts w:ascii="仿宋" w:hAnsi="仿宋" w:cs="微软雅黑"/>
          <w:szCs w:val="21"/>
        </w:rPr>
        <w:t>1</w:t>
      </w:r>
      <w:r w:rsidRPr="004D39C0">
        <w:rPr>
          <w:rFonts w:ascii="仿宋" w:hAnsi="仿宋" w:cs="微软雅黑"/>
          <w:szCs w:val="21"/>
        </w:rPr>
        <w:t>月</w:t>
      </w:r>
      <w:r w:rsidRPr="004D39C0">
        <w:rPr>
          <w:rFonts w:ascii="仿宋" w:hAnsi="仿宋" w:cs="微软雅黑"/>
          <w:szCs w:val="21"/>
        </w:rPr>
        <w:t>1</w:t>
      </w:r>
      <w:r w:rsidRPr="004D39C0">
        <w:rPr>
          <w:rFonts w:ascii="仿宋" w:hAnsi="仿宋" w:cs="微软雅黑"/>
          <w:szCs w:val="21"/>
        </w:rPr>
        <w:t>次巡检服务。</w:t>
      </w:r>
    </w:p>
    <w:p w:rsidR="000D4B73" w:rsidRPr="004D39C0" w:rsidRDefault="000D4B73" w:rsidP="000D4B73">
      <w:pPr>
        <w:pStyle w:val="a7"/>
        <w:spacing w:line="360" w:lineRule="auto"/>
        <w:rPr>
          <w:rFonts w:ascii="仿宋" w:hAnsi="仿宋" w:cs="微软雅黑"/>
          <w:szCs w:val="21"/>
        </w:rPr>
      </w:pPr>
      <w:r w:rsidRPr="004D39C0">
        <w:rPr>
          <w:rFonts w:ascii="仿宋" w:hAnsi="仿宋" w:cs="微软雅黑" w:hint="eastAsia"/>
          <w:szCs w:val="21"/>
        </w:rPr>
        <w:t>4</w:t>
      </w:r>
      <w:r w:rsidRPr="004D39C0">
        <w:rPr>
          <w:rFonts w:ascii="仿宋" w:hAnsi="仿宋" w:cs="微软雅黑"/>
          <w:szCs w:val="21"/>
        </w:rPr>
        <w:t xml:space="preserve">.2.2 </w:t>
      </w:r>
      <w:r w:rsidRPr="004D39C0">
        <w:rPr>
          <w:rFonts w:ascii="仿宋" w:hAnsi="仿宋" w:cs="微软雅黑"/>
          <w:szCs w:val="21"/>
        </w:rPr>
        <w:t>巡检内容：询问了解设备运行状况</w:t>
      </w:r>
      <w:r w:rsidRPr="004D39C0">
        <w:rPr>
          <w:rFonts w:ascii="仿宋" w:hAnsi="仿宋" w:cs="微软雅黑"/>
          <w:szCs w:val="21"/>
        </w:rPr>
        <w:t>,</w:t>
      </w:r>
      <w:r w:rsidRPr="004D39C0">
        <w:rPr>
          <w:rFonts w:ascii="仿宋" w:hAnsi="仿宋" w:cs="微软雅黑"/>
          <w:szCs w:val="21"/>
        </w:rPr>
        <w:t>根据现场情况针对性服务</w:t>
      </w:r>
      <w:r w:rsidRPr="004D39C0">
        <w:rPr>
          <w:rFonts w:ascii="仿宋" w:hAnsi="仿宋" w:cs="微软雅黑"/>
          <w:szCs w:val="21"/>
        </w:rPr>
        <w:t>.</w:t>
      </w:r>
    </w:p>
    <w:p w:rsidR="000D4B73" w:rsidRPr="004D39C0" w:rsidRDefault="000D4B73" w:rsidP="000D4B73">
      <w:pPr>
        <w:pStyle w:val="a7"/>
        <w:spacing w:line="360" w:lineRule="auto"/>
        <w:rPr>
          <w:rFonts w:ascii="仿宋" w:hAnsi="仿宋" w:cs="微软雅黑"/>
          <w:szCs w:val="21"/>
        </w:rPr>
      </w:pPr>
      <w:r w:rsidRPr="004D39C0">
        <w:rPr>
          <w:rFonts w:ascii="仿宋" w:hAnsi="仿宋" w:cs="微软雅黑" w:hint="eastAsia"/>
          <w:szCs w:val="21"/>
        </w:rPr>
        <w:t>5</w:t>
      </w:r>
      <w:r w:rsidRPr="004D39C0">
        <w:rPr>
          <w:rFonts w:ascii="仿宋" w:hAnsi="仿宋" w:cs="微软雅黑"/>
          <w:szCs w:val="21"/>
        </w:rPr>
        <w:t>、提供远程服务</w:t>
      </w:r>
    </w:p>
    <w:p w:rsidR="000D4B73" w:rsidRPr="004D39C0" w:rsidRDefault="000D4B73" w:rsidP="000D4B73">
      <w:pPr>
        <w:pStyle w:val="a7"/>
        <w:spacing w:line="360" w:lineRule="auto"/>
        <w:rPr>
          <w:rFonts w:ascii="仿宋" w:hAnsi="仿宋" w:cs="微软雅黑"/>
          <w:szCs w:val="21"/>
        </w:rPr>
      </w:pPr>
      <w:r w:rsidRPr="004D39C0">
        <w:rPr>
          <w:rFonts w:ascii="仿宋" w:hAnsi="仿宋" w:cs="微软雅黑" w:hint="eastAsia"/>
          <w:szCs w:val="21"/>
        </w:rPr>
        <w:t>5</w:t>
      </w:r>
      <w:r w:rsidRPr="004D39C0">
        <w:rPr>
          <w:rFonts w:ascii="仿宋" w:hAnsi="仿宋" w:cs="微软雅黑"/>
          <w:szCs w:val="21"/>
        </w:rPr>
        <w:t>.1</w:t>
      </w:r>
      <w:r w:rsidRPr="004D39C0">
        <w:rPr>
          <w:rFonts w:ascii="仿宋" w:hAnsi="仿宋" w:cs="微软雅黑"/>
          <w:szCs w:val="21"/>
        </w:rPr>
        <w:t>提供</w:t>
      </w:r>
      <w:r w:rsidRPr="004D39C0">
        <w:rPr>
          <w:rFonts w:ascii="仿宋" w:hAnsi="仿宋" w:cs="微软雅黑"/>
          <w:szCs w:val="21"/>
        </w:rPr>
        <w:t>7*24</w:t>
      </w:r>
      <w:r w:rsidRPr="004D39C0">
        <w:rPr>
          <w:rFonts w:ascii="仿宋" w:hAnsi="仿宋" w:cs="微软雅黑"/>
          <w:szCs w:val="21"/>
        </w:rPr>
        <w:t>小时专线电话客户服务。专人接听</w:t>
      </w:r>
      <w:r w:rsidRPr="004D39C0">
        <w:rPr>
          <w:rFonts w:ascii="仿宋" w:hAnsi="仿宋" w:cs="微软雅黑"/>
          <w:szCs w:val="21"/>
        </w:rPr>
        <w:t>,</w:t>
      </w:r>
      <w:r w:rsidRPr="004D39C0">
        <w:rPr>
          <w:rFonts w:ascii="仿宋" w:hAnsi="仿宋" w:cs="微软雅黑"/>
          <w:szCs w:val="21"/>
        </w:rPr>
        <w:t>并配有经验丰富工程师提供指导服务。</w:t>
      </w:r>
    </w:p>
    <w:p w:rsidR="000D4B73" w:rsidRPr="004D39C0" w:rsidRDefault="000D4B73" w:rsidP="000D4B73">
      <w:pPr>
        <w:pStyle w:val="a7"/>
        <w:spacing w:line="360" w:lineRule="auto"/>
        <w:rPr>
          <w:rFonts w:ascii="仿宋" w:hAnsi="仿宋" w:cs="微软雅黑"/>
          <w:szCs w:val="21"/>
        </w:rPr>
      </w:pPr>
      <w:r w:rsidRPr="004D39C0">
        <w:rPr>
          <w:rFonts w:ascii="仿宋" w:hAnsi="仿宋" w:cs="微软雅黑" w:hint="eastAsia"/>
          <w:szCs w:val="21"/>
        </w:rPr>
        <w:t>5</w:t>
      </w:r>
      <w:r w:rsidRPr="004D39C0">
        <w:rPr>
          <w:rFonts w:ascii="仿宋" w:hAnsi="仿宋" w:cs="微软雅黑"/>
          <w:szCs w:val="21"/>
        </w:rPr>
        <w:t>.</w:t>
      </w:r>
      <w:r w:rsidRPr="004D39C0">
        <w:rPr>
          <w:rFonts w:ascii="仿宋" w:hAnsi="仿宋" w:cs="微软雅黑" w:hint="eastAsia"/>
          <w:szCs w:val="21"/>
        </w:rPr>
        <w:t>2</w:t>
      </w:r>
      <w:r w:rsidRPr="004D39C0">
        <w:rPr>
          <w:rFonts w:ascii="仿宋" w:hAnsi="仿宋" w:cs="微软雅黑"/>
          <w:szCs w:val="21"/>
        </w:rPr>
        <w:t>客服中心配备市面所有可维修机型</w:t>
      </w:r>
      <w:r w:rsidRPr="004D39C0">
        <w:rPr>
          <w:rFonts w:ascii="仿宋" w:hAnsi="仿宋" w:cs="微软雅黑"/>
          <w:szCs w:val="21"/>
        </w:rPr>
        <w:t>,</w:t>
      </w:r>
      <w:r w:rsidRPr="004D39C0">
        <w:rPr>
          <w:rFonts w:ascii="仿宋" w:hAnsi="仿宋" w:cs="微软雅黑"/>
          <w:szCs w:val="21"/>
        </w:rPr>
        <w:t>拥有全面的产品资料库。</w:t>
      </w:r>
    </w:p>
    <w:p w:rsidR="000D4B73" w:rsidRPr="004D39C0" w:rsidRDefault="000D4B73" w:rsidP="000D4B73">
      <w:pPr>
        <w:pStyle w:val="a7"/>
        <w:spacing w:line="360" w:lineRule="auto"/>
        <w:rPr>
          <w:rFonts w:ascii="仿宋" w:hAnsi="仿宋" w:cs="微软雅黑"/>
          <w:szCs w:val="21"/>
        </w:rPr>
      </w:pPr>
      <w:r w:rsidRPr="004D39C0">
        <w:rPr>
          <w:rFonts w:ascii="仿宋" w:hAnsi="仿宋" w:cs="微软雅黑" w:hint="eastAsia"/>
          <w:szCs w:val="21"/>
        </w:rPr>
        <w:t>6</w:t>
      </w:r>
      <w:r w:rsidRPr="004D39C0">
        <w:rPr>
          <w:rFonts w:ascii="仿宋" w:hAnsi="仿宋" w:cs="微软雅黑"/>
          <w:szCs w:val="21"/>
        </w:rPr>
        <w:t>、提供备品：维修时间超过</w:t>
      </w:r>
      <w:r w:rsidRPr="004D39C0">
        <w:rPr>
          <w:rFonts w:ascii="仿宋" w:hAnsi="仿宋" w:cs="微软雅黑"/>
          <w:szCs w:val="21"/>
        </w:rPr>
        <w:t>3</w:t>
      </w:r>
      <w:r w:rsidRPr="004D39C0">
        <w:rPr>
          <w:rFonts w:ascii="仿宋" w:hAnsi="仿宋" w:cs="微软雅黑"/>
          <w:szCs w:val="21"/>
        </w:rPr>
        <w:t>个工作日提供原厂备品。</w:t>
      </w:r>
    </w:p>
    <w:p w:rsidR="000D4B73" w:rsidRPr="004D39C0" w:rsidRDefault="000D4B73" w:rsidP="000D4B73">
      <w:pPr>
        <w:pStyle w:val="a7"/>
        <w:spacing w:line="360" w:lineRule="auto"/>
        <w:rPr>
          <w:rFonts w:ascii="仿宋" w:hAnsi="仿宋" w:cs="微软雅黑"/>
          <w:szCs w:val="21"/>
        </w:rPr>
      </w:pPr>
      <w:r w:rsidRPr="004D39C0">
        <w:rPr>
          <w:rFonts w:ascii="仿宋" w:hAnsi="仿宋" w:cs="微软雅黑"/>
          <w:szCs w:val="21"/>
        </w:rPr>
        <w:t>7</w:t>
      </w:r>
      <w:r w:rsidRPr="004D39C0">
        <w:rPr>
          <w:rFonts w:ascii="仿宋" w:hAnsi="仿宋" w:cs="微软雅黑"/>
          <w:szCs w:val="21"/>
        </w:rPr>
        <w:t>、维修响应时间要求</w:t>
      </w:r>
      <w:r w:rsidRPr="004D39C0">
        <w:rPr>
          <w:rFonts w:ascii="仿宋" w:hAnsi="仿宋" w:cs="微软雅黑"/>
          <w:szCs w:val="21"/>
        </w:rPr>
        <w:tab/>
      </w:r>
    </w:p>
    <w:p w:rsidR="000D4B73" w:rsidRPr="004D39C0" w:rsidRDefault="000D4B73" w:rsidP="000D4B73">
      <w:pPr>
        <w:pStyle w:val="a7"/>
        <w:spacing w:line="360" w:lineRule="auto"/>
        <w:rPr>
          <w:rFonts w:ascii="仿宋" w:hAnsi="仿宋" w:cs="微软雅黑"/>
          <w:szCs w:val="21"/>
        </w:rPr>
      </w:pPr>
      <w:r w:rsidRPr="004D39C0">
        <w:rPr>
          <w:rFonts w:ascii="仿宋" w:hAnsi="仿宋" w:cs="微软雅黑"/>
          <w:szCs w:val="21"/>
        </w:rPr>
        <w:t>7.1</w:t>
      </w:r>
      <w:r w:rsidRPr="004D39C0">
        <w:rPr>
          <w:rFonts w:ascii="仿宋" w:hAnsi="仿宋" w:cs="微软雅黑"/>
          <w:szCs w:val="21"/>
        </w:rPr>
        <w:t>报修电话后提供突发性问题的解决措施及特殊紧急的合理化处理措施。</w:t>
      </w:r>
    </w:p>
    <w:p w:rsidR="000D4B73" w:rsidRPr="004D39C0" w:rsidRDefault="000D4B73" w:rsidP="000D4B73">
      <w:pPr>
        <w:pStyle w:val="a7"/>
        <w:spacing w:line="360" w:lineRule="auto"/>
        <w:rPr>
          <w:rFonts w:ascii="仿宋" w:hAnsi="仿宋" w:cs="微软雅黑"/>
          <w:szCs w:val="21"/>
        </w:rPr>
      </w:pPr>
      <w:r w:rsidRPr="004D39C0">
        <w:rPr>
          <w:rFonts w:ascii="仿宋" w:hAnsi="仿宋" w:cs="微软雅黑"/>
          <w:szCs w:val="21"/>
        </w:rPr>
        <w:t>7.2</w:t>
      </w:r>
      <w:r w:rsidRPr="004D39C0">
        <w:rPr>
          <w:rFonts w:ascii="仿宋" w:hAnsi="仿宋" w:cs="微软雅黑"/>
          <w:szCs w:val="21"/>
        </w:rPr>
        <w:t>响应时间</w:t>
      </w:r>
      <w:r w:rsidRPr="004D39C0">
        <w:rPr>
          <w:rFonts w:ascii="仿宋" w:hAnsi="仿宋" w:cs="微软雅黑" w:hint="eastAsia"/>
          <w:szCs w:val="21"/>
        </w:rPr>
        <w:t>≤</w:t>
      </w:r>
      <w:r w:rsidRPr="004D39C0">
        <w:rPr>
          <w:rFonts w:ascii="仿宋" w:hAnsi="仿宋" w:cs="微软雅黑"/>
          <w:szCs w:val="21"/>
        </w:rPr>
        <w:t>4</w:t>
      </w:r>
      <w:r w:rsidRPr="004D39C0">
        <w:rPr>
          <w:rFonts w:ascii="仿宋" w:hAnsi="仿宋" w:cs="微软雅黑"/>
          <w:szCs w:val="21"/>
        </w:rPr>
        <w:t>小时。</w:t>
      </w:r>
    </w:p>
    <w:p w:rsidR="000D4B73" w:rsidRPr="004D39C0" w:rsidRDefault="000D4B73" w:rsidP="000D4B73">
      <w:pPr>
        <w:pStyle w:val="a7"/>
        <w:spacing w:line="360" w:lineRule="auto"/>
        <w:rPr>
          <w:rFonts w:ascii="仿宋" w:hAnsi="仿宋" w:cs="微软雅黑"/>
          <w:szCs w:val="21"/>
        </w:rPr>
      </w:pPr>
      <w:r w:rsidRPr="004D39C0">
        <w:rPr>
          <w:rFonts w:ascii="仿宋" w:hAnsi="仿宋" w:cs="微软雅黑"/>
          <w:szCs w:val="21"/>
        </w:rPr>
        <w:t>7.3</w:t>
      </w:r>
      <w:r w:rsidRPr="004D39C0">
        <w:rPr>
          <w:rFonts w:ascii="仿宋" w:hAnsi="仿宋" w:cs="微软雅黑"/>
          <w:szCs w:val="21"/>
        </w:rPr>
        <w:t>需要上门服务的</w:t>
      </w:r>
      <w:r w:rsidRPr="004D39C0">
        <w:rPr>
          <w:rFonts w:ascii="仿宋" w:hAnsi="仿宋" w:cs="微软雅黑"/>
          <w:szCs w:val="21"/>
        </w:rPr>
        <w:t>,24</w:t>
      </w:r>
      <w:r w:rsidRPr="004D39C0">
        <w:rPr>
          <w:rFonts w:ascii="仿宋" w:hAnsi="仿宋" w:cs="微软雅黑"/>
          <w:szCs w:val="21"/>
        </w:rPr>
        <w:t>小时内上门。</w:t>
      </w:r>
    </w:p>
    <w:p w:rsidR="000D4B73" w:rsidRPr="004D39C0" w:rsidRDefault="000D4B73" w:rsidP="000D4B73">
      <w:pPr>
        <w:pStyle w:val="a7"/>
        <w:spacing w:line="360" w:lineRule="auto"/>
        <w:rPr>
          <w:rFonts w:ascii="仿宋" w:hAnsi="仿宋" w:cs="微软雅黑"/>
          <w:szCs w:val="21"/>
        </w:rPr>
      </w:pPr>
      <w:r w:rsidRPr="004D39C0">
        <w:rPr>
          <w:rFonts w:ascii="仿宋" w:hAnsi="仿宋" w:cs="微软雅黑"/>
          <w:szCs w:val="21"/>
        </w:rPr>
        <w:t>7.4</w:t>
      </w:r>
      <w:r w:rsidRPr="004D39C0">
        <w:rPr>
          <w:rFonts w:ascii="仿宋" w:hAnsi="仿宋" w:cs="微软雅黑"/>
          <w:szCs w:val="21"/>
        </w:rPr>
        <w:t>在零件齐备的情况下，保证</w:t>
      </w:r>
      <w:r w:rsidRPr="004D39C0">
        <w:rPr>
          <w:rFonts w:ascii="仿宋" w:hAnsi="仿宋" w:cs="微软雅黑"/>
          <w:szCs w:val="21"/>
        </w:rPr>
        <w:t>48</w:t>
      </w:r>
      <w:r w:rsidRPr="004D39C0">
        <w:rPr>
          <w:rFonts w:ascii="仿宋" w:hAnsi="仿宋" w:cs="微软雅黑"/>
          <w:szCs w:val="21"/>
        </w:rPr>
        <w:t>小时内完成小故障维修。小故障维修内容：喷嘴维修、</w:t>
      </w:r>
      <w:r w:rsidRPr="004D39C0">
        <w:rPr>
          <w:rFonts w:ascii="仿宋" w:hAnsi="仿宋" w:cs="微软雅黑"/>
          <w:szCs w:val="21"/>
        </w:rPr>
        <w:lastRenderedPageBreak/>
        <w:t>角度调整、更换弯曲橡皮、更换按钮、角度轮更换等</w:t>
      </w:r>
    </w:p>
    <w:p w:rsidR="000D4B73" w:rsidRPr="004D39C0" w:rsidRDefault="000D4B73" w:rsidP="000D4B73">
      <w:pPr>
        <w:pStyle w:val="a7"/>
        <w:spacing w:before="0" w:line="360" w:lineRule="auto"/>
        <w:rPr>
          <w:rFonts w:ascii="仿宋" w:hAnsi="仿宋" w:cs="微软雅黑"/>
          <w:szCs w:val="21"/>
        </w:rPr>
      </w:pPr>
      <w:r w:rsidRPr="004D39C0">
        <w:rPr>
          <w:rFonts w:ascii="仿宋" w:hAnsi="仿宋" w:cs="微软雅黑"/>
          <w:szCs w:val="21"/>
        </w:rPr>
        <w:t>7.5</w:t>
      </w:r>
      <w:r w:rsidRPr="004D39C0">
        <w:rPr>
          <w:rFonts w:ascii="仿宋" w:hAnsi="仿宋" w:cs="微软雅黑"/>
          <w:szCs w:val="21"/>
        </w:rPr>
        <w:t>在零件齐备的情况下，保证</w:t>
      </w:r>
      <w:r w:rsidRPr="004D39C0">
        <w:rPr>
          <w:rFonts w:ascii="仿宋" w:hAnsi="仿宋" w:cs="微软雅黑"/>
          <w:szCs w:val="21"/>
        </w:rPr>
        <w:t>15</w:t>
      </w:r>
      <w:r w:rsidRPr="004D39C0">
        <w:rPr>
          <w:rFonts w:ascii="仿宋" w:hAnsi="仿宋" w:cs="微软雅黑"/>
          <w:szCs w:val="21"/>
        </w:rPr>
        <w:t>个工作日内完成大修理。</w:t>
      </w:r>
    </w:p>
    <w:p w:rsidR="000D4B73" w:rsidRPr="004D39C0" w:rsidRDefault="000D4B73" w:rsidP="000D4B73">
      <w:pPr>
        <w:pStyle w:val="a7"/>
        <w:spacing w:before="0" w:line="360" w:lineRule="auto"/>
        <w:rPr>
          <w:rFonts w:ascii="仿宋" w:hAnsi="仿宋" w:cs="微软雅黑"/>
          <w:szCs w:val="21"/>
        </w:rPr>
      </w:pPr>
      <w:r w:rsidRPr="004D39C0">
        <w:rPr>
          <w:rFonts w:ascii="仿宋" w:hAnsi="仿宋" w:cs="微软雅黑"/>
          <w:szCs w:val="21"/>
        </w:rPr>
        <w:t xml:space="preserve">7.5.1 </w:t>
      </w:r>
      <w:r w:rsidRPr="004D39C0">
        <w:rPr>
          <w:rFonts w:ascii="仿宋" w:hAnsi="仿宋" w:cs="微软雅黑"/>
          <w:szCs w:val="21"/>
        </w:rPr>
        <w:t>一级大修内容：整个插入部更换，包括</w:t>
      </w:r>
      <w:r w:rsidRPr="004D39C0">
        <w:rPr>
          <w:rFonts w:ascii="仿宋" w:hAnsi="仿宋" w:cs="微软雅黑"/>
          <w:szCs w:val="21"/>
        </w:rPr>
        <w:t>CCD</w:t>
      </w:r>
    </w:p>
    <w:p w:rsidR="000D4B73" w:rsidRPr="004D39C0" w:rsidRDefault="000D4B73" w:rsidP="000D4B73">
      <w:pPr>
        <w:pStyle w:val="a7"/>
        <w:spacing w:before="0" w:line="360" w:lineRule="auto"/>
        <w:rPr>
          <w:rFonts w:ascii="仿宋" w:hAnsi="仿宋" w:cs="微软雅黑"/>
          <w:szCs w:val="21"/>
        </w:rPr>
      </w:pPr>
      <w:r w:rsidRPr="004D39C0">
        <w:rPr>
          <w:rFonts w:ascii="仿宋" w:hAnsi="仿宋" w:cs="微软雅黑"/>
          <w:szCs w:val="21"/>
        </w:rPr>
        <w:t xml:space="preserve">7.5.2 </w:t>
      </w:r>
      <w:r w:rsidRPr="004D39C0">
        <w:rPr>
          <w:rFonts w:ascii="仿宋" w:hAnsi="仿宋" w:cs="微软雅黑"/>
          <w:szCs w:val="21"/>
        </w:rPr>
        <w:t>二级大修内容：除</w:t>
      </w:r>
      <w:r w:rsidRPr="004D39C0">
        <w:rPr>
          <w:rFonts w:ascii="仿宋" w:hAnsi="仿宋" w:cs="微软雅黑"/>
          <w:szCs w:val="21"/>
        </w:rPr>
        <w:t>CCD</w:t>
      </w:r>
      <w:r w:rsidRPr="004D39C0">
        <w:rPr>
          <w:rFonts w:ascii="仿宋" w:hAnsi="仿宋" w:cs="微软雅黑"/>
          <w:szCs w:val="21"/>
        </w:rPr>
        <w:t>外的插入部更换</w:t>
      </w:r>
    </w:p>
    <w:p w:rsidR="000D4B73" w:rsidRPr="004D39C0" w:rsidRDefault="000D4B73" w:rsidP="000D4B73">
      <w:pPr>
        <w:pStyle w:val="a7"/>
        <w:spacing w:before="0" w:line="360" w:lineRule="auto"/>
        <w:rPr>
          <w:rFonts w:ascii="仿宋" w:hAnsi="仿宋" w:cs="微软雅黑"/>
          <w:szCs w:val="21"/>
        </w:rPr>
      </w:pPr>
      <w:r w:rsidRPr="004D39C0">
        <w:rPr>
          <w:rFonts w:ascii="仿宋" w:hAnsi="仿宋" w:cs="微软雅黑"/>
          <w:szCs w:val="21"/>
        </w:rPr>
        <w:t xml:space="preserve">7.5.3 </w:t>
      </w:r>
      <w:r w:rsidRPr="004D39C0">
        <w:rPr>
          <w:rFonts w:ascii="仿宋" w:hAnsi="仿宋" w:cs="微软雅黑"/>
          <w:szCs w:val="21"/>
        </w:rPr>
        <w:t>三级大修内容：蛇管、弯曲橡皮、角度钢丝、活检管道、水汽管道整体更换</w:t>
      </w:r>
    </w:p>
    <w:p w:rsidR="000D4B73" w:rsidRPr="004D39C0" w:rsidRDefault="000D4B73" w:rsidP="000D4B73">
      <w:pPr>
        <w:pStyle w:val="a7"/>
        <w:spacing w:before="0" w:line="360" w:lineRule="auto"/>
        <w:rPr>
          <w:rFonts w:ascii="仿宋" w:hAnsi="仿宋" w:cs="微软雅黑"/>
          <w:szCs w:val="21"/>
        </w:rPr>
      </w:pPr>
      <w:r w:rsidRPr="004D39C0">
        <w:rPr>
          <w:rFonts w:ascii="仿宋" w:hAnsi="仿宋" w:cs="微软雅黑"/>
          <w:szCs w:val="21"/>
        </w:rPr>
        <w:t>8</w:t>
      </w:r>
      <w:r w:rsidRPr="004D39C0">
        <w:rPr>
          <w:rFonts w:ascii="仿宋" w:hAnsi="仿宋" w:cs="微软雅黑"/>
          <w:szCs w:val="21"/>
        </w:rPr>
        <w:t>、提供培训服务。根据用户需求，随时对维保范围内的镜子的使用、清洗和保养方法提供培训服务。</w:t>
      </w:r>
    </w:p>
    <w:p w:rsidR="000D4B73" w:rsidRPr="004D39C0" w:rsidRDefault="000D4B73" w:rsidP="000D4B73">
      <w:pPr>
        <w:pStyle w:val="a7"/>
        <w:spacing w:before="0" w:line="360" w:lineRule="auto"/>
        <w:rPr>
          <w:rFonts w:ascii="仿宋" w:hAnsi="仿宋" w:cs="微软雅黑"/>
          <w:szCs w:val="21"/>
        </w:rPr>
      </w:pPr>
      <w:r w:rsidRPr="004D39C0">
        <w:rPr>
          <w:rFonts w:ascii="仿宋" w:hAnsi="仿宋" w:cs="微软雅黑"/>
          <w:szCs w:val="21"/>
        </w:rPr>
        <w:t>9</w:t>
      </w:r>
      <w:r w:rsidRPr="004D39C0">
        <w:rPr>
          <w:rFonts w:ascii="仿宋" w:hAnsi="仿宋" w:cs="微软雅黑"/>
          <w:szCs w:val="21"/>
        </w:rPr>
        <w:t>、提供维修服务工程师名单、联系方式，及厂家认证资格证明文件复印件。</w:t>
      </w:r>
    </w:p>
    <w:p w:rsidR="000D4B73" w:rsidRPr="004D39C0" w:rsidRDefault="000D4B73" w:rsidP="000D4B73">
      <w:pPr>
        <w:pStyle w:val="a7"/>
        <w:spacing w:before="0" w:line="360" w:lineRule="auto"/>
        <w:rPr>
          <w:rFonts w:ascii="仿宋" w:hAnsi="仿宋" w:cs="微软雅黑"/>
          <w:szCs w:val="21"/>
        </w:rPr>
      </w:pPr>
      <w:r w:rsidRPr="004D39C0">
        <w:rPr>
          <w:rFonts w:ascii="仿宋" w:hAnsi="仿宋" w:cs="微软雅黑"/>
          <w:szCs w:val="21"/>
        </w:rPr>
        <w:t>10</w:t>
      </w:r>
      <w:r w:rsidRPr="004D39C0">
        <w:rPr>
          <w:rFonts w:ascii="仿宋" w:hAnsi="仿宋" w:cs="微软雅黑"/>
          <w:szCs w:val="21"/>
        </w:rPr>
        <w:t>、服务期到期后，提供服务总结和服务报告</w:t>
      </w:r>
    </w:p>
    <w:p w:rsidR="000D4B73" w:rsidRPr="004D39C0" w:rsidRDefault="000D4B73" w:rsidP="000D4B73">
      <w:pPr>
        <w:pStyle w:val="a7"/>
        <w:spacing w:before="0" w:line="360" w:lineRule="auto"/>
        <w:rPr>
          <w:rFonts w:ascii="仿宋" w:hAnsi="仿宋" w:cs="微软雅黑"/>
          <w:szCs w:val="21"/>
        </w:rPr>
      </w:pPr>
      <w:r w:rsidRPr="004D39C0">
        <w:rPr>
          <w:rFonts w:ascii="仿宋" w:hAnsi="仿宋" w:cs="微软雅黑"/>
          <w:szCs w:val="21"/>
        </w:rPr>
        <w:t>10.1</w:t>
      </w:r>
      <w:r w:rsidRPr="004D39C0">
        <w:rPr>
          <w:rFonts w:ascii="仿宋" w:hAnsi="仿宋" w:cs="微软雅黑"/>
          <w:szCs w:val="21"/>
        </w:rPr>
        <w:t>提供每次上门的服务记录</w:t>
      </w:r>
    </w:p>
    <w:p w:rsidR="000D4B73" w:rsidRPr="004D39C0" w:rsidRDefault="000D4B73" w:rsidP="000D4B73">
      <w:pPr>
        <w:pStyle w:val="a7"/>
        <w:spacing w:before="0" w:line="360" w:lineRule="auto"/>
        <w:rPr>
          <w:rFonts w:ascii="仿宋" w:hAnsi="仿宋" w:cs="微软雅黑"/>
          <w:szCs w:val="21"/>
        </w:rPr>
      </w:pPr>
      <w:r w:rsidRPr="004D39C0">
        <w:rPr>
          <w:rFonts w:ascii="仿宋" w:hAnsi="仿宋" w:cs="微软雅黑"/>
          <w:szCs w:val="21"/>
        </w:rPr>
        <w:t>10.2</w:t>
      </w:r>
      <w:r w:rsidRPr="004D39C0">
        <w:rPr>
          <w:rFonts w:ascii="仿宋" w:hAnsi="仿宋" w:cs="微软雅黑"/>
          <w:szCs w:val="21"/>
        </w:rPr>
        <w:t>服务记录要求有服务内容及时间</w:t>
      </w:r>
    </w:p>
    <w:p w:rsidR="000D4B73" w:rsidRPr="004D39C0" w:rsidRDefault="000D4B73" w:rsidP="000D4B73">
      <w:pPr>
        <w:pStyle w:val="a7"/>
        <w:spacing w:before="0" w:line="360" w:lineRule="auto"/>
        <w:rPr>
          <w:rFonts w:ascii="仿宋" w:hAnsi="仿宋" w:cs="微软雅黑"/>
          <w:szCs w:val="21"/>
        </w:rPr>
      </w:pPr>
      <w:r w:rsidRPr="004D39C0">
        <w:rPr>
          <w:rFonts w:ascii="仿宋" w:hAnsi="仿宋" w:cs="微软雅黑"/>
          <w:szCs w:val="21"/>
        </w:rPr>
        <w:t>10.3</w:t>
      </w:r>
      <w:r w:rsidRPr="004D39C0">
        <w:rPr>
          <w:rFonts w:ascii="仿宋" w:hAnsi="仿宋" w:cs="微软雅黑"/>
          <w:szCs w:val="21"/>
        </w:rPr>
        <w:t>提供内镜维修的修理记录</w:t>
      </w:r>
    </w:p>
    <w:p w:rsidR="000D4B73" w:rsidRPr="004D39C0" w:rsidRDefault="000D4B73" w:rsidP="000D4B73">
      <w:pPr>
        <w:pStyle w:val="14"/>
        <w:spacing w:line="360" w:lineRule="auto"/>
        <w:rPr>
          <w:rFonts w:asciiTheme="minorEastAsia" w:eastAsiaTheme="minorEastAsia" w:hAnsiTheme="minorEastAsia"/>
          <w:sz w:val="24"/>
        </w:rPr>
      </w:pPr>
      <w:r w:rsidRPr="004D39C0">
        <w:rPr>
          <w:rFonts w:ascii="仿宋" w:hAnsi="仿宋" w:cs="微软雅黑"/>
          <w:sz w:val="24"/>
          <w:szCs w:val="21"/>
        </w:rPr>
        <w:t>11</w:t>
      </w:r>
      <w:r w:rsidRPr="004D39C0">
        <w:rPr>
          <w:rFonts w:ascii="仿宋" w:hAnsi="仿宋" w:cs="微软雅黑"/>
          <w:sz w:val="24"/>
          <w:szCs w:val="21"/>
        </w:rPr>
        <w:t>、服务期内免费提供软件的更新服务</w:t>
      </w:r>
    </w:p>
    <w:p w:rsidR="000D4B73" w:rsidRPr="004D39C0" w:rsidRDefault="000D4B73" w:rsidP="000D4B73">
      <w:pPr>
        <w:pStyle w:val="14"/>
      </w:pPr>
    </w:p>
    <w:p w:rsidR="000D4B73" w:rsidRPr="004D39C0" w:rsidRDefault="000D4B73" w:rsidP="000D4B73">
      <w:pPr>
        <w:pStyle w:val="14"/>
        <w:sectPr w:rsidR="000D4B73" w:rsidRPr="004D39C0">
          <w:pgSz w:w="11907" w:h="16840"/>
          <w:pgMar w:top="1418" w:right="1134" w:bottom="1418" w:left="1701" w:header="851" w:footer="851" w:gutter="0"/>
          <w:cols w:space="720"/>
          <w:docGrid w:linePitch="462"/>
        </w:sectPr>
      </w:pPr>
    </w:p>
    <w:p w:rsidR="000D4B73" w:rsidRPr="004D39C0" w:rsidRDefault="000D4B73" w:rsidP="000D4B73">
      <w:pPr>
        <w:pStyle w:val="14"/>
        <w:spacing w:line="360" w:lineRule="auto"/>
        <w:jc w:val="center"/>
        <w:rPr>
          <w:rFonts w:asciiTheme="minorEastAsia" w:eastAsiaTheme="minorEastAsia" w:hAnsiTheme="minorEastAsia"/>
          <w:sz w:val="24"/>
        </w:rPr>
      </w:pPr>
      <w:r w:rsidRPr="004D39C0">
        <w:rPr>
          <w:rFonts w:asciiTheme="minorEastAsia" w:eastAsiaTheme="minorEastAsia" w:hAnsiTheme="minorEastAsia" w:hint="eastAsia"/>
          <w:sz w:val="24"/>
        </w:rPr>
        <w:lastRenderedPageBreak/>
        <w:t>第5包  彩色多普勒超声诊断仪</w:t>
      </w:r>
    </w:p>
    <w:p w:rsidR="000D4B73" w:rsidRPr="004D39C0" w:rsidRDefault="000D4B73" w:rsidP="000D4B73">
      <w:pPr>
        <w:pStyle w:val="a7"/>
        <w:spacing w:before="0" w:line="360" w:lineRule="auto"/>
        <w:rPr>
          <w:rFonts w:ascii="仿宋" w:hAnsi="仿宋" w:cs="微软雅黑"/>
          <w:szCs w:val="21"/>
        </w:rPr>
      </w:pPr>
    </w:p>
    <w:p w:rsidR="000D4B73" w:rsidRPr="004D39C0" w:rsidRDefault="000D4B73" w:rsidP="000D4B73">
      <w:pPr>
        <w:pStyle w:val="a7"/>
        <w:spacing w:before="0" w:line="360" w:lineRule="auto"/>
        <w:rPr>
          <w:rFonts w:ascii="仿宋" w:hAnsi="仿宋" w:cs="微软雅黑"/>
          <w:szCs w:val="21"/>
        </w:rPr>
      </w:pPr>
      <w:r w:rsidRPr="004D39C0">
        <w:rPr>
          <w:rFonts w:ascii="仿宋" w:hAnsi="仿宋" w:cs="微软雅黑" w:hint="eastAsia"/>
          <w:szCs w:val="21"/>
        </w:rPr>
        <w:t>一、彩色多普勒超声诊断仪</w:t>
      </w:r>
    </w:p>
    <w:p w:rsidR="000D4B73" w:rsidRPr="004D39C0" w:rsidRDefault="000D4B73" w:rsidP="000D4B73">
      <w:pPr>
        <w:pStyle w:val="a7"/>
        <w:spacing w:before="0" w:line="360" w:lineRule="auto"/>
        <w:rPr>
          <w:rFonts w:ascii="仿宋" w:hAnsi="仿宋" w:cs="微软雅黑"/>
          <w:szCs w:val="21"/>
        </w:rPr>
      </w:pPr>
      <w:r w:rsidRPr="004D39C0">
        <w:rPr>
          <w:rFonts w:ascii="仿宋" w:hAnsi="仿宋" w:cs="微软雅黑" w:hint="eastAsia"/>
          <w:szCs w:val="21"/>
        </w:rPr>
        <w:t>1</w:t>
      </w:r>
      <w:r w:rsidRPr="004D39C0">
        <w:rPr>
          <w:rFonts w:ascii="仿宋" w:hAnsi="仿宋" w:cs="微软雅黑" w:hint="eastAsia"/>
          <w:szCs w:val="21"/>
        </w:rPr>
        <w:t>、包含超声设备主机及主机所配常规探头及经食道探头保修。</w:t>
      </w:r>
    </w:p>
    <w:p w:rsidR="000D4B73" w:rsidRPr="004D39C0" w:rsidRDefault="000D4B73" w:rsidP="000D4B73">
      <w:pPr>
        <w:pStyle w:val="a7"/>
        <w:spacing w:before="0" w:line="360" w:lineRule="auto"/>
        <w:rPr>
          <w:rFonts w:ascii="仿宋" w:hAnsi="仿宋" w:cs="微软雅黑"/>
          <w:szCs w:val="21"/>
        </w:rPr>
      </w:pPr>
      <w:r w:rsidRPr="004D39C0">
        <w:rPr>
          <w:rFonts w:ascii="仿宋" w:hAnsi="仿宋" w:cs="微软雅黑" w:hint="eastAsia"/>
          <w:szCs w:val="21"/>
        </w:rPr>
        <w:t>2</w:t>
      </w:r>
      <w:r w:rsidRPr="004D39C0">
        <w:rPr>
          <w:rFonts w:ascii="仿宋" w:hAnsi="仿宋" w:cs="微软雅黑" w:hint="eastAsia"/>
          <w:szCs w:val="21"/>
        </w:rPr>
        <w:t>、提供</w:t>
      </w:r>
      <w:r w:rsidRPr="004D39C0">
        <w:rPr>
          <w:rFonts w:ascii="仿宋" w:hAnsi="仿宋" w:cs="微软雅黑" w:hint="eastAsia"/>
          <w:szCs w:val="21"/>
        </w:rPr>
        <w:t>24</w:t>
      </w:r>
      <w:r w:rsidRPr="004D39C0">
        <w:rPr>
          <w:rFonts w:ascii="仿宋" w:hAnsi="仿宋" w:cs="微软雅黑" w:hint="eastAsia"/>
          <w:szCs w:val="21"/>
        </w:rPr>
        <w:t>小时免费在线维修服务热线，提供远程在线技术咨询和维修诊断。</w:t>
      </w:r>
    </w:p>
    <w:p w:rsidR="000D4B73" w:rsidRPr="004D39C0" w:rsidRDefault="000D4B73" w:rsidP="000D4B73">
      <w:pPr>
        <w:pStyle w:val="a7"/>
        <w:spacing w:before="0" w:line="360" w:lineRule="auto"/>
        <w:rPr>
          <w:rFonts w:ascii="仿宋" w:hAnsi="仿宋" w:cs="微软雅黑"/>
          <w:szCs w:val="21"/>
        </w:rPr>
      </w:pPr>
      <w:r w:rsidRPr="004D39C0">
        <w:rPr>
          <w:rFonts w:ascii="仿宋" w:hAnsi="仿宋" w:cs="微软雅黑" w:hint="eastAsia"/>
          <w:szCs w:val="21"/>
        </w:rPr>
        <w:t>3</w:t>
      </w:r>
      <w:r w:rsidRPr="004D39C0">
        <w:rPr>
          <w:rFonts w:ascii="仿宋" w:hAnsi="仿宋" w:cs="微软雅黑" w:hint="eastAsia"/>
          <w:szCs w:val="21"/>
        </w:rPr>
        <w:t>、现场维修响应时间：≤</w:t>
      </w:r>
      <w:r w:rsidRPr="004D39C0">
        <w:rPr>
          <w:rFonts w:ascii="仿宋" w:hAnsi="仿宋" w:cs="微软雅黑" w:hint="eastAsia"/>
          <w:szCs w:val="21"/>
        </w:rPr>
        <w:t>2</w:t>
      </w:r>
      <w:r w:rsidRPr="004D39C0">
        <w:rPr>
          <w:rFonts w:ascii="仿宋" w:hAnsi="仿宋" w:cs="微软雅黑" w:hint="eastAsia"/>
          <w:szCs w:val="21"/>
        </w:rPr>
        <w:t>小时。</w:t>
      </w:r>
    </w:p>
    <w:p w:rsidR="000D4B73" w:rsidRPr="004D39C0" w:rsidRDefault="000D4B73" w:rsidP="000D4B73">
      <w:pPr>
        <w:pStyle w:val="a7"/>
        <w:spacing w:before="0" w:line="360" w:lineRule="auto"/>
        <w:rPr>
          <w:rFonts w:ascii="仿宋" w:hAnsi="仿宋" w:cs="微软雅黑"/>
          <w:szCs w:val="21"/>
        </w:rPr>
      </w:pPr>
      <w:r w:rsidRPr="004D39C0">
        <w:rPr>
          <w:rFonts w:ascii="仿宋" w:hAnsi="仿宋" w:cs="微软雅黑" w:hint="eastAsia"/>
          <w:szCs w:val="21"/>
        </w:rPr>
        <w:t>4</w:t>
      </w:r>
      <w:r w:rsidRPr="004D39C0">
        <w:rPr>
          <w:rFonts w:ascii="仿宋" w:hAnsi="仿宋" w:cs="微软雅黑" w:hint="eastAsia"/>
          <w:szCs w:val="21"/>
        </w:rPr>
        <w:t>、提供无限次现场人工服务。</w:t>
      </w:r>
    </w:p>
    <w:p w:rsidR="000D4B73" w:rsidRPr="004D39C0" w:rsidRDefault="000D4B73" w:rsidP="000D4B73">
      <w:pPr>
        <w:pStyle w:val="a7"/>
        <w:spacing w:before="0" w:line="360" w:lineRule="auto"/>
        <w:rPr>
          <w:rFonts w:ascii="仿宋" w:hAnsi="仿宋" w:cs="微软雅黑"/>
          <w:szCs w:val="21"/>
        </w:rPr>
      </w:pPr>
      <w:r w:rsidRPr="004D39C0">
        <w:rPr>
          <w:rFonts w:ascii="仿宋" w:hAnsi="仿宋" w:cs="微软雅黑" w:hint="eastAsia"/>
          <w:szCs w:val="21"/>
        </w:rPr>
        <w:t>5</w:t>
      </w:r>
      <w:r w:rsidRPr="004D39C0">
        <w:rPr>
          <w:rFonts w:ascii="仿宋" w:hAnsi="仿宋" w:cs="微软雅黑" w:hint="eastAsia"/>
          <w:szCs w:val="21"/>
        </w:rPr>
        <w:t>、提供无限次原厂零备件更换。</w:t>
      </w:r>
    </w:p>
    <w:p w:rsidR="000D4B73" w:rsidRPr="004D39C0" w:rsidRDefault="000D4B73" w:rsidP="000D4B73">
      <w:pPr>
        <w:pStyle w:val="a7"/>
        <w:spacing w:before="0" w:line="360" w:lineRule="auto"/>
        <w:rPr>
          <w:rFonts w:ascii="仿宋" w:hAnsi="仿宋" w:cs="微软雅黑"/>
          <w:szCs w:val="21"/>
        </w:rPr>
      </w:pPr>
      <w:r w:rsidRPr="004D39C0">
        <w:rPr>
          <w:rFonts w:ascii="仿宋" w:hAnsi="仿宋" w:cs="微软雅黑" w:hint="eastAsia"/>
          <w:szCs w:val="21"/>
        </w:rPr>
        <w:t>6</w:t>
      </w:r>
      <w:r w:rsidRPr="004D39C0">
        <w:rPr>
          <w:rFonts w:ascii="仿宋" w:hAnsi="仿宋" w:cs="微软雅黑" w:hint="eastAsia"/>
          <w:szCs w:val="21"/>
        </w:rPr>
        <w:t>、提供每年≥</w:t>
      </w:r>
      <w:r w:rsidRPr="004D39C0">
        <w:rPr>
          <w:rFonts w:ascii="仿宋" w:hAnsi="仿宋" w:cs="微软雅黑" w:hint="eastAsia"/>
          <w:szCs w:val="21"/>
        </w:rPr>
        <w:t>4</w:t>
      </w:r>
      <w:r w:rsidRPr="004D39C0">
        <w:rPr>
          <w:rFonts w:ascii="仿宋" w:hAnsi="仿宋" w:cs="微软雅黑" w:hint="eastAsia"/>
          <w:szCs w:val="21"/>
        </w:rPr>
        <w:t>次保养服务</w:t>
      </w:r>
      <w:r w:rsidRPr="004D39C0">
        <w:rPr>
          <w:rFonts w:ascii="仿宋" w:hAnsi="仿宋" w:cs="微软雅黑" w:hint="eastAsia"/>
          <w:szCs w:val="21"/>
        </w:rPr>
        <w:t>,</w:t>
      </w:r>
      <w:r w:rsidRPr="004D39C0">
        <w:rPr>
          <w:rFonts w:ascii="仿宋" w:hAnsi="仿宋" w:cs="微软雅黑" w:hint="eastAsia"/>
          <w:szCs w:val="21"/>
        </w:rPr>
        <w:t>并提供保养服务报告。机器保养内容包含：</w:t>
      </w:r>
    </w:p>
    <w:p w:rsidR="000D4B73" w:rsidRPr="004D39C0" w:rsidRDefault="000D4B73" w:rsidP="000D4B73">
      <w:pPr>
        <w:pStyle w:val="a7"/>
        <w:spacing w:before="0" w:line="360" w:lineRule="auto"/>
        <w:rPr>
          <w:rFonts w:ascii="仿宋" w:hAnsi="仿宋" w:cs="微软雅黑"/>
          <w:szCs w:val="21"/>
        </w:rPr>
      </w:pPr>
      <w:r w:rsidRPr="004D39C0">
        <w:rPr>
          <w:rFonts w:ascii="仿宋" w:hAnsi="仿宋" w:cs="微软雅黑" w:hint="eastAsia"/>
          <w:szCs w:val="21"/>
        </w:rPr>
        <w:t>1</w:t>
      </w:r>
      <w:r w:rsidRPr="004D39C0">
        <w:rPr>
          <w:rFonts w:ascii="仿宋" w:hAnsi="仿宋" w:cs="微软雅黑" w:hint="eastAsia"/>
          <w:szCs w:val="21"/>
        </w:rPr>
        <w:t>）机器外观检查及保养：包含机器主机外壳、机器监视器、键盘轮、探头、轨迹球等内容。</w:t>
      </w:r>
    </w:p>
    <w:p w:rsidR="000D4B73" w:rsidRPr="004D39C0" w:rsidRDefault="000D4B73" w:rsidP="000D4B73">
      <w:pPr>
        <w:pStyle w:val="a7"/>
        <w:spacing w:before="0" w:line="360" w:lineRule="auto"/>
        <w:rPr>
          <w:rFonts w:ascii="仿宋" w:hAnsi="仿宋" w:cs="微软雅黑"/>
          <w:szCs w:val="21"/>
        </w:rPr>
      </w:pPr>
      <w:r w:rsidRPr="004D39C0">
        <w:rPr>
          <w:rFonts w:ascii="仿宋" w:hAnsi="仿宋" w:cs="微软雅黑" w:hint="eastAsia"/>
          <w:szCs w:val="21"/>
        </w:rPr>
        <w:t>2</w:t>
      </w:r>
      <w:r w:rsidRPr="004D39C0">
        <w:rPr>
          <w:rFonts w:ascii="仿宋" w:hAnsi="仿宋" w:cs="微软雅黑" w:hint="eastAsia"/>
          <w:szCs w:val="21"/>
        </w:rPr>
        <w:t>）机器功能检查：包含</w:t>
      </w:r>
      <w:r w:rsidRPr="004D39C0">
        <w:rPr>
          <w:rFonts w:ascii="仿宋" w:hAnsi="仿宋" w:cs="微软雅黑" w:hint="eastAsia"/>
          <w:szCs w:val="21"/>
        </w:rPr>
        <w:t>B</w:t>
      </w:r>
      <w:r w:rsidRPr="004D39C0">
        <w:rPr>
          <w:rFonts w:ascii="仿宋" w:hAnsi="仿宋" w:cs="微软雅黑" w:hint="eastAsia"/>
          <w:szCs w:val="21"/>
        </w:rPr>
        <w:t>模式、</w:t>
      </w:r>
      <w:r w:rsidRPr="004D39C0">
        <w:rPr>
          <w:rFonts w:ascii="仿宋" w:hAnsi="仿宋" w:cs="微软雅黑" w:hint="eastAsia"/>
          <w:szCs w:val="21"/>
        </w:rPr>
        <w:t>M</w:t>
      </w:r>
      <w:r w:rsidRPr="004D39C0">
        <w:rPr>
          <w:rFonts w:ascii="仿宋" w:hAnsi="仿宋" w:cs="微软雅黑" w:hint="eastAsia"/>
          <w:szCs w:val="21"/>
        </w:rPr>
        <w:t>模式、</w:t>
      </w:r>
      <w:r w:rsidRPr="004D39C0">
        <w:rPr>
          <w:rFonts w:ascii="仿宋" w:hAnsi="仿宋" w:cs="微软雅黑" w:hint="eastAsia"/>
          <w:szCs w:val="21"/>
        </w:rPr>
        <w:t>CF</w:t>
      </w:r>
      <w:r w:rsidRPr="004D39C0">
        <w:rPr>
          <w:rFonts w:ascii="仿宋" w:hAnsi="仿宋" w:cs="微软雅黑" w:hint="eastAsia"/>
          <w:szCs w:val="21"/>
        </w:rPr>
        <w:t>模式、</w:t>
      </w:r>
      <w:r w:rsidRPr="004D39C0">
        <w:rPr>
          <w:rFonts w:ascii="仿宋" w:hAnsi="仿宋" w:cs="微软雅黑" w:hint="eastAsia"/>
          <w:szCs w:val="21"/>
        </w:rPr>
        <w:t>PW/CW</w:t>
      </w:r>
      <w:r w:rsidRPr="004D39C0">
        <w:rPr>
          <w:rFonts w:ascii="仿宋" w:hAnsi="仿宋" w:cs="微软雅黑" w:hint="eastAsia"/>
          <w:szCs w:val="21"/>
        </w:rPr>
        <w:t>模式、</w:t>
      </w:r>
      <w:r w:rsidRPr="004D39C0">
        <w:rPr>
          <w:rFonts w:ascii="仿宋" w:hAnsi="仿宋" w:cs="微软雅黑" w:hint="eastAsia"/>
          <w:szCs w:val="21"/>
        </w:rPr>
        <w:t>4D</w:t>
      </w:r>
      <w:r w:rsidRPr="004D39C0">
        <w:rPr>
          <w:rFonts w:ascii="仿宋" w:hAnsi="仿宋" w:cs="微软雅黑" w:hint="eastAsia"/>
          <w:szCs w:val="21"/>
        </w:rPr>
        <w:t>模式功能正常，参数可调节；其它模式测量功能是否正常及附件功能检查等内容。</w:t>
      </w:r>
    </w:p>
    <w:p w:rsidR="000D4B73" w:rsidRPr="004D39C0" w:rsidRDefault="000D4B73" w:rsidP="000D4B73">
      <w:pPr>
        <w:pStyle w:val="a7"/>
        <w:spacing w:before="0" w:line="360" w:lineRule="auto"/>
        <w:rPr>
          <w:rFonts w:ascii="仿宋" w:hAnsi="仿宋" w:cs="微软雅黑"/>
          <w:szCs w:val="21"/>
        </w:rPr>
      </w:pPr>
      <w:r w:rsidRPr="004D39C0">
        <w:rPr>
          <w:rFonts w:ascii="仿宋" w:hAnsi="仿宋" w:cs="微软雅黑" w:hint="eastAsia"/>
          <w:szCs w:val="21"/>
        </w:rPr>
        <w:t>3</w:t>
      </w:r>
      <w:r w:rsidRPr="004D39C0">
        <w:rPr>
          <w:rFonts w:ascii="仿宋" w:hAnsi="仿宋" w:cs="微软雅黑" w:hint="eastAsia"/>
          <w:szCs w:val="21"/>
        </w:rPr>
        <w:t>）机器清洁：包含机身清洁、键盘清洁、探头清洁、过滤网清洁、作台内部风扇及防尘网等内容。</w:t>
      </w:r>
    </w:p>
    <w:p w:rsidR="000D4B73" w:rsidRPr="004D39C0" w:rsidRDefault="000D4B73" w:rsidP="000D4B73">
      <w:pPr>
        <w:pStyle w:val="a7"/>
        <w:spacing w:before="0" w:line="360" w:lineRule="auto"/>
        <w:rPr>
          <w:rFonts w:ascii="仿宋" w:hAnsi="仿宋" w:cs="微软雅黑"/>
          <w:szCs w:val="21"/>
        </w:rPr>
      </w:pPr>
      <w:r w:rsidRPr="004D39C0">
        <w:rPr>
          <w:rFonts w:ascii="仿宋" w:hAnsi="仿宋" w:cs="微软雅黑" w:hint="eastAsia"/>
          <w:szCs w:val="21"/>
        </w:rPr>
        <w:t>4</w:t>
      </w:r>
      <w:r w:rsidRPr="004D39C0">
        <w:rPr>
          <w:rFonts w:ascii="仿宋" w:hAnsi="仿宋" w:cs="微软雅黑" w:hint="eastAsia"/>
          <w:szCs w:val="21"/>
        </w:rPr>
        <w:t>）机器调试调整：包含维修诊断、电源检测和调整、</w:t>
      </w:r>
      <w:r w:rsidRPr="004D39C0">
        <w:rPr>
          <w:rFonts w:ascii="仿宋" w:hAnsi="仿宋" w:cs="微软雅黑" w:hint="eastAsia"/>
          <w:szCs w:val="21"/>
        </w:rPr>
        <w:t>UPS</w:t>
      </w:r>
      <w:r w:rsidRPr="004D39C0">
        <w:rPr>
          <w:rFonts w:ascii="仿宋" w:hAnsi="仿宋" w:cs="微软雅黑" w:hint="eastAsia"/>
          <w:szCs w:val="21"/>
        </w:rPr>
        <w:t>电池检测、键盘升降系统检测、参数校准等内容。</w:t>
      </w:r>
    </w:p>
    <w:p w:rsidR="000D4B73" w:rsidRPr="004D39C0" w:rsidRDefault="000D4B73" w:rsidP="000D4B73">
      <w:pPr>
        <w:pStyle w:val="a7"/>
        <w:spacing w:before="0" w:line="360" w:lineRule="auto"/>
        <w:rPr>
          <w:rFonts w:ascii="仿宋" w:hAnsi="仿宋" w:cs="微软雅黑"/>
          <w:szCs w:val="21"/>
        </w:rPr>
      </w:pPr>
      <w:r w:rsidRPr="004D39C0">
        <w:rPr>
          <w:rFonts w:ascii="仿宋" w:hAnsi="仿宋" w:cs="微软雅黑" w:hint="eastAsia"/>
          <w:szCs w:val="21"/>
        </w:rPr>
        <w:t>5</w:t>
      </w:r>
      <w:r w:rsidRPr="004D39C0">
        <w:rPr>
          <w:rFonts w:ascii="仿宋" w:hAnsi="仿宋" w:cs="微软雅黑" w:hint="eastAsia"/>
          <w:szCs w:val="21"/>
        </w:rPr>
        <w:t>）机器其它系统检查：系统文件、存储系统状态数据、系统时间的准确性、</w:t>
      </w:r>
      <w:r w:rsidRPr="004D39C0">
        <w:rPr>
          <w:rFonts w:ascii="仿宋" w:hAnsi="仿宋" w:cs="微软雅黑" w:hint="eastAsia"/>
          <w:szCs w:val="21"/>
        </w:rPr>
        <w:t xml:space="preserve"> </w:t>
      </w:r>
      <w:r w:rsidRPr="004D39C0">
        <w:rPr>
          <w:rFonts w:ascii="仿宋" w:hAnsi="仿宋" w:cs="微软雅黑" w:hint="eastAsia"/>
          <w:szCs w:val="21"/>
        </w:rPr>
        <w:t>图像存储磁盘剩余空间、</w:t>
      </w:r>
      <w:r w:rsidRPr="004D39C0">
        <w:rPr>
          <w:rFonts w:ascii="仿宋" w:hAnsi="仿宋" w:cs="微软雅黑" w:hint="eastAsia"/>
          <w:szCs w:val="21"/>
        </w:rPr>
        <w:t>DVD-RAM</w:t>
      </w:r>
      <w:r w:rsidRPr="004D39C0">
        <w:rPr>
          <w:rFonts w:ascii="仿宋" w:hAnsi="仿宋" w:cs="微软雅黑" w:hint="eastAsia"/>
          <w:szCs w:val="21"/>
        </w:rPr>
        <w:t>和</w:t>
      </w:r>
      <w:r w:rsidRPr="004D39C0">
        <w:rPr>
          <w:rFonts w:ascii="仿宋" w:hAnsi="仿宋" w:cs="微软雅黑" w:hint="eastAsia"/>
          <w:szCs w:val="21"/>
        </w:rPr>
        <w:t>MOD</w:t>
      </w:r>
      <w:r w:rsidRPr="004D39C0">
        <w:rPr>
          <w:rFonts w:ascii="仿宋" w:hAnsi="仿宋" w:cs="微软雅黑" w:hint="eastAsia"/>
          <w:szCs w:val="21"/>
        </w:rPr>
        <w:t>驱动器的读写性能。</w:t>
      </w:r>
    </w:p>
    <w:p w:rsidR="000D4B73" w:rsidRPr="004D39C0" w:rsidRDefault="000D4B73" w:rsidP="000D4B73">
      <w:pPr>
        <w:pStyle w:val="a7"/>
        <w:spacing w:before="0" w:line="360" w:lineRule="auto"/>
        <w:rPr>
          <w:rFonts w:ascii="仿宋" w:hAnsi="仿宋" w:cs="微软雅黑"/>
          <w:szCs w:val="21"/>
        </w:rPr>
      </w:pPr>
      <w:r w:rsidRPr="004D39C0">
        <w:rPr>
          <w:rFonts w:ascii="仿宋" w:hAnsi="仿宋" w:cs="微软雅黑" w:hint="eastAsia"/>
          <w:szCs w:val="21"/>
        </w:rPr>
        <w:t>▲</w:t>
      </w:r>
      <w:r w:rsidRPr="004D39C0">
        <w:rPr>
          <w:rFonts w:ascii="仿宋" w:hAnsi="仿宋" w:cs="微软雅黑" w:hint="eastAsia"/>
          <w:szCs w:val="21"/>
        </w:rPr>
        <w:t>7</w:t>
      </w:r>
      <w:r w:rsidRPr="004D39C0">
        <w:rPr>
          <w:rFonts w:ascii="仿宋" w:hAnsi="仿宋" w:cs="微软雅黑" w:hint="eastAsia"/>
          <w:szCs w:val="21"/>
        </w:rPr>
        <w:t>、保证所保设备开机率≥</w:t>
      </w:r>
      <w:r w:rsidRPr="004D39C0">
        <w:rPr>
          <w:rFonts w:ascii="仿宋" w:hAnsi="仿宋" w:cs="微软雅黑" w:hint="eastAsia"/>
          <w:szCs w:val="21"/>
        </w:rPr>
        <w:t>97%</w:t>
      </w:r>
      <w:r w:rsidRPr="004D39C0">
        <w:rPr>
          <w:rFonts w:ascii="仿宋" w:hAnsi="仿宋" w:cs="微软雅黑" w:hint="eastAsia"/>
          <w:szCs w:val="21"/>
        </w:rPr>
        <w:t>（按照每年</w:t>
      </w:r>
      <w:r w:rsidRPr="004D39C0">
        <w:rPr>
          <w:rFonts w:ascii="仿宋" w:hAnsi="仿宋" w:cs="微软雅黑" w:hint="eastAsia"/>
          <w:szCs w:val="21"/>
        </w:rPr>
        <w:t>365</w:t>
      </w:r>
      <w:r w:rsidRPr="004D39C0">
        <w:rPr>
          <w:rFonts w:ascii="仿宋" w:hAnsi="仿宋" w:cs="微软雅黑" w:hint="eastAsia"/>
          <w:szCs w:val="21"/>
        </w:rPr>
        <w:t>个工作日计算），每低于一个百分点相应延长保修期</w:t>
      </w:r>
      <w:r w:rsidRPr="004D39C0">
        <w:rPr>
          <w:rFonts w:ascii="仿宋" w:hAnsi="仿宋" w:cs="微软雅黑" w:hint="eastAsia"/>
          <w:szCs w:val="21"/>
        </w:rPr>
        <w:t>7</w:t>
      </w:r>
      <w:r w:rsidRPr="004D39C0">
        <w:rPr>
          <w:rFonts w:ascii="仿宋" w:hAnsi="仿宋" w:cs="微软雅黑" w:hint="eastAsia"/>
          <w:szCs w:val="21"/>
        </w:rPr>
        <w:t>天。</w:t>
      </w:r>
    </w:p>
    <w:p w:rsidR="000D4B73" w:rsidRPr="004D39C0" w:rsidRDefault="000D4B73" w:rsidP="000D4B73">
      <w:pPr>
        <w:pStyle w:val="a7"/>
        <w:spacing w:before="0" w:line="360" w:lineRule="auto"/>
        <w:rPr>
          <w:rFonts w:ascii="仿宋" w:hAnsi="仿宋" w:cs="微软雅黑"/>
          <w:szCs w:val="21"/>
        </w:rPr>
      </w:pPr>
      <w:r w:rsidRPr="004D39C0">
        <w:rPr>
          <w:rFonts w:ascii="仿宋" w:hAnsi="仿宋" w:cs="微软雅黑" w:hint="eastAsia"/>
          <w:szCs w:val="21"/>
        </w:rPr>
        <w:t>▲</w:t>
      </w:r>
      <w:r w:rsidRPr="004D39C0">
        <w:rPr>
          <w:rFonts w:ascii="仿宋" w:hAnsi="仿宋" w:cs="微软雅黑" w:hint="eastAsia"/>
          <w:szCs w:val="21"/>
        </w:rPr>
        <w:t>8</w:t>
      </w:r>
      <w:r w:rsidRPr="004D39C0">
        <w:rPr>
          <w:rFonts w:ascii="仿宋" w:hAnsi="仿宋" w:cs="微软雅黑" w:hint="eastAsia"/>
          <w:szCs w:val="21"/>
        </w:rPr>
        <w:t>、提供工程师原厂培训资质证书。</w:t>
      </w:r>
    </w:p>
    <w:p w:rsidR="000D4B73" w:rsidRPr="004D39C0" w:rsidRDefault="000D4B73" w:rsidP="000D4B73">
      <w:pPr>
        <w:pStyle w:val="a7"/>
        <w:spacing w:before="0" w:line="360" w:lineRule="auto"/>
        <w:rPr>
          <w:rFonts w:ascii="仿宋" w:hAnsi="仿宋" w:cs="微软雅黑"/>
          <w:szCs w:val="21"/>
        </w:rPr>
      </w:pPr>
      <w:r w:rsidRPr="004D39C0">
        <w:rPr>
          <w:rFonts w:ascii="仿宋" w:hAnsi="仿宋" w:cs="微软雅黑" w:hint="eastAsia"/>
          <w:szCs w:val="21"/>
        </w:rPr>
        <w:t>9</w:t>
      </w:r>
      <w:r w:rsidRPr="004D39C0">
        <w:rPr>
          <w:rFonts w:ascii="仿宋" w:hAnsi="仿宋" w:cs="微软雅黑" w:hint="eastAsia"/>
          <w:szCs w:val="21"/>
        </w:rPr>
        <w:t>、具有同时维修</w:t>
      </w:r>
      <w:r w:rsidRPr="004D39C0">
        <w:rPr>
          <w:rFonts w:ascii="仿宋" w:hAnsi="仿宋" w:cs="微软雅黑" w:hint="eastAsia"/>
          <w:szCs w:val="21"/>
        </w:rPr>
        <w:t>GE</w:t>
      </w:r>
      <w:r w:rsidRPr="004D39C0">
        <w:rPr>
          <w:rFonts w:ascii="仿宋" w:hAnsi="仿宋" w:cs="微软雅黑" w:hint="eastAsia"/>
          <w:szCs w:val="21"/>
        </w:rPr>
        <w:t>、西门子、飞利浦、日立等超声设备维修的能力。</w:t>
      </w:r>
    </w:p>
    <w:p w:rsidR="000D4B73" w:rsidRPr="004D39C0" w:rsidRDefault="000D4B73" w:rsidP="000D4B73">
      <w:pPr>
        <w:pStyle w:val="a7"/>
        <w:spacing w:before="0" w:line="360" w:lineRule="auto"/>
        <w:rPr>
          <w:rFonts w:ascii="仿宋" w:hAnsi="仿宋" w:cs="微软雅黑"/>
          <w:szCs w:val="21"/>
        </w:rPr>
      </w:pPr>
      <w:r w:rsidRPr="004D39C0">
        <w:rPr>
          <w:rFonts w:ascii="仿宋" w:hAnsi="仿宋" w:cs="微软雅黑" w:hint="eastAsia"/>
          <w:szCs w:val="21"/>
        </w:rPr>
        <w:t>10</w:t>
      </w:r>
      <w:r w:rsidRPr="004D39C0">
        <w:rPr>
          <w:rFonts w:ascii="仿宋" w:hAnsi="仿宋" w:cs="微软雅黑" w:hint="eastAsia"/>
          <w:szCs w:val="21"/>
        </w:rPr>
        <w:t>、如设备在</w:t>
      </w:r>
      <w:r w:rsidRPr="004D39C0">
        <w:rPr>
          <w:rFonts w:ascii="仿宋" w:hAnsi="仿宋" w:cs="微软雅黑" w:hint="eastAsia"/>
          <w:szCs w:val="21"/>
        </w:rPr>
        <w:t>8</w:t>
      </w:r>
      <w:r w:rsidRPr="004D39C0">
        <w:rPr>
          <w:rFonts w:ascii="仿宋" w:hAnsi="仿宋" w:cs="微软雅黑" w:hint="eastAsia"/>
          <w:szCs w:val="21"/>
        </w:rPr>
        <w:t>小时内不能修复，需提供同等及以上高端机型的备用机器供科室免费使用。</w:t>
      </w:r>
    </w:p>
    <w:p w:rsidR="000D4B73" w:rsidRPr="004D39C0" w:rsidRDefault="000D4B73" w:rsidP="000D4B73">
      <w:pPr>
        <w:pStyle w:val="a7"/>
        <w:spacing w:before="0" w:line="360" w:lineRule="auto"/>
        <w:rPr>
          <w:rFonts w:ascii="仿宋" w:hAnsi="仿宋" w:cs="微软雅黑"/>
          <w:szCs w:val="21"/>
        </w:rPr>
      </w:pPr>
      <w:r w:rsidRPr="004D39C0">
        <w:rPr>
          <w:rFonts w:ascii="仿宋" w:hAnsi="仿宋" w:cs="微软雅黑" w:hint="eastAsia"/>
          <w:szCs w:val="21"/>
        </w:rPr>
        <w:t>11</w:t>
      </w:r>
      <w:r w:rsidRPr="004D39C0">
        <w:rPr>
          <w:rFonts w:ascii="仿宋" w:hAnsi="仿宋" w:cs="微软雅黑" w:hint="eastAsia"/>
          <w:szCs w:val="21"/>
        </w:rPr>
        <w:t>、服务响应时间：全年</w:t>
      </w:r>
      <w:r w:rsidRPr="004D39C0">
        <w:rPr>
          <w:rFonts w:ascii="仿宋" w:hAnsi="仿宋" w:cs="微软雅黑" w:hint="eastAsia"/>
          <w:szCs w:val="21"/>
        </w:rPr>
        <w:t>365</w:t>
      </w:r>
      <w:r w:rsidRPr="004D39C0">
        <w:rPr>
          <w:rFonts w:ascii="仿宋" w:hAnsi="仿宋" w:cs="微软雅黑" w:hint="eastAsia"/>
          <w:szCs w:val="21"/>
        </w:rPr>
        <w:t>天，</w:t>
      </w:r>
      <w:r w:rsidRPr="004D39C0">
        <w:rPr>
          <w:rFonts w:ascii="仿宋" w:hAnsi="仿宋" w:cs="微软雅黑" w:hint="eastAsia"/>
          <w:szCs w:val="21"/>
        </w:rPr>
        <w:t>7*24</w:t>
      </w:r>
      <w:r w:rsidRPr="004D39C0">
        <w:rPr>
          <w:rFonts w:ascii="仿宋" w:hAnsi="仿宋" w:cs="微软雅黑" w:hint="eastAsia"/>
          <w:szCs w:val="21"/>
        </w:rPr>
        <w:t>小时，随时确保响应服务。</w:t>
      </w:r>
    </w:p>
    <w:p w:rsidR="000D4B73" w:rsidRPr="004D39C0" w:rsidRDefault="000D4B73" w:rsidP="000D4B73">
      <w:pPr>
        <w:pStyle w:val="a7"/>
        <w:spacing w:before="0" w:line="360" w:lineRule="auto"/>
        <w:rPr>
          <w:rFonts w:ascii="仿宋" w:hAnsi="仿宋" w:cs="微软雅黑"/>
          <w:szCs w:val="21"/>
        </w:rPr>
      </w:pPr>
      <w:r w:rsidRPr="004D39C0">
        <w:rPr>
          <w:rFonts w:ascii="仿宋" w:hAnsi="仿宋" w:cs="微软雅黑"/>
          <w:szCs w:val="21"/>
        </w:rPr>
        <w:t>二、</w:t>
      </w:r>
      <w:r w:rsidRPr="004D39C0">
        <w:rPr>
          <w:rFonts w:ascii="仿宋" w:hAnsi="仿宋" w:cs="微软雅黑" w:hint="eastAsia"/>
          <w:szCs w:val="21"/>
        </w:rPr>
        <w:t>彩色超声诊断仪</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1</w:t>
      </w:r>
      <w:r w:rsidRPr="004D39C0">
        <w:rPr>
          <w:rFonts w:ascii="仿宋" w:hAnsi="仿宋" w:cs="微软雅黑" w:hint="eastAsia"/>
          <w:szCs w:val="21"/>
        </w:rPr>
        <w:t>、包含超声设备主机及主机所配常规探头及经食道探头保修。</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2</w:t>
      </w:r>
      <w:r w:rsidRPr="004D39C0">
        <w:rPr>
          <w:rFonts w:ascii="仿宋" w:hAnsi="仿宋" w:cs="微软雅黑" w:hint="eastAsia"/>
          <w:szCs w:val="21"/>
        </w:rPr>
        <w:t>、提供</w:t>
      </w:r>
      <w:r w:rsidRPr="004D39C0">
        <w:rPr>
          <w:rFonts w:ascii="仿宋" w:hAnsi="仿宋" w:cs="微软雅黑" w:hint="eastAsia"/>
          <w:szCs w:val="21"/>
        </w:rPr>
        <w:t>24</w:t>
      </w:r>
      <w:r w:rsidRPr="004D39C0">
        <w:rPr>
          <w:rFonts w:ascii="仿宋" w:hAnsi="仿宋" w:cs="微软雅黑" w:hint="eastAsia"/>
          <w:szCs w:val="21"/>
        </w:rPr>
        <w:t>小时免费在线维修服务热线，提供远程在线技术咨询和维修诊断。</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lastRenderedPageBreak/>
        <w:t>3</w:t>
      </w:r>
      <w:r w:rsidRPr="004D39C0">
        <w:rPr>
          <w:rFonts w:ascii="仿宋" w:hAnsi="仿宋" w:cs="微软雅黑" w:hint="eastAsia"/>
          <w:szCs w:val="21"/>
        </w:rPr>
        <w:t>、现场维修响应时间：≤</w:t>
      </w:r>
      <w:r w:rsidRPr="004D39C0">
        <w:rPr>
          <w:rFonts w:ascii="仿宋" w:hAnsi="仿宋" w:cs="微软雅黑" w:hint="eastAsia"/>
          <w:szCs w:val="21"/>
        </w:rPr>
        <w:t>2</w:t>
      </w:r>
      <w:r w:rsidRPr="004D39C0">
        <w:rPr>
          <w:rFonts w:ascii="仿宋" w:hAnsi="仿宋" w:cs="微软雅黑" w:hint="eastAsia"/>
          <w:szCs w:val="21"/>
        </w:rPr>
        <w:t>小时。</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4</w:t>
      </w:r>
      <w:r w:rsidRPr="004D39C0">
        <w:rPr>
          <w:rFonts w:ascii="仿宋" w:hAnsi="仿宋" w:cs="微软雅黑" w:hint="eastAsia"/>
          <w:szCs w:val="21"/>
        </w:rPr>
        <w:t>、提供无限次现场人工服务。</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5</w:t>
      </w:r>
      <w:r w:rsidRPr="004D39C0">
        <w:rPr>
          <w:rFonts w:ascii="仿宋" w:hAnsi="仿宋" w:cs="微软雅黑" w:hint="eastAsia"/>
          <w:szCs w:val="21"/>
        </w:rPr>
        <w:t>、提供无限次原厂零备件更换。</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6</w:t>
      </w:r>
      <w:r w:rsidRPr="004D39C0">
        <w:rPr>
          <w:rFonts w:ascii="仿宋" w:hAnsi="仿宋" w:cs="微软雅黑" w:hint="eastAsia"/>
          <w:szCs w:val="21"/>
        </w:rPr>
        <w:t>、提供每年≥</w:t>
      </w:r>
      <w:r w:rsidRPr="004D39C0">
        <w:rPr>
          <w:rFonts w:ascii="仿宋" w:hAnsi="仿宋" w:cs="微软雅黑" w:hint="eastAsia"/>
          <w:szCs w:val="21"/>
        </w:rPr>
        <w:t>4</w:t>
      </w:r>
      <w:r w:rsidRPr="004D39C0">
        <w:rPr>
          <w:rFonts w:ascii="仿宋" w:hAnsi="仿宋" w:cs="微软雅黑" w:hint="eastAsia"/>
          <w:szCs w:val="21"/>
        </w:rPr>
        <w:t>次保养服务</w:t>
      </w:r>
      <w:r w:rsidRPr="004D39C0">
        <w:rPr>
          <w:rFonts w:ascii="仿宋" w:hAnsi="仿宋" w:cs="微软雅黑" w:hint="eastAsia"/>
          <w:szCs w:val="21"/>
        </w:rPr>
        <w:t>,</w:t>
      </w:r>
      <w:r w:rsidRPr="004D39C0">
        <w:rPr>
          <w:rFonts w:ascii="仿宋" w:hAnsi="仿宋" w:cs="微软雅黑" w:hint="eastAsia"/>
          <w:szCs w:val="21"/>
        </w:rPr>
        <w:t>并提供保养服务报告。机器保养内容包含：</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6.1</w:t>
      </w:r>
      <w:r w:rsidRPr="004D39C0">
        <w:rPr>
          <w:rFonts w:ascii="仿宋" w:hAnsi="仿宋" w:cs="微软雅黑" w:hint="eastAsia"/>
          <w:szCs w:val="21"/>
        </w:rPr>
        <w:t>机器外观检查及保养：包含机器主机外壳、机器监视器、键盘轮、探头、轨迹球等内容。</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6.2</w:t>
      </w:r>
      <w:r w:rsidRPr="004D39C0">
        <w:rPr>
          <w:rFonts w:ascii="仿宋" w:hAnsi="仿宋" w:cs="微软雅黑" w:hint="eastAsia"/>
          <w:szCs w:val="21"/>
        </w:rPr>
        <w:t>机器功能检查：包含</w:t>
      </w:r>
      <w:r w:rsidRPr="004D39C0">
        <w:rPr>
          <w:rFonts w:ascii="仿宋" w:hAnsi="仿宋" w:cs="微软雅黑" w:hint="eastAsia"/>
          <w:szCs w:val="21"/>
        </w:rPr>
        <w:t>B</w:t>
      </w:r>
      <w:r w:rsidRPr="004D39C0">
        <w:rPr>
          <w:rFonts w:ascii="仿宋" w:hAnsi="仿宋" w:cs="微软雅黑" w:hint="eastAsia"/>
          <w:szCs w:val="21"/>
        </w:rPr>
        <w:t>模式、</w:t>
      </w:r>
      <w:r w:rsidRPr="004D39C0">
        <w:rPr>
          <w:rFonts w:ascii="仿宋" w:hAnsi="仿宋" w:cs="微软雅黑" w:hint="eastAsia"/>
          <w:szCs w:val="21"/>
        </w:rPr>
        <w:t>M</w:t>
      </w:r>
      <w:r w:rsidRPr="004D39C0">
        <w:rPr>
          <w:rFonts w:ascii="仿宋" w:hAnsi="仿宋" w:cs="微软雅黑" w:hint="eastAsia"/>
          <w:szCs w:val="21"/>
        </w:rPr>
        <w:t>模式、</w:t>
      </w:r>
      <w:r w:rsidRPr="004D39C0">
        <w:rPr>
          <w:rFonts w:ascii="仿宋" w:hAnsi="仿宋" w:cs="微软雅黑" w:hint="eastAsia"/>
          <w:szCs w:val="21"/>
        </w:rPr>
        <w:t>CF</w:t>
      </w:r>
      <w:r w:rsidRPr="004D39C0">
        <w:rPr>
          <w:rFonts w:ascii="仿宋" w:hAnsi="仿宋" w:cs="微软雅黑" w:hint="eastAsia"/>
          <w:szCs w:val="21"/>
        </w:rPr>
        <w:t>模式、</w:t>
      </w:r>
      <w:r w:rsidRPr="004D39C0">
        <w:rPr>
          <w:rFonts w:ascii="仿宋" w:hAnsi="仿宋" w:cs="微软雅黑" w:hint="eastAsia"/>
          <w:szCs w:val="21"/>
        </w:rPr>
        <w:t>PW/CW</w:t>
      </w:r>
      <w:r w:rsidRPr="004D39C0">
        <w:rPr>
          <w:rFonts w:ascii="仿宋" w:hAnsi="仿宋" w:cs="微软雅黑" w:hint="eastAsia"/>
          <w:szCs w:val="21"/>
        </w:rPr>
        <w:t>模式、</w:t>
      </w:r>
      <w:r w:rsidRPr="004D39C0">
        <w:rPr>
          <w:rFonts w:ascii="仿宋" w:hAnsi="仿宋" w:cs="微软雅黑" w:hint="eastAsia"/>
          <w:szCs w:val="21"/>
        </w:rPr>
        <w:t>4D</w:t>
      </w:r>
      <w:r w:rsidRPr="004D39C0">
        <w:rPr>
          <w:rFonts w:ascii="仿宋" w:hAnsi="仿宋" w:cs="微软雅黑" w:hint="eastAsia"/>
          <w:szCs w:val="21"/>
        </w:rPr>
        <w:t>模式功能正常，参数可调节；其它模式测量功能是否正常及附件功能检查等内容。</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6.3</w:t>
      </w:r>
      <w:r w:rsidRPr="004D39C0">
        <w:rPr>
          <w:rFonts w:ascii="仿宋" w:hAnsi="仿宋" w:cs="微软雅黑" w:hint="eastAsia"/>
          <w:szCs w:val="21"/>
        </w:rPr>
        <w:t>机器清洁：包含机身清洁、键盘清洁、探头清洁、过滤网清洁、作台内部风扇及防尘网等内容。</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6.4</w:t>
      </w:r>
      <w:r w:rsidRPr="004D39C0">
        <w:rPr>
          <w:rFonts w:ascii="仿宋" w:hAnsi="仿宋" w:cs="微软雅黑" w:hint="eastAsia"/>
          <w:szCs w:val="21"/>
        </w:rPr>
        <w:t>机器调试调整：包含维修诊断、电源检测和调整、</w:t>
      </w:r>
      <w:r w:rsidRPr="004D39C0">
        <w:rPr>
          <w:rFonts w:ascii="仿宋" w:hAnsi="仿宋" w:cs="微软雅黑" w:hint="eastAsia"/>
          <w:szCs w:val="21"/>
        </w:rPr>
        <w:t>UPS</w:t>
      </w:r>
      <w:r w:rsidRPr="004D39C0">
        <w:rPr>
          <w:rFonts w:ascii="仿宋" w:hAnsi="仿宋" w:cs="微软雅黑" w:hint="eastAsia"/>
          <w:szCs w:val="21"/>
        </w:rPr>
        <w:t>电池检测、键盘升降系统检测、参数校准等内容。</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6.5</w:t>
      </w:r>
      <w:r w:rsidRPr="004D39C0">
        <w:rPr>
          <w:rFonts w:ascii="仿宋" w:hAnsi="仿宋" w:cs="微软雅黑" w:hint="eastAsia"/>
          <w:szCs w:val="21"/>
        </w:rPr>
        <w:t>机器其它系统检查：系统文件、存储系统状态数据、系统时间的准确性、</w:t>
      </w:r>
      <w:r w:rsidRPr="004D39C0">
        <w:rPr>
          <w:rFonts w:ascii="仿宋" w:hAnsi="仿宋" w:cs="微软雅黑" w:hint="eastAsia"/>
          <w:szCs w:val="21"/>
        </w:rPr>
        <w:t xml:space="preserve"> </w:t>
      </w:r>
      <w:r w:rsidRPr="004D39C0">
        <w:rPr>
          <w:rFonts w:ascii="仿宋" w:hAnsi="仿宋" w:cs="微软雅黑" w:hint="eastAsia"/>
          <w:szCs w:val="21"/>
        </w:rPr>
        <w:t>图像存储磁盘剩余空间、</w:t>
      </w:r>
      <w:r w:rsidRPr="004D39C0">
        <w:rPr>
          <w:rFonts w:ascii="仿宋" w:hAnsi="仿宋" w:cs="微软雅黑" w:hint="eastAsia"/>
          <w:szCs w:val="21"/>
        </w:rPr>
        <w:t>DVD-RAM</w:t>
      </w:r>
      <w:r w:rsidRPr="004D39C0">
        <w:rPr>
          <w:rFonts w:ascii="仿宋" w:hAnsi="仿宋" w:cs="微软雅黑" w:hint="eastAsia"/>
          <w:szCs w:val="21"/>
        </w:rPr>
        <w:t>和</w:t>
      </w:r>
      <w:r w:rsidRPr="004D39C0">
        <w:rPr>
          <w:rFonts w:ascii="仿宋" w:hAnsi="仿宋" w:cs="微软雅黑" w:hint="eastAsia"/>
          <w:szCs w:val="21"/>
        </w:rPr>
        <w:t>MOD</w:t>
      </w:r>
      <w:r w:rsidRPr="004D39C0">
        <w:rPr>
          <w:rFonts w:ascii="仿宋" w:hAnsi="仿宋" w:cs="微软雅黑" w:hint="eastAsia"/>
          <w:szCs w:val="21"/>
        </w:rPr>
        <w:t>驱动器的读写性能。</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7</w:t>
      </w:r>
      <w:r w:rsidRPr="004D39C0">
        <w:rPr>
          <w:rFonts w:ascii="仿宋" w:hAnsi="仿宋" w:cs="微软雅黑" w:hint="eastAsia"/>
          <w:szCs w:val="21"/>
        </w:rPr>
        <w:t>、保证所保设备开机率≥</w:t>
      </w:r>
      <w:r w:rsidRPr="004D39C0">
        <w:rPr>
          <w:rFonts w:ascii="仿宋" w:hAnsi="仿宋" w:cs="微软雅黑" w:hint="eastAsia"/>
          <w:szCs w:val="21"/>
        </w:rPr>
        <w:t>97%</w:t>
      </w:r>
      <w:r w:rsidRPr="004D39C0">
        <w:rPr>
          <w:rFonts w:ascii="仿宋" w:hAnsi="仿宋" w:cs="微软雅黑" w:hint="eastAsia"/>
          <w:szCs w:val="21"/>
        </w:rPr>
        <w:t>（按照每年</w:t>
      </w:r>
      <w:r w:rsidRPr="004D39C0">
        <w:rPr>
          <w:rFonts w:ascii="仿宋" w:hAnsi="仿宋" w:cs="微软雅黑" w:hint="eastAsia"/>
          <w:szCs w:val="21"/>
        </w:rPr>
        <w:t>365</w:t>
      </w:r>
      <w:r w:rsidRPr="004D39C0">
        <w:rPr>
          <w:rFonts w:ascii="仿宋" w:hAnsi="仿宋" w:cs="微软雅黑" w:hint="eastAsia"/>
          <w:szCs w:val="21"/>
        </w:rPr>
        <w:t>个工作日计算），每低于一个百分点相应延长保修期</w:t>
      </w:r>
      <w:r w:rsidRPr="004D39C0">
        <w:rPr>
          <w:rFonts w:ascii="仿宋" w:hAnsi="仿宋" w:cs="微软雅黑" w:hint="eastAsia"/>
          <w:szCs w:val="21"/>
        </w:rPr>
        <w:t>7</w:t>
      </w:r>
      <w:r w:rsidRPr="004D39C0">
        <w:rPr>
          <w:rFonts w:ascii="仿宋" w:hAnsi="仿宋" w:cs="微软雅黑" w:hint="eastAsia"/>
          <w:szCs w:val="21"/>
        </w:rPr>
        <w:t>天。</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8</w:t>
      </w:r>
      <w:r w:rsidRPr="004D39C0">
        <w:rPr>
          <w:rFonts w:ascii="仿宋" w:hAnsi="仿宋" w:cs="微软雅黑" w:hint="eastAsia"/>
          <w:szCs w:val="21"/>
        </w:rPr>
        <w:t>、提供工程师原厂培训资质证书。</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9</w:t>
      </w:r>
      <w:r w:rsidRPr="004D39C0">
        <w:rPr>
          <w:rFonts w:ascii="仿宋" w:hAnsi="仿宋" w:cs="微软雅黑" w:hint="eastAsia"/>
          <w:szCs w:val="21"/>
        </w:rPr>
        <w:t>、具有维修</w:t>
      </w:r>
      <w:r w:rsidRPr="004D39C0">
        <w:rPr>
          <w:rFonts w:ascii="仿宋" w:hAnsi="仿宋" w:cs="微软雅黑" w:hint="eastAsia"/>
          <w:szCs w:val="21"/>
        </w:rPr>
        <w:t>GE</w:t>
      </w:r>
      <w:r w:rsidRPr="004D39C0">
        <w:rPr>
          <w:rFonts w:ascii="仿宋" w:hAnsi="仿宋" w:cs="微软雅黑" w:hint="eastAsia"/>
          <w:szCs w:val="21"/>
        </w:rPr>
        <w:t>超声设备维修的能力。</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10</w:t>
      </w:r>
      <w:r w:rsidRPr="004D39C0">
        <w:rPr>
          <w:rFonts w:ascii="仿宋" w:hAnsi="仿宋" w:cs="微软雅黑" w:hint="eastAsia"/>
          <w:szCs w:val="21"/>
        </w:rPr>
        <w:t>、如设备在</w:t>
      </w:r>
      <w:r w:rsidRPr="004D39C0">
        <w:rPr>
          <w:rFonts w:ascii="仿宋" w:hAnsi="仿宋" w:cs="微软雅黑" w:hint="eastAsia"/>
          <w:szCs w:val="21"/>
        </w:rPr>
        <w:t>8</w:t>
      </w:r>
      <w:r w:rsidRPr="004D39C0">
        <w:rPr>
          <w:rFonts w:ascii="仿宋" w:hAnsi="仿宋" w:cs="微软雅黑" w:hint="eastAsia"/>
          <w:szCs w:val="21"/>
        </w:rPr>
        <w:t>小时内不能修复，需提供同等及以上高端机型的备用机器供科室免费使用。</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11</w:t>
      </w:r>
      <w:r w:rsidRPr="004D39C0">
        <w:rPr>
          <w:rFonts w:ascii="仿宋" w:hAnsi="仿宋" w:cs="微软雅黑" w:hint="eastAsia"/>
          <w:szCs w:val="21"/>
        </w:rPr>
        <w:t>、服务响应时间：全年</w:t>
      </w:r>
      <w:r w:rsidRPr="004D39C0">
        <w:rPr>
          <w:rFonts w:ascii="仿宋" w:hAnsi="仿宋" w:cs="微软雅黑" w:hint="eastAsia"/>
          <w:szCs w:val="21"/>
        </w:rPr>
        <w:t>365</w:t>
      </w:r>
      <w:r w:rsidRPr="004D39C0">
        <w:rPr>
          <w:rFonts w:ascii="仿宋" w:hAnsi="仿宋" w:cs="微软雅黑" w:hint="eastAsia"/>
          <w:szCs w:val="21"/>
        </w:rPr>
        <w:t>天，</w:t>
      </w:r>
      <w:r w:rsidRPr="004D39C0">
        <w:rPr>
          <w:rFonts w:ascii="仿宋" w:hAnsi="仿宋" w:cs="微软雅黑" w:hint="eastAsia"/>
          <w:szCs w:val="21"/>
        </w:rPr>
        <w:t>7*24</w:t>
      </w:r>
      <w:r w:rsidRPr="004D39C0">
        <w:rPr>
          <w:rFonts w:ascii="仿宋" w:hAnsi="仿宋" w:cs="微软雅黑" w:hint="eastAsia"/>
          <w:szCs w:val="21"/>
        </w:rPr>
        <w:t>小时，随时确保响应服务。</w:t>
      </w:r>
    </w:p>
    <w:p w:rsidR="000D4B73" w:rsidRPr="004D39C0" w:rsidRDefault="000D4B73" w:rsidP="000D4B73">
      <w:pPr>
        <w:pStyle w:val="a7"/>
        <w:spacing w:before="0" w:line="360" w:lineRule="auto"/>
        <w:rPr>
          <w:rFonts w:ascii="仿宋" w:hAnsi="仿宋" w:cs="微软雅黑"/>
          <w:szCs w:val="21"/>
        </w:rPr>
      </w:pPr>
    </w:p>
    <w:p w:rsidR="000D4B73" w:rsidRPr="004D39C0" w:rsidRDefault="000D4B73" w:rsidP="000D4B73">
      <w:pPr>
        <w:pStyle w:val="a7"/>
        <w:spacing w:before="0" w:line="360" w:lineRule="auto"/>
        <w:rPr>
          <w:rFonts w:ascii="仿宋" w:hAnsi="仿宋" w:cs="微软雅黑"/>
          <w:szCs w:val="21"/>
        </w:rPr>
        <w:sectPr w:rsidR="000D4B73" w:rsidRPr="004D39C0">
          <w:pgSz w:w="11907" w:h="16840"/>
          <w:pgMar w:top="1418" w:right="1134" w:bottom="1418" w:left="1701" w:header="851" w:footer="851" w:gutter="0"/>
          <w:cols w:space="720"/>
          <w:docGrid w:linePitch="462"/>
        </w:sectPr>
      </w:pPr>
    </w:p>
    <w:p w:rsidR="000D4B73" w:rsidRPr="004D39C0" w:rsidRDefault="000D4B73" w:rsidP="000D4B73">
      <w:pPr>
        <w:pStyle w:val="a7"/>
        <w:spacing w:before="0" w:line="360" w:lineRule="auto"/>
        <w:jc w:val="center"/>
        <w:rPr>
          <w:rFonts w:ascii="仿宋" w:hAnsi="仿宋" w:cs="微软雅黑"/>
          <w:szCs w:val="21"/>
        </w:rPr>
      </w:pPr>
      <w:r w:rsidRPr="004D39C0">
        <w:rPr>
          <w:rFonts w:ascii="仿宋" w:hAnsi="仿宋" w:cs="微软雅黑" w:hint="eastAsia"/>
          <w:szCs w:val="21"/>
        </w:rPr>
        <w:lastRenderedPageBreak/>
        <w:t>第</w:t>
      </w:r>
      <w:r w:rsidRPr="004D39C0">
        <w:rPr>
          <w:rFonts w:ascii="仿宋" w:hAnsi="仿宋" w:cs="微软雅黑" w:hint="eastAsia"/>
          <w:szCs w:val="21"/>
        </w:rPr>
        <w:t>6</w:t>
      </w:r>
      <w:r w:rsidRPr="004D39C0">
        <w:rPr>
          <w:rFonts w:ascii="仿宋" w:hAnsi="仿宋" w:cs="微软雅黑" w:hint="eastAsia"/>
          <w:szCs w:val="21"/>
        </w:rPr>
        <w:t>包</w:t>
      </w:r>
      <w:r w:rsidRPr="004D39C0">
        <w:rPr>
          <w:rFonts w:ascii="仿宋" w:hAnsi="仿宋" w:cs="微软雅黑" w:hint="eastAsia"/>
          <w:szCs w:val="21"/>
        </w:rPr>
        <w:t xml:space="preserve">  </w:t>
      </w:r>
      <w:r w:rsidRPr="004D39C0">
        <w:rPr>
          <w:rFonts w:ascii="仿宋" w:hAnsi="仿宋" w:cs="微软雅黑" w:hint="eastAsia"/>
          <w:szCs w:val="21"/>
        </w:rPr>
        <w:t>便携式彩色超声诊断系统等</w:t>
      </w:r>
    </w:p>
    <w:p w:rsidR="000D4B73" w:rsidRPr="004D39C0" w:rsidRDefault="000D4B73" w:rsidP="000D4B73">
      <w:pPr>
        <w:pStyle w:val="a7"/>
        <w:spacing w:before="0" w:line="360" w:lineRule="auto"/>
        <w:jc w:val="left"/>
        <w:rPr>
          <w:rFonts w:ascii="仿宋" w:hAnsi="仿宋" w:cs="微软雅黑"/>
          <w:szCs w:val="21"/>
        </w:rPr>
      </w:pP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1</w:t>
      </w:r>
      <w:r w:rsidRPr="004D39C0">
        <w:rPr>
          <w:rFonts w:ascii="仿宋" w:hAnsi="仿宋" w:cs="微软雅黑" w:hint="eastAsia"/>
          <w:szCs w:val="21"/>
        </w:rPr>
        <w:t>、包含超声设备主机及主机所配常规探头及经食道探头保修。</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2</w:t>
      </w:r>
      <w:r w:rsidRPr="004D39C0">
        <w:rPr>
          <w:rFonts w:ascii="仿宋" w:hAnsi="仿宋" w:cs="微软雅黑" w:hint="eastAsia"/>
          <w:szCs w:val="21"/>
        </w:rPr>
        <w:t>、提供</w:t>
      </w:r>
      <w:r w:rsidRPr="004D39C0">
        <w:rPr>
          <w:rFonts w:ascii="仿宋" w:hAnsi="仿宋" w:cs="微软雅黑" w:hint="eastAsia"/>
          <w:szCs w:val="21"/>
        </w:rPr>
        <w:t>24</w:t>
      </w:r>
      <w:r w:rsidRPr="004D39C0">
        <w:rPr>
          <w:rFonts w:ascii="仿宋" w:hAnsi="仿宋" w:cs="微软雅黑" w:hint="eastAsia"/>
          <w:szCs w:val="21"/>
        </w:rPr>
        <w:t>小时免费在线维修服务热线，提供远程在线技术咨询和维修诊断。</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3</w:t>
      </w:r>
      <w:r w:rsidRPr="004D39C0">
        <w:rPr>
          <w:rFonts w:ascii="仿宋" w:hAnsi="仿宋" w:cs="微软雅黑" w:hint="eastAsia"/>
          <w:szCs w:val="21"/>
        </w:rPr>
        <w:t>、现场维修响应时间：≤</w:t>
      </w:r>
      <w:r w:rsidRPr="004D39C0">
        <w:rPr>
          <w:rFonts w:ascii="仿宋" w:hAnsi="仿宋" w:cs="微软雅黑" w:hint="eastAsia"/>
          <w:szCs w:val="21"/>
        </w:rPr>
        <w:t>2</w:t>
      </w:r>
      <w:r w:rsidRPr="004D39C0">
        <w:rPr>
          <w:rFonts w:ascii="仿宋" w:hAnsi="仿宋" w:cs="微软雅黑" w:hint="eastAsia"/>
          <w:szCs w:val="21"/>
        </w:rPr>
        <w:t>小时。</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4</w:t>
      </w:r>
      <w:r w:rsidRPr="004D39C0">
        <w:rPr>
          <w:rFonts w:ascii="仿宋" w:hAnsi="仿宋" w:cs="微软雅黑" w:hint="eastAsia"/>
          <w:szCs w:val="21"/>
        </w:rPr>
        <w:t>、提供无限次现场人工服务。</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5</w:t>
      </w:r>
      <w:r w:rsidRPr="004D39C0">
        <w:rPr>
          <w:rFonts w:ascii="仿宋" w:hAnsi="仿宋" w:cs="微软雅黑" w:hint="eastAsia"/>
          <w:szCs w:val="21"/>
        </w:rPr>
        <w:t>、提供无限次原厂零备件更换。</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6</w:t>
      </w:r>
      <w:r w:rsidRPr="004D39C0">
        <w:rPr>
          <w:rFonts w:ascii="仿宋" w:hAnsi="仿宋" w:cs="微软雅黑" w:hint="eastAsia"/>
          <w:szCs w:val="21"/>
        </w:rPr>
        <w:t>、提供每年≥</w:t>
      </w:r>
      <w:r w:rsidRPr="004D39C0">
        <w:rPr>
          <w:rFonts w:ascii="仿宋" w:hAnsi="仿宋" w:cs="微软雅黑" w:hint="eastAsia"/>
          <w:szCs w:val="21"/>
        </w:rPr>
        <w:t>4</w:t>
      </w:r>
      <w:r w:rsidRPr="004D39C0">
        <w:rPr>
          <w:rFonts w:ascii="仿宋" w:hAnsi="仿宋" w:cs="微软雅黑" w:hint="eastAsia"/>
          <w:szCs w:val="21"/>
        </w:rPr>
        <w:t>次保养服务</w:t>
      </w:r>
      <w:r w:rsidRPr="004D39C0">
        <w:rPr>
          <w:rFonts w:ascii="仿宋" w:hAnsi="仿宋" w:cs="微软雅黑" w:hint="eastAsia"/>
          <w:szCs w:val="21"/>
        </w:rPr>
        <w:t>,</w:t>
      </w:r>
      <w:r w:rsidRPr="004D39C0">
        <w:rPr>
          <w:rFonts w:ascii="仿宋" w:hAnsi="仿宋" w:cs="微软雅黑" w:hint="eastAsia"/>
          <w:szCs w:val="21"/>
        </w:rPr>
        <w:t>并提供保养服务报告。机器保养内容包含：</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1</w:t>
      </w:r>
      <w:r w:rsidRPr="004D39C0">
        <w:rPr>
          <w:rFonts w:ascii="仿宋" w:hAnsi="仿宋" w:cs="微软雅黑" w:hint="eastAsia"/>
          <w:szCs w:val="21"/>
        </w:rPr>
        <w:t>）机器外观检查及保养：包含机器主机外壳、机器监视器、键盘轮、探头、轨迹球等内容。</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2</w:t>
      </w:r>
      <w:r w:rsidRPr="004D39C0">
        <w:rPr>
          <w:rFonts w:ascii="仿宋" w:hAnsi="仿宋" w:cs="微软雅黑" w:hint="eastAsia"/>
          <w:szCs w:val="21"/>
        </w:rPr>
        <w:t>）机器功能检查：包含</w:t>
      </w:r>
      <w:r w:rsidRPr="004D39C0">
        <w:rPr>
          <w:rFonts w:ascii="仿宋" w:hAnsi="仿宋" w:cs="微软雅黑" w:hint="eastAsia"/>
          <w:szCs w:val="21"/>
        </w:rPr>
        <w:t>B</w:t>
      </w:r>
      <w:r w:rsidRPr="004D39C0">
        <w:rPr>
          <w:rFonts w:ascii="仿宋" w:hAnsi="仿宋" w:cs="微软雅黑" w:hint="eastAsia"/>
          <w:szCs w:val="21"/>
        </w:rPr>
        <w:t>模式、</w:t>
      </w:r>
      <w:r w:rsidRPr="004D39C0">
        <w:rPr>
          <w:rFonts w:ascii="仿宋" w:hAnsi="仿宋" w:cs="微软雅黑" w:hint="eastAsia"/>
          <w:szCs w:val="21"/>
        </w:rPr>
        <w:t>M</w:t>
      </w:r>
      <w:r w:rsidRPr="004D39C0">
        <w:rPr>
          <w:rFonts w:ascii="仿宋" w:hAnsi="仿宋" w:cs="微软雅黑" w:hint="eastAsia"/>
          <w:szCs w:val="21"/>
        </w:rPr>
        <w:t>模式、</w:t>
      </w:r>
      <w:r w:rsidRPr="004D39C0">
        <w:rPr>
          <w:rFonts w:ascii="仿宋" w:hAnsi="仿宋" w:cs="微软雅黑" w:hint="eastAsia"/>
          <w:szCs w:val="21"/>
        </w:rPr>
        <w:t>CF</w:t>
      </w:r>
      <w:r w:rsidRPr="004D39C0">
        <w:rPr>
          <w:rFonts w:ascii="仿宋" w:hAnsi="仿宋" w:cs="微软雅黑" w:hint="eastAsia"/>
          <w:szCs w:val="21"/>
        </w:rPr>
        <w:t>模式、</w:t>
      </w:r>
      <w:r w:rsidRPr="004D39C0">
        <w:rPr>
          <w:rFonts w:ascii="仿宋" w:hAnsi="仿宋" w:cs="微软雅黑" w:hint="eastAsia"/>
          <w:szCs w:val="21"/>
        </w:rPr>
        <w:t>PW/CW</w:t>
      </w:r>
      <w:r w:rsidRPr="004D39C0">
        <w:rPr>
          <w:rFonts w:ascii="仿宋" w:hAnsi="仿宋" w:cs="微软雅黑" w:hint="eastAsia"/>
          <w:szCs w:val="21"/>
        </w:rPr>
        <w:t>模式、</w:t>
      </w:r>
      <w:r w:rsidRPr="004D39C0">
        <w:rPr>
          <w:rFonts w:ascii="仿宋" w:hAnsi="仿宋" w:cs="微软雅黑" w:hint="eastAsia"/>
          <w:szCs w:val="21"/>
        </w:rPr>
        <w:t>4D</w:t>
      </w:r>
      <w:r w:rsidRPr="004D39C0">
        <w:rPr>
          <w:rFonts w:ascii="仿宋" w:hAnsi="仿宋" w:cs="微软雅黑" w:hint="eastAsia"/>
          <w:szCs w:val="21"/>
        </w:rPr>
        <w:t>模式功能正常，参数可调节；其它模式测量功能是否正常及附件功能检查等内容。</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3</w:t>
      </w:r>
      <w:r w:rsidRPr="004D39C0">
        <w:rPr>
          <w:rFonts w:ascii="仿宋" w:hAnsi="仿宋" w:cs="微软雅黑" w:hint="eastAsia"/>
          <w:szCs w:val="21"/>
        </w:rPr>
        <w:t>）机器清洁：包含机身清洁、键盘清洁、探头清洁、过滤网清洁、作台内部风扇及防尘网等内容。</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4</w:t>
      </w:r>
      <w:r w:rsidRPr="004D39C0">
        <w:rPr>
          <w:rFonts w:ascii="仿宋" w:hAnsi="仿宋" w:cs="微软雅黑" w:hint="eastAsia"/>
          <w:szCs w:val="21"/>
        </w:rPr>
        <w:t>）机器调试调整：包含维修诊断、电源检测和调整、</w:t>
      </w:r>
      <w:r w:rsidRPr="004D39C0">
        <w:rPr>
          <w:rFonts w:ascii="仿宋" w:hAnsi="仿宋" w:cs="微软雅黑" w:hint="eastAsia"/>
          <w:szCs w:val="21"/>
        </w:rPr>
        <w:t>UPS</w:t>
      </w:r>
      <w:r w:rsidRPr="004D39C0">
        <w:rPr>
          <w:rFonts w:ascii="仿宋" w:hAnsi="仿宋" w:cs="微软雅黑" w:hint="eastAsia"/>
          <w:szCs w:val="21"/>
        </w:rPr>
        <w:t>电池检测、键盘升降系统检测、参数校准等内容。</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5</w:t>
      </w:r>
      <w:r w:rsidRPr="004D39C0">
        <w:rPr>
          <w:rFonts w:ascii="仿宋" w:hAnsi="仿宋" w:cs="微软雅黑" w:hint="eastAsia"/>
          <w:szCs w:val="21"/>
        </w:rPr>
        <w:t>）机器其它系统检查：系统文件、存储系统状态数据、系统时间的准确性、</w:t>
      </w:r>
      <w:r w:rsidRPr="004D39C0">
        <w:rPr>
          <w:rFonts w:ascii="仿宋" w:hAnsi="仿宋" w:cs="微软雅黑" w:hint="eastAsia"/>
          <w:szCs w:val="21"/>
        </w:rPr>
        <w:t xml:space="preserve"> </w:t>
      </w:r>
      <w:r w:rsidRPr="004D39C0">
        <w:rPr>
          <w:rFonts w:ascii="仿宋" w:hAnsi="仿宋" w:cs="微软雅黑" w:hint="eastAsia"/>
          <w:szCs w:val="21"/>
        </w:rPr>
        <w:t>图像存储磁盘剩余空间、</w:t>
      </w:r>
      <w:r w:rsidRPr="004D39C0">
        <w:rPr>
          <w:rFonts w:ascii="仿宋" w:hAnsi="仿宋" w:cs="微软雅黑" w:hint="eastAsia"/>
          <w:szCs w:val="21"/>
        </w:rPr>
        <w:t>DVD-RAM</w:t>
      </w:r>
      <w:r w:rsidRPr="004D39C0">
        <w:rPr>
          <w:rFonts w:ascii="仿宋" w:hAnsi="仿宋" w:cs="微软雅黑" w:hint="eastAsia"/>
          <w:szCs w:val="21"/>
        </w:rPr>
        <w:t>和</w:t>
      </w:r>
      <w:r w:rsidRPr="004D39C0">
        <w:rPr>
          <w:rFonts w:ascii="仿宋" w:hAnsi="仿宋" w:cs="微软雅黑" w:hint="eastAsia"/>
          <w:szCs w:val="21"/>
        </w:rPr>
        <w:t>MOD</w:t>
      </w:r>
      <w:r w:rsidRPr="004D39C0">
        <w:rPr>
          <w:rFonts w:ascii="仿宋" w:hAnsi="仿宋" w:cs="微软雅黑" w:hint="eastAsia"/>
          <w:szCs w:val="21"/>
        </w:rPr>
        <w:t>驱动器的读写性能。</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w:t>
      </w:r>
      <w:r w:rsidRPr="004D39C0">
        <w:rPr>
          <w:rFonts w:ascii="仿宋" w:hAnsi="仿宋" w:cs="微软雅黑" w:hint="eastAsia"/>
          <w:szCs w:val="21"/>
        </w:rPr>
        <w:t>7</w:t>
      </w:r>
      <w:r w:rsidRPr="004D39C0">
        <w:rPr>
          <w:rFonts w:ascii="仿宋" w:hAnsi="仿宋" w:cs="微软雅黑" w:hint="eastAsia"/>
          <w:szCs w:val="21"/>
        </w:rPr>
        <w:t>、保证所保设备开机率≥</w:t>
      </w:r>
      <w:r w:rsidRPr="004D39C0">
        <w:rPr>
          <w:rFonts w:ascii="仿宋" w:hAnsi="仿宋" w:cs="微软雅黑" w:hint="eastAsia"/>
          <w:szCs w:val="21"/>
        </w:rPr>
        <w:t>97%</w:t>
      </w:r>
      <w:r w:rsidRPr="004D39C0">
        <w:rPr>
          <w:rFonts w:ascii="仿宋" w:hAnsi="仿宋" w:cs="微软雅黑" w:hint="eastAsia"/>
          <w:szCs w:val="21"/>
        </w:rPr>
        <w:t>（按照每年</w:t>
      </w:r>
      <w:r w:rsidRPr="004D39C0">
        <w:rPr>
          <w:rFonts w:ascii="仿宋" w:hAnsi="仿宋" w:cs="微软雅黑" w:hint="eastAsia"/>
          <w:szCs w:val="21"/>
        </w:rPr>
        <w:t>365</w:t>
      </w:r>
      <w:r w:rsidRPr="004D39C0">
        <w:rPr>
          <w:rFonts w:ascii="仿宋" w:hAnsi="仿宋" w:cs="微软雅黑" w:hint="eastAsia"/>
          <w:szCs w:val="21"/>
        </w:rPr>
        <w:t>个工作日计算），每低于一个百分点相应延长保修期</w:t>
      </w:r>
      <w:r w:rsidRPr="004D39C0">
        <w:rPr>
          <w:rFonts w:ascii="仿宋" w:hAnsi="仿宋" w:cs="微软雅黑" w:hint="eastAsia"/>
          <w:szCs w:val="21"/>
        </w:rPr>
        <w:t>7</w:t>
      </w:r>
      <w:r w:rsidRPr="004D39C0">
        <w:rPr>
          <w:rFonts w:ascii="仿宋" w:hAnsi="仿宋" w:cs="微软雅黑" w:hint="eastAsia"/>
          <w:szCs w:val="21"/>
        </w:rPr>
        <w:t>天。</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w:t>
      </w:r>
      <w:r w:rsidRPr="004D39C0">
        <w:rPr>
          <w:rFonts w:ascii="仿宋" w:hAnsi="仿宋" w:cs="微软雅黑" w:hint="eastAsia"/>
          <w:szCs w:val="21"/>
        </w:rPr>
        <w:t>8</w:t>
      </w:r>
      <w:r w:rsidRPr="004D39C0">
        <w:rPr>
          <w:rFonts w:ascii="仿宋" w:hAnsi="仿宋" w:cs="微软雅黑" w:hint="eastAsia"/>
          <w:szCs w:val="21"/>
        </w:rPr>
        <w:t>、提供工程师原厂培训资质证书。</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9</w:t>
      </w:r>
      <w:r w:rsidRPr="004D39C0">
        <w:rPr>
          <w:rFonts w:ascii="仿宋" w:hAnsi="仿宋" w:cs="微软雅黑" w:hint="eastAsia"/>
          <w:szCs w:val="21"/>
        </w:rPr>
        <w:t>、具有同时维修</w:t>
      </w:r>
      <w:r w:rsidRPr="004D39C0">
        <w:rPr>
          <w:rFonts w:ascii="仿宋" w:hAnsi="仿宋" w:cs="微软雅黑" w:hint="eastAsia"/>
          <w:szCs w:val="21"/>
        </w:rPr>
        <w:t>GE</w:t>
      </w:r>
      <w:r w:rsidRPr="004D39C0">
        <w:rPr>
          <w:rFonts w:ascii="仿宋" w:hAnsi="仿宋" w:cs="微软雅黑" w:hint="eastAsia"/>
          <w:szCs w:val="21"/>
        </w:rPr>
        <w:t>、西门子、飞利浦、日立等超声设备维修的能力。</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10</w:t>
      </w:r>
      <w:r w:rsidRPr="004D39C0">
        <w:rPr>
          <w:rFonts w:ascii="仿宋" w:hAnsi="仿宋" w:cs="微软雅黑" w:hint="eastAsia"/>
          <w:szCs w:val="21"/>
        </w:rPr>
        <w:t>、如设备在</w:t>
      </w:r>
      <w:r w:rsidRPr="004D39C0">
        <w:rPr>
          <w:rFonts w:ascii="仿宋" w:hAnsi="仿宋" w:cs="微软雅黑" w:hint="eastAsia"/>
          <w:szCs w:val="21"/>
        </w:rPr>
        <w:t>8</w:t>
      </w:r>
      <w:r w:rsidRPr="004D39C0">
        <w:rPr>
          <w:rFonts w:ascii="仿宋" w:hAnsi="仿宋" w:cs="微软雅黑" w:hint="eastAsia"/>
          <w:szCs w:val="21"/>
        </w:rPr>
        <w:t>小时内不能修复，需提供同等及以上高端机型的备用机器供科室免费使用。</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11</w:t>
      </w:r>
      <w:r w:rsidRPr="004D39C0">
        <w:rPr>
          <w:rFonts w:ascii="仿宋" w:hAnsi="仿宋" w:cs="微软雅黑" w:hint="eastAsia"/>
          <w:szCs w:val="21"/>
        </w:rPr>
        <w:t>、服务响应时间：全年</w:t>
      </w:r>
      <w:r w:rsidRPr="004D39C0">
        <w:rPr>
          <w:rFonts w:ascii="仿宋" w:hAnsi="仿宋" w:cs="微软雅黑" w:hint="eastAsia"/>
          <w:szCs w:val="21"/>
        </w:rPr>
        <w:t>365</w:t>
      </w:r>
      <w:r w:rsidRPr="004D39C0">
        <w:rPr>
          <w:rFonts w:ascii="仿宋" w:hAnsi="仿宋" w:cs="微软雅黑" w:hint="eastAsia"/>
          <w:szCs w:val="21"/>
        </w:rPr>
        <w:t>天，</w:t>
      </w:r>
      <w:r w:rsidRPr="004D39C0">
        <w:rPr>
          <w:rFonts w:ascii="仿宋" w:hAnsi="仿宋" w:cs="微软雅黑" w:hint="eastAsia"/>
          <w:szCs w:val="21"/>
        </w:rPr>
        <w:t>7*24</w:t>
      </w:r>
      <w:r w:rsidRPr="004D39C0">
        <w:rPr>
          <w:rFonts w:ascii="仿宋" w:hAnsi="仿宋" w:cs="微软雅黑" w:hint="eastAsia"/>
          <w:szCs w:val="21"/>
        </w:rPr>
        <w:t>小时，随时确保响应服务。</w:t>
      </w:r>
    </w:p>
    <w:p w:rsidR="000D4B73" w:rsidRPr="004D39C0" w:rsidRDefault="000D4B73" w:rsidP="000D4B73">
      <w:pPr>
        <w:pStyle w:val="a7"/>
        <w:spacing w:before="0" w:line="360" w:lineRule="auto"/>
        <w:jc w:val="center"/>
        <w:rPr>
          <w:rFonts w:ascii="仿宋" w:hAnsi="仿宋" w:cs="微软雅黑"/>
          <w:szCs w:val="21"/>
        </w:rPr>
        <w:sectPr w:rsidR="000D4B73" w:rsidRPr="004D39C0">
          <w:pgSz w:w="11907" w:h="16840"/>
          <w:pgMar w:top="1418" w:right="1134" w:bottom="1418" w:left="1701" w:header="851" w:footer="851" w:gutter="0"/>
          <w:cols w:space="720"/>
          <w:docGrid w:linePitch="462"/>
        </w:sectPr>
      </w:pPr>
    </w:p>
    <w:p w:rsidR="000D4B73" w:rsidRPr="004D39C0" w:rsidRDefault="000D4B73" w:rsidP="000D4B73">
      <w:pPr>
        <w:pStyle w:val="a7"/>
        <w:spacing w:before="0" w:line="360" w:lineRule="auto"/>
        <w:jc w:val="center"/>
        <w:rPr>
          <w:rFonts w:ascii="仿宋" w:hAnsi="仿宋" w:cs="微软雅黑"/>
          <w:szCs w:val="21"/>
        </w:rPr>
      </w:pPr>
      <w:r w:rsidRPr="004D39C0">
        <w:rPr>
          <w:rFonts w:ascii="仿宋" w:hAnsi="仿宋" w:cs="微软雅黑" w:hint="eastAsia"/>
          <w:szCs w:val="21"/>
        </w:rPr>
        <w:lastRenderedPageBreak/>
        <w:t>第</w:t>
      </w:r>
      <w:r w:rsidRPr="004D39C0">
        <w:rPr>
          <w:rFonts w:ascii="仿宋" w:hAnsi="仿宋" w:cs="微软雅黑" w:hint="eastAsia"/>
          <w:szCs w:val="21"/>
        </w:rPr>
        <w:t>7</w:t>
      </w:r>
      <w:r w:rsidRPr="004D39C0">
        <w:rPr>
          <w:rFonts w:ascii="仿宋" w:hAnsi="仿宋" w:cs="微软雅黑" w:hint="eastAsia"/>
          <w:szCs w:val="21"/>
        </w:rPr>
        <w:t>包</w:t>
      </w:r>
      <w:r w:rsidRPr="004D39C0">
        <w:rPr>
          <w:rFonts w:ascii="仿宋" w:hAnsi="仿宋" w:cs="微软雅黑" w:hint="eastAsia"/>
          <w:szCs w:val="21"/>
        </w:rPr>
        <w:t xml:space="preserve">  </w:t>
      </w:r>
      <w:r w:rsidRPr="004D39C0">
        <w:rPr>
          <w:rFonts w:ascii="仿宋" w:hAnsi="仿宋" w:cs="微软雅黑" w:hint="eastAsia"/>
          <w:szCs w:val="21"/>
        </w:rPr>
        <w:t>超声诊断系统</w:t>
      </w:r>
    </w:p>
    <w:p w:rsidR="000D4B73" w:rsidRPr="004D39C0" w:rsidRDefault="000D4B73" w:rsidP="000D4B73">
      <w:pPr>
        <w:pStyle w:val="a7"/>
        <w:spacing w:before="0" w:line="360" w:lineRule="auto"/>
        <w:jc w:val="left"/>
        <w:rPr>
          <w:rFonts w:ascii="仿宋" w:hAnsi="仿宋" w:cs="微软雅黑"/>
          <w:szCs w:val="21"/>
        </w:rPr>
      </w:pP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1</w:t>
      </w:r>
      <w:r w:rsidRPr="004D39C0">
        <w:rPr>
          <w:rFonts w:ascii="仿宋" w:hAnsi="仿宋" w:cs="微软雅黑" w:hint="eastAsia"/>
          <w:szCs w:val="21"/>
        </w:rPr>
        <w:t>、包含超声设备主机及主机所配常规探头及经食道探头保修。</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2</w:t>
      </w:r>
      <w:r w:rsidRPr="004D39C0">
        <w:rPr>
          <w:rFonts w:ascii="仿宋" w:hAnsi="仿宋" w:cs="微软雅黑" w:hint="eastAsia"/>
          <w:szCs w:val="21"/>
        </w:rPr>
        <w:t>、提供</w:t>
      </w:r>
      <w:r w:rsidRPr="004D39C0">
        <w:rPr>
          <w:rFonts w:ascii="仿宋" w:hAnsi="仿宋" w:cs="微软雅黑" w:hint="eastAsia"/>
          <w:szCs w:val="21"/>
        </w:rPr>
        <w:t>24</w:t>
      </w:r>
      <w:r w:rsidRPr="004D39C0">
        <w:rPr>
          <w:rFonts w:ascii="仿宋" w:hAnsi="仿宋" w:cs="微软雅黑" w:hint="eastAsia"/>
          <w:szCs w:val="21"/>
        </w:rPr>
        <w:t>小时免费在线维修服务热线，提供远程在线技术咨询和维修诊断。</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3</w:t>
      </w:r>
      <w:r w:rsidRPr="004D39C0">
        <w:rPr>
          <w:rFonts w:ascii="仿宋" w:hAnsi="仿宋" w:cs="微软雅黑" w:hint="eastAsia"/>
          <w:szCs w:val="21"/>
        </w:rPr>
        <w:t>、现场维修响应时间：≤</w:t>
      </w:r>
      <w:r w:rsidRPr="004D39C0">
        <w:rPr>
          <w:rFonts w:ascii="仿宋" w:hAnsi="仿宋" w:cs="微软雅黑" w:hint="eastAsia"/>
          <w:szCs w:val="21"/>
        </w:rPr>
        <w:t>2</w:t>
      </w:r>
      <w:r w:rsidRPr="004D39C0">
        <w:rPr>
          <w:rFonts w:ascii="仿宋" w:hAnsi="仿宋" w:cs="微软雅黑" w:hint="eastAsia"/>
          <w:szCs w:val="21"/>
        </w:rPr>
        <w:t>小时。</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4</w:t>
      </w:r>
      <w:r w:rsidRPr="004D39C0">
        <w:rPr>
          <w:rFonts w:ascii="仿宋" w:hAnsi="仿宋" w:cs="微软雅黑" w:hint="eastAsia"/>
          <w:szCs w:val="21"/>
        </w:rPr>
        <w:t>、提供无限次现场人工服务。</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5</w:t>
      </w:r>
      <w:r w:rsidRPr="004D39C0">
        <w:rPr>
          <w:rFonts w:ascii="仿宋" w:hAnsi="仿宋" w:cs="微软雅黑" w:hint="eastAsia"/>
          <w:szCs w:val="21"/>
        </w:rPr>
        <w:t>、提供无限次原厂零备件更换。</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6</w:t>
      </w:r>
      <w:r w:rsidRPr="004D39C0">
        <w:rPr>
          <w:rFonts w:ascii="仿宋" w:hAnsi="仿宋" w:cs="微软雅黑" w:hint="eastAsia"/>
          <w:szCs w:val="21"/>
        </w:rPr>
        <w:t>、提供每年≥</w:t>
      </w:r>
      <w:r w:rsidRPr="004D39C0">
        <w:rPr>
          <w:rFonts w:ascii="仿宋" w:hAnsi="仿宋" w:cs="微软雅黑" w:hint="eastAsia"/>
          <w:szCs w:val="21"/>
        </w:rPr>
        <w:t>4</w:t>
      </w:r>
      <w:r w:rsidRPr="004D39C0">
        <w:rPr>
          <w:rFonts w:ascii="仿宋" w:hAnsi="仿宋" w:cs="微软雅黑" w:hint="eastAsia"/>
          <w:szCs w:val="21"/>
        </w:rPr>
        <w:t>次保养服务</w:t>
      </w:r>
      <w:r w:rsidRPr="004D39C0">
        <w:rPr>
          <w:rFonts w:ascii="仿宋" w:hAnsi="仿宋" w:cs="微软雅黑" w:hint="eastAsia"/>
          <w:szCs w:val="21"/>
        </w:rPr>
        <w:t>,</w:t>
      </w:r>
      <w:r w:rsidRPr="004D39C0">
        <w:rPr>
          <w:rFonts w:ascii="仿宋" w:hAnsi="仿宋" w:cs="微软雅黑" w:hint="eastAsia"/>
          <w:szCs w:val="21"/>
        </w:rPr>
        <w:t>并提供保养服务报告。机器保养内容包含：</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1</w:t>
      </w:r>
      <w:r w:rsidRPr="004D39C0">
        <w:rPr>
          <w:rFonts w:ascii="仿宋" w:hAnsi="仿宋" w:cs="微软雅黑" w:hint="eastAsia"/>
          <w:szCs w:val="21"/>
        </w:rPr>
        <w:t>）机器外观检查及保养：包含机器主机外壳、机器监视器、键盘轮、探头、轨迹球等内容。</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2</w:t>
      </w:r>
      <w:r w:rsidRPr="004D39C0">
        <w:rPr>
          <w:rFonts w:ascii="仿宋" w:hAnsi="仿宋" w:cs="微软雅黑" w:hint="eastAsia"/>
          <w:szCs w:val="21"/>
        </w:rPr>
        <w:t>）机器功能检查：包含</w:t>
      </w:r>
      <w:r w:rsidRPr="004D39C0">
        <w:rPr>
          <w:rFonts w:ascii="仿宋" w:hAnsi="仿宋" w:cs="微软雅黑" w:hint="eastAsia"/>
          <w:szCs w:val="21"/>
        </w:rPr>
        <w:t>B</w:t>
      </w:r>
      <w:r w:rsidRPr="004D39C0">
        <w:rPr>
          <w:rFonts w:ascii="仿宋" w:hAnsi="仿宋" w:cs="微软雅黑" w:hint="eastAsia"/>
          <w:szCs w:val="21"/>
        </w:rPr>
        <w:t>模式、</w:t>
      </w:r>
      <w:r w:rsidRPr="004D39C0">
        <w:rPr>
          <w:rFonts w:ascii="仿宋" w:hAnsi="仿宋" w:cs="微软雅黑" w:hint="eastAsia"/>
          <w:szCs w:val="21"/>
        </w:rPr>
        <w:t>M</w:t>
      </w:r>
      <w:r w:rsidRPr="004D39C0">
        <w:rPr>
          <w:rFonts w:ascii="仿宋" w:hAnsi="仿宋" w:cs="微软雅黑" w:hint="eastAsia"/>
          <w:szCs w:val="21"/>
        </w:rPr>
        <w:t>模式、</w:t>
      </w:r>
      <w:r w:rsidRPr="004D39C0">
        <w:rPr>
          <w:rFonts w:ascii="仿宋" w:hAnsi="仿宋" w:cs="微软雅黑" w:hint="eastAsia"/>
          <w:szCs w:val="21"/>
        </w:rPr>
        <w:t>CF</w:t>
      </w:r>
      <w:r w:rsidRPr="004D39C0">
        <w:rPr>
          <w:rFonts w:ascii="仿宋" w:hAnsi="仿宋" w:cs="微软雅黑" w:hint="eastAsia"/>
          <w:szCs w:val="21"/>
        </w:rPr>
        <w:t>模式、</w:t>
      </w:r>
      <w:r w:rsidRPr="004D39C0">
        <w:rPr>
          <w:rFonts w:ascii="仿宋" w:hAnsi="仿宋" w:cs="微软雅黑" w:hint="eastAsia"/>
          <w:szCs w:val="21"/>
        </w:rPr>
        <w:t>PW/CW</w:t>
      </w:r>
      <w:r w:rsidRPr="004D39C0">
        <w:rPr>
          <w:rFonts w:ascii="仿宋" w:hAnsi="仿宋" w:cs="微软雅黑" w:hint="eastAsia"/>
          <w:szCs w:val="21"/>
        </w:rPr>
        <w:t>模式、</w:t>
      </w:r>
      <w:r w:rsidRPr="004D39C0">
        <w:rPr>
          <w:rFonts w:ascii="仿宋" w:hAnsi="仿宋" w:cs="微软雅黑" w:hint="eastAsia"/>
          <w:szCs w:val="21"/>
        </w:rPr>
        <w:t>4D</w:t>
      </w:r>
      <w:r w:rsidRPr="004D39C0">
        <w:rPr>
          <w:rFonts w:ascii="仿宋" w:hAnsi="仿宋" w:cs="微软雅黑" w:hint="eastAsia"/>
          <w:szCs w:val="21"/>
        </w:rPr>
        <w:t>模式功能正常，参数可调节；其它模式测量功能是否正常及附件功能检查等内容。</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3</w:t>
      </w:r>
      <w:r w:rsidRPr="004D39C0">
        <w:rPr>
          <w:rFonts w:ascii="仿宋" w:hAnsi="仿宋" w:cs="微软雅黑" w:hint="eastAsia"/>
          <w:szCs w:val="21"/>
        </w:rPr>
        <w:t>）机器清洁：包含机身清洁、键盘清洁、探头清洁、过滤网清洁、作台内部风扇及防尘网等内容。</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4</w:t>
      </w:r>
      <w:r w:rsidRPr="004D39C0">
        <w:rPr>
          <w:rFonts w:ascii="仿宋" w:hAnsi="仿宋" w:cs="微软雅黑" w:hint="eastAsia"/>
          <w:szCs w:val="21"/>
        </w:rPr>
        <w:t>）机器调试调整：包含维修诊断、电源检测和调整、</w:t>
      </w:r>
      <w:r w:rsidRPr="004D39C0">
        <w:rPr>
          <w:rFonts w:ascii="仿宋" w:hAnsi="仿宋" w:cs="微软雅黑" w:hint="eastAsia"/>
          <w:szCs w:val="21"/>
        </w:rPr>
        <w:t>UPS</w:t>
      </w:r>
      <w:r w:rsidRPr="004D39C0">
        <w:rPr>
          <w:rFonts w:ascii="仿宋" w:hAnsi="仿宋" w:cs="微软雅黑" w:hint="eastAsia"/>
          <w:szCs w:val="21"/>
        </w:rPr>
        <w:t>电池检测、键盘升降系统检测、参数校准等内容。</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5</w:t>
      </w:r>
      <w:r w:rsidRPr="004D39C0">
        <w:rPr>
          <w:rFonts w:ascii="仿宋" w:hAnsi="仿宋" w:cs="微软雅黑" w:hint="eastAsia"/>
          <w:szCs w:val="21"/>
        </w:rPr>
        <w:t>）机器其它系统检查：系统文件、存储系统状态数据、系统时间的准确性、</w:t>
      </w:r>
      <w:r w:rsidRPr="004D39C0">
        <w:rPr>
          <w:rFonts w:ascii="仿宋" w:hAnsi="仿宋" w:cs="微软雅黑" w:hint="eastAsia"/>
          <w:szCs w:val="21"/>
        </w:rPr>
        <w:t xml:space="preserve"> </w:t>
      </w:r>
      <w:r w:rsidRPr="004D39C0">
        <w:rPr>
          <w:rFonts w:ascii="仿宋" w:hAnsi="仿宋" w:cs="微软雅黑" w:hint="eastAsia"/>
          <w:szCs w:val="21"/>
        </w:rPr>
        <w:t>图像存储磁盘剩余空间、</w:t>
      </w:r>
      <w:r w:rsidRPr="004D39C0">
        <w:rPr>
          <w:rFonts w:ascii="仿宋" w:hAnsi="仿宋" w:cs="微软雅黑" w:hint="eastAsia"/>
          <w:szCs w:val="21"/>
        </w:rPr>
        <w:t>DVD-RAM</w:t>
      </w:r>
      <w:r w:rsidRPr="004D39C0">
        <w:rPr>
          <w:rFonts w:ascii="仿宋" w:hAnsi="仿宋" w:cs="微软雅黑" w:hint="eastAsia"/>
          <w:szCs w:val="21"/>
        </w:rPr>
        <w:t>和</w:t>
      </w:r>
      <w:r w:rsidRPr="004D39C0">
        <w:rPr>
          <w:rFonts w:ascii="仿宋" w:hAnsi="仿宋" w:cs="微软雅黑" w:hint="eastAsia"/>
          <w:szCs w:val="21"/>
        </w:rPr>
        <w:t>MOD</w:t>
      </w:r>
      <w:r w:rsidRPr="004D39C0">
        <w:rPr>
          <w:rFonts w:ascii="仿宋" w:hAnsi="仿宋" w:cs="微软雅黑" w:hint="eastAsia"/>
          <w:szCs w:val="21"/>
        </w:rPr>
        <w:t>驱动器的读写性能。</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w:t>
      </w:r>
      <w:r w:rsidRPr="004D39C0">
        <w:rPr>
          <w:rFonts w:ascii="仿宋" w:hAnsi="仿宋" w:cs="微软雅黑" w:hint="eastAsia"/>
          <w:szCs w:val="21"/>
        </w:rPr>
        <w:t>7</w:t>
      </w:r>
      <w:r w:rsidRPr="004D39C0">
        <w:rPr>
          <w:rFonts w:ascii="仿宋" w:hAnsi="仿宋" w:cs="微软雅黑" w:hint="eastAsia"/>
          <w:szCs w:val="21"/>
        </w:rPr>
        <w:t>、保证所保设备开机率≥</w:t>
      </w:r>
      <w:r w:rsidRPr="004D39C0">
        <w:rPr>
          <w:rFonts w:ascii="仿宋" w:hAnsi="仿宋" w:cs="微软雅黑" w:hint="eastAsia"/>
          <w:szCs w:val="21"/>
        </w:rPr>
        <w:t>97%</w:t>
      </w:r>
      <w:r w:rsidRPr="004D39C0">
        <w:rPr>
          <w:rFonts w:ascii="仿宋" w:hAnsi="仿宋" w:cs="微软雅黑" w:hint="eastAsia"/>
          <w:szCs w:val="21"/>
        </w:rPr>
        <w:t>（按照每年</w:t>
      </w:r>
      <w:r w:rsidRPr="004D39C0">
        <w:rPr>
          <w:rFonts w:ascii="仿宋" w:hAnsi="仿宋" w:cs="微软雅黑" w:hint="eastAsia"/>
          <w:szCs w:val="21"/>
        </w:rPr>
        <w:t>365</w:t>
      </w:r>
      <w:r w:rsidRPr="004D39C0">
        <w:rPr>
          <w:rFonts w:ascii="仿宋" w:hAnsi="仿宋" w:cs="微软雅黑" w:hint="eastAsia"/>
          <w:szCs w:val="21"/>
        </w:rPr>
        <w:t>个工作日计算），每低于一个百分点相应延长保修期</w:t>
      </w:r>
      <w:r w:rsidRPr="004D39C0">
        <w:rPr>
          <w:rFonts w:ascii="仿宋" w:hAnsi="仿宋" w:cs="微软雅黑" w:hint="eastAsia"/>
          <w:szCs w:val="21"/>
        </w:rPr>
        <w:t>7</w:t>
      </w:r>
      <w:r w:rsidRPr="004D39C0">
        <w:rPr>
          <w:rFonts w:ascii="仿宋" w:hAnsi="仿宋" w:cs="微软雅黑" w:hint="eastAsia"/>
          <w:szCs w:val="21"/>
        </w:rPr>
        <w:t>天。</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w:t>
      </w:r>
      <w:r w:rsidRPr="004D39C0">
        <w:rPr>
          <w:rFonts w:ascii="仿宋" w:hAnsi="仿宋" w:cs="微软雅黑" w:hint="eastAsia"/>
          <w:szCs w:val="21"/>
        </w:rPr>
        <w:t>8</w:t>
      </w:r>
      <w:r w:rsidRPr="004D39C0">
        <w:rPr>
          <w:rFonts w:ascii="仿宋" w:hAnsi="仿宋" w:cs="微软雅黑" w:hint="eastAsia"/>
          <w:szCs w:val="21"/>
        </w:rPr>
        <w:t>、提供工程师原厂培训资质证书。</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9</w:t>
      </w:r>
      <w:r w:rsidRPr="004D39C0">
        <w:rPr>
          <w:rFonts w:ascii="仿宋" w:hAnsi="仿宋" w:cs="微软雅黑" w:hint="eastAsia"/>
          <w:szCs w:val="21"/>
        </w:rPr>
        <w:t>、具有同时维修</w:t>
      </w:r>
      <w:r w:rsidRPr="004D39C0">
        <w:rPr>
          <w:rFonts w:ascii="仿宋" w:hAnsi="仿宋" w:cs="微软雅黑" w:hint="eastAsia"/>
          <w:szCs w:val="21"/>
        </w:rPr>
        <w:t>GE</w:t>
      </w:r>
      <w:r w:rsidRPr="004D39C0">
        <w:rPr>
          <w:rFonts w:ascii="仿宋" w:hAnsi="仿宋" w:cs="微软雅黑" w:hint="eastAsia"/>
          <w:szCs w:val="21"/>
        </w:rPr>
        <w:t>、西门子、飞利浦、日立等超声设备维修的能力。</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10</w:t>
      </w:r>
      <w:r w:rsidRPr="004D39C0">
        <w:rPr>
          <w:rFonts w:ascii="仿宋" w:hAnsi="仿宋" w:cs="微软雅黑" w:hint="eastAsia"/>
          <w:szCs w:val="21"/>
        </w:rPr>
        <w:t>、如设备在</w:t>
      </w:r>
      <w:r w:rsidRPr="004D39C0">
        <w:rPr>
          <w:rFonts w:ascii="仿宋" w:hAnsi="仿宋" w:cs="微软雅黑" w:hint="eastAsia"/>
          <w:szCs w:val="21"/>
        </w:rPr>
        <w:t>8</w:t>
      </w:r>
      <w:r w:rsidRPr="004D39C0">
        <w:rPr>
          <w:rFonts w:ascii="仿宋" w:hAnsi="仿宋" w:cs="微软雅黑" w:hint="eastAsia"/>
          <w:szCs w:val="21"/>
        </w:rPr>
        <w:t>小时内不能修复，需提供同等及以上高端机型的备用机器供科室免费使用。</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11</w:t>
      </w:r>
      <w:r w:rsidRPr="004D39C0">
        <w:rPr>
          <w:rFonts w:ascii="仿宋" w:hAnsi="仿宋" w:cs="微软雅黑" w:hint="eastAsia"/>
          <w:szCs w:val="21"/>
        </w:rPr>
        <w:t>、服务响应时间：全年</w:t>
      </w:r>
      <w:r w:rsidRPr="004D39C0">
        <w:rPr>
          <w:rFonts w:ascii="仿宋" w:hAnsi="仿宋" w:cs="微软雅黑" w:hint="eastAsia"/>
          <w:szCs w:val="21"/>
        </w:rPr>
        <w:t>365</w:t>
      </w:r>
      <w:r w:rsidRPr="004D39C0">
        <w:rPr>
          <w:rFonts w:ascii="仿宋" w:hAnsi="仿宋" w:cs="微软雅黑" w:hint="eastAsia"/>
          <w:szCs w:val="21"/>
        </w:rPr>
        <w:t>天，</w:t>
      </w:r>
      <w:r w:rsidRPr="004D39C0">
        <w:rPr>
          <w:rFonts w:ascii="仿宋" w:hAnsi="仿宋" w:cs="微软雅黑" w:hint="eastAsia"/>
          <w:szCs w:val="21"/>
        </w:rPr>
        <w:t>7*24</w:t>
      </w:r>
      <w:r w:rsidRPr="004D39C0">
        <w:rPr>
          <w:rFonts w:ascii="仿宋" w:hAnsi="仿宋" w:cs="微软雅黑" w:hint="eastAsia"/>
          <w:szCs w:val="21"/>
        </w:rPr>
        <w:t>小时，随时确保响应服务。</w:t>
      </w:r>
    </w:p>
    <w:p w:rsidR="000D4B73" w:rsidRPr="004D39C0" w:rsidRDefault="000D4B73" w:rsidP="000D4B73">
      <w:pPr>
        <w:pStyle w:val="a7"/>
        <w:spacing w:before="0" w:line="360" w:lineRule="auto"/>
        <w:jc w:val="center"/>
        <w:rPr>
          <w:rFonts w:ascii="仿宋" w:hAnsi="仿宋" w:cs="微软雅黑"/>
          <w:szCs w:val="21"/>
        </w:rPr>
        <w:sectPr w:rsidR="000D4B73" w:rsidRPr="004D39C0">
          <w:pgSz w:w="11907" w:h="16840"/>
          <w:pgMar w:top="1418" w:right="1134" w:bottom="1418" w:left="1701" w:header="851" w:footer="851" w:gutter="0"/>
          <w:cols w:space="720"/>
          <w:docGrid w:linePitch="462"/>
        </w:sectPr>
      </w:pPr>
    </w:p>
    <w:p w:rsidR="000D4B73" w:rsidRPr="004D39C0" w:rsidRDefault="000D4B73" w:rsidP="000D4B73">
      <w:pPr>
        <w:pStyle w:val="a7"/>
        <w:spacing w:before="0" w:line="360" w:lineRule="auto"/>
        <w:jc w:val="center"/>
        <w:rPr>
          <w:rFonts w:ascii="仿宋" w:hAnsi="仿宋" w:cs="微软雅黑"/>
          <w:szCs w:val="21"/>
        </w:rPr>
      </w:pPr>
      <w:r w:rsidRPr="004D39C0">
        <w:rPr>
          <w:rFonts w:ascii="仿宋" w:hAnsi="仿宋" w:cs="微软雅黑" w:hint="eastAsia"/>
          <w:szCs w:val="21"/>
        </w:rPr>
        <w:lastRenderedPageBreak/>
        <w:t>第</w:t>
      </w:r>
      <w:r w:rsidRPr="004D39C0">
        <w:rPr>
          <w:rFonts w:ascii="仿宋" w:hAnsi="仿宋" w:cs="微软雅黑" w:hint="eastAsia"/>
          <w:szCs w:val="21"/>
        </w:rPr>
        <w:t>8</w:t>
      </w:r>
      <w:r w:rsidRPr="004D39C0">
        <w:rPr>
          <w:rFonts w:ascii="仿宋" w:hAnsi="仿宋" w:cs="微软雅黑" w:hint="eastAsia"/>
          <w:szCs w:val="21"/>
        </w:rPr>
        <w:t>包</w:t>
      </w:r>
      <w:r w:rsidRPr="004D39C0">
        <w:rPr>
          <w:rFonts w:ascii="仿宋" w:hAnsi="仿宋" w:cs="微软雅黑" w:hint="eastAsia"/>
          <w:szCs w:val="21"/>
        </w:rPr>
        <w:t xml:space="preserve">  </w:t>
      </w:r>
      <w:r w:rsidRPr="004D39C0">
        <w:rPr>
          <w:rFonts w:ascii="仿宋" w:hAnsi="仿宋" w:cs="微软雅黑" w:hint="eastAsia"/>
          <w:szCs w:val="21"/>
        </w:rPr>
        <w:t>超声诊断设备</w:t>
      </w:r>
    </w:p>
    <w:p w:rsidR="000D4B73" w:rsidRPr="004D39C0" w:rsidRDefault="000D4B73" w:rsidP="000D4B73">
      <w:pPr>
        <w:pStyle w:val="a7"/>
        <w:spacing w:before="0" w:line="360" w:lineRule="auto"/>
        <w:jc w:val="left"/>
        <w:rPr>
          <w:rFonts w:ascii="仿宋" w:hAnsi="仿宋" w:cs="微软雅黑"/>
          <w:szCs w:val="21"/>
        </w:rPr>
      </w:pP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1</w:t>
      </w:r>
      <w:r w:rsidRPr="004D39C0">
        <w:rPr>
          <w:rFonts w:ascii="仿宋" w:hAnsi="仿宋" w:cs="微软雅黑" w:hint="eastAsia"/>
          <w:szCs w:val="21"/>
        </w:rPr>
        <w:t>、包含超声设备主机及主机所配常规探头及经食道探头保修。</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2</w:t>
      </w:r>
      <w:r w:rsidRPr="004D39C0">
        <w:rPr>
          <w:rFonts w:ascii="仿宋" w:hAnsi="仿宋" w:cs="微软雅黑" w:hint="eastAsia"/>
          <w:szCs w:val="21"/>
        </w:rPr>
        <w:t>、提供</w:t>
      </w:r>
      <w:r w:rsidRPr="004D39C0">
        <w:rPr>
          <w:rFonts w:ascii="仿宋" w:hAnsi="仿宋" w:cs="微软雅黑" w:hint="eastAsia"/>
          <w:szCs w:val="21"/>
        </w:rPr>
        <w:t>24</w:t>
      </w:r>
      <w:r w:rsidRPr="004D39C0">
        <w:rPr>
          <w:rFonts w:ascii="仿宋" w:hAnsi="仿宋" w:cs="微软雅黑" w:hint="eastAsia"/>
          <w:szCs w:val="21"/>
        </w:rPr>
        <w:t>小时免费在线维修服务热线，提供远程在线技术咨询和维修诊断。</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3</w:t>
      </w:r>
      <w:r w:rsidRPr="004D39C0">
        <w:rPr>
          <w:rFonts w:ascii="仿宋" w:hAnsi="仿宋" w:cs="微软雅黑" w:hint="eastAsia"/>
          <w:szCs w:val="21"/>
        </w:rPr>
        <w:t>、现场维修响应时间：≤</w:t>
      </w:r>
      <w:r w:rsidRPr="004D39C0">
        <w:rPr>
          <w:rFonts w:ascii="仿宋" w:hAnsi="仿宋" w:cs="微软雅黑" w:hint="eastAsia"/>
          <w:szCs w:val="21"/>
        </w:rPr>
        <w:t>2</w:t>
      </w:r>
      <w:r w:rsidRPr="004D39C0">
        <w:rPr>
          <w:rFonts w:ascii="仿宋" w:hAnsi="仿宋" w:cs="微软雅黑" w:hint="eastAsia"/>
          <w:szCs w:val="21"/>
        </w:rPr>
        <w:t>小时。</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4</w:t>
      </w:r>
      <w:r w:rsidRPr="004D39C0">
        <w:rPr>
          <w:rFonts w:ascii="仿宋" w:hAnsi="仿宋" w:cs="微软雅黑" w:hint="eastAsia"/>
          <w:szCs w:val="21"/>
        </w:rPr>
        <w:t>、提供无限次现场人工服务。</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5</w:t>
      </w:r>
      <w:r w:rsidRPr="004D39C0">
        <w:rPr>
          <w:rFonts w:ascii="仿宋" w:hAnsi="仿宋" w:cs="微软雅黑" w:hint="eastAsia"/>
          <w:szCs w:val="21"/>
        </w:rPr>
        <w:t>、提供无限次原厂零备件更换。</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6</w:t>
      </w:r>
      <w:r w:rsidRPr="004D39C0">
        <w:rPr>
          <w:rFonts w:ascii="仿宋" w:hAnsi="仿宋" w:cs="微软雅黑" w:hint="eastAsia"/>
          <w:szCs w:val="21"/>
        </w:rPr>
        <w:t>、提供每年≥</w:t>
      </w:r>
      <w:r w:rsidRPr="004D39C0">
        <w:rPr>
          <w:rFonts w:ascii="仿宋" w:hAnsi="仿宋" w:cs="微软雅黑" w:hint="eastAsia"/>
          <w:szCs w:val="21"/>
        </w:rPr>
        <w:t>4</w:t>
      </w:r>
      <w:r w:rsidRPr="004D39C0">
        <w:rPr>
          <w:rFonts w:ascii="仿宋" w:hAnsi="仿宋" w:cs="微软雅黑" w:hint="eastAsia"/>
          <w:szCs w:val="21"/>
        </w:rPr>
        <w:t>次保养服务</w:t>
      </w:r>
      <w:r w:rsidRPr="004D39C0">
        <w:rPr>
          <w:rFonts w:ascii="仿宋" w:hAnsi="仿宋" w:cs="微软雅黑" w:hint="eastAsia"/>
          <w:szCs w:val="21"/>
        </w:rPr>
        <w:t>,</w:t>
      </w:r>
      <w:r w:rsidRPr="004D39C0">
        <w:rPr>
          <w:rFonts w:ascii="仿宋" w:hAnsi="仿宋" w:cs="微软雅黑" w:hint="eastAsia"/>
          <w:szCs w:val="21"/>
        </w:rPr>
        <w:t>并提供保养服务报告。机器保养内容包含：</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1</w:t>
      </w:r>
      <w:r w:rsidRPr="004D39C0">
        <w:rPr>
          <w:rFonts w:ascii="仿宋" w:hAnsi="仿宋" w:cs="微软雅黑" w:hint="eastAsia"/>
          <w:szCs w:val="21"/>
        </w:rPr>
        <w:t>）机器外观检查及保养：包含机器主机外壳、机器监视器、键盘轮、探头、轨迹球等内容。</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2</w:t>
      </w:r>
      <w:r w:rsidRPr="004D39C0">
        <w:rPr>
          <w:rFonts w:ascii="仿宋" w:hAnsi="仿宋" w:cs="微软雅黑" w:hint="eastAsia"/>
          <w:szCs w:val="21"/>
        </w:rPr>
        <w:t>）机器功能检查：包含</w:t>
      </w:r>
      <w:r w:rsidRPr="004D39C0">
        <w:rPr>
          <w:rFonts w:ascii="仿宋" w:hAnsi="仿宋" w:cs="微软雅黑" w:hint="eastAsia"/>
          <w:szCs w:val="21"/>
        </w:rPr>
        <w:t>B</w:t>
      </w:r>
      <w:r w:rsidRPr="004D39C0">
        <w:rPr>
          <w:rFonts w:ascii="仿宋" w:hAnsi="仿宋" w:cs="微软雅黑" w:hint="eastAsia"/>
          <w:szCs w:val="21"/>
        </w:rPr>
        <w:t>模式、</w:t>
      </w:r>
      <w:r w:rsidRPr="004D39C0">
        <w:rPr>
          <w:rFonts w:ascii="仿宋" w:hAnsi="仿宋" w:cs="微软雅黑" w:hint="eastAsia"/>
          <w:szCs w:val="21"/>
        </w:rPr>
        <w:t>M</w:t>
      </w:r>
      <w:r w:rsidRPr="004D39C0">
        <w:rPr>
          <w:rFonts w:ascii="仿宋" w:hAnsi="仿宋" w:cs="微软雅黑" w:hint="eastAsia"/>
          <w:szCs w:val="21"/>
        </w:rPr>
        <w:t>模式、</w:t>
      </w:r>
      <w:r w:rsidRPr="004D39C0">
        <w:rPr>
          <w:rFonts w:ascii="仿宋" w:hAnsi="仿宋" w:cs="微软雅黑" w:hint="eastAsia"/>
          <w:szCs w:val="21"/>
        </w:rPr>
        <w:t>CF</w:t>
      </w:r>
      <w:r w:rsidRPr="004D39C0">
        <w:rPr>
          <w:rFonts w:ascii="仿宋" w:hAnsi="仿宋" w:cs="微软雅黑" w:hint="eastAsia"/>
          <w:szCs w:val="21"/>
        </w:rPr>
        <w:t>模式、</w:t>
      </w:r>
      <w:r w:rsidRPr="004D39C0">
        <w:rPr>
          <w:rFonts w:ascii="仿宋" w:hAnsi="仿宋" w:cs="微软雅黑" w:hint="eastAsia"/>
          <w:szCs w:val="21"/>
        </w:rPr>
        <w:t>PW/CW</w:t>
      </w:r>
      <w:r w:rsidRPr="004D39C0">
        <w:rPr>
          <w:rFonts w:ascii="仿宋" w:hAnsi="仿宋" w:cs="微软雅黑" w:hint="eastAsia"/>
          <w:szCs w:val="21"/>
        </w:rPr>
        <w:t>模式、</w:t>
      </w:r>
      <w:r w:rsidRPr="004D39C0">
        <w:rPr>
          <w:rFonts w:ascii="仿宋" w:hAnsi="仿宋" w:cs="微软雅黑" w:hint="eastAsia"/>
          <w:szCs w:val="21"/>
        </w:rPr>
        <w:t>4D</w:t>
      </w:r>
      <w:r w:rsidRPr="004D39C0">
        <w:rPr>
          <w:rFonts w:ascii="仿宋" w:hAnsi="仿宋" w:cs="微软雅黑" w:hint="eastAsia"/>
          <w:szCs w:val="21"/>
        </w:rPr>
        <w:t>模式功能正常，参数可调节；其它模式测量功能是否正常及附件功能检查等内容。</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3</w:t>
      </w:r>
      <w:r w:rsidRPr="004D39C0">
        <w:rPr>
          <w:rFonts w:ascii="仿宋" w:hAnsi="仿宋" w:cs="微软雅黑" w:hint="eastAsia"/>
          <w:szCs w:val="21"/>
        </w:rPr>
        <w:t>）机器清洁：包含机身清洁、键盘清洁、探头清洁、过滤网清洁、作台内部风扇及防尘网等内容。</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4</w:t>
      </w:r>
      <w:r w:rsidRPr="004D39C0">
        <w:rPr>
          <w:rFonts w:ascii="仿宋" w:hAnsi="仿宋" w:cs="微软雅黑" w:hint="eastAsia"/>
          <w:szCs w:val="21"/>
        </w:rPr>
        <w:t>）机器调试调整：包含维修诊断、电源检测和调整、</w:t>
      </w:r>
      <w:r w:rsidRPr="004D39C0">
        <w:rPr>
          <w:rFonts w:ascii="仿宋" w:hAnsi="仿宋" w:cs="微软雅黑" w:hint="eastAsia"/>
          <w:szCs w:val="21"/>
        </w:rPr>
        <w:t>UPS</w:t>
      </w:r>
      <w:r w:rsidRPr="004D39C0">
        <w:rPr>
          <w:rFonts w:ascii="仿宋" w:hAnsi="仿宋" w:cs="微软雅黑" w:hint="eastAsia"/>
          <w:szCs w:val="21"/>
        </w:rPr>
        <w:t>电池检测、键盘升降系统检测、参数校准等内容。</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5</w:t>
      </w:r>
      <w:r w:rsidRPr="004D39C0">
        <w:rPr>
          <w:rFonts w:ascii="仿宋" w:hAnsi="仿宋" w:cs="微软雅黑" w:hint="eastAsia"/>
          <w:szCs w:val="21"/>
        </w:rPr>
        <w:t>）机器其它系统检查：系统文件、存储系统状态数据、系统时间的准确性、</w:t>
      </w:r>
      <w:r w:rsidRPr="004D39C0">
        <w:rPr>
          <w:rFonts w:ascii="仿宋" w:hAnsi="仿宋" w:cs="微软雅黑" w:hint="eastAsia"/>
          <w:szCs w:val="21"/>
        </w:rPr>
        <w:t xml:space="preserve"> </w:t>
      </w:r>
      <w:r w:rsidRPr="004D39C0">
        <w:rPr>
          <w:rFonts w:ascii="仿宋" w:hAnsi="仿宋" w:cs="微软雅黑" w:hint="eastAsia"/>
          <w:szCs w:val="21"/>
        </w:rPr>
        <w:t>图像存储磁盘剩余空间、</w:t>
      </w:r>
      <w:r w:rsidRPr="004D39C0">
        <w:rPr>
          <w:rFonts w:ascii="仿宋" w:hAnsi="仿宋" w:cs="微软雅黑" w:hint="eastAsia"/>
          <w:szCs w:val="21"/>
        </w:rPr>
        <w:t>DVD-RAM</w:t>
      </w:r>
      <w:r w:rsidRPr="004D39C0">
        <w:rPr>
          <w:rFonts w:ascii="仿宋" w:hAnsi="仿宋" w:cs="微软雅黑" w:hint="eastAsia"/>
          <w:szCs w:val="21"/>
        </w:rPr>
        <w:t>和</w:t>
      </w:r>
      <w:r w:rsidRPr="004D39C0">
        <w:rPr>
          <w:rFonts w:ascii="仿宋" w:hAnsi="仿宋" w:cs="微软雅黑" w:hint="eastAsia"/>
          <w:szCs w:val="21"/>
        </w:rPr>
        <w:t>MOD</w:t>
      </w:r>
      <w:r w:rsidRPr="004D39C0">
        <w:rPr>
          <w:rFonts w:ascii="仿宋" w:hAnsi="仿宋" w:cs="微软雅黑" w:hint="eastAsia"/>
          <w:szCs w:val="21"/>
        </w:rPr>
        <w:t>驱动器的读写性能。</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w:t>
      </w:r>
      <w:r w:rsidRPr="004D39C0">
        <w:rPr>
          <w:rFonts w:ascii="仿宋" w:hAnsi="仿宋" w:cs="微软雅黑" w:hint="eastAsia"/>
          <w:szCs w:val="21"/>
        </w:rPr>
        <w:t>7</w:t>
      </w:r>
      <w:r w:rsidRPr="004D39C0">
        <w:rPr>
          <w:rFonts w:ascii="仿宋" w:hAnsi="仿宋" w:cs="微软雅黑" w:hint="eastAsia"/>
          <w:szCs w:val="21"/>
        </w:rPr>
        <w:t>、保证所保设备开机率≥</w:t>
      </w:r>
      <w:r w:rsidRPr="004D39C0">
        <w:rPr>
          <w:rFonts w:ascii="仿宋" w:hAnsi="仿宋" w:cs="微软雅黑" w:hint="eastAsia"/>
          <w:szCs w:val="21"/>
        </w:rPr>
        <w:t>97%</w:t>
      </w:r>
      <w:r w:rsidRPr="004D39C0">
        <w:rPr>
          <w:rFonts w:ascii="仿宋" w:hAnsi="仿宋" w:cs="微软雅黑" w:hint="eastAsia"/>
          <w:szCs w:val="21"/>
        </w:rPr>
        <w:t>（按照每年</w:t>
      </w:r>
      <w:r w:rsidRPr="004D39C0">
        <w:rPr>
          <w:rFonts w:ascii="仿宋" w:hAnsi="仿宋" w:cs="微软雅黑" w:hint="eastAsia"/>
          <w:szCs w:val="21"/>
        </w:rPr>
        <w:t>365</w:t>
      </w:r>
      <w:r w:rsidRPr="004D39C0">
        <w:rPr>
          <w:rFonts w:ascii="仿宋" w:hAnsi="仿宋" w:cs="微软雅黑" w:hint="eastAsia"/>
          <w:szCs w:val="21"/>
        </w:rPr>
        <w:t>个工作日计算），每低于一个百分点相应延长保修期</w:t>
      </w:r>
      <w:r w:rsidRPr="004D39C0">
        <w:rPr>
          <w:rFonts w:ascii="仿宋" w:hAnsi="仿宋" w:cs="微软雅黑" w:hint="eastAsia"/>
          <w:szCs w:val="21"/>
        </w:rPr>
        <w:t>7</w:t>
      </w:r>
      <w:r w:rsidRPr="004D39C0">
        <w:rPr>
          <w:rFonts w:ascii="仿宋" w:hAnsi="仿宋" w:cs="微软雅黑" w:hint="eastAsia"/>
          <w:szCs w:val="21"/>
        </w:rPr>
        <w:t>天。</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w:t>
      </w:r>
      <w:r w:rsidRPr="004D39C0">
        <w:rPr>
          <w:rFonts w:ascii="仿宋" w:hAnsi="仿宋" w:cs="微软雅黑" w:hint="eastAsia"/>
          <w:szCs w:val="21"/>
        </w:rPr>
        <w:t>8</w:t>
      </w:r>
      <w:r w:rsidRPr="004D39C0">
        <w:rPr>
          <w:rFonts w:ascii="仿宋" w:hAnsi="仿宋" w:cs="微软雅黑" w:hint="eastAsia"/>
          <w:szCs w:val="21"/>
        </w:rPr>
        <w:t>、提供工程师原厂培训资质证书。</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9</w:t>
      </w:r>
      <w:r w:rsidRPr="004D39C0">
        <w:rPr>
          <w:rFonts w:ascii="仿宋" w:hAnsi="仿宋" w:cs="微软雅黑" w:hint="eastAsia"/>
          <w:szCs w:val="21"/>
        </w:rPr>
        <w:t>、具有同时维修</w:t>
      </w:r>
      <w:r w:rsidRPr="004D39C0">
        <w:rPr>
          <w:rFonts w:ascii="仿宋" w:hAnsi="仿宋" w:cs="微软雅黑" w:hint="eastAsia"/>
          <w:szCs w:val="21"/>
        </w:rPr>
        <w:t>GE</w:t>
      </w:r>
      <w:r w:rsidRPr="004D39C0">
        <w:rPr>
          <w:rFonts w:ascii="仿宋" w:hAnsi="仿宋" w:cs="微软雅黑" w:hint="eastAsia"/>
          <w:szCs w:val="21"/>
        </w:rPr>
        <w:t>、西门子、飞利浦、日立等超声设备维修的能力。</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10</w:t>
      </w:r>
      <w:r w:rsidRPr="004D39C0">
        <w:rPr>
          <w:rFonts w:ascii="仿宋" w:hAnsi="仿宋" w:cs="微软雅黑" w:hint="eastAsia"/>
          <w:szCs w:val="21"/>
        </w:rPr>
        <w:t>、如设备在</w:t>
      </w:r>
      <w:r w:rsidRPr="004D39C0">
        <w:rPr>
          <w:rFonts w:ascii="仿宋" w:hAnsi="仿宋" w:cs="微软雅黑" w:hint="eastAsia"/>
          <w:szCs w:val="21"/>
        </w:rPr>
        <w:t>8</w:t>
      </w:r>
      <w:r w:rsidRPr="004D39C0">
        <w:rPr>
          <w:rFonts w:ascii="仿宋" w:hAnsi="仿宋" w:cs="微软雅黑" w:hint="eastAsia"/>
          <w:szCs w:val="21"/>
        </w:rPr>
        <w:t>小时内不能修复，需提供同等及以上高端机型的备用机器供科室免费使用。</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11</w:t>
      </w:r>
      <w:r w:rsidRPr="004D39C0">
        <w:rPr>
          <w:rFonts w:ascii="仿宋" w:hAnsi="仿宋" w:cs="微软雅黑" w:hint="eastAsia"/>
          <w:szCs w:val="21"/>
        </w:rPr>
        <w:t>、服务响应时间：全年</w:t>
      </w:r>
      <w:r w:rsidRPr="004D39C0">
        <w:rPr>
          <w:rFonts w:ascii="仿宋" w:hAnsi="仿宋" w:cs="微软雅黑" w:hint="eastAsia"/>
          <w:szCs w:val="21"/>
        </w:rPr>
        <w:t>365</w:t>
      </w:r>
      <w:r w:rsidRPr="004D39C0">
        <w:rPr>
          <w:rFonts w:ascii="仿宋" w:hAnsi="仿宋" w:cs="微软雅黑" w:hint="eastAsia"/>
          <w:szCs w:val="21"/>
        </w:rPr>
        <w:t>天，</w:t>
      </w:r>
      <w:r w:rsidRPr="004D39C0">
        <w:rPr>
          <w:rFonts w:ascii="仿宋" w:hAnsi="仿宋" w:cs="微软雅黑" w:hint="eastAsia"/>
          <w:szCs w:val="21"/>
        </w:rPr>
        <w:t>7*24</w:t>
      </w:r>
      <w:r w:rsidRPr="004D39C0">
        <w:rPr>
          <w:rFonts w:ascii="仿宋" w:hAnsi="仿宋" w:cs="微软雅黑" w:hint="eastAsia"/>
          <w:szCs w:val="21"/>
        </w:rPr>
        <w:t>小时，随时确保响应服务。</w:t>
      </w:r>
    </w:p>
    <w:p w:rsidR="000D4B73" w:rsidRPr="004D39C0" w:rsidRDefault="000D4B73" w:rsidP="000D4B73">
      <w:pPr>
        <w:pStyle w:val="a7"/>
        <w:spacing w:line="360" w:lineRule="auto"/>
        <w:jc w:val="center"/>
        <w:rPr>
          <w:rFonts w:ascii="仿宋" w:hAnsi="仿宋" w:cs="微软雅黑"/>
          <w:szCs w:val="21"/>
        </w:rPr>
      </w:pPr>
      <w:r w:rsidRPr="004D39C0">
        <w:rPr>
          <w:rFonts w:ascii="仿宋" w:hAnsi="仿宋" w:cs="微软雅黑"/>
          <w:szCs w:val="21"/>
        </w:rPr>
        <w:lastRenderedPageBreak/>
        <w:t>第</w:t>
      </w:r>
      <w:r w:rsidRPr="004D39C0">
        <w:rPr>
          <w:rFonts w:ascii="仿宋" w:hAnsi="仿宋" w:cs="微软雅黑" w:hint="eastAsia"/>
          <w:szCs w:val="21"/>
        </w:rPr>
        <w:t>9</w:t>
      </w:r>
      <w:r w:rsidRPr="004D39C0">
        <w:rPr>
          <w:rFonts w:ascii="仿宋" w:hAnsi="仿宋" w:cs="微软雅黑" w:hint="eastAsia"/>
          <w:szCs w:val="21"/>
        </w:rPr>
        <w:t>包</w:t>
      </w:r>
      <w:r w:rsidRPr="004D39C0">
        <w:rPr>
          <w:rFonts w:ascii="仿宋" w:hAnsi="仿宋" w:cs="微软雅黑" w:hint="eastAsia"/>
          <w:szCs w:val="21"/>
        </w:rPr>
        <w:t xml:space="preserve">  </w:t>
      </w:r>
      <w:r w:rsidRPr="004D39C0">
        <w:rPr>
          <w:rFonts w:ascii="仿宋" w:hAnsi="仿宋" w:cs="微软雅黑" w:hint="eastAsia"/>
          <w:szCs w:val="21"/>
        </w:rPr>
        <w:t>数字化彩色超声波诊断装置</w:t>
      </w:r>
    </w:p>
    <w:p w:rsidR="000D4B73" w:rsidRPr="004D39C0" w:rsidRDefault="000D4B73" w:rsidP="000D4B73">
      <w:pPr>
        <w:pStyle w:val="a7"/>
        <w:spacing w:line="360" w:lineRule="auto"/>
        <w:jc w:val="center"/>
        <w:rPr>
          <w:rFonts w:ascii="仿宋" w:hAnsi="仿宋" w:cs="微软雅黑"/>
          <w:szCs w:val="21"/>
        </w:rPr>
      </w:pP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1</w:t>
      </w:r>
      <w:r w:rsidRPr="004D39C0">
        <w:rPr>
          <w:rFonts w:ascii="仿宋" w:hAnsi="仿宋" w:cs="微软雅黑" w:hint="eastAsia"/>
          <w:szCs w:val="21"/>
        </w:rPr>
        <w:t>、包含超声设备主机及主机所配常规探头及经食道探头保修。</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2</w:t>
      </w:r>
      <w:r w:rsidRPr="004D39C0">
        <w:rPr>
          <w:rFonts w:ascii="仿宋" w:hAnsi="仿宋" w:cs="微软雅黑" w:hint="eastAsia"/>
          <w:szCs w:val="21"/>
        </w:rPr>
        <w:t>、提供</w:t>
      </w:r>
      <w:r w:rsidRPr="004D39C0">
        <w:rPr>
          <w:rFonts w:ascii="仿宋" w:hAnsi="仿宋" w:cs="微软雅黑" w:hint="eastAsia"/>
          <w:szCs w:val="21"/>
        </w:rPr>
        <w:t>24</w:t>
      </w:r>
      <w:r w:rsidRPr="004D39C0">
        <w:rPr>
          <w:rFonts w:ascii="仿宋" w:hAnsi="仿宋" w:cs="微软雅黑" w:hint="eastAsia"/>
          <w:szCs w:val="21"/>
        </w:rPr>
        <w:t>小时免费在线维修服务热线，提供远程在线技术咨询和维修诊断。</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3</w:t>
      </w:r>
      <w:r w:rsidRPr="004D39C0">
        <w:rPr>
          <w:rFonts w:ascii="仿宋" w:hAnsi="仿宋" w:cs="微软雅黑" w:hint="eastAsia"/>
          <w:szCs w:val="21"/>
        </w:rPr>
        <w:t>、现场维修响应时间：≤</w:t>
      </w:r>
      <w:r w:rsidRPr="004D39C0">
        <w:rPr>
          <w:rFonts w:ascii="仿宋" w:hAnsi="仿宋" w:cs="微软雅黑" w:hint="eastAsia"/>
          <w:szCs w:val="21"/>
        </w:rPr>
        <w:t>2</w:t>
      </w:r>
      <w:r w:rsidRPr="004D39C0">
        <w:rPr>
          <w:rFonts w:ascii="仿宋" w:hAnsi="仿宋" w:cs="微软雅黑" w:hint="eastAsia"/>
          <w:szCs w:val="21"/>
        </w:rPr>
        <w:t>小时。</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4</w:t>
      </w:r>
      <w:r w:rsidRPr="004D39C0">
        <w:rPr>
          <w:rFonts w:ascii="仿宋" w:hAnsi="仿宋" w:cs="微软雅黑" w:hint="eastAsia"/>
          <w:szCs w:val="21"/>
        </w:rPr>
        <w:t>、提供无限次现场人工服务。</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5</w:t>
      </w:r>
      <w:r w:rsidRPr="004D39C0">
        <w:rPr>
          <w:rFonts w:ascii="仿宋" w:hAnsi="仿宋" w:cs="微软雅黑" w:hint="eastAsia"/>
          <w:szCs w:val="21"/>
        </w:rPr>
        <w:t>、提供无限次原厂零备件更换。</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6</w:t>
      </w:r>
      <w:r w:rsidRPr="004D39C0">
        <w:rPr>
          <w:rFonts w:ascii="仿宋" w:hAnsi="仿宋" w:cs="微软雅黑" w:hint="eastAsia"/>
          <w:szCs w:val="21"/>
        </w:rPr>
        <w:t>、提供每年≥</w:t>
      </w:r>
      <w:r w:rsidRPr="004D39C0">
        <w:rPr>
          <w:rFonts w:ascii="仿宋" w:hAnsi="仿宋" w:cs="微软雅黑" w:hint="eastAsia"/>
          <w:szCs w:val="21"/>
        </w:rPr>
        <w:t>4</w:t>
      </w:r>
      <w:r w:rsidRPr="004D39C0">
        <w:rPr>
          <w:rFonts w:ascii="仿宋" w:hAnsi="仿宋" w:cs="微软雅黑" w:hint="eastAsia"/>
          <w:szCs w:val="21"/>
        </w:rPr>
        <w:t>次保养服务</w:t>
      </w:r>
      <w:r w:rsidRPr="004D39C0">
        <w:rPr>
          <w:rFonts w:ascii="仿宋" w:hAnsi="仿宋" w:cs="微软雅黑" w:hint="eastAsia"/>
          <w:szCs w:val="21"/>
        </w:rPr>
        <w:t>,</w:t>
      </w:r>
      <w:r w:rsidRPr="004D39C0">
        <w:rPr>
          <w:rFonts w:ascii="仿宋" w:hAnsi="仿宋" w:cs="微软雅黑" w:hint="eastAsia"/>
          <w:szCs w:val="21"/>
        </w:rPr>
        <w:t>并提供保养服务报告。机器保养内容包含：</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1</w:t>
      </w:r>
      <w:r w:rsidRPr="004D39C0">
        <w:rPr>
          <w:rFonts w:ascii="仿宋" w:hAnsi="仿宋" w:cs="微软雅黑" w:hint="eastAsia"/>
          <w:szCs w:val="21"/>
        </w:rPr>
        <w:t>）机器外观检查及保养：包含机器主机外壳、机器监视器、键盘轮、探头、轨迹球等内容。</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2</w:t>
      </w:r>
      <w:r w:rsidRPr="004D39C0">
        <w:rPr>
          <w:rFonts w:ascii="仿宋" w:hAnsi="仿宋" w:cs="微软雅黑" w:hint="eastAsia"/>
          <w:szCs w:val="21"/>
        </w:rPr>
        <w:t>）机器功能检查：包含</w:t>
      </w:r>
      <w:r w:rsidRPr="004D39C0">
        <w:rPr>
          <w:rFonts w:ascii="仿宋" w:hAnsi="仿宋" w:cs="微软雅黑" w:hint="eastAsia"/>
          <w:szCs w:val="21"/>
        </w:rPr>
        <w:t>B</w:t>
      </w:r>
      <w:r w:rsidRPr="004D39C0">
        <w:rPr>
          <w:rFonts w:ascii="仿宋" w:hAnsi="仿宋" w:cs="微软雅黑" w:hint="eastAsia"/>
          <w:szCs w:val="21"/>
        </w:rPr>
        <w:t>模式、</w:t>
      </w:r>
      <w:r w:rsidRPr="004D39C0">
        <w:rPr>
          <w:rFonts w:ascii="仿宋" w:hAnsi="仿宋" w:cs="微软雅黑" w:hint="eastAsia"/>
          <w:szCs w:val="21"/>
        </w:rPr>
        <w:t>M</w:t>
      </w:r>
      <w:r w:rsidRPr="004D39C0">
        <w:rPr>
          <w:rFonts w:ascii="仿宋" w:hAnsi="仿宋" w:cs="微软雅黑" w:hint="eastAsia"/>
          <w:szCs w:val="21"/>
        </w:rPr>
        <w:t>模式、</w:t>
      </w:r>
      <w:r w:rsidRPr="004D39C0">
        <w:rPr>
          <w:rFonts w:ascii="仿宋" w:hAnsi="仿宋" w:cs="微软雅黑" w:hint="eastAsia"/>
          <w:szCs w:val="21"/>
        </w:rPr>
        <w:t>CF</w:t>
      </w:r>
      <w:r w:rsidRPr="004D39C0">
        <w:rPr>
          <w:rFonts w:ascii="仿宋" w:hAnsi="仿宋" w:cs="微软雅黑" w:hint="eastAsia"/>
          <w:szCs w:val="21"/>
        </w:rPr>
        <w:t>模式、</w:t>
      </w:r>
      <w:r w:rsidRPr="004D39C0">
        <w:rPr>
          <w:rFonts w:ascii="仿宋" w:hAnsi="仿宋" w:cs="微软雅黑" w:hint="eastAsia"/>
          <w:szCs w:val="21"/>
        </w:rPr>
        <w:t>PW/CW</w:t>
      </w:r>
      <w:r w:rsidRPr="004D39C0">
        <w:rPr>
          <w:rFonts w:ascii="仿宋" w:hAnsi="仿宋" w:cs="微软雅黑" w:hint="eastAsia"/>
          <w:szCs w:val="21"/>
        </w:rPr>
        <w:t>模式、</w:t>
      </w:r>
      <w:r w:rsidRPr="004D39C0">
        <w:rPr>
          <w:rFonts w:ascii="仿宋" w:hAnsi="仿宋" w:cs="微软雅黑" w:hint="eastAsia"/>
          <w:szCs w:val="21"/>
        </w:rPr>
        <w:t>4D</w:t>
      </w:r>
      <w:r w:rsidRPr="004D39C0">
        <w:rPr>
          <w:rFonts w:ascii="仿宋" w:hAnsi="仿宋" w:cs="微软雅黑" w:hint="eastAsia"/>
          <w:szCs w:val="21"/>
        </w:rPr>
        <w:t>模式功能正常，参数可调节；其它模式测量功能是否正常及附件功能检查等内容。</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3</w:t>
      </w:r>
      <w:r w:rsidRPr="004D39C0">
        <w:rPr>
          <w:rFonts w:ascii="仿宋" w:hAnsi="仿宋" w:cs="微软雅黑" w:hint="eastAsia"/>
          <w:szCs w:val="21"/>
        </w:rPr>
        <w:t>）机器清洁：包含机身清洁、键盘清洁、探头清洁、过滤网清洁、作台内部风扇及防尘网等内容。</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4</w:t>
      </w:r>
      <w:r w:rsidRPr="004D39C0">
        <w:rPr>
          <w:rFonts w:ascii="仿宋" w:hAnsi="仿宋" w:cs="微软雅黑" w:hint="eastAsia"/>
          <w:szCs w:val="21"/>
        </w:rPr>
        <w:t>）机器调试调整：包含维修诊断、电源检测和调整、</w:t>
      </w:r>
      <w:r w:rsidRPr="004D39C0">
        <w:rPr>
          <w:rFonts w:ascii="仿宋" w:hAnsi="仿宋" w:cs="微软雅黑" w:hint="eastAsia"/>
          <w:szCs w:val="21"/>
        </w:rPr>
        <w:t>UPS</w:t>
      </w:r>
      <w:r w:rsidRPr="004D39C0">
        <w:rPr>
          <w:rFonts w:ascii="仿宋" w:hAnsi="仿宋" w:cs="微软雅黑" w:hint="eastAsia"/>
          <w:szCs w:val="21"/>
        </w:rPr>
        <w:t>电池检测、键盘升降系统检测、参数校准等内容。</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5</w:t>
      </w:r>
      <w:r w:rsidRPr="004D39C0">
        <w:rPr>
          <w:rFonts w:ascii="仿宋" w:hAnsi="仿宋" w:cs="微软雅黑" w:hint="eastAsia"/>
          <w:szCs w:val="21"/>
        </w:rPr>
        <w:t>）机器其它系统检查：系统文件、存储系统状态数据、系统时间的准确性、</w:t>
      </w:r>
      <w:r w:rsidRPr="004D39C0">
        <w:rPr>
          <w:rFonts w:ascii="仿宋" w:hAnsi="仿宋" w:cs="微软雅黑" w:hint="eastAsia"/>
          <w:szCs w:val="21"/>
        </w:rPr>
        <w:t xml:space="preserve"> </w:t>
      </w:r>
      <w:r w:rsidRPr="004D39C0">
        <w:rPr>
          <w:rFonts w:ascii="仿宋" w:hAnsi="仿宋" w:cs="微软雅黑" w:hint="eastAsia"/>
          <w:szCs w:val="21"/>
        </w:rPr>
        <w:t>图像存储磁盘剩余空间、</w:t>
      </w:r>
      <w:r w:rsidRPr="004D39C0">
        <w:rPr>
          <w:rFonts w:ascii="仿宋" w:hAnsi="仿宋" w:cs="微软雅黑" w:hint="eastAsia"/>
          <w:szCs w:val="21"/>
        </w:rPr>
        <w:t>DVD-RAM</w:t>
      </w:r>
      <w:r w:rsidRPr="004D39C0">
        <w:rPr>
          <w:rFonts w:ascii="仿宋" w:hAnsi="仿宋" w:cs="微软雅黑" w:hint="eastAsia"/>
          <w:szCs w:val="21"/>
        </w:rPr>
        <w:t>和</w:t>
      </w:r>
      <w:r w:rsidRPr="004D39C0">
        <w:rPr>
          <w:rFonts w:ascii="仿宋" w:hAnsi="仿宋" w:cs="微软雅黑" w:hint="eastAsia"/>
          <w:szCs w:val="21"/>
        </w:rPr>
        <w:t>MOD</w:t>
      </w:r>
      <w:r w:rsidRPr="004D39C0">
        <w:rPr>
          <w:rFonts w:ascii="仿宋" w:hAnsi="仿宋" w:cs="微软雅黑" w:hint="eastAsia"/>
          <w:szCs w:val="21"/>
        </w:rPr>
        <w:t>驱动器的读写性能。</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w:t>
      </w:r>
      <w:r w:rsidRPr="004D39C0">
        <w:rPr>
          <w:rFonts w:ascii="仿宋" w:hAnsi="仿宋" w:cs="微软雅黑" w:hint="eastAsia"/>
          <w:szCs w:val="21"/>
        </w:rPr>
        <w:t>7</w:t>
      </w:r>
      <w:r w:rsidRPr="004D39C0">
        <w:rPr>
          <w:rFonts w:ascii="仿宋" w:hAnsi="仿宋" w:cs="微软雅黑" w:hint="eastAsia"/>
          <w:szCs w:val="21"/>
        </w:rPr>
        <w:t>、保证所保设备开机率≥</w:t>
      </w:r>
      <w:r w:rsidRPr="004D39C0">
        <w:rPr>
          <w:rFonts w:ascii="仿宋" w:hAnsi="仿宋" w:cs="微软雅黑" w:hint="eastAsia"/>
          <w:szCs w:val="21"/>
        </w:rPr>
        <w:t>97%</w:t>
      </w:r>
      <w:r w:rsidRPr="004D39C0">
        <w:rPr>
          <w:rFonts w:ascii="仿宋" w:hAnsi="仿宋" w:cs="微软雅黑" w:hint="eastAsia"/>
          <w:szCs w:val="21"/>
        </w:rPr>
        <w:t>（按照每年</w:t>
      </w:r>
      <w:r w:rsidRPr="004D39C0">
        <w:rPr>
          <w:rFonts w:ascii="仿宋" w:hAnsi="仿宋" w:cs="微软雅黑" w:hint="eastAsia"/>
          <w:szCs w:val="21"/>
        </w:rPr>
        <w:t>365</w:t>
      </w:r>
      <w:r w:rsidRPr="004D39C0">
        <w:rPr>
          <w:rFonts w:ascii="仿宋" w:hAnsi="仿宋" w:cs="微软雅黑" w:hint="eastAsia"/>
          <w:szCs w:val="21"/>
        </w:rPr>
        <w:t>个工作日计算），每低于一个百分点相应延长保修期</w:t>
      </w:r>
      <w:r w:rsidRPr="004D39C0">
        <w:rPr>
          <w:rFonts w:ascii="仿宋" w:hAnsi="仿宋" w:cs="微软雅黑" w:hint="eastAsia"/>
          <w:szCs w:val="21"/>
        </w:rPr>
        <w:t>7</w:t>
      </w:r>
      <w:r w:rsidRPr="004D39C0">
        <w:rPr>
          <w:rFonts w:ascii="仿宋" w:hAnsi="仿宋" w:cs="微软雅黑" w:hint="eastAsia"/>
          <w:szCs w:val="21"/>
        </w:rPr>
        <w:t>天。</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w:t>
      </w:r>
      <w:r w:rsidRPr="004D39C0">
        <w:rPr>
          <w:rFonts w:ascii="仿宋" w:hAnsi="仿宋" w:cs="微软雅黑" w:hint="eastAsia"/>
          <w:szCs w:val="21"/>
        </w:rPr>
        <w:t>8</w:t>
      </w:r>
      <w:r w:rsidRPr="004D39C0">
        <w:rPr>
          <w:rFonts w:ascii="仿宋" w:hAnsi="仿宋" w:cs="微软雅黑" w:hint="eastAsia"/>
          <w:szCs w:val="21"/>
        </w:rPr>
        <w:t>、提供工程师原厂培训资质证书。</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9</w:t>
      </w:r>
      <w:r w:rsidRPr="004D39C0">
        <w:rPr>
          <w:rFonts w:ascii="仿宋" w:hAnsi="仿宋" w:cs="微软雅黑" w:hint="eastAsia"/>
          <w:szCs w:val="21"/>
        </w:rPr>
        <w:t>、具有同时维修</w:t>
      </w:r>
      <w:r w:rsidRPr="004D39C0">
        <w:rPr>
          <w:rFonts w:ascii="仿宋" w:hAnsi="仿宋" w:cs="微软雅黑" w:hint="eastAsia"/>
          <w:szCs w:val="21"/>
        </w:rPr>
        <w:t>GE</w:t>
      </w:r>
      <w:r w:rsidRPr="004D39C0">
        <w:rPr>
          <w:rFonts w:ascii="仿宋" w:hAnsi="仿宋" w:cs="微软雅黑" w:hint="eastAsia"/>
          <w:szCs w:val="21"/>
        </w:rPr>
        <w:t>、西门子、飞利浦、日立等超声设备维修的能力。</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10</w:t>
      </w:r>
      <w:r w:rsidRPr="004D39C0">
        <w:rPr>
          <w:rFonts w:ascii="仿宋" w:hAnsi="仿宋" w:cs="微软雅黑" w:hint="eastAsia"/>
          <w:szCs w:val="21"/>
        </w:rPr>
        <w:t>、如设备在</w:t>
      </w:r>
      <w:r w:rsidRPr="004D39C0">
        <w:rPr>
          <w:rFonts w:ascii="仿宋" w:hAnsi="仿宋" w:cs="微软雅黑" w:hint="eastAsia"/>
          <w:szCs w:val="21"/>
        </w:rPr>
        <w:t>8</w:t>
      </w:r>
      <w:r w:rsidRPr="004D39C0">
        <w:rPr>
          <w:rFonts w:ascii="仿宋" w:hAnsi="仿宋" w:cs="微软雅黑" w:hint="eastAsia"/>
          <w:szCs w:val="21"/>
        </w:rPr>
        <w:t>小时内不能修复，需提供同等及以上高端机型的备用机器供科室免费使用。</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11</w:t>
      </w:r>
      <w:r w:rsidRPr="004D39C0">
        <w:rPr>
          <w:rFonts w:ascii="仿宋" w:hAnsi="仿宋" w:cs="微软雅黑" w:hint="eastAsia"/>
          <w:szCs w:val="21"/>
        </w:rPr>
        <w:t>、服务响应时间：全年</w:t>
      </w:r>
      <w:r w:rsidRPr="004D39C0">
        <w:rPr>
          <w:rFonts w:ascii="仿宋" w:hAnsi="仿宋" w:cs="微软雅黑" w:hint="eastAsia"/>
          <w:szCs w:val="21"/>
        </w:rPr>
        <w:t>365</w:t>
      </w:r>
      <w:r w:rsidRPr="004D39C0">
        <w:rPr>
          <w:rFonts w:ascii="仿宋" w:hAnsi="仿宋" w:cs="微软雅黑" w:hint="eastAsia"/>
          <w:szCs w:val="21"/>
        </w:rPr>
        <w:t>天，</w:t>
      </w:r>
      <w:r w:rsidRPr="004D39C0">
        <w:rPr>
          <w:rFonts w:ascii="仿宋" w:hAnsi="仿宋" w:cs="微软雅黑" w:hint="eastAsia"/>
          <w:szCs w:val="21"/>
        </w:rPr>
        <w:t>7*24</w:t>
      </w:r>
      <w:r w:rsidRPr="004D39C0">
        <w:rPr>
          <w:rFonts w:ascii="仿宋" w:hAnsi="仿宋" w:cs="微软雅黑" w:hint="eastAsia"/>
          <w:szCs w:val="21"/>
        </w:rPr>
        <w:t>小时，随时确保响应服务。</w:t>
      </w:r>
    </w:p>
    <w:p w:rsidR="000D4B73" w:rsidRPr="004D39C0" w:rsidRDefault="000D4B73" w:rsidP="000D4B73">
      <w:pPr>
        <w:pStyle w:val="a7"/>
        <w:spacing w:before="0" w:line="360" w:lineRule="auto"/>
        <w:jc w:val="center"/>
        <w:rPr>
          <w:rFonts w:ascii="仿宋" w:hAnsi="仿宋" w:cs="微软雅黑"/>
          <w:szCs w:val="21"/>
        </w:rPr>
      </w:pPr>
      <w:r w:rsidRPr="004D39C0">
        <w:rPr>
          <w:rFonts w:ascii="仿宋" w:hAnsi="仿宋" w:cs="微软雅黑" w:hint="eastAsia"/>
          <w:szCs w:val="21"/>
        </w:rPr>
        <w:lastRenderedPageBreak/>
        <w:t>第</w:t>
      </w:r>
      <w:r w:rsidRPr="004D39C0">
        <w:rPr>
          <w:rFonts w:ascii="仿宋" w:hAnsi="仿宋" w:cs="微软雅黑" w:hint="eastAsia"/>
          <w:szCs w:val="21"/>
        </w:rPr>
        <w:t>10</w:t>
      </w:r>
      <w:r w:rsidRPr="004D39C0">
        <w:rPr>
          <w:rFonts w:ascii="仿宋" w:hAnsi="仿宋" w:cs="微软雅黑" w:hint="eastAsia"/>
          <w:szCs w:val="21"/>
        </w:rPr>
        <w:t>包</w:t>
      </w:r>
      <w:r w:rsidRPr="004D39C0">
        <w:rPr>
          <w:rFonts w:ascii="仿宋" w:hAnsi="仿宋" w:cs="微软雅黑" w:hint="eastAsia"/>
          <w:szCs w:val="21"/>
        </w:rPr>
        <w:t xml:space="preserve">  </w:t>
      </w:r>
      <w:r w:rsidRPr="004D39C0">
        <w:rPr>
          <w:rFonts w:ascii="仿宋" w:hAnsi="仿宋" w:cs="微软雅黑" w:hint="eastAsia"/>
          <w:szCs w:val="21"/>
        </w:rPr>
        <w:t>超声诊断仪</w:t>
      </w:r>
    </w:p>
    <w:p w:rsidR="000D4B73" w:rsidRPr="004D39C0" w:rsidRDefault="000D4B73" w:rsidP="000D4B73">
      <w:pPr>
        <w:pStyle w:val="a7"/>
        <w:spacing w:before="0" w:line="360" w:lineRule="auto"/>
        <w:jc w:val="center"/>
        <w:rPr>
          <w:rFonts w:ascii="仿宋" w:hAnsi="仿宋" w:cs="微软雅黑"/>
          <w:szCs w:val="21"/>
        </w:rPr>
      </w:pP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1</w:t>
      </w:r>
      <w:r w:rsidRPr="004D39C0">
        <w:rPr>
          <w:rFonts w:ascii="仿宋" w:hAnsi="仿宋" w:cs="微软雅黑" w:hint="eastAsia"/>
          <w:szCs w:val="21"/>
        </w:rPr>
        <w:t>、包含超声设备主机及主机所配常规探头及经食道探头保修。</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2</w:t>
      </w:r>
      <w:r w:rsidRPr="004D39C0">
        <w:rPr>
          <w:rFonts w:ascii="仿宋" w:hAnsi="仿宋" w:cs="微软雅黑" w:hint="eastAsia"/>
          <w:szCs w:val="21"/>
        </w:rPr>
        <w:t>、提供</w:t>
      </w:r>
      <w:r w:rsidRPr="004D39C0">
        <w:rPr>
          <w:rFonts w:ascii="仿宋" w:hAnsi="仿宋" w:cs="微软雅黑" w:hint="eastAsia"/>
          <w:szCs w:val="21"/>
        </w:rPr>
        <w:t>24</w:t>
      </w:r>
      <w:r w:rsidRPr="004D39C0">
        <w:rPr>
          <w:rFonts w:ascii="仿宋" w:hAnsi="仿宋" w:cs="微软雅黑" w:hint="eastAsia"/>
          <w:szCs w:val="21"/>
        </w:rPr>
        <w:t>小时免费在线维修服务热线，提供远程在线技术咨询和维修诊断。</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3</w:t>
      </w:r>
      <w:r w:rsidRPr="004D39C0">
        <w:rPr>
          <w:rFonts w:ascii="仿宋" w:hAnsi="仿宋" w:cs="微软雅黑" w:hint="eastAsia"/>
          <w:szCs w:val="21"/>
        </w:rPr>
        <w:t>、现场维修响应时间：≤</w:t>
      </w:r>
      <w:r w:rsidRPr="004D39C0">
        <w:rPr>
          <w:rFonts w:ascii="仿宋" w:hAnsi="仿宋" w:cs="微软雅黑" w:hint="eastAsia"/>
          <w:szCs w:val="21"/>
        </w:rPr>
        <w:t>2</w:t>
      </w:r>
      <w:r w:rsidRPr="004D39C0">
        <w:rPr>
          <w:rFonts w:ascii="仿宋" w:hAnsi="仿宋" w:cs="微软雅黑" w:hint="eastAsia"/>
          <w:szCs w:val="21"/>
        </w:rPr>
        <w:t>小时。</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4</w:t>
      </w:r>
      <w:r w:rsidRPr="004D39C0">
        <w:rPr>
          <w:rFonts w:ascii="仿宋" w:hAnsi="仿宋" w:cs="微软雅黑" w:hint="eastAsia"/>
          <w:szCs w:val="21"/>
        </w:rPr>
        <w:t>、提供无限次现场人工服务。</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5</w:t>
      </w:r>
      <w:r w:rsidRPr="004D39C0">
        <w:rPr>
          <w:rFonts w:ascii="仿宋" w:hAnsi="仿宋" w:cs="微软雅黑" w:hint="eastAsia"/>
          <w:szCs w:val="21"/>
        </w:rPr>
        <w:t>、提供无限次原厂零备件更换。</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6</w:t>
      </w:r>
      <w:r w:rsidRPr="004D39C0">
        <w:rPr>
          <w:rFonts w:ascii="仿宋" w:hAnsi="仿宋" w:cs="微软雅黑" w:hint="eastAsia"/>
          <w:szCs w:val="21"/>
        </w:rPr>
        <w:t>、提供每年≥</w:t>
      </w:r>
      <w:r w:rsidRPr="004D39C0">
        <w:rPr>
          <w:rFonts w:ascii="仿宋" w:hAnsi="仿宋" w:cs="微软雅黑" w:hint="eastAsia"/>
          <w:szCs w:val="21"/>
        </w:rPr>
        <w:t>4</w:t>
      </w:r>
      <w:r w:rsidRPr="004D39C0">
        <w:rPr>
          <w:rFonts w:ascii="仿宋" w:hAnsi="仿宋" w:cs="微软雅黑" w:hint="eastAsia"/>
          <w:szCs w:val="21"/>
        </w:rPr>
        <w:t>次保养服务</w:t>
      </w:r>
      <w:r w:rsidRPr="004D39C0">
        <w:rPr>
          <w:rFonts w:ascii="仿宋" w:hAnsi="仿宋" w:cs="微软雅黑" w:hint="eastAsia"/>
          <w:szCs w:val="21"/>
        </w:rPr>
        <w:t>,</w:t>
      </w:r>
      <w:r w:rsidRPr="004D39C0">
        <w:rPr>
          <w:rFonts w:ascii="仿宋" w:hAnsi="仿宋" w:cs="微软雅黑" w:hint="eastAsia"/>
          <w:szCs w:val="21"/>
        </w:rPr>
        <w:t>并提供保养服务报告。机器保养内容包含：</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1</w:t>
      </w:r>
      <w:r w:rsidRPr="004D39C0">
        <w:rPr>
          <w:rFonts w:ascii="仿宋" w:hAnsi="仿宋" w:cs="微软雅黑" w:hint="eastAsia"/>
          <w:szCs w:val="21"/>
        </w:rPr>
        <w:t>）机器外观检查及保养：包含机器主机外壳、机器监视器、键盘轮、探头、轨迹球等内容。</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2</w:t>
      </w:r>
      <w:r w:rsidRPr="004D39C0">
        <w:rPr>
          <w:rFonts w:ascii="仿宋" w:hAnsi="仿宋" w:cs="微软雅黑" w:hint="eastAsia"/>
          <w:szCs w:val="21"/>
        </w:rPr>
        <w:t>）机器功能检查：包含</w:t>
      </w:r>
      <w:r w:rsidRPr="004D39C0">
        <w:rPr>
          <w:rFonts w:ascii="仿宋" w:hAnsi="仿宋" w:cs="微软雅黑" w:hint="eastAsia"/>
          <w:szCs w:val="21"/>
        </w:rPr>
        <w:t>B</w:t>
      </w:r>
      <w:r w:rsidRPr="004D39C0">
        <w:rPr>
          <w:rFonts w:ascii="仿宋" w:hAnsi="仿宋" w:cs="微软雅黑" w:hint="eastAsia"/>
          <w:szCs w:val="21"/>
        </w:rPr>
        <w:t>模式、</w:t>
      </w:r>
      <w:r w:rsidRPr="004D39C0">
        <w:rPr>
          <w:rFonts w:ascii="仿宋" w:hAnsi="仿宋" w:cs="微软雅黑" w:hint="eastAsia"/>
          <w:szCs w:val="21"/>
        </w:rPr>
        <w:t>M</w:t>
      </w:r>
      <w:r w:rsidRPr="004D39C0">
        <w:rPr>
          <w:rFonts w:ascii="仿宋" w:hAnsi="仿宋" w:cs="微软雅黑" w:hint="eastAsia"/>
          <w:szCs w:val="21"/>
        </w:rPr>
        <w:t>模式、</w:t>
      </w:r>
      <w:r w:rsidRPr="004D39C0">
        <w:rPr>
          <w:rFonts w:ascii="仿宋" w:hAnsi="仿宋" w:cs="微软雅黑" w:hint="eastAsia"/>
          <w:szCs w:val="21"/>
        </w:rPr>
        <w:t>CF</w:t>
      </w:r>
      <w:r w:rsidRPr="004D39C0">
        <w:rPr>
          <w:rFonts w:ascii="仿宋" w:hAnsi="仿宋" w:cs="微软雅黑" w:hint="eastAsia"/>
          <w:szCs w:val="21"/>
        </w:rPr>
        <w:t>模式、</w:t>
      </w:r>
      <w:r w:rsidRPr="004D39C0">
        <w:rPr>
          <w:rFonts w:ascii="仿宋" w:hAnsi="仿宋" w:cs="微软雅黑" w:hint="eastAsia"/>
          <w:szCs w:val="21"/>
        </w:rPr>
        <w:t>PW/CW</w:t>
      </w:r>
      <w:r w:rsidRPr="004D39C0">
        <w:rPr>
          <w:rFonts w:ascii="仿宋" w:hAnsi="仿宋" w:cs="微软雅黑" w:hint="eastAsia"/>
          <w:szCs w:val="21"/>
        </w:rPr>
        <w:t>模式、</w:t>
      </w:r>
      <w:r w:rsidRPr="004D39C0">
        <w:rPr>
          <w:rFonts w:ascii="仿宋" w:hAnsi="仿宋" w:cs="微软雅黑" w:hint="eastAsia"/>
          <w:szCs w:val="21"/>
        </w:rPr>
        <w:t>4D</w:t>
      </w:r>
      <w:r w:rsidRPr="004D39C0">
        <w:rPr>
          <w:rFonts w:ascii="仿宋" w:hAnsi="仿宋" w:cs="微软雅黑" w:hint="eastAsia"/>
          <w:szCs w:val="21"/>
        </w:rPr>
        <w:t>模式功能正常，参数可调节；其它模式测量功能是否正常及附件功能检查等内容。</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3</w:t>
      </w:r>
      <w:r w:rsidRPr="004D39C0">
        <w:rPr>
          <w:rFonts w:ascii="仿宋" w:hAnsi="仿宋" w:cs="微软雅黑" w:hint="eastAsia"/>
          <w:szCs w:val="21"/>
        </w:rPr>
        <w:t>）机器清洁：包含机身清洁、键盘清洁、探头清洁、过滤网清洁、作台内部风扇及防尘网等内容。</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4</w:t>
      </w:r>
      <w:r w:rsidRPr="004D39C0">
        <w:rPr>
          <w:rFonts w:ascii="仿宋" w:hAnsi="仿宋" w:cs="微软雅黑" w:hint="eastAsia"/>
          <w:szCs w:val="21"/>
        </w:rPr>
        <w:t>）机器调试调整：包含维修诊断、电源检测和调整、</w:t>
      </w:r>
      <w:r w:rsidRPr="004D39C0">
        <w:rPr>
          <w:rFonts w:ascii="仿宋" w:hAnsi="仿宋" w:cs="微软雅黑" w:hint="eastAsia"/>
          <w:szCs w:val="21"/>
        </w:rPr>
        <w:t>UPS</w:t>
      </w:r>
      <w:r w:rsidRPr="004D39C0">
        <w:rPr>
          <w:rFonts w:ascii="仿宋" w:hAnsi="仿宋" w:cs="微软雅黑" w:hint="eastAsia"/>
          <w:szCs w:val="21"/>
        </w:rPr>
        <w:t>电池检测、键盘升降系统检测、参数校准等内容。</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5</w:t>
      </w:r>
      <w:r w:rsidRPr="004D39C0">
        <w:rPr>
          <w:rFonts w:ascii="仿宋" w:hAnsi="仿宋" w:cs="微软雅黑" w:hint="eastAsia"/>
          <w:szCs w:val="21"/>
        </w:rPr>
        <w:t>）机器其它系统检查：系统文件、存储系统状态数据、系统时间的准确性、</w:t>
      </w:r>
      <w:r w:rsidRPr="004D39C0">
        <w:rPr>
          <w:rFonts w:ascii="仿宋" w:hAnsi="仿宋" w:cs="微软雅黑" w:hint="eastAsia"/>
          <w:szCs w:val="21"/>
        </w:rPr>
        <w:t xml:space="preserve"> </w:t>
      </w:r>
      <w:r w:rsidRPr="004D39C0">
        <w:rPr>
          <w:rFonts w:ascii="仿宋" w:hAnsi="仿宋" w:cs="微软雅黑" w:hint="eastAsia"/>
          <w:szCs w:val="21"/>
        </w:rPr>
        <w:t>图像存储磁盘剩余空间、</w:t>
      </w:r>
      <w:r w:rsidRPr="004D39C0">
        <w:rPr>
          <w:rFonts w:ascii="仿宋" w:hAnsi="仿宋" w:cs="微软雅黑" w:hint="eastAsia"/>
          <w:szCs w:val="21"/>
        </w:rPr>
        <w:t>DVD-RAM</w:t>
      </w:r>
      <w:r w:rsidRPr="004D39C0">
        <w:rPr>
          <w:rFonts w:ascii="仿宋" w:hAnsi="仿宋" w:cs="微软雅黑" w:hint="eastAsia"/>
          <w:szCs w:val="21"/>
        </w:rPr>
        <w:t>和</w:t>
      </w:r>
      <w:r w:rsidRPr="004D39C0">
        <w:rPr>
          <w:rFonts w:ascii="仿宋" w:hAnsi="仿宋" w:cs="微软雅黑" w:hint="eastAsia"/>
          <w:szCs w:val="21"/>
        </w:rPr>
        <w:t>MOD</w:t>
      </w:r>
      <w:r w:rsidRPr="004D39C0">
        <w:rPr>
          <w:rFonts w:ascii="仿宋" w:hAnsi="仿宋" w:cs="微软雅黑" w:hint="eastAsia"/>
          <w:szCs w:val="21"/>
        </w:rPr>
        <w:t>驱动器的读写性能。</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w:t>
      </w:r>
      <w:r w:rsidRPr="004D39C0">
        <w:rPr>
          <w:rFonts w:ascii="仿宋" w:hAnsi="仿宋" w:cs="微软雅黑" w:hint="eastAsia"/>
          <w:szCs w:val="21"/>
        </w:rPr>
        <w:t>7</w:t>
      </w:r>
      <w:r w:rsidRPr="004D39C0">
        <w:rPr>
          <w:rFonts w:ascii="仿宋" w:hAnsi="仿宋" w:cs="微软雅黑" w:hint="eastAsia"/>
          <w:szCs w:val="21"/>
        </w:rPr>
        <w:t>、保证所保设备开机率≥</w:t>
      </w:r>
      <w:r w:rsidRPr="004D39C0">
        <w:rPr>
          <w:rFonts w:ascii="仿宋" w:hAnsi="仿宋" w:cs="微软雅黑" w:hint="eastAsia"/>
          <w:szCs w:val="21"/>
        </w:rPr>
        <w:t>97%</w:t>
      </w:r>
      <w:r w:rsidRPr="004D39C0">
        <w:rPr>
          <w:rFonts w:ascii="仿宋" w:hAnsi="仿宋" w:cs="微软雅黑" w:hint="eastAsia"/>
          <w:szCs w:val="21"/>
        </w:rPr>
        <w:t>（按照每年</w:t>
      </w:r>
      <w:r w:rsidRPr="004D39C0">
        <w:rPr>
          <w:rFonts w:ascii="仿宋" w:hAnsi="仿宋" w:cs="微软雅黑" w:hint="eastAsia"/>
          <w:szCs w:val="21"/>
        </w:rPr>
        <w:t>365</w:t>
      </w:r>
      <w:r w:rsidRPr="004D39C0">
        <w:rPr>
          <w:rFonts w:ascii="仿宋" w:hAnsi="仿宋" w:cs="微软雅黑" w:hint="eastAsia"/>
          <w:szCs w:val="21"/>
        </w:rPr>
        <w:t>个工作日计算），每低于一个百分点相应延长保修期</w:t>
      </w:r>
      <w:r w:rsidRPr="004D39C0">
        <w:rPr>
          <w:rFonts w:ascii="仿宋" w:hAnsi="仿宋" w:cs="微软雅黑" w:hint="eastAsia"/>
          <w:szCs w:val="21"/>
        </w:rPr>
        <w:t>7</w:t>
      </w:r>
      <w:r w:rsidRPr="004D39C0">
        <w:rPr>
          <w:rFonts w:ascii="仿宋" w:hAnsi="仿宋" w:cs="微软雅黑" w:hint="eastAsia"/>
          <w:szCs w:val="21"/>
        </w:rPr>
        <w:t>天。</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w:t>
      </w:r>
      <w:r w:rsidRPr="004D39C0">
        <w:rPr>
          <w:rFonts w:ascii="仿宋" w:hAnsi="仿宋" w:cs="微软雅黑" w:hint="eastAsia"/>
          <w:szCs w:val="21"/>
        </w:rPr>
        <w:t>8</w:t>
      </w:r>
      <w:r w:rsidRPr="004D39C0">
        <w:rPr>
          <w:rFonts w:ascii="仿宋" w:hAnsi="仿宋" w:cs="微软雅黑" w:hint="eastAsia"/>
          <w:szCs w:val="21"/>
        </w:rPr>
        <w:t>、提供工程师原厂培训资质证书。</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9</w:t>
      </w:r>
      <w:r w:rsidRPr="004D39C0">
        <w:rPr>
          <w:rFonts w:ascii="仿宋" w:hAnsi="仿宋" w:cs="微软雅黑" w:hint="eastAsia"/>
          <w:szCs w:val="21"/>
        </w:rPr>
        <w:t>、具有同时维修</w:t>
      </w:r>
      <w:r w:rsidRPr="004D39C0">
        <w:rPr>
          <w:rFonts w:ascii="仿宋" w:hAnsi="仿宋" w:cs="微软雅黑" w:hint="eastAsia"/>
          <w:szCs w:val="21"/>
        </w:rPr>
        <w:t>GE</w:t>
      </w:r>
      <w:r w:rsidRPr="004D39C0">
        <w:rPr>
          <w:rFonts w:ascii="仿宋" w:hAnsi="仿宋" w:cs="微软雅黑" w:hint="eastAsia"/>
          <w:szCs w:val="21"/>
        </w:rPr>
        <w:t>、西门子、飞利浦、日立等超声设备维修的能力。</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10</w:t>
      </w:r>
      <w:r w:rsidRPr="004D39C0">
        <w:rPr>
          <w:rFonts w:ascii="仿宋" w:hAnsi="仿宋" w:cs="微软雅黑" w:hint="eastAsia"/>
          <w:szCs w:val="21"/>
        </w:rPr>
        <w:t>、如设备在</w:t>
      </w:r>
      <w:r w:rsidRPr="004D39C0">
        <w:rPr>
          <w:rFonts w:ascii="仿宋" w:hAnsi="仿宋" w:cs="微软雅黑" w:hint="eastAsia"/>
          <w:szCs w:val="21"/>
        </w:rPr>
        <w:t>8</w:t>
      </w:r>
      <w:r w:rsidRPr="004D39C0">
        <w:rPr>
          <w:rFonts w:ascii="仿宋" w:hAnsi="仿宋" w:cs="微软雅黑" w:hint="eastAsia"/>
          <w:szCs w:val="21"/>
        </w:rPr>
        <w:t>小时内不能修复，需提供同等及以上高端机型的备用机器供科室免费使用。</w:t>
      </w:r>
    </w:p>
    <w:p w:rsidR="000D4B73" w:rsidRPr="004D39C0" w:rsidRDefault="000D4B73" w:rsidP="000D4B73">
      <w:pPr>
        <w:pStyle w:val="a7"/>
        <w:spacing w:line="360" w:lineRule="auto"/>
        <w:jc w:val="left"/>
        <w:rPr>
          <w:rFonts w:ascii="仿宋" w:hAnsi="仿宋" w:cs="微软雅黑"/>
          <w:szCs w:val="21"/>
        </w:rPr>
      </w:pPr>
      <w:r w:rsidRPr="004D39C0">
        <w:rPr>
          <w:rFonts w:ascii="仿宋" w:hAnsi="仿宋" w:cs="微软雅黑" w:hint="eastAsia"/>
          <w:szCs w:val="21"/>
        </w:rPr>
        <w:t>11</w:t>
      </w:r>
      <w:r w:rsidRPr="004D39C0">
        <w:rPr>
          <w:rFonts w:ascii="仿宋" w:hAnsi="仿宋" w:cs="微软雅黑" w:hint="eastAsia"/>
          <w:szCs w:val="21"/>
        </w:rPr>
        <w:t>、服务响应时间：全年</w:t>
      </w:r>
      <w:r w:rsidRPr="004D39C0">
        <w:rPr>
          <w:rFonts w:ascii="仿宋" w:hAnsi="仿宋" w:cs="微软雅黑" w:hint="eastAsia"/>
          <w:szCs w:val="21"/>
        </w:rPr>
        <w:t>365</w:t>
      </w:r>
      <w:r w:rsidRPr="004D39C0">
        <w:rPr>
          <w:rFonts w:ascii="仿宋" w:hAnsi="仿宋" w:cs="微软雅黑" w:hint="eastAsia"/>
          <w:szCs w:val="21"/>
        </w:rPr>
        <w:t>天，</w:t>
      </w:r>
      <w:r w:rsidRPr="004D39C0">
        <w:rPr>
          <w:rFonts w:ascii="仿宋" w:hAnsi="仿宋" w:cs="微软雅黑" w:hint="eastAsia"/>
          <w:szCs w:val="21"/>
        </w:rPr>
        <w:t>7*24</w:t>
      </w:r>
      <w:r w:rsidRPr="004D39C0">
        <w:rPr>
          <w:rFonts w:ascii="仿宋" w:hAnsi="仿宋" w:cs="微软雅黑" w:hint="eastAsia"/>
          <w:szCs w:val="21"/>
        </w:rPr>
        <w:t>小时，随时确保响应服务。</w:t>
      </w:r>
    </w:p>
    <w:p w:rsidR="000D4B73" w:rsidRPr="004D39C0" w:rsidRDefault="000D4B73" w:rsidP="000D4B73">
      <w:pPr>
        <w:pStyle w:val="a7"/>
        <w:spacing w:before="0" w:line="360" w:lineRule="auto"/>
        <w:jc w:val="center"/>
        <w:rPr>
          <w:rFonts w:ascii="仿宋" w:hAnsi="仿宋" w:cs="微软雅黑"/>
          <w:szCs w:val="21"/>
        </w:rPr>
        <w:sectPr w:rsidR="000D4B73" w:rsidRPr="004D39C0">
          <w:pgSz w:w="11907" w:h="16840"/>
          <w:pgMar w:top="1418" w:right="1134" w:bottom="1418" w:left="1701" w:header="851" w:footer="851" w:gutter="0"/>
          <w:cols w:space="720"/>
          <w:docGrid w:linePitch="462"/>
        </w:sectPr>
      </w:pPr>
    </w:p>
    <w:p w:rsidR="000D4B73" w:rsidRPr="004D39C0" w:rsidRDefault="000D4B73" w:rsidP="000D4B73">
      <w:pPr>
        <w:pStyle w:val="a7"/>
        <w:spacing w:before="0" w:line="360" w:lineRule="auto"/>
        <w:jc w:val="center"/>
        <w:rPr>
          <w:rFonts w:ascii="仿宋" w:hAnsi="仿宋" w:cs="微软雅黑"/>
          <w:szCs w:val="21"/>
        </w:rPr>
      </w:pPr>
      <w:r w:rsidRPr="004D39C0">
        <w:rPr>
          <w:rFonts w:ascii="仿宋" w:hAnsi="仿宋" w:cs="微软雅黑" w:hint="eastAsia"/>
          <w:szCs w:val="21"/>
        </w:rPr>
        <w:lastRenderedPageBreak/>
        <w:t>第</w:t>
      </w:r>
      <w:r w:rsidRPr="004D39C0">
        <w:rPr>
          <w:rFonts w:ascii="仿宋" w:hAnsi="仿宋" w:cs="微软雅黑" w:hint="eastAsia"/>
          <w:szCs w:val="21"/>
        </w:rPr>
        <w:t>11</w:t>
      </w:r>
      <w:r w:rsidRPr="004D39C0">
        <w:rPr>
          <w:rFonts w:ascii="仿宋" w:hAnsi="仿宋" w:cs="微软雅黑" w:hint="eastAsia"/>
          <w:szCs w:val="21"/>
        </w:rPr>
        <w:t>包</w:t>
      </w:r>
      <w:r w:rsidRPr="004D39C0">
        <w:rPr>
          <w:rFonts w:ascii="仿宋" w:hAnsi="仿宋" w:cs="微软雅黑" w:hint="eastAsia"/>
          <w:szCs w:val="21"/>
        </w:rPr>
        <w:t xml:space="preserve">  </w:t>
      </w:r>
      <w:r w:rsidRPr="004D39C0">
        <w:rPr>
          <w:rFonts w:ascii="仿宋" w:hAnsi="仿宋" w:cs="微软雅黑" w:hint="eastAsia"/>
          <w:szCs w:val="21"/>
        </w:rPr>
        <w:t>便携式彩色多普勒超声系统</w:t>
      </w:r>
    </w:p>
    <w:p w:rsidR="000D4B73" w:rsidRPr="004D39C0" w:rsidRDefault="000D4B73" w:rsidP="000D4B73">
      <w:pPr>
        <w:pStyle w:val="a7"/>
        <w:spacing w:before="0" w:line="360" w:lineRule="auto"/>
        <w:jc w:val="center"/>
        <w:rPr>
          <w:rFonts w:ascii="仿宋" w:hAnsi="仿宋" w:cs="微软雅黑"/>
          <w:szCs w:val="21"/>
        </w:rPr>
      </w:pP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1</w:t>
      </w:r>
      <w:r w:rsidRPr="004D39C0">
        <w:rPr>
          <w:rFonts w:ascii="仿宋" w:hAnsi="仿宋" w:cs="微软雅黑" w:hint="eastAsia"/>
          <w:color w:val="000000"/>
          <w:kern w:val="0"/>
          <w:sz w:val="24"/>
          <w:szCs w:val="24"/>
        </w:rPr>
        <w:t>、设备保修范围：整机保修，主要包括超声线路板，显示器，操作面板，锂电池，电源适配器，</w:t>
      </w:r>
      <w:r w:rsidRPr="004D39C0">
        <w:rPr>
          <w:rFonts w:ascii="仿宋" w:hAnsi="仿宋" w:cs="微软雅黑" w:hint="eastAsia"/>
          <w:color w:val="000000"/>
          <w:kern w:val="0"/>
          <w:sz w:val="24"/>
          <w:szCs w:val="24"/>
        </w:rPr>
        <w:t>CPU</w:t>
      </w:r>
      <w:r w:rsidRPr="004D39C0">
        <w:rPr>
          <w:rFonts w:ascii="仿宋" w:hAnsi="仿宋" w:cs="微软雅黑" w:hint="eastAsia"/>
          <w:color w:val="000000"/>
          <w:kern w:val="0"/>
          <w:sz w:val="24"/>
          <w:szCs w:val="24"/>
        </w:rPr>
        <w:t>模块等，每年</w:t>
      </w:r>
      <w:r w:rsidRPr="004D39C0">
        <w:rPr>
          <w:rFonts w:ascii="仿宋" w:hAnsi="仿宋" w:cs="微软雅黑" w:hint="eastAsia"/>
          <w:color w:val="000000"/>
          <w:kern w:val="0"/>
          <w:sz w:val="24"/>
          <w:szCs w:val="24"/>
        </w:rPr>
        <w:t>1</w:t>
      </w:r>
      <w:r w:rsidRPr="004D39C0">
        <w:rPr>
          <w:rFonts w:ascii="仿宋" w:hAnsi="仿宋" w:cs="微软雅黑" w:hint="eastAsia"/>
          <w:color w:val="000000"/>
          <w:kern w:val="0"/>
          <w:sz w:val="24"/>
          <w:szCs w:val="24"/>
        </w:rPr>
        <w:t>次二维探头更换名额；所更换的配件及探头均为原厂全新。</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2</w:t>
      </w:r>
      <w:r w:rsidRPr="004D39C0">
        <w:rPr>
          <w:rFonts w:ascii="仿宋" w:hAnsi="仿宋" w:cs="微软雅黑" w:hint="eastAsia"/>
          <w:color w:val="000000"/>
          <w:kern w:val="0"/>
          <w:sz w:val="24"/>
          <w:szCs w:val="24"/>
        </w:rPr>
        <w:t>、每年提供现场设备保养≥</w:t>
      </w:r>
      <w:r w:rsidRPr="004D39C0">
        <w:rPr>
          <w:rFonts w:ascii="仿宋" w:hAnsi="仿宋" w:cs="微软雅黑" w:hint="eastAsia"/>
          <w:color w:val="000000"/>
          <w:kern w:val="0"/>
          <w:sz w:val="24"/>
          <w:szCs w:val="24"/>
        </w:rPr>
        <w:t>4</w:t>
      </w:r>
      <w:r w:rsidRPr="004D39C0">
        <w:rPr>
          <w:rFonts w:ascii="仿宋" w:hAnsi="仿宋" w:cs="微软雅黑" w:hint="eastAsia"/>
          <w:color w:val="000000"/>
          <w:kern w:val="0"/>
          <w:sz w:val="24"/>
          <w:szCs w:val="24"/>
        </w:rPr>
        <w:t>次，并包含如下项目∶安全检查、影像质量测试及校准检查、设备除尘清洁、并提供计划性的定期维护报告总结≥</w:t>
      </w:r>
      <w:r w:rsidRPr="004D39C0">
        <w:rPr>
          <w:rFonts w:ascii="仿宋" w:hAnsi="仿宋" w:cs="微软雅黑" w:hint="eastAsia"/>
          <w:color w:val="000000"/>
          <w:kern w:val="0"/>
          <w:sz w:val="24"/>
          <w:szCs w:val="24"/>
        </w:rPr>
        <w:t>1</w:t>
      </w:r>
      <w:r w:rsidRPr="004D39C0">
        <w:rPr>
          <w:rFonts w:ascii="仿宋" w:hAnsi="仿宋" w:cs="微软雅黑" w:hint="eastAsia"/>
          <w:color w:val="000000"/>
          <w:kern w:val="0"/>
          <w:sz w:val="24"/>
          <w:szCs w:val="24"/>
        </w:rPr>
        <w:t>次</w:t>
      </w:r>
      <w:r w:rsidRPr="004D39C0">
        <w:rPr>
          <w:rFonts w:ascii="仿宋" w:hAnsi="仿宋" w:cs="微软雅黑" w:hint="eastAsia"/>
          <w:color w:val="000000"/>
          <w:kern w:val="0"/>
          <w:sz w:val="24"/>
          <w:szCs w:val="24"/>
        </w:rPr>
        <w:t>/</w:t>
      </w:r>
      <w:r w:rsidRPr="004D39C0">
        <w:rPr>
          <w:rFonts w:ascii="仿宋" w:hAnsi="仿宋" w:cs="微软雅黑" w:hint="eastAsia"/>
          <w:color w:val="000000"/>
          <w:kern w:val="0"/>
          <w:sz w:val="24"/>
          <w:szCs w:val="24"/>
        </w:rPr>
        <w:t>年</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3</w:t>
      </w:r>
      <w:r w:rsidRPr="004D39C0">
        <w:rPr>
          <w:rFonts w:ascii="仿宋" w:hAnsi="仿宋" w:cs="微软雅黑" w:hint="eastAsia"/>
          <w:color w:val="000000"/>
          <w:kern w:val="0"/>
          <w:sz w:val="24"/>
          <w:szCs w:val="24"/>
        </w:rPr>
        <w:t>、零备件供应∶所有更换的零部件必须为设备厂家认证</w:t>
      </w:r>
      <w:r w:rsidRPr="004D39C0">
        <w:rPr>
          <w:rFonts w:ascii="仿宋" w:hAnsi="仿宋" w:cs="微软雅黑" w:hint="eastAsia"/>
          <w:color w:val="000000"/>
          <w:kern w:val="0"/>
          <w:sz w:val="24"/>
          <w:szCs w:val="24"/>
        </w:rPr>
        <w:t>/</w:t>
      </w:r>
      <w:r w:rsidRPr="004D39C0">
        <w:rPr>
          <w:rFonts w:ascii="仿宋" w:hAnsi="仿宋" w:cs="微软雅黑" w:hint="eastAsia"/>
          <w:color w:val="000000"/>
          <w:kern w:val="0"/>
          <w:sz w:val="24"/>
          <w:szCs w:val="24"/>
        </w:rPr>
        <w:t>测试合格件，有追踪号码</w:t>
      </w:r>
      <w:r w:rsidRPr="004D39C0">
        <w:rPr>
          <w:rFonts w:ascii="仿宋" w:hAnsi="仿宋" w:cs="微软雅黑" w:hint="eastAsia"/>
          <w:color w:val="000000"/>
          <w:kern w:val="0"/>
          <w:sz w:val="24"/>
          <w:szCs w:val="24"/>
        </w:rPr>
        <w:t>;</w:t>
      </w:r>
      <w:r w:rsidRPr="004D39C0">
        <w:rPr>
          <w:rFonts w:ascii="仿宋" w:hAnsi="仿宋" w:cs="微软雅黑" w:hint="eastAsia"/>
          <w:color w:val="000000"/>
          <w:kern w:val="0"/>
          <w:sz w:val="24"/>
          <w:szCs w:val="24"/>
        </w:rPr>
        <w:t>更换的备件可提供原设备厂家在国内或国外备件仓库的出库订单号码、归还号码以供核实。</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4</w:t>
      </w:r>
      <w:r w:rsidRPr="004D39C0">
        <w:rPr>
          <w:rFonts w:ascii="仿宋" w:hAnsi="仿宋" w:cs="微软雅黑" w:hint="eastAsia"/>
          <w:color w:val="000000"/>
          <w:kern w:val="0"/>
          <w:sz w:val="24"/>
          <w:szCs w:val="24"/>
        </w:rPr>
        <w:t>、投标人或其授权厂家必需在国内设有专门的设备零备件仓库，且要求设备在维修期间若影响临床诊疗工作提供备用样机。</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投标人须具有独立法人资格。</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5</w:t>
      </w:r>
      <w:r w:rsidRPr="004D39C0">
        <w:rPr>
          <w:rFonts w:ascii="仿宋" w:hAnsi="仿宋" w:cs="微软雅黑" w:hint="eastAsia"/>
          <w:color w:val="000000"/>
          <w:kern w:val="0"/>
          <w:sz w:val="24"/>
          <w:szCs w:val="24"/>
        </w:rPr>
        <w:t>、投标人或其授权厂家须具有投标迈瑞设备维修专业相关工具、仪器、合法的设备维修密钥。</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5.1</w:t>
      </w:r>
      <w:r w:rsidRPr="004D39C0">
        <w:rPr>
          <w:rFonts w:ascii="仿宋" w:hAnsi="仿宋" w:cs="微软雅黑" w:hint="eastAsia"/>
          <w:color w:val="000000"/>
          <w:kern w:val="0"/>
          <w:sz w:val="24"/>
          <w:szCs w:val="24"/>
        </w:rPr>
        <w:t>投标人必须保证设备开机率达到</w:t>
      </w:r>
      <w:r w:rsidRPr="004D39C0">
        <w:rPr>
          <w:rFonts w:ascii="仿宋" w:hAnsi="仿宋" w:cs="微软雅黑" w:hint="eastAsia"/>
          <w:color w:val="000000"/>
          <w:kern w:val="0"/>
          <w:sz w:val="24"/>
          <w:szCs w:val="24"/>
        </w:rPr>
        <w:t>95%</w:t>
      </w:r>
      <w:r w:rsidRPr="004D39C0">
        <w:rPr>
          <w:rFonts w:ascii="仿宋" w:hAnsi="仿宋" w:cs="微软雅黑" w:hint="eastAsia"/>
          <w:color w:val="000000"/>
          <w:kern w:val="0"/>
          <w:sz w:val="24"/>
          <w:szCs w:val="24"/>
        </w:rPr>
        <w:t>以上（按每年</w:t>
      </w:r>
      <w:r w:rsidRPr="004D39C0">
        <w:rPr>
          <w:rFonts w:ascii="仿宋" w:hAnsi="仿宋" w:cs="微软雅黑" w:hint="eastAsia"/>
          <w:color w:val="000000"/>
          <w:kern w:val="0"/>
          <w:sz w:val="24"/>
          <w:szCs w:val="24"/>
        </w:rPr>
        <w:t>365</w:t>
      </w:r>
      <w:r w:rsidRPr="004D39C0">
        <w:rPr>
          <w:rFonts w:ascii="仿宋" w:hAnsi="仿宋" w:cs="微软雅黑" w:hint="eastAsia"/>
          <w:color w:val="000000"/>
          <w:kern w:val="0"/>
          <w:sz w:val="24"/>
          <w:szCs w:val="24"/>
        </w:rPr>
        <w:t>天计算，每超过一天，按照</w:t>
      </w:r>
      <w:r w:rsidRPr="004D39C0">
        <w:rPr>
          <w:rFonts w:ascii="仿宋" w:hAnsi="仿宋" w:cs="微软雅黑" w:hint="eastAsia"/>
          <w:color w:val="000000"/>
          <w:kern w:val="0"/>
          <w:sz w:val="24"/>
          <w:szCs w:val="24"/>
        </w:rPr>
        <w:t>1</w:t>
      </w:r>
      <w:r w:rsidRPr="004D39C0">
        <w:rPr>
          <w:rFonts w:ascii="仿宋" w:hAnsi="仿宋" w:cs="微软雅黑" w:hint="eastAsia"/>
          <w:color w:val="000000"/>
          <w:kern w:val="0"/>
          <w:sz w:val="24"/>
          <w:szCs w:val="24"/>
        </w:rPr>
        <w:t>∶</w:t>
      </w:r>
      <w:r w:rsidRPr="004D39C0">
        <w:rPr>
          <w:rFonts w:ascii="仿宋" w:hAnsi="仿宋" w:cs="微软雅黑" w:hint="eastAsia"/>
          <w:color w:val="000000"/>
          <w:kern w:val="0"/>
          <w:sz w:val="24"/>
          <w:szCs w:val="24"/>
        </w:rPr>
        <w:t>1</w:t>
      </w:r>
      <w:r w:rsidRPr="004D39C0">
        <w:rPr>
          <w:rFonts w:ascii="仿宋" w:hAnsi="仿宋" w:cs="微软雅黑" w:hint="eastAsia"/>
          <w:color w:val="000000"/>
          <w:kern w:val="0"/>
          <w:sz w:val="24"/>
          <w:szCs w:val="24"/>
        </w:rPr>
        <w:t>赔偿）</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5.2</w:t>
      </w:r>
      <w:r w:rsidRPr="004D39C0">
        <w:rPr>
          <w:rFonts w:ascii="仿宋" w:hAnsi="仿宋" w:cs="微软雅黑" w:hint="eastAsia"/>
          <w:color w:val="000000"/>
          <w:kern w:val="0"/>
          <w:sz w:val="24"/>
          <w:szCs w:val="24"/>
        </w:rPr>
        <w:t>投标人或其授权厂家须具备定期巡检、保养、现场服务能力，且提供相应证明∶投标人或其授权厂家必须具备</w:t>
      </w:r>
      <w:r w:rsidRPr="004D39C0">
        <w:rPr>
          <w:rFonts w:ascii="仿宋" w:hAnsi="仿宋" w:cs="微软雅黑" w:hint="eastAsia"/>
          <w:color w:val="000000"/>
          <w:kern w:val="0"/>
          <w:sz w:val="24"/>
          <w:szCs w:val="24"/>
        </w:rPr>
        <w:t>400</w:t>
      </w:r>
      <w:r w:rsidRPr="004D39C0">
        <w:rPr>
          <w:rFonts w:ascii="仿宋" w:hAnsi="仿宋" w:cs="微软雅黑" w:hint="eastAsia"/>
          <w:color w:val="000000"/>
          <w:kern w:val="0"/>
          <w:sz w:val="24"/>
          <w:szCs w:val="24"/>
        </w:rPr>
        <w:t>客户服务专线电话</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5.3</w:t>
      </w:r>
      <w:r w:rsidRPr="004D39C0">
        <w:rPr>
          <w:rFonts w:ascii="仿宋" w:hAnsi="仿宋" w:cs="微软雅黑" w:hint="eastAsia"/>
          <w:color w:val="000000"/>
          <w:kern w:val="0"/>
          <w:sz w:val="24"/>
          <w:szCs w:val="24"/>
        </w:rPr>
        <w:t>每年</w:t>
      </w:r>
      <w:r w:rsidRPr="004D39C0">
        <w:rPr>
          <w:rFonts w:ascii="仿宋" w:hAnsi="仿宋" w:cs="微软雅黑" w:hint="eastAsia"/>
          <w:color w:val="000000"/>
          <w:kern w:val="0"/>
          <w:sz w:val="24"/>
          <w:szCs w:val="24"/>
        </w:rPr>
        <w:t>365</w:t>
      </w:r>
      <w:r w:rsidRPr="004D39C0">
        <w:rPr>
          <w:rFonts w:ascii="仿宋" w:hAnsi="仿宋" w:cs="微软雅黑" w:hint="eastAsia"/>
          <w:color w:val="000000"/>
          <w:kern w:val="0"/>
          <w:sz w:val="24"/>
          <w:szCs w:val="24"/>
        </w:rPr>
        <w:t>天开通，并有</w:t>
      </w:r>
      <w:r w:rsidRPr="004D39C0">
        <w:rPr>
          <w:rFonts w:ascii="仿宋" w:hAnsi="仿宋" w:cs="微软雅黑" w:hint="eastAsia"/>
          <w:color w:val="000000"/>
          <w:kern w:val="0"/>
          <w:sz w:val="24"/>
          <w:szCs w:val="24"/>
        </w:rPr>
        <w:t>10</w:t>
      </w:r>
      <w:r w:rsidRPr="004D39C0">
        <w:rPr>
          <w:rFonts w:ascii="仿宋" w:hAnsi="仿宋" w:cs="微软雅黑" w:hint="eastAsia"/>
          <w:color w:val="000000"/>
          <w:kern w:val="0"/>
          <w:sz w:val="24"/>
          <w:szCs w:val="24"/>
        </w:rPr>
        <w:t>人以上专人接听</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5.4</w:t>
      </w:r>
      <w:r w:rsidRPr="004D39C0">
        <w:rPr>
          <w:rFonts w:ascii="仿宋" w:hAnsi="仿宋" w:cs="微软雅黑" w:hint="eastAsia"/>
          <w:color w:val="000000"/>
          <w:kern w:val="0"/>
          <w:sz w:val="24"/>
          <w:szCs w:val="24"/>
        </w:rPr>
        <w:t>每天开通服务时间不少于</w:t>
      </w:r>
      <w:r w:rsidRPr="004D39C0">
        <w:rPr>
          <w:rFonts w:ascii="仿宋" w:hAnsi="仿宋" w:cs="微软雅黑" w:hint="eastAsia"/>
          <w:color w:val="000000"/>
          <w:kern w:val="0"/>
          <w:sz w:val="24"/>
          <w:szCs w:val="24"/>
        </w:rPr>
        <w:t>12</w:t>
      </w:r>
      <w:r w:rsidRPr="004D39C0">
        <w:rPr>
          <w:rFonts w:ascii="仿宋" w:hAnsi="仿宋" w:cs="微软雅黑" w:hint="eastAsia"/>
          <w:color w:val="000000"/>
          <w:kern w:val="0"/>
          <w:sz w:val="24"/>
          <w:szCs w:val="24"/>
        </w:rPr>
        <w:t>小时（周一到周日，</w:t>
      </w:r>
      <w:r w:rsidRPr="004D39C0">
        <w:rPr>
          <w:rFonts w:ascii="仿宋" w:hAnsi="仿宋" w:cs="微软雅黑" w:hint="eastAsia"/>
          <w:color w:val="000000"/>
          <w:kern w:val="0"/>
          <w:sz w:val="24"/>
          <w:szCs w:val="24"/>
        </w:rPr>
        <w:t>8</w:t>
      </w:r>
      <w:r w:rsidRPr="004D39C0">
        <w:rPr>
          <w:rFonts w:ascii="仿宋" w:hAnsi="仿宋" w:cs="微软雅黑" w:hint="eastAsia"/>
          <w:color w:val="000000"/>
          <w:kern w:val="0"/>
          <w:sz w:val="24"/>
          <w:szCs w:val="24"/>
        </w:rPr>
        <w:t>∶</w:t>
      </w:r>
      <w:r w:rsidRPr="004D39C0">
        <w:rPr>
          <w:rFonts w:ascii="仿宋" w:hAnsi="仿宋" w:cs="微软雅黑" w:hint="eastAsia"/>
          <w:color w:val="000000"/>
          <w:kern w:val="0"/>
          <w:sz w:val="24"/>
          <w:szCs w:val="24"/>
        </w:rPr>
        <w:t>00AM--8</w:t>
      </w:r>
      <w:r w:rsidRPr="004D39C0">
        <w:rPr>
          <w:rFonts w:ascii="仿宋" w:hAnsi="仿宋" w:cs="微软雅黑" w:hint="eastAsia"/>
          <w:color w:val="000000"/>
          <w:kern w:val="0"/>
          <w:sz w:val="24"/>
          <w:szCs w:val="24"/>
        </w:rPr>
        <w:t>∶</w:t>
      </w:r>
      <w:r w:rsidRPr="004D39C0">
        <w:rPr>
          <w:rFonts w:ascii="仿宋" w:hAnsi="仿宋" w:cs="微软雅黑" w:hint="eastAsia"/>
          <w:color w:val="000000"/>
          <w:kern w:val="0"/>
          <w:sz w:val="24"/>
          <w:szCs w:val="24"/>
        </w:rPr>
        <w:t>00PM)</w:t>
      </w:r>
      <w:r w:rsidRPr="004D39C0">
        <w:rPr>
          <w:rFonts w:ascii="仿宋" w:hAnsi="仿宋" w:cs="微软雅黑" w:hint="eastAsia"/>
          <w:color w:val="000000"/>
          <w:kern w:val="0"/>
          <w:sz w:val="24"/>
          <w:szCs w:val="24"/>
        </w:rPr>
        <w:t>。</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6</w:t>
      </w:r>
      <w:r w:rsidRPr="004D39C0">
        <w:rPr>
          <w:rFonts w:ascii="仿宋" w:hAnsi="仿宋" w:cs="微软雅黑" w:hint="eastAsia"/>
          <w:color w:val="000000"/>
          <w:kern w:val="0"/>
          <w:sz w:val="24"/>
          <w:szCs w:val="24"/>
        </w:rPr>
        <w:t>、响应时间要求∶投标人或其授权厂家必须接获报修电话后提供突发性问题的解决措施及特殊紧急的合理化处理措施。</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6.1</w:t>
      </w:r>
      <w:r w:rsidRPr="004D39C0">
        <w:rPr>
          <w:rFonts w:ascii="仿宋" w:hAnsi="仿宋" w:cs="微软雅黑" w:hint="eastAsia"/>
          <w:color w:val="000000"/>
          <w:kern w:val="0"/>
          <w:sz w:val="24"/>
          <w:szCs w:val="24"/>
        </w:rPr>
        <w:t>每年响应时间为</w:t>
      </w:r>
      <w:r w:rsidRPr="004D39C0">
        <w:rPr>
          <w:rFonts w:ascii="仿宋" w:hAnsi="仿宋" w:cs="微软雅黑" w:hint="eastAsia"/>
          <w:color w:val="000000"/>
          <w:kern w:val="0"/>
          <w:sz w:val="24"/>
          <w:szCs w:val="24"/>
        </w:rPr>
        <w:t>365</w:t>
      </w:r>
      <w:r w:rsidRPr="004D39C0">
        <w:rPr>
          <w:rFonts w:ascii="仿宋" w:hAnsi="仿宋" w:cs="微软雅黑" w:hint="eastAsia"/>
          <w:color w:val="000000"/>
          <w:kern w:val="0"/>
          <w:sz w:val="24"/>
          <w:szCs w:val="24"/>
        </w:rPr>
        <w:t>天</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6.2</w:t>
      </w:r>
      <w:r w:rsidRPr="004D39C0">
        <w:rPr>
          <w:rFonts w:ascii="仿宋" w:hAnsi="仿宋" w:cs="微软雅黑" w:hint="eastAsia"/>
          <w:color w:val="000000"/>
          <w:kern w:val="0"/>
          <w:sz w:val="24"/>
          <w:szCs w:val="24"/>
        </w:rPr>
        <w:t>响应时间须≤</w:t>
      </w:r>
      <w:r w:rsidRPr="004D39C0">
        <w:rPr>
          <w:rFonts w:ascii="仿宋" w:hAnsi="仿宋" w:cs="微软雅黑" w:hint="eastAsia"/>
          <w:color w:val="000000"/>
          <w:kern w:val="0"/>
          <w:sz w:val="24"/>
          <w:szCs w:val="24"/>
        </w:rPr>
        <w:t>4</w:t>
      </w:r>
      <w:r w:rsidRPr="004D39C0">
        <w:rPr>
          <w:rFonts w:ascii="仿宋" w:hAnsi="仿宋" w:cs="微软雅黑" w:hint="eastAsia"/>
          <w:color w:val="000000"/>
          <w:kern w:val="0"/>
          <w:sz w:val="24"/>
          <w:szCs w:val="24"/>
        </w:rPr>
        <w:t>小时</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6.3</w:t>
      </w:r>
      <w:r w:rsidRPr="004D39C0">
        <w:rPr>
          <w:rFonts w:ascii="仿宋" w:hAnsi="仿宋" w:cs="微软雅黑" w:hint="eastAsia"/>
          <w:color w:val="000000"/>
          <w:kern w:val="0"/>
          <w:sz w:val="24"/>
          <w:szCs w:val="24"/>
        </w:rPr>
        <w:t>到达现场时间≤</w:t>
      </w:r>
      <w:r w:rsidRPr="004D39C0">
        <w:rPr>
          <w:rFonts w:ascii="仿宋" w:hAnsi="仿宋" w:cs="微软雅黑" w:hint="eastAsia"/>
          <w:color w:val="000000"/>
          <w:kern w:val="0"/>
          <w:sz w:val="24"/>
          <w:szCs w:val="24"/>
        </w:rPr>
        <w:t>48</w:t>
      </w:r>
      <w:r w:rsidRPr="004D39C0">
        <w:rPr>
          <w:rFonts w:ascii="仿宋" w:hAnsi="仿宋" w:cs="微软雅黑" w:hint="eastAsia"/>
          <w:color w:val="000000"/>
          <w:kern w:val="0"/>
          <w:sz w:val="24"/>
          <w:szCs w:val="24"/>
        </w:rPr>
        <w:t>小时</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7</w:t>
      </w:r>
      <w:r w:rsidRPr="004D39C0">
        <w:rPr>
          <w:rFonts w:ascii="仿宋" w:hAnsi="仿宋" w:cs="微软雅黑" w:hint="eastAsia"/>
          <w:color w:val="000000"/>
          <w:kern w:val="0"/>
          <w:sz w:val="24"/>
          <w:szCs w:val="24"/>
        </w:rPr>
        <w:t>、投标人或其授权厂家必需能及时获取并提供全套原厂系统软硬件改版措施</w:t>
      </w:r>
      <w:r w:rsidRPr="004D39C0">
        <w:rPr>
          <w:rFonts w:ascii="仿宋" w:hAnsi="仿宋" w:cs="微软雅黑" w:hint="eastAsia"/>
          <w:color w:val="000000"/>
          <w:kern w:val="0"/>
          <w:sz w:val="24"/>
          <w:szCs w:val="24"/>
        </w:rPr>
        <w:t>FMI</w:t>
      </w:r>
      <w:r w:rsidRPr="004D39C0">
        <w:rPr>
          <w:rFonts w:ascii="仿宋" w:hAnsi="仿宋" w:cs="微软雅黑" w:hint="eastAsia"/>
          <w:color w:val="000000"/>
          <w:kern w:val="0"/>
          <w:sz w:val="24"/>
          <w:szCs w:val="24"/>
        </w:rPr>
        <w:t>，并同步升级软件版本。</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7.1</w:t>
      </w:r>
      <w:r w:rsidRPr="004D39C0">
        <w:rPr>
          <w:rFonts w:ascii="仿宋" w:hAnsi="仿宋" w:cs="微软雅黑" w:hint="eastAsia"/>
          <w:color w:val="000000"/>
          <w:kern w:val="0"/>
          <w:sz w:val="24"/>
          <w:szCs w:val="24"/>
        </w:rPr>
        <w:t>投标人或其授权厂家必需能合法获得使用在有效期内的原厂高级故障诊断软件诊断维修钥匙</w:t>
      </w:r>
      <w:r w:rsidRPr="004D39C0">
        <w:rPr>
          <w:rFonts w:ascii="仿宋" w:hAnsi="仿宋" w:cs="微软雅黑" w:hint="eastAsia"/>
          <w:color w:val="000000"/>
          <w:kern w:val="0"/>
          <w:sz w:val="24"/>
          <w:szCs w:val="24"/>
        </w:rPr>
        <w:t>(Service Key)</w:t>
      </w:r>
      <w:r w:rsidRPr="004D39C0">
        <w:rPr>
          <w:rFonts w:ascii="仿宋" w:hAnsi="仿宋" w:cs="微软雅黑" w:hint="eastAsia"/>
          <w:color w:val="000000"/>
          <w:kern w:val="0"/>
          <w:sz w:val="24"/>
          <w:szCs w:val="24"/>
        </w:rPr>
        <w:t>。</w:t>
      </w:r>
    </w:p>
    <w:p w:rsidR="000D4B73" w:rsidRPr="004D39C0" w:rsidRDefault="000D4B73" w:rsidP="000D4B73">
      <w:pPr>
        <w:pStyle w:val="1f0"/>
        <w:rPr>
          <w:rFonts w:ascii="微软雅黑" w:eastAsia="微软雅黑" w:hAnsi="微软雅黑" w:cs="微软雅黑"/>
          <w:b/>
          <w:color w:val="000000"/>
          <w:kern w:val="0"/>
          <w:szCs w:val="24"/>
        </w:rPr>
      </w:pPr>
    </w:p>
    <w:p w:rsidR="000D4B73" w:rsidRPr="004D39C0" w:rsidRDefault="000D4B73" w:rsidP="000D4B73">
      <w:pPr>
        <w:pStyle w:val="a7"/>
        <w:spacing w:before="0" w:line="360" w:lineRule="auto"/>
        <w:jc w:val="center"/>
        <w:rPr>
          <w:rFonts w:ascii="仿宋" w:hAnsi="仿宋" w:cs="微软雅黑"/>
          <w:szCs w:val="21"/>
        </w:rPr>
        <w:sectPr w:rsidR="000D4B73" w:rsidRPr="004D39C0">
          <w:pgSz w:w="11907" w:h="16840"/>
          <w:pgMar w:top="1418" w:right="1134" w:bottom="1418" w:left="1701" w:header="851" w:footer="851" w:gutter="0"/>
          <w:cols w:space="720"/>
          <w:docGrid w:linePitch="462"/>
        </w:sectPr>
      </w:pPr>
    </w:p>
    <w:p w:rsidR="000D4B73" w:rsidRPr="004D39C0" w:rsidRDefault="000D4B73" w:rsidP="000D4B73">
      <w:pPr>
        <w:pStyle w:val="a7"/>
        <w:spacing w:before="0" w:line="360" w:lineRule="auto"/>
        <w:jc w:val="center"/>
        <w:rPr>
          <w:rFonts w:ascii="仿宋" w:hAnsi="仿宋" w:cs="微软雅黑"/>
          <w:szCs w:val="21"/>
        </w:rPr>
      </w:pPr>
      <w:r w:rsidRPr="004D39C0">
        <w:rPr>
          <w:rFonts w:ascii="仿宋" w:hAnsi="仿宋" w:cs="微软雅黑" w:hint="eastAsia"/>
          <w:szCs w:val="21"/>
        </w:rPr>
        <w:lastRenderedPageBreak/>
        <w:t>第</w:t>
      </w:r>
      <w:r w:rsidRPr="004D39C0">
        <w:rPr>
          <w:rFonts w:ascii="仿宋" w:hAnsi="仿宋" w:cs="微软雅黑" w:hint="eastAsia"/>
          <w:szCs w:val="21"/>
        </w:rPr>
        <w:t>12</w:t>
      </w:r>
      <w:r w:rsidRPr="004D39C0">
        <w:rPr>
          <w:rFonts w:ascii="仿宋" w:hAnsi="仿宋" w:cs="微软雅黑" w:hint="eastAsia"/>
          <w:szCs w:val="21"/>
        </w:rPr>
        <w:t>包</w:t>
      </w:r>
      <w:r w:rsidRPr="004D39C0">
        <w:rPr>
          <w:rFonts w:ascii="仿宋" w:hAnsi="仿宋" w:cs="微软雅黑" w:hint="eastAsia"/>
          <w:szCs w:val="21"/>
        </w:rPr>
        <w:t xml:space="preserve">  </w:t>
      </w:r>
      <w:r w:rsidRPr="004D39C0">
        <w:rPr>
          <w:rFonts w:ascii="仿宋" w:hAnsi="仿宋" w:cs="微软雅黑" w:hint="eastAsia"/>
          <w:szCs w:val="21"/>
        </w:rPr>
        <w:t>手术室自动门</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一、维保设备明细</w:t>
      </w:r>
    </w:p>
    <w:tbl>
      <w:tblPr>
        <w:tblW w:w="8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2510"/>
        <w:gridCol w:w="1634"/>
        <w:gridCol w:w="1268"/>
        <w:gridCol w:w="1433"/>
        <w:gridCol w:w="1239"/>
      </w:tblGrid>
      <w:tr w:rsidR="000D4B73" w:rsidRPr="004D39C0" w:rsidTr="00BB64D9">
        <w:trPr>
          <w:trHeight w:val="557"/>
          <w:jc w:val="center"/>
        </w:trPr>
        <w:tc>
          <w:tcPr>
            <w:tcW w:w="8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szCs w:val="21"/>
              </w:rPr>
              <w:t>序号</w:t>
            </w:r>
          </w:p>
        </w:tc>
        <w:tc>
          <w:tcPr>
            <w:tcW w:w="2510"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使用科室</w:t>
            </w:r>
          </w:p>
        </w:tc>
        <w:tc>
          <w:tcPr>
            <w:tcW w:w="1634"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设备</w:t>
            </w:r>
            <w:r w:rsidRPr="004D39C0">
              <w:rPr>
                <w:rFonts w:ascii="宋体" w:hAnsi="宋体"/>
                <w:szCs w:val="21"/>
              </w:rPr>
              <w:t>名称</w:t>
            </w:r>
          </w:p>
        </w:tc>
        <w:tc>
          <w:tcPr>
            <w:tcW w:w="1268"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品牌</w:t>
            </w:r>
          </w:p>
        </w:tc>
        <w:tc>
          <w:tcPr>
            <w:tcW w:w="14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szCs w:val="21"/>
              </w:rPr>
              <w:t>规格</w:t>
            </w:r>
            <w:r w:rsidRPr="004D39C0">
              <w:rPr>
                <w:rFonts w:ascii="宋体" w:hAnsi="宋体" w:hint="eastAsia"/>
                <w:szCs w:val="21"/>
              </w:rPr>
              <w:t>类</w:t>
            </w:r>
            <w:r w:rsidRPr="004D39C0">
              <w:rPr>
                <w:rFonts w:ascii="宋体" w:hAnsi="宋体"/>
                <w:szCs w:val="21"/>
              </w:rPr>
              <w:t>型</w:t>
            </w:r>
          </w:p>
        </w:tc>
        <w:tc>
          <w:tcPr>
            <w:tcW w:w="1239"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数量</w:t>
            </w:r>
          </w:p>
        </w:tc>
      </w:tr>
      <w:tr w:rsidR="000D4B73" w:rsidRPr="004D39C0" w:rsidTr="00BB64D9">
        <w:trPr>
          <w:trHeight w:val="646"/>
          <w:jc w:val="center"/>
        </w:trPr>
        <w:tc>
          <w:tcPr>
            <w:tcW w:w="8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szCs w:val="21"/>
              </w:rPr>
              <w:t>1</w:t>
            </w:r>
          </w:p>
        </w:tc>
        <w:tc>
          <w:tcPr>
            <w:tcW w:w="2510"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门诊手术室AD150</w:t>
            </w:r>
          </w:p>
        </w:tc>
        <w:tc>
          <w:tcPr>
            <w:tcW w:w="1634"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自动门</w:t>
            </w:r>
          </w:p>
        </w:tc>
        <w:tc>
          <w:tcPr>
            <w:tcW w:w="1268"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松下</w:t>
            </w:r>
          </w:p>
        </w:tc>
        <w:tc>
          <w:tcPr>
            <w:tcW w:w="14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普通</w:t>
            </w:r>
          </w:p>
        </w:tc>
        <w:tc>
          <w:tcPr>
            <w:tcW w:w="1239"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1</w:t>
            </w:r>
          </w:p>
        </w:tc>
      </w:tr>
      <w:tr w:rsidR="000D4B73" w:rsidRPr="004D39C0" w:rsidTr="00BB64D9">
        <w:trPr>
          <w:trHeight w:val="616"/>
          <w:jc w:val="center"/>
        </w:trPr>
        <w:tc>
          <w:tcPr>
            <w:tcW w:w="8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szCs w:val="21"/>
              </w:rPr>
              <w:t>2</w:t>
            </w:r>
          </w:p>
        </w:tc>
        <w:tc>
          <w:tcPr>
            <w:tcW w:w="2510"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门诊手术室A554</w:t>
            </w:r>
          </w:p>
        </w:tc>
        <w:tc>
          <w:tcPr>
            <w:tcW w:w="1634"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自动门</w:t>
            </w:r>
          </w:p>
        </w:tc>
        <w:tc>
          <w:tcPr>
            <w:tcW w:w="1268"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灵镜</w:t>
            </w:r>
          </w:p>
        </w:tc>
        <w:tc>
          <w:tcPr>
            <w:tcW w:w="14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普通</w:t>
            </w:r>
          </w:p>
        </w:tc>
        <w:tc>
          <w:tcPr>
            <w:tcW w:w="1239"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1</w:t>
            </w:r>
          </w:p>
        </w:tc>
      </w:tr>
      <w:tr w:rsidR="000D4B73" w:rsidRPr="004D39C0" w:rsidTr="00BB64D9">
        <w:trPr>
          <w:trHeight w:val="567"/>
          <w:jc w:val="center"/>
        </w:trPr>
        <w:tc>
          <w:tcPr>
            <w:tcW w:w="8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3</w:t>
            </w:r>
          </w:p>
        </w:tc>
        <w:tc>
          <w:tcPr>
            <w:tcW w:w="2510"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门诊手术室A553</w:t>
            </w:r>
          </w:p>
        </w:tc>
        <w:tc>
          <w:tcPr>
            <w:tcW w:w="1634"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自动门</w:t>
            </w:r>
          </w:p>
        </w:tc>
        <w:tc>
          <w:tcPr>
            <w:tcW w:w="1268"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灵镜</w:t>
            </w:r>
          </w:p>
        </w:tc>
        <w:tc>
          <w:tcPr>
            <w:tcW w:w="14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铅防护</w:t>
            </w:r>
          </w:p>
        </w:tc>
        <w:tc>
          <w:tcPr>
            <w:tcW w:w="1239"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2</w:t>
            </w:r>
          </w:p>
        </w:tc>
      </w:tr>
      <w:tr w:rsidR="000D4B73" w:rsidRPr="004D39C0" w:rsidTr="00BB64D9">
        <w:trPr>
          <w:trHeight w:val="567"/>
          <w:jc w:val="center"/>
        </w:trPr>
        <w:tc>
          <w:tcPr>
            <w:tcW w:w="8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4</w:t>
            </w:r>
          </w:p>
        </w:tc>
        <w:tc>
          <w:tcPr>
            <w:tcW w:w="2510"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门诊手术室A551</w:t>
            </w:r>
          </w:p>
        </w:tc>
        <w:tc>
          <w:tcPr>
            <w:tcW w:w="1634"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自动门</w:t>
            </w:r>
          </w:p>
        </w:tc>
        <w:tc>
          <w:tcPr>
            <w:tcW w:w="1268"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灵镜</w:t>
            </w:r>
          </w:p>
        </w:tc>
        <w:tc>
          <w:tcPr>
            <w:tcW w:w="14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普通</w:t>
            </w:r>
          </w:p>
        </w:tc>
        <w:tc>
          <w:tcPr>
            <w:tcW w:w="1239"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1</w:t>
            </w:r>
          </w:p>
        </w:tc>
      </w:tr>
      <w:tr w:rsidR="000D4B73" w:rsidRPr="004D39C0" w:rsidTr="00BB64D9">
        <w:trPr>
          <w:trHeight w:val="567"/>
          <w:jc w:val="center"/>
        </w:trPr>
        <w:tc>
          <w:tcPr>
            <w:tcW w:w="8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5</w:t>
            </w:r>
          </w:p>
        </w:tc>
        <w:tc>
          <w:tcPr>
            <w:tcW w:w="2510"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门诊手术室A549</w:t>
            </w:r>
          </w:p>
        </w:tc>
        <w:tc>
          <w:tcPr>
            <w:tcW w:w="1634"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自动门</w:t>
            </w:r>
          </w:p>
        </w:tc>
        <w:tc>
          <w:tcPr>
            <w:tcW w:w="1268"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灵镜</w:t>
            </w:r>
          </w:p>
        </w:tc>
        <w:tc>
          <w:tcPr>
            <w:tcW w:w="14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普通</w:t>
            </w:r>
          </w:p>
        </w:tc>
        <w:tc>
          <w:tcPr>
            <w:tcW w:w="1239"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1</w:t>
            </w:r>
          </w:p>
        </w:tc>
      </w:tr>
      <w:tr w:rsidR="000D4B73" w:rsidRPr="004D39C0" w:rsidTr="00BB64D9">
        <w:trPr>
          <w:trHeight w:val="536"/>
          <w:jc w:val="center"/>
        </w:trPr>
        <w:tc>
          <w:tcPr>
            <w:tcW w:w="8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6</w:t>
            </w:r>
          </w:p>
        </w:tc>
        <w:tc>
          <w:tcPr>
            <w:tcW w:w="2510"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门诊手术室A547</w:t>
            </w:r>
          </w:p>
        </w:tc>
        <w:tc>
          <w:tcPr>
            <w:tcW w:w="1634"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自动门</w:t>
            </w:r>
          </w:p>
        </w:tc>
        <w:tc>
          <w:tcPr>
            <w:tcW w:w="1268"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灵镜</w:t>
            </w:r>
          </w:p>
        </w:tc>
        <w:tc>
          <w:tcPr>
            <w:tcW w:w="14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普通</w:t>
            </w:r>
          </w:p>
        </w:tc>
        <w:tc>
          <w:tcPr>
            <w:tcW w:w="1239"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1</w:t>
            </w:r>
          </w:p>
        </w:tc>
      </w:tr>
      <w:tr w:rsidR="000D4B73" w:rsidRPr="004D39C0" w:rsidTr="00BB64D9">
        <w:trPr>
          <w:trHeight w:val="567"/>
          <w:jc w:val="center"/>
        </w:trPr>
        <w:tc>
          <w:tcPr>
            <w:tcW w:w="8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7</w:t>
            </w:r>
          </w:p>
        </w:tc>
        <w:tc>
          <w:tcPr>
            <w:tcW w:w="2510"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门诊手术室A548</w:t>
            </w:r>
          </w:p>
        </w:tc>
        <w:tc>
          <w:tcPr>
            <w:tcW w:w="1634"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自动门</w:t>
            </w:r>
          </w:p>
        </w:tc>
        <w:tc>
          <w:tcPr>
            <w:tcW w:w="1268"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灵镜</w:t>
            </w:r>
          </w:p>
        </w:tc>
        <w:tc>
          <w:tcPr>
            <w:tcW w:w="14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普通</w:t>
            </w:r>
          </w:p>
        </w:tc>
        <w:tc>
          <w:tcPr>
            <w:tcW w:w="1239"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1</w:t>
            </w:r>
          </w:p>
        </w:tc>
      </w:tr>
      <w:tr w:rsidR="000D4B73" w:rsidRPr="004D39C0" w:rsidTr="00BB64D9">
        <w:trPr>
          <w:trHeight w:val="567"/>
          <w:jc w:val="center"/>
        </w:trPr>
        <w:tc>
          <w:tcPr>
            <w:tcW w:w="8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8</w:t>
            </w:r>
          </w:p>
        </w:tc>
        <w:tc>
          <w:tcPr>
            <w:tcW w:w="2510"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手术室洁净走B5</w:t>
            </w:r>
          </w:p>
        </w:tc>
        <w:tc>
          <w:tcPr>
            <w:tcW w:w="1634"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自动门</w:t>
            </w:r>
          </w:p>
        </w:tc>
        <w:tc>
          <w:tcPr>
            <w:tcW w:w="1268"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灵镜</w:t>
            </w:r>
          </w:p>
        </w:tc>
        <w:tc>
          <w:tcPr>
            <w:tcW w:w="14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普通</w:t>
            </w:r>
          </w:p>
        </w:tc>
        <w:tc>
          <w:tcPr>
            <w:tcW w:w="1239"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1</w:t>
            </w:r>
          </w:p>
        </w:tc>
      </w:tr>
      <w:tr w:rsidR="000D4B73" w:rsidRPr="004D39C0" w:rsidTr="00BB64D9">
        <w:trPr>
          <w:trHeight w:val="567"/>
          <w:jc w:val="center"/>
        </w:trPr>
        <w:tc>
          <w:tcPr>
            <w:tcW w:w="8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9</w:t>
            </w:r>
          </w:p>
        </w:tc>
        <w:tc>
          <w:tcPr>
            <w:tcW w:w="2510"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手术室洁净走B5(2)</w:t>
            </w:r>
          </w:p>
        </w:tc>
        <w:tc>
          <w:tcPr>
            <w:tcW w:w="1634"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自动门</w:t>
            </w:r>
          </w:p>
        </w:tc>
        <w:tc>
          <w:tcPr>
            <w:tcW w:w="1268"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欧宝</w:t>
            </w:r>
          </w:p>
        </w:tc>
        <w:tc>
          <w:tcPr>
            <w:tcW w:w="14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普通</w:t>
            </w:r>
          </w:p>
        </w:tc>
        <w:tc>
          <w:tcPr>
            <w:tcW w:w="1239"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1</w:t>
            </w:r>
          </w:p>
        </w:tc>
      </w:tr>
      <w:tr w:rsidR="000D4B73" w:rsidRPr="004D39C0" w:rsidTr="00BB64D9">
        <w:trPr>
          <w:trHeight w:val="567"/>
          <w:jc w:val="center"/>
        </w:trPr>
        <w:tc>
          <w:tcPr>
            <w:tcW w:w="8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10</w:t>
            </w:r>
          </w:p>
        </w:tc>
        <w:tc>
          <w:tcPr>
            <w:tcW w:w="2510"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17号手术室B518</w:t>
            </w:r>
          </w:p>
        </w:tc>
        <w:tc>
          <w:tcPr>
            <w:tcW w:w="1634"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自动门</w:t>
            </w:r>
          </w:p>
        </w:tc>
        <w:tc>
          <w:tcPr>
            <w:tcW w:w="1268"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欧宝</w:t>
            </w:r>
          </w:p>
        </w:tc>
        <w:tc>
          <w:tcPr>
            <w:tcW w:w="14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铅防护</w:t>
            </w:r>
          </w:p>
        </w:tc>
        <w:tc>
          <w:tcPr>
            <w:tcW w:w="1239"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1</w:t>
            </w:r>
          </w:p>
        </w:tc>
      </w:tr>
      <w:tr w:rsidR="000D4B73" w:rsidRPr="004D39C0" w:rsidTr="00BB64D9">
        <w:trPr>
          <w:trHeight w:val="567"/>
          <w:jc w:val="center"/>
        </w:trPr>
        <w:tc>
          <w:tcPr>
            <w:tcW w:w="8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11</w:t>
            </w:r>
          </w:p>
        </w:tc>
        <w:tc>
          <w:tcPr>
            <w:tcW w:w="2510"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18号手术室B518</w:t>
            </w:r>
          </w:p>
        </w:tc>
        <w:tc>
          <w:tcPr>
            <w:tcW w:w="1634"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自动门</w:t>
            </w:r>
          </w:p>
        </w:tc>
        <w:tc>
          <w:tcPr>
            <w:tcW w:w="1268"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欧宝</w:t>
            </w:r>
          </w:p>
        </w:tc>
        <w:tc>
          <w:tcPr>
            <w:tcW w:w="14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铅防护</w:t>
            </w:r>
          </w:p>
        </w:tc>
        <w:tc>
          <w:tcPr>
            <w:tcW w:w="1239"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1</w:t>
            </w:r>
          </w:p>
        </w:tc>
      </w:tr>
      <w:tr w:rsidR="000D4B73" w:rsidRPr="004D39C0" w:rsidTr="00BB64D9">
        <w:trPr>
          <w:trHeight w:val="567"/>
          <w:jc w:val="center"/>
        </w:trPr>
        <w:tc>
          <w:tcPr>
            <w:tcW w:w="8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12</w:t>
            </w:r>
          </w:p>
        </w:tc>
        <w:tc>
          <w:tcPr>
            <w:tcW w:w="2510"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19号手术室B518</w:t>
            </w:r>
          </w:p>
        </w:tc>
        <w:tc>
          <w:tcPr>
            <w:tcW w:w="1634"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自动门</w:t>
            </w:r>
          </w:p>
        </w:tc>
        <w:tc>
          <w:tcPr>
            <w:tcW w:w="1268"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欧宝</w:t>
            </w:r>
          </w:p>
        </w:tc>
        <w:tc>
          <w:tcPr>
            <w:tcW w:w="14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铅防护</w:t>
            </w:r>
          </w:p>
        </w:tc>
        <w:tc>
          <w:tcPr>
            <w:tcW w:w="1239"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1</w:t>
            </w:r>
          </w:p>
        </w:tc>
      </w:tr>
      <w:tr w:rsidR="000D4B73" w:rsidRPr="004D39C0" w:rsidTr="00BB64D9">
        <w:trPr>
          <w:trHeight w:val="567"/>
          <w:jc w:val="center"/>
        </w:trPr>
        <w:tc>
          <w:tcPr>
            <w:tcW w:w="8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13</w:t>
            </w:r>
          </w:p>
        </w:tc>
        <w:tc>
          <w:tcPr>
            <w:tcW w:w="2510"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20号手术室B518</w:t>
            </w:r>
          </w:p>
        </w:tc>
        <w:tc>
          <w:tcPr>
            <w:tcW w:w="1634"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自动门</w:t>
            </w:r>
          </w:p>
        </w:tc>
        <w:tc>
          <w:tcPr>
            <w:tcW w:w="1268"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欧宝</w:t>
            </w:r>
          </w:p>
        </w:tc>
        <w:tc>
          <w:tcPr>
            <w:tcW w:w="14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铅防护</w:t>
            </w:r>
          </w:p>
        </w:tc>
        <w:tc>
          <w:tcPr>
            <w:tcW w:w="1239"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1</w:t>
            </w:r>
          </w:p>
        </w:tc>
      </w:tr>
      <w:tr w:rsidR="000D4B73" w:rsidRPr="004D39C0" w:rsidTr="00BB64D9">
        <w:trPr>
          <w:trHeight w:val="567"/>
          <w:jc w:val="center"/>
        </w:trPr>
        <w:tc>
          <w:tcPr>
            <w:tcW w:w="8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14</w:t>
            </w:r>
          </w:p>
        </w:tc>
        <w:tc>
          <w:tcPr>
            <w:tcW w:w="2510"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21号手术室B518</w:t>
            </w:r>
          </w:p>
        </w:tc>
        <w:tc>
          <w:tcPr>
            <w:tcW w:w="1634"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自动门</w:t>
            </w:r>
          </w:p>
        </w:tc>
        <w:tc>
          <w:tcPr>
            <w:tcW w:w="1268"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欧宝</w:t>
            </w:r>
          </w:p>
        </w:tc>
        <w:tc>
          <w:tcPr>
            <w:tcW w:w="14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铅防护</w:t>
            </w:r>
          </w:p>
        </w:tc>
        <w:tc>
          <w:tcPr>
            <w:tcW w:w="1239"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1</w:t>
            </w:r>
          </w:p>
        </w:tc>
      </w:tr>
      <w:tr w:rsidR="000D4B73" w:rsidRPr="004D39C0" w:rsidTr="00BB64D9">
        <w:trPr>
          <w:trHeight w:val="567"/>
          <w:jc w:val="center"/>
        </w:trPr>
        <w:tc>
          <w:tcPr>
            <w:tcW w:w="8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15</w:t>
            </w:r>
          </w:p>
        </w:tc>
        <w:tc>
          <w:tcPr>
            <w:tcW w:w="2510"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24号手术室B518</w:t>
            </w:r>
          </w:p>
        </w:tc>
        <w:tc>
          <w:tcPr>
            <w:tcW w:w="1634"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自动门</w:t>
            </w:r>
          </w:p>
        </w:tc>
        <w:tc>
          <w:tcPr>
            <w:tcW w:w="1268"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欧宝</w:t>
            </w:r>
          </w:p>
        </w:tc>
        <w:tc>
          <w:tcPr>
            <w:tcW w:w="14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铅防护</w:t>
            </w:r>
          </w:p>
        </w:tc>
        <w:tc>
          <w:tcPr>
            <w:tcW w:w="1239"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1</w:t>
            </w:r>
          </w:p>
        </w:tc>
      </w:tr>
      <w:tr w:rsidR="000D4B73" w:rsidRPr="004D39C0" w:rsidTr="00BB64D9">
        <w:trPr>
          <w:trHeight w:val="603"/>
          <w:jc w:val="center"/>
        </w:trPr>
        <w:tc>
          <w:tcPr>
            <w:tcW w:w="8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16</w:t>
            </w:r>
          </w:p>
        </w:tc>
        <w:tc>
          <w:tcPr>
            <w:tcW w:w="2510"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22号手术室B518</w:t>
            </w:r>
          </w:p>
        </w:tc>
        <w:tc>
          <w:tcPr>
            <w:tcW w:w="1634"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自动门</w:t>
            </w:r>
          </w:p>
        </w:tc>
        <w:tc>
          <w:tcPr>
            <w:tcW w:w="1268"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灵镜</w:t>
            </w:r>
          </w:p>
        </w:tc>
        <w:tc>
          <w:tcPr>
            <w:tcW w:w="14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铅防护</w:t>
            </w:r>
          </w:p>
        </w:tc>
        <w:tc>
          <w:tcPr>
            <w:tcW w:w="1239"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2</w:t>
            </w:r>
          </w:p>
        </w:tc>
      </w:tr>
      <w:tr w:rsidR="000D4B73" w:rsidRPr="004D39C0" w:rsidTr="00BB64D9">
        <w:trPr>
          <w:trHeight w:val="567"/>
          <w:jc w:val="center"/>
        </w:trPr>
        <w:tc>
          <w:tcPr>
            <w:tcW w:w="8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17</w:t>
            </w:r>
          </w:p>
        </w:tc>
        <w:tc>
          <w:tcPr>
            <w:tcW w:w="2510"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23号手术室B519</w:t>
            </w:r>
          </w:p>
        </w:tc>
        <w:tc>
          <w:tcPr>
            <w:tcW w:w="1634"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自动门</w:t>
            </w:r>
          </w:p>
        </w:tc>
        <w:tc>
          <w:tcPr>
            <w:tcW w:w="1268"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灵镜</w:t>
            </w:r>
          </w:p>
        </w:tc>
        <w:tc>
          <w:tcPr>
            <w:tcW w:w="14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铅防护</w:t>
            </w:r>
          </w:p>
        </w:tc>
        <w:tc>
          <w:tcPr>
            <w:tcW w:w="1239"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2</w:t>
            </w:r>
          </w:p>
        </w:tc>
      </w:tr>
      <w:tr w:rsidR="000D4B73" w:rsidRPr="004D39C0" w:rsidTr="00BB64D9">
        <w:trPr>
          <w:trHeight w:val="646"/>
          <w:jc w:val="center"/>
        </w:trPr>
        <w:tc>
          <w:tcPr>
            <w:tcW w:w="8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18</w:t>
            </w:r>
          </w:p>
        </w:tc>
        <w:tc>
          <w:tcPr>
            <w:tcW w:w="2510"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8号手术室C504</w:t>
            </w:r>
          </w:p>
        </w:tc>
        <w:tc>
          <w:tcPr>
            <w:tcW w:w="1634"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自动门</w:t>
            </w:r>
          </w:p>
        </w:tc>
        <w:tc>
          <w:tcPr>
            <w:tcW w:w="1268"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灵镜</w:t>
            </w:r>
          </w:p>
        </w:tc>
        <w:tc>
          <w:tcPr>
            <w:tcW w:w="14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铅防护</w:t>
            </w:r>
          </w:p>
        </w:tc>
        <w:tc>
          <w:tcPr>
            <w:tcW w:w="1239"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2</w:t>
            </w:r>
          </w:p>
        </w:tc>
      </w:tr>
      <w:tr w:rsidR="000D4B73" w:rsidRPr="004D39C0" w:rsidTr="00BB64D9">
        <w:trPr>
          <w:trHeight w:val="625"/>
          <w:jc w:val="center"/>
        </w:trPr>
        <w:tc>
          <w:tcPr>
            <w:tcW w:w="8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19</w:t>
            </w:r>
          </w:p>
        </w:tc>
        <w:tc>
          <w:tcPr>
            <w:tcW w:w="2510"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9号手术室C505</w:t>
            </w:r>
          </w:p>
        </w:tc>
        <w:tc>
          <w:tcPr>
            <w:tcW w:w="1634"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自动门</w:t>
            </w:r>
          </w:p>
        </w:tc>
        <w:tc>
          <w:tcPr>
            <w:tcW w:w="1268"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灵镜</w:t>
            </w:r>
          </w:p>
        </w:tc>
        <w:tc>
          <w:tcPr>
            <w:tcW w:w="14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普通</w:t>
            </w:r>
          </w:p>
        </w:tc>
        <w:tc>
          <w:tcPr>
            <w:tcW w:w="1239"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1</w:t>
            </w:r>
          </w:p>
        </w:tc>
      </w:tr>
      <w:tr w:rsidR="000D4B73" w:rsidRPr="004D39C0" w:rsidTr="00BB64D9">
        <w:trPr>
          <w:trHeight w:val="667"/>
          <w:jc w:val="center"/>
        </w:trPr>
        <w:tc>
          <w:tcPr>
            <w:tcW w:w="8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20</w:t>
            </w:r>
          </w:p>
        </w:tc>
        <w:tc>
          <w:tcPr>
            <w:tcW w:w="2510"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10号手术室C506</w:t>
            </w:r>
          </w:p>
        </w:tc>
        <w:tc>
          <w:tcPr>
            <w:tcW w:w="1634"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自动门</w:t>
            </w:r>
          </w:p>
        </w:tc>
        <w:tc>
          <w:tcPr>
            <w:tcW w:w="1268"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灵镜</w:t>
            </w:r>
          </w:p>
        </w:tc>
        <w:tc>
          <w:tcPr>
            <w:tcW w:w="14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铅防护</w:t>
            </w:r>
          </w:p>
        </w:tc>
        <w:tc>
          <w:tcPr>
            <w:tcW w:w="1239"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2</w:t>
            </w:r>
          </w:p>
        </w:tc>
      </w:tr>
      <w:tr w:rsidR="000D4B73" w:rsidRPr="004D39C0" w:rsidTr="00BB64D9">
        <w:trPr>
          <w:trHeight w:val="685"/>
          <w:jc w:val="center"/>
        </w:trPr>
        <w:tc>
          <w:tcPr>
            <w:tcW w:w="8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lastRenderedPageBreak/>
              <w:t>21</w:t>
            </w:r>
          </w:p>
        </w:tc>
        <w:tc>
          <w:tcPr>
            <w:tcW w:w="2510"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11号手术室C507</w:t>
            </w:r>
          </w:p>
        </w:tc>
        <w:tc>
          <w:tcPr>
            <w:tcW w:w="1634"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自动门</w:t>
            </w:r>
          </w:p>
        </w:tc>
        <w:tc>
          <w:tcPr>
            <w:tcW w:w="1268"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灵镜</w:t>
            </w:r>
          </w:p>
        </w:tc>
        <w:tc>
          <w:tcPr>
            <w:tcW w:w="14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铅防护</w:t>
            </w:r>
          </w:p>
        </w:tc>
        <w:tc>
          <w:tcPr>
            <w:tcW w:w="1239"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2</w:t>
            </w:r>
          </w:p>
        </w:tc>
      </w:tr>
      <w:tr w:rsidR="000D4B73" w:rsidRPr="004D39C0" w:rsidTr="00BB64D9">
        <w:trPr>
          <w:trHeight w:val="567"/>
          <w:jc w:val="center"/>
        </w:trPr>
        <w:tc>
          <w:tcPr>
            <w:tcW w:w="8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22</w:t>
            </w:r>
          </w:p>
        </w:tc>
        <w:tc>
          <w:tcPr>
            <w:tcW w:w="2510"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12号手术室C509</w:t>
            </w:r>
          </w:p>
        </w:tc>
        <w:tc>
          <w:tcPr>
            <w:tcW w:w="1634"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自动门</w:t>
            </w:r>
          </w:p>
        </w:tc>
        <w:tc>
          <w:tcPr>
            <w:tcW w:w="1268"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灵镜</w:t>
            </w:r>
          </w:p>
        </w:tc>
        <w:tc>
          <w:tcPr>
            <w:tcW w:w="14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铅防护</w:t>
            </w:r>
          </w:p>
        </w:tc>
        <w:tc>
          <w:tcPr>
            <w:tcW w:w="1239"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2</w:t>
            </w:r>
          </w:p>
        </w:tc>
      </w:tr>
      <w:tr w:rsidR="000D4B73" w:rsidRPr="004D39C0" w:rsidTr="00BB64D9">
        <w:trPr>
          <w:trHeight w:val="607"/>
          <w:jc w:val="center"/>
        </w:trPr>
        <w:tc>
          <w:tcPr>
            <w:tcW w:w="8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23</w:t>
            </w:r>
          </w:p>
        </w:tc>
        <w:tc>
          <w:tcPr>
            <w:tcW w:w="2510"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13号手术室C515</w:t>
            </w:r>
          </w:p>
        </w:tc>
        <w:tc>
          <w:tcPr>
            <w:tcW w:w="1634"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自动门</w:t>
            </w:r>
          </w:p>
        </w:tc>
        <w:tc>
          <w:tcPr>
            <w:tcW w:w="1268"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灵镜</w:t>
            </w:r>
          </w:p>
        </w:tc>
        <w:tc>
          <w:tcPr>
            <w:tcW w:w="14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普通</w:t>
            </w:r>
          </w:p>
        </w:tc>
        <w:tc>
          <w:tcPr>
            <w:tcW w:w="1239"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1</w:t>
            </w:r>
          </w:p>
        </w:tc>
      </w:tr>
      <w:tr w:rsidR="000D4B73" w:rsidRPr="004D39C0" w:rsidTr="00BB64D9">
        <w:trPr>
          <w:trHeight w:val="666"/>
          <w:jc w:val="center"/>
        </w:trPr>
        <w:tc>
          <w:tcPr>
            <w:tcW w:w="8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24</w:t>
            </w:r>
          </w:p>
        </w:tc>
        <w:tc>
          <w:tcPr>
            <w:tcW w:w="2510"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14号手术室C516</w:t>
            </w:r>
          </w:p>
        </w:tc>
        <w:tc>
          <w:tcPr>
            <w:tcW w:w="1634"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自动门</w:t>
            </w:r>
          </w:p>
        </w:tc>
        <w:tc>
          <w:tcPr>
            <w:tcW w:w="1268"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灵镜</w:t>
            </w:r>
          </w:p>
        </w:tc>
        <w:tc>
          <w:tcPr>
            <w:tcW w:w="14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普通</w:t>
            </w:r>
          </w:p>
        </w:tc>
        <w:tc>
          <w:tcPr>
            <w:tcW w:w="1239"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1</w:t>
            </w:r>
          </w:p>
        </w:tc>
      </w:tr>
      <w:tr w:rsidR="000D4B73" w:rsidRPr="004D39C0" w:rsidTr="00BB64D9">
        <w:trPr>
          <w:trHeight w:val="567"/>
          <w:jc w:val="center"/>
        </w:trPr>
        <w:tc>
          <w:tcPr>
            <w:tcW w:w="8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25</w:t>
            </w:r>
          </w:p>
        </w:tc>
        <w:tc>
          <w:tcPr>
            <w:tcW w:w="2510"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15号手术室C517</w:t>
            </w:r>
          </w:p>
        </w:tc>
        <w:tc>
          <w:tcPr>
            <w:tcW w:w="1634"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自动门</w:t>
            </w:r>
          </w:p>
        </w:tc>
        <w:tc>
          <w:tcPr>
            <w:tcW w:w="1268"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灵镜</w:t>
            </w:r>
          </w:p>
        </w:tc>
        <w:tc>
          <w:tcPr>
            <w:tcW w:w="14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普通</w:t>
            </w:r>
          </w:p>
        </w:tc>
        <w:tc>
          <w:tcPr>
            <w:tcW w:w="1239"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1</w:t>
            </w:r>
          </w:p>
        </w:tc>
      </w:tr>
      <w:tr w:rsidR="000D4B73" w:rsidRPr="004D39C0" w:rsidTr="00BB64D9">
        <w:trPr>
          <w:trHeight w:val="631"/>
          <w:jc w:val="center"/>
        </w:trPr>
        <w:tc>
          <w:tcPr>
            <w:tcW w:w="8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26</w:t>
            </w:r>
          </w:p>
        </w:tc>
        <w:tc>
          <w:tcPr>
            <w:tcW w:w="2510"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16号手术室C519</w:t>
            </w:r>
          </w:p>
        </w:tc>
        <w:tc>
          <w:tcPr>
            <w:tcW w:w="1634"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自动门</w:t>
            </w:r>
          </w:p>
        </w:tc>
        <w:tc>
          <w:tcPr>
            <w:tcW w:w="1268"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灵镜</w:t>
            </w:r>
          </w:p>
        </w:tc>
        <w:tc>
          <w:tcPr>
            <w:tcW w:w="14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普通</w:t>
            </w:r>
          </w:p>
        </w:tc>
        <w:tc>
          <w:tcPr>
            <w:tcW w:w="1239"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1</w:t>
            </w:r>
          </w:p>
        </w:tc>
      </w:tr>
      <w:tr w:rsidR="000D4B73" w:rsidRPr="004D39C0" w:rsidTr="00BB64D9">
        <w:trPr>
          <w:trHeight w:val="567"/>
          <w:jc w:val="center"/>
        </w:trPr>
        <w:tc>
          <w:tcPr>
            <w:tcW w:w="8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27</w:t>
            </w:r>
          </w:p>
        </w:tc>
        <w:tc>
          <w:tcPr>
            <w:tcW w:w="2510"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手术室大门C5</w:t>
            </w:r>
          </w:p>
        </w:tc>
        <w:tc>
          <w:tcPr>
            <w:tcW w:w="1634"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自动门</w:t>
            </w:r>
          </w:p>
        </w:tc>
        <w:tc>
          <w:tcPr>
            <w:tcW w:w="1268"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灵镜</w:t>
            </w:r>
          </w:p>
        </w:tc>
        <w:tc>
          <w:tcPr>
            <w:tcW w:w="14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普通</w:t>
            </w:r>
          </w:p>
        </w:tc>
        <w:tc>
          <w:tcPr>
            <w:tcW w:w="1239"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1</w:t>
            </w:r>
          </w:p>
        </w:tc>
      </w:tr>
      <w:tr w:rsidR="000D4B73" w:rsidRPr="004D39C0" w:rsidTr="00BB64D9">
        <w:trPr>
          <w:trHeight w:val="567"/>
          <w:jc w:val="center"/>
        </w:trPr>
        <w:tc>
          <w:tcPr>
            <w:tcW w:w="8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28</w:t>
            </w:r>
          </w:p>
        </w:tc>
        <w:tc>
          <w:tcPr>
            <w:tcW w:w="2510"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手术室换车间C5</w:t>
            </w:r>
          </w:p>
        </w:tc>
        <w:tc>
          <w:tcPr>
            <w:tcW w:w="1634"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自动门</w:t>
            </w:r>
          </w:p>
        </w:tc>
        <w:tc>
          <w:tcPr>
            <w:tcW w:w="1268"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灵镜</w:t>
            </w:r>
          </w:p>
        </w:tc>
        <w:tc>
          <w:tcPr>
            <w:tcW w:w="14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普通</w:t>
            </w:r>
          </w:p>
        </w:tc>
        <w:tc>
          <w:tcPr>
            <w:tcW w:w="1239"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1</w:t>
            </w:r>
          </w:p>
        </w:tc>
      </w:tr>
      <w:tr w:rsidR="000D4B73" w:rsidRPr="004D39C0" w:rsidTr="00BB64D9">
        <w:trPr>
          <w:trHeight w:val="670"/>
          <w:jc w:val="center"/>
        </w:trPr>
        <w:tc>
          <w:tcPr>
            <w:tcW w:w="8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29</w:t>
            </w:r>
          </w:p>
        </w:tc>
        <w:tc>
          <w:tcPr>
            <w:tcW w:w="2510"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1号手术室D542</w:t>
            </w:r>
          </w:p>
        </w:tc>
        <w:tc>
          <w:tcPr>
            <w:tcW w:w="1634"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自动门</w:t>
            </w:r>
          </w:p>
        </w:tc>
        <w:tc>
          <w:tcPr>
            <w:tcW w:w="1268"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铭铉</w:t>
            </w:r>
          </w:p>
        </w:tc>
        <w:tc>
          <w:tcPr>
            <w:tcW w:w="14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普通</w:t>
            </w:r>
          </w:p>
        </w:tc>
        <w:tc>
          <w:tcPr>
            <w:tcW w:w="1239"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1</w:t>
            </w:r>
          </w:p>
        </w:tc>
      </w:tr>
      <w:tr w:rsidR="000D4B73" w:rsidRPr="004D39C0" w:rsidTr="00BB64D9">
        <w:trPr>
          <w:trHeight w:val="646"/>
          <w:jc w:val="center"/>
        </w:trPr>
        <w:tc>
          <w:tcPr>
            <w:tcW w:w="8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30</w:t>
            </w:r>
          </w:p>
        </w:tc>
        <w:tc>
          <w:tcPr>
            <w:tcW w:w="2510"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2号手术室D544</w:t>
            </w:r>
          </w:p>
        </w:tc>
        <w:tc>
          <w:tcPr>
            <w:tcW w:w="1634"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自动门</w:t>
            </w:r>
          </w:p>
        </w:tc>
        <w:tc>
          <w:tcPr>
            <w:tcW w:w="1268"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铭铉</w:t>
            </w:r>
          </w:p>
        </w:tc>
        <w:tc>
          <w:tcPr>
            <w:tcW w:w="14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普通</w:t>
            </w:r>
          </w:p>
        </w:tc>
        <w:tc>
          <w:tcPr>
            <w:tcW w:w="1239"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1</w:t>
            </w:r>
          </w:p>
        </w:tc>
      </w:tr>
      <w:tr w:rsidR="000D4B73" w:rsidRPr="004D39C0" w:rsidTr="00BB64D9">
        <w:trPr>
          <w:trHeight w:val="668"/>
          <w:jc w:val="center"/>
        </w:trPr>
        <w:tc>
          <w:tcPr>
            <w:tcW w:w="8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31</w:t>
            </w:r>
          </w:p>
        </w:tc>
        <w:tc>
          <w:tcPr>
            <w:tcW w:w="2510"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3号手术室D545</w:t>
            </w:r>
          </w:p>
        </w:tc>
        <w:tc>
          <w:tcPr>
            <w:tcW w:w="1634"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自动门</w:t>
            </w:r>
          </w:p>
        </w:tc>
        <w:tc>
          <w:tcPr>
            <w:tcW w:w="1268"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铭铉</w:t>
            </w:r>
          </w:p>
        </w:tc>
        <w:tc>
          <w:tcPr>
            <w:tcW w:w="14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普通</w:t>
            </w:r>
          </w:p>
        </w:tc>
        <w:tc>
          <w:tcPr>
            <w:tcW w:w="1239"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1</w:t>
            </w:r>
          </w:p>
        </w:tc>
      </w:tr>
      <w:tr w:rsidR="000D4B73" w:rsidRPr="004D39C0" w:rsidTr="00BB64D9">
        <w:trPr>
          <w:trHeight w:val="643"/>
          <w:jc w:val="center"/>
        </w:trPr>
        <w:tc>
          <w:tcPr>
            <w:tcW w:w="8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32</w:t>
            </w:r>
          </w:p>
        </w:tc>
        <w:tc>
          <w:tcPr>
            <w:tcW w:w="2510"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4号手术室D547</w:t>
            </w:r>
          </w:p>
        </w:tc>
        <w:tc>
          <w:tcPr>
            <w:tcW w:w="1634"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自动门</w:t>
            </w:r>
          </w:p>
        </w:tc>
        <w:tc>
          <w:tcPr>
            <w:tcW w:w="1268"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铭铉</w:t>
            </w:r>
          </w:p>
        </w:tc>
        <w:tc>
          <w:tcPr>
            <w:tcW w:w="14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普通</w:t>
            </w:r>
          </w:p>
        </w:tc>
        <w:tc>
          <w:tcPr>
            <w:tcW w:w="1239"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1</w:t>
            </w:r>
          </w:p>
        </w:tc>
      </w:tr>
      <w:tr w:rsidR="000D4B73" w:rsidRPr="004D39C0" w:rsidTr="00BB64D9">
        <w:trPr>
          <w:trHeight w:val="629"/>
          <w:jc w:val="center"/>
        </w:trPr>
        <w:tc>
          <w:tcPr>
            <w:tcW w:w="8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33</w:t>
            </w:r>
          </w:p>
        </w:tc>
        <w:tc>
          <w:tcPr>
            <w:tcW w:w="2510"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5号手术室D549</w:t>
            </w:r>
          </w:p>
        </w:tc>
        <w:tc>
          <w:tcPr>
            <w:tcW w:w="1634"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自动门</w:t>
            </w:r>
          </w:p>
        </w:tc>
        <w:tc>
          <w:tcPr>
            <w:tcW w:w="1268"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铭铉</w:t>
            </w:r>
          </w:p>
        </w:tc>
        <w:tc>
          <w:tcPr>
            <w:tcW w:w="14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普通</w:t>
            </w:r>
          </w:p>
        </w:tc>
        <w:tc>
          <w:tcPr>
            <w:tcW w:w="1239"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1</w:t>
            </w:r>
          </w:p>
        </w:tc>
      </w:tr>
      <w:tr w:rsidR="000D4B73" w:rsidRPr="004D39C0" w:rsidTr="00BB64D9">
        <w:trPr>
          <w:trHeight w:val="586"/>
          <w:jc w:val="center"/>
        </w:trPr>
        <w:tc>
          <w:tcPr>
            <w:tcW w:w="8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34</w:t>
            </w:r>
          </w:p>
        </w:tc>
        <w:tc>
          <w:tcPr>
            <w:tcW w:w="2510"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6号手术室D551</w:t>
            </w:r>
          </w:p>
        </w:tc>
        <w:tc>
          <w:tcPr>
            <w:tcW w:w="1634"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自动门</w:t>
            </w:r>
          </w:p>
        </w:tc>
        <w:tc>
          <w:tcPr>
            <w:tcW w:w="1268"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铭铉</w:t>
            </w:r>
          </w:p>
        </w:tc>
        <w:tc>
          <w:tcPr>
            <w:tcW w:w="14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普通</w:t>
            </w:r>
          </w:p>
        </w:tc>
        <w:tc>
          <w:tcPr>
            <w:tcW w:w="1239"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1</w:t>
            </w:r>
          </w:p>
        </w:tc>
      </w:tr>
      <w:tr w:rsidR="000D4B73" w:rsidRPr="004D39C0" w:rsidTr="00BB64D9">
        <w:trPr>
          <w:trHeight w:val="567"/>
          <w:jc w:val="center"/>
        </w:trPr>
        <w:tc>
          <w:tcPr>
            <w:tcW w:w="8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35</w:t>
            </w:r>
          </w:p>
        </w:tc>
        <w:tc>
          <w:tcPr>
            <w:tcW w:w="2510"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7号手术室D553</w:t>
            </w:r>
          </w:p>
        </w:tc>
        <w:tc>
          <w:tcPr>
            <w:tcW w:w="1634"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自动门</w:t>
            </w:r>
          </w:p>
        </w:tc>
        <w:tc>
          <w:tcPr>
            <w:tcW w:w="1268"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铭铉</w:t>
            </w:r>
          </w:p>
        </w:tc>
        <w:tc>
          <w:tcPr>
            <w:tcW w:w="14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普通</w:t>
            </w:r>
          </w:p>
        </w:tc>
        <w:tc>
          <w:tcPr>
            <w:tcW w:w="1239"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1</w:t>
            </w:r>
          </w:p>
        </w:tc>
      </w:tr>
      <w:tr w:rsidR="000D4B73" w:rsidRPr="004D39C0" w:rsidTr="00BB64D9">
        <w:trPr>
          <w:trHeight w:val="610"/>
          <w:jc w:val="center"/>
        </w:trPr>
        <w:tc>
          <w:tcPr>
            <w:tcW w:w="8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36</w:t>
            </w:r>
          </w:p>
        </w:tc>
        <w:tc>
          <w:tcPr>
            <w:tcW w:w="2510"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麻醉恢复室C5</w:t>
            </w:r>
          </w:p>
        </w:tc>
        <w:tc>
          <w:tcPr>
            <w:tcW w:w="1634"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自动门</w:t>
            </w:r>
          </w:p>
        </w:tc>
        <w:tc>
          <w:tcPr>
            <w:tcW w:w="1268"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灵镜</w:t>
            </w:r>
          </w:p>
        </w:tc>
        <w:tc>
          <w:tcPr>
            <w:tcW w:w="14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普通</w:t>
            </w:r>
          </w:p>
        </w:tc>
        <w:tc>
          <w:tcPr>
            <w:tcW w:w="1239"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2</w:t>
            </w:r>
          </w:p>
        </w:tc>
      </w:tr>
      <w:tr w:rsidR="000D4B73" w:rsidRPr="004D39C0" w:rsidTr="00BB64D9">
        <w:trPr>
          <w:trHeight w:val="592"/>
          <w:jc w:val="center"/>
        </w:trPr>
        <w:tc>
          <w:tcPr>
            <w:tcW w:w="833" w:type="dxa"/>
            <w:tcBorders>
              <w:bottom w:val="single" w:sz="4" w:space="0" w:color="auto"/>
            </w:tcBorders>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37</w:t>
            </w:r>
          </w:p>
        </w:tc>
        <w:tc>
          <w:tcPr>
            <w:tcW w:w="2510" w:type="dxa"/>
            <w:tcBorders>
              <w:bottom w:val="single" w:sz="4" w:space="0" w:color="auto"/>
            </w:tcBorders>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手术室换车间D5</w:t>
            </w:r>
          </w:p>
        </w:tc>
        <w:tc>
          <w:tcPr>
            <w:tcW w:w="1634"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自动门</w:t>
            </w:r>
          </w:p>
        </w:tc>
        <w:tc>
          <w:tcPr>
            <w:tcW w:w="1268"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铭铉</w:t>
            </w:r>
          </w:p>
        </w:tc>
        <w:tc>
          <w:tcPr>
            <w:tcW w:w="1433"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普通</w:t>
            </w:r>
          </w:p>
        </w:tc>
        <w:tc>
          <w:tcPr>
            <w:tcW w:w="1239"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2</w:t>
            </w:r>
          </w:p>
        </w:tc>
      </w:tr>
      <w:tr w:rsidR="000D4B73" w:rsidRPr="004D39C0" w:rsidTr="00BB64D9">
        <w:trPr>
          <w:trHeight w:val="558"/>
          <w:jc w:val="center"/>
        </w:trPr>
        <w:tc>
          <w:tcPr>
            <w:tcW w:w="833" w:type="dxa"/>
            <w:tcBorders>
              <w:top w:val="single" w:sz="4" w:space="0" w:color="auto"/>
              <w:left w:val="single" w:sz="4" w:space="0" w:color="auto"/>
              <w:bottom w:val="single" w:sz="4" w:space="0" w:color="auto"/>
              <w:right w:val="single" w:sz="4" w:space="0" w:color="auto"/>
            </w:tcBorders>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38</w:t>
            </w:r>
          </w:p>
        </w:tc>
        <w:tc>
          <w:tcPr>
            <w:tcW w:w="2510" w:type="dxa"/>
            <w:tcBorders>
              <w:top w:val="single" w:sz="4" w:space="0" w:color="auto"/>
              <w:left w:val="single" w:sz="4" w:space="0" w:color="auto"/>
              <w:bottom w:val="single" w:sz="4" w:space="0" w:color="auto"/>
              <w:right w:val="single" w:sz="4" w:space="0" w:color="auto"/>
            </w:tcBorders>
            <w:vAlign w:val="center"/>
          </w:tcPr>
          <w:p w:rsidR="000D4B73" w:rsidRPr="004D39C0" w:rsidRDefault="000D4B73" w:rsidP="00BB64D9">
            <w:pPr>
              <w:widowControl/>
              <w:jc w:val="center"/>
              <w:textAlignment w:val="center"/>
              <w:rPr>
                <w:rFonts w:ascii="宋体" w:hAnsi="宋体" w:cs="宋体"/>
                <w:color w:val="000000"/>
                <w:szCs w:val="21"/>
              </w:rPr>
            </w:pPr>
            <w:r w:rsidRPr="004D39C0">
              <w:rPr>
                <w:rFonts w:ascii="宋体" w:hAnsi="宋体" w:cs="宋体" w:hint="eastAsia"/>
                <w:color w:val="000000"/>
                <w:szCs w:val="21"/>
              </w:rPr>
              <w:t>C楼通D楼通道双开门</w:t>
            </w:r>
          </w:p>
        </w:tc>
        <w:tc>
          <w:tcPr>
            <w:tcW w:w="1634" w:type="dxa"/>
            <w:tcBorders>
              <w:left w:val="single" w:sz="4" w:space="0" w:color="auto"/>
            </w:tcBorders>
            <w:vAlign w:val="center"/>
          </w:tcPr>
          <w:p w:rsidR="000D4B73" w:rsidRPr="004D39C0" w:rsidRDefault="000D4B73" w:rsidP="00BB64D9">
            <w:pPr>
              <w:widowControl/>
              <w:jc w:val="center"/>
              <w:textAlignment w:val="center"/>
              <w:rPr>
                <w:rFonts w:ascii="宋体" w:hAnsi="宋体" w:cs="宋体"/>
                <w:color w:val="000000"/>
                <w:szCs w:val="21"/>
              </w:rPr>
            </w:pPr>
            <w:r w:rsidRPr="004D39C0">
              <w:rPr>
                <w:rFonts w:ascii="宋体" w:hAnsi="宋体" w:cs="宋体" w:hint="eastAsia"/>
                <w:color w:val="000000"/>
                <w:szCs w:val="21"/>
              </w:rPr>
              <w:t>自动门</w:t>
            </w:r>
          </w:p>
        </w:tc>
        <w:tc>
          <w:tcPr>
            <w:tcW w:w="1268" w:type="dxa"/>
            <w:vAlign w:val="center"/>
          </w:tcPr>
          <w:p w:rsidR="000D4B73" w:rsidRPr="004D39C0" w:rsidRDefault="000D4B73" w:rsidP="00BB64D9">
            <w:pPr>
              <w:widowControl/>
              <w:jc w:val="center"/>
              <w:textAlignment w:val="center"/>
              <w:rPr>
                <w:rFonts w:ascii="宋体" w:hAnsi="宋体" w:cs="宋体"/>
                <w:color w:val="000000"/>
                <w:szCs w:val="21"/>
              </w:rPr>
            </w:pPr>
            <w:r w:rsidRPr="004D39C0">
              <w:rPr>
                <w:rFonts w:ascii="宋体" w:hAnsi="宋体" w:cs="宋体" w:hint="eastAsia"/>
                <w:color w:val="000000"/>
                <w:szCs w:val="21"/>
              </w:rPr>
              <w:t>铭铉</w:t>
            </w:r>
          </w:p>
        </w:tc>
        <w:tc>
          <w:tcPr>
            <w:tcW w:w="1433" w:type="dxa"/>
            <w:vAlign w:val="center"/>
          </w:tcPr>
          <w:p w:rsidR="000D4B73" w:rsidRPr="004D39C0" w:rsidRDefault="000D4B73" w:rsidP="00BB64D9">
            <w:pPr>
              <w:widowControl/>
              <w:jc w:val="center"/>
              <w:textAlignment w:val="center"/>
              <w:rPr>
                <w:rFonts w:ascii="宋体" w:hAnsi="宋体" w:cs="宋体"/>
                <w:color w:val="000000"/>
                <w:szCs w:val="21"/>
              </w:rPr>
            </w:pPr>
            <w:r w:rsidRPr="004D39C0">
              <w:rPr>
                <w:rFonts w:ascii="宋体" w:hAnsi="宋体" w:cs="宋体" w:hint="eastAsia"/>
                <w:color w:val="000000"/>
                <w:szCs w:val="21"/>
              </w:rPr>
              <w:t>普通</w:t>
            </w:r>
          </w:p>
        </w:tc>
        <w:tc>
          <w:tcPr>
            <w:tcW w:w="1239"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1</w:t>
            </w:r>
          </w:p>
        </w:tc>
      </w:tr>
      <w:tr w:rsidR="000D4B73" w:rsidRPr="004D39C0" w:rsidTr="00BB64D9">
        <w:trPr>
          <w:trHeight w:val="608"/>
          <w:jc w:val="center"/>
        </w:trPr>
        <w:tc>
          <w:tcPr>
            <w:tcW w:w="833" w:type="dxa"/>
            <w:tcBorders>
              <w:top w:val="single" w:sz="4" w:space="0" w:color="auto"/>
              <w:left w:val="single" w:sz="4" w:space="0" w:color="auto"/>
              <w:bottom w:val="single" w:sz="4" w:space="0" w:color="auto"/>
              <w:right w:val="nil"/>
            </w:tcBorders>
            <w:vAlign w:val="center"/>
          </w:tcPr>
          <w:p w:rsidR="000D4B73" w:rsidRPr="004D39C0" w:rsidRDefault="000D4B73" w:rsidP="00BB64D9">
            <w:pPr>
              <w:spacing w:line="276" w:lineRule="auto"/>
              <w:jc w:val="center"/>
              <w:rPr>
                <w:rFonts w:ascii="宋体" w:hAnsi="宋体"/>
                <w:szCs w:val="21"/>
              </w:rPr>
            </w:pPr>
          </w:p>
        </w:tc>
        <w:tc>
          <w:tcPr>
            <w:tcW w:w="6845" w:type="dxa"/>
            <w:gridSpan w:val="4"/>
            <w:tcBorders>
              <w:top w:val="single" w:sz="4" w:space="0" w:color="auto"/>
              <w:left w:val="nil"/>
              <w:bottom w:val="single" w:sz="4" w:space="0" w:color="auto"/>
            </w:tcBorders>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合计</w:t>
            </w:r>
          </w:p>
        </w:tc>
        <w:tc>
          <w:tcPr>
            <w:tcW w:w="1239" w:type="dxa"/>
            <w:vAlign w:val="center"/>
          </w:tcPr>
          <w:p w:rsidR="000D4B73" w:rsidRPr="004D39C0" w:rsidRDefault="000D4B73" w:rsidP="00BB64D9">
            <w:pPr>
              <w:spacing w:line="276" w:lineRule="auto"/>
              <w:jc w:val="center"/>
              <w:rPr>
                <w:rFonts w:ascii="宋体" w:hAnsi="宋体"/>
                <w:szCs w:val="21"/>
              </w:rPr>
            </w:pPr>
            <w:r w:rsidRPr="004D39C0">
              <w:rPr>
                <w:rFonts w:ascii="宋体" w:hAnsi="宋体" w:hint="eastAsia"/>
                <w:szCs w:val="21"/>
              </w:rPr>
              <w:t>47</w:t>
            </w:r>
          </w:p>
        </w:tc>
      </w:tr>
    </w:tbl>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二、技术要求</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（一）、维保技术要求</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1</w:t>
      </w:r>
      <w:r w:rsidRPr="004D39C0">
        <w:rPr>
          <w:rFonts w:ascii="仿宋" w:hAnsi="仿宋" w:cs="微软雅黑" w:hint="eastAsia"/>
          <w:color w:val="000000"/>
          <w:kern w:val="0"/>
          <w:sz w:val="24"/>
          <w:szCs w:val="24"/>
        </w:rPr>
        <w:t>、硬件装置检查项</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lastRenderedPageBreak/>
        <w:t>1.1</w:t>
      </w:r>
      <w:r w:rsidRPr="004D39C0">
        <w:rPr>
          <w:rFonts w:ascii="仿宋" w:hAnsi="仿宋" w:cs="微软雅黑" w:hint="eastAsia"/>
          <w:color w:val="000000"/>
          <w:kern w:val="0"/>
          <w:sz w:val="24"/>
          <w:szCs w:val="24"/>
        </w:rPr>
        <w:t>门体：门体外观检查，有无磕碰，变形</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1.2</w:t>
      </w:r>
      <w:r w:rsidRPr="004D39C0">
        <w:rPr>
          <w:rFonts w:ascii="仿宋" w:hAnsi="仿宋" w:cs="微软雅黑" w:hint="eastAsia"/>
          <w:color w:val="000000"/>
          <w:kern w:val="0"/>
          <w:sz w:val="24"/>
          <w:szCs w:val="24"/>
        </w:rPr>
        <w:t>轨道：支撑架固定螺栓进行全面检查并用干布进行清扫擦拭</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1.3</w:t>
      </w:r>
      <w:r w:rsidRPr="004D39C0">
        <w:rPr>
          <w:rFonts w:ascii="仿宋" w:hAnsi="仿宋" w:cs="微软雅黑" w:hint="eastAsia"/>
          <w:color w:val="000000"/>
          <w:kern w:val="0"/>
          <w:sz w:val="24"/>
          <w:szCs w:val="24"/>
        </w:rPr>
        <w:t>驱动模块</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1.3.1</w:t>
      </w:r>
      <w:r w:rsidRPr="004D39C0">
        <w:rPr>
          <w:rFonts w:ascii="仿宋" w:hAnsi="仿宋" w:cs="微软雅黑" w:hint="eastAsia"/>
          <w:color w:val="000000"/>
          <w:kern w:val="0"/>
          <w:sz w:val="24"/>
          <w:szCs w:val="24"/>
        </w:rPr>
        <w:t>皮带检查：观察皮带老化程度及松紧度</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1.3.2</w:t>
      </w:r>
      <w:r w:rsidRPr="004D39C0">
        <w:rPr>
          <w:rFonts w:ascii="仿宋" w:hAnsi="仿宋" w:cs="微软雅黑" w:hint="eastAsia"/>
          <w:color w:val="000000"/>
          <w:kern w:val="0"/>
          <w:sz w:val="24"/>
          <w:szCs w:val="24"/>
        </w:rPr>
        <w:t>驱动齿轮检查：轮盘齿是否完好有无磨损，咬合状况是否良好有无间隙</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1.4</w:t>
      </w:r>
      <w:r w:rsidRPr="004D39C0">
        <w:rPr>
          <w:rFonts w:ascii="仿宋" w:hAnsi="仿宋" w:cs="微软雅黑" w:hint="eastAsia"/>
          <w:color w:val="000000"/>
          <w:kern w:val="0"/>
          <w:sz w:val="24"/>
          <w:szCs w:val="24"/>
        </w:rPr>
        <w:t>电器控制模块</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1.4.1</w:t>
      </w:r>
      <w:r w:rsidRPr="004D39C0">
        <w:rPr>
          <w:rFonts w:ascii="仿宋" w:hAnsi="仿宋" w:cs="微软雅黑" w:hint="eastAsia"/>
          <w:color w:val="000000"/>
          <w:kern w:val="0"/>
          <w:sz w:val="24"/>
          <w:szCs w:val="24"/>
        </w:rPr>
        <w:t>线路检查：外皮有无破损，老化，端子螺栓是否松动</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1.4.2</w:t>
      </w:r>
      <w:r w:rsidRPr="004D39C0">
        <w:rPr>
          <w:rFonts w:ascii="仿宋" w:hAnsi="仿宋" w:cs="微软雅黑" w:hint="eastAsia"/>
          <w:color w:val="000000"/>
          <w:kern w:val="0"/>
          <w:sz w:val="24"/>
          <w:szCs w:val="24"/>
        </w:rPr>
        <w:t>控制器检查：断电复位后观察输出模块指示灯及输出是否正常，对脏污灰尘进行清洁</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1.4.3</w:t>
      </w:r>
      <w:r w:rsidRPr="004D39C0">
        <w:rPr>
          <w:rFonts w:ascii="仿宋" w:hAnsi="仿宋" w:cs="微软雅黑" w:hint="eastAsia"/>
          <w:color w:val="000000"/>
          <w:kern w:val="0"/>
          <w:sz w:val="24"/>
          <w:szCs w:val="24"/>
        </w:rPr>
        <w:t>变压器检查：输出电压是否在合格范围内，有无过热等现象</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2</w:t>
      </w:r>
      <w:r w:rsidRPr="004D39C0">
        <w:rPr>
          <w:rFonts w:ascii="仿宋" w:hAnsi="仿宋" w:cs="微软雅黑" w:hint="eastAsia"/>
          <w:color w:val="000000"/>
          <w:kern w:val="0"/>
          <w:sz w:val="24"/>
          <w:szCs w:val="24"/>
        </w:rPr>
        <w:t>、安全装置检查项</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2.1</w:t>
      </w:r>
      <w:r w:rsidRPr="004D39C0">
        <w:rPr>
          <w:rFonts w:ascii="仿宋" w:hAnsi="仿宋" w:cs="微软雅黑" w:hint="eastAsia"/>
          <w:color w:val="000000"/>
          <w:kern w:val="0"/>
          <w:sz w:val="24"/>
          <w:szCs w:val="24"/>
        </w:rPr>
        <w:t>主探头：主探头感应功能是否正常，检查有无尘土遮住感应元件</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2.2</w:t>
      </w:r>
      <w:r w:rsidRPr="004D39C0">
        <w:rPr>
          <w:rFonts w:ascii="仿宋" w:hAnsi="仿宋" w:cs="微软雅黑" w:hint="eastAsia"/>
          <w:color w:val="000000"/>
          <w:kern w:val="0"/>
          <w:sz w:val="24"/>
          <w:szCs w:val="24"/>
        </w:rPr>
        <w:t>主感应器：检查电眼防夹功能是否正常，是否有异物遮挡</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2.3</w:t>
      </w:r>
      <w:r w:rsidRPr="004D39C0">
        <w:rPr>
          <w:rFonts w:ascii="仿宋" w:hAnsi="仿宋" w:cs="微软雅黑" w:hint="eastAsia"/>
          <w:color w:val="000000"/>
          <w:kern w:val="0"/>
          <w:sz w:val="24"/>
          <w:szCs w:val="24"/>
        </w:rPr>
        <w:t>防撞条（若有）：检查防撞条功能是否正常</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2.4</w:t>
      </w:r>
      <w:r w:rsidRPr="004D39C0">
        <w:rPr>
          <w:rFonts w:ascii="仿宋" w:hAnsi="仿宋" w:cs="微软雅黑" w:hint="eastAsia"/>
          <w:color w:val="000000"/>
          <w:kern w:val="0"/>
          <w:sz w:val="24"/>
          <w:szCs w:val="24"/>
        </w:rPr>
        <w:t>功能型安全感应器</w:t>
      </w:r>
      <w:r w:rsidRPr="004D39C0">
        <w:rPr>
          <w:rFonts w:ascii="仿宋" w:hAnsi="仿宋" w:cs="微软雅黑" w:hint="eastAsia"/>
          <w:color w:val="000000"/>
          <w:kern w:val="0"/>
          <w:sz w:val="24"/>
          <w:szCs w:val="24"/>
        </w:rPr>
        <w:t>(</w:t>
      </w:r>
      <w:r w:rsidRPr="004D39C0">
        <w:rPr>
          <w:rFonts w:ascii="仿宋" w:hAnsi="仿宋" w:cs="微软雅黑" w:hint="eastAsia"/>
          <w:color w:val="000000"/>
          <w:kern w:val="0"/>
          <w:sz w:val="24"/>
          <w:szCs w:val="24"/>
        </w:rPr>
        <w:t>若有</w:t>
      </w:r>
      <w:r w:rsidRPr="004D39C0">
        <w:rPr>
          <w:rFonts w:ascii="仿宋" w:hAnsi="仿宋" w:cs="微软雅黑" w:hint="eastAsia"/>
          <w:color w:val="000000"/>
          <w:kern w:val="0"/>
          <w:sz w:val="24"/>
          <w:szCs w:val="24"/>
        </w:rPr>
        <w:t>)</w:t>
      </w:r>
      <w:r w:rsidRPr="004D39C0">
        <w:rPr>
          <w:rFonts w:ascii="仿宋" w:hAnsi="仿宋" w:cs="微软雅黑" w:hint="eastAsia"/>
          <w:color w:val="000000"/>
          <w:kern w:val="0"/>
          <w:sz w:val="24"/>
          <w:szCs w:val="24"/>
        </w:rPr>
        <w:t>：检查功能型安全感应器工作是否正常</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3</w:t>
      </w:r>
      <w:r w:rsidRPr="004D39C0">
        <w:rPr>
          <w:rFonts w:ascii="仿宋" w:hAnsi="仿宋" w:cs="微软雅黑" w:hint="eastAsia"/>
          <w:color w:val="000000"/>
          <w:kern w:val="0"/>
          <w:sz w:val="24"/>
          <w:szCs w:val="24"/>
        </w:rPr>
        <w:t>、运行状态检查项</w:t>
      </w:r>
      <w:r w:rsidRPr="004D39C0">
        <w:rPr>
          <w:rFonts w:ascii="仿宋" w:hAnsi="仿宋" w:cs="微软雅黑" w:hint="eastAsia"/>
          <w:color w:val="000000"/>
          <w:kern w:val="0"/>
          <w:sz w:val="24"/>
          <w:szCs w:val="24"/>
        </w:rPr>
        <w:t xml:space="preserve">  </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3.1</w:t>
      </w:r>
      <w:r w:rsidRPr="004D39C0">
        <w:rPr>
          <w:rFonts w:ascii="仿宋" w:hAnsi="仿宋" w:cs="微软雅黑" w:hint="eastAsia"/>
          <w:color w:val="000000"/>
          <w:kern w:val="0"/>
          <w:sz w:val="24"/>
          <w:szCs w:val="24"/>
        </w:rPr>
        <w:t>常规状态：门体运行速度、门体运行时是否有异响</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3.2</w:t>
      </w:r>
      <w:r w:rsidRPr="004D39C0">
        <w:rPr>
          <w:rFonts w:ascii="仿宋" w:hAnsi="仿宋" w:cs="微软雅黑" w:hint="eastAsia"/>
          <w:color w:val="000000"/>
          <w:kern w:val="0"/>
          <w:sz w:val="24"/>
          <w:szCs w:val="24"/>
        </w:rPr>
        <w:t>非常规状态：当门体处于运行状态时，感应器、点动开关被触发，门体立即停止关门状态，应执行开门运行状态</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（二）、维保方案</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1</w:t>
      </w:r>
      <w:r w:rsidRPr="004D39C0">
        <w:rPr>
          <w:rFonts w:ascii="仿宋" w:hAnsi="仿宋" w:cs="微软雅黑" w:hint="eastAsia"/>
          <w:color w:val="000000"/>
          <w:kern w:val="0"/>
          <w:sz w:val="24"/>
          <w:szCs w:val="24"/>
        </w:rPr>
        <w:t>、指派专业维修技师定期进行保养服务。</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2</w:t>
      </w:r>
      <w:r w:rsidRPr="004D39C0">
        <w:rPr>
          <w:rFonts w:ascii="仿宋" w:hAnsi="仿宋" w:cs="微软雅黑" w:hint="eastAsia"/>
          <w:color w:val="000000"/>
          <w:kern w:val="0"/>
          <w:sz w:val="24"/>
          <w:szCs w:val="24"/>
        </w:rPr>
        <w:t>、提供</w:t>
      </w:r>
      <w:r w:rsidRPr="004D39C0">
        <w:rPr>
          <w:rFonts w:ascii="仿宋" w:hAnsi="仿宋" w:cs="微软雅黑" w:hint="eastAsia"/>
          <w:color w:val="000000"/>
          <w:kern w:val="0"/>
          <w:sz w:val="24"/>
          <w:szCs w:val="24"/>
        </w:rPr>
        <w:t>24</w:t>
      </w:r>
      <w:r w:rsidRPr="004D39C0">
        <w:rPr>
          <w:rFonts w:ascii="仿宋" w:hAnsi="仿宋" w:cs="微软雅黑" w:hint="eastAsia"/>
          <w:color w:val="000000"/>
          <w:kern w:val="0"/>
          <w:sz w:val="24"/>
          <w:szCs w:val="24"/>
        </w:rPr>
        <w:t>小时紧急维修服务，响应时间：工作时间响应时间为</w:t>
      </w:r>
      <w:r w:rsidRPr="004D39C0">
        <w:rPr>
          <w:rFonts w:ascii="仿宋" w:hAnsi="仿宋" w:cs="微软雅黑" w:hint="eastAsia"/>
          <w:color w:val="000000"/>
          <w:kern w:val="0"/>
          <w:sz w:val="24"/>
          <w:szCs w:val="24"/>
        </w:rPr>
        <w:t>30</w:t>
      </w:r>
      <w:r w:rsidRPr="004D39C0">
        <w:rPr>
          <w:rFonts w:ascii="仿宋" w:hAnsi="仿宋" w:cs="微软雅黑" w:hint="eastAsia"/>
          <w:color w:val="000000"/>
          <w:kern w:val="0"/>
          <w:sz w:val="24"/>
          <w:szCs w:val="24"/>
        </w:rPr>
        <w:t>分钟；节假日及夜间响应时间为</w:t>
      </w:r>
      <w:r w:rsidRPr="004D39C0">
        <w:rPr>
          <w:rFonts w:ascii="仿宋" w:hAnsi="仿宋" w:cs="微软雅黑" w:hint="eastAsia"/>
          <w:color w:val="000000"/>
          <w:kern w:val="0"/>
          <w:sz w:val="24"/>
          <w:szCs w:val="24"/>
        </w:rPr>
        <w:t>2</w:t>
      </w:r>
      <w:r w:rsidRPr="004D39C0">
        <w:rPr>
          <w:rFonts w:ascii="仿宋" w:hAnsi="仿宋" w:cs="微软雅黑" w:hint="eastAsia"/>
          <w:color w:val="000000"/>
          <w:kern w:val="0"/>
          <w:sz w:val="24"/>
          <w:szCs w:val="24"/>
        </w:rPr>
        <w:t>小时到达现场。</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3</w:t>
      </w:r>
      <w:r w:rsidRPr="004D39C0">
        <w:rPr>
          <w:rFonts w:ascii="仿宋" w:hAnsi="仿宋" w:cs="微软雅黑" w:hint="eastAsia"/>
          <w:color w:val="000000"/>
          <w:kern w:val="0"/>
          <w:sz w:val="24"/>
          <w:szCs w:val="24"/>
        </w:rPr>
        <w:t>、每周对甲方自动门至少进行一次巡视，并记录自动门运行情况。</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4</w:t>
      </w:r>
      <w:r w:rsidRPr="004D39C0">
        <w:rPr>
          <w:rFonts w:ascii="仿宋" w:hAnsi="仿宋" w:cs="微软雅黑" w:hint="eastAsia"/>
          <w:color w:val="000000"/>
          <w:kern w:val="0"/>
          <w:sz w:val="24"/>
          <w:szCs w:val="24"/>
        </w:rPr>
        <w:t>、每月定期对自动门设备进行检查，每月对设备进行一次小保养，每季度对自动门进行一次大保养。按需要更换易损配件（如滚动轮、点动开关、皮带、胶皮等），更换的配件材料及安装费用由我司承担。</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5</w:t>
      </w:r>
      <w:r w:rsidRPr="004D39C0">
        <w:rPr>
          <w:rFonts w:ascii="仿宋" w:hAnsi="仿宋" w:cs="微软雅黑" w:hint="eastAsia"/>
          <w:color w:val="000000"/>
          <w:kern w:val="0"/>
          <w:sz w:val="24"/>
          <w:szCs w:val="24"/>
        </w:rPr>
        <w:t>、在维修过程中，发现因零部件损坏必须更换时，应及时告知院方，并在不影响医疗工作开展的时间，及时给予更换。需提供出厂资料或合格证明，保证所更换的配件均为原装正品。</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lastRenderedPageBreak/>
        <w:t>6</w:t>
      </w:r>
      <w:r w:rsidRPr="004D39C0">
        <w:rPr>
          <w:rFonts w:ascii="仿宋" w:hAnsi="仿宋" w:cs="微软雅黑" w:hint="eastAsia"/>
          <w:color w:val="000000"/>
          <w:kern w:val="0"/>
          <w:sz w:val="24"/>
          <w:szCs w:val="24"/>
        </w:rPr>
        <w:t>、需按要求进行自动门的维修保养，保证自动门运行安全可靠，工作过程中乙方必须符合国家相关规范，施工质量和施工安全等符合国家规定的标准。</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7</w:t>
      </w:r>
      <w:r w:rsidRPr="004D39C0">
        <w:rPr>
          <w:rFonts w:ascii="仿宋" w:hAnsi="仿宋" w:cs="微软雅黑" w:hint="eastAsia"/>
          <w:color w:val="000000"/>
          <w:kern w:val="0"/>
          <w:sz w:val="24"/>
          <w:szCs w:val="24"/>
        </w:rPr>
        <w:t>、在维修过程中，如因维修方工人在维修过程中的错误操作而造成设备及物品损坏，维修方需负责修补或无条件自行全部赔偿并保证自动门正常使用。</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8</w:t>
      </w:r>
      <w:r w:rsidRPr="004D39C0">
        <w:rPr>
          <w:rFonts w:ascii="仿宋" w:hAnsi="仿宋" w:cs="微软雅黑" w:hint="eastAsia"/>
          <w:color w:val="000000"/>
          <w:kern w:val="0"/>
          <w:sz w:val="24"/>
          <w:szCs w:val="24"/>
        </w:rPr>
        <w:t>、维修方须与院方管理部门密切配合，执行现场管理的规定和要求，配合办理一切有关手续。</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9</w:t>
      </w:r>
      <w:r w:rsidRPr="004D39C0">
        <w:rPr>
          <w:rFonts w:ascii="仿宋" w:hAnsi="仿宋" w:cs="微软雅黑" w:hint="eastAsia"/>
          <w:color w:val="000000"/>
          <w:kern w:val="0"/>
          <w:sz w:val="24"/>
          <w:szCs w:val="24"/>
        </w:rPr>
        <w:t>、遵守院方管理的有关规定，不得因施工及相关工作影响或干扰楼宇正常的工作及管理，并有约束和监督施工人员的责任，不得违反规定及至造成病人及家属投诉。</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三、周期性开展维保工作的保养内容</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1</w:t>
      </w:r>
      <w:r w:rsidRPr="004D39C0">
        <w:rPr>
          <w:rFonts w:ascii="仿宋" w:hAnsi="仿宋" w:cs="微软雅黑" w:hint="eastAsia"/>
          <w:color w:val="000000"/>
          <w:kern w:val="0"/>
          <w:sz w:val="24"/>
          <w:szCs w:val="24"/>
        </w:rPr>
        <w:t>、每周巡检保养工作</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①　门体：门身是否变形，开裂，气密封条有无破损</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②　运行：运行是否平稳，噪音是否正常</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③　自动门皮带：皮带是否变形，是否开裂</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④　门头灯：显示是否点亮，工作是否正常</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⑤　手术中指示灯：是否与手术同步点亮</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⑥　电机：运行中观察运行平稳与噪音是否正常。</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2</w:t>
      </w:r>
      <w:r w:rsidRPr="004D39C0">
        <w:rPr>
          <w:rFonts w:ascii="仿宋" w:hAnsi="仿宋" w:cs="微软雅黑" w:hint="eastAsia"/>
          <w:color w:val="000000"/>
          <w:kern w:val="0"/>
          <w:sz w:val="24"/>
          <w:szCs w:val="24"/>
        </w:rPr>
        <w:t>、每月巡检保养工作工作</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①　自动门同步轮：是否运行平稳，有无跳动现象</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②　自动门地脚轮：磨损是否正常，门身限位是否正常</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③　自动门皮带架：有无变形，强度是否正常</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④　自动门脚踏开关：灵敏度是否正常</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⑤　自动门限高轮：位置调整是否正常，限位是否到位，有无脱落，损坏</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⑥　自动门感应开关：感应是否灵敏，控制是否正常</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3</w:t>
      </w:r>
      <w:r w:rsidRPr="004D39C0">
        <w:rPr>
          <w:rFonts w:ascii="仿宋" w:hAnsi="仿宋" w:cs="微软雅黑" w:hint="eastAsia"/>
          <w:color w:val="000000"/>
          <w:kern w:val="0"/>
          <w:sz w:val="24"/>
          <w:szCs w:val="24"/>
        </w:rPr>
        <w:t>、每季度巡检保养工作</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①　自动门控制器，线头有无松脱，控制器发热是否正常</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②　自动门吊具：是否变形，完整</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③　自动门电源开关：开关是否可控，是否正常</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④　自动门电机：运行是否正常，噪音是否正常，电机发热是否正常</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⑤　联锁信号：控制是否正常</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⑥　雷达感应器：感应是否灵敏</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lastRenderedPageBreak/>
        <w:t>⑦　停止、开启运行：运行是否正常，开启和关闭时是否正常。</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sectPr w:rsidR="000D4B73" w:rsidRPr="004D39C0">
          <w:pgSz w:w="11907" w:h="16840"/>
          <w:pgMar w:top="1418" w:right="1134" w:bottom="1418" w:left="1701" w:header="851" w:footer="851" w:gutter="0"/>
          <w:cols w:space="720"/>
          <w:docGrid w:linePitch="462"/>
        </w:sectPr>
      </w:pPr>
    </w:p>
    <w:p w:rsidR="000D4B73" w:rsidRPr="004D39C0" w:rsidRDefault="000D4B73" w:rsidP="000D4B73">
      <w:pPr>
        <w:pStyle w:val="a7"/>
        <w:spacing w:before="0" w:line="360" w:lineRule="auto"/>
        <w:jc w:val="center"/>
        <w:rPr>
          <w:rFonts w:ascii="仿宋" w:hAnsi="仿宋" w:cs="微软雅黑"/>
          <w:szCs w:val="21"/>
        </w:rPr>
      </w:pPr>
      <w:r w:rsidRPr="004D39C0">
        <w:rPr>
          <w:rFonts w:ascii="仿宋" w:hAnsi="仿宋" w:cs="微软雅黑" w:hint="eastAsia"/>
          <w:szCs w:val="21"/>
        </w:rPr>
        <w:lastRenderedPageBreak/>
        <w:t>第</w:t>
      </w:r>
      <w:r w:rsidRPr="004D39C0">
        <w:rPr>
          <w:rFonts w:ascii="仿宋" w:hAnsi="仿宋" w:cs="微软雅黑" w:hint="eastAsia"/>
          <w:szCs w:val="21"/>
        </w:rPr>
        <w:t>13</w:t>
      </w:r>
      <w:r w:rsidRPr="004D39C0">
        <w:rPr>
          <w:rFonts w:ascii="仿宋" w:hAnsi="仿宋" w:cs="微软雅黑" w:hint="eastAsia"/>
          <w:szCs w:val="21"/>
        </w:rPr>
        <w:t>包</w:t>
      </w:r>
      <w:r w:rsidRPr="004D39C0">
        <w:rPr>
          <w:rFonts w:ascii="仿宋" w:hAnsi="仿宋" w:cs="微软雅黑" w:hint="eastAsia"/>
          <w:szCs w:val="21"/>
        </w:rPr>
        <w:t xml:space="preserve">  </w:t>
      </w:r>
      <w:r w:rsidRPr="004D39C0">
        <w:rPr>
          <w:rFonts w:ascii="仿宋" w:hAnsi="仿宋" w:cs="微软雅黑" w:hint="eastAsia"/>
          <w:szCs w:val="21"/>
        </w:rPr>
        <w:t>液质联用系统</w:t>
      </w:r>
    </w:p>
    <w:p w:rsidR="000D4B73" w:rsidRPr="004D39C0" w:rsidRDefault="000D4B73" w:rsidP="000D4B73">
      <w:pPr>
        <w:pStyle w:val="a7"/>
        <w:spacing w:before="0" w:line="360" w:lineRule="auto"/>
        <w:jc w:val="center"/>
        <w:rPr>
          <w:rFonts w:ascii="仿宋" w:hAnsi="仿宋" w:cs="微软雅黑"/>
          <w:szCs w:val="21"/>
        </w:rPr>
      </w:pPr>
    </w:p>
    <w:p w:rsidR="000D4B73" w:rsidRPr="004D39C0" w:rsidRDefault="000D4B73" w:rsidP="000D4B73">
      <w:pPr>
        <w:pStyle w:val="111"/>
        <w:spacing w:line="360" w:lineRule="auto"/>
        <w:ind w:firstLineChars="0" w:firstLine="0"/>
        <w:jc w:val="left"/>
        <w:rPr>
          <w:rFonts w:ascii="仿宋" w:hAnsi="仿宋" w:cs="微软雅黑"/>
          <w:sz w:val="24"/>
          <w:szCs w:val="24"/>
        </w:rPr>
      </w:pPr>
      <w:r w:rsidRPr="004D39C0">
        <w:rPr>
          <w:rFonts w:ascii="仿宋" w:hAnsi="仿宋" w:cs="微软雅黑" w:hint="eastAsia"/>
          <w:sz w:val="24"/>
          <w:szCs w:val="24"/>
        </w:rPr>
        <w:t>（一）服务范围：</w:t>
      </w:r>
      <w:r w:rsidRPr="004D39C0">
        <w:rPr>
          <w:rFonts w:ascii="仿宋" w:hAnsi="仿宋" w:cs="微软雅黑"/>
          <w:sz w:val="24"/>
          <w:szCs w:val="24"/>
        </w:rPr>
        <w:t xml:space="preserve"> </w:t>
      </w:r>
    </w:p>
    <w:p w:rsidR="000D4B73" w:rsidRPr="004D39C0" w:rsidRDefault="000D4B73" w:rsidP="000D4B73">
      <w:pPr>
        <w:pStyle w:val="111"/>
        <w:spacing w:line="360" w:lineRule="auto"/>
        <w:ind w:firstLineChars="0" w:firstLine="0"/>
        <w:jc w:val="left"/>
        <w:rPr>
          <w:rFonts w:ascii="仿宋" w:hAnsi="仿宋" w:cs="微软雅黑"/>
          <w:sz w:val="24"/>
          <w:szCs w:val="24"/>
        </w:rPr>
      </w:pPr>
      <w:r w:rsidRPr="004D39C0">
        <w:rPr>
          <w:rFonts w:ascii="仿宋" w:hAnsi="仿宋" w:cs="微软雅黑" w:hint="eastAsia"/>
          <w:sz w:val="24"/>
          <w:szCs w:val="24"/>
        </w:rPr>
        <w:t>▲</w:t>
      </w:r>
      <w:r w:rsidRPr="004D39C0">
        <w:rPr>
          <w:rFonts w:ascii="仿宋" w:hAnsi="仿宋" w:cs="微软雅黑" w:hint="eastAsia"/>
          <w:sz w:val="24"/>
          <w:szCs w:val="24"/>
        </w:rPr>
        <w:t>1</w:t>
      </w:r>
      <w:r w:rsidRPr="004D39C0">
        <w:rPr>
          <w:rFonts w:ascii="仿宋" w:hAnsi="仿宋" w:cs="微软雅黑" w:hint="eastAsia"/>
          <w:sz w:val="24"/>
          <w:szCs w:val="24"/>
        </w:rPr>
        <w:t>、服务期内，维保服务包含正常使用下发生故障后维修所使用的故障零件（包括全新机械泵，全新分子涡轮泵等），工时，差旅，仪器维修维护的所有费用。</w:t>
      </w:r>
    </w:p>
    <w:p w:rsidR="000D4B73" w:rsidRPr="004D39C0" w:rsidRDefault="000D4B73" w:rsidP="000D4B73">
      <w:pPr>
        <w:pStyle w:val="111"/>
        <w:spacing w:line="360" w:lineRule="auto"/>
        <w:ind w:firstLineChars="0" w:firstLine="0"/>
        <w:jc w:val="left"/>
        <w:rPr>
          <w:rFonts w:ascii="仿宋" w:hAnsi="仿宋" w:cs="微软雅黑"/>
          <w:sz w:val="24"/>
          <w:szCs w:val="24"/>
        </w:rPr>
      </w:pPr>
      <w:r w:rsidRPr="004D39C0">
        <w:rPr>
          <w:rFonts w:ascii="仿宋" w:hAnsi="仿宋" w:cs="微软雅黑" w:hint="eastAsia"/>
          <w:sz w:val="24"/>
          <w:szCs w:val="24"/>
        </w:rPr>
        <w:t>2</w:t>
      </w:r>
      <w:r w:rsidRPr="004D39C0">
        <w:rPr>
          <w:rFonts w:ascii="仿宋" w:hAnsi="仿宋" w:cs="微软雅黑" w:hint="eastAsia"/>
          <w:sz w:val="24"/>
          <w:szCs w:val="24"/>
        </w:rPr>
        <w:t>、定期保养：服务期内，供应方应为仪器提供常规保养（</w:t>
      </w:r>
      <w:r w:rsidRPr="004D39C0">
        <w:rPr>
          <w:rFonts w:ascii="仿宋" w:hAnsi="仿宋" w:cs="微软雅黑"/>
          <w:sz w:val="24"/>
          <w:szCs w:val="24"/>
        </w:rPr>
        <w:t>PM</w:t>
      </w:r>
      <w:r w:rsidRPr="004D39C0">
        <w:rPr>
          <w:rFonts w:ascii="仿宋" w:hAnsi="仿宋" w:cs="微软雅黑" w:hint="eastAsia"/>
          <w:sz w:val="24"/>
          <w:szCs w:val="24"/>
        </w:rPr>
        <w:t>）≥</w:t>
      </w:r>
      <w:r w:rsidRPr="004D39C0">
        <w:rPr>
          <w:rFonts w:ascii="仿宋" w:hAnsi="仿宋" w:cs="微软雅黑"/>
          <w:sz w:val="24"/>
          <w:szCs w:val="24"/>
        </w:rPr>
        <w:t>4</w:t>
      </w:r>
      <w:r w:rsidRPr="004D39C0">
        <w:rPr>
          <w:rFonts w:ascii="仿宋" w:hAnsi="仿宋" w:cs="微软雅黑" w:hint="eastAsia"/>
          <w:sz w:val="24"/>
          <w:szCs w:val="24"/>
        </w:rPr>
        <w:t>次</w:t>
      </w:r>
      <w:r w:rsidRPr="004D39C0">
        <w:rPr>
          <w:rFonts w:ascii="仿宋" w:hAnsi="仿宋" w:cs="微软雅黑"/>
          <w:sz w:val="24"/>
          <w:szCs w:val="24"/>
        </w:rPr>
        <w:t>/</w:t>
      </w:r>
      <w:r w:rsidRPr="004D39C0">
        <w:rPr>
          <w:rFonts w:ascii="仿宋" w:hAnsi="仿宋" w:cs="微软雅黑" w:hint="eastAsia"/>
          <w:sz w:val="24"/>
          <w:szCs w:val="24"/>
        </w:rPr>
        <w:t>年。大保养</w:t>
      </w:r>
      <w:r w:rsidRPr="004D39C0">
        <w:rPr>
          <w:rFonts w:ascii="仿宋" w:hAnsi="仿宋" w:cs="微软雅黑"/>
          <w:sz w:val="24"/>
          <w:szCs w:val="24"/>
        </w:rPr>
        <w:t>1</w:t>
      </w:r>
      <w:r w:rsidRPr="004D39C0">
        <w:rPr>
          <w:rFonts w:ascii="仿宋" w:hAnsi="仿宋" w:cs="微软雅黑" w:hint="eastAsia"/>
          <w:sz w:val="24"/>
          <w:szCs w:val="24"/>
        </w:rPr>
        <w:t>次小保养</w:t>
      </w:r>
      <w:r w:rsidRPr="004D39C0">
        <w:rPr>
          <w:rFonts w:ascii="仿宋" w:hAnsi="仿宋" w:cs="微软雅黑"/>
          <w:sz w:val="24"/>
          <w:szCs w:val="24"/>
        </w:rPr>
        <w:t>3</w:t>
      </w:r>
      <w:r w:rsidRPr="004D39C0">
        <w:rPr>
          <w:rFonts w:ascii="仿宋" w:hAnsi="仿宋" w:cs="微软雅黑" w:hint="eastAsia"/>
          <w:sz w:val="24"/>
          <w:szCs w:val="24"/>
        </w:rPr>
        <w:t>次，以减少仪器故障和延长仪器使用寿命。保养工作依据</w:t>
      </w:r>
      <w:r w:rsidRPr="004D39C0">
        <w:rPr>
          <w:rFonts w:ascii="仿宋" w:hAnsi="仿宋" w:cs="微软雅黑"/>
          <w:sz w:val="24"/>
          <w:szCs w:val="24"/>
        </w:rPr>
        <w:t>AB SCIEX</w:t>
      </w:r>
      <w:r w:rsidRPr="004D39C0">
        <w:rPr>
          <w:rFonts w:ascii="仿宋" w:hAnsi="仿宋" w:cs="微软雅黑" w:hint="eastAsia"/>
          <w:sz w:val="24"/>
          <w:szCs w:val="24"/>
        </w:rPr>
        <w:t>维修手册中所订标准进行，不包括仪器外壳和外部。</w:t>
      </w:r>
    </w:p>
    <w:p w:rsidR="000D4B73" w:rsidRPr="004D39C0" w:rsidRDefault="000D4B73" w:rsidP="000D4B73">
      <w:pPr>
        <w:pStyle w:val="111"/>
        <w:spacing w:line="360" w:lineRule="auto"/>
        <w:ind w:firstLineChars="0" w:firstLine="0"/>
        <w:jc w:val="left"/>
        <w:rPr>
          <w:rFonts w:ascii="仿宋" w:hAnsi="仿宋" w:cs="微软雅黑"/>
          <w:sz w:val="24"/>
          <w:szCs w:val="24"/>
        </w:rPr>
      </w:pPr>
      <w:r w:rsidRPr="004D39C0">
        <w:rPr>
          <w:rFonts w:ascii="仿宋" w:hAnsi="仿宋" w:cs="微软雅黑" w:hint="eastAsia"/>
          <w:sz w:val="24"/>
          <w:szCs w:val="24"/>
        </w:rPr>
        <w:t>3</w:t>
      </w:r>
      <w:r w:rsidRPr="004D39C0">
        <w:rPr>
          <w:rFonts w:ascii="仿宋" w:hAnsi="仿宋" w:cs="微软雅黑" w:hint="eastAsia"/>
          <w:sz w:val="24"/>
          <w:szCs w:val="24"/>
        </w:rPr>
        <w:t>、服务期内，科室最优先使用原厂全新零件，最终服务商优先为科室分派工程师。</w:t>
      </w:r>
    </w:p>
    <w:p w:rsidR="000D4B73" w:rsidRPr="004D39C0" w:rsidRDefault="000D4B73" w:rsidP="000D4B73">
      <w:pPr>
        <w:pStyle w:val="111"/>
        <w:spacing w:line="360" w:lineRule="auto"/>
        <w:ind w:firstLineChars="0" w:firstLine="0"/>
        <w:jc w:val="left"/>
        <w:rPr>
          <w:rFonts w:ascii="仿宋" w:hAnsi="仿宋" w:cs="微软雅黑"/>
          <w:sz w:val="24"/>
          <w:szCs w:val="24"/>
        </w:rPr>
      </w:pPr>
      <w:r w:rsidRPr="004D39C0">
        <w:rPr>
          <w:rFonts w:ascii="仿宋" w:hAnsi="仿宋" w:cs="微软雅黑" w:hint="eastAsia"/>
          <w:sz w:val="24"/>
          <w:szCs w:val="24"/>
        </w:rPr>
        <w:t>4</w:t>
      </w:r>
      <w:r w:rsidRPr="004D39C0">
        <w:rPr>
          <w:rFonts w:ascii="仿宋" w:hAnsi="仿宋" w:cs="微软雅黑" w:hint="eastAsia"/>
          <w:sz w:val="24"/>
          <w:szCs w:val="24"/>
        </w:rPr>
        <w:t>、定期巡检：服务期内，最终服务商主动提供仪器巡检，巡检周期≥</w:t>
      </w:r>
      <w:r w:rsidRPr="004D39C0">
        <w:rPr>
          <w:rFonts w:ascii="仿宋" w:hAnsi="仿宋" w:cs="微软雅黑"/>
          <w:sz w:val="24"/>
          <w:szCs w:val="24"/>
        </w:rPr>
        <w:t>4</w:t>
      </w:r>
      <w:r w:rsidRPr="004D39C0">
        <w:rPr>
          <w:rFonts w:ascii="仿宋" w:hAnsi="仿宋" w:cs="微软雅黑" w:hint="eastAsia"/>
          <w:sz w:val="24"/>
          <w:szCs w:val="24"/>
        </w:rPr>
        <w:t>次</w:t>
      </w:r>
      <w:r w:rsidRPr="004D39C0">
        <w:rPr>
          <w:rFonts w:ascii="仿宋" w:hAnsi="仿宋" w:cs="微软雅黑"/>
          <w:sz w:val="24"/>
          <w:szCs w:val="24"/>
        </w:rPr>
        <w:t>/</w:t>
      </w:r>
      <w:r w:rsidRPr="004D39C0">
        <w:rPr>
          <w:rFonts w:ascii="仿宋" w:hAnsi="仿宋" w:cs="微软雅黑" w:hint="eastAsia"/>
          <w:sz w:val="24"/>
          <w:szCs w:val="24"/>
        </w:rPr>
        <w:t>年，巡检内容应包括仪器状态检查、仪器调谐、仪器机械泵状态检查、仪器空气过滤网清理、实验室供电电路情况检查、实验室温湿度情况适用性检查等。</w:t>
      </w:r>
    </w:p>
    <w:p w:rsidR="000D4B73" w:rsidRPr="004D39C0" w:rsidRDefault="000D4B73" w:rsidP="000D4B73">
      <w:pPr>
        <w:pStyle w:val="111"/>
        <w:spacing w:line="360" w:lineRule="auto"/>
        <w:ind w:firstLineChars="0" w:firstLine="0"/>
        <w:jc w:val="left"/>
        <w:rPr>
          <w:rFonts w:ascii="仿宋" w:hAnsi="仿宋" w:cs="微软雅黑"/>
          <w:sz w:val="24"/>
          <w:szCs w:val="24"/>
        </w:rPr>
      </w:pPr>
      <w:r w:rsidRPr="004D39C0">
        <w:rPr>
          <w:rFonts w:ascii="仿宋" w:hAnsi="仿宋" w:cs="微软雅黑" w:hint="eastAsia"/>
          <w:sz w:val="24"/>
          <w:szCs w:val="24"/>
        </w:rPr>
        <w:t>5</w:t>
      </w:r>
      <w:r w:rsidRPr="004D39C0">
        <w:rPr>
          <w:rFonts w:ascii="仿宋" w:hAnsi="仿宋" w:cs="微软雅黑" w:hint="eastAsia"/>
          <w:sz w:val="24"/>
          <w:szCs w:val="24"/>
        </w:rPr>
        <w:t>、服务期内，最终服务商提供仪器硬件维护培训≥</w:t>
      </w:r>
      <w:r w:rsidRPr="004D39C0">
        <w:rPr>
          <w:rFonts w:ascii="仿宋" w:hAnsi="仿宋" w:cs="微软雅黑"/>
          <w:sz w:val="24"/>
          <w:szCs w:val="24"/>
        </w:rPr>
        <w:t>1</w:t>
      </w:r>
      <w:r w:rsidRPr="004D39C0">
        <w:rPr>
          <w:rFonts w:ascii="仿宋" w:hAnsi="仿宋" w:cs="微软雅黑" w:hint="eastAsia"/>
          <w:sz w:val="24"/>
          <w:szCs w:val="24"/>
        </w:rPr>
        <w:t>次</w:t>
      </w:r>
      <w:r w:rsidRPr="004D39C0">
        <w:rPr>
          <w:rFonts w:ascii="仿宋" w:hAnsi="仿宋" w:cs="微软雅黑"/>
          <w:sz w:val="24"/>
          <w:szCs w:val="24"/>
        </w:rPr>
        <w:t>/</w:t>
      </w:r>
      <w:r w:rsidRPr="004D39C0">
        <w:rPr>
          <w:rFonts w:ascii="仿宋" w:hAnsi="仿宋" w:cs="微软雅黑" w:hint="eastAsia"/>
          <w:sz w:val="24"/>
          <w:szCs w:val="24"/>
        </w:rPr>
        <w:t>年，包含仪器原理、仪器日常维护培训、仪器常见故障排查简易流程等。</w:t>
      </w:r>
    </w:p>
    <w:p w:rsidR="000D4B73" w:rsidRPr="004D39C0" w:rsidRDefault="000D4B73" w:rsidP="000D4B73">
      <w:pPr>
        <w:pStyle w:val="111"/>
        <w:spacing w:line="360" w:lineRule="auto"/>
        <w:ind w:firstLineChars="0" w:firstLine="0"/>
        <w:jc w:val="left"/>
        <w:rPr>
          <w:rFonts w:ascii="仿宋" w:hAnsi="仿宋" w:cs="微软雅黑"/>
          <w:sz w:val="24"/>
          <w:szCs w:val="24"/>
        </w:rPr>
      </w:pPr>
      <w:r w:rsidRPr="004D39C0">
        <w:rPr>
          <w:rFonts w:ascii="仿宋" w:hAnsi="仿宋" w:cs="微软雅黑" w:hint="eastAsia"/>
          <w:sz w:val="24"/>
          <w:szCs w:val="24"/>
        </w:rPr>
        <w:t>（二）服务时限：</w:t>
      </w:r>
      <w:r w:rsidRPr="004D39C0">
        <w:rPr>
          <w:rFonts w:ascii="仿宋" w:hAnsi="仿宋" w:cs="微软雅黑"/>
          <w:sz w:val="24"/>
          <w:szCs w:val="24"/>
        </w:rPr>
        <w:t xml:space="preserve"> </w:t>
      </w:r>
    </w:p>
    <w:p w:rsidR="000D4B73" w:rsidRPr="004D39C0" w:rsidRDefault="000D4B73" w:rsidP="000D4B73">
      <w:pPr>
        <w:pStyle w:val="111"/>
        <w:spacing w:line="360" w:lineRule="auto"/>
        <w:ind w:firstLineChars="0" w:firstLine="0"/>
        <w:jc w:val="left"/>
        <w:rPr>
          <w:rFonts w:ascii="仿宋" w:hAnsi="仿宋" w:cs="微软雅黑"/>
          <w:sz w:val="24"/>
          <w:szCs w:val="24"/>
        </w:rPr>
      </w:pPr>
      <w:r w:rsidRPr="004D39C0">
        <w:rPr>
          <w:rFonts w:ascii="仿宋" w:hAnsi="仿宋" w:cs="微软雅黑" w:hint="eastAsia"/>
          <w:sz w:val="24"/>
          <w:szCs w:val="24"/>
        </w:rPr>
        <w:t>1</w:t>
      </w:r>
      <w:r w:rsidRPr="004D39C0">
        <w:rPr>
          <w:rFonts w:ascii="仿宋" w:hAnsi="仿宋" w:cs="微软雅黑" w:hint="eastAsia"/>
          <w:sz w:val="24"/>
          <w:szCs w:val="24"/>
        </w:rPr>
        <w:t>、当接到采购人报修时，供应商工程师应在</w:t>
      </w:r>
      <w:r w:rsidRPr="004D39C0">
        <w:rPr>
          <w:rFonts w:ascii="仿宋" w:hAnsi="仿宋" w:cs="微软雅黑"/>
          <w:sz w:val="24"/>
          <w:szCs w:val="24"/>
        </w:rPr>
        <w:t>4</w:t>
      </w:r>
      <w:r w:rsidRPr="004D39C0">
        <w:rPr>
          <w:rFonts w:ascii="仿宋" w:hAnsi="仿宋" w:cs="微软雅黑" w:hint="eastAsia"/>
          <w:sz w:val="24"/>
          <w:szCs w:val="24"/>
        </w:rPr>
        <w:t>个工作时内与科室联络。如需到场维修，在接到报修后最迟</w:t>
      </w:r>
      <w:r w:rsidRPr="004D39C0">
        <w:rPr>
          <w:rFonts w:ascii="仿宋" w:hAnsi="仿宋" w:cs="微软雅黑"/>
          <w:sz w:val="24"/>
          <w:szCs w:val="24"/>
        </w:rPr>
        <w:t>24</w:t>
      </w:r>
      <w:r w:rsidRPr="004D39C0">
        <w:rPr>
          <w:rFonts w:ascii="仿宋" w:hAnsi="仿宋" w:cs="微软雅黑" w:hint="eastAsia"/>
          <w:sz w:val="24"/>
          <w:szCs w:val="24"/>
        </w:rPr>
        <w:t>小时内前往维修，如因交通，法规等不可控制之因素造成的延误可不在此限。</w:t>
      </w:r>
    </w:p>
    <w:p w:rsidR="000D4B73" w:rsidRPr="004D39C0" w:rsidRDefault="000D4B73" w:rsidP="000D4B73">
      <w:pPr>
        <w:pStyle w:val="111"/>
        <w:spacing w:line="360" w:lineRule="auto"/>
        <w:ind w:firstLineChars="0" w:firstLine="0"/>
        <w:jc w:val="left"/>
        <w:rPr>
          <w:rFonts w:ascii="仿宋" w:hAnsi="仿宋" w:cs="微软雅黑"/>
          <w:sz w:val="24"/>
          <w:szCs w:val="24"/>
        </w:rPr>
      </w:pPr>
      <w:r w:rsidRPr="004D39C0">
        <w:rPr>
          <w:rFonts w:ascii="仿宋" w:hAnsi="仿宋" w:cs="微软雅黑" w:hint="eastAsia"/>
          <w:sz w:val="24"/>
          <w:szCs w:val="24"/>
        </w:rPr>
        <w:t>▲</w:t>
      </w:r>
      <w:r w:rsidRPr="004D39C0">
        <w:rPr>
          <w:rFonts w:ascii="仿宋" w:hAnsi="仿宋" w:cs="微软雅黑" w:hint="eastAsia"/>
          <w:sz w:val="24"/>
          <w:szCs w:val="24"/>
        </w:rPr>
        <w:t>2</w:t>
      </w:r>
      <w:r w:rsidRPr="004D39C0">
        <w:rPr>
          <w:rFonts w:ascii="仿宋" w:hAnsi="仿宋" w:cs="微软雅黑" w:hint="eastAsia"/>
          <w:sz w:val="24"/>
          <w:szCs w:val="24"/>
        </w:rPr>
        <w:t>、投标商保证维保设备开机率保证≥</w:t>
      </w:r>
      <w:r w:rsidRPr="004D39C0">
        <w:rPr>
          <w:rFonts w:ascii="仿宋" w:hAnsi="仿宋" w:cs="微软雅黑"/>
          <w:sz w:val="24"/>
          <w:szCs w:val="24"/>
        </w:rPr>
        <w:t>95%</w:t>
      </w:r>
      <w:r w:rsidRPr="004D39C0">
        <w:rPr>
          <w:rFonts w:ascii="仿宋" w:hAnsi="仿宋" w:cs="微软雅黑"/>
          <w:sz w:val="24"/>
          <w:szCs w:val="24"/>
        </w:rPr>
        <w:t>，每年包含节假日（一年以</w:t>
      </w:r>
      <w:r w:rsidRPr="004D39C0">
        <w:rPr>
          <w:rFonts w:ascii="仿宋" w:hAnsi="仿宋" w:cs="微软雅黑"/>
          <w:sz w:val="24"/>
          <w:szCs w:val="24"/>
        </w:rPr>
        <w:t>365</w:t>
      </w:r>
      <w:r w:rsidRPr="004D39C0">
        <w:rPr>
          <w:rFonts w:ascii="仿宋" w:hAnsi="仿宋" w:cs="微软雅黑"/>
          <w:sz w:val="24"/>
          <w:szCs w:val="24"/>
        </w:rPr>
        <w:t>天计算）；开机时间达不到要求，每超过停机时间一天保修期顺延</w:t>
      </w:r>
      <w:r w:rsidRPr="004D39C0">
        <w:rPr>
          <w:rFonts w:ascii="仿宋" w:hAnsi="仿宋" w:cs="微软雅黑"/>
          <w:sz w:val="24"/>
          <w:szCs w:val="24"/>
        </w:rPr>
        <w:t>3</w:t>
      </w:r>
      <w:r w:rsidRPr="004D39C0">
        <w:rPr>
          <w:rFonts w:ascii="仿宋" w:hAnsi="仿宋" w:cs="微软雅黑"/>
          <w:sz w:val="24"/>
          <w:szCs w:val="24"/>
        </w:rPr>
        <w:t>天</w:t>
      </w:r>
    </w:p>
    <w:p w:rsidR="000D4B73" w:rsidRPr="004D39C0" w:rsidRDefault="000D4B73" w:rsidP="000D4B73">
      <w:pPr>
        <w:pStyle w:val="111"/>
        <w:spacing w:line="360" w:lineRule="auto"/>
        <w:ind w:firstLineChars="0" w:firstLine="0"/>
        <w:jc w:val="left"/>
        <w:rPr>
          <w:rFonts w:ascii="仿宋" w:hAnsi="仿宋" w:cs="微软雅黑"/>
          <w:sz w:val="24"/>
          <w:szCs w:val="24"/>
        </w:rPr>
      </w:pPr>
      <w:r w:rsidRPr="004D39C0">
        <w:rPr>
          <w:rFonts w:ascii="仿宋" w:hAnsi="仿宋" w:cs="微软雅黑" w:hint="eastAsia"/>
          <w:sz w:val="24"/>
          <w:szCs w:val="24"/>
        </w:rPr>
        <w:t>（三）人员备件要求：</w:t>
      </w:r>
    </w:p>
    <w:p w:rsidR="000D4B73" w:rsidRPr="004D39C0" w:rsidRDefault="000D4B73" w:rsidP="000D4B73">
      <w:pPr>
        <w:pStyle w:val="111"/>
        <w:spacing w:line="360" w:lineRule="auto"/>
        <w:ind w:firstLineChars="0" w:firstLine="0"/>
        <w:jc w:val="left"/>
        <w:rPr>
          <w:rFonts w:ascii="仿宋" w:hAnsi="仿宋" w:cs="微软雅黑"/>
          <w:sz w:val="24"/>
          <w:szCs w:val="24"/>
        </w:rPr>
      </w:pPr>
      <w:r w:rsidRPr="004D39C0">
        <w:rPr>
          <w:rFonts w:ascii="仿宋" w:hAnsi="仿宋" w:cs="微软雅黑" w:hint="eastAsia"/>
          <w:sz w:val="24"/>
          <w:szCs w:val="24"/>
        </w:rPr>
        <w:t>1</w:t>
      </w:r>
      <w:r w:rsidRPr="004D39C0">
        <w:rPr>
          <w:rFonts w:ascii="仿宋" w:hAnsi="仿宋" w:cs="微软雅黑" w:hint="eastAsia"/>
          <w:sz w:val="24"/>
          <w:szCs w:val="24"/>
        </w:rPr>
        <w:t>、最终服务商具备充足的备件供应能力，在国内设有备零备件仓库，投标人须提供详细文字和图片等说明文件以供采购方核实。</w:t>
      </w:r>
    </w:p>
    <w:p w:rsidR="000D4B73" w:rsidRPr="004D39C0" w:rsidRDefault="000D4B73" w:rsidP="000D4B73">
      <w:pPr>
        <w:pStyle w:val="111"/>
        <w:spacing w:line="360" w:lineRule="auto"/>
        <w:ind w:firstLineChars="0" w:firstLine="0"/>
        <w:jc w:val="left"/>
        <w:rPr>
          <w:rFonts w:ascii="仿宋" w:hAnsi="仿宋" w:cs="微软雅黑"/>
          <w:sz w:val="24"/>
          <w:szCs w:val="24"/>
        </w:rPr>
      </w:pPr>
      <w:r w:rsidRPr="004D39C0">
        <w:rPr>
          <w:rFonts w:ascii="仿宋" w:hAnsi="仿宋" w:cs="微软雅黑" w:hint="eastAsia"/>
          <w:sz w:val="24"/>
          <w:szCs w:val="24"/>
        </w:rPr>
        <w:t>2</w:t>
      </w:r>
      <w:r w:rsidRPr="004D39C0">
        <w:rPr>
          <w:rFonts w:ascii="仿宋" w:hAnsi="仿宋" w:cs="微软雅黑" w:hint="eastAsia"/>
          <w:sz w:val="24"/>
          <w:szCs w:val="24"/>
        </w:rPr>
        <w:t>、</w:t>
      </w:r>
      <w:r w:rsidRPr="004D39C0">
        <w:rPr>
          <w:rFonts w:ascii="仿宋" w:hAnsi="仿宋" w:cs="微软雅黑"/>
          <w:sz w:val="24"/>
          <w:szCs w:val="24"/>
        </w:rPr>
        <w:t>最终服务商在设备所在市设有一个</w:t>
      </w:r>
      <w:r w:rsidRPr="004D39C0">
        <w:rPr>
          <w:rFonts w:ascii="仿宋" w:hAnsi="仿宋" w:cs="微软雅黑" w:hint="eastAsia"/>
          <w:sz w:val="24"/>
          <w:szCs w:val="24"/>
        </w:rPr>
        <w:t>稳定的常驻服务机构（人员）。投标人须提供其相关办事处详细地址联系电话以供采购方核实。</w:t>
      </w:r>
    </w:p>
    <w:p w:rsidR="000D4B73" w:rsidRPr="004D39C0" w:rsidRDefault="000D4B73" w:rsidP="000D4B73">
      <w:pPr>
        <w:pStyle w:val="111"/>
        <w:spacing w:line="360" w:lineRule="auto"/>
        <w:ind w:firstLineChars="0" w:firstLine="0"/>
        <w:jc w:val="left"/>
        <w:rPr>
          <w:rFonts w:ascii="仿宋" w:hAnsi="仿宋" w:cs="微软雅黑"/>
          <w:sz w:val="24"/>
          <w:szCs w:val="24"/>
        </w:rPr>
      </w:pPr>
      <w:r w:rsidRPr="004D39C0">
        <w:rPr>
          <w:rFonts w:ascii="仿宋" w:hAnsi="仿宋" w:cs="微软雅黑" w:hint="eastAsia"/>
          <w:sz w:val="24"/>
          <w:szCs w:val="24"/>
        </w:rPr>
        <w:t>▲</w:t>
      </w:r>
      <w:r w:rsidRPr="004D39C0">
        <w:rPr>
          <w:rFonts w:ascii="仿宋" w:hAnsi="仿宋" w:cs="微软雅黑" w:hint="eastAsia"/>
          <w:sz w:val="24"/>
          <w:szCs w:val="24"/>
        </w:rPr>
        <w:t>3</w:t>
      </w:r>
      <w:r w:rsidRPr="004D39C0">
        <w:rPr>
          <w:rFonts w:ascii="仿宋" w:hAnsi="仿宋" w:cs="微软雅黑" w:hint="eastAsia"/>
          <w:sz w:val="24"/>
          <w:szCs w:val="24"/>
        </w:rPr>
        <w:t>、最终服务商</w:t>
      </w:r>
      <w:r w:rsidRPr="004D39C0">
        <w:rPr>
          <w:rFonts w:ascii="仿宋" w:hAnsi="仿宋" w:cs="微软雅黑"/>
          <w:sz w:val="24"/>
          <w:szCs w:val="24"/>
        </w:rPr>
        <w:t>配备</w:t>
      </w:r>
      <w:r w:rsidRPr="004D39C0">
        <w:rPr>
          <w:rFonts w:ascii="仿宋" w:hAnsi="仿宋" w:cs="微软雅黑" w:hint="eastAsia"/>
          <w:sz w:val="24"/>
          <w:szCs w:val="24"/>
        </w:rPr>
        <w:t>≥</w:t>
      </w:r>
      <w:r w:rsidRPr="004D39C0">
        <w:rPr>
          <w:rFonts w:ascii="仿宋" w:hAnsi="仿宋" w:cs="微软雅黑"/>
          <w:sz w:val="24"/>
          <w:szCs w:val="24"/>
        </w:rPr>
        <w:t>2</w:t>
      </w:r>
      <w:r w:rsidRPr="004D39C0">
        <w:rPr>
          <w:rFonts w:ascii="仿宋" w:hAnsi="仿宋" w:cs="微软雅黑"/>
          <w:sz w:val="24"/>
          <w:szCs w:val="24"/>
        </w:rPr>
        <w:t>名全职的原厂认证合格的工程师，需提供有效期内的原厂资质证明</w:t>
      </w:r>
      <w:r w:rsidRPr="004D39C0">
        <w:rPr>
          <w:rFonts w:ascii="仿宋" w:hAnsi="仿宋" w:cs="微软雅黑" w:hint="eastAsia"/>
          <w:sz w:val="24"/>
          <w:szCs w:val="24"/>
        </w:rPr>
        <w:t>。</w:t>
      </w:r>
    </w:p>
    <w:p w:rsidR="000D4B73" w:rsidRPr="004D39C0" w:rsidRDefault="000D4B73" w:rsidP="000D4B73">
      <w:pPr>
        <w:pStyle w:val="111"/>
        <w:spacing w:line="360" w:lineRule="auto"/>
        <w:ind w:firstLineChars="0" w:firstLine="0"/>
        <w:jc w:val="left"/>
        <w:rPr>
          <w:rFonts w:ascii="仿宋" w:hAnsi="仿宋" w:cs="微软雅黑"/>
          <w:sz w:val="24"/>
          <w:szCs w:val="24"/>
        </w:rPr>
      </w:pPr>
      <w:r w:rsidRPr="004D39C0">
        <w:rPr>
          <w:rFonts w:ascii="仿宋" w:hAnsi="仿宋" w:cs="微软雅黑" w:hint="eastAsia"/>
          <w:sz w:val="24"/>
          <w:szCs w:val="24"/>
        </w:rPr>
        <w:t>▲</w:t>
      </w:r>
      <w:r w:rsidRPr="004D39C0">
        <w:rPr>
          <w:rFonts w:ascii="仿宋" w:hAnsi="仿宋" w:cs="微软雅黑" w:hint="eastAsia"/>
          <w:sz w:val="24"/>
          <w:szCs w:val="24"/>
        </w:rPr>
        <w:t>4</w:t>
      </w:r>
      <w:r w:rsidRPr="004D39C0">
        <w:rPr>
          <w:rFonts w:ascii="仿宋" w:hAnsi="仿宋" w:cs="微软雅黑" w:hint="eastAsia"/>
          <w:sz w:val="24"/>
          <w:szCs w:val="24"/>
        </w:rPr>
        <w:t>、需提供获得原厂配件支持和原厂配件支持的证明材料，并加盖原厂公章。</w:t>
      </w:r>
    </w:p>
    <w:p w:rsidR="000D4B73" w:rsidRPr="004D39C0" w:rsidRDefault="000D4B73" w:rsidP="000D4B73">
      <w:pPr>
        <w:pStyle w:val="111"/>
        <w:spacing w:line="360" w:lineRule="auto"/>
        <w:ind w:firstLineChars="0" w:firstLine="0"/>
        <w:jc w:val="left"/>
        <w:rPr>
          <w:rFonts w:ascii="仿宋" w:hAnsi="仿宋" w:cs="微软雅黑"/>
          <w:sz w:val="24"/>
          <w:szCs w:val="24"/>
        </w:rPr>
      </w:pPr>
      <w:r w:rsidRPr="004D39C0">
        <w:rPr>
          <w:rFonts w:ascii="仿宋" w:hAnsi="仿宋" w:cs="微软雅黑" w:hint="eastAsia"/>
          <w:sz w:val="24"/>
          <w:szCs w:val="24"/>
        </w:rPr>
        <w:t>（四）消耗品：</w:t>
      </w:r>
    </w:p>
    <w:p w:rsidR="000D4B73" w:rsidRPr="004D39C0" w:rsidRDefault="000D4B73" w:rsidP="000D4B73">
      <w:pPr>
        <w:pStyle w:val="111"/>
        <w:spacing w:line="360" w:lineRule="auto"/>
        <w:ind w:firstLineChars="0" w:firstLine="0"/>
        <w:jc w:val="left"/>
        <w:rPr>
          <w:rFonts w:ascii="仿宋" w:hAnsi="仿宋" w:cs="微软雅黑"/>
          <w:sz w:val="24"/>
          <w:szCs w:val="24"/>
        </w:rPr>
      </w:pPr>
      <w:r w:rsidRPr="004D39C0">
        <w:rPr>
          <w:rFonts w:ascii="仿宋" w:hAnsi="仿宋" w:cs="微软雅黑" w:hint="eastAsia"/>
          <w:sz w:val="24"/>
          <w:szCs w:val="24"/>
        </w:rPr>
        <w:t>1</w:t>
      </w:r>
      <w:r w:rsidRPr="004D39C0">
        <w:rPr>
          <w:rFonts w:ascii="仿宋" w:hAnsi="仿宋" w:cs="微软雅黑" w:hint="eastAsia"/>
          <w:sz w:val="24"/>
          <w:szCs w:val="24"/>
        </w:rPr>
        <w:t>、服务期内，供应商应提供质谱</w:t>
      </w:r>
      <w:r w:rsidRPr="004D39C0">
        <w:rPr>
          <w:rFonts w:ascii="仿宋" w:hAnsi="仿宋" w:cs="微软雅黑"/>
          <w:sz w:val="24"/>
          <w:szCs w:val="24"/>
        </w:rPr>
        <w:t>PM KIT 1</w:t>
      </w:r>
      <w:r w:rsidRPr="004D39C0">
        <w:rPr>
          <w:rFonts w:ascii="仿宋" w:hAnsi="仿宋" w:cs="微软雅黑" w:hint="eastAsia"/>
          <w:sz w:val="24"/>
          <w:szCs w:val="24"/>
        </w:rPr>
        <w:t>套</w:t>
      </w:r>
      <w:r w:rsidRPr="004D39C0">
        <w:rPr>
          <w:rFonts w:ascii="仿宋" w:hAnsi="仿宋" w:cs="微软雅黑"/>
          <w:sz w:val="24"/>
          <w:szCs w:val="24"/>
        </w:rPr>
        <w:t>/</w:t>
      </w:r>
      <w:r w:rsidRPr="004D39C0">
        <w:rPr>
          <w:rFonts w:ascii="仿宋" w:hAnsi="仿宋" w:cs="微软雅黑" w:hint="eastAsia"/>
          <w:sz w:val="24"/>
          <w:szCs w:val="24"/>
        </w:rPr>
        <w:t>每年。</w:t>
      </w:r>
    </w:p>
    <w:p w:rsidR="000D4B73" w:rsidRPr="004D39C0" w:rsidRDefault="000D4B73" w:rsidP="000D4B73">
      <w:pPr>
        <w:pStyle w:val="111"/>
        <w:spacing w:line="360" w:lineRule="auto"/>
        <w:ind w:firstLineChars="0" w:firstLine="0"/>
        <w:jc w:val="left"/>
        <w:rPr>
          <w:rFonts w:ascii="仿宋" w:hAnsi="仿宋" w:cs="微软雅黑"/>
          <w:sz w:val="24"/>
          <w:szCs w:val="24"/>
        </w:rPr>
      </w:pPr>
      <w:r w:rsidRPr="004D39C0">
        <w:rPr>
          <w:rFonts w:ascii="仿宋" w:hAnsi="仿宋" w:cs="微软雅黑" w:hint="eastAsia"/>
          <w:sz w:val="24"/>
          <w:szCs w:val="24"/>
        </w:rPr>
        <w:lastRenderedPageBreak/>
        <w:t>2</w:t>
      </w:r>
      <w:r w:rsidRPr="004D39C0">
        <w:rPr>
          <w:rFonts w:ascii="仿宋" w:hAnsi="仿宋" w:cs="微软雅黑" w:hint="eastAsia"/>
          <w:sz w:val="24"/>
          <w:szCs w:val="24"/>
        </w:rPr>
        <w:t>、服务期内，供应商应提供液相</w:t>
      </w:r>
      <w:r w:rsidRPr="004D39C0">
        <w:rPr>
          <w:rFonts w:ascii="仿宋" w:hAnsi="仿宋" w:cs="微软雅黑"/>
          <w:sz w:val="24"/>
          <w:szCs w:val="24"/>
        </w:rPr>
        <w:t>PM KIT1</w:t>
      </w:r>
      <w:r w:rsidRPr="004D39C0">
        <w:rPr>
          <w:rFonts w:ascii="仿宋" w:hAnsi="仿宋" w:cs="微软雅黑" w:hint="eastAsia"/>
          <w:sz w:val="24"/>
          <w:szCs w:val="24"/>
        </w:rPr>
        <w:t>套</w:t>
      </w:r>
      <w:r w:rsidRPr="004D39C0">
        <w:rPr>
          <w:rFonts w:ascii="仿宋" w:hAnsi="仿宋" w:cs="微软雅黑"/>
          <w:sz w:val="24"/>
          <w:szCs w:val="24"/>
        </w:rPr>
        <w:t>/</w:t>
      </w:r>
      <w:r w:rsidRPr="004D39C0">
        <w:rPr>
          <w:rFonts w:ascii="仿宋" w:hAnsi="仿宋" w:cs="微软雅黑" w:hint="eastAsia"/>
          <w:sz w:val="24"/>
          <w:szCs w:val="24"/>
        </w:rPr>
        <w:t>每年。</w:t>
      </w:r>
      <w:r w:rsidRPr="004D39C0">
        <w:rPr>
          <w:rFonts w:ascii="仿宋" w:hAnsi="仿宋" w:cs="微软雅黑"/>
          <w:sz w:val="24"/>
          <w:szCs w:val="24"/>
        </w:rPr>
        <w:t>PM KIT</w:t>
      </w:r>
      <w:r w:rsidRPr="004D39C0">
        <w:rPr>
          <w:rFonts w:ascii="仿宋" w:hAnsi="仿宋" w:cs="微软雅黑" w:hint="eastAsia"/>
          <w:sz w:val="24"/>
          <w:szCs w:val="24"/>
        </w:rPr>
        <w:t>包含液相泵</w:t>
      </w:r>
      <w:r w:rsidRPr="004D39C0">
        <w:rPr>
          <w:rFonts w:ascii="仿宋" w:hAnsi="仿宋" w:cs="微软雅黑"/>
          <w:sz w:val="24"/>
          <w:szCs w:val="24"/>
        </w:rPr>
        <w:t>PM KIT</w:t>
      </w:r>
      <w:r w:rsidRPr="004D39C0">
        <w:rPr>
          <w:rFonts w:ascii="仿宋" w:hAnsi="仿宋" w:cs="微软雅黑" w:hint="eastAsia"/>
          <w:sz w:val="24"/>
          <w:szCs w:val="24"/>
        </w:rPr>
        <w:t>及自动进样器</w:t>
      </w:r>
      <w:r w:rsidRPr="004D39C0">
        <w:rPr>
          <w:rFonts w:ascii="仿宋" w:hAnsi="仿宋" w:cs="微软雅黑"/>
          <w:sz w:val="24"/>
          <w:szCs w:val="24"/>
        </w:rPr>
        <w:t>PM KIT</w:t>
      </w:r>
      <w:r w:rsidRPr="004D39C0">
        <w:rPr>
          <w:rFonts w:ascii="仿宋" w:hAnsi="仿宋" w:cs="微软雅黑" w:hint="eastAsia"/>
          <w:sz w:val="24"/>
          <w:szCs w:val="24"/>
        </w:rPr>
        <w:t>两部分，数量各为</w:t>
      </w:r>
      <w:r w:rsidRPr="004D39C0">
        <w:rPr>
          <w:rFonts w:ascii="仿宋" w:hAnsi="仿宋" w:cs="微软雅黑"/>
          <w:sz w:val="24"/>
          <w:szCs w:val="24"/>
        </w:rPr>
        <w:t>1</w:t>
      </w:r>
      <w:r w:rsidRPr="004D39C0">
        <w:rPr>
          <w:rFonts w:ascii="仿宋" w:hAnsi="仿宋" w:cs="微软雅黑" w:hint="eastAsia"/>
          <w:sz w:val="24"/>
          <w:szCs w:val="24"/>
        </w:rPr>
        <w:t>套。（具体以实验室岛津液相型号为准）</w:t>
      </w:r>
    </w:p>
    <w:p w:rsidR="000D4B73" w:rsidRPr="004D39C0" w:rsidRDefault="000D4B73" w:rsidP="000D4B73">
      <w:pPr>
        <w:pStyle w:val="a7"/>
        <w:rPr>
          <w:rFonts w:ascii="微软雅黑" w:eastAsia="微软雅黑" w:hAnsi="微软雅黑" w:cs="微软雅黑"/>
          <w:szCs w:val="21"/>
        </w:rPr>
      </w:pPr>
    </w:p>
    <w:p w:rsidR="000D4B73" w:rsidRPr="004D39C0" w:rsidRDefault="000D4B73" w:rsidP="000D4B73">
      <w:pPr>
        <w:pStyle w:val="a7"/>
        <w:spacing w:before="0" w:line="360" w:lineRule="auto"/>
        <w:jc w:val="center"/>
        <w:rPr>
          <w:rFonts w:ascii="仿宋" w:hAnsi="仿宋" w:cs="微软雅黑"/>
          <w:szCs w:val="21"/>
        </w:rPr>
        <w:sectPr w:rsidR="000D4B73" w:rsidRPr="004D39C0">
          <w:pgSz w:w="11907" w:h="16840"/>
          <w:pgMar w:top="1418" w:right="1134" w:bottom="1418" w:left="1701" w:header="851" w:footer="851" w:gutter="0"/>
          <w:cols w:space="720"/>
          <w:docGrid w:linePitch="462"/>
        </w:sectPr>
      </w:pPr>
    </w:p>
    <w:p w:rsidR="000D4B73" w:rsidRPr="004D39C0" w:rsidRDefault="000D4B73" w:rsidP="000D4B73">
      <w:pPr>
        <w:pStyle w:val="a7"/>
        <w:spacing w:before="0" w:line="360" w:lineRule="auto"/>
        <w:jc w:val="center"/>
        <w:rPr>
          <w:rFonts w:ascii="仿宋" w:hAnsi="仿宋" w:cs="微软雅黑"/>
          <w:szCs w:val="21"/>
        </w:rPr>
      </w:pPr>
      <w:r w:rsidRPr="004D39C0">
        <w:rPr>
          <w:rFonts w:ascii="仿宋" w:hAnsi="仿宋" w:cs="微软雅黑" w:hint="eastAsia"/>
          <w:szCs w:val="21"/>
        </w:rPr>
        <w:lastRenderedPageBreak/>
        <w:t>第</w:t>
      </w:r>
      <w:r w:rsidRPr="004D39C0">
        <w:rPr>
          <w:rFonts w:ascii="仿宋" w:hAnsi="仿宋" w:cs="微软雅黑" w:hint="eastAsia"/>
          <w:szCs w:val="21"/>
        </w:rPr>
        <w:t>14</w:t>
      </w:r>
      <w:r w:rsidRPr="004D39C0">
        <w:rPr>
          <w:rFonts w:ascii="仿宋" w:hAnsi="仿宋" w:cs="微软雅黑" w:hint="eastAsia"/>
          <w:szCs w:val="21"/>
        </w:rPr>
        <w:t>包</w:t>
      </w:r>
      <w:r w:rsidRPr="004D39C0">
        <w:rPr>
          <w:rFonts w:ascii="仿宋" w:hAnsi="仿宋" w:cs="微软雅黑" w:hint="eastAsia"/>
          <w:szCs w:val="21"/>
        </w:rPr>
        <w:t xml:space="preserve">  </w:t>
      </w:r>
      <w:r w:rsidRPr="004D39C0">
        <w:rPr>
          <w:rFonts w:ascii="仿宋" w:hAnsi="仿宋" w:cs="微软雅黑" w:hint="eastAsia"/>
          <w:szCs w:val="21"/>
        </w:rPr>
        <w:t>流式细胞仪</w:t>
      </w:r>
    </w:p>
    <w:p w:rsidR="000D4B73" w:rsidRPr="004D39C0" w:rsidRDefault="000D4B73" w:rsidP="000D4B73">
      <w:pPr>
        <w:pStyle w:val="a7"/>
        <w:spacing w:before="0" w:line="360" w:lineRule="auto"/>
        <w:jc w:val="center"/>
        <w:rPr>
          <w:rFonts w:ascii="仿宋" w:hAnsi="仿宋" w:cs="微软雅黑"/>
          <w:szCs w:val="21"/>
        </w:rPr>
      </w:pPr>
    </w:p>
    <w:p w:rsidR="000D4B73" w:rsidRPr="004D39C0" w:rsidRDefault="000D4B73" w:rsidP="000D4B73">
      <w:pPr>
        <w:snapToGrid w:val="0"/>
        <w:spacing w:line="360" w:lineRule="auto"/>
        <w:jc w:val="left"/>
        <w:rPr>
          <w:rFonts w:asciiTheme="majorEastAsia" w:eastAsiaTheme="majorEastAsia" w:hAnsiTheme="majorEastAsia" w:cstheme="majorEastAsia"/>
          <w:bCs/>
          <w:sz w:val="24"/>
        </w:rPr>
      </w:pPr>
      <w:r w:rsidRPr="004D39C0">
        <w:rPr>
          <w:rFonts w:asciiTheme="majorEastAsia" w:eastAsiaTheme="majorEastAsia" w:hAnsiTheme="majorEastAsia" w:cstheme="majorEastAsia" w:hint="eastAsia"/>
          <w:bCs/>
          <w:sz w:val="24"/>
        </w:rPr>
        <w:t>一、维保技术内容如下：</w:t>
      </w:r>
    </w:p>
    <w:p w:rsidR="000D4B73" w:rsidRPr="004D39C0" w:rsidRDefault="000D4B73" w:rsidP="000D4B73">
      <w:pPr>
        <w:rPr>
          <w:rFonts w:asciiTheme="majorEastAsia" w:eastAsiaTheme="majorEastAsia" w:hAnsiTheme="majorEastAsia" w:cstheme="majorEastAsia"/>
          <w:color w:val="000000"/>
          <w:kern w:val="0"/>
          <w:sz w:val="24"/>
        </w:rPr>
      </w:pPr>
      <w:r w:rsidRPr="004D39C0">
        <w:rPr>
          <w:rFonts w:asciiTheme="majorEastAsia" w:eastAsiaTheme="majorEastAsia" w:hAnsiTheme="majorEastAsia" w:cstheme="majorEastAsia" w:hint="eastAsia"/>
          <w:bCs/>
          <w:sz w:val="24"/>
        </w:rPr>
        <w:t xml:space="preserve"> （一）以下内容列入</w:t>
      </w:r>
      <w:r w:rsidRPr="004D39C0">
        <w:rPr>
          <w:rFonts w:asciiTheme="majorEastAsia" w:eastAsiaTheme="majorEastAsia" w:hAnsiTheme="majorEastAsia" w:cstheme="majorEastAsia" w:hint="eastAsia"/>
          <w:color w:val="000000"/>
          <w:kern w:val="0"/>
          <w:sz w:val="24"/>
        </w:rPr>
        <w:t>流式细胞仪器</w:t>
      </w:r>
      <w:r w:rsidRPr="004D39C0">
        <w:rPr>
          <w:rFonts w:asciiTheme="majorEastAsia" w:eastAsiaTheme="majorEastAsia" w:hAnsiTheme="majorEastAsia" w:cstheme="majorEastAsia" w:hint="eastAsia"/>
          <w:bCs/>
          <w:sz w:val="24"/>
        </w:rPr>
        <w:t>年度维保范围且出现故障免费更换：</w:t>
      </w:r>
    </w:p>
    <w:p w:rsidR="000D4B73" w:rsidRPr="004D39C0" w:rsidRDefault="000D4B73" w:rsidP="000D4B73">
      <w:pPr>
        <w:widowControl/>
        <w:numPr>
          <w:ilvl w:val="0"/>
          <w:numId w:val="11"/>
        </w:numPr>
        <w:jc w:val="left"/>
        <w:rPr>
          <w:rFonts w:asciiTheme="majorEastAsia" w:eastAsiaTheme="majorEastAsia" w:hAnsiTheme="majorEastAsia" w:cstheme="majorEastAsia"/>
          <w:sz w:val="24"/>
        </w:rPr>
      </w:pPr>
      <w:r w:rsidRPr="004D39C0">
        <w:rPr>
          <w:rFonts w:asciiTheme="majorEastAsia" w:eastAsiaTheme="majorEastAsia" w:hAnsiTheme="majorEastAsia" w:cstheme="majorEastAsia" w:hint="eastAsia"/>
          <w:sz w:val="24"/>
        </w:rPr>
        <w:t>仪器光学模块</w:t>
      </w:r>
    </w:p>
    <w:p w:rsidR="000D4B73" w:rsidRPr="004D39C0" w:rsidRDefault="000D4B73" w:rsidP="000D4B73">
      <w:pPr>
        <w:widowControl/>
        <w:numPr>
          <w:ilvl w:val="0"/>
          <w:numId w:val="12"/>
        </w:numPr>
        <w:jc w:val="left"/>
        <w:rPr>
          <w:rFonts w:asciiTheme="majorEastAsia" w:eastAsiaTheme="majorEastAsia" w:hAnsiTheme="majorEastAsia" w:cstheme="majorEastAsia"/>
          <w:sz w:val="24"/>
        </w:rPr>
      </w:pPr>
      <w:r w:rsidRPr="004D39C0">
        <w:rPr>
          <w:rFonts w:asciiTheme="majorEastAsia" w:eastAsiaTheme="majorEastAsia" w:hAnsiTheme="majorEastAsia" w:cstheme="majorEastAsia" w:hint="eastAsia"/>
          <w:sz w:val="24"/>
        </w:rPr>
        <w:t>激光光源</w:t>
      </w:r>
    </w:p>
    <w:p w:rsidR="000D4B73" w:rsidRPr="004D39C0" w:rsidRDefault="000D4B73" w:rsidP="000D4B73">
      <w:pPr>
        <w:widowControl/>
        <w:numPr>
          <w:ilvl w:val="0"/>
          <w:numId w:val="12"/>
        </w:numPr>
        <w:jc w:val="left"/>
        <w:rPr>
          <w:rFonts w:asciiTheme="majorEastAsia" w:eastAsiaTheme="majorEastAsia" w:hAnsiTheme="majorEastAsia" w:cstheme="majorEastAsia"/>
          <w:sz w:val="24"/>
        </w:rPr>
      </w:pPr>
      <w:r w:rsidRPr="004D39C0">
        <w:rPr>
          <w:rFonts w:asciiTheme="majorEastAsia" w:eastAsiaTheme="majorEastAsia" w:hAnsiTheme="majorEastAsia" w:cstheme="majorEastAsia" w:hint="eastAsia"/>
          <w:sz w:val="24"/>
        </w:rPr>
        <w:t>TEC温板</w:t>
      </w:r>
    </w:p>
    <w:p w:rsidR="000D4B73" w:rsidRPr="004D39C0" w:rsidRDefault="000D4B73" w:rsidP="000D4B73">
      <w:pPr>
        <w:widowControl/>
        <w:numPr>
          <w:ilvl w:val="0"/>
          <w:numId w:val="12"/>
        </w:numPr>
        <w:jc w:val="left"/>
        <w:rPr>
          <w:rFonts w:asciiTheme="majorEastAsia" w:eastAsiaTheme="majorEastAsia" w:hAnsiTheme="majorEastAsia" w:cstheme="majorEastAsia"/>
          <w:sz w:val="24"/>
        </w:rPr>
      </w:pPr>
      <w:r w:rsidRPr="004D39C0">
        <w:rPr>
          <w:rFonts w:asciiTheme="majorEastAsia" w:eastAsiaTheme="majorEastAsia" w:hAnsiTheme="majorEastAsia" w:cstheme="majorEastAsia" w:hint="eastAsia"/>
          <w:sz w:val="24"/>
        </w:rPr>
        <w:t>前相控制板</w:t>
      </w:r>
    </w:p>
    <w:p w:rsidR="000D4B73" w:rsidRPr="004D39C0" w:rsidRDefault="000D4B73" w:rsidP="000D4B73">
      <w:pPr>
        <w:widowControl/>
        <w:numPr>
          <w:ilvl w:val="0"/>
          <w:numId w:val="12"/>
        </w:numPr>
        <w:jc w:val="left"/>
        <w:rPr>
          <w:rFonts w:asciiTheme="majorEastAsia" w:eastAsiaTheme="majorEastAsia" w:hAnsiTheme="majorEastAsia" w:cstheme="majorEastAsia"/>
          <w:sz w:val="24"/>
        </w:rPr>
      </w:pPr>
      <w:r w:rsidRPr="004D39C0">
        <w:rPr>
          <w:rFonts w:asciiTheme="majorEastAsia" w:eastAsiaTheme="majorEastAsia" w:hAnsiTheme="majorEastAsia" w:cstheme="majorEastAsia" w:hint="eastAsia"/>
          <w:sz w:val="24"/>
        </w:rPr>
        <w:t>前相固件</w:t>
      </w:r>
    </w:p>
    <w:p w:rsidR="000D4B73" w:rsidRPr="004D39C0" w:rsidRDefault="000D4B73" w:rsidP="000D4B73">
      <w:pPr>
        <w:widowControl/>
        <w:numPr>
          <w:ilvl w:val="0"/>
          <w:numId w:val="12"/>
        </w:numPr>
        <w:jc w:val="left"/>
        <w:rPr>
          <w:rFonts w:asciiTheme="majorEastAsia" w:eastAsiaTheme="majorEastAsia" w:hAnsiTheme="majorEastAsia" w:cstheme="majorEastAsia"/>
          <w:sz w:val="24"/>
        </w:rPr>
      </w:pPr>
      <w:r w:rsidRPr="004D39C0">
        <w:rPr>
          <w:rFonts w:asciiTheme="majorEastAsia" w:eastAsiaTheme="majorEastAsia" w:hAnsiTheme="majorEastAsia" w:cstheme="majorEastAsia" w:hint="eastAsia"/>
          <w:sz w:val="24"/>
        </w:rPr>
        <w:t>侧相控制板</w:t>
      </w:r>
    </w:p>
    <w:p w:rsidR="000D4B73" w:rsidRPr="004D39C0" w:rsidRDefault="000D4B73" w:rsidP="000D4B73">
      <w:pPr>
        <w:widowControl/>
        <w:numPr>
          <w:ilvl w:val="0"/>
          <w:numId w:val="12"/>
        </w:numPr>
        <w:jc w:val="left"/>
        <w:rPr>
          <w:rFonts w:asciiTheme="majorEastAsia" w:eastAsiaTheme="majorEastAsia" w:hAnsiTheme="majorEastAsia" w:cstheme="majorEastAsia"/>
          <w:sz w:val="24"/>
        </w:rPr>
      </w:pPr>
      <w:r w:rsidRPr="004D39C0">
        <w:rPr>
          <w:rFonts w:asciiTheme="majorEastAsia" w:eastAsiaTheme="majorEastAsia" w:hAnsiTheme="majorEastAsia" w:cstheme="majorEastAsia" w:hint="eastAsia"/>
          <w:sz w:val="24"/>
        </w:rPr>
        <w:t>侧相固件</w:t>
      </w:r>
    </w:p>
    <w:p w:rsidR="000D4B73" w:rsidRPr="004D39C0" w:rsidRDefault="000D4B73" w:rsidP="000D4B73">
      <w:pPr>
        <w:widowControl/>
        <w:numPr>
          <w:ilvl w:val="0"/>
          <w:numId w:val="12"/>
        </w:numPr>
        <w:jc w:val="left"/>
        <w:rPr>
          <w:rFonts w:asciiTheme="majorEastAsia" w:eastAsiaTheme="majorEastAsia" w:hAnsiTheme="majorEastAsia" w:cstheme="majorEastAsia"/>
          <w:sz w:val="24"/>
        </w:rPr>
      </w:pPr>
      <w:r w:rsidRPr="004D39C0">
        <w:rPr>
          <w:rFonts w:asciiTheme="majorEastAsia" w:eastAsiaTheme="majorEastAsia" w:hAnsiTheme="majorEastAsia" w:cstheme="majorEastAsia" w:hint="eastAsia"/>
          <w:sz w:val="24"/>
        </w:rPr>
        <w:t>光学透镜</w:t>
      </w:r>
    </w:p>
    <w:p w:rsidR="000D4B73" w:rsidRPr="004D39C0" w:rsidRDefault="000D4B73" w:rsidP="000D4B73">
      <w:pPr>
        <w:widowControl/>
        <w:numPr>
          <w:ilvl w:val="0"/>
          <w:numId w:val="11"/>
        </w:numPr>
        <w:jc w:val="left"/>
        <w:rPr>
          <w:rFonts w:asciiTheme="majorEastAsia" w:eastAsiaTheme="majorEastAsia" w:hAnsiTheme="majorEastAsia" w:cstheme="majorEastAsia"/>
          <w:sz w:val="24"/>
        </w:rPr>
      </w:pPr>
      <w:r w:rsidRPr="004D39C0">
        <w:rPr>
          <w:rFonts w:asciiTheme="majorEastAsia" w:eastAsiaTheme="majorEastAsia" w:hAnsiTheme="majorEastAsia" w:cstheme="majorEastAsia" w:hint="eastAsia"/>
          <w:sz w:val="24"/>
        </w:rPr>
        <w:t>PMT模块</w:t>
      </w:r>
    </w:p>
    <w:p w:rsidR="000D4B73" w:rsidRPr="004D39C0" w:rsidRDefault="000D4B73" w:rsidP="000D4B73">
      <w:pPr>
        <w:widowControl/>
        <w:numPr>
          <w:ilvl w:val="0"/>
          <w:numId w:val="13"/>
        </w:numPr>
        <w:jc w:val="left"/>
        <w:rPr>
          <w:rFonts w:asciiTheme="majorEastAsia" w:eastAsiaTheme="majorEastAsia" w:hAnsiTheme="majorEastAsia" w:cstheme="majorEastAsia"/>
          <w:sz w:val="24"/>
        </w:rPr>
      </w:pPr>
      <w:r w:rsidRPr="004D39C0">
        <w:rPr>
          <w:rFonts w:asciiTheme="majorEastAsia" w:eastAsiaTheme="majorEastAsia" w:hAnsiTheme="majorEastAsia" w:cstheme="majorEastAsia" w:hint="eastAsia"/>
          <w:sz w:val="24"/>
        </w:rPr>
        <w:t>PMT高压板</w:t>
      </w:r>
    </w:p>
    <w:p w:rsidR="000D4B73" w:rsidRPr="004D39C0" w:rsidRDefault="000D4B73" w:rsidP="000D4B73">
      <w:pPr>
        <w:widowControl/>
        <w:numPr>
          <w:ilvl w:val="0"/>
          <w:numId w:val="13"/>
        </w:numPr>
        <w:jc w:val="left"/>
        <w:rPr>
          <w:rFonts w:asciiTheme="majorEastAsia" w:eastAsiaTheme="majorEastAsia" w:hAnsiTheme="majorEastAsia" w:cstheme="majorEastAsia"/>
          <w:sz w:val="24"/>
        </w:rPr>
      </w:pPr>
      <w:r w:rsidRPr="004D39C0">
        <w:rPr>
          <w:rFonts w:asciiTheme="majorEastAsia" w:eastAsiaTheme="majorEastAsia" w:hAnsiTheme="majorEastAsia" w:cstheme="majorEastAsia" w:hint="eastAsia"/>
          <w:sz w:val="24"/>
        </w:rPr>
        <w:t>通道组件</w:t>
      </w:r>
    </w:p>
    <w:p w:rsidR="000D4B73" w:rsidRPr="004D39C0" w:rsidRDefault="000D4B73" w:rsidP="000D4B73">
      <w:pPr>
        <w:widowControl/>
        <w:numPr>
          <w:ilvl w:val="0"/>
          <w:numId w:val="13"/>
        </w:numPr>
        <w:jc w:val="left"/>
        <w:rPr>
          <w:rFonts w:asciiTheme="majorEastAsia" w:eastAsiaTheme="majorEastAsia" w:hAnsiTheme="majorEastAsia" w:cstheme="majorEastAsia"/>
          <w:sz w:val="24"/>
        </w:rPr>
      </w:pPr>
      <w:r w:rsidRPr="004D39C0">
        <w:rPr>
          <w:rFonts w:asciiTheme="majorEastAsia" w:eastAsiaTheme="majorEastAsia" w:hAnsiTheme="majorEastAsia" w:cstheme="majorEastAsia" w:hint="eastAsia"/>
          <w:sz w:val="24"/>
        </w:rPr>
        <w:t>光栅</w:t>
      </w:r>
    </w:p>
    <w:p w:rsidR="000D4B73" w:rsidRPr="004D39C0" w:rsidRDefault="000D4B73" w:rsidP="000D4B73">
      <w:pPr>
        <w:widowControl/>
        <w:numPr>
          <w:ilvl w:val="0"/>
          <w:numId w:val="13"/>
        </w:numPr>
        <w:jc w:val="left"/>
        <w:rPr>
          <w:rFonts w:asciiTheme="majorEastAsia" w:eastAsiaTheme="majorEastAsia" w:hAnsiTheme="majorEastAsia" w:cstheme="majorEastAsia"/>
          <w:sz w:val="24"/>
        </w:rPr>
      </w:pPr>
      <w:r w:rsidRPr="004D39C0">
        <w:rPr>
          <w:rFonts w:asciiTheme="majorEastAsia" w:eastAsiaTheme="majorEastAsia" w:hAnsiTheme="majorEastAsia" w:cstheme="majorEastAsia" w:hint="eastAsia"/>
          <w:sz w:val="24"/>
        </w:rPr>
        <w:t>PMT控制线</w:t>
      </w:r>
    </w:p>
    <w:p w:rsidR="000D4B73" w:rsidRPr="004D39C0" w:rsidRDefault="000D4B73" w:rsidP="000D4B73">
      <w:pPr>
        <w:widowControl/>
        <w:numPr>
          <w:ilvl w:val="0"/>
          <w:numId w:val="11"/>
        </w:numPr>
        <w:jc w:val="left"/>
        <w:rPr>
          <w:rFonts w:asciiTheme="majorEastAsia" w:eastAsiaTheme="majorEastAsia" w:hAnsiTheme="majorEastAsia" w:cstheme="majorEastAsia"/>
          <w:sz w:val="24"/>
        </w:rPr>
      </w:pPr>
      <w:r w:rsidRPr="004D39C0">
        <w:rPr>
          <w:rFonts w:asciiTheme="majorEastAsia" w:eastAsiaTheme="majorEastAsia" w:hAnsiTheme="majorEastAsia" w:cstheme="majorEastAsia" w:hint="eastAsia"/>
          <w:sz w:val="24"/>
        </w:rPr>
        <w:t>图像采集模块</w:t>
      </w:r>
    </w:p>
    <w:p w:rsidR="000D4B73" w:rsidRPr="004D39C0" w:rsidRDefault="000D4B73" w:rsidP="000D4B73">
      <w:pPr>
        <w:widowControl/>
        <w:numPr>
          <w:ilvl w:val="0"/>
          <w:numId w:val="14"/>
        </w:numPr>
        <w:jc w:val="left"/>
        <w:rPr>
          <w:rFonts w:asciiTheme="majorEastAsia" w:eastAsiaTheme="majorEastAsia" w:hAnsiTheme="majorEastAsia" w:cstheme="majorEastAsia"/>
          <w:sz w:val="24"/>
        </w:rPr>
      </w:pPr>
      <w:r w:rsidRPr="004D39C0">
        <w:rPr>
          <w:rFonts w:asciiTheme="majorEastAsia" w:eastAsiaTheme="majorEastAsia" w:hAnsiTheme="majorEastAsia" w:cstheme="majorEastAsia" w:hint="eastAsia"/>
          <w:sz w:val="24"/>
        </w:rPr>
        <w:t>母板</w:t>
      </w:r>
    </w:p>
    <w:p w:rsidR="000D4B73" w:rsidRPr="004D39C0" w:rsidRDefault="000D4B73" w:rsidP="000D4B73">
      <w:pPr>
        <w:widowControl/>
        <w:numPr>
          <w:ilvl w:val="0"/>
          <w:numId w:val="14"/>
        </w:numPr>
        <w:jc w:val="left"/>
        <w:rPr>
          <w:rFonts w:asciiTheme="majorEastAsia" w:eastAsiaTheme="majorEastAsia" w:hAnsiTheme="majorEastAsia" w:cstheme="majorEastAsia"/>
          <w:sz w:val="24"/>
        </w:rPr>
      </w:pPr>
      <w:r w:rsidRPr="004D39C0">
        <w:rPr>
          <w:rFonts w:asciiTheme="majorEastAsia" w:eastAsiaTheme="majorEastAsia" w:hAnsiTheme="majorEastAsia" w:cstheme="majorEastAsia" w:hint="eastAsia"/>
          <w:sz w:val="24"/>
        </w:rPr>
        <w:t>电源板</w:t>
      </w:r>
    </w:p>
    <w:p w:rsidR="000D4B73" w:rsidRPr="004D39C0" w:rsidRDefault="000D4B73" w:rsidP="000D4B73">
      <w:pPr>
        <w:widowControl/>
        <w:numPr>
          <w:ilvl w:val="0"/>
          <w:numId w:val="14"/>
        </w:numPr>
        <w:jc w:val="left"/>
        <w:rPr>
          <w:rFonts w:asciiTheme="majorEastAsia" w:eastAsiaTheme="majorEastAsia" w:hAnsiTheme="majorEastAsia" w:cstheme="majorEastAsia"/>
          <w:sz w:val="24"/>
        </w:rPr>
      </w:pPr>
      <w:r w:rsidRPr="004D39C0">
        <w:rPr>
          <w:rFonts w:asciiTheme="majorEastAsia" w:eastAsiaTheme="majorEastAsia" w:hAnsiTheme="majorEastAsia" w:cstheme="majorEastAsia" w:hint="eastAsia"/>
          <w:sz w:val="24"/>
        </w:rPr>
        <w:t>电源分配板</w:t>
      </w:r>
    </w:p>
    <w:p w:rsidR="000D4B73" w:rsidRPr="004D39C0" w:rsidRDefault="000D4B73" w:rsidP="000D4B73">
      <w:pPr>
        <w:widowControl/>
        <w:numPr>
          <w:ilvl w:val="0"/>
          <w:numId w:val="14"/>
        </w:numPr>
        <w:jc w:val="left"/>
        <w:rPr>
          <w:rFonts w:asciiTheme="majorEastAsia" w:eastAsiaTheme="majorEastAsia" w:hAnsiTheme="majorEastAsia" w:cstheme="majorEastAsia"/>
          <w:sz w:val="24"/>
        </w:rPr>
      </w:pPr>
      <w:r w:rsidRPr="004D39C0">
        <w:rPr>
          <w:rFonts w:asciiTheme="majorEastAsia" w:eastAsiaTheme="majorEastAsia" w:hAnsiTheme="majorEastAsia" w:cstheme="majorEastAsia" w:hint="eastAsia"/>
          <w:sz w:val="24"/>
        </w:rPr>
        <w:t>信号放大板</w:t>
      </w:r>
    </w:p>
    <w:p w:rsidR="000D4B73" w:rsidRPr="004D39C0" w:rsidRDefault="000D4B73" w:rsidP="000D4B73">
      <w:pPr>
        <w:widowControl/>
        <w:numPr>
          <w:ilvl w:val="0"/>
          <w:numId w:val="14"/>
        </w:numPr>
        <w:jc w:val="left"/>
        <w:rPr>
          <w:rFonts w:asciiTheme="majorEastAsia" w:eastAsiaTheme="majorEastAsia" w:hAnsiTheme="majorEastAsia" w:cstheme="majorEastAsia"/>
          <w:sz w:val="24"/>
        </w:rPr>
      </w:pPr>
      <w:r w:rsidRPr="004D39C0">
        <w:rPr>
          <w:rFonts w:asciiTheme="majorEastAsia" w:eastAsiaTheme="majorEastAsia" w:hAnsiTheme="majorEastAsia" w:cstheme="majorEastAsia" w:hint="eastAsia"/>
          <w:sz w:val="24"/>
        </w:rPr>
        <w:t>AC电源线</w:t>
      </w:r>
    </w:p>
    <w:p w:rsidR="000D4B73" w:rsidRPr="004D39C0" w:rsidRDefault="000D4B73" w:rsidP="000D4B73">
      <w:pPr>
        <w:widowControl/>
        <w:numPr>
          <w:ilvl w:val="0"/>
          <w:numId w:val="14"/>
        </w:numPr>
        <w:jc w:val="left"/>
        <w:rPr>
          <w:rFonts w:asciiTheme="majorEastAsia" w:eastAsiaTheme="majorEastAsia" w:hAnsiTheme="majorEastAsia" w:cstheme="majorEastAsia"/>
          <w:sz w:val="24"/>
        </w:rPr>
      </w:pPr>
      <w:r w:rsidRPr="004D39C0">
        <w:rPr>
          <w:rFonts w:asciiTheme="majorEastAsia" w:eastAsiaTheme="majorEastAsia" w:hAnsiTheme="majorEastAsia" w:cstheme="majorEastAsia" w:hint="eastAsia"/>
          <w:sz w:val="24"/>
        </w:rPr>
        <w:t>组件固定架</w:t>
      </w:r>
    </w:p>
    <w:p w:rsidR="000D4B73" w:rsidRPr="004D39C0" w:rsidRDefault="000D4B73" w:rsidP="000D4B73">
      <w:pPr>
        <w:widowControl/>
        <w:numPr>
          <w:ilvl w:val="0"/>
          <w:numId w:val="14"/>
        </w:numPr>
        <w:jc w:val="left"/>
        <w:rPr>
          <w:rFonts w:asciiTheme="majorEastAsia" w:eastAsiaTheme="majorEastAsia" w:hAnsiTheme="majorEastAsia" w:cstheme="majorEastAsia"/>
          <w:sz w:val="24"/>
        </w:rPr>
      </w:pPr>
      <w:r w:rsidRPr="004D39C0">
        <w:rPr>
          <w:rFonts w:asciiTheme="majorEastAsia" w:eastAsiaTheme="majorEastAsia" w:hAnsiTheme="majorEastAsia" w:cstheme="majorEastAsia" w:hint="eastAsia"/>
          <w:sz w:val="24"/>
        </w:rPr>
        <w:t>螺丝</w:t>
      </w:r>
    </w:p>
    <w:p w:rsidR="000D4B73" w:rsidRPr="004D39C0" w:rsidRDefault="000D4B73" w:rsidP="000D4B73">
      <w:pPr>
        <w:widowControl/>
        <w:numPr>
          <w:ilvl w:val="0"/>
          <w:numId w:val="14"/>
        </w:numPr>
        <w:jc w:val="left"/>
        <w:rPr>
          <w:rFonts w:asciiTheme="majorEastAsia" w:eastAsiaTheme="majorEastAsia" w:hAnsiTheme="majorEastAsia" w:cstheme="majorEastAsia"/>
          <w:sz w:val="24"/>
        </w:rPr>
      </w:pPr>
      <w:r w:rsidRPr="004D39C0">
        <w:rPr>
          <w:rFonts w:asciiTheme="majorEastAsia" w:eastAsiaTheme="majorEastAsia" w:hAnsiTheme="majorEastAsia" w:cstheme="majorEastAsia" w:hint="eastAsia"/>
          <w:sz w:val="24"/>
        </w:rPr>
        <w:t>散热风扇</w:t>
      </w:r>
    </w:p>
    <w:p w:rsidR="000D4B73" w:rsidRPr="004D39C0" w:rsidRDefault="000D4B73" w:rsidP="000D4B73">
      <w:pPr>
        <w:widowControl/>
        <w:numPr>
          <w:ilvl w:val="0"/>
          <w:numId w:val="11"/>
        </w:numPr>
        <w:jc w:val="left"/>
        <w:rPr>
          <w:rFonts w:asciiTheme="majorEastAsia" w:eastAsiaTheme="majorEastAsia" w:hAnsiTheme="majorEastAsia" w:cstheme="majorEastAsia"/>
          <w:sz w:val="24"/>
        </w:rPr>
      </w:pPr>
      <w:r w:rsidRPr="004D39C0">
        <w:rPr>
          <w:rFonts w:asciiTheme="majorEastAsia" w:eastAsiaTheme="majorEastAsia" w:hAnsiTheme="majorEastAsia" w:cstheme="majorEastAsia" w:hint="eastAsia"/>
          <w:sz w:val="24"/>
        </w:rPr>
        <w:t>液路系统模块</w:t>
      </w:r>
    </w:p>
    <w:p w:rsidR="000D4B73" w:rsidRPr="004D39C0" w:rsidRDefault="000D4B73" w:rsidP="000D4B73">
      <w:pPr>
        <w:widowControl/>
        <w:numPr>
          <w:ilvl w:val="0"/>
          <w:numId w:val="15"/>
        </w:numPr>
        <w:jc w:val="left"/>
        <w:rPr>
          <w:rFonts w:asciiTheme="majorEastAsia" w:eastAsiaTheme="majorEastAsia" w:hAnsiTheme="majorEastAsia" w:cstheme="majorEastAsia"/>
          <w:sz w:val="24"/>
        </w:rPr>
      </w:pPr>
      <w:r w:rsidRPr="004D39C0">
        <w:rPr>
          <w:rFonts w:asciiTheme="majorEastAsia" w:eastAsiaTheme="majorEastAsia" w:hAnsiTheme="majorEastAsia" w:cstheme="majorEastAsia" w:hint="eastAsia"/>
          <w:sz w:val="24"/>
        </w:rPr>
        <w:t>压力泵</w:t>
      </w:r>
    </w:p>
    <w:p w:rsidR="000D4B73" w:rsidRPr="004D39C0" w:rsidRDefault="000D4B73" w:rsidP="000D4B73">
      <w:pPr>
        <w:widowControl/>
        <w:numPr>
          <w:ilvl w:val="0"/>
          <w:numId w:val="15"/>
        </w:numPr>
        <w:jc w:val="left"/>
        <w:rPr>
          <w:rFonts w:asciiTheme="majorEastAsia" w:eastAsiaTheme="majorEastAsia" w:hAnsiTheme="majorEastAsia" w:cstheme="majorEastAsia"/>
          <w:sz w:val="24"/>
        </w:rPr>
      </w:pPr>
      <w:r w:rsidRPr="004D39C0">
        <w:rPr>
          <w:rFonts w:asciiTheme="majorEastAsia" w:eastAsiaTheme="majorEastAsia" w:hAnsiTheme="majorEastAsia" w:cstheme="majorEastAsia" w:hint="eastAsia"/>
          <w:sz w:val="24"/>
        </w:rPr>
        <w:t>液路抽屉</w:t>
      </w:r>
    </w:p>
    <w:p w:rsidR="000D4B73" w:rsidRPr="004D39C0" w:rsidRDefault="000D4B73" w:rsidP="000D4B73">
      <w:pPr>
        <w:widowControl/>
        <w:numPr>
          <w:ilvl w:val="0"/>
          <w:numId w:val="15"/>
        </w:numPr>
        <w:jc w:val="left"/>
        <w:rPr>
          <w:rFonts w:asciiTheme="majorEastAsia" w:eastAsiaTheme="majorEastAsia" w:hAnsiTheme="majorEastAsia" w:cstheme="majorEastAsia"/>
          <w:sz w:val="24"/>
        </w:rPr>
      </w:pPr>
      <w:r w:rsidRPr="004D39C0">
        <w:rPr>
          <w:rFonts w:asciiTheme="majorEastAsia" w:eastAsiaTheme="majorEastAsia" w:hAnsiTheme="majorEastAsia" w:cstheme="majorEastAsia" w:hint="eastAsia"/>
          <w:sz w:val="24"/>
        </w:rPr>
        <w:t>进样针</w:t>
      </w:r>
    </w:p>
    <w:p w:rsidR="000D4B73" w:rsidRPr="004D39C0" w:rsidRDefault="000D4B73" w:rsidP="000D4B73">
      <w:pPr>
        <w:widowControl/>
        <w:numPr>
          <w:ilvl w:val="0"/>
          <w:numId w:val="15"/>
        </w:numPr>
        <w:jc w:val="left"/>
        <w:rPr>
          <w:rFonts w:asciiTheme="majorEastAsia" w:eastAsiaTheme="majorEastAsia" w:hAnsiTheme="majorEastAsia" w:cstheme="majorEastAsia"/>
          <w:sz w:val="24"/>
        </w:rPr>
      </w:pPr>
      <w:r w:rsidRPr="004D39C0">
        <w:rPr>
          <w:rFonts w:asciiTheme="majorEastAsia" w:eastAsiaTheme="majorEastAsia" w:hAnsiTheme="majorEastAsia" w:cstheme="majorEastAsia" w:hint="eastAsia"/>
          <w:sz w:val="24"/>
        </w:rPr>
        <w:t>MCL控制盘</w:t>
      </w:r>
    </w:p>
    <w:p w:rsidR="000D4B73" w:rsidRPr="004D39C0" w:rsidRDefault="000D4B73" w:rsidP="000D4B73">
      <w:pPr>
        <w:widowControl/>
        <w:numPr>
          <w:ilvl w:val="0"/>
          <w:numId w:val="15"/>
        </w:numPr>
        <w:jc w:val="left"/>
        <w:rPr>
          <w:rFonts w:asciiTheme="majorEastAsia" w:eastAsiaTheme="majorEastAsia" w:hAnsiTheme="majorEastAsia" w:cstheme="majorEastAsia"/>
          <w:sz w:val="24"/>
        </w:rPr>
      </w:pPr>
      <w:r w:rsidRPr="004D39C0">
        <w:rPr>
          <w:rFonts w:asciiTheme="majorEastAsia" w:eastAsiaTheme="majorEastAsia" w:hAnsiTheme="majorEastAsia" w:cstheme="majorEastAsia" w:hint="eastAsia"/>
          <w:sz w:val="24"/>
        </w:rPr>
        <w:t>振荡器</w:t>
      </w:r>
    </w:p>
    <w:p w:rsidR="000D4B73" w:rsidRPr="004D39C0" w:rsidRDefault="000D4B73" w:rsidP="000D4B73">
      <w:pPr>
        <w:widowControl/>
        <w:numPr>
          <w:ilvl w:val="0"/>
          <w:numId w:val="15"/>
        </w:numPr>
        <w:jc w:val="left"/>
        <w:rPr>
          <w:rFonts w:asciiTheme="majorEastAsia" w:eastAsiaTheme="majorEastAsia" w:hAnsiTheme="majorEastAsia" w:cstheme="majorEastAsia"/>
          <w:sz w:val="24"/>
        </w:rPr>
      </w:pPr>
      <w:r w:rsidRPr="004D39C0">
        <w:rPr>
          <w:rFonts w:asciiTheme="majorEastAsia" w:eastAsiaTheme="majorEastAsia" w:hAnsiTheme="majorEastAsia" w:cstheme="majorEastAsia" w:hint="eastAsia"/>
          <w:sz w:val="24"/>
        </w:rPr>
        <w:t>液流阀</w:t>
      </w:r>
    </w:p>
    <w:p w:rsidR="000D4B73" w:rsidRPr="004D39C0" w:rsidRDefault="000D4B73" w:rsidP="000D4B73">
      <w:pPr>
        <w:widowControl/>
        <w:numPr>
          <w:ilvl w:val="0"/>
          <w:numId w:val="15"/>
        </w:numPr>
        <w:jc w:val="left"/>
        <w:rPr>
          <w:rFonts w:asciiTheme="majorEastAsia" w:eastAsiaTheme="majorEastAsia" w:hAnsiTheme="majorEastAsia" w:cstheme="majorEastAsia"/>
          <w:sz w:val="24"/>
        </w:rPr>
      </w:pPr>
      <w:r w:rsidRPr="004D39C0">
        <w:rPr>
          <w:rFonts w:asciiTheme="majorEastAsia" w:eastAsiaTheme="majorEastAsia" w:hAnsiTheme="majorEastAsia" w:cstheme="majorEastAsia" w:hint="eastAsia"/>
          <w:sz w:val="24"/>
        </w:rPr>
        <w:t>管路</w:t>
      </w:r>
    </w:p>
    <w:p w:rsidR="000D4B73" w:rsidRPr="004D39C0" w:rsidRDefault="000D4B73" w:rsidP="000D4B73">
      <w:pPr>
        <w:widowControl/>
        <w:numPr>
          <w:ilvl w:val="0"/>
          <w:numId w:val="15"/>
        </w:numPr>
        <w:jc w:val="left"/>
        <w:rPr>
          <w:rFonts w:asciiTheme="majorEastAsia" w:eastAsiaTheme="majorEastAsia" w:hAnsiTheme="majorEastAsia" w:cstheme="majorEastAsia"/>
          <w:sz w:val="24"/>
        </w:rPr>
      </w:pPr>
      <w:r w:rsidRPr="004D39C0">
        <w:rPr>
          <w:rFonts w:asciiTheme="majorEastAsia" w:eastAsiaTheme="majorEastAsia" w:hAnsiTheme="majorEastAsia" w:cstheme="majorEastAsia" w:hint="eastAsia"/>
          <w:sz w:val="24"/>
        </w:rPr>
        <w:t>鞘液抽屉</w:t>
      </w:r>
    </w:p>
    <w:p w:rsidR="000D4B73" w:rsidRPr="004D39C0" w:rsidRDefault="000D4B73" w:rsidP="000D4B73">
      <w:pPr>
        <w:widowControl/>
        <w:numPr>
          <w:ilvl w:val="0"/>
          <w:numId w:val="15"/>
        </w:numPr>
        <w:jc w:val="left"/>
        <w:rPr>
          <w:rFonts w:asciiTheme="majorEastAsia" w:eastAsiaTheme="majorEastAsia" w:hAnsiTheme="majorEastAsia" w:cstheme="majorEastAsia"/>
          <w:sz w:val="24"/>
        </w:rPr>
      </w:pPr>
      <w:r w:rsidRPr="004D39C0">
        <w:rPr>
          <w:rFonts w:asciiTheme="majorEastAsia" w:eastAsiaTheme="majorEastAsia" w:hAnsiTheme="majorEastAsia" w:cstheme="majorEastAsia" w:hint="eastAsia"/>
          <w:sz w:val="24"/>
        </w:rPr>
        <w:t>清洗液抽屉</w:t>
      </w:r>
    </w:p>
    <w:p w:rsidR="000D4B73" w:rsidRPr="004D39C0" w:rsidRDefault="000D4B73" w:rsidP="000D4B73">
      <w:pPr>
        <w:widowControl/>
        <w:numPr>
          <w:ilvl w:val="0"/>
          <w:numId w:val="15"/>
        </w:numPr>
        <w:jc w:val="left"/>
        <w:rPr>
          <w:rFonts w:asciiTheme="majorEastAsia" w:eastAsiaTheme="majorEastAsia" w:hAnsiTheme="majorEastAsia" w:cstheme="majorEastAsia"/>
          <w:sz w:val="24"/>
        </w:rPr>
      </w:pPr>
      <w:r w:rsidRPr="004D39C0">
        <w:rPr>
          <w:rFonts w:asciiTheme="majorEastAsia" w:eastAsiaTheme="majorEastAsia" w:hAnsiTheme="majorEastAsia" w:cstheme="majorEastAsia" w:hint="eastAsia"/>
          <w:sz w:val="24"/>
        </w:rPr>
        <w:t>废液抽屉</w:t>
      </w:r>
    </w:p>
    <w:p w:rsidR="000D4B73" w:rsidRPr="004D39C0" w:rsidRDefault="000D4B73" w:rsidP="000D4B73">
      <w:pPr>
        <w:widowControl/>
        <w:numPr>
          <w:ilvl w:val="0"/>
          <w:numId w:val="11"/>
        </w:numPr>
        <w:jc w:val="left"/>
        <w:rPr>
          <w:rFonts w:asciiTheme="majorEastAsia" w:eastAsiaTheme="majorEastAsia" w:hAnsiTheme="majorEastAsia" w:cstheme="majorEastAsia"/>
          <w:sz w:val="24"/>
        </w:rPr>
      </w:pPr>
      <w:r w:rsidRPr="004D39C0">
        <w:rPr>
          <w:rFonts w:asciiTheme="majorEastAsia" w:eastAsiaTheme="majorEastAsia" w:hAnsiTheme="majorEastAsia" w:cstheme="majorEastAsia" w:hint="eastAsia"/>
          <w:sz w:val="24"/>
        </w:rPr>
        <w:t>激光显示模块</w:t>
      </w:r>
    </w:p>
    <w:p w:rsidR="000D4B73" w:rsidRPr="004D39C0" w:rsidRDefault="000D4B73" w:rsidP="000D4B73">
      <w:pPr>
        <w:widowControl/>
        <w:numPr>
          <w:ilvl w:val="0"/>
          <w:numId w:val="16"/>
        </w:numPr>
        <w:jc w:val="left"/>
        <w:rPr>
          <w:rFonts w:asciiTheme="majorEastAsia" w:eastAsiaTheme="majorEastAsia" w:hAnsiTheme="majorEastAsia" w:cstheme="majorEastAsia"/>
          <w:sz w:val="24"/>
        </w:rPr>
      </w:pPr>
      <w:r w:rsidRPr="004D39C0">
        <w:rPr>
          <w:rFonts w:asciiTheme="majorEastAsia" w:eastAsiaTheme="majorEastAsia" w:hAnsiTheme="majorEastAsia" w:cstheme="majorEastAsia" w:hint="eastAsia"/>
          <w:sz w:val="24"/>
        </w:rPr>
        <w:t>显示板</w:t>
      </w:r>
    </w:p>
    <w:p w:rsidR="000D4B73" w:rsidRPr="004D39C0" w:rsidRDefault="000D4B73" w:rsidP="000D4B73">
      <w:pPr>
        <w:widowControl/>
        <w:numPr>
          <w:ilvl w:val="0"/>
          <w:numId w:val="16"/>
        </w:numPr>
        <w:jc w:val="left"/>
        <w:rPr>
          <w:rFonts w:asciiTheme="majorEastAsia" w:eastAsiaTheme="majorEastAsia" w:hAnsiTheme="majorEastAsia" w:cstheme="majorEastAsia"/>
          <w:sz w:val="24"/>
        </w:rPr>
      </w:pPr>
      <w:r w:rsidRPr="004D39C0">
        <w:rPr>
          <w:rFonts w:asciiTheme="majorEastAsia" w:eastAsiaTheme="majorEastAsia" w:hAnsiTheme="majorEastAsia" w:cstheme="majorEastAsia" w:hint="eastAsia"/>
          <w:sz w:val="24"/>
        </w:rPr>
        <w:t>显示板支架</w:t>
      </w:r>
    </w:p>
    <w:p w:rsidR="000D4B73" w:rsidRPr="004D39C0" w:rsidRDefault="000D4B73" w:rsidP="000D4B73">
      <w:pPr>
        <w:widowControl/>
        <w:numPr>
          <w:ilvl w:val="0"/>
          <w:numId w:val="16"/>
        </w:numPr>
        <w:jc w:val="left"/>
        <w:rPr>
          <w:rFonts w:asciiTheme="majorEastAsia" w:eastAsiaTheme="majorEastAsia" w:hAnsiTheme="majorEastAsia" w:cstheme="majorEastAsia"/>
          <w:sz w:val="24"/>
        </w:rPr>
      </w:pPr>
      <w:r w:rsidRPr="004D39C0">
        <w:rPr>
          <w:rFonts w:asciiTheme="majorEastAsia" w:eastAsiaTheme="majorEastAsia" w:hAnsiTheme="majorEastAsia" w:cstheme="majorEastAsia" w:hint="eastAsia"/>
          <w:sz w:val="24"/>
        </w:rPr>
        <w:t>连接线</w:t>
      </w:r>
    </w:p>
    <w:p w:rsidR="000D4B73" w:rsidRPr="004D39C0" w:rsidRDefault="000D4B73" w:rsidP="000D4B73">
      <w:pPr>
        <w:widowControl/>
        <w:numPr>
          <w:ilvl w:val="0"/>
          <w:numId w:val="11"/>
        </w:numPr>
        <w:jc w:val="left"/>
        <w:rPr>
          <w:rFonts w:asciiTheme="majorEastAsia" w:eastAsiaTheme="majorEastAsia" w:hAnsiTheme="majorEastAsia" w:cstheme="majorEastAsia"/>
          <w:sz w:val="24"/>
        </w:rPr>
      </w:pPr>
      <w:r w:rsidRPr="004D39C0">
        <w:rPr>
          <w:rFonts w:asciiTheme="majorEastAsia" w:eastAsiaTheme="majorEastAsia" w:hAnsiTheme="majorEastAsia" w:cstheme="majorEastAsia" w:hint="eastAsia"/>
          <w:sz w:val="24"/>
        </w:rPr>
        <w:t>工作站</w:t>
      </w:r>
    </w:p>
    <w:p w:rsidR="000D4B73" w:rsidRPr="004D39C0" w:rsidRDefault="000D4B73" w:rsidP="000D4B73">
      <w:pPr>
        <w:widowControl/>
        <w:numPr>
          <w:ilvl w:val="0"/>
          <w:numId w:val="17"/>
        </w:numPr>
        <w:jc w:val="left"/>
        <w:rPr>
          <w:rFonts w:asciiTheme="majorEastAsia" w:eastAsiaTheme="majorEastAsia" w:hAnsiTheme="majorEastAsia" w:cstheme="majorEastAsia"/>
          <w:sz w:val="24"/>
        </w:rPr>
      </w:pPr>
      <w:r w:rsidRPr="004D39C0">
        <w:rPr>
          <w:rFonts w:asciiTheme="majorEastAsia" w:eastAsiaTheme="majorEastAsia" w:hAnsiTheme="majorEastAsia" w:cstheme="majorEastAsia" w:hint="eastAsia"/>
          <w:sz w:val="24"/>
        </w:rPr>
        <w:t>显示器</w:t>
      </w:r>
    </w:p>
    <w:p w:rsidR="000D4B73" w:rsidRPr="004D39C0" w:rsidRDefault="000D4B73" w:rsidP="000D4B73">
      <w:pPr>
        <w:widowControl/>
        <w:numPr>
          <w:ilvl w:val="0"/>
          <w:numId w:val="17"/>
        </w:numPr>
        <w:jc w:val="left"/>
        <w:rPr>
          <w:rFonts w:asciiTheme="majorEastAsia" w:eastAsiaTheme="majorEastAsia" w:hAnsiTheme="majorEastAsia" w:cstheme="majorEastAsia"/>
          <w:sz w:val="24"/>
        </w:rPr>
      </w:pPr>
      <w:r w:rsidRPr="004D39C0">
        <w:rPr>
          <w:rFonts w:asciiTheme="majorEastAsia" w:eastAsiaTheme="majorEastAsia" w:hAnsiTheme="majorEastAsia" w:cstheme="majorEastAsia" w:hint="eastAsia"/>
          <w:sz w:val="24"/>
        </w:rPr>
        <w:lastRenderedPageBreak/>
        <w:t>电脑主机</w:t>
      </w:r>
    </w:p>
    <w:p w:rsidR="000D4B73" w:rsidRPr="004D39C0" w:rsidRDefault="000D4B73" w:rsidP="000D4B73">
      <w:pPr>
        <w:widowControl/>
        <w:numPr>
          <w:ilvl w:val="0"/>
          <w:numId w:val="17"/>
        </w:numPr>
        <w:jc w:val="left"/>
        <w:rPr>
          <w:rFonts w:asciiTheme="majorEastAsia" w:eastAsiaTheme="majorEastAsia" w:hAnsiTheme="majorEastAsia" w:cstheme="majorEastAsia"/>
          <w:sz w:val="24"/>
        </w:rPr>
      </w:pPr>
      <w:r w:rsidRPr="004D39C0">
        <w:rPr>
          <w:rFonts w:asciiTheme="majorEastAsia" w:eastAsiaTheme="majorEastAsia" w:hAnsiTheme="majorEastAsia" w:cstheme="majorEastAsia" w:hint="eastAsia"/>
          <w:sz w:val="24"/>
        </w:rPr>
        <w:t>电源箱</w:t>
      </w:r>
    </w:p>
    <w:p w:rsidR="000D4B73" w:rsidRPr="004D39C0" w:rsidRDefault="000D4B73" w:rsidP="000D4B73">
      <w:pPr>
        <w:widowControl/>
        <w:ind w:left="360"/>
        <w:jc w:val="left"/>
        <w:rPr>
          <w:rFonts w:asciiTheme="majorEastAsia" w:eastAsiaTheme="majorEastAsia" w:hAnsiTheme="majorEastAsia" w:cstheme="majorEastAsia"/>
          <w:sz w:val="24"/>
        </w:rPr>
      </w:pPr>
      <w:r w:rsidRPr="004D39C0">
        <w:rPr>
          <w:rFonts w:asciiTheme="majorEastAsia" w:eastAsiaTheme="majorEastAsia" w:hAnsiTheme="majorEastAsia" w:cstheme="majorEastAsia" w:hint="eastAsia"/>
          <w:sz w:val="24"/>
        </w:rPr>
        <w:t>7.仪器实验数据</w:t>
      </w:r>
    </w:p>
    <w:p w:rsidR="000D4B73" w:rsidRPr="004D39C0" w:rsidRDefault="000D4B73" w:rsidP="000D4B73">
      <w:pPr>
        <w:widowControl/>
        <w:ind w:left="360"/>
        <w:jc w:val="left"/>
        <w:rPr>
          <w:rFonts w:asciiTheme="majorEastAsia" w:eastAsiaTheme="majorEastAsia" w:hAnsiTheme="majorEastAsia" w:cstheme="majorEastAsia"/>
          <w:sz w:val="24"/>
        </w:rPr>
      </w:pPr>
      <w:r w:rsidRPr="004D39C0">
        <w:rPr>
          <w:rFonts w:asciiTheme="majorEastAsia" w:eastAsiaTheme="majorEastAsia" w:hAnsiTheme="majorEastAsia" w:cstheme="majorEastAsia" w:hint="eastAsia"/>
          <w:sz w:val="24"/>
        </w:rPr>
        <w:t>a.pro图像标准：</w:t>
      </w:r>
    </w:p>
    <w:p w:rsidR="000D4B73" w:rsidRPr="004D39C0" w:rsidRDefault="000D4B73" w:rsidP="000D4B73">
      <w:pPr>
        <w:pStyle w:val="a7"/>
      </w:pPr>
      <w:r w:rsidRPr="004D39C0">
        <w:rPr>
          <w:rFonts w:asciiTheme="majorEastAsia" w:eastAsiaTheme="majorEastAsia" w:hAnsiTheme="majorEastAsia" w:cstheme="majorEastAsia" w:hint="eastAsia"/>
          <w:noProof/>
        </w:rPr>
        <w:drawing>
          <wp:inline distT="0" distB="0" distL="114300" distR="114300" wp14:anchorId="720CB143" wp14:editId="6BF954B1">
            <wp:extent cx="5267960" cy="3950970"/>
            <wp:effectExtent l="0" t="0" r="8890" b="1143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7"/>
                    <a:stretch>
                      <a:fillRect/>
                    </a:stretch>
                  </pic:blipFill>
                  <pic:spPr>
                    <a:xfrm>
                      <a:off x="0" y="0"/>
                      <a:ext cx="5267960" cy="3950970"/>
                    </a:xfrm>
                    <a:prstGeom prst="rect">
                      <a:avLst/>
                    </a:prstGeom>
                    <a:noFill/>
                    <a:ln>
                      <a:noFill/>
                    </a:ln>
                  </pic:spPr>
                </pic:pic>
              </a:graphicData>
            </a:graphic>
          </wp:inline>
        </w:drawing>
      </w:r>
    </w:p>
    <w:p w:rsidR="000D4B73" w:rsidRPr="004D39C0" w:rsidRDefault="000D4B73" w:rsidP="000D4B73">
      <w:pPr>
        <w:spacing w:line="360" w:lineRule="auto"/>
        <w:rPr>
          <w:rFonts w:asciiTheme="majorEastAsia" w:eastAsiaTheme="majorEastAsia" w:hAnsiTheme="majorEastAsia" w:cstheme="majorEastAsia"/>
          <w:bCs/>
          <w:sz w:val="24"/>
        </w:rPr>
      </w:pPr>
      <w:r w:rsidRPr="004D39C0">
        <w:rPr>
          <w:rFonts w:asciiTheme="majorEastAsia" w:eastAsiaTheme="majorEastAsia" w:hAnsiTheme="majorEastAsia" w:cstheme="majorEastAsia" w:hint="eastAsia"/>
          <w:bCs/>
          <w:sz w:val="24"/>
        </w:rPr>
        <w:t>b.各通道数据标准：</w:t>
      </w:r>
    </w:p>
    <w:p w:rsidR="000D4B73" w:rsidRPr="004D39C0" w:rsidRDefault="000D4B73" w:rsidP="000D4B73">
      <w:pPr>
        <w:spacing w:line="360" w:lineRule="auto"/>
        <w:rPr>
          <w:rFonts w:asciiTheme="majorEastAsia" w:eastAsiaTheme="majorEastAsia" w:hAnsiTheme="majorEastAsia" w:cstheme="majorEastAsia"/>
          <w:bCs/>
          <w:sz w:val="24"/>
        </w:rPr>
      </w:pPr>
      <w:r w:rsidRPr="004D39C0">
        <w:rPr>
          <w:rFonts w:asciiTheme="majorEastAsia" w:eastAsiaTheme="majorEastAsia" w:hAnsiTheme="majorEastAsia" w:cstheme="majorEastAsia" w:hint="eastAsia"/>
          <w:bCs/>
          <w:noProof/>
          <w:sz w:val="24"/>
        </w:rPr>
        <w:drawing>
          <wp:inline distT="0" distB="0" distL="114300" distR="114300" wp14:anchorId="5AF6EB5F" wp14:editId="4DB07640">
            <wp:extent cx="5269230" cy="3682365"/>
            <wp:effectExtent l="0" t="0" r="7620" b="1333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8"/>
                    <a:stretch>
                      <a:fillRect/>
                    </a:stretch>
                  </pic:blipFill>
                  <pic:spPr>
                    <a:xfrm>
                      <a:off x="0" y="0"/>
                      <a:ext cx="5269230" cy="3682365"/>
                    </a:xfrm>
                    <a:prstGeom prst="rect">
                      <a:avLst/>
                    </a:prstGeom>
                    <a:noFill/>
                    <a:ln>
                      <a:noFill/>
                    </a:ln>
                  </pic:spPr>
                </pic:pic>
              </a:graphicData>
            </a:graphic>
          </wp:inline>
        </w:drawing>
      </w:r>
    </w:p>
    <w:p w:rsidR="000D4B73" w:rsidRPr="004D39C0" w:rsidRDefault="000D4B73" w:rsidP="000D4B73">
      <w:pPr>
        <w:numPr>
          <w:ilvl w:val="0"/>
          <w:numId w:val="17"/>
        </w:numPr>
        <w:spacing w:line="360" w:lineRule="auto"/>
        <w:rPr>
          <w:rFonts w:asciiTheme="majorEastAsia" w:eastAsiaTheme="majorEastAsia" w:hAnsiTheme="majorEastAsia" w:cstheme="majorEastAsia"/>
          <w:bCs/>
          <w:sz w:val="24"/>
        </w:rPr>
      </w:pPr>
      <w:r w:rsidRPr="004D39C0">
        <w:rPr>
          <w:rFonts w:asciiTheme="majorEastAsia" w:eastAsiaTheme="majorEastAsia" w:hAnsiTheme="majorEastAsia" w:cstheme="majorEastAsia" w:hint="eastAsia"/>
          <w:bCs/>
          <w:sz w:val="24"/>
        </w:rPr>
        <w:lastRenderedPageBreak/>
        <w:t>CV值标准：</w:t>
      </w:r>
    </w:p>
    <w:p w:rsidR="000D4B73" w:rsidRPr="004D39C0" w:rsidRDefault="000D4B73" w:rsidP="000D4B73">
      <w:pPr>
        <w:pStyle w:val="a7"/>
      </w:pPr>
      <w:r w:rsidRPr="004D39C0">
        <w:rPr>
          <w:rFonts w:asciiTheme="majorEastAsia" w:eastAsiaTheme="majorEastAsia" w:hAnsiTheme="majorEastAsia" w:cstheme="majorEastAsia" w:hint="eastAsia"/>
          <w:bCs/>
          <w:noProof/>
        </w:rPr>
        <w:drawing>
          <wp:inline distT="0" distB="0" distL="114300" distR="114300" wp14:anchorId="4F0F98CA" wp14:editId="24656B9B">
            <wp:extent cx="5268595" cy="3782060"/>
            <wp:effectExtent l="0" t="0" r="8255" b="889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9"/>
                    <a:stretch>
                      <a:fillRect/>
                    </a:stretch>
                  </pic:blipFill>
                  <pic:spPr>
                    <a:xfrm>
                      <a:off x="0" y="0"/>
                      <a:ext cx="5268595" cy="3782060"/>
                    </a:xfrm>
                    <a:prstGeom prst="rect">
                      <a:avLst/>
                    </a:prstGeom>
                    <a:noFill/>
                    <a:ln>
                      <a:noFill/>
                    </a:ln>
                  </pic:spPr>
                </pic:pic>
              </a:graphicData>
            </a:graphic>
          </wp:inline>
        </w:drawing>
      </w:r>
    </w:p>
    <w:p w:rsidR="000D4B73" w:rsidRPr="004D39C0" w:rsidRDefault="000D4B73" w:rsidP="000D4B73">
      <w:pPr>
        <w:spacing w:line="360" w:lineRule="auto"/>
        <w:rPr>
          <w:rFonts w:asciiTheme="majorEastAsia" w:eastAsiaTheme="majorEastAsia" w:hAnsiTheme="majorEastAsia" w:cstheme="majorEastAsia"/>
          <w:bCs/>
          <w:sz w:val="24"/>
        </w:rPr>
      </w:pPr>
    </w:p>
    <w:p w:rsidR="000D4B73" w:rsidRPr="004D39C0" w:rsidRDefault="000D4B73" w:rsidP="000D4B73">
      <w:pPr>
        <w:snapToGrid w:val="0"/>
        <w:spacing w:line="360" w:lineRule="auto"/>
        <w:jc w:val="left"/>
        <w:rPr>
          <w:rFonts w:ascii="仿宋" w:hAnsi="仿宋" w:cstheme="majorEastAsia"/>
          <w:bCs/>
          <w:sz w:val="24"/>
        </w:rPr>
      </w:pPr>
      <w:r w:rsidRPr="004D39C0">
        <w:rPr>
          <w:rFonts w:ascii="仿宋" w:hAnsi="仿宋" w:cstheme="majorEastAsia" w:hint="eastAsia"/>
          <w:bCs/>
          <w:sz w:val="24"/>
        </w:rPr>
        <w:t>（二）维保方式为：</w:t>
      </w:r>
    </w:p>
    <w:p w:rsidR="000D4B73" w:rsidRPr="004D39C0" w:rsidRDefault="000D4B73" w:rsidP="000D4B73">
      <w:pPr>
        <w:snapToGrid w:val="0"/>
        <w:spacing w:line="360" w:lineRule="auto"/>
        <w:jc w:val="left"/>
        <w:rPr>
          <w:rFonts w:ascii="仿宋" w:hAnsi="仿宋" w:cstheme="majorEastAsia"/>
          <w:bCs/>
          <w:sz w:val="24"/>
        </w:rPr>
      </w:pPr>
      <w:r w:rsidRPr="004D39C0">
        <w:rPr>
          <w:rFonts w:ascii="仿宋" w:hAnsi="仿宋" w:cstheme="majorEastAsia" w:hint="eastAsia"/>
          <w:bCs/>
          <w:sz w:val="24"/>
        </w:rPr>
        <w:t>1</w:t>
      </w:r>
      <w:r w:rsidRPr="004D39C0">
        <w:rPr>
          <w:rFonts w:ascii="仿宋" w:hAnsi="仿宋" w:cstheme="majorEastAsia" w:hint="eastAsia"/>
          <w:bCs/>
          <w:sz w:val="24"/>
        </w:rPr>
        <w:t>、服务的提供</w:t>
      </w:r>
      <w:r w:rsidRPr="004D39C0">
        <w:rPr>
          <w:rFonts w:ascii="仿宋" w:hAnsi="仿宋" w:cstheme="majorEastAsia" w:hint="eastAsia"/>
          <w:bCs/>
          <w:sz w:val="24"/>
        </w:rPr>
        <w:t>:</w:t>
      </w:r>
      <w:r w:rsidRPr="004D39C0">
        <w:rPr>
          <w:rFonts w:ascii="仿宋" w:hAnsi="仿宋" w:cstheme="majorEastAsia" w:hint="eastAsia"/>
          <w:bCs/>
          <w:sz w:val="24"/>
        </w:rPr>
        <w:t>提供≥</w:t>
      </w:r>
      <w:r w:rsidRPr="004D39C0">
        <w:rPr>
          <w:rFonts w:ascii="仿宋" w:hAnsi="仿宋" w:cstheme="majorEastAsia" w:hint="eastAsia"/>
          <w:bCs/>
          <w:sz w:val="24"/>
        </w:rPr>
        <w:t>3</w:t>
      </w:r>
      <w:r w:rsidRPr="004D39C0">
        <w:rPr>
          <w:rFonts w:ascii="仿宋" w:hAnsi="仿宋" w:cstheme="majorEastAsia" w:hint="eastAsia"/>
          <w:bCs/>
          <w:sz w:val="24"/>
        </w:rPr>
        <w:t>次免费现场服务。根据情况以现场服务（主要在维修保养服务方面）或以向采购人通过电话或网络的形式提供技术支持（主要在操作使用和软件咨询方面）。</w:t>
      </w:r>
    </w:p>
    <w:p w:rsidR="000D4B73" w:rsidRPr="004D39C0" w:rsidRDefault="000D4B73" w:rsidP="000D4B73">
      <w:pPr>
        <w:snapToGrid w:val="0"/>
        <w:spacing w:line="360" w:lineRule="auto"/>
        <w:jc w:val="left"/>
        <w:rPr>
          <w:rFonts w:ascii="仿宋" w:hAnsi="仿宋" w:cstheme="majorEastAsia"/>
          <w:bCs/>
          <w:sz w:val="24"/>
        </w:rPr>
      </w:pPr>
      <w:r w:rsidRPr="004D39C0">
        <w:rPr>
          <w:rFonts w:ascii="仿宋" w:hAnsi="仿宋" w:cstheme="majorEastAsia" w:hint="eastAsia"/>
          <w:bCs/>
          <w:sz w:val="24"/>
        </w:rPr>
        <w:t>2</w:t>
      </w:r>
      <w:r w:rsidRPr="004D39C0">
        <w:rPr>
          <w:rFonts w:ascii="仿宋" w:hAnsi="仿宋" w:cstheme="majorEastAsia" w:hint="eastAsia"/>
          <w:bCs/>
          <w:sz w:val="24"/>
        </w:rPr>
        <w:t>、服务时间</w:t>
      </w:r>
    </w:p>
    <w:p w:rsidR="000D4B73" w:rsidRPr="004D39C0" w:rsidRDefault="000D4B73" w:rsidP="000D4B73">
      <w:pPr>
        <w:snapToGrid w:val="0"/>
        <w:spacing w:line="360" w:lineRule="auto"/>
        <w:jc w:val="left"/>
        <w:rPr>
          <w:rFonts w:ascii="仿宋" w:hAnsi="仿宋" w:cstheme="majorEastAsia"/>
          <w:bCs/>
          <w:sz w:val="24"/>
        </w:rPr>
      </w:pPr>
      <w:r w:rsidRPr="004D39C0">
        <w:rPr>
          <w:rFonts w:ascii="仿宋" w:hAnsi="仿宋" w:cstheme="majorEastAsia" w:hint="eastAsia"/>
          <w:bCs/>
          <w:sz w:val="24"/>
        </w:rPr>
        <w:t>2.1</w:t>
      </w:r>
      <w:r w:rsidRPr="004D39C0">
        <w:rPr>
          <w:rFonts w:ascii="仿宋" w:hAnsi="仿宋" w:cstheme="majorEastAsia" w:hint="eastAsia"/>
          <w:bCs/>
          <w:sz w:val="24"/>
        </w:rPr>
        <w:t>出现故障时，投标人应在≤</w:t>
      </w:r>
      <w:r w:rsidRPr="004D39C0">
        <w:rPr>
          <w:rFonts w:ascii="仿宋" w:hAnsi="仿宋" w:cstheme="majorEastAsia" w:hint="eastAsia"/>
          <w:bCs/>
          <w:sz w:val="24"/>
        </w:rPr>
        <w:t>4</w:t>
      </w:r>
      <w:r w:rsidRPr="004D39C0">
        <w:rPr>
          <w:rFonts w:ascii="仿宋" w:hAnsi="仿宋" w:cstheme="majorEastAsia" w:hint="eastAsia"/>
          <w:bCs/>
          <w:sz w:val="24"/>
        </w:rPr>
        <w:t>小时内提出解决方案。</w:t>
      </w:r>
      <w:bookmarkStart w:id="1" w:name="Text9"/>
      <w:r w:rsidRPr="004D39C0">
        <w:rPr>
          <w:rFonts w:ascii="仿宋" w:hAnsi="仿宋" w:cstheme="majorEastAsia" w:hint="eastAsia"/>
          <w:bCs/>
          <w:sz w:val="24"/>
        </w:rPr>
        <w:t>无法电话解决的，投标人需要在</w:t>
      </w:r>
      <w:bookmarkEnd w:id="1"/>
      <w:r w:rsidRPr="004D39C0">
        <w:rPr>
          <w:rFonts w:ascii="仿宋" w:hAnsi="仿宋" w:cstheme="majorEastAsia" w:hint="eastAsia"/>
          <w:bCs/>
          <w:sz w:val="24"/>
        </w:rPr>
        <w:t>1</w:t>
      </w:r>
      <w:r w:rsidRPr="004D39C0">
        <w:rPr>
          <w:rFonts w:ascii="仿宋" w:hAnsi="仿宋" w:cstheme="majorEastAsia" w:hint="eastAsia"/>
          <w:bCs/>
          <w:sz w:val="24"/>
        </w:rPr>
        <w:t>工作日内到达现场进行维修服务。</w:t>
      </w:r>
    </w:p>
    <w:p w:rsidR="000D4B73" w:rsidRPr="004D39C0" w:rsidRDefault="000D4B73" w:rsidP="000D4B73">
      <w:pPr>
        <w:snapToGrid w:val="0"/>
        <w:spacing w:line="360" w:lineRule="auto"/>
        <w:jc w:val="left"/>
        <w:rPr>
          <w:rFonts w:ascii="仿宋" w:hAnsi="仿宋" w:cstheme="majorEastAsia"/>
          <w:bCs/>
          <w:sz w:val="24"/>
        </w:rPr>
      </w:pPr>
      <w:r w:rsidRPr="004D39C0">
        <w:rPr>
          <w:rFonts w:ascii="仿宋" w:hAnsi="仿宋" w:cstheme="majorEastAsia" w:hint="eastAsia"/>
          <w:bCs/>
          <w:sz w:val="24"/>
        </w:rPr>
        <w:t>2.2</w:t>
      </w:r>
      <w:r w:rsidRPr="004D39C0">
        <w:rPr>
          <w:rFonts w:ascii="仿宋" w:hAnsi="仿宋" w:cstheme="majorEastAsia" w:hint="eastAsia"/>
          <w:bCs/>
          <w:sz w:val="24"/>
        </w:rPr>
        <w:t>提供</w:t>
      </w:r>
      <w:r w:rsidRPr="004D39C0">
        <w:rPr>
          <w:rFonts w:ascii="仿宋" w:hAnsi="仿宋" w:cstheme="majorEastAsia" w:hint="eastAsia"/>
          <w:bCs/>
          <w:sz w:val="24"/>
        </w:rPr>
        <w:t>7*24</w:t>
      </w:r>
      <w:r w:rsidRPr="004D39C0">
        <w:rPr>
          <w:rFonts w:ascii="仿宋" w:hAnsi="仿宋" w:cstheme="majorEastAsia" w:hint="eastAsia"/>
          <w:bCs/>
          <w:sz w:val="24"/>
        </w:rPr>
        <w:t>小时服务</w:t>
      </w:r>
    </w:p>
    <w:p w:rsidR="000D4B73" w:rsidRPr="004D39C0" w:rsidRDefault="000D4B73" w:rsidP="000D4B73">
      <w:pPr>
        <w:snapToGrid w:val="0"/>
        <w:spacing w:line="360" w:lineRule="auto"/>
        <w:jc w:val="left"/>
        <w:rPr>
          <w:rFonts w:ascii="仿宋" w:hAnsi="仿宋" w:cstheme="majorEastAsia"/>
          <w:bCs/>
          <w:sz w:val="24"/>
        </w:rPr>
      </w:pPr>
      <w:r w:rsidRPr="004D39C0">
        <w:rPr>
          <w:rFonts w:ascii="仿宋" w:hAnsi="仿宋" w:cstheme="majorEastAsia" w:hint="eastAsia"/>
          <w:bCs/>
          <w:sz w:val="24"/>
        </w:rPr>
        <w:t>3</w:t>
      </w:r>
      <w:r w:rsidRPr="004D39C0">
        <w:rPr>
          <w:rFonts w:ascii="仿宋" w:hAnsi="仿宋" w:cstheme="majorEastAsia" w:hint="eastAsia"/>
          <w:bCs/>
          <w:sz w:val="24"/>
        </w:rPr>
        <w:t>、其他：</w:t>
      </w:r>
    </w:p>
    <w:p w:rsidR="000D4B73" w:rsidRPr="004D39C0" w:rsidRDefault="000D4B73" w:rsidP="000D4B73">
      <w:pPr>
        <w:snapToGrid w:val="0"/>
        <w:spacing w:line="360" w:lineRule="auto"/>
        <w:jc w:val="left"/>
        <w:rPr>
          <w:rFonts w:ascii="仿宋" w:hAnsi="仿宋" w:cstheme="majorEastAsia"/>
          <w:bCs/>
          <w:sz w:val="24"/>
        </w:rPr>
      </w:pPr>
      <w:r w:rsidRPr="004D39C0">
        <w:rPr>
          <w:rFonts w:ascii="仿宋" w:hAnsi="仿宋" w:cstheme="majorEastAsia" w:hint="eastAsia"/>
          <w:bCs/>
          <w:sz w:val="24"/>
        </w:rPr>
        <w:t>3.1</w:t>
      </w:r>
      <w:r w:rsidRPr="004D39C0">
        <w:rPr>
          <w:rFonts w:ascii="仿宋" w:hAnsi="仿宋" w:cstheme="majorEastAsia" w:hint="eastAsia"/>
          <w:bCs/>
          <w:sz w:val="24"/>
        </w:rPr>
        <w:t>在服务期内，因投标人所供耗材质量问题和维护保养方式方法不当造成的流式细胞仪器主机系统故障，由投标人负责无偿维修。</w:t>
      </w:r>
    </w:p>
    <w:p w:rsidR="000D4B73" w:rsidRPr="004D39C0" w:rsidRDefault="000D4B73" w:rsidP="000D4B73">
      <w:pPr>
        <w:snapToGrid w:val="0"/>
        <w:spacing w:line="360" w:lineRule="auto"/>
        <w:jc w:val="left"/>
        <w:rPr>
          <w:rFonts w:ascii="仿宋" w:hAnsi="仿宋" w:cstheme="majorEastAsia"/>
          <w:bCs/>
          <w:sz w:val="24"/>
        </w:rPr>
      </w:pPr>
      <w:r w:rsidRPr="004D39C0">
        <w:rPr>
          <w:rFonts w:ascii="仿宋" w:hAnsi="仿宋" w:cstheme="majorEastAsia" w:hint="eastAsia"/>
          <w:bCs/>
          <w:sz w:val="24"/>
        </w:rPr>
        <w:t>3.2</w:t>
      </w:r>
      <w:r w:rsidRPr="004D39C0">
        <w:rPr>
          <w:rFonts w:ascii="仿宋" w:hAnsi="仿宋" w:cstheme="majorEastAsia" w:hint="eastAsia"/>
          <w:bCs/>
          <w:sz w:val="24"/>
        </w:rPr>
        <w:t>在完成维修、检查维护的同时向采购人提供书面报告并介绍设备状况和提供操作指导、维修建议，以保障用户设备的安全、合理运行。每次维保维修后</w:t>
      </w:r>
      <w:r w:rsidRPr="004D39C0">
        <w:rPr>
          <w:rFonts w:ascii="仿宋" w:hAnsi="仿宋" w:cstheme="majorEastAsia" w:hint="eastAsia"/>
          <w:bCs/>
          <w:sz w:val="24"/>
        </w:rPr>
        <w:t>,</w:t>
      </w:r>
      <w:r w:rsidRPr="004D39C0">
        <w:rPr>
          <w:rFonts w:ascii="仿宋" w:hAnsi="仿宋" w:cstheme="majorEastAsia" w:hint="eastAsia"/>
          <w:bCs/>
          <w:sz w:val="24"/>
        </w:rPr>
        <w:t>仪器正常运行日不得低于三个月，每次服务结束，给采购人提供每台设备状况报告及维保报告书。</w:t>
      </w:r>
    </w:p>
    <w:p w:rsidR="000D4B73" w:rsidRPr="004D39C0" w:rsidRDefault="000D4B73" w:rsidP="000D4B73">
      <w:pPr>
        <w:snapToGrid w:val="0"/>
        <w:spacing w:line="360" w:lineRule="auto"/>
        <w:jc w:val="left"/>
        <w:rPr>
          <w:rFonts w:ascii="仿宋" w:hAnsi="仿宋" w:cstheme="majorEastAsia"/>
          <w:bCs/>
          <w:sz w:val="24"/>
        </w:rPr>
      </w:pPr>
      <w:r w:rsidRPr="004D39C0">
        <w:rPr>
          <w:rFonts w:ascii="仿宋" w:hAnsi="仿宋" w:cstheme="majorEastAsia" w:hint="eastAsia"/>
          <w:bCs/>
          <w:sz w:val="24"/>
        </w:rPr>
        <w:t>3.3</w:t>
      </w:r>
      <w:r w:rsidRPr="004D39C0">
        <w:rPr>
          <w:rFonts w:ascii="仿宋" w:hAnsi="仿宋" w:cstheme="majorEastAsia" w:hint="eastAsia"/>
          <w:bCs/>
          <w:sz w:val="24"/>
        </w:rPr>
        <w:t>具备充足的备件供应能力，在国内设有备零备件仓库，以保证配件</w:t>
      </w:r>
      <w:r w:rsidRPr="004D39C0">
        <w:rPr>
          <w:rFonts w:ascii="仿宋" w:hAnsi="仿宋" w:cstheme="majorEastAsia" w:hint="eastAsia"/>
          <w:bCs/>
          <w:sz w:val="24"/>
        </w:rPr>
        <w:t>10</w:t>
      </w:r>
      <w:r w:rsidRPr="004D39C0">
        <w:rPr>
          <w:rFonts w:ascii="仿宋" w:hAnsi="仿宋" w:cstheme="majorEastAsia" w:hint="eastAsia"/>
          <w:bCs/>
          <w:sz w:val="24"/>
        </w:rPr>
        <w:t>年内供应。</w:t>
      </w:r>
    </w:p>
    <w:p w:rsidR="000D4B73" w:rsidRPr="004D39C0" w:rsidRDefault="000D4B73" w:rsidP="000D4B73">
      <w:pPr>
        <w:pStyle w:val="a7"/>
        <w:spacing w:before="0" w:line="360" w:lineRule="auto"/>
        <w:jc w:val="center"/>
        <w:rPr>
          <w:rFonts w:ascii="仿宋" w:hAnsi="仿宋" w:cs="微软雅黑"/>
          <w:szCs w:val="21"/>
        </w:rPr>
        <w:sectPr w:rsidR="000D4B73" w:rsidRPr="004D39C0">
          <w:pgSz w:w="11907" w:h="16840"/>
          <w:pgMar w:top="1418" w:right="1134" w:bottom="1418" w:left="1701" w:header="851" w:footer="851" w:gutter="0"/>
          <w:cols w:space="720"/>
          <w:docGrid w:linePitch="462"/>
        </w:sectPr>
      </w:pPr>
    </w:p>
    <w:p w:rsidR="000D4B73" w:rsidRPr="004D39C0" w:rsidRDefault="000D4B73" w:rsidP="000D4B73">
      <w:pPr>
        <w:pStyle w:val="a7"/>
        <w:spacing w:before="0" w:line="360" w:lineRule="auto"/>
        <w:jc w:val="center"/>
        <w:rPr>
          <w:rFonts w:ascii="仿宋" w:hAnsi="仿宋" w:cs="微软雅黑"/>
          <w:szCs w:val="21"/>
        </w:rPr>
      </w:pPr>
      <w:r w:rsidRPr="004D39C0">
        <w:rPr>
          <w:rFonts w:ascii="仿宋" w:hAnsi="仿宋" w:cs="微软雅黑" w:hint="eastAsia"/>
          <w:szCs w:val="21"/>
        </w:rPr>
        <w:lastRenderedPageBreak/>
        <w:t>第</w:t>
      </w:r>
      <w:r w:rsidRPr="004D39C0">
        <w:rPr>
          <w:rFonts w:ascii="仿宋" w:hAnsi="仿宋" w:cs="微软雅黑" w:hint="eastAsia"/>
          <w:szCs w:val="21"/>
        </w:rPr>
        <w:t>15</w:t>
      </w:r>
      <w:r w:rsidRPr="004D39C0">
        <w:rPr>
          <w:rFonts w:ascii="仿宋" w:hAnsi="仿宋" w:cs="微软雅黑" w:hint="eastAsia"/>
          <w:szCs w:val="21"/>
        </w:rPr>
        <w:t>包</w:t>
      </w:r>
      <w:r w:rsidRPr="004D39C0">
        <w:rPr>
          <w:rFonts w:ascii="仿宋" w:hAnsi="仿宋" w:cs="微软雅黑" w:hint="eastAsia"/>
          <w:szCs w:val="21"/>
        </w:rPr>
        <w:t xml:space="preserve">  24</w:t>
      </w:r>
      <w:r w:rsidRPr="004D39C0">
        <w:rPr>
          <w:rFonts w:ascii="仿宋" w:hAnsi="仿宋" w:cs="微软雅黑" w:hint="eastAsia"/>
          <w:szCs w:val="21"/>
        </w:rPr>
        <w:t>小时无人隔离药房</w:t>
      </w:r>
    </w:p>
    <w:p w:rsidR="000D4B73" w:rsidRPr="004D39C0" w:rsidRDefault="000D4B73" w:rsidP="000D4B73">
      <w:pPr>
        <w:pStyle w:val="a7"/>
        <w:spacing w:before="0" w:line="360" w:lineRule="auto"/>
        <w:jc w:val="center"/>
        <w:rPr>
          <w:rFonts w:ascii="仿宋" w:hAnsi="仿宋" w:cs="微软雅黑"/>
          <w:szCs w:val="21"/>
        </w:rPr>
      </w:pPr>
    </w:p>
    <w:p w:rsidR="000D4B73" w:rsidRPr="004D39C0" w:rsidRDefault="000D4B73" w:rsidP="000D4B73">
      <w:pPr>
        <w:pStyle w:val="1f0"/>
        <w:spacing w:line="360" w:lineRule="auto"/>
        <w:ind w:firstLineChars="0" w:firstLine="0"/>
        <w:jc w:val="left"/>
        <w:rPr>
          <w:rFonts w:ascii="仿宋" w:hAnsi="仿宋" w:cs="微软雅黑"/>
          <w:sz w:val="24"/>
          <w:szCs w:val="24"/>
        </w:rPr>
      </w:pPr>
      <w:r w:rsidRPr="004D39C0">
        <w:rPr>
          <w:rFonts w:ascii="仿宋" w:hAnsi="仿宋" w:cs="微软雅黑" w:hint="eastAsia"/>
          <w:sz w:val="24"/>
          <w:szCs w:val="24"/>
        </w:rPr>
        <w:t>一、服务范围：</w:t>
      </w:r>
      <w:r w:rsidRPr="004D39C0">
        <w:rPr>
          <w:rFonts w:ascii="仿宋" w:hAnsi="仿宋" w:cs="微软雅黑" w:hint="eastAsia"/>
          <w:sz w:val="24"/>
          <w:szCs w:val="24"/>
        </w:rPr>
        <w:t xml:space="preserve"> </w:t>
      </w:r>
    </w:p>
    <w:p w:rsidR="000D4B73" w:rsidRPr="004D39C0" w:rsidRDefault="000D4B73" w:rsidP="000D4B73">
      <w:pPr>
        <w:pStyle w:val="1f0"/>
        <w:spacing w:line="360" w:lineRule="auto"/>
        <w:ind w:firstLineChars="0" w:firstLine="0"/>
        <w:jc w:val="left"/>
        <w:rPr>
          <w:rFonts w:ascii="仿宋" w:hAnsi="仿宋" w:cs="微软雅黑"/>
          <w:sz w:val="24"/>
          <w:szCs w:val="24"/>
        </w:rPr>
      </w:pPr>
      <w:r w:rsidRPr="004D39C0">
        <w:rPr>
          <w:rFonts w:ascii="仿宋" w:hAnsi="仿宋" w:cs="微软雅黑" w:hint="eastAsia"/>
          <w:sz w:val="24"/>
          <w:szCs w:val="24"/>
        </w:rPr>
        <w:t>1</w:t>
      </w:r>
      <w:r w:rsidRPr="004D39C0">
        <w:rPr>
          <w:rFonts w:ascii="仿宋" w:hAnsi="仿宋" w:cs="微软雅黑" w:hint="eastAsia"/>
          <w:sz w:val="24"/>
          <w:szCs w:val="24"/>
        </w:rPr>
        <w:t>、服务期内，维保服务包含正常使用下发生故障后维修所使用的零件、工时、差旅及仪器维修维护等的所有费用。</w:t>
      </w:r>
    </w:p>
    <w:p w:rsidR="000D4B73" w:rsidRPr="004D39C0" w:rsidRDefault="000D4B73" w:rsidP="000D4B73">
      <w:pPr>
        <w:pStyle w:val="1f0"/>
        <w:spacing w:line="360" w:lineRule="auto"/>
        <w:ind w:firstLineChars="0" w:firstLine="0"/>
        <w:jc w:val="left"/>
        <w:rPr>
          <w:rFonts w:ascii="仿宋" w:hAnsi="仿宋" w:cs="微软雅黑"/>
          <w:sz w:val="24"/>
          <w:szCs w:val="24"/>
        </w:rPr>
      </w:pPr>
      <w:r w:rsidRPr="004D39C0">
        <w:rPr>
          <w:rFonts w:ascii="仿宋" w:hAnsi="仿宋" w:cs="微软雅黑" w:hint="eastAsia"/>
          <w:sz w:val="24"/>
          <w:szCs w:val="24"/>
        </w:rPr>
        <w:t>2</w:t>
      </w:r>
      <w:r w:rsidRPr="004D39C0">
        <w:rPr>
          <w:rFonts w:ascii="仿宋" w:hAnsi="仿宋" w:cs="微软雅黑" w:hint="eastAsia"/>
          <w:sz w:val="24"/>
          <w:szCs w:val="24"/>
        </w:rPr>
        <w:t>、定期巡检及保养：服务期内，供应方应为仪器提供常规巡检及保养，频次≥</w:t>
      </w:r>
      <w:r w:rsidRPr="004D39C0">
        <w:rPr>
          <w:rFonts w:ascii="仿宋" w:hAnsi="仿宋" w:cs="微软雅黑" w:hint="eastAsia"/>
          <w:sz w:val="24"/>
          <w:szCs w:val="24"/>
        </w:rPr>
        <w:t>4</w:t>
      </w:r>
      <w:r w:rsidRPr="004D39C0">
        <w:rPr>
          <w:rFonts w:ascii="仿宋" w:hAnsi="仿宋" w:cs="微软雅黑" w:hint="eastAsia"/>
          <w:sz w:val="24"/>
          <w:szCs w:val="24"/>
        </w:rPr>
        <w:t>次</w:t>
      </w:r>
      <w:r w:rsidRPr="004D39C0">
        <w:rPr>
          <w:rFonts w:ascii="仿宋" w:hAnsi="仿宋" w:cs="微软雅黑" w:hint="eastAsia"/>
          <w:sz w:val="24"/>
          <w:szCs w:val="24"/>
        </w:rPr>
        <w:t>/</w:t>
      </w:r>
      <w:r w:rsidRPr="004D39C0">
        <w:rPr>
          <w:rFonts w:ascii="仿宋" w:hAnsi="仿宋" w:cs="微软雅黑" w:hint="eastAsia"/>
          <w:sz w:val="24"/>
          <w:szCs w:val="24"/>
        </w:rPr>
        <w:t>年。大保养</w:t>
      </w:r>
      <w:r w:rsidRPr="004D39C0">
        <w:rPr>
          <w:rFonts w:ascii="仿宋" w:hAnsi="仿宋" w:cs="微软雅黑" w:hint="eastAsia"/>
          <w:sz w:val="24"/>
          <w:szCs w:val="24"/>
        </w:rPr>
        <w:t>1</w:t>
      </w:r>
      <w:r w:rsidRPr="004D39C0">
        <w:rPr>
          <w:rFonts w:ascii="仿宋" w:hAnsi="仿宋" w:cs="微软雅黑" w:hint="eastAsia"/>
          <w:sz w:val="24"/>
          <w:szCs w:val="24"/>
        </w:rPr>
        <w:t>次小保养</w:t>
      </w:r>
      <w:r w:rsidRPr="004D39C0">
        <w:rPr>
          <w:rFonts w:ascii="仿宋" w:hAnsi="仿宋" w:cs="微软雅黑" w:hint="eastAsia"/>
          <w:sz w:val="24"/>
          <w:szCs w:val="24"/>
        </w:rPr>
        <w:t>3</w:t>
      </w:r>
      <w:r w:rsidRPr="004D39C0">
        <w:rPr>
          <w:rFonts w:ascii="仿宋" w:hAnsi="仿宋" w:cs="微软雅黑" w:hint="eastAsia"/>
          <w:sz w:val="24"/>
          <w:szCs w:val="24"/>
        </w:rPr>
        <w:t>次，以减少仪器故障和延长仪器使用寿命。</w:t>
      </w:r>
    </w:p>
    <w:p w:rsidR="000D4B73" w:rsidRPr="004D39C0" w:rsidRDefault="000D4B73" w:rsidP="000D4B73">
      <w:pPr>
        <w:pStyle w:val="1f0"/>
        <w:spacing w:line="360" w:lineRule="auto"/>
        <w:ind w:firstLineChars="0" w:firstLine="0"/>
        <w:jc w:val="left"/>
        <w:rPr>
          <w:rFonts w:ascii="仿宋" w:hAnsi="仿宋" w:cs="微软雅黑"/>
          <w:sz w:val="24"/>
          <w:szCs w:val="24"/>
        </w:rPr>
      </w:pPr>
      <w:r w:rsidRPr="004D39C0">
        <w:rPr>
          <w:rFonts w:ascii="仿宋" w:hAnsi="仿宋" w:cs="微软雅黑" w:hint="eastAsia"/>
          <w:sz w:val="24"/>
          <w:szCs w:val="24"/>
        </w:rPr>
        <w:t>3</w:t>
      </w:r>
      <w:r w:rsidRPr="004D39C0">
        <w:rPr>
          <w:rFonts w:ascii="仿宋" w:hAnsi="仿宋" w:cs="微软雅黑" w:hint="eastAsia"/>
          <w:sz w:val="24"/>
          <w:szCs w:val="24"/>
        </w:rPr>
        <w:t>、服务期内，供应方提供仪器设备使用及维护培训≥</w:t>
      </w:r>
      <w:r w:rsidRPr="004D39C0">
        <w:rPr>
          <w:rFonts w:ascii="仿宋" w:hAnsi="仿宋" w:cs="微软雅黑" w:hint="eastAsia"/>
          <w:sz w:val="24"/>
          <w:szCs w:val="24"/>
        </w:rPr>
        <w:t>1</w:t>
      </w:r>
      <w:r w:rsidRPr="004D39C0">
        <w:rPr>
          <w:rFonts w:ascii="仿宋" w:hAnsi="仿宋" w:cs="微软雅黑" w:hint="eastAsia"/>
          <w:sz w:val="24"/>
          <w:szCs w:val="24"/>
        </w:rPr>
        <w:t>次</w:t>
      </w:r>
      <w:r w:rsidRPr="004D39C0">
        <w:rPr>
          <w:rFonts w:ascii="仿宋" w:hAnsi="仿宋" w:cs="微软雅黑" w:hint="eastAsia"/>
          <w:sz w:val="24"/>
          <w:szCs w:val="24"/>
        </w:rPr>
        <w:t>/</w:t>
      </w:r>
      <w:r w:rsidRPr="004D39C0">
        <w:rPr>
          <w:rFonts w:ascii="仿宋" w:hAnsi="仿宋" w:cs="微软雅黑" w:hint="eastAsia"/>
          <w:sz w:val="24"/>
          <w:szCs w:val="24"/>
        </w:rPr>
        <w:t>年，包含仪器原理、仪器日常维护培训、仪器常见故障排查简易流程等。</w:t>
      </w:r>
    </w:p>
    <w:p w:rsidR="000D4B73" w:rsidRPr="004D39C0" w:rsidRDefault="000D4B73" w:rsidP="000D4B73">
      <w:pPr>
        <w:pStyle w:val="1f0"/>
        <w:spacing w:line="360" w:lineRule="auto"/>
        <w:ind w:firstLineChars="0" w:firstLine="0"/>
        <w:jc w:val="left"/>
        <w:rPr>
          <w:rFonts w:ascii="仿宋" w:hAnsi="仿宋" w:cs="微软雅黑"/>
          <w:sz w:val="24"/>
          <w:szCs w:val="24"/>
        </w:rPr>
      </w:pPr>
      <w:r w:rsidRPr="004D39C0">
        <w:rPr>
          <w:rFonts w:ascii="仿宋" w:hAnsi="仿宋" w:cs="微软雅黑" w:hint="eastAsia"/>
          <w:sz w:val="24"/>
          <w:szCs w:val="24"/>
        </w:rPr>
        <w:t>二、服务时限：</w:t>
      </w:r>
      <w:r w:rsidRPr="004D39C0">
        <w:rPr>
          <w:rFonts w:ascii="仿宋" w:hAnsi="仿宋" w:cs="微软雅黑" w:hint="eastAsia"/>
          <w:sz w:val="24"/>
          <w:szCs w:val="24"/>
        </w:rPr>
        <w:t xml:space="preserve"> </w:t>
      </w:r>
    </w:p>
    <w:p w:rsidR="000D4B73" w:rsidRPr="004D39C0" w:rsidRDefault="000D4B73" w:rsidP="000D4B73">
      <w:pPr>
        <w:pStyle w:val="1f0"/>
        <w:spacing w:line="360" w:lineRule="auto"/>
        <w:ind w:firstLineChars="0" w:firstLine="0"/>
        <w:jc w:val="left"/>
        <w:rPr>
          <w:rFonts w:ascii="仿宋" w:hAnsi="仿宋" w:cs="微软雅黑"/>
          <w:sz w:val="24"/>
          <w:szCs w:val="24"/>
        </w:rPr>
      </w:pPr>
      <w:r w:rsidRPr="004D39C0">
        <w:rPr>
          <w:rFonts w:ascii="仿宋" w:hAnsi="仿宋" w:cs="微软雅黑" w:hint="eastAsia"/>
          <w:sz w:val="24"/>
          <w:szCs w:val="24"/>
        </w:rPr>
        <w:t>1</w:t>
      </w:r>
      <w:r w:rsidRPr="004D39C0">
        <w:rPr>
          <w:rFonts w:ascii="仿宋" w:hAnsi="仿宋" w:cs="微软雅黑" w:hint="eastAsia"/>
          <w:sz w:val="24"/>
          <w:szCs w:val="24"/>
        </w:rPr>
        <w:t>、当接到药房报修时，供应方具备服务资质及能力的工程师应立即协助解决故障。如需到场维修，在接到报修后应第一时间（最迟</w:t>
      </w:r>
      <w:r w:rsidRPr="004D39C0">
        <w:rPr>
          <w:rFonts w:ascii="仿宋" w:hAnsi="仿宋" w:cs="微软雅黑" w:hint="eastAsia"/>
          <w:sz w:val="24"/>
          <w:szCs w:val="24"/>
        </w:rPr>
        <w:t>24</w:t>
      </w:r>
      <w:r w:rsidRPr="004D39C0">
        <w:rPr>
          <w:rFonts w:ascii="仿宋" w:hAnsi="仿宋" w:cs="微软雅黑" w:hint="eastAsia"/>
          <w:sz w:val="24"/>
          <w:szCs w:val="24"/>
        </w:rPr>
        <w:t>小时内）前往维修，如因交通，法规等不可控制之因素造成的延误可不在此限。</w:t>
      </w:r>
    </w:p>
    <w:p w:rsidR="000D4B73" w:rsidRPr="004D39C0" w:rsidRDefault="000D4B73" w:rsidP="000D4B73">
      <w:pPr>
        <w:pStyle w:val="1f0"/>
        <w:spacing w:line="360" w:lineRule="auto"/>
        <w:ind w:firstLineChars="0" w:firstLine="0"/>
        <w:jc w:val="left"/>
        <w:rPr>
          <w:rFonts w:ascii="仿宋" w:hAnsi="仿宋" w:cs="微软雅黑"/>
          <w:sz w:val="24"/>
          <w:szCs w:val="24"/>
        </w:rPr>
      </w:pPr>
      <w:r w:rsidRPr="004D39C0">
        <w:rPr>
          <w:rFonts w:ascii="仿宋" w:hAnsi="仿宋" w:cs="微软雅黑" w:hint="eastAsia"/>
          <w:sz w:val="24"/>
          <w:szCs w:val="24"/>
        </w:rPr>
        <w:t>2</w:t>
      </w:r>
      <w:r w:rsidRPr="004D39C0">
        <w:rPr>
          <w:rFonts w:ascii="仿宋" w:hAnsi="仿宋" w:cs="微软雅黑" w:hint="eastAsia"/>
          <w:sz w:val="24"/>
          <w:szCs w:val="24"/>
        </w:rPr>
        <w:t>、供应方保证设备每年（一年以</w:t>
      </w:r>
      <w:r w:rsidRPr="004D39C0">
        <w:rPr>
          <w:rFonts w:ascii="仿宋" w:hAnsi="仿宋" w:cs="微软雅黑" w:hint="eastAsia"/>
          <w:sz w:val="24"/>
          <w:szCs w:val="24"/>
        </w:rPr>
        <w:t>365</w:t>
      </w:r>
      <w:r w:rsidRPr="004D39C0">
        <w:rPr>
          <w:rFonts w:ascii="仿宋" w:hAnsi="仿宋" w:cs="微软雅黑" w:hint="eastAsia"/>
          <w:sz w:val="24"/>
          <w:szCs w:val="24"/>
        </w:rPr>
        <w:t>天计算）开机率≥</w:t>
      </w:r>
      <w:r w:rsidRPr="004D39C0">
        <w:rPr>
          <w:rFonts w:ascii="仿宋" w:hAnsi="仿宋" w:cs="微软雅黑" w:hint="eastAsia"/>
          <w:sz w:val="24"/>
          <w:szCs w:val="24"/>
        </w:rPr>
        <w:t>99%</w:t>
      </w:r>
      <w:r w:rsidRPr="004D39C0">
        <w:rPr>
          <w:rFonts w:ascii="仿宋" w:hAnsi="仿宋" w:cs="微软雅黑" w:hint="eastAsia"/>
          <w:sz w:val="24"/>
          <w:szCs w:val="24"/>
        </w:rPr>
        <w:t>；开机时间达不到要求，每超过停机时间一天保修期顺延</w:t>
      </w:r>
      <w:r w:rsidRPr="004D39C0">
        <w:rPr>
          <w:rFonts w:ascii="仿宋" w:hAnsi="仿宋" w:cs="微软雅黑" w:hint="eastAsia"/>
          <w:sz w:val="24"/>
          <w:szCs w:val="24"/>
        </w:rPr>
        <w:t>3</w:t>
      </w:r>
      <w:r w:rsidRPr="004D39C0">
        <w:rPr>
          <w:rFonts w:ascii="仿宋" w:hAnsi="仿宋" w:cs="微软雅黑" w:hint="eastAsia"/>
          <w:sz w:val="24"/>
          <w:szCs w:val="24"/>
        </w:rPr>
        <w:t>天。</w:t>
      </w:r>
    </w:p>
    <w:p w:rsidR="000D4B73" w:rsidRPr="004D39C0" w:rsidRDefault="000D4B73" w:rsidP="000D4B73">
      <w:pPr>
        <w:pStyle w:val="1f0"/>
        <w:spacing w:line="360" w:lineRule="auto"/>
        <w:ind w:firstLineChars="0" w:firstLine="0"/>
        <w:jc w:val="left"/>
        <w:rPr>
          <w:rFonts w:ascii="仿宋" w:hAnsi="仿宋" w:cs="微软雅黑"/>
          <w:sz w:val="24"/>
          <w:szCs w:val="24"/>
        </w:rPr>
      </w:pPr>
      <w:r w:rsidRPr="004D39C0">
        <w:rPr>
          <w:rFonts w:ascii="仿宋" w:hAnsi="仿宋" w:cs="微软雅黑" w:hint="eastAsia"/>
          <w:sz w:val="24"/>
          <w:szCs w:val="24"/>
        </w:rPr>
        <w:t>三、人员及备件要求：</w:t>
      </w:r>
    </w:p>
    <w:p w:rsidR="000D4B73" w:rsidRPr="004D39C0" w:rsidRDefault="000D4B73" w:rsidP="000D4B73">
      <w:pPr>
        <w:pStyle w:val="1f0"/>
        <w:spacing w:line="360" w:lineRule="auto"/>
        <w:ind w:firstLineChars="0" w:firstLine="0"/>
        <w:jc w:val="left"/>
        <w:rPr>
          <w:rFonts w:ascii="仿宋" w:hAnsi="仿宋" w:cs="微软雅黑"/>
          <w:sz w:val="24"/>
          <w:szCs w:val="24"/>
        </w:rPr>
      </w:pPr>
      <w:r w:rsidRPr="004D39C0">
        <w:rPr>
          <w:rFonts w:ascii="仿宋" w:hAnsi="仿宋" w:cs="微软雅黑" w:hint="eastAsia"/>
          <w:sz w:val="24"/>
          <w:szCs w:val="24"/>
        </w:rPr>
        <w:t>1</w:t>
      </w:r>
      <w:r w:rsidRPr="004D39C0">
        <w:rPr>
          <w:rFonts w:ascii="仿宋" w:hAnsi="仿宋" w:cs="微软雅黑" w:hint="eastAsia"/>
          <w:sz w:val="24"/>
          <w:szCs w:val="24"/>
        </w:rPr>
        <w:t>、供应方应具备充足的备件供应能力，服务中所用备件优先使用原厂全新配件。</w:t>
      </w:r>
    </w:p>
    <w:p w:rsidR="000D4B73" w:rsidRPr="004D39C0" w:rsidRDefault="000D4B73" w:rsidP="000D4B73">
      <w:pPr>
        <w:pStyle w:val="1f0"/>
        <w:spacing w:line="360" w:lineRule="auto"/>
        <w:ind w:firstLineChars="0" w:firstLine="0"/>
        <w:jc w:val="left"/>
        <w:rPr>
          <w:rFonts w:ascii="仿宋" w:hAnsi="仿宋" w:cs="微软雅黑"/>
          <w:sz w:val="24"/>
          <w:szCs w:val="24"/>
        </w:rPr>
      </w:pPr>
      <w:r w:rsidRPr="004D39C0">
        <w:rPr>
          <w:rFonts w:ascii="仿宋" w:hAnsi="仿宋" w:cs="微软雅黑" w:hint="eastAsia"/>
          <w:sz w:val="24"/>
          <w:szCs w:val="24"/>
        </w:rPr>
        <w:t>2</w:t>
      </w:r>
      <w:r w:rsidRPr="004D39C0">
        <w:rPr>
          <w:rFonts w:ascii="仿宋" w:hAnsi="仿宋" w:cs="微软雅黑" w:hint="eastAsia"/>
          <w:sz w:val="24"/>
          <w:szCs w:val="24"/>
        </w:rPr>
        <w:t>、供应方为科室配备一名固定巡检及维修工程师，此工程师应具备完成相应工作的资质及能力，</w:t>
      </w:r>
      <w:r w:rsidRPr="004D39C0">
        <w:rPr>
          <w:rFonts w:ascii="仿宋" w:hAnsi="仿宋" w:cs="微软雅黑" w:hint="eastAsia"/>
          <w:sz w:val="24"/>
          <w:szCs w:val="24"/>
        </w:rPr>
        <w:t>24</w:t>
      </w:r>
      <w:r w:rsidRPr="004D39C0">
        <w:rPr>
          <w:rFonts w:ascii="仿宋" w:hAnsi="仿宋" w:cs="微软雅黑" w:hint="eastAsia"/>
          <w:sz w:val="24"/>
          <w:szCs w:val="24"/>
        </w:rPr>
        <w:t>小时手机保持畅通随时可在第一时间协助解决设备故障。</w:t>
      </w:r>
    </w:p>
    <w:p w:rsidR="000D4B73" w:rsidRPr="004D39C0" w:rsidRDefault="000D4B73" w:rsidP="000D4B73">
      <w:pPr>
        <w:pStyle w:val="1f0"/>
        <w:ind w:firstLine="480"/>
        <w:rPr>
          <w:rFonts w:ascii="微软雅黑" w:eastAsia="微软雅黑" w:hAnsi="微软雅黑" w:cs="微软雅黑"/>
          <w:sz w:val="24"/>
          <w:szCs w:val="24"/>
        </w:rPr>
      </w:pPr>
    </w:p>
    <w:p w:rsidR="000D4B73" w:rsidRPr="004D39C0" w:rsidRDefault="000D4B73" w:rsidP="000D4B73">
      <w:pPr>
        <w:pStyle w:val="1f0"/>
        <w:rPr>
          <w:rFonts w:ascii="微软雅黑" w:eastAsia="微软雅黑" w:hAnsi="微软雅黑" w:cs="微软雅黑"/>
          <w:b/>
          <w:color w:val="000000"/>
          <w:kern w:val="0"/>
          <w:szCs w:val="24"/>
        </w:rPr>
        <w:sectPr w:rsidR="000D4B73" w:rsidRPr="004D39C0">
          <w:pgSz w:w="11907" w:h="16840"/>
          <w:pgMar w:top="1418" w:right="1134" w:bottom="1418" w:left="1701" w:header="851" w:footer="851" w:gutter="0"/>
          <w:cols w:space="720"/>
          <w:docGrid w:linePitch="462"/>
        </w:sectPr>
      </w:pPr>
    </w:p>
    <w:p w:rsidR="000D4B73" w:rsidRPr="004D39C0" w:rsidRDefault="000D4B73" w:rsidP="000D4B73">
      <w:pPr>
        <w:pStyle w:val="1f0"/>
        <w:spacing w:line="360" w:lineRule="auto"/>
        <w:ind w:firstLineChars="0" w:firstLine="0"/>
        <w:jc w:val="center"/>
        <w:rPr>
          <w:rFonts w:ascii="仿宋" w:hAnsi="仿宋" w:cs="微软雅黑"/>
          <w:sz w:val="24"/>
          <w:szCs w:val="24"/>
        </w:rPr>
      </w:pPr>
      <w:r w:rsidRPr="004D39C0">
        <w:rPr>
          <w:rFonts w:ascii="仿宋" w:hAnsi="仿宋" w:cs="微软雅黑"/>
          <w:sz w:val="24"/>
          <w:szCs w:val="24"/>
        </w:rPr>
        <w:lastRenderedPageBreak/>
        <w:t>第</w:t>
      </w:r>
      <w:r w:rsidRPr="004D39C0">
        <w:rPr>
          <w:rFonts w:ascii="仿宋" w:hAnsi="仿宋" w:cs="微软雅黑" w:hint="eastAsia"/>
          <w:sz w:val="24"/>
          <w:szCs w:val="24"/>
        </w:rPr>
        <w:t>16</w:t>
      </w:r>
      <w:r w:rsidRPr="004D39C0">
        <w:rPr>
          <w:rFonts w:ascii="仿宋" w:hAnsi="仿宋" w:cs="微软雅黑" w:hint="eastAsia"/>
          <w:sz w:val="24"/>
          <w:szCs w:val="24"/>
        </w:rPr>
        <w:t>包</w:t>
      </w:r>
      <w:r w:rsidRPr="004D39C0">
        <w:rPr>
          <w:rFonts w:ascii="仿宋" w:hAnsi="仿宋" w:cs="微软雅黑" w:hint="eastAsia"/>
          <w:sz w:val="24"/>
          <w:szCs w:val="24"/>
        </w:rPr>
        <w:t xml:space="preserve">  </w:t>
      </w:r>
      <w:r w:rsidRPr="004D39C0">
        <w:rPr>
          <w:rFonts w:ascii="仿宋" w:hAnsi="仿宋" w:cs="微软雅黑" w:hint="eastAsia"/>
          <w:sz w:val="24"/>
          <w:szCs w:val="24"/>
        </w:rPr>
        <w:t>监护仪</w:t>
      </w:r>
    </w:p>
    <w:p w:rsidR="000D4B73" w:rsidRPr="004D39C0" w:rsidRDefault="000D4B73" w:rsidP="000D4B73">
      <w:pPr>
        <w:pStyle w:val="1f0"/>
        <w:spacing w:line="360" w:lineRule="auto"/>
        <w:ind w:firstLineChars="0" w:firstLine="0"/>
        <w:jc w:val="center"/>
        <w:rPr>
          <w:rFonts w:ascii="仿宋" w:hAnsi="仿宋" w:cs="微软雅黑"/>
          <w:sz w:val="24"/>
          <w:szCs w:val="24"/>
        </w:rPr>
      </w:pPr>
    </w:p>
    <w:p w:rsidR="000D4B73" w:rsidRPr="004D39C0" w:rsidRDefault="000D4B73" w:rsidP="000D4B73">
      <w:pPr>
        <w:pStyle w:val="1f0"/>
        <w:spacing w:line="360" w:lineRule="auto"/>
        <w:ind w:firstLineChars="0" w:firstLine="0"/>
        <w:jc w:val="left"/>
        <w:rPr>
          <w:rFonts w:ascii="仿宋" w:hAnsi="仿宋" w:cs="微软雅黑"/>
          <w:sz w:val="24"/>
          <w:szCs w:val="24"/>
        </w:rPr>
      </w:pPr>
      <w:r w:rsidRPr="004D39C0">
        <w:rPr>
          <w:rFonts w:ascii="仿宋" w:hAnsi="仿宋" w:cs="微软雅黑" w:hint="eastAsia"/>
          <w:sz w:val="24"/>
          <w:szCs w:val="24"/>
        </w:rPr>
        <w:t>一、维保设备明细</w:t>
      </w:r>
    </w:p>
    <w:tbl>
      <w:tblPr>
        <w:tblStyle w:val="aff4"/>
        <w:tblW w:w="9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8"/>
        <w:gridCol w:w="2597"/>
        <w:gridCol w:w="1920"/>
        <w:gridCol w:w="2325"/>
        <w:gridCol w:w="1995"/>
      </w:tblGrid>
      <w:tr w:rsidR="000D4B73" w:rsidRPr="004D39C0" w:rsidTr="00BB64D9">
        <w:tc>
          <w:tcPr>
            <w:tcW w:w="938" w:type="dxa"/>
            <w:vAlign w:val="center"/>
          </w:tcPr>
          <w:p w:rsidR="000D4B73" w:rsidRPr="004D39C0" w:rsidRDefault="000D4B73" w:rsidP="00BB64D9">
            <w:pPr>
              <w:snapToGrid w:val="0"/>
              <w:jc w:val="center"/>
              <w:rPr>
                <w:rFonts w:ascii="仿宋" w:eastAsia="仿宋" w:hAnsi="仿宋" w:cs="宋体"/>
                <w:b/>
                <w:bCs/>
                <w:szCs w:val="21"/>
              </w:rPr>
            </w:pPr>
            <w:r w:rsidRPr="004D39C0">
              <w:rPr>
                <w:rFonts w:ascii="仿宋" w:eastAsia="仿宋" w:hAnsi="仿宋" w:cs="宋体" w:hint="eastAsia"/>
                <w:b/>
                <w:bCs/>
                <w:szCs w:val="21"/>
              </w:rPr>
              <w:t>序号</w:t>
            </w:r>
          </w:p>
        </w:tc>
        <w:tc>
          <w:tcPr>
            <w:tcW w:w="2597" w:type="dxa"/>
            <w:vAlign w:val="center"/>
          </w:tcPr>
          <w:p w:rsidR="000D4B73" w:rsidRPr="004D39C0" w:rsidRDefault="000D4B73" w:rsidP="00BB64D9">
            <w:pPr>
              <w:snapToGrid w:val="0"/>
              <w:jc w:val="center"/>
              <w:rPr>
                <w:rFonts w:ascii="仿宋" w:eastAsia="仿宋" w:hAnsi="仿宋" w:cs="宋体"/>
                <w:b/>
                <w:bCs/>
                <w:szCs w:val="21"/>
              </w:rPr>
            </w:pPr>
            <w:r w:rsidRPr="004D39C0">
              <w:rPr>
                <w:rFonts w:ascii="仿宋" w:eastAsia="仿宋" w:hAnsi="仿宋" w:cs="宋体" w:hint="eastAsia"/>
                <w:b/>
                <w:bCs/>
                <w:szCs w:val="21"/>
              </w:rPr>
              <w:t>设备型号</w:t>
            </w:r>
          </w:p>
        </w:tc>
        <w:tc>
          <w:tcPr>
            <w:tcW w:w="1920" w:type="dxa"/>
            <w:vAlign w:val="center"/>
          </w:tcPr>
          <w:p w:rsidR="000D4B73" w:rsidRPr="004D39C0" w:rsidRDefault="000D4B73" w:rsidP="00BB64D9">
            <w:pPr>
              <w:snapToGrid w:val="0"/>
              <w:jc w:val="center"/>
              <w:rPr>
                <w:rFonts w:ascii="仿宋" w:eastAsia="仿宋" w:hAnsi="仿宋" w:cs="宋体"/>
                <w:b/>
                <w:bCs/>
                <w:szCs w:val="21"/>
              </w:rPr>
            </w:pPr>
            <w:r w:rsidRPr="004D39C0">
              <w:rPr>
                <w:rFonts w:ascii="仿宋" w:eastAsia="仿宋" w:hAnsi="仿宋" w:cs="宋体" w:hint="eastAsia"/>
                <w:b/>
                <w:bCs/>
                <w:szCs w:val="21"/>
              </w:rPr>
              <w:t>设备描述</w:t>
            </w:r>
          </w:p>
        </w:tc>
        <w:tc>
          <w:tcPr>
            <w:tcW w:w="2325" w:type="dxa"/>
            <w:vAlign w:val="center"/>
          </w:tcPr>
          <w:p w:rsidR="000D4B73" w:rsidRPr="004D39C0" w:rsidRDefault="000D4B73" w:rsidP="00BB64D9">
            <w:pPr>
              <w:snapToGrid w:val="0"/>
              <w:jc w:val="center"/>
              <w:rPr>
                <w:rFonts w:ascii="仿宋" w:eastAsia="仿宋" w:hAnsi="仿宋" w:cs="宋体"/>
                <w:b/>
                <w:bCs/>
                <w:szCs w:val="21"/>
              </w:rPr>
            </w:pPr>
            <w:r w:rsidRPr="004D39C0">
              <w:rPr>
                <w:rFonts w:ascii="仿宋" w:eastAsia="仿宋" w:hAnsi="仿宋" w:cs="宋体" w:hint="eastAsia"/>
                <w:b/>
                <w:bCs/>
                <w:szCs w:val="21"/>
              </w:rPr>
              <w:t>SN号</w:t>
            </w:r>
          </w:p>
        </w:tc>
        <w:tc>
          <w:tcPr>
            <w:tcW w:w="1995" w:type="dxa"/>
            <w:vAlign w:val="center"/>
          </w:tcPr>
          <w:p w:rsidR="000D4B73" w:rsidRPr="004D39C0" w:rsidRDefault="000D4B73" w:rsidP="00BB64D9">
            <w:pPr>
              <w:snapToGrid w:val="0"/>
              <w:jc w:val="center"/>
              <w:rPr>
                <w:rFonts w:ascii="仿宋" w:eastAsia="仿宋" w:hAnsi="仿宋" w:cs="宋体"/>
                <w:b/>
                <w:bCs/>
                <w:szCs w:val="21"/>
              </w:rPr>
            </w:pPr>
            <w:r w:rsidRPr="004D39C0">
              <w:rPr>
                <w:rFonts w:ascii="仿宋" w:eastAsia="仿宋" w:hAnsi="仿宋" w:cs="宋体" w:hint="eastAsia"/>
                <w:b/>
                <w:bCs/>
                <w:szCs w:val="21"/>
              </w:rPr>
              <w:t>设备位置</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 xml:space="preserve"> BeneVision N19</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JK-66000161T</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BeneVision N19</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JK-66000163T</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BeneVision N19</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JK-66000162T</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BeneVision N19</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JK-66000164T</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BeneVision N19</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JK-66000165T</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BeneVision N19</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JK-66000166T</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BeneVision N19</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JK-66000167T</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BeneVision N19</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JK-66000168T</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BeneVision N19</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JK-66000169T</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BeneVision N19</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JK-66000170T</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BeneVision N19</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JK-66000171T</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BeneVision N19</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JK-66000172T</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BeneVision N19</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JK-66000173T</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BeneVision N19</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JK-66000174T</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CM-66149474</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CM-66149458</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CM-66149436</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CM-66149433</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szCs w:val="21"/>
                <w:lang w:bidi="ar"/>
              </w:rPr>
              <w:t>CM-66149485</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CM-66149484</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CM-66149467</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CM-66149457</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CM-66149461</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CM-66149471</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CM-66149440</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CM-66149482</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CM-66149468</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CM-66149456</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CM-66149434</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CM-66149432</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CM-66149462</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CM-66149473</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CM-66149446</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CM-66149443</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CM-66149438</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CM-66149435</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CM-66149463</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CM-66149469</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CM-66149460</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CM-66149455</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CM-66149480</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CM-66149476</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CM-66149441</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CM-66149450</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CM-66149451</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CM-66149472</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CM-66149437</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CM-66149439</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CM-66149442</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CM-66149465</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CM-66149475</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CM-66149449</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CM-66149452</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CM-66149466</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CM-66149470</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CM-66149464</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CM-66149454</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CM-66149483</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CM-66149448</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CM-66149459</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CM-66149479</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CM-66149477</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CM-66149478</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CM-66149481</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CM-66149444</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CM-66149445</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CM-66149447</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CM-66149644</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CM-66149642</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CM-66149643</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CM-66149640</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CM-66149641</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CM-66149646</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CM-66149645</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CM-66149453</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CM-83159434</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CM-83159486</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rPr>
          <w:trHeight w:val="629"/>
        </w:trPr>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CM-84159720</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CM-84159715</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CM-84159724</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T5</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CM-84159719</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szCs w:val="21"/>
                <w:lang w:bidi="ar"/>
              </w:rPr>
              <w:t>BeneView T1</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szCs w:val="21"/>
                <w:lang w:bidi="ar"/>
              </w:rPr>
              <w:t>FB-84022461</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szCs w:val="21"/>
                <w:lang w:bidi="ar"/>
              </w:rPr>
              <w:t>BeneView T1</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szCs w:val="21"/>
                <w:lang w:bidi="ar"/>
              </w:rPr>
              <w:t>FB-84022463</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szCs w:val="21"/>
                <w:lang w:bidi="ar"/>
              </w:rPr>
              <w:t>BeneView T1</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szCs w:val="21"/>
                <w:lang w:bidi="ar"/>
              </w:rPr>
              <w:t>FB-84022462</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szCs w:val="21"/>
                <w:lang w:bidi="ar"/>
              </w:rPr>
              <w:t>BeneView T1</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szCs w:val="21"/>
                <w:lang w:bidi="ar"/>
              </w:rPr>
              <w:t>FB-84022457</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szCs w:val="21"/>
                <w:lang w:bidi="ar"/>
              </w:rPr>
              <w:t>BeneView T1</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szCs w:val="21"/>
                <w:lang w:bidi="ar"/>
              </w:rPr>
              <w:t>FB-84022455</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szCs w:val="21"/>
                <w:lang w:bidi="ar"/>
              </w:rPr>
              <w:t>BeneView T1</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szCs w:val="21"/>
                <w:lang w:bidi="ar"/>
              </w:rPr>
              <w:t>FB-84022454</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vAlign w:val="center"/>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vAlign w:val="center"/>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FB-66014156</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FB-66014200</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FB-66014198</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FB-66014207</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FB-66014155</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FB-66014149</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FB-66014181</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FB-66014138</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FB-66014180</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FB-66014217</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FB-66014202</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FB-66014182</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FB-66014130</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FB-66014148</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FB-66014196</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FB-66014158</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FB-66014221</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FB-66014150</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FB-66014210</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FB-66014203</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FB-66014201</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FB-66014205</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FB-66014211</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FB-66014193</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FB-66014131</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FB-66014206</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FB-66014194</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FB-66014190</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szCs w:val="21"/>
                <w:lang w:bidi="ar"/>
              </w:rPr>
              <w:t>FB-66014220</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FB-66014147</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FB-66014151</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FB-66014132</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FB-66014134</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FB-66014209</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FB-66014223</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FB-66014197</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FB-66014222</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FB-66014183</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FB-66014216</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FB-66014145</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FB-66014215</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FB-66014188</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FB-66014146</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FB-66014189</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FB-66014195</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FB-66014136</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FB-66014224</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FB-66014185</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FB-66014144</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FB-66014135</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FB-66014153</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FB-66014199</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FB-66014191</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FB-66014212</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FB-66014219</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FB-66014214</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FB-66014184</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FB-66014157</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FB-66014208</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FB-66014141</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FB-66014186</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FB-66014204</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FB-66014133</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FB-66014142</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FB-66014140</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FB-66014213</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FB-66014187</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FB-66014154</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FB-66014143</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FB-66014137</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FB-66014218</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FB-66014192</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FB-66014139</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FB-66014152</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r w:rsidR="000D4B73" w:rsidRPr="004D39C0" w:rsidTr="00BB64D9">
        <w:tc>
          <w:tcPr>
            <w:tcW w:w="938" w:type="dxa"/>
          </w:tcPr>
          <w:p w:rsidR="000D4B73" w:rsidRPr="004D39C0" w:rsidRDefault="000D4B73" w:rsidP="00BB64D9">
            <w:pPr>
              <w:widowControl/>
              <w:numPr>
                <w:ilvl w:val="0"/>
                <w:numId w:val="18"/>
              </w:numPr>
              <w:snapToGrid w:val="0"/>
              <w:jc w:val="center"/>
              <w:rPr>
                <w:rFonts w:ascii="仿宋" w:eastAsia="仿宋" w:hAnsi="仿宋" w:cs="宋体"/>
                <w:szCs w:val="21"/>
              </w:rPr>
            </w:pPr>
          </w:p>
        </w:tc>
        <w:tc>
          <w:tcPr>
            <w:tcW w:w="2597" w:type="dxa"/>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BeneView T1</w:t>
            </w:r>
          </w:p>
        </w:tc>
        <w:tc>
          <w:tcPr>
            <w:tcW w:w="1920" w:type="dxa"/>
          </w:tcPr>
          <w:p w:rsidR="000D4B73" w:rsidRPr="004D39C0" w:rsidRDefault="000D4B73" w:rsidP="00BB64D9">
            <w:pPr>
              <w:widowControl/>
              <w:snapToGrid w:val="0"/>
              <w:jc w:val="center"/>
              <w:textAlignment w:val="center"/>
              <w:rPr>
                <w:rFonts w:ascii="仿宋" w:eastAsia="仿宋" w:hAnsi="仿宋" w:cs="宋体"/>
                <w:szCs w:val="21"/>
              </w:rPr>
            </w:pPr>
            <w:r w:rsidRPr="004D39C0">
              <w:rPr>
                <w:rFonts w:ascii="仿宋" w:eastAsia="仿宋" w:hAnsi="仿宋" w:cs="宋体" w:hint="eastAsia"/>
                <w:szCs w:val="21"/>
              </w:rPr>
              <w:t>病人监护仪</w:t>
            </w:r>
          </w:p>
        </w:tc>
        <w:tc>
          <w:tcPr>
            <w:tcW w:w="2325" w:type="dxa"/>
            <w:vAlign w:val="center"/>
          </w:tcPr>
          <w:p w:rsidR="000D4B73" w:rsidRPr="004D39C0" w:rsidRDefault="000D4B73" w:rsidP="00BB64D9">
            <w:pPr>
              <w:widowControl/>
              <w:snapToGrid w:val="0"/>
              <w:jc w:val="center"/>
              <w:textAlignment w:val="center"/>
              <w:rPr>
                <w:rFonts w:ascii="仿宋" w:eastAsia="仿宋" w:hAnsi="仿宋" w:cs="宋体"/>
                <w:color w:val="000000"/>
                <w:szCs w:val="21"/>
                <w:lang w:bidi="ar"/>
              </w:rPr>
            </w:pPr>
            <w:r w:rsidRPr="004D39C0">
              <w:rPr>
                <w:rFonts w:ascii="仿宋" w:eastAsia="仿宋" w:hAnsi="仿宋" w:cs="宋体" w:hint="eastAsia"/>
                <w:color w:val="000000"/>
                <w:szCs w:val="21"/>
                <w:lang w:bidi="ar"/>
              </w:rPr>
              <w:t>FB-66014225</w:t>
            </w:r>
          </w:p>
        </w:tc>
        <w:tc>
          <w:tcPr>
            <w:tcW w:w="1995" w:type="dxa"/>
          </w:tcPr>
          <w:p w:rsidR="000D4B73" w:rsidRPr="004D39C0" w:rsidRDefault="000D4B73" w:rsidP="00BB64D9">
            <w:pPr>
              <w:snapToGrid w:val="0"/>
              <w:jc w:val="center"/>
              <w:rPr>
                <w:rFonts w:ascii="仿宋" w:eastAsia="仿宋" w:hAnsi="仿宋" w:cs="宋体"/>
                <w:szCs w:val="21"/>
              </w:rPr>
            </w:pPr>
            <w:r w:rsidRPr="004D39C0">
              <w:rPr>
                <w:rFonts w:ascii="仿宋" w:eastAsia="仿宋" w:hAnsi="仿宋" w:cs="宋体" w:hint="eastAsia"/>
                <w:szCs w:val="21"/>
              </w:rPr>
              <w:t>急诊科</w:t>
            </w:r>
          </w:p>
        </w:tc>
      </w:tr>
    </w:tbl>
    <w:p w:rsidR="000D4B73" w:rsidRPr="004D39C0" w:rsidRDefault="000D4B73" w:rsidP="000D4B73">
      <w:pPr>
        <w:pStyle w:val="1f0"/>
        <w:spacing w:line="360" w:lineRule="auto"/>
        <w:ind w:firstLineChars="0" w:firstLine="0"/>
        <w:jc w:val="left"/>
        <w:rPr>
          <w:rFonts w:ascii="仿宋" w:hAnsi="仿宋" w:cs="微软雅黑"/>
          <w:sz w:val="24"/>
          <w:szCs w:val="24"/>
        </w:rPr>
      </w:pPr>
      <w:r w:rsidRPr="004D39C0">
        <w:rPr>
          <w:rFonts w:ascii="仿宋" w:hAnsi="仿宋" w:cs="微软雅黑" w:hint="eastAsia"/>
          <w:sz w:val="24"/>
          <w:szCs w:val="24"/>
        </w:rPr>
        <w:t>二、维保要求</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1</w:t>
      </w:r>
      <w:r w:rsidRPr="004D39C0">
        <w:rPr>
          <w:rFonts w:ascii="仿宋" w:hAnsi="仿宋" w:cs="微软雅黑" w:hint="eastAsia"/>
          <w:color w:val="000000"/>
          <w:kern w:val="0"/>
          <w:sz w:val="24"/>
          <w:szCs w:val="24"/>
        </w:rPr>
        <w:t>、含</w:t>
      </w:r>
      <w:r w:rsidRPr="004D39C0">
        <w:rPr>
          <w:rFonts w:ascii="仿宋" w:hAnsi="仿宋" w:cs="微软雅黑" w:hint="eastAsia"/>
          <w:color w:val="000000"/>
          <w:kern w:val="0"/>
          <w:sz w:val="24"/>
          <w:szCs w:val="24"/>
        </w:rPr>
        <w:t>:</w:t>
      </w:r>
      <w:r w:rsidRPr="004D39C0">
        <w:rPr>
          <w:rFonts w:ascii="仿宋" w:hAnsi="仿宋" w:cs="微软雅黑" w:hint="eastAsia"/>
          <w:color w:val="000000"/>
          <w:kern w:val="0"/>
          <w:sz w:val="24"/>
          <w:szCs w:val="24"/>
        </w:rPr>
        <w:t>设备主机内所有配件</w:t>
      </w:r>
      <w:r w:rsidRPr="004D39C0">
        <w:rPr>
          <w:rFonts w:ascii="仿宋" w:hAnsi="仿宋" w:cs="微软雅黑" w:hint="eastAsia"/>
          <w:color w:val="000000"/>
          <w:kern w:val="0"/>
          <w:sz w:val="24"/>
          <w:szCs w:val="24"/>
        </w:rPr>
        <w:t>(</w:t>
      </w:r>
      <w:r w:rsidRPr="004D39C0">
        <w:rPr>
          <w:rFonts w:ascii="仿宋" w:hAnsi="仿宋" w:cs="微软雅黑" w:hint="eastAsia"/>
          <w:color w:val="000000"/>
          <w:kern w:val="0"/>
          <w:sz w:val="24"/>
          <w:szCs w:val="24"/>
        </w:rPr>
        <w:t>不含</w:t>
      </w:r>
      <w:r w:rsidRPr="004D39C0">
        <w:rPr>
          <w:rFonts w:ascii="仿宋" w:hAnsi="仿宋" w:cs="微软雅黑" w:hint="eastAsia"/>
          <w:color w:val="000000"/>
          <w:kern w:val="0"/>
          <w:sz w:val="24"/>
          <w:szCs w:val="24"/>
        </w:rPr>
        <w:t>:</w:t>
      </w:r>
      <w:r w:rsidRPr="004D39C0">
        <w:rPr>
          <w:rFonts w:ascii="仿宋" w:hAnsi="仿宋" w:cs="微软雅黑" w:hint="eastAsia"/>
          <w:color w:val="000000"/>
          <w:kern w:val="0"/>
          <w:sz w:val="24"/>
          <w:szCs w:val="24"/>
        </w:rPr>
        <w:t>设备的常规配件</w:t>
      </w:r>
      <w:r w:rsidRPr="004D39C0">
        <w:rPr>
          <w:rFonts w:ascii="仿宋" w:hAnsi="仿宋" w:cs="微软雅黑" w:hint="eastAsia"/>
          <w:color w:val="000000"/>
          <w:kern w:val="0"/>
          <w:sz w:val="24"/>
          <w:szCs w:val="24"/>
        </w:rPr>
        <w:t>(</w:t>
      </w:r>
      <w:r w:rsidRPr="004D39C0">
        <w:rPr>
          <w:rFonts w:ascii="仿宋" w:hAnsi="仿宋" w:cs="微软雅黑" w:hint="eastAsia"/>
          <w:color w:val="000000"/>
          <w:kern w:val="0"/>
          <w:sz w:val="24"/>
          <w:szCs w:val="24"/>
        </w:rPr>
        <w:t>血压袖带导气管、心电导联线血氧探头、电池、源线</w:t>
      </w:r>
      <w:r w:rsidRPr="004D39C0">
        <w:rPr>
          <w:rFonts w:ascii="仿宋" w:hAnsi="仿宋" w:cs="微软雅黑" w:hint="eastAsia"/>
          <w:color w:val="000000"/>
          <w:kern w:val="0"/>
          <w:sz w:val="24"/>
          <w:szCs w:val="24"/>
        </w:rPr>
        <w:t>)</w:t>
      </w:r>
      <w:r w:rsidRPr="004D39C0">
        <w:rPr>
          <w:rFonts w:ascii="仿宋" w:hAnsi="仿宋" w:cs="微软雅黑" w:hint="eastAsia"/>
          <w:color w:val="000000"/>
          <w:kern w:val="0"/>
          <w:sz w:val="24"/>
          <w:szCs w:val="24"/>
        </w:rPr>
        <w:t>不高级模块</w:t>
      </w:r>
      <w:r w:rsidRPr="004D39C0">
        <w:rPr>
          <w:rFonts w:ascii="仿宋" w:hAnsi="仿宋" w:cs="微软雅黑" w:hint="eastAsia"/>
          <w:color w:val="000000"/>
          <w:kern w:val="0"/>
          <w:sz w:val="24"/>
          <w:szCs w:val="24"/>
        </w:rPr>
        <w:t>(</w:t>
      </w:r>
      <w:r w:rsidRPr="004D39C0">
        <w:rPr>
          <w:rFonts w:ascii="仿宋" w:hAnsi="仿宋" w:cs="微软雅黑" w:hint="eastAsia"/>
          <w:color w:val="000000"/>
          <w:kern w:val="0"/>
          <w:sz w:val="24"/>
          <w:szCs w:val="24"/>
        </w:rPr>
        <w:t>有创压模块</w:t>
      </w:r>
      <w:r w:rsidRPr="004D39C0">
        <w:rPr>
          <w:rFonts w:ascii="仿宋" w:hAnsi="仿宋" w:cs="微软雅黑" w:hint="eastAsia"/>
          <w:color w:val="000000"/>
          <w:kern w:val="0"/>
          <w:sz w:val="24"/>
          <w:szCs w:val="24"/>
        </w:rPr>
        <w:t>CO2</w:t>
      </w:r>
      <w:r w:rsidRPr="004D39C0">
        <w:rPr>
          <w:rFonts w:ascii="仿宋" w:hAnsi="仿宋" w:cs="微软雅黑" w:hint="eastAsia"/>
          <w:color w:val="000000"/>
          <w:kern w:val="0"/>
          <w:sz w:val="24"/>
          <w:szCs w:val="24"/>
        </w:rPr>
        <w:t>模块、心输出量、麻醉气体</w:t>
      </w:r>
      <w:r w:rsidRPr="004D39C0">
        <w:rPr>
          <w:rFonts w:ascii="仿宋" w:hAnsi="仿宋" w:cs="微软雅黑" w:hint="eastAsia"/>
          <w:color w:val="000000"/>
          <w:kern w:val="0"/>
          <w:sz w:val="24"/>
          <w:szCs w:val="24"/>
        </w:rPr>
        <w:t>)</w:t>
      </w:r>
      <w:r w:rsidRPr="004D39C0">
        <w:rPr>
          <w:rFonts w:ascii="仿宋" w:hAnsi="仿宋" w:cs="微软雅黑" w:hint="eastAsia"/>
          <w:color w:val="000000"/>
          <w:kern w:val="0"/>
          <w:sz w:val="24"/>
          <w:szCs w:val="24"/>
        </w:rPr>
        <w:t>。</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2</w:t>
      </w:r>
      <w:r w:rsidRPr="004D39C0">
        <w:rPr>
          <w:rFonts w:ascii="仿宋" w:hAnsi="仿宋" w:cs="微软雅黑" w:hint="eastAsia"/>
          <w:color w:val="000000"/>
          <w:kern w:val="0"/>
          <w:sz w:val="24"/>
          <w:szCs w:val="24"/>
        </w:rPr>
        <w:t>、每年上门≥</w:t>
      </w:r>
      <w:r w:rsidRPr="004D39C0">
        <w:rPr>
          <w:rFonts w:ascii="仿宋" w:hAnsi="仿宋" w:cs="微软雅黑" w:hint="eastAsia"/>
          <w:color w:val="000000"/>
          <w:kern w:val="0"/>
          <w:sz w:val="24"/>
          <w:szCs w:val="24"/>
        </w:rPr>
        <w:t>4</w:t>
      </w:r>
      <w:r w:rsidRPr="004D39C0">
        <w:rPr>
          <w:rFonts w:ascii="仿宋" w:hAnsi="仿宋" w:cs="微软雅黑" w:hint="eastAsia"/>
          <w:color w:val="000000"/>
          <w:kern w:val="0"/>
          <w:sz w:val="24"/>
          <w:szCs w:val="24"/>
        </w:rPr>
        <w:t>次对设备进行性能检测和保养，并做巡检记录。</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3</w:t>
      </w:r>
      <w:r w:rsidRPr="004D39C0">
        <w:rPr>
          <w:rFonts w:ascii="仿宋" w:hAnsi="仿宋" w:cs="微软雅黑" w:hint="eastAsia"/>
          <w:color w:val="000000"/>
          <w:kern w:val="0"/>
          <w:sz w:val="24"/>
          <w:szCs w:val="24"/>
        </w:rPr>
        <w:t>、入场全面检查、维修及更换相关配件，内容包括：设备安全检查、影像质量检查、运行状态检查</w:t>
      </w:r>
      <w:r w:rsidRPr="004D39C0">
        <w:rPr>
          <w:rFonts w:ascii="仿宋" w:hAnsi="仿宋" w:cs="微软雅黑" w:hint="eastAsia"/>
          <w:color w:val="000000"/>
          <w:kern w:val="0"/>
          <w:sz w:val="24"/>
          <w:szCs w:val="24"/>
        </w:rPr>
        <w:t xml:space="preserve"> ,</w:t>
      </w:r>
      <w:r w:rsidRPr="004D39C0">
        <w:rPr>
          <w:rFonts w:ascii="仿宋" w:hAnsi="仿宋" w:cs="微软雅黑" w:hint="eastAsia"/>
          <w:color w:val="000000"/>
          <w:kern w:val="0"/>
          <w:sz w:val="24"/>
          <w:szCs w:val="24"/>
        </w:rPr>
        <w:t>同时必须向采购人出具书面的并有维保人员签字的《入场检修报告》。</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4</w:t>
      </w:r>
      <w:r w:rsidRPr="004D39C0">
        <w:rPr>
          <w:rFonts w:ascii="仿宋" w:hAnsi="仿宋" w:cs="微软雅黑" w:hint="eastAsia"/>
          <w:color w:val="000000"/>
          <w:kern w:val="0"/>
          <w:sz w:val="24"/>
          <w:szCs w:val="24"/>
        </w:rPr>
        <w:t>、按约定进行日常巡检监测设备运行情况，并对所保设备或部件进行检测和校正，内容包括：设备安全检查、影像质量检查、运行状态检查</w:t>
      </w:r>
      <w:r w:rsidRPr="004D39C0">
        <w:rPr>
          <w:rFonts w:ascii="仿宋" w:hAnsi="仿宋" w:cs="微软雅黑" w:hint="eastAsia"/>
          <w:color w:val="000000"/>
          <w:kern w:val="0"/>
          <w:sz w:val="24"/>
          <w:szCs w:val="24"/>
        </w:rPr>
        <w:t xml:space="preserve"> ,</w:t>
      </w:r>
      <w:r w:rsidRPr="004D39C0">
        <w:rPr>
          <w:rFonts w:ascii="仿宋" w:hAnsi="仿宋" w:cs="微软雅黑" w:hint="eastAsia"/>
          <w:color w:val="000000"/>
          <w:kern w:val="0"/>
          <w:sz w:val="24"/>
          <w:szCs w:val="24"/>
        </w:rPr>
        <w:t>同时向甲方出具书面的并有维保人员签字的《巡检监测检测报告》。</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5</w:t>
      </w:r>
      <w:r w:rsidRPr="004D39C0">
        <w:rPr>
          <w:rFonts w:ascii="仿宋" w:hAnsi="仿宋" w:cs="微软雅黑" w:hint="eastAsia"/>
          <w:color w:val="000000"/>
          <w:kern w:val="0"/>
          <w:sz w:val="24"/>
          <w:szCs w:val="24"/>
        </w:rPr>
        <w:t>、接受采购人咨询，指导、培训设备的使用、管理以及常见故障的排查和处理，如进行培训的，须向采购人出具书面的并有维保人员签字的《培训报告》。</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6</w:t>
      </w:r>
      <w:r w:rsidRPr="004D39C0">
        <w:rPr>
          <w:rFonts w:ascii="仿宋" w:hAnsi="仿宋" w:cs="微软雅黑" w:hint="eastAsia"/>
          <w:color w:val="000000"/>
          <w:kern w:val="0"/>
          <w:sz w:val="24"/>
          <w:szCs w:val="24"/>
        </w:rPr>
        <w:t>、对设备按约定时间进行保养，内容包括：设备安全检查、影像质量检查、设备除尘保养，运行状态检查</w:t>
      </w:r>
      <w:r w:rsidRPr="004D39C0">
        <w:rPr>
          <w:rFonts w:ascii="仿宋" w:hAnsi="仿宋" w:cs="微软雅黑" w:hint="eastAsia"/>
          <w:color w:val="000000"/>
          <w:kern w:val="0"/>
          <w:sz w:val="24"/>
          <w:szCs w:val="24"/>
        </w:rPr>
        <w:t xml:space="preserve"> ,</w:t>
      </w:r>
      <w:r w:rsidRPr="004D39C0">
        <w:rPr>
          <w:rFonts w:ascii="仿宋" w:hAnsi="仿宋" w:cs="微软雅黑" w:hint="eastAsia"/>
          <w:color w:val="000000"/>
          <w:kern w:val="0"/>
          <w:sz w:val="24"/>
          <w:szCs w:val="24"/>
        </w:rPr>
        <w:t>同时必须向甲方出具书面的并有保养人员签字的《保养报告》。</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7</w:t>
      </w:r>
      <w:r w:rsidRPr="004D39C0">
        <w:rPr>
          <w:rFonts w:ascii="仿宋" w:hAnsi="仿宋" w:cs="微软雅黑" w:hint="eastAsia"/>
          <w:color w:val="000000"/>
          <w:kern w:val="0"/>
          <w:sz w:val="24"/>
          <w:szCs w:val="24"/>
        </w:rPr>
        <w:t>、维保期届满前，投标人应按约定对本合同项下的全部设备进行一次离场前全面检修，同时必须向采购人出具书面的并有维保人员签字的《离场检修报告》。</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8</w:t>
      </w:r>
      <w:r w:rsidRPr="004D39C0">
        <w:rPr>
          <w:rFonts w:ascii="仿宋" w:hAnsi="仿宋" w:cs="微软雅黑" w:hint="eastAsia"/>
          <w:color w:val="000000"/>
          <w:kern w:val="0"/>
          <w:sz w:val="24"/>
          <w:szCs w:val="24"/>
        </w:rPr>
        <w:t>、本合同项下约定的维保设备出现故障的维修和处理，包括</w:t>
      </w:r>
      <w:r w:rsidRPr="004D39C0">
        <w:rPr>
          <w:rFonts w:ascii="仿宋" w:hAnsi="仿宋" w:cs="微软雅黑" w:hint="eastAsia"/>
          <w:color w:val="000000"/>
          <w:kern w:val="0"/>
          <w:sz w:val="24"/>
          <w:szCs w:val="24"/>
        </w:rPr>
        <w:t>(</w:t>
      </w:r>
      <w:r w:rsidRPr="004D39C0">
        <w:rPr>
          <w:rFonts w:ascii="仿宋" w:hAnsi="仿宋" w:cs="微软雅黑" w:hint="eastAsia"/>
          <w:color w:val="000000"/>
          <w:kern w:val="0"/>
          <w:sz w:val="24"/>
          <w:szCs w:val="24"/>
        </w:rPr>
        <w:t>但不限于</w:t>
      </w:r>
      <w:r w:rsidRPr="004D39C0">
        <w:rPr>
          <w:rFonts w:ascii="仿宋" w:hAnsi="仿宋" w:cs="微软雅黑" w:hint="eastAsia"/>
          <w:color w:val="000000"/>
          <w:kern w:val="0"/>
          <w:sz w:val="24"/>
          <w:szCs w:val="24"/>
        </w:rPr>
        <w:t>)</w:t>
      </w:r>
      <w:r w:rsidRPr="004D39C0">
        <w:rPr>
          <w:rFonts w:ascii="仿宋" w:hAnsi="仿宋" w:cs="微软雅黑" w:hint="eastAsia"/>
          <w:color w:val="000000"/>
          <w:kern w:val="0"/>
          <w:sz w:val="24"/>
          <w:szCs w:val="24"/>
        </w:rPr>
        <w:t>重大故障、</w:t>
      </w:r>
      <w:r w:rsidRPr="004D39C0">
        <w:rPr>
          <w:rFonts w:ascii="仿宋" w:hAnsi="仿宋" w:cs="微软雅黑" w:hint="eastAsia"/>
          <w:color w:val="000000"/>
          <w:kern w:val="0"/>
          <w:sz w:val="24"/>
          <w:szCs w:val="24"/>
        </w:rPr>
        <w:t xml:space="preserve"> </w:t>
      </w:r>
      <w:r w:rsidRPr="004D39C0">
        <w:rPr>
          <w:rFonts w:ascii="仿宋" w:hAnsi="仿宋" w:cs="微软雅黑" w:hint="eastAsia"/>
          <w:color w:val="000000"/>
          <w:kern w:val="0"/>
          <w:sz w:val="24"/>
          <w:szCs w:val="24"/>
        </w:rPr>
        <w:t>一</w:t>
      </w:r>
      <w:r w:rsidRPr="004D39C0">
        <w:rPr>
          <w:rFonts w:ascii="仿宋" w:hAnsi="仿宋" w:cs="微软雅黑" w:hint="eastAsia"/>
          <w:color w:val="000000"/>
          <w:kern w:val="0"/>
          <w:sz w:val="24"/>
          <w:szCs w:val="24"/>
        </w:rPr>
        <w:t xml:space="preserve"> </w:t>
      </w:r>
      <w:r w:rsidRPr="004D39C0">
        <w:rPr>
          <w:rFonts w:ascii="仿宋" w:hAnsi="仿宋" w:cs="微软雅黑" w:hint="eastAsia"/>
          <w:color w:val="000000"/>
          <w:kern w:val="0"/>
          <w:sz w:val="24"/>
          <w:szCs w:val="24"/>
        </w:rPr>
        <w:t>般故障、轻微故障、紧急故障、质量故障、磨损故障、人为故障等所有故障，同时必须向甲方出具书面的并有维保人员签字的《维修报告》。</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9</w:t>
      </w:r>
      <w:r w:rsidRPr="004D39C0">
        <w:rPr>
          <w:rFonts w:ascii="仿宋" w:hAnsi="仿宋" w:cs="微软雅黑" w:hint="eastAsia"/>
          <w:color w:val="000000"/>
          <w:kern w:val="0"/>
          <w:sz w:val="24"/>
          <w:szCs w:val="24"/>
        </w:rPr>
        <w:t>、配件、零部件、耗材、润滑油、试剂等各种配套材料的检测、升级、更换、安装和保修等，同时必须向采购人出具书面的并有维保人员签字的《配套材料检测更换升级安装报告》。</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lastRenderedPageBreak/>
        <w:t>10</w:t>
      </w:r>
      <w:r w:rsidRPr="004D39C0">
        <w:rPr>
          <w:rFonts w:ascii="仿宋" w:hAnsi="仿宋" w:cs="微软雅黑" w:hint="eastAsia"/>
          <w:color w:val="000000"/>
          <w:kern w:val="0"/>
          <w:sz w:val="24"/>
          <w:szCs w:val="24"/>
        </w:rPr>
        <w:t>、设备性能和软件性能的升级和改造，同时必须向甲方出具书面的并有维保人员签字的</w:t>
      </w:r>
      <w:r w:rsidRPr="004D39C0">
        <w:rPr>
          <w:rFonts w:ascii="仿宋" w:hAnsi="仿宋" w:cs="微软雅黑" w:hint="eastAsia"/>
          <w:color w:val="000000"/>
          <w:kern w:val="0"/>
          <w:sz w:val="24"/>
          <w:szCs w:val="24"/>
        </w:rPr>
        <w:t xml:space="preserve"> </w:t>
      </w:r>
      <w:r w:rsidRPr="004D39C0">
        <w:rPr>
          <w:rFonts w:ascii="仿宋" w:hAnsi="仿宋" w:cs="微软雅黑" w:hint="eastAsia"/>
          <w:color w:val="000000"/>
          <w:kern w:val="0"/>
          <w:sz w:val="24"/>
          <w:szCs w:val="24"/>
        </w:rPr>
        <w:t>《产品性能和软件升级改造报告》。</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11</w:t>
      </w:r>
      <w:r w:rsidRPr="004D39C0">
        <w:rPr>
          <w:rFonts w:ascii="仿宋" w:hAnsi="仿宋" w:cs="微软雅黑" w:hint="eastAsia"/>
          <w:color w:val="000000"/>
          <w:kern w:val="0"/>
          <w:sz w:val="24"/>
          <w:szCs w:val="24"/>
        </w:rPr>
        <w:t>、</w:t>
      </w:r>
      <w:r w:rsidRPr="004D39C0">
        <w:rPr>
          <w:rFonts w:ascii="仿宋" w:hAnsi="仿宋" w:cs="微软雅黑" w:hint="eastAsia"/>
          <w:color w:val="000000"/>
          <w:kern w:val="0"/>
          <w:sz w:val="24"/>
          <w:szCs w:val="24"/>
        </w:rPr>
        <w:t xml:space="preserve"> </w:t>
      </w:r>
      <w:r w:rsidRPr="004D39C0">
        <w:rPr>
          <w:rFonts w:ascii="仿宋" w:hAnsi="仿宋" w:cs="微软雅黑" w:hint="eastAsia"/>
          <w:color w:val="000000"/>
          <w:kern w:val="0"/>
          <w:sz w:val="24"/>
          <w:szCs w:val="24"/>
        </w:rPr>
        <w:t>与本合同维保设备相关的各种事项，或者甲方要求的其他事项，乙方履行后影响甲方出具相应的报告。</w:t>
      </w:r>
    </w:p>
    <w:p w:rsidR="000D4B73" w:rsidRPr="004D39C0" w:rsidRDefault="000D4B73" w:rsidP="000D4B73">
      <w:pPr>
        <w:pStyle w:val="1f0"/>
        <w:spacing w:line="360" w:lineRule="auto"/>
        <w:ind w:firstLineChars="0" w:firstLine="0"/>
        <w:jc w:val="center"/>
        <w:rPr>
          <w:rFonts w:ascii="仿宋" w:hAnsi="仿宋" w:cs="微软雅黑"/>
          <w:sz w:val="24"/>
          <w:szCs w:val="24"/>
        </w:rPr>
        <w:sectPr w:rsidR="000D4B73" w:rsidRPr="004D39C0">
          <w:pgSz w:w="11907" w:h="16840"/>
          <w:pgMar w:top="1418" w:right="1134" w:bottom="1418" w:left="1701" w:header="851" w:footer="851" w:gutter="0"/>
          <w:cols w:space="720"/>
          <w:docGrid w:linePitch="462"/>
        </w:sectPr>
      </w:pPr>
    </w:p>
    <w:p w:rsidR="000D4B73" w:rsidRPr="004D39C0" w:rsidRDefault="000D4B73" w:rsidP="000D4B73">
      <w:pPr>
        <w:pStyle w:val="1f0"/>
        <w:spacing w:line="360" w:lineRule="auto"/>
        <w:ind w:firstLineChars="0" w:firstLine="0"/>
        <w:jc w:val="center"/>
        <w:rPr>
          <w:rFonts w:ascii="仿宋" w:hAnsi="仿宋" w:cs="微软雅黑"/>
          <w:sz w:val="24"/>
          <w:szCs w:val="24"/>
        </w:rPr>
      </w:pPr>
      <w:r w:rsidRPr="004D39C0">
        <w:rPr>
          <w:rFonts w:ascii="仿宋" w:hAnsi="仿宋" w:cs="微软雅黑"/>
          <w:sz w:val="24"/>
          <w:szCs w:val="24"/>
        </w:rPr>
        <w:lastRenderedPageBreak/>
        <w:t>第</w:t>
      </w:r>
      <w:r w:rsidRPr="004D39C0">
        <w:rPr>
          <w:rFonts w:ascii="仿宋" w:hAnsi="仿宋" w:cs="微软雅黑" w:hint="eastAsia"/>
          <w:sz w:val="24"/>
          <w:szCs w:val="24"/>
        </w:rPr>
        <w:t>17</w:t>
      </w:r>
      <w:r w:rsidRPr="004D39C0">
        <w:rPr>
          <w:rFonts w:ascii="仿宋" w:hAnsi="仿宋" w:cs="微软雅黑" w:hint="eastAsia"/>
          <w:sz w:val="24"/>
          <w:szCs w:val="24"/>
        </w:rPr>
        <w:t>包</w:t>
      </w:r>
      <w:r w:rsidRPr="004D39C0">
        <w:rPr>
          <w:rFonts w:ascii="仿宋" w:hAnsi="仿宋" w:cs="微软雅黑" w:hint="eastAsia"/>
          <w:sz w:val="24"/>
          <w:szCs w:val="24"/>
        </w:rPr>
        <w:t xml:space="preserve">  </w:t>
      </w:r>
      <w:r w:rsidRPr="004D39C0">
        <w:rPr>
          <w:rFonts w:ascii="仿宋" w:hAnsi="仿宋" w:cs="微软雅黑"/>
          <w:sz w:val="24"/>
          <w:szCs w:val="24"/>
        </w:rPr>
        <w:t>DR</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1</w:t>
      </w:r>
      <w:r w:rsidRPr="004D39C0">
        <w:rPr>
          <w:rFonts w:ascii="仿宋" w:hAnsi="仿宋" w:cs="微软雅黑" w:hint="eastAsia"/>
          <w:color w:val="000000"/>
          <w:kern w:val="0"/>
          <w:sz w:val="24"/>
          <w:szCs w:val="24"/>
        </w:rPr>
        <w:t>、服务内容应包括：所有零配件的更换、软硬件升级</w:t>
      </w:r>
      <w:r w:rsidRPr="004D39C0">
        <w:rPr>
          <w:rFonts w:ascii="仿宋" w:hAnsi="仿宋" w:cs="微软雅黑" w:hint="eastAsia"/>
          <w:color w:val="000000"/>
          <w:kern w:val="0"/>
          <w:sz w:val="24"/>
          <w:szCs w:val="24"/>
        </w:rPr>
        <w:t xml:space="preserve">, </w:t>
      </w:r>
      <w:r w:rsidRPr="004D39C0">
        <w:rPr>
          <w:rFonts w:ascii="仿宋" w:hAnsi="仿宋" w:cs="微软雅黑" w:hint="eastAsia"/>
          <w:color w:val="000000"/>
          <w:kern w:val="0"/>
          <w:sz w:val="24"/>
          <w:szCs w:val="24"/>
        </w:rPr>
        <w:t>不限次紧急叫修，定期保养服务，电话技术支持；服务类型应包括：定期保养、远程服务（电话支持）、现场服务等，以及所有服务的人工、通讯、交通等成本；</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2</w:t>
      </w:r>
      <w:r w:rsidRPr="004D39C0">
        <w:rPr>
          <w:rFonts w:ascii="仿宋" w:hAnsi="仿宋" w:cs="微软雅黑" w:hint="eastAsia"/>
          <w:color w:val="000000"/>
          <w:kern w:val="0"/>
          <w:sz w:val="24"/>
          <w:szCs w:val="24"/>
        </w:rPr>
        <w:t>、在维保有效期内，服务范围内的机器进行约定维修所发生的人工和差旅费用由维保供应商承担；提供</w:t>
      </w:r>
      <w:r w:rsidRPr="004D39C0">
        <w:rPr>
          <w:rFonts w:ascii="仿宋" w:hAnsi="仿宋" w:cs="微软雅黑" w:hint="eastAsia"/>
          <w:color w:val="000000"/>
          <w:kern w:val="0"/>
          <w:sz w:val="24"/>
          <w:szCs w:val="24"/>
        </w:rPr>
        <w:t>24</w:t>
      </w:r>
      <w:r w:rsidRPr="004D39C0">
        <w:rPr>
          <w:rFonts w:ascii="仿宋" w:hAnsi="仿宋" w:cs="微软雅黑" w:hint="eastAsia"/>
          <w:color w:val="000000"/>
          <w:kern w:val="0"/>
          <w:sz w:val="24"/>
          <w:szCs w:val="24"/>
        </w:rPr>
        <w:t>小时</w:t>
      </w:r>
      <w:r w:rsidRPr="004D39C0">
        <w:rPr>
          <w:rFonts w:ascii="仿宋" w:hAnsi="仿宋" w:cs="微软雅黑" w:hint="eastAsia"/>
          <w:color w:val="000000"/>
          <w:kern w:val="0"/>
          <w:sz w:val="24"/>
          <w:szCs w:val="24"/>
        </w:rPr>
        <w:t>*365</w:t>
      </w:r>
      <w:r w:rsidRPr="004D39C0">
        <w:rPr>
          <w:rFonts w:ascii="仿宋" w:hAnsi="仿宋" w:cs="微软雅黑" w:hint="eastAsia"/>
          <w:color w:val="000000"/>
          <w:kern w:val="0"/>
          <w:sz w:val="24"/>
          <w:szCs w:val="24"/>
        </w:rPr>
        <w:t>天技术支持：保障设备出现故障可以第一时间与技术专家取得联系，快速准确的判断问题，操作性问题可以通过远程指导快速解决；</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3</w:t>
      </w:r>
      <w:r w:rsidRPr="004D39C0">
        <w:rPr>
          <w:rFonts w:ascii="仿宋" w:hAnsi="仿宋" w:cs="微软雅黑" w:hint="eastAsia"/>
          <w:color w:val="000000"/>
          <w:kern w:val="0"/>
          <w:sz w:val="24"/>
          <w:szCs w:val="24"/>
        </w:rPr>
        <w:t>、保证所有更换的零配件均为原厂零配件，提供每次上门服务的详细内容纸质单据，供管理科室存档；</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4</w:t>
      </w:r>
      <w:r w:rsidRPr="004D39C0">
        <w:rPr>
          <w:rFonts w:ascii="仿宋" w:hAnsi="仿宋" w:cs="微软雅黑" w:hint="eastAsia"/>
          <w:color w:val="000000"/>
          <w:kern w:val="0"/>
          <w:sz w:val="24"/>
          <w:szCs w:val="24"/>
        </w:rPr>
        <w:t>、每年响应时间为</w:t>
      </w:r>
      <w:r w:rsidRPr="004D39C0">
        <w:rPr>
          <w:rFonts w:ascii="仿宋" w:hAnsi="仿宋" w:cs="微软雅黑" w:hint="eastAsia"/>
          <w:color w:val="000000"/>
          <w:kern w:val="0"/>
          <w:sz w:val="24"/>
          <w:szCs w:val="24"/>
        </w:rPr>
        <w:t>365</w:t>
      </w:r>
      <w:r w:rsidRPr="004D39C0">
        <w:rPr>
          <w:rFonts w:ascii="仿宋" w:hAnsi="仿宋" w:cs="微软雅黑" w:hint="eastAsia"/>
          <w:color w:val="000000"/>
          <w:kern w:val="0"/>
          <w:sz w:val="24"/>
          <w:szCs w:val="24"/>
        </w:rPr>
        <w:t>天，电话响应时间≤</w:t>
      </w:r>
      <w:r w:rsidRPr="004D39C0">
        <w:rPr>
          <w:rFonts w:ascii="仿宋" w:hAnsi="仿宋" w:cs="微软雅黑" w:hint="eastAsia"/>
          <w:color w:val="000000"/>
          <w:kern w:val="0"/>
          <w:sz w:val="24"/>
          <w:szCs w:val="24"/>
        </w:rPr>
        <w:t>2</w:t>
      </w:r>
      <w:r w:rsidRPr="004D39C0">
        <w:rPr>
          <w:rFonts w:ascii="仿宋" w:hAnsi="仿宋" w:cs="微软雅黑" w:hint="eastAsia"/>
          <w:color w:val="000000"/>
          <w:kern w:val="0"/>
          <w:sz w:val="24"/>
          <w:szCs w:val="24"/>
        </w:rPr>
        <w:t>小时，到达现场时间≤</w:t>
      </w:r>
      <w:r w:rsidRPr="004D39C0">
        <w:rPr>
          <w:rFonts w:ascii="仿宋" w:hAnsi="仿宋" w:cs="微软雅黑" w:hint="eastAsia"/>
          <w:color w:val="000000"/>
          <w:kern w:val="0"/>
          <w:sz w:val="24"/>
          <w:szCs w:val="24"/>
        </w:rPr>
        <w:t>24</w:t>
      </w:r>
      <w:r w:rsidRPr="004D39C0">
        <w:rPr>
          <w:rFonts w:ascii="仿宋" w:hAnsi="仿宋" w:cs="微软雅黑" w:hint="eastAsia"/>
          <w:color w:val="000000"/>
          <w:kern w:val="0"/>
          <w:sz w:val="24"/>
          <w:szCs w:val="24"/>
        </w:rPr>
        <w:t>小时，解决故障时间≤</w:t>
      </w:r>
      <w:r w:rsidRPr="004D39C0">
        <w:rPr>
          <w:rFonts w:ascii="仿宋" w:hAnsi="仿宋" w:cs="微软雅黑" w:hint="eastAsia"/>
          <w:color w:val="000000"/>
          <w:kern w:val="0"/>
          <w:sz w:val="24"/>
          <w:szCs w:val="24"/>
        </w:rPr>
        <w:t>48</w:t>
      </w:r>
      <w:r w:rsidRPr="004D39C0">
        <w:rPr>
          <w:rFonts w:ascii="仿宋" w:hAnsi="仿宋" w:cs="微软雅黑" w:hint="eastAsia"/>
          <w:color w:val="000000"/>
          <w:kern w:val="0"/>
          <w:sz w:val="24"/>
          <w:szCs w:val="24"/>
        </w:rPr>
        <w:t>小时；</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5</w:t>
      </w:r>
      <w:r w:rsidRPr="004D39C0">
        <w:rPr>
          <w:rFonts w:ascii="仿宋" w:hAnsi="仿宋" w:cs="微软雅黑" w:hint="eastAsia"/>
          <w:color w:val="000000"/>
          <w:kern w:val="0"/>
          <w:sz w:val="24"/>
          <w:szCs w:val="24"/>
        </w:rPr>
        <w:t>、保证及时获取并提供全套完整的原厂系统软硬件改版措施；</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6</w:t>
      </w:r>
      <w:r w:rsidRPr="004D39C0">
        <w:rPr>
          <w:rFonts w:ascii="仿宋" w:hAnsi="仿宋" w:cs="微软雅黑" w:hint="eastAsia"/>
          <w:color w:val="000000"/>
          <w:kern w:val="0"/>
          <w:sz w:val="24"/>
          <w:szCs w:val="24"/>
        </w:rPr>
        <w:t>、保修期提供工程技术方面的培训，并出示可以证明其培训能力的证明文件，包括但不限于提供其设备原厂培训证明或国内同等或相关专业培训机构证明；</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7</w:t>
      </w:r>
      <w:r w:rsidRPr="004D39C0">
        <w:rPr>
          <w:rFonts w:ascii="仿宋" w:hAnsi="仿宋" w:cs="微软雅黑" w:hint="eastAsia"/>
          <w:color w:val="000000"/>
          <w:kern w:val="0"/>
          <w:sz w:val="24"/>
          <w:szCs w:val="24"/>
        </w:rPr>
        <w:t>、每年提供设备保养≥</w:t>
      </w:r>
      <w:r w:rsidRPr="004D39C0">
        <w:rPr>
          <w:rFonts w:ascii="仿宋" w:hAnsi="仿宋" w:cs="微软雅黑" w:hint="eastAsia"/>
          <w:color w:val="000000"/>
          <w:kern w:val="0"/>
          <w:sz w:val="24"/>
          <w:szCs w:val="24"/>
        </w:rPr>
        <w:t>4</w:t>
      </w:r>
      <w:r w:rsidRPr="004D39C0">
        <w:rPr>
          <w:rFonts w:ascii="仿宋" w:hAnsi="仿宋" w:cs="微软雅黑" w:hint="eastAsia"/>
          <w:color w:val="000000"/>
          <w:kern w:val="0"/>
          <w:sz w:val="24"/>
          <w:szCs w:val="24"/>
        </w:rPr>
        <w:t>次，或根据医院要求及时提供设备保养，使之保持原厂标准或国家质量计监部门之标准。包含但不限于如下项目：设备清洁、性能测试及校准、必要的电气环境检查等；定期进行设备安全检查，消除设备安全隐患，避免由于设备安全性引起的医疗事故，消除设备自身的安全隐患；</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8</w:t>
      </w:r>
      <w:r w:rsidRPr="004D39C0">
        <w:rPr>
          <w:rFonts w:ascii="仿宋" w:hAnsi="仿宋" w:cs="微软雅黑" w:hint="eastAsia"/>
          <w:color w:val="000000"/>
          <w:kern w:val="0"/>
          <w:sz w:val="24"/>
          <w:szCs w:val="24"/>
        </w:rPr>
        <w:t>、满足升级条件的情况下，能提供硬件或应用软件升级直至最新平台的服务；</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9</w:t>
      </w:r>
      <w:r w:rsidRPr="004D39C0">
        <w:rPr>
          <w:rFonts w:ascii="仿宋" w:hAnsi="仿宋" w:cs="微软雅黑" w:hint="eastAsia"/>
          <w:color w:val="000000"/>
          <w:kern w:val="0"/>
          <w:sz w:val="24"/>
          <w:szCs w:val="24"/>
        </w:rPr>
        <w:t>、投标人对采购人所保设备开机率作如下保证</w:t>
      </w:r>
      <w:r w:rsidRPr="004D39C0">
        <w:rPr>
          <w:rFonts w:ascii="仿宋" w:hAnsi="仿宋" w:cs="微软雅黑" w:hint="eastAsia"/>
          <w:color w:val="000000"/>
          <w:kern w:val="0"/>
          <w:sz w:val="24"/>
          <w:szCs w:val="24"/>
        </w:rPr>
        <w:t>:</w:t>
      </w:r>
      <w:r w:rsidRPr="004D39C0">
        <w:rPr>
          <w:rFonts w:ascii="仿宋" w:hAnsi="仿宋" w:cs="微软雅黑" w:hint="eastAsia"/>
          <w:color w:val="000000"/>
          <w:kern w:val="0"/>
          <w:sz w:val="24"/>
          <w:szCs w:val="24"/>
        </w:rPr>
        <w:t>保证开机率，在此合同约定的时间内（全年</w:t>
      </w:r>
      <w:r w:rsidRPr="004D39C0">
        <w:rPr>
          <w:rFonts w:ascii="仿宋" w:hAnsi="仿宋" w:cs="微软雅黑" w:hint="eastAsia"/>
          <w:color w:val="000000"/>
          <w:kern w:val="0"/>
          <w:sz w:val="24"/>
          <w:szCs w:val="24"/>
        </w:rPr>
        <w:t>365</w:t>
      </w:r>
      <w:r w:rsidRPr="004D39C0">
        <w:rPr>
          <w:rFonts w:ascii="仿宋" w:hAnsi="仿宋" w:cs="微软雅黑" w:hint="eastAsia"/>
          <w:color w:val="000000"/>
          <w:kern w:val="0"/>
          <w:sz w:val="24"/>
          <w:szCs w:val="24"/>
        </w:rPr>
        <w:t>个自然日），投标人对采购人所保设备开机率承诺保证达到</w:t>
      </w:r>
      <w:r w:rsidRPr="004D39C0">
        <w:rPr>
          <w:rFonts w:ascii="仿宋" w:hAnsi="仿宋" w:cs="微软雅黑" w:hint="eastAsia"/>
          <w:color w:val="000000"/>
          <w:kern w:val="0"/>
          <w:sz w:val="24"/>
          <w:szCs w:val="24"/>
        </w:rPr>
        <w:t xml:space="preserve"> 95 </w:t>
      </w:r>
      <w:r w:rsidRPr="004D39C0">
        <w:rPr>
          <w:rFonts w:ascii="仿宋" w:hAnsi="仿宋" w:cs="微软雅黑" w:hint="eastAsia"/>
          <w:color w:val="000000"/>
          <w:kern w:val="0"/>
          <w:sz w:val="24"/>
          <w:szCs w:val="24"/>
        </w:rPr>
        <w:t>％，即正常开机达到</w:t>
      </w:r>
      <w:r w:rsidRPr="004D39C0">
        <w:rPr>
          <w:rFonts w:ascii="仿宋" w:hAnsi="仿宋" w:cs="微软雅黑" w:hint="eastAsia"/>
          <w:color w:val="000000"/>
          <w:kern w:val="0"/>
          <w:sz w:val="24"/>
          <w:szCs w:val="24"/>
        </w:rPr>
        <w:t xml:space="preserve"> 346 </w:t>
      </w:r>
      <w:r w:rsidRPr="004D39C0">
        <w:rPr>
          <w:rFonts w:ascii="仿宋" w:hAnsi="仿宋" w:cs="微软雅黑" w:hint="eastAsia"/>
          <w:color w:val="000000"/>
          <w:kern w:val="0"/>
          <w:sz w:val="24"/>
          <w:szCs w:val="24"/>
        </w:rPr>
        <w:t>个自然日，停机不超过</w:t>
      </w:r>
      <w:r w:rsidRPr="004D39C0">
        <w:rPr>
          <w:rFonts w:ascii="仿宋" w:hAnsi="仿宋" w:cs="微软雅黑" w:hint="eastAsia"/>
          <w:color w:val="000000"/>
          <w:kern w:val="0"/>
          <w:sz w:val="24"/>
          <w:szCs w:val="24"/>
        </w:rPr>
        <w:t>19</w:t>
      </w:r>
      <w:r w:rsidRPr="004D39C0">
        <w:rPr>
          <w:rFonts w:ascii="仿宋" w:hAnsi="仿宋" w:cs="微软雅黑" w:hint="eastAsia"/>
          <w:color w:val="000000"/>
          <w:kern w:val="0"/>
          <w:sz w:val="24"/>
          <w:szCs w:val="24"/>
        </w:rPr>
        <w:t>个自然日。若采购人所保设备未达到以上开机率保证，投标人将给予采购人三倍补偿，即停机每超出一个自然日，维修服务合同期限自动延长三个自然日。</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10</w:t>
      </w:r>
      <w:r w:rsidRPr="004D39C0">
        <w:rPr>
          <w:rFonts w:ascii="仿宋" w:hAnsi="仿宋" w:cs="微软雅黑" w:hint="eastAsia"/>
          <w:color w:val="000000"/>
          <w:kern w:val="0"/>
          <w:sz w:val="24"/>
          <w:szCs w:val="24"/>
        </w:rPr>
        <w:t>、投标人保证所提供的服务及实施日常维护保养后的设备，应当符合国家、地方的强制性、推荐性标准，且应持有《医疗器械经营企业许可证》《医疗器械经营备案凭证》。</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pPr>
      <w:r w:rsidRPr="004D39C0">
        <w:rPr>
          <w:rFonts w:ascii="仿宋" w:hAnsi="仿宋" w:cs="微软雅黑" w:hint="eastAsia"/>
          <w:color w:val="000000"/>
          <w:kern w:val="0"/>
          <w:sz w:val="24"/>
          <w:szCs w:val="24"/>
        </w:rPr>
        <w:t>11</w:t>
      </w:r>
      <w:r w:rsidRPr="004D39C0">
        <w:rPr>
          <w:rFonts w:ascii="仿宋" w:hAnsi="仿宋" w:cs="微软雅黑" w:hint="eastAsia"/>
          <w:color w:val="000000"/>
          <w:kern w:val="0"/>
          <w:sz w:val="24"/>
          <w:szCs w:val="24"/>
        </w:rPr>
        <w:t>、投标人应严格依据《中华人民共和国医疗器械监督管理条例》、《医疗器械使用质量监督管理办法》等相关法律法规和医院相关制度规范执行，上述标准不一的以最严格标准为准，存在最新标准的，以最新标准为准。</w:t>
      </w:r>
    </w:p>
    <w:p w:rsidR="000D4B73" w:rsidRPr="004D39C0" w:rsidRDefault="000D4B73" w:rsidP="000D4B73">
      <w:pPr>
        <w:pStyle w:val="1f0"/>
        <w:spacing w:line="360" w:lineRule="auto"/>
        <w:ind w:firstLineChars="0" w:firstLine="0"/>
        <w:jc w:val="left"/>
        <w:rPr>
          <w:rFonts w:ascii="仿宋" w:hAnsi="仿宋" w:cs="微软雅黑"/>
          <w:color w:val="000000"/>
          <w:kern w:val="0"/>
          <w:sz w:val="24"/>
          <w:szCs w:val="24"/>
        </w:rPr>
        <w:sectPr w:rsidR="000D4B73" w:rsidRPr="004D39C0">
          <w:pgSz w:w="11907" w:h="16840"/>
          <w:pgMar w:top="1418" w:right="1134" w:bottom="1418" w:left="1701" w:header="851" w:footer="851" w:gutter="0"/>
          <w:cols w:space="720"/>
          <w:docGrid w:linePitch="462"/>
        </w:sectPr>
      </w:pPr>
    </w:p>
    <w:p w:rsidR="000D4B73" w:rsidRPr="004D39C0" w:rsidRDefault="000D4B73" w:rsidP="000D4B73">
      <w:pPr>
        <w:pStyle w:val="1f0"/>
        <w:spacing w:line="360" w:lineRule="auto"/>
        <w:ind w:firstLineChars="0" w:firstLine="0"/>
        <w:jc w:val="center"/>
        <w:rPr>
          <w:rFonts w:ascii="仿宋" w:hAnsi="仿宋" w:cs="微软雅黑"/>
          <w:color w:val="000000"/>
          <w:kern w:val="0"/>
          <w:sz w:val="24"/>
          <w:szCs w:val="24"/>
        </w:rPr>
      </w:pPr>
      <w:r w:rsidRPr="004D39C0">
        <w:rPr>
          <w:rFonts w:ascii="仿宋" w:hAnsi="仿宋" w:cs="微软雅黑"/>
          <w:color w:val="000000"/>
          <w:kern w:val="0"/>
          <w:sz w:val="24"/>
          <w:szCs w:val="24"/>
        </w:rPr>
        <w:lastRenderedPageBreak/>
        <w:t>第</w:t>
      </w:r>
      <w:r w:rsidRPr="004D39C0">
        <w:rPr>
          <w:rFonts w:ascii="仿宋" w:hAnsi="仿宋" w:cs="微软雅黑" w:hint="eastAsia"/>
          <w:color w:val="000000"/>
          <w:kern w:val="0"/>
          <w:sz w:val="24"/>
          <w:szCs w:val="24"/>
        </w:rPr>
        <w:t>18</w:t>
      </w:r>
      <w:r w:rsidRPr="004D39C0">
        <w:rPr>
          <w:rFonts w:ascii="仿宋" w:hAnsi="仿宋" w:cs="微软雅黑" w:hint="eastAsia"/>
          <w:color w:val="000000"/>
          <w:kern w:val="0"/>
          <w:sz w:val="24"/>
          <w:szCs w:val="24"/>
        </w:rPr>
        <w:t>包</w:t>
      </w:r>
      <w:r w:rsidRPr="004D39C0">
        <w:rPr>
          <w:rFonts w:ascii="仿宋" w:hAnsi="仿宋" w:cs="微软雅黑" w:hint="eastAsia"/>
          <w:color w:val="000000"/>
          <w:kern w:val="0"/>
          <w:sz w:val="24"/>
          <w:szCs w:val="24"/>
        </w:rPr>
        <w:t xml:space="preserve">  </w:t>
      </w:r>
      <w:r w:rsidRPr="004D39C0">
        <w:rPr>
          <w:rFonts w:ascii="仿宋" w:hAnsi="仿宋" w:cs="微软雅黑" w:hint="eastAsia"/>
          <w:color w:val="000000"/>
          <w:kern w:val="0"/>
          <w:sz w:val="24"/>
          <w:szCs w:val="24"/>
        </w:rPr>
        <w:t>医用</w:t>
      </w:r>
      <w:r w:rsidRPr="004D39C0">
        <w:rPr>
          <w:rFonts w:ascii="仿宋" w:hAnsi="仿宋" w:cs="微软雅黑" w:hint="eastAsia"/>
          <w:color w:val="000000"/>
          <w:kern w:val="0"/>
          <w:sz w:val="24"/>
          <w:szCs w:val="24"/>
        </w:rPr>
        <w:t>X</w:t>
      </w:r>
      <w:r w:rsidRPr="004D39C0">
        <w:rPr>
          <w:rFonts w:ascii="仿宋" w:hAnsi="仿宋" w:cs="微软雅黑" w:hint="eastAsia"/>
          <w:color w:val="000000"/>
          <w:kern w:val="0"/>
          <w:sz w:val="24"/>
          <w:szCs w:val="24"/>
        </w:rPr>
        <w:t>射线系统等</w:t>
      </w:r>
    </w:p>
    <w:p w:rsidR="000D4B73" w:rsidRPr="004D39C0" w:rsidRDefault="000D4B73" w:rsidP="000D4B73">
      <w:pPr>
        <w:pStyle w:val="1f0"/>
        <w:spacing w:line="360" w:lineRule="auto"/>
        <w:ind w:firstLineChars="0" w:firstLine="0"/>
        <w:jc w:val="center"/>
        <w:rPr>
          <w:rFonts w:ascii="仿宋" w:hAnsi="仿宋" w:cs="微软雅黑"/>
          <w:color w:val="000000"/>
          <w:kern w:val="0"/>
          <w:sz w:val="24"/>
          <w:szCs w:val="24"/>
        </w:rPr>
      </w:pP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一、医用</w:t>
      </w:r>
      <w:r w:rsidRPr="004D39C0">
        <w:rPr>
          <w:rFonts w:ascii="仿宋" w:hAnsi="仿宋" w:cs="微软雅黑" w:hint="eastAsia"/>
          <w:szCs w:val="21"/>
        </w:rPr>
        <w:t>X</w:t>
      </w:r>
      <w:r w:rsidRPr="004D39C0">
        <w:rPr>
          <w:rFonts w:ascii="仿宋" w:hAnsi="仿宋" w:cs="微软雅黑" w:hint="eastAsia"/>
          <w:szCs w:val="21"/>
        </w:rPr>
        <w:t>射线系统</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w:t>
      </w:r>
      <w:r w:rsidRPr="004D39C0">
        <w:rPr>
          <w:rFonts w:ascii="仿宋" w:hAnsi="仿宋" w:cs="微软雅黑" w:hint="eastAsia"/>
          <w:szCs w:val="21"/>
        </w:rPr>
        <w:t>1</w:t>
      </w:r>
      <w:r w:rsidRPr="004D39C0">
        <w:rPr>
          <w:rFonts w:ascii="仿宋" w:hAnsi="仿宋" w:cs="微软雅黑" w:hint="eastAsia"/>
          <w:szCs w:val="21"/>
        </w:rPr>
        <w:t>、合同期内免费提供人工、整机在内的所有零配件及消耗性部件的更换和保养等服务，包含所有零配件、消耗性部件及第三方配件。维修后应保证设备达到符合原厂家合格标准及相应的国家质量标准的要求。以上维保内容需提供书面承诺。</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如因设备拆机、报废或者厂商停止备件供应造成故障无法修复，合同期将从采购人通知拆机、报废日期或相关故障报修之日解除。上述情况，采购人按设备实际使用时长比例支付维保服务合同部分对应的价格。</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w:t>
      </w:r>
      <w:r w:rsidRPr="004D39C0">
        <w:rPr>
          <w:rFonts w:ascii="仿宋" w:hAnsi="仿宋" w:cs="微软雅黑" w:hint="eastAsia"/>
          <w:szCs w:val="21"/>
        </w:rPr>
        <w:t>2</w:t>
      </w:r>
      <w:r w:rsidRPr="004D39C0">
        <w:rPr>
          <w:rFonts w:ascii="仿宋" w:hAnsi="仿宋" w:cs="微软雅黑" w:hint="eastAsia"/>
          <w:szCs w:val="21"/>
        </w:rPr>
        <w:t>、在线技术支持：投标人应指派资深工程师</w:t>
      </w:r>
      <w:r w:rsidRPr="004D39C0">
        <w:rPr>
          <w:rFonts w:ascii="仿宋" w:hAnsi="仿宋" w:cs="微软雅黑" w:hint="eastAsia"/>
          <w:szCs w:val="21"/>
        </w:rPr>
        <w:t xml:space="preserve"> 7*24 </w:t>
      </w:r>
      <w:r w:rsidRPr="004D39C0">
        <w:rPr>
          <w:rFonts w:ascii="仿宋" w:hAnsi="仿宋" w:cs="微软雅黑" w:hint="eastAsia"/>
          <w:szCs w:val="21"/>
        </w:rPr>
        <w:t>小时接听维修热线，指导采购人，工程师诊断和排除设备故障。投标人应在接到采购人维修电话</w:t>
      </w:r>
      <w:r w:rsidRPr="004D39C0">
        <w:rPr>
          <w:rFonts w:ascii="仿宋" w:hAnsi="仿宋" w:cs="微软雅黑" w:hint="eastAsia"/>
          <w:szCs w:val="21"/>
        </w:rPr>
        <w:t xml:space="preserve"> 10 </w:t>
      </w:r>
      <w:r w:rsidRPr="004D39C0">
        <w:rPr>
          <w:rFonts w:ascii="仿宋" w:hAnsi="仿宋" w:cs="微软雅黑" w:hint="eastAsia"/>
          <w:szCs w:val="21"/>
        </w:rPr>
        <w:t>分钟内响应。</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w:t>
      </w:r>
      <w:r w:rsidRPr="004D39C0">
        <w:rPr>
          <w:rFonts w:ascii="仿宋" w:hAnsi="仿宋" w:cs="微软雅黑" w:hint="eastAsia"/>
          <w:szCs w:val="21"/>
        </w:rPr>
        <w:t>3</w:t>
      </w:r>
      <w:r w:rsidRPr="004D39C0">
        <w:rPr>
          <w:rFonts w:ascii="仿宋" w:hAnsi="仿宋" w:cs="微软雅黑" w:hint="eastAsia"/>
          <w:szCs w:val="21"/>
        </w:rPr>
        <w:t>、现场检修：投标人在接到采购人报修电话后，按采购人要求派遣工程师</w:t>
      </w:r>
      <w:r w:rsidRPr="004D39C0">
        <w:rPr>
          <w:rFonts w:ascii="仿宋" w:hAnsi="仿宋" w:cs="微软雅黑" w:hint="eastAsia"/>
          <w:szCs w:val="21"/>
        </w:rPr>
        <w:t xml:space="preserve"> 4 </w:t>
      </w:r>
      <w:r w:rsidRPr="004D39C0">
        <w:rPr>
          <w:rFonts w:ascii="仿宋" w:hAnsi="仿宋" w:cs="微软雅黑" w:hint="eastAsia"/>
          <w:szCs w:val="21"/>
        </w:rPr>
        <w:t>小时</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内到达现场进行故障处理。如需更换备件，投标人应在</w:t>
      </w:r>
      <w:r w:rsidRPr="004D39C0">
        <w:rPr>
          <w:rFonts w:ascii="仿宋" w:hAnsi="仿宋" w:cs="微软雅黑" w:hint="eastAsia"/>
          <w:szCs w:val="21"/>
        </w:rPr>
        <w:t xml:space="preserve"> 24 </w:t>
      </w:r>
      <w:r w:rsidRPr="004D39C0">
        <w:rPr>
          <w:rFonts w:ascii="仿宋" w:hAnsi="仿宋" w:cs="微软雅黑" w:hint="eastAsia"/>
          <w:szCs w:val="21"/>
        </w:rPr>
        <w:t>小时内完成原厂备件的更</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换服务。如需重新购买零配件，投标人应在设备购置清单中载明。工程师现场维修过</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程中需对更换的新旧零配件及配件系统编号进行现场拍照并记录，投标人按采购方要</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求每季度汇总并提供给采购方留档。投标人应随身携带相关维修工具和必要的零备</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件，如因投标人原因导致采购人无法正常工作，责任由投标人承担。</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w:t>
      </w:r>
      <w:r w:rsidRPr="004D39C0">
        <w:rPr>
          <w:rFonts w:ascii="仿宋" w:hAnsi="仿宋" w:cs="微软雅黑" w:hint="eastAsia"/>
          <w:szCs w:val="21"/>
        </w:rPr>
        <w:t>4</w:t>
      </w:r>
      <w:r w:rsidRPr="004D39C0">
        <w:rPr>
          <w:rFonts w:ascii="仿宋" w:hAnsi="仿宋" w:cs="微软雅黑" w:hint="eastAsia"/>
          <w:szCs w:val="21"/>
        </w:rPr>
        <w:t>、维修记录：工程师现场维修过程中需对更换的新旧零配件及新旧配件编号进行</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现场拍照、记录并可追溯，投标人按采购方要求每季度汇总并提供给采购方留档。</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w:t>
      </w:r>
      <w:r w:rsidRPr="004D39C0">
        <w:rPr>
          <w:rFonts w:ascii="仿宋" w:hAnsi="仿宋" w:cs="微软雅黑" w:hint="eastAsia"/>
          <w:szCs w:val="21"/>
        </w:rPr>
        <w:t>5</w:t>
      </w:r>
      <w:r w:rsidRPr="004D39C0">
        <w:rPr>
          <w:rFonts w:ascii="仿宋" w:hAnsi="仿宋" w:cs="微软雅黑" w:hint="eastAsia"/>
          <w:szCs w:val="21"/>
        </w:rPr>
        <w:t>、定期巡检与保养：投标人每年提供≥</w:t>
      </w:r>
      <w:r w:rsidRPr="004D39C0">
        <w:rPr>
          <w:rFonts w:ascii="仿宋" w:hAnsi="仿宋" w:cs="微软雅黑" w:hint="eastAsia"/>
          <w:szCs w:val="21"/>
        </w:rPr>
        <w:t xml:space="preserve">4 </w:t>
      </w:r>
      <w:r w:rsidRPr="004D39C0">
        <w:rPr>
          <w:rFonts w:ascii="仿宋" w:hAnsi="仿宋" w:cs="微软雅黑" w:hint="eastAsia"/>
          <w:szCs w:val="21"/>
        </w:rPr>
        <w:t>次定期巡检和保养服务（第</w:t>
      </w:r>
      <w:r w:rsidRPr="004D39C0">
        <w:rPr>
          <w:rFonts w:ascii="仿宋" w:hAnsi="仿宋" w:cs="微软雅黑" w:hint="eastAsia"/>
          <w:szCs w:val="21"/>
        </w:rPr>
        <w:t xml:space="preserve"> 4 </w:t>
      </w:r>
      <w:r w:rsidRPr="004D39C0">
        <w:rPr>
          <w:rFonts w:ascii="仿宋" w:hAnsi="仿宋" w:cs="微软雅黑" w:hint="eastAsia"/>
          <w:szCs w:val="21"/>
        </w:rPr>
        <w:t>次巡检和保养服务要求在每年期合同最后一个月份完成）。包括但不限于设备安全检查、影像质量检查、设备除尘保养、运行状态检查、更换易损耗件、协助备份图像等，定期向采购方提供书面维护保养报告。投标人应提前一周通知采购方保养时间，以便于采购方安排工作。</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w:t>
      </w:r>
      <w:r w:rsidRPr="004D39C0">
        <w:rPr>
          <w:rFonts w:ascii="仿宋" w:hAnsi="仿宋" w:cs="微软雅黑" w:hint="eastAsia"/>
          <w:szCs w:val="21"/>
        </w:rPr>
        <w:t>6</w:t>
      </w:r>
      <w:r w:rsidRPr="004D39C0">
        <w:rPr>
          <w:rFonts w:ascii="仿宋" w:hAnsi="仿宋" w:cs="微软雅黑" w:hint="eastAsia"/>
          <w:szCs w:val="21"/>
        </w:rPr>
        <w:t>、保障设备全年开机率≥</w:t>
      </w:r>
      <w:r w:rsidRPr="004D39C0">
        <w:rPr>
          <w:rFonts w:ascii="仿宋" w:hAnsi="仿宋" w:cs="微软雅黑" w:hint="eastAsia"/>
          <w:szCs w:val="21"/>
        </w:rPr>
        <w:t>95%</w:t>
      </w:r>
      <w:r w:rsidRPr="004D39C0">
        <w:rPr>
          <w:rFonts w:ascii="仿宋" w:hAnsi="仿宋" w:cs="微软雅黑" w:hint="eastAsia"/>
          <w:szCs w:val="21"/>
        </w:rPr>
        <w:t>，即每年停机≤</w:t>
      </w:r>
      <w:r w:rsidRPr="004D39C0">
        <w:rPr>
          <w:rFonts w:ascii="仿宋" w:hAnsi="仿宋" w:cs="微软雅黑" w:hint="eastAsia"/>
          <w:szCs w:val="21"/>
        </w:rPr>
        <w:t xml:space="preserve">18 </w:t>
      </w:r>
      <w:r w:rsidRPr="004D39C0">
        <w:rPr>
          <w:rFonts w:ascii="仿宋" w:hAnsi="仿宋" w:cs="微软雅黑" w:hint="eastAsia"/>
          <w:szCs w:val="21"/>
        </w:rPr>
        <w:t>天（一年以</w:t>
      </w:r>
      <w:r w:rsidRPr="004D39C0">
        <w:rPr>
          <w:rFonts w:ascii="仿宋" w:hAnsi="仿宋" w:cs="微软雅黑" w:hint="eastAsia"/>
          <w:szCs w:val="21"/>
        </w:rPr>
        <w:t xml:space="preserve"> 365 </w:t>
      </w:r>
      <w:r w:rsidRPr="004D39C0">
        <w:rPr>
          <w:rFonts w:ascii="仿宋" w:hAnsi="仿宋" w:cs="微软雅黑" w:hint="eastAsia"/>
          <w:szCs w:val="21"/>
        </w:rPr>
        <w:t>天计算）。若超出上述停机天数，每超出一天顺延</w:t>
      </w:r>
      <w:r w:rsidRPr="004D39C0">
        <w:rPr>
          <w:rFonts w:ascii="仿宋" w:hAnsi="仿宋" w:cs="微软雅黑" w:hint="eastAsia"/>
          <w:szCs w:val="21"/>
        </w:rPr>
        <w:t>2</w:t>
      </w:r>
      <w:r w:rsidRPr="004D39C0">
        <w:rPr>
          <w:rFonts w:ascii="仿宋" w:hAnsi="仿宋" w:cs="微软雅黑" w:hint="eastAsia"/>
          <w:szCs w:val="21"/>
        </w:rPr>
        <w:t>天保修。</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lastRenderedPageBreak/>
        <w:t>▲</w:t>
      </w:r>
      <w:r w:rsidRPr="004D39C0">
        <w:rPr>
          <w:rFonts w:ascii="仿宋" w:hAnsi="仿宋" w:cs="微软雅黑" w:hint="eastAsia"/>
          <w:szCs w:val="21"/>
        </w:rPr>
        <w:t>7</w:t>
      </w:r>
      <w:r w:rsidRPr="004D39C0">
        <w:rPr>
          <w:rFonts w:ascii="仿宋" w:hAnsi="仿宋" w:cs="微软雅黑" w:hint="eastAsia"/>
          <w:szCs w:val="21"/>
        </w:rPr>
        <w:t>、投标人必须在国内设有专业、充足的设备零备件仓库，投标人需提供仓库基本</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情况说明、租赁或产权合同的复印件。</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w:t>
      </w:r>
      <w:r w:rsidRPr="004D39C0">
        <w:rPr>
          <w:rFonts w:ascii="仿宋" w:hAnsi="仿宋" w:cs="微软雅黑" w:hint="eastAsia"/>
          <w:szCs w:val="21"/>
        </w:rPr>
        <w:t>8</w:t>
      </w:r>
      <w:r w:rsidRPr="004D39C0">
        <w:rPr>
          <w:rFonts w:ascii="仿宋" w:hAnsi="仿宋" w:cs="微软雅黑" w:hint="eastAsia"/>
          <w:szCs w:val="21"/>
        </w:rPr>
        <w:t>、投标人所提供所有零配件均为原制造厂商全新零配件，需要提供原厂检测合格</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单，并有可以追溯的序列代码，可随时提供</w:t>
      </w:r>
      <w:r w:rsidRPr="004D39C0">
        <w:rPr>
          <w:rFonts w:ascii="仿宋" w:hAnsi="仿宋" w:cs="微软雅黑" w:hint="eastAsia"/>
          <w:szCs w:val="21"/>
        </w:rPr>
        <w:t>400/800</w:t>
      </w:r>
      <w:r w:rsidRPr="004D39C0">
        <w:rPr>
          <w:rFonts w:ascii="仿宋" w:hAnsi="仿宋" w:cs="微软雅黑" w:hint="eastAsia"/>
          <w:szCs w:val="21"/>
        </w:rPr>
        <w:t>电话查询该代码有效性。（须提供备件来源的渠道证明材料，如原厂出具的证明或渠道商之间的合作证明等）</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w:t>
      </w:r>
      <w:r w:rsidRPr="004D39C0">
        <w:rPr>
          <w:rFonts w:ascii="仿宋" w:hAnsi="仿宋" w:cs="微软雅黑" w:hint="eastAsia"/>
          <w:szCs w:val="21"/>
        </w:rPr>
        <w:t>9</w:t>
      </w:r>
      <w:r w:rsidRPr="004D39C0">
        <w:rPr>
          <w:rFonts w:ascii="仿宋" w:hAnsi="仿宋" w:cs="微软雅黑" w:hint="eastAsia"/>
          <w:szCs w:val="21"/>
        </w:rPr>
        <w:t>、投标人在项目服务地点所属地区有符合投标设备维修资质的维修工程师，并提</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供维修工程师的名录、联系方式和设备生产厂商培训证明复印件，常驻项目服务地点</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所属地区工程师≥</w:t>
      </w:r>
      <w:r w:rsidRPr="004D39C0">
        <w:rPr>
          <w:rFonts w:ascii="仿宋" w:hAnsi="仿宋" w:cs="微软雅黑" w:hint="eastAsia"/>
          <w:szCs w:val="21"/>
        </w:rPr>
        <w:t>4</w:t>
      </w:r>
      <w:r w:rsidRPr="004D39C0">
        <w:rPr>
          <w:rFonts w:ascii="仿宋" w:hAnsi="仿宋" w:cs="微软雅黑" w:hint="eastAsia"/>
          <w:szCs w:val="21"/>
        </w:rPr>
        <w:t>人。</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10</w:t>
      </w:r>
      <w:r w:rsidRPr="004D39C0">
        <w:rPr>
          <w:rFonts w:ascii="仿宋" w:hAnsi="仿宋" w:cs="微软雅黑" w:hint="eastAsia"/>
          <w:szCs w:val="21"/>
        </w:rPr>
        <w:t>、投标人须提供工程服务人员在本单位劳动合同或在职证明文件。</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w:t>
      </w:r>
      <w:r w:rsidRPr="004D39C0">
        <w:rPr>
          <w:rFonts w:ascii="仿宋" w:hAnsi="仿宋" w:cs="微软雅黑" w:hint="eastAsia"/>
          <w:szCs w:val="21"/>
        </w:rPr>
        <w:t>11</w:t>
      </w:r>
      <w:r w:rsidRPr="004D39C0">
        <w:rPr>
          <w:rFonts w:ascii="仿宋" w:hAnsi="仿宋" w:cs="微软雅黑" w:hint="eastAsia"/>
          <w:szCs w:val="21"/>
        </w:rPr>
        <w:t>、负责本项目的所有维修工程师需经过原厂考核合格并颁发合格证书。（须提供</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原厂考核合格并颁发合格证书的复印件）</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12</w:t>
      </w:r>
      <w:r w:rsidRPr="004D39C0">
        <w:rPr>
          <w:rFonts w:ascii="仿宋" w:hAnsi="仿宋" w:cs="微软雅黑" w:hint="eastAsia"/>
          <w:szCs w:val="21"/>
        </w:rPr>
        <w:t>、投标人须具有经合法校正的本项目维保设备的专业维修工具、仪器，并能提供序</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列号和需校正的工具仪器的校正记录文件。</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13</w:t>
      </w:r>
      <w:r w:rsidRPr="004D39C0">
        <w:rPr>
          <w:rFonts w:ascii="仿宋" w:hAnsi="仿宋" w:cs="微软雅黑" w:hint="eastAsia"/>
          <w:szCs w:val="21"/>
        </w:rPr>
        <w:t>、投标人每位工程师须具有静电防护工具</w:t>
      </w:r>
      <w:r w:rsidRPr="004D39C0">
        <w:rPr>
          <w:rFonts w:ascii="仿宋" w:hAnsi="仿宋" w:cs="微软雅黑" w:hint="eastAsia"/>
          <w:szCs w:val="21"/>
        </w:rPr>
        <w:t>1</w:t>
      </w:r>
      <w:r w:rsidRPr="004D39C0">
        <w:rPr>
          <w:rFonts w:ascii="仿宋" w:hAnsi="仿宋" w:cs="微软雅黑" w:hint="eastAsia"/>
          <w:szCs w:val="21"/>
        </w:rPr>
        <w:t>套和相应安全防护用品，保证服务过程</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的安全性。</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14</w:t>
      </w:r>
      <w:r w:rsidRPr="004D39C0">
        <w:rPr>
          <w:rFonts w:ascii="仿宋" w:hAnsi="仿宋" w:cs="微软雅黑" w:hint="eastAsia"/>
          <w:szCs w:val="21"/>
        </w:rPr>
        <w:t>、投标人须提供本项目的整体服务方案：包括维护服务内容、服务流程、服务标</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准、服务管理、服务措施、安全保障措施等。</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15</w:t>
      </w:r>
      <w:r w:rsidRPr="004D39C0">
        <w:rPr>
          <w:rFonts w:ascii="仿宋" w:hAnsi="仿宋" w:cs="微软雅黑" w:hint="eastAsia"/>
          <w:szCs w:val="21"/>
        </w:rPr>
        <w:t>、投标人提供针对本项目配备的项目人员的相关证明材料。（包括维修工程师的资</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质、从业年限、承担类似项目经验等）。</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二、医用血管造影</w:t>
      </w:r>
      <w:r w:rsidRPr="004D39C0">
        <w:rPr>
          <w:rFonts w:ascii="仿宋" w:hAnsi="仿宋" w:cs="微软雅黑" w:hint="eastAsia"/>
          <w:szCs w:val="21"/>
        </w:rPr>
        <w:t>X</w:t>
      </w:r>
      <w:r w:rsidRPr="004D39C0">
        <w:rPr>
          <w:rFonts w:ascii="仿宋" w:hAnsi="仿宋" w:cs="微软雅黑" w:hint="eastAsia"/>
          <w:szCs w:val="21"/>
        </w:rPr>
        <w:t>射线系统等</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合同期内免费提供</w:t>
      </w:r>
      <w:r w:rsidRPr="004D39C0">
        <w:rPr>
          <w:rFonts w:ascii="仿宋" w:hAnsi="仿宋" w:cs="微软雅黑"/>
          <w:szCs w:val="21"/>
        </w:rPr>
        <w:t>人工</w:t>
      </w:r>
      <w:r w:rsidRPr="004D39C0">
        <w:rPr>
          <w:rFonts w:ascii="仿宋" w:hAnsi="仿宋" w:cs="微软雅黑" w:hint="eastAsia"/>
          <w:szCs w:val="21"/>
        </w:rPr>
        <w:t>、整机在内的所有零配件及消耗性部件的更换和保养等服务，包含所有零配件及消耗性部件。维修后应保证设备达到符合原厂家合格标准及相应的国家质量标准的要求。以上维保内容需提供书面承诺。</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1</w:t>
      </w:r>
      <w:r w:rsidRPr="004D39C0">
        <w:rPr>
          <w:rFonts w:ascii="仿宋" w:hAnsi="仿宋" w:cs="微软雅黑" w:hint="eastAsia"/>
          <w:szCs w:val="21"/>
        </w:rPr>
        <w:t>、投标人服务资质和条件：</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lastRenderedPageBreak/>
        <w:t xml:space="preserve">1.1 </w:t>
      </w:r>
      <w:r w:rsidRPr="004D39C0">
        <w:rPr>
          <w:rFonts w:ascii="仿宋" w:hAnsi="仿宋" w:cs="微软雅黑" w:hint="eastAsia"/>
          <w:szCs w:val="21"/>
        </w:rPr>
        <w:t>投标人需通过</w:t>
      </w:r>
      <w:r w:rsidRPr="004D39C0">
        <w:rPr>
          <w:rFonts w:ascii="仿宋" w:hAnsi="仿宋" w:cs="微软雅黑" w:hint="eastAsia"/>
          <w:szCs w:val="21"/>
        </w:rPr>
        <w:t>ISO9001</w:t>
      </w:r>
      <w:r w:rsidRPr="004D39C0">
        <w:rPr>
          <w:rFonts w:ascii="仿宋" w:hAnsi="仿宋" w:cs="微软雅黑" w:hint="eastAsia"/>
          <w:szCs w:val="21"/>
        </w:rPr>
        <w:t>和医疗行业的</w:t>
      </w:r>
      <w:r w:rsidRPr="004D39C0">
        <w:rPr>
          <w:rFonts w:ascii="仿宋" w:hAnsi="仿宋" w:cs="微软雅黑" w:hint="eastAsia"/>
          <w:szCs w:val="21"/>
        </w:rPr>
        <w:t>ISO13485</w:t>
      </w:r>
      <w:r w:rsidRPr="004D39C0">
        <w:rPr>
          <w:rFonts w:ascii="仿宋" w:hAnsi="仿宋" w:cs="微软雅黑" w:hint="eastAsia"/>
          <w:szCs w:val="21"/>
        </w:rPr>
        <w:t>质量管理体系认证，及</w:t>
      </w:r>
      <w:r w:rsidRPr="004D39C0">
        <w:rPr>
          <w:rFonts w:ascii="仿宋" w:hAnsi="仿宋" w:cs="微软雅黑" w:hint="eastAsia"/>
          <w:szCs w:val="21"/>
        </w:rPr>
        <w:t>ISO27001</w:t>
      </w:r>
      <w:r w:rsidRPr="004D39C0">
        <w:rPr>
          <w:rFonts w:ascii="仿宋" w:hAnsi="仿宋" w:cs="微软雅黑" w:hint="eastAsia"/>
          <w:szCs w:val="21"/>
        </w:rPr>
        <w:t>信息安全管理体系认证。提供有效的证书复印件并加盖公章。</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 xml:space="preserve">1.2 </w:t>
      </w:r>
      <w:r w:rsidRPr="004D39C0">
        <w:rPr>
          <w:rFonts w:ascii="仿宋" w:hAnsi="仿宋" w:cs="微软雅黑" w:hint="eastAsia"/>
          <w:szCs w:val="21"/>
        </w:rPr>
        <w:t>投标人在采购人所在地有稳定的常驻服务机构（人员），且人员持有</w:t>
      </w:r>
      <w:r w:rsidRPr="004D39C0">
        <w:rPr>
          <w:rFonts w:ascii="仿宋" w:hAnsi="仿宋" w:cs="微软雅黑" w:hint="eastAsia"/>
          <w:szCs w:val="21"/>
        </w:rPr>
        <w:t>DSA</w:t>
      </w:r>
      <w:r w:rsidRPr="004D39C0">
        <w:rPr>
          <w:rFonts w:ascii="仿宋" w:hAnsi="仿宋" w:cs="微软雅黑" w:hint="eastAsia"/>
          <w:szCs w:val="21"/>
        </w:rPr>
        <w:t>设备经考核合格的、在有效期的原厂服务资质认证。</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1.3</w:t>
      </w:r>
      <w:r w:rsidRPr="004D39C0">
        <w:rPr>
          <w:rFonts w:ascii="仿宋" w:hAnsi="仿宋" w:cs="微软雅黑" w:hint="eastAsia"/>
          <w:szCs w:val="21"/>
        </w:rPr>
        <w:t>投标人提供的维修工程师需经过维保设备制造厂家培训考核合格并颁发合格证书。</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w:t>
      </w:r>
      <w:r w:rsidRPr="004D39C0">
        <w:rPr>
          <w:rFonts w:ascii="仿宋" w:hAnsi="仿宋" w:cs="微软雅黑" w:hint="eastAsia"/>
          <w:szCs w:val="21"/>
        </w:rPr>
        <w:t xml:space="preserve">1.4 </w:t>
      </w:r>
      <w:r w:rsidRPr="004D39C0">
        <w:rPr>
          <w:rFonts w:ascii="仿宋" w:hAnsi="仿宋" w:cs="微软雅黑" w:hint="eastAsia"/>
          <w:szCs w:val="21"/>
        </w:rPr>
        <w:t>投标人拥有专职技术支持团队≥</w:t>
      </w:r>
      <w:r w:rsidRPr="004D39C0">
        <w:rPr>
          <w:rFonts w:ascii="仿宋" w:hAnsi="仿宋" w:cs="微软雅黑" w:hint="eastAsia"/>
          <w:szCs w:val="21"/>
        </w:rPr>
        <w:t>3</w:t>
      </w:r>
      <w:r w:rsidRPr="004D39C0">
        <w:rPr>
          <w:rFonts w:ascii="仿宋" w:hAnsi="仿宋" w:cs="微软雅黑" w:hint="eastAsia"/>
          <w:szCs w:val="21"/>
        </w:rPr>
        <w:t>人，平均大于</w:t>
      </w:r>
      <w:r w:rsidRPr="004D39C0">
        <w:rPr>
          <w:rFonts w:ascii="仿宋" w:hAnsi="仿宋" w:cs="微软雅黑" w:hint="eastAsia"/>
          <w:szCs w:val="21"/>
        </w:rPr>
        <w:t>5</w:t>
      </w:r>
      <w:r w:rsidRPr="004D39C0">
        <w:rPr>
          <w:rFonts w:ascii="仿宋" w:hAnsi="仿宋" w:cs="微软雅黑" w:hint="eastAsia"/>
          <w:szCs w:val="21"/>
        </w:rPr>
        <w:t>年的公司服务年限。具有原厂授权资质证，并提供缴纳社保证明或劳动合同。</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1.5</w:t>
      </w:r>
      <w:r w:rsidRPr="004D39C0">
        <w:rPr>
          <w:rFonts w:ascii="仿宋" w:hAnsi="仿宋" w:cs="微软雅黑" w:hint="eastAsia"/>
          <w:szCs w:val="21"/>
        </w:rPr>
        <w:t>投标人必须提供近三年为国内</w:t>
      </w:r>
      <w:r w:rsidRPr="004D39C0">
        <w:rPr>
          <w:rFonts w:ascii="仿宋" w:hAnsi="仿宋" w:cs="微软雅黑" w:hint="eastAsia"/>
          <w:szCs w:val="21"/>
        </w:rPr>
        <w:t>DSA</w:t>
      </w:r>
      <w:r w:rsidRPr="004D39C0">
        <w:rPr>
          <w:rFonts w:ascii="仿宋" w:hAnsi="仿宋" w:cs="微软雅黑" w:hint="eastAsia"/>
          <w:szCs w:val="21"/>
        </w:rPr>
        <w:t>设备全保服务的医院名单。</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1.6</w:t>
      </w:r>
      <w:r w:rsidRPr="004D39C0">
        <w:rPr>
          <w:rFonts w:ascii="仿宋" w:hAnsi="仿宋" w:cs="微软雅黑" w:hint="eastAsia"/>
          <w:szCs w:val="21"/>
        </w:rPr>
        <w:t>提供投标人为医院客户的维修记录单复印件和部分备件报关单。</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2</w:t>
      </w:r>
      <w:r w:rsidRPr="004D39C0">
        <w:rPr>
          <w:rFonts w:ascii="仿宋" w:hAnsi="仿宋" w:cs="微软雅黑" w:hint="eastAsia"/>
          <w:szCs w:val="21"/>
        </w:rPr>
        <w:t>、投标人服务响应要求：</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2.1</w:t>
      </w:r>
      <w:r w:rsidRPr="004D39C0">
        <w:rPr>
          <w:rFonts w:ascii="仿宋" w:hAnsi="仿宋" w:cs="微软雅黑" w:hint="eastAsia"/>
          <w:szCs w:val="21"/>
        </w:rPr>
        <w:t>投标人需提供免费服务电话或免费维修电话，具备</w:t>
      </w:r>
      <w:r w:rsidRPr="004D39C0">
        <w:rPr>
          <w:rFonts w:ascii="仿宋" w:hAnsi="仿宋" w:cs="微软雅黑" w:hint="eastAsia"/>
          <w:szCs w:val="21"/>
        </w:rPr>
        <w:t>24</w:t>
      </w:r>
      <w:r w:rsidRPr="004D39C0">
        <w:rPr>
          <w:rFonts w:ascii="仿宋" w:hAnsi="仿宋" w:cs="微软雅黑" w:hint="eastAsia"/>
          <w:szCs w:val="21"/>
        </w:rPr>
        <w:t>小时×</w:t>
      </w:r>
      <w:r w:rsidRPr="004D39C0">
        <w:rPr>
          <w:rFonts w:ascii="仿宋" w:hAnsi="仿宋" w:cs="微软雅黑" w:hint="eastAsia"/>
          <w:szCs w:val="21"/>
        </w:rPr>
        <w:t>7</w:t>
      </w:r>
      <w:r w:rsidRPr="004D39C0">
        <w:rPr>
          <w:rFonts w:ascii="仿宋" w:hAnsi="仿宋" w:cs="微软雅黑" w:hint="eastAsia"/>
          <w:szCs w:val="21"/>
        </w:rPr>
        <w:t>天服务能力，每天有专人值班服务，同时具备电话指导故障排除能力，投标人应提供详细应答说明。</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2.2</w:t>
      </w:r>
      <w:r w:rsidRPr="004D39C0">
        <w:rPr>
          <w:rFonts w:ascii="仿宋" w:hAnsi="仿宋" w:cs="微软雅黑" w:hint="eastAsia"/>
          <w:szCs w:val="21"/>
        </w:rPr>
        <w:t>投标人每次派工，均需提供统一的维修工单，供采购人留存。</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w:t>
      </w:r>
      <w:r w:rsidRPr="004D39C0">
        <w:rPr>
          <w:rFonts w:ascii="仿宋" w:hAnsi="仿宋" w:cs="微软雅黑" w:hint="eastAsia"/>
          <w:szCs w:val="21"/>
        </w:rPr>
        <w:t>2.3</w:t>
      </w:r>
      <w:r w:rsidRPr="004D39C0">
        <w:rPr>
          <w:rFonts w:ascii="仿宋" w:hAnsi="仿宋" w:cs="微软雅黑" w:hint="eastAsia"/>
          <w:szCs w:val="21"/>
        </w:rPr>
        <w:t>保修设备发生故障，投标人应接到维修通知后，在线工程师电话响应时间≤</w:t>
      </w:r>
      <w:r w:rsidRPr="004D39C0">
        <w:rPr>
          <w:rFonts w:ascii="仿宋" w:hAnsi="仿宋" w:cs="微软雅黑" w:hint="eastAsia"/>
          <w:szCs w:val="21"/>
        </w:rPr>
        <w:t>30</w:t>
      </w:r>
      <w:r w:rsidRPr="004D39C0">
        <w:rPr>
          <w:rFonts w:ascii="仿宋" w:hAnsi="仿宋" w:cs="微软雅黑" w:hint="eastAsia"/>
          <w:szCs w:val="21"/>
        </w:rPr>
        <w:t>分钟，工程师在电话指导保修设备操作人员仍不能排除故障时，派维修工程师到达维修设备现场≤</w:t>
      </w:r>
      <w:r w:rsidRPr="004D39C0">
        <w:rPr>
          <w:rFonts w:ascii="仿宋" w:hAnsi="仿宋" w:cs="微软雅黑" w:hint="eastAsia"/>
          <w:szCs w:val="21"/>
        </w:rPr>
        <w:t>24</w:t>
      </w:r>
      <w:r w:rsidRPr="004D39C0">
        <w:rPr>
          <w:rFonts w:ascii="仿宋" w:hAnsi="仿宋" w:cs="微软雅黑" w:hint="eastAsia"/>
          <w:szCs w:val="21"/>
        </w:rPr>
        <w:t>小时。</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 xml:space="preserve">2.4 </w:t>
      </w:r>
      <w:r w:rsidRPr="004D39C0">
        <w:rPr>
          <w:rFonts w:ascii="仿宋" w:hAnsi="仿宋" w:cs="微软雅黑" w:hint="eastAsia"/>
          <w:szCs w:val="21"/>
        </w:rPr>
        <w:t>维修工程师可提供原厂诊断软件，且需持有合法获得、完整使用有效的原厂高级故障诊断维修钥匙，以解决相应故障。</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2.5</w:t>
      </w:r>
      <w:r w:rsidRPr="004D39C0">
        <w:rPr>
          <w:rFonts w:ascii="仿宋" w:hAnsi="仿宋" w:cs="微软雅黑" w:hint="eastAsia"/>
          <w:szCs w:val="21"/>
        </w:rPr>
        <w:t>要求能及时获取并提供全套完整的原厂系统软硬件改版措施。</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 xml:space="preserve">2.6 </w:t>
      </w:r>
      <w:r w:rsidRPr="004D39C0">
        <w:rPr>
          <w:rFonts w:ascii="仿宋" w:hAnsi="仿宋" w:cs="微软雅黑" w:hint="eastAsia"/>
          <w:szCs w:val="21"/>
        </w:rPr>
        <w:t>投标人需对采购方提供相关人员技术培训，以便及时处理简单故障保证设备正常使用。</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3</w:t>
      </w:r>
      <w:r w:rsidRPr="004D39C0">
        <w:rPr>
          <w:rFonts w:ascii="仿宋" w:hAnsi="仿宋" w:cs="微软雅黑" w:hint="eastAsia"/>
          <w:szCs w:val="21"/>
        </w:rPr>
        <w:t>、投标人应保证维保设备开机率保证≥</w:t>
      </w:r>
      <w:r w:rsidRPr="004D39C0">
        <w:rPr>
          <w:rFonts w:ascii="仿宋" w:hAnsi="仿宋" w:cs="微软雅黑" w:hint="eastAsia"/>
          <w:szCs w:val="21"/>
        </w:rPr>
        <w:t>95%</w:t>
      </w:r>
      <w:r w:rsidRPr="004D39C0">
        <w:rPr>
          <w:rFonts w:ascii="仿宋" w:hAnsi="仿宋" w:cs="微软雅黑" w:hint="eastAsia"/>
          <w:szCs w:val="21"/>
        </w:rPr>
        <w:t>，即每年停机≤</w:t>
      </w:r>
      <w:r w:rsidRPr="004D39C0">
        <w:rPr>
          <w:rFonts w:ascii="仿宋" w:hAnsi="仿宋" w:cs="微软雅黑" w:hint="eastAsia"/>
          <w:szCs w:val="21"/>
        </w:rPr>
        <w:t>13</w:t>
      </w:r>
      <w:r w:rsidRPr="004D39C0">
        <w:rPr>
          <w:rFonts w:ascii="仿宋" w:hAnsi="仿宋" w:cs="微软雅黑" w:hint="eastAsia"/>
          <w:szCs w:val="21"/>
        </w:rPr>
        <w:t>天（一年以</w:t>
      </w:r>
      <w:r w:rsidRPr="004D39C0">
        <w:rPr>
          <w:rFonts w:ascii="仿宋" w:hAnsi="仿宋" w:cs="微软雅黑" w:hint="eastAsia"/>
          <w:szCs w:val="21"/>
        </w:rPr>
        <w:t>250</w:t>
      </w:r>
      <w:r w:rsidRPr="004D39C0">
        <w:rPr>
          <w:rFonts w:ascii="仿宋" w:hAnsi="仿宋" w:cs="微软雅黑" w:hint="eastAsia"/>
          <w:szCs w:val="21"/>
        </w:rPr>
        <w:t>个工作日计算）。若超出上述停机天数，每超出</w:t>
      </w:r>
      <w:r w:rsidRPr="004D39C0">
        <w:rPr>
          <w:rFonts w:ascii="仿宋" w:hAnsi="仿宋" w:cs="微软雅黑" w:hint="eastAsia"/>
          <w:szCs w:val="21"/>
        </w:rPr>
        <w:t>1</w:t>
      </w:r>
      <w:r w:rsidRPr="004D39C0">
        <w:rPr>
          <w:rFonts w:ascii="仿宋" w:hAnsi="仿宋" w:cs="微软雅黑" w:hint="eastAsia"/>
          <w:szCs w:val="21"/>
        </w:rPr>
        <w:t>天顺延</w:t>
      </w:r>
      <w:r w:rsidRPr="004D39C0">
        <w:rPr>
          <w:rFonts w:ascii="仿宋" w:hAnsi="仿宋" w:cs="微软雅黑" w:hint="eastAsia"/>
          <w:szCs w:val="21"/>
        </w:rPr>
        <w:t>2</w:t>
      </w:r>
      <w:r w:rsidRPr="004D39C0">
        <w:rPr>
          <w:rFonts w:ascii="仿宋" w:hAnsi="仿宋" w:cs="微软雅黑" w:hint="eastAsia"/>
          <w:szCs w:val="21"/>
        </w:rPr>
        <w:t>天保修日期；其他意外灾害等不可抗力和人为恶意以及由于航空管制等特殊情况下配件等待引起的时间不含在内。</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4</w:t>
      </w:r>
      <w:r w:rsidRPr="004D39C0">
        <w:rPr>
          <w:rFonts w:ascii="仿宋" w:hAnsi="仿宋" w:cs="微软雅黑" w:hint="eastAsia"/>
          <w:szCs w:val="21"/>
        </w:rPr>
        <w:t>、投标人有权限访问原厂的维修经验数据库，能提供有效的访问用户名供核实。</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5</w:t>
      </w:r>
      <w:r w:rsidRPr="004D39C0">
        <w:rPr>
          <w:rFonts w:ascii="仿宋" w:hAnsi="仿宋" w:cs="微软雅黑" w:hint="eastAsia"/>
          <w:szCs w:val="21"/>
        </w:rPr>
        <w:t>、系统保养要求：</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lastRenderedPageBreak/>
        <w:t>▲</w:t>
      </w:r>
      <w:r w:rsidRPr="004D39C0">
        <w:rPr>
          <w:rFonts w:ascii="仿宋" w:hAnsi="仿宋" w:cs="微软雅黑" w:hint="eastAsia"/>
          <w:szCs w:val="21"/>
        </w:rPr>
        <w:t xml:space="preserve">5.1 </w:t>
      </w:r>
      <w:r w:rsidRPr="004D39C0">
        <w:rPr>
          <w:rFonts w:ascii="仿宋" w:hAnsi="仿宋" w:cs="微软雅黑" w:hint="eastAsia"/>
          <w:szCs w:val="21"/>
        </w:rPr>
        <w:t>投标人需对保修设备及相关配套设备做出日常保养计划，定期进行保养、维护，并做好记录。</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 xml:space="preserve">5.2 </w:t>
      </w:r>
      <w:r w:rsidRPr="004D39C0">
        <w:rPr>
          <w:rFonts w:ascii="仿宋" w:hAnsi="仿宋" w:cs="微软雅黑" w:hint="eastAsia"/>
          <w:szCs w:val="21"/>
        </w:rPr>
        <w:t>投标人需对采购人工程技术人员进行培训，以便及时处理简单故障保证设备正常使用。</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w:t>
      </w:r>
      <w:r w:rsidRPr="004D39C0">
        <w:rPr>
          <w:rFonts w:ascii="仿宋" w:hAnsi="仿宋" w:cs="微软雅黑" w:hint="eastAsia"/>
          <w:szCs w:val="21"/>
        </w:rPr>
        <w:t xml:space="preserve">5.3 </w:t>
      </w:r>
      <w:r w:rsidRPr="004D39C0">
        <w:rPr>
          <w:rFonts w:ascii="仿宋" w:hAnsi="仿宋" w:cs="微软雅黑" w:hint="eastAsia"/>
          <w:szCs w:val="21"/>
        </w:rPr>
        <w:t>如维保服务设备信息表“备注”中无特殊要求，则投标人每年为设备提供</w:t>
      </w:r>
      <w:r w:rsidRPr="004D39C0">
        <w:rPr>
          <w:rFonts w:ascii="仿宋" w:hAnsi="仿宋" w:cs="微软雅黑" w:hint="eastAsia"/>
          <w:szCs w:val="21"/>
        </w:rPr>
        <w:t>2</w:t>
      </w:r>
      <w:r w:rsidRPr="004D39C0">
        <w:rPr>
          <w:rFonts w:ascii="仿宋" w:hAnsi="仿宋" w:cs="微软雅黑" w:hint="eastAsia"/>
          <w:szCs w:val="21"/>
        </w:rPr>
        <w:t>次巡检</w:t>
      </w:r>
      <w:r w:rsidRPr="004D39C0">
        <w:rPr>
          <w:rFonts w:ascii="仿宋" w:hAnsi="仿宋" w:cs="微软雅黑" w:hint="eastAsia"/>
          <w:szCs w:val="21"/>
        </w:rPr>
        <w:t>+2</w:t>
      </w:r>
      <w:r w:rsidRPr="004D39C0">
        <w:rPr>
          <w:rFonts w:ascii="仿宋" w:hAnsi="仿宋" w:cs="微软雅黑" w:hint="eastAsia"/>
          <w:szCs w:val="21"/>
        </w:rPr>
        <w:t>次高级维护保养服务，并提供符合原厂技术要求的保养报告。</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5.4</w:t>
      </w:r>
      <w:r w:rsidRPr="004D39C0">
        <w:rPr>
          <w:rFonts w:ascii="仿宋" w:hAnsi="仿宋" w:cs="微软雅黑" w:hint="eastAsia"/>
          <w:szCs w:val="21"/>
        </w:rPr>
        <w:t>投标人的保养服务需做好记录，包括但不限于设备清洁、性能测试及校准等，根据采购人要求对设备的数据进行备份。根据采购人要求的时间段，进行保养工作。</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6</w:t>
      </w:r>
      <w:r w:rsidRPr="004D39C0">
        <w:rPr>
          <w:rFonts w:ascii="仿宋" w:hAnsi="仿宋" w:cs="微软雅黑" w:hint="eastAsia"/>
          <w:szCs w:val="21"/>
        </w:rPr>
        <w:t>、投标人零配件和工具服务要求：</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6.1</w:t>
      </w:r>
      <w:r w:rsidRPr="004D39C0">
        <w:rPr>
          <w:rFonts w:ascii="仿宋" w:hAnsi="仿宋" w:cs="微软雅黑" w:hint="eastAsia"/>
          <w:szCs w:val="21"/>
        </w:rPr>
        <w:t>投标人在国内设有专门的零配件仓库，仓库面积须≥</w:t>
      </w:r>
      <w:r w:rsidRPr="004D39C0">
        <w:rPr>
          <w:rFonts w:ascii="仿宋" w:hAnsi="仿宋" w:cs="微软雅黑" w:hint="eastAsia"/>
          <w:szCs w:val="21"/>
        </w:rPr>
        <w:t>200</w:t>
      </w:r>
      <w:r w:rsidRPr="004D39C0">
        <w:rPr>
          <w:rFonts w:ascii="仿宋" w:hAnsi="仿宋" w:cs="微软雅黑" w:hint="eastAsia"/>
          <w:szCs w:val="21"/>
        </w:rPr>
        <w:t>平方米，库存零件价值≥人民币</w:t>
      </w:r>
      <w:r w:rsidRPr="004D39C0">
        <w:rPr>
          <w:rFonts w:ascii="仿宋" w:hAnsi="仿宋" w:cs="微软雅黑" w:hint="eastAsia"/>
          <w:szCs w:val="21"/>
        </w:rPr>
        <w:t>5000</w:t>
      </w:r>
      <w:r w:rsidRPr="004D39C0">
        <w:rPr>
          <w:rFonts w:ascii="仿宋" w:hAnsi="仿宋" w:cs="微软雅黑" w:hint="eastAsia"/>
          <w:szCs w:val="21"/>
        </w:rPr>
        <w:t>万元，必须能提供相应更换全新原厂零部件的进口报关证明。</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6.2</w:t>
      </w:r>
      <w:r w:rsidRPr="004D39C0">
        <w:rPr>
          <w:rFonts w:ascii="仿宋" w:hAnsi="仿宋" w:cs="微软雅黑" w:hint="eastAsia"/>
          <w:szCs w:val="21"/>
        </w:rPr>
        <w:t>在采购人所在地有≥</w:t>
      </w:r>
      <w:r w:rsidRPr="004D39C0">
        <w:rPr>
          <w:rFonts w:ascii="仿宋" w:hAnsi="仿宋" w:cs="微软雅黑" w:hint="eastAsia"/>
          <w:szCs w:val="21"/>
        </w:rPr>
        <w:t>1</w:t>
      </w:r>
      <w:r w:rsidRPr="004D39C0">
        <w:rPr>
          <w:rFonts w:ascii="仿宋" w:hAnsi="仿宋" w:cs="微软雅黑" w:hint="eastAsia"/>
          <w:szCs w:val="21"/>
        </w:rPr>
        <w:t>家仓库，保证维保设备常用维修所需零配件的</w:t>
      </w:r>
      <w:r w:rsidRPr="004D39C0">
        <w:rPr>
          <w:rFonts w:ascii="仿宋" w:hAnsi="仿宋" w:cs="微软雅黑" w:hint="eastAsia"/>
          <w:szCs w:val="21"/>
        </w:rPr>
        <w:t>95%</w:t>
      </w:r>
      <w:r w:rsidRPr="004D39C0">
        <w:rPr>
          <w:rFonts w:ascii="仿宋" w:hAnsi="仿宋" w:cs="微软雅黑" w:hint="eastAsia"/>
          <w:szCs w:val="21"/>
        </w:rPr>
        <w:t>得到及时提供（提供相应证明材料并加盖公章）。</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6.3</w:t>
      </w:r>
      <w:r w:rsidRPr="004D39C0">
        <w:rPr>
          <w:rFonts w:ascii="仿宋" w:hAnsi="仿宋" w:cs="微软雅黑" w:hint="eastAsia"/>
          <w:szCs w:val="21"/>
        </w:rPr>
        <w:t>投标人须提供</w:t>
      </w:r>
      <w:r w:rsidRPr="004D39C0">
        <w:rPr>
          <w:rFonts w:ascii="仿宋" w:hAnsi="仿宋" w:cs="微软雅黑" w:hint="eastAsia"/>
          <w:szCs w:val="21"/>
        </w:rPr>
        <w:t>DSA</w:t>
      </w:r>
      <w:r w:rsidRPr="004D39C0">
        <w:rPr>
          <w:rFonts w:ascii="仿宋" w:hAnsi="仿宋" w:cs="微软雅黑" w:hint="eastAsia"/>
          <w:szCs w:val="21"/>
        </w:rPr>
        <w:t>设备维修保养需使用的特殊精密专业工具列表，并提供年度校正认证机构或其授权单位出具的有效检测报告。</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7</w:t>
      </w:r>
      <w:r w:rsidRPr="004D39C0">
        <w:rPr>
          <w:rFonts w:ascii="仿宋" w:hAnsi="仿宋" w:cs="微软雅黑" w:hint="eastAsia"/>
          <w:szCs w:val="21"/>
        </w:rPr>
        <w:t>、专业培训能力要求：</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7.1</w:t>
      </w:r>
      <w:r w:rsidRPr="004D39C0">
        <w:rPr>
          <w:rFonts w:ascii="仿宋" w:hAnsi="仿宋" w:cs="微软雅黑" w:hint="eastAsia"/>
          <w:szCs w:val="21"/>
        </w:rPr>
        <w:t>可提供临床应用培训课程，临床应用培训课程提供完整的操作应用解决方案。</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7.2</w:t>
      </w:r>
      <w:r w:rsidRPr="004D39C0">
        <w:rPr>
          <w:rFonts w:ascii="仿宋" w:hAnsi="仿宋" w:cs="微软雅黑" w:hint="eastAsia"/>
          <w:szCs w:val="21"/>
        </w:rPr>
        <w:t>可提供医院工程师培训课程，有培训基地，包括理论培训和上机培训。</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7.3</w:t>
      </w:r>
      <w:r w:rsidRPr="004D39C0">
        <w:rPr>
          <w:rFonts w:ascii="仿宋" w:hAnsi="仿宋" w:cs="微软雅黑" w:hint="eastAsia"/>
          <w:szCs w:val="21"/>
        </w:rPr>
        <w:t>可提供设备管理等培训课程，帮助医院解决实际问题。</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8</w:t>
      </w:r>
      <w:r w:rsidRPr="004D39C0">
        <w:rPr>
          <w:rFonts w:ascii="仿宋" w:hAnsi="仿宋" w:cs="微软雅黑" w:hint="eastAsia"/>
          <w:szCs w:val="21"/>
        </w:rPr>
        <w:t>、投标人应提供全保服务（</w:t>
      </w:r>
      <w:r w:rsidRPr="004D39C0">
        <w:rPr>
          <w:rFonts w:ascii="仿宋" w:hAnsi="仿宋" w:cs="微软雅黑" w:hint="eastAsia"/>
          <w:szCs w:val="21"/>
        </w:rPr>
        <w:t xml:space="preserve"> </w:t>
      </w:r>
      <w:r w:rsidRPr="004D39C0">
        <w:rPr>
          <w:rFonts w:ascii="仿宋" w:hAnsi="仿宋" w:cs="微软雅黑" w:hint="eastAsia"/>
          <w:szCs w:val="21"/>
        </w:rPr>
        <w:t>包含球管、探测器及维修人员所有费用），投标人需提供书面承诺，明确服务范围涵盖维保设备的所有零备件和人工服务费，不再收取任何费用。</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9</w:t>
      </w:r>
      <w:r w:rsidRPr="004D39C0">
        <w:rPr>
          <w:rFonts w:ascii="仿宋" w:hAnsi="仿宋" w:cs="微软雅黑" w:hint="eastAsia"/>
          <w:szCs w:val="21"/>
        </w:rPr>
        <w:t>、设备年检前，投标人应配合采购人将设备调整到最佳状态，保证设备全部通过计量检测或符合国家标准。</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10</w:t>
      </w:r>
      <w:r w:rsidRPr="004D39C0">
        <w:rPr>
          <w:rFonts w:ascii="仿宋" w:hAnsi="仿宋" w:cs="微软雅黑" w:hint="eastAsia"/>
          <w:szCs w:val="21"/>
        </w:rPr>
        <w:t>、每年维保项目结束前，投标人保证设备状态正常，不得带病出保，并提供当年的设备总体状态总结。</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11</w:t>
      </w:r>
      <w:r w:rsidRPr="004D39C0">
        <w:rPr>
          <w:rFonts w:ascii="仿宋" w:hAnsi="仿宋" w:cs="微软雅黑" w:hint="eastAsia"/>
          <w:szCs w:val="21"/>
        </w:rPr>
        <w:t>、在未经采购人允许的情况下，投标人不能调取任何设备相关的病患信息或任何其他</w:t>
      </w:r>
      <w:r w:rsidRPr="004D39C0">
        <w:rPr>
          <w:rFonts w:ascii="仿宋" w:hAnsi="仿宋" w:cs="微软雅黑" w:hint="eastAsia"/>
          <w:szCs w:val="21"/>
        </w:rPr>
        <w:lastRenderedPageBreak/>
        <w:t>信息。</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三、放疗专用模拟机</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（一）验证激光定位灯（与影像坐标系偏差≤±</w:t>
      </w:r>
      <w:r w:rsidRPr="004D39C0">
        <w:rPr>
          <w:rFonts w:ascii="仿宋" w:hAnsi="仿宋" w:cs="微软雅黑" w:hint="eastAsia"/>
          <w:szCs w:val="21"/>
        </w:rPr>
        <w:t>1mm</w:t>
      </w:r>
      <w:r w:rsidRPr="004D39C0">
        <w:rPr>
          <w:rFonts w:ascii="仿宋" w:hAnsi="仿宋" w:cs="微软雅黑" w:hint="eastAsia"/>
          <w:szCs w:val="21"/>
        </w:rPr>
        <w:t>）。</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确保激光定位系统（激光灯）正常使用，出现故障及时维修或更换（响应时间同</w:t>
      </w:r>
      <w:r w:rsidRPr="004D39C0">
        <w:rPr>
          <w:rFonts w:ascii="仿宋" w:hAnsi="仿宋" w:cs="微软雅黑" w:hint="eastAsia"/>
          <w:szCs w:val="21"/>
        </w:rPr>
        <w:t>CT</w:t>
      </w:r>
      <w:r w:rsidRPr="004D39C0">
        <w:rPr>
          <w:rFonts w:ascii="仿宋" w:hAnsi="仿宋" w:cs="微软雅黑" w:hint="eastAsia"/>
          <w:szCs w:val="21"/>
        </w:rPr>
        <w:t>模拟定位机属紧急故障）。</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（二）日常维护要求</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1</w:t>
      </w:r>
      <w:r w:rsidRPr="004D39C0">
        <w:rPr>
          <w:rFonts w:ascii="仿宋" w:hAnsi="仿宋" w:cs="微软雅黑" w:hint="eastAsia"/>
          <w:szCs w:val="21"/>
        </w:rPr>
        <w:t>、机械系统检查：</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检查扫描床升降、平移的精度（误差≤±</w:t>
      </w:r>
      <w:r w:rsidRPr="004D39C0">
        <w:rPr>
          <w:rFonts w:ascii="仿宋" w:hAnsi="仿宋" w:cs="微软雅黑" w:hint="eastAsia"/>
          <w:szCs w:val="21"/>
        </w:rPr>
        <w:t>1mm</w:t>
      </w:r>
      <w:r w:rsidRPr="004D39C0">
        <w:rPr>
          <w:rFonts w:ascii="仿宋" w:hAnsi="仿宋" w:cs="微软雅黑" w:hint="eastAsia"/>
          <w:szCs w:val="21"/>
        </w:rPr>
        <w:t>），润滑导轨，清除异物。</w:t>
      </w:r>
      <w:r w:rsidRPr="004D39C0">
        <w:rPr>
          <w:rFonts w:ascii="仿宋" w:hAnsi="仿宋" w:cs="微软雅黑" w:hint="eastAsia"/>
          <w:szCs w:val="21"/>
        </w:rPr>
        <w:t xml:space="preserve">    </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 xml:space="preserve">2. </w:t>
      </w:r>
      <w:r w:rsidRPr="004D39C0">
        <w:rPr>
          <w:rFonts w:ascii="仿宋" w:hAnsi="仿宋" w:cs="微软雅黑" w:hint="eastAsia"/>
          <w:szCs w:val="21"/>
        </w:rPr>
        <w:t>电气系统：</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检查高压发生器、</w:t>
      </w:r>
      <w:r w:rsidRPr="004D39C0">
        <w:rPr>
          <w:rFonts w:ascii="仿宋" w:hAnsi="仿宋" w:cs="微软雅黑" w:hint="eastAsia"/>
          <w:szCs w:val="21"/>
        </w:rPr>
        <w:t>X</w:t>
      </w:r>
      <w:r w:rsidRPr="004D39C0">
        <w:rPr>
          <w:rFonts w:ascii="仿宋" w:hAnsi="仿宋" w:cs="微软雅黑" w:hint="eastAsia"/>
          <w:szCs w:val="21"/>
        </w:rPr>
        <w:t>射线管冷却系统运行状态。</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3.</w:t>
      </w:r>
      <w:r w:rsidRPr="004D39C0">
        <w:rPr>
          <w:rFonts w:ascii="仿宋" w:hAnsi="仿宋" w:cs="微软雅黑" w:hint="eastAsia"/>
          <w:szCs w:val="21"/>
        </w:rPr>
        <w:t>图像质量检测：</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维修后，扫描标准模体（如</w:t>
      </w:r>
      <w:r w:rsidRPr="004D39C0">
        <w:rPr>
          <w:rFonts w:ascii="仿宋" w:hAnsi="仿宋" w:cs="微软雅黑" w:hint="eastAsia"/>
          <w:szCs w:val="21"/>
        </w:rPr>
        <w:t>Catphan</w:t>
      </w:r>
      <w:r w:rsidRPr="004D39C0">
        <w:rPr>
          <w:rFonts w:ascii="仿宋" w:hAnsi="仿宋" w:cs="微软雅黑" w:hint="eastAsia"/>
          <w:szCs w:val="21"/>
        </w:rPr>
        <w:t>模体），评估</w:t>
      </w:r>
      <w:r w:rsidRPr="004D39C0">
        <w:rPr>
          <w:rFonts w:ascii="仿宋" w:hAnsi="仿宋" w:cs="微软雅黑" w:hint="eastAsia"/>
          <w:szCs w:val="21"/>
        </w:rPr>
        <w:t>CT</w:t>
      </w:r>
      <w:r w:rsidRPr="004D39C0">
        <w:rPr>
          <w:rFonts w:ascii="仿宋" w:hAnsi="仿宋" w:cs="微软雅黑" w:hint="eastAsia"/>
          <w:szCs w:val="21"/>
        </w:rPr>
        <w:t>值线性、空间分辨率（≥</w:t>
      </w:r>
      <w:r w:rsidRPr="004D39C0">
        <w:rPr>
          <w:rFonts w:ascii="仿宋" w:hAnsi="仿宋" w:cs="微软雅黑" w:hint="eastAsia"/>
          <w:szCs w:val="21"/>
        </w:rPr>
        <w:t>5 lp/mm</w:t>
      </w:r>
      <w:r w:rsidRPr="004D39C0">
        <w:rPr>
          <w:rFonts w:ascii="仿宋" w:hAnsi="仿宋" w:cs="微软雅黑" w:hint="eastAsia"/>
          <w:szCs w:val="21"/>
        </w:rPr>
        <w:t>）等。检查图像伪影（如环状、条纹伪影需最短时间优先处理）。</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（三）定期保养（</w:t>
      </w:r>
      <w:r w:rsidRPr="004D39C0">
        <w:rPr>
          <w:rFonts w:ascii="仿宋" w:hAnsi="仿宋" w:cs="微软雅黑" w:hint="eastAsia"/>
          <w:szCs w:val="21"/>
        </w:rPr>
        <w:t>/</w:t>
      </w:r>
      <w:r w:rsidRPr="004D39C0">
        <w:rPr>
          <w:rFonts w:ascii="仿宋" w:hAnsi="仿宋" w:cs="微软雅黑" w:hint="eastAsia"/>
          <w:szCs w:val="21"/>
        </w:rPr>
        <w:t>季度）</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1. X</w:t>
      </w:r>
      <w:r w:rsidRPr="004D39C0">
        <w:rPr>
          <w:rFonts w:ascii="仿宋" w:hAnsi="仿宋" w:cs="微软雅黑" w:hint="eastAsia"/>
          <w:szCs w:val="21"/>
        </w:rPr>
        <w:t>射线管维护</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监测阳极靶面磨损（通过曝光次数和</w:t>
      </w:r>
      <w:r w:rsidRPr="004D39C0">
        <w:rPr>
          <w:rFonts w:ascii="仿宋" w:hAnsi="仿宋" w:cs="微软雅黑" w:hint="eastAsia"/>
          <w:szCs w:val="21"/>
        </w:rPr>
        <w:t>mA</w:t>
      </w:r>
      <w:r w:rsidRPr="004D39C0">
        <w:rPr>
          <w:rFonts w:ascii="仿宋" w:hAnsi="仿宋" w:cs="微软雅黑" w:hint="eastAsia"/>
          <w:szCs w:val="21"/>
        </w:rPr>
        <w:t>曲线评估）。</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冷却油滤芯更换（每年或按厂家标准）。</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 xml:space="preserve">2. </w:t>
      </w:r>
      <w:r w:rsidRPr="004D39C0">
        <w:rPr>
          <w:rFonts w:ascii="仿宋" w:hAnsi="仿宋" w:cs="微软雅黑" w:hint="eastAsia"/>
          <w:szCs w:val="21"/>
        </w:rPr>
        <w:t>探测器校准</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执行空气校准（</w:t>
      </w:r>
      <w:r w:rsidRPr="004D39C0">
        <w:rPr>
          <w:rFonts w:ascii="仿宋" w:hAnsi="仿宋" w:cs="微软雅黑" w:hint="eastAsia"/>
          <w:szCs w:val="21"/>
        </w:rPr>
        <w:t>Air Calibration</w:t>
      </w:r>
      <w:r w:rsidRPr="004D39C0">
        <w:rPr>
          <w:rFonts w:ascii="仿宋" w:hAnsi="仿宋" w:cs="微软雅黑" w:hint="eastAsia"/>
          <w:szCs w:val="21"/>
        </w:rPr>
        <w:t>）及增益校准，确保探测器响应一致性。</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DICOM</w:t>
      </w:r>
      <w:r w:rsidRPr="004D39C0">
        <w:rPr>
          <w:rFonts w:ascii="仿宋" w:hAnsi="仿宋" w:cs="微软雅黑" w:hint="eastAsia"/>
          <w:szCs w:val="21"/>
        </w:rPr>
        <w:t>通信检查与</w:t>
      </w:r>
      <w:r w:rsidRPr="004D39C0">
        <w:rPr>
          <w:rFonts w:ascii="仿宋" w:hAnsi="仿宋" w:cs="微软雅黑" w:hint="eastAsia"/>
          <w:szCs w:val="21"/>
        </w:rPr>
        <w:t>TPS</w:t>
      </w:r>
      <w:r w:rsidRPr="004D39C0">
        <w:rPr>
          <w:rFonts w:ascii="仿宋" w:hAnsi="仿宋" w:cs="微软雅黑" w:hint="eastAsia"/>
          <w:szCs w:val="21"/>
        </w:rPr>
        <w:t>（治疗计划系统）的</w:t>
      </w:r>
      <w:r w:rsidRPr="004D39C0">
        <w:rPr>
          <w:rFonts w:ascii="仿宋" w:hAnsi="仿宋" w:cs="微软雅黑" w:hint="eastAsia"/>
          <w:szCs w:val="21"/>
        </w:rPr>
        <w:t>DICOM RT</w:t>
      </w:r>
      <w:r w:rsidRPr="004D39C0">
        <w:rPr>
          <w:rFonts w:ascii="仿宋" w:hAnsi="仿宋" w:cs="微软雅黑" w:hint="eastAsia"/>
          <w:szCs w:val="21"/>
        </w:rPr>
        <w:t>协议传输，确保结构集、剂量数据无丢失。</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（四）故障处理优先级</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 xml:space="preserve">1. </w:t>
      </w:r>
      <w:r w:rsidRPr="004D39C0">
        <w:rPr>
          <w:rFonts w:ascii="仿宋" w:hAnsi="仿宋" w:cs="微软雅黑" w:hint="eastAsia"/>
          <w:szCs w:val="21"/>
        </w:rPr>
        <w:t>紧急故障（需</w:t>
      </w:r>
      <w:r w:rsidRPr="004D39C0">
        <w:rPr>
          <w:rFonts w:ascii="仿宋" w:hAnsi="仿宋" w:cs="微软雅黑" w:hint="eastAsia"/>
          <w:szCs w:val="21"/>
        </w:rPr>
        <w:t>4</w:t>
      </w:r>
      <w:r w:rsidRPr="004D39C0">
        <w:rPr>
          <w:rFonts w:ascii="仿宋" w:hAnsi="仿宋" w:cs="微软雅黑" w:hint="eastAsia"/>
          <w:szCs w:val="21"/>
        </w:rPr>
        <w:t>小时内响应）</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X</w:t>
      </w:r>
      <w:r w:rsidRPr="004D39C0">
        <w:rPr>
          <w:rFonts w:ascii="仿宋" w:hAnsi="仿宋" w:cs="微软雅黑" w:hint="eastAsia"/>
          <w:szCs w:val="21"/>
        </w:rPr>
        <w:t>射线管无法曝光、床运动失控、图像严重失真。</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lastRenderedPageBreak/>
        <w:t xml:space="preserve">2. </w:t>
      </w:r>
      <w:r w:rsidRPr="004D39C0">
        <w:rPr>
          <w:rFonts w:ascii="仿宋" w:hAnsi="仿宋" w:cs="微软雅黑" w:hint="eastAsia"/>
          <w:szCs w:val="21"/>
        </w:rPr>
        <w:t>非紧急故障（</w:t>
      </w:r>
      <w:r w:rsidRPr="004D39C0">
        <w:rPr>
          <w:rFonts w:ascii="仿宋" w:hAnsi="仿宋" w:cs="微软雅黑" w:hint="eastAsia"/>
          <w:szCs w:val="21"/>
        </w:rPr>
        <w:t>24</w:t>
      </w:r>
      <w:r w:rsidRPr="004D39C0">
        <w:rPr>
          <w:rFonts w:ascii="仿宋" w:hAnsi="仿宋" w:cs="微软雅黑" w:hint="eastAsia"/>
          <w:szCs w:val="21"/>
        </w:rPr>
        <w:t>小时内处理）</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软件通信错误、轻微伪影（不影响定位）。</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（五）备件管理</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库存要求：备件需为原厂或</w:t>
      </w:r>
      <w:r w:rsidRPr="004D39C0">
        <w:rPr>
          <w:rFonts w:ascii="仿宋" w:hAnsi="仿宋" w:cs="微软雅黑" w:hint="eastAsia"/>
          <w:szCs w:val="21"/>
        </w:rPr>
        <w:t>CFDA</w:t>
      </w:r>
      <w:r w:rsidRPr="004D39C0">
        <w:rPr>
          <w:rFonts w:ascii="仿宋" w:hAnsi="仿宋" w:cs="微软雅黑" w:hint="eastAsia"/>
          <w:szCs w:val="21"/>
        </w:rPr>
        <w:t>认证兼容型号，存储环境符合湿度（</w:t>
      </w:r>
      <w:r w:rsidRPr="004D39C0">
        <w:rPr>
          <w:rFonts w:ascii="仿宋" w:hAnsi="仿宋" w:cs="微软雅黑" w:hint="eastAsia"/>
          <w:szCs w:val="21"/>
        </w:rPr>
        <w:t>30-70%</w:t>
      </w:r>
      <w:r w:rsidRPr="004D39C0">
        <w:rPr>
          <w:rFonts w:ascii="仿宋" w:hAnsi="仿宋" w:cs="微软雅黑" w:hint="eastAsia"/>
          <w:szCs w:val="21"/>
        </w:rPr>
        <w:t>）、温度（</w:t>
      </w:r>
      <w:r w:rsidRPr="004D39C0">
        <w:rPr>
          <w:rFonts w:ascii="仿宋" w:hAnsi="仿宋" w:cs="微软雅黑" w:hint="eastAsia"/>
          <w:szCs w:val="21"/>
        </w:rPr>
        <w:t>15-25</w:t>
      </w:r>
      <w:r w:rsidRPr="004D39C0">
        <w:rPr>
          <w:rFonts w:ascii="仿宋" w:hAnsi="仿宋" w:cs="微软雅黑" w:hint="eastAsia"/>
          <w:szCs w:val="21"/>
        </w:rPr>
        <w:t>℃）要求。</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（六）文档记录</w:t>
      </w:r>
    </w:p>
    <w:p w:rsidR="000D4B73" w:rsidRPr="004D39C0" w:rsidRDefault="000D4B73" w:rsidP="000D4B73">
      <w:pPr>
        <w:pStyle w:val="a7"/>
        <w:snapToGrid w:val="0"/>
        <w:spacing w:line="360" w:lineRule="auto"/>
        <w:rPr>
          <w:rFonts w:ascii="仿宋" w:hAnsi="仿宋" w:cs="微软雅黑"/>
          <w:szCs w:val="21"/>
        </w:rPr>
      </w:pPr>
      <w:r w:rsidRPr="004D39C0">
        <w:rPr>
          <w:rFonts w:ascii="仿宋" w:hAnsi="仿宋" w:cs="微软雅黑" w:hint="eastAsia"/>
          <w:szCs w:val="21"/>
        </w:rPr>
        <w:t>每次维护需记录：设备状态（管电压</w:t>
      </w:r>
      <w:r w:rsidRPr="004D39C0">
        <w:rPr>
          <w:rFonts w:ascii="仿宋" w:hAnsi="仿宋" w:cs="微软雅黑" w:hint="eastAsia"/>
          <w:szCs w:val="21"/>
        </w:rPr>
        <w:t>/kV</w:t>
      </w:r>
      <w:r w:rsidRPr="004D39C0">
        <w:rPr>
          <w:rFonts w:ascii="仿宋" w:hAnsi="仿宋" w:cs="微软雅黑" w:hint="eastAsia"/>
          <w:szCs w:val="21"/>
        </w:rPr>
        <w:t>、管电流</w:t>
      </w:r>
      <w:r w:rsidRPr="004D39C0">
        <w:rPr>
          <w:rFonts w:ascii="仿宋" w:hAnsi="仿宋" w:cs="微软雅黑" w:hint="eastAsia"/>
          <w:szCs w:val="21"/>
        </w:rPr>
        <w:t>/mA</w:t>
      </w:r>
      <w:r w:rsidRPr="004D39C0">
        <w:rPr>
          <w:rFonts w:ascii="仿宋" w:hAnsi="仿宋" w:cs="微软雅黑" w:hint="eastAsia"/>
          <w:szCs w:val="21"/>
        </w:rPr>
        <w:t>）。</w:t>
      </w:r>
      <w:r w:rsidRPr="004D39C0">
        <w:rPr>
          <w:rFonts w:ascii="仿宋" w:hAnsi="仿宋" w:cs="微软雅黑" w:hint="eastAsia"/>
          <w:szCs w:val="21"/>
        </w:rPr>
        <w:t xml:space="preserve"> </w:t>
      </w:r>
      <w:r w:rsidRPr="004D39C0">
        <w:rPr>
          <w:rFonts w:ascii="仿宋" w:hAnsi="仿宋" w:cs="微软雅黑" w:hint="eastAsia"/>
          <w:szCs w:val="21"/>
        </w:rPr>
        <w:t>校准数据（如</w:t>
      </w:r>
      <w:r w:rsidRPr="004D39C0">
        <w:rPr>
          <w:rFonts w:ascii="仿宋" w:hAnsi="仿宋" w:cs="微软雅黑" w:hint="eastAsia"/>
          <w:szCs w:val="21"/>
        </w:rPr>
        <w:t>CT</w:t>
      </w:r>
      <w:r w:rsidRPr="004D39C0">
        <w:rPr>
          <w:rFonts w:ascii="仿宋" w:hAnsi="仿宋" w:cs="微软雅黑" w:hint="eastAsia"/>
          <w:szCs w:val="21"/>
        </w:rPr>
        <w:t>值水模结果</w:t>
      </w:r>
      <w:r w:rsidRPr="004D39C0">
        <w:rPr>
          <w:rFonts w:ascii="仿宋" w:hAnsi="仿宋" w:cs="微软雅黑" w:hint="eastAsia"/>
          <w:szCs w:val="21"/>
        </w:rPr>
        <w:t>-</w:t>
      </w:r>
      <w:r w:rsidRPr="004D39C0">
        <w:rPr>
          <w:rFonts w:ascii="仿宋" w:hAnsi="仿宋" w:cs="微软雅黑" w:hint="eastAsia"/>
          <w:szCs w:val="21"/>
        </w:rPr>
        <w:t>应为</w:t>
      </w:r>
      <w:r w:rsidRPr="004D39C0">
        <w:rPr>
          <w:rFonts w:ascii="仿宋" w:hAnsi="仿宋" w:cs="微软雅黑" w:hint="eastAsia"/>
          <w:szCs w:val="21"/>
        </w:rPr>
        <w:t>0</w:t>
      </w:r>
      <w:r w:rsidRPr="004D39C0">
        <w:rPr>
          <w:rFonts w:ascii="仿宋" w:hAnsi="仿宋" w:cs="微软雅黑" w:hint="eastAsia"/>
          <w:szCs w:val="21"/>
        </w:rPr>
        <w:t>±</w:t>
      </w:r>
      <w:r w:rsidRPr="004D39C0">
        <w:rPr>
          <w:rFonts w:ascii="仿宋" w:hAnsi="仿宋" w:cs="微软雅黑" w:hint="eastAsia"/>
          <w:szCs w:val="21"/>
        </w:rPr>
        <w:t>5HU</w:t>
      </w:r>
      <w:r w:rsidRPr="004D39C0">
        <w:rPr>
          <w:rFonts w:ascii="仿宋" w:hAnsi="仿宋" w:cs="微软雅黑" w:hint="eastAsia"/>
          <w:szCs w:val="21"/>
        </w:rPr>
        <w:t>）。</w:t>
      </w:r>
      <w:r w:rsidRPr="004D39C0">
        <w:rPr>
          <w:rFonts w:ascii="仿宋" w:hAnsi="仿宋" w:cs="微软雅黑" w:hint="eastAsia"/>
          <w:szCs w:val="21"/>
        </w:rPr>
        <w:t xml:space="preserve">  </w:t>
      </w:r>
      <w:r w:rsidRPr="004D39C0">
        <w:rPr>
          <w:rFonts w:ascii="仿宋" w:hAnsi="仿宋" w:cs="微软雅黑" w:hint="eastAsia"/>
          <w:szCs w:val="21"/>
        </w:rPr>
        <w:t>故障处理日志（含根本原因分析及解决时间）。</w:t>
      </w:r>
    </w:p>
    <w:p w:rsidR="000D4B73" w:rsidRPr="004D39C0" w:rsidRDefault="000D4B73" w:rsidP="000D4B73">
      <w:pPr>
        <w:pStyle w:val="a7"/>
        <w:snapToGrid w:val="0"/>
        <w:spacing w:line="360" w:lineRule="auto"/>
        <w:rPr>
          <w:rFonts w:ascii="仿宋" w:hAnsi="仿宋" w:cs="微软雅黑"/>
          <w:szCs w:val="21"/>
        </w:rPr>
        <w:sectPr w:rsidR="000D4B73" w:rsidRPr="004D39C0">
          <w:pgSz w:w="11907" w:h="16840"/>
          <w:pgMar w:top="1418" w:right="1134" w:bottom="1418" w:left="1701" w:header="851" w:footer="851" w:gutter="0"/>
          <w:cols w:space="720"/>
          <w:docGrid w:linePitch="462"/>
        </w:sectPr>
      </w:pPr>
    </w:p>
    <w:p w:rsidR="000D4B73" w:rsidRPr="004D39C0" w:rsidRDefault="000D4B73" w:rsidP="000D4B73">
      <w:pPr>
        <w:pStyle w:val="1f0"/>
        <w:spacing w:line="360" w:lineRule="auto"/>
        <w:ind w:firstLineChars="0" w:firstLine="0"/>
        <w:jc w:val="center"/>
        <w:rPr>
          <w:rFonts w:ascii="仿宋" w:hAnsi="仿宋" w:cs="微软雅黑"/>
          <w:color w:val="000000"/>
          <w:kern w:val="0"/>
          <w:sz w:val="24"/>
          <w:szCs w:val="24"/>
        </w:rPr>
      </w:pPr>
      <w:r w:rsidRPr="004D39C0">
        <w:rPr>
          <w:rFonts w:ascii="仿宋" w:hAnsi="仿宋" w:cs="微软雅黑"/>
          <w:color w:val="000000"/>
          <w:kern w:val="0"/>
          <w:sz w:val="24"/>
          <w:szCs w:val="24"/>
        </w:rPr>
        <w:lastRenderedPageBreak/>
        <w:t>第</w:t>
      </w:r>
      <w:r w:rsidRPr="004D39C0">
        <w:rPr>
          <w:rFonts w:ascii="仿宋" w:hAnsi="仿宋" w:cs="微软雅黑" w:hint="eastAsia"/>
          <w:color w:val="000000"/>
          <w:kern w:val="0"/>
          <w:sz w:val="24"/>
          <w:szCs w:val="24"/>
        </w:rPr>
        <w:t>19</w:t>
      </w:r>
      <w:r w:rsidRPr="004D39C0">
        <w:rPr>
          <w:rFonts w:ascii="仿宋" w:hAnsi="仿宋" w:cs="微软雅黑" w:hint="eastAsia"/>
          <w:color w:val="000000"/>
          <w:kern w:val="0"/>
          <w:sz w:val="24"/>
          <w:szCs w:val="24"/>
        </w:rPr>
        <w:t>包</w:t>
      </w:r>
      <w:r w:rsidRPr="004D39C0">
        <w:rPr>
          <w:rFonts w:ascii="仿宋" w:hAnsi="仿宋" w:cs="微软雅黑" w:hint="eastAsia"/>
          <w:color w:val="000000"/>
          <w:kern w:val="0"/>
          <w:sz w:val="24"/>
          <w:szCs w:val="24"/>
        </w:rPr>
        <w:t xml:space="preserve">  </w:t>
      </w:r>
      <w:r w:rsidRPr="004D39C0">
        <w:rPr>
          <w:rFonts w:ascii="仿宋" w:hAnsi="仿宋" w:cs="微软雅黑" w:hint="eastAsia"/>
          <w:color w:val="000000"/>
          <w:kern w:val="0"/>
          <w:sz w:val="24"/>
          <w:szCs w:val="24"/>
        </w:rPr>
        <w:t>平板数字胃肠造影机等</w:t>
      </w:r>
    </w:p>
    <w:p w:rsidR="000D4B73" w:rsidRPr="004D39C0" w:rsidRDefault="000D4B73" w:rsidP="000D4B73">
      <w:pPr>
        <w:pStyle w:val="a7"/>
        <w:snapToGrid w:val="0"/>
        <w:spacing w:before="0" w:line="360" w:lineRule="auto"/>
        <w:rPr>
          <w:rFonts w:ascii="仿宋" w:hAnsi="仿宋" w:cs="微软雅黑"/>
          <w:szCs w:val="21"/>
        </w:rPr>
      </w:pPr>
    </w:p>
    <w:p w:rsidR="000D4B73" w:rsidRPr="004D39C0" w:rsidRDefault="000D4B73" w:rsidP="000D4B73">
      <w:pPr>
        <w:pStyle w:val="a7"/>
        <w:snapToGrid w:val="0"/>
        <w:spacing w:before="0" w:line="360" w:lineRule="auto"/>
        <w:rPr>
          <w:rFonts w:ascii="仿宋" w:hAnsi="仿宋" w:cs="微软雅黑"/>
          <w:szCs w:val="21"/>
        </w:rPr>
      </w:pPr>
      <w:r w:rsidRPr="004D39C0">
        <w:rPr>
          <w:rFonts w:ascii="仿宋" w:hAnsi="仿宋" w:cs="微软雅黑"/>
          <w:szCs w:val="21"/>
        </w:rPr>
        <w:t>1</w:t>
      </w:r>
      <w:r w:rsidRPr="004D39C0">
        <w:rPr>
          <w:rFonts w:ascii="仿宋" w:hAnsi="仿宋" w:cs="微软雅黑" w:hint="eastAsia"/>
          <w:szCs w:val="21"/>
        </w:rPr>
        <w:t>．投标人须具有医疗设备维修、保养、装配、调试等的企业资格。</w:t>
      </w:r>
    </w:p>
    <w:p w:rsidR="000D4B73" w:rsidRPr="004D39C0" w:rsidRDefault="000D4B73" w:rsidP="000D4B73">
      <w:pPr>
        <w:pStyle w:val="a7"/>
        <w:snapToGrid w:val="0"/>
        <w:spacing w:before="0" w:line="360" w:lineRule="auto"/>
        <w:rPr>
          <w:rFonts w:ascii="仿宋" w:hAnsi="仿宋" w:cs="微软雅黑"/>
          <w:szCs w:val="21"/>
        </w:rPr>
      </w:pPr>
      <w:r w:rsidRPr="004D39C0">
        <w:rPr>
          <w:rFonts w:ascii="仿宋" w:hAnsi="仿宋" w:cs="微软雅黑" w:hint="eastAsia"/>
          <w:szCs w:val="21"/>
        </w:rPr>
        <w:t>2</w:t>
      </w:r>
      <w:r w:rsidRPr="004D39C0">
        <w:rPr>
          <w:rFonts w:ascii="仿宋" w:hAnsi="仿宋" w:cs="微软雅黑" w:hint="eastAsia"/>
          <w:szCs w:val="21"/>
        </w:rPr>
        <w:t>．投标人必须具备充足的备件供应能力，要求在国内设有备零备件仓库，投标人须提供详细文字和图片等说明文件以供采购人核实。</w:t>
      </w:r>
    </w:p>
    <w:p w:rsidR="000D4B73" w:rsidRPr="004D39C0" w:rsidRDefault="000D4B73" w:rsidP="000D4B73">
      <w:pPr>
        <w:pStyle w:val="a7"/>
        <w:snapToGrid w:val="0"/>
        <w:spacing w:before="0" w:line="360" w:lineRule="auto"/>
        <w:rPr>
          <w:rFonts w:ascii="仿宋" w:hAnsi="仿宋" w:cs="微软雅黑"/>
          <w:szCs w:val="21"/>
        </w:rPr>
      </w:pPr>
      <w:r w:rsidRPr="004D39C0">
        <w:rPr>
          <w:rFonts w:ascii="仿宋" w:hAnsi="仿宋" w:cs="微软雅黑" w:hint="eastAsia"/>
          <w:szCs w:val="21"/>
        </w:rPr>
        <w:t>3</w:t>
      </w:r>
      <w:r w:rsidRPr="004D39C0">
        <w:rPr>
          <w:rFonts w:ascii="仿宋" w:hAnsi="仿宋" w:cs="微软雅黑" w:hint="eastAsia"/>
          <w:szCs w:val="21"/>
        </w:rPr>
        <w:t>．投标人在设备所在市设有一个稳定的常驻服务机构（人员）。投标人须提供其相关办事处详细地址联系电话以供采购人核实。投标人在设备所在地设有</w:t>
      </w:r>
      <w:r w:rsidRPr="004D39C0">
        <w:rPr>
          <w:rFonts w:ascii="仿宋" w:hAnsi="仿宋" w:cs="微软雅黑" w:hint="eastAsia"/>
          <w:szCs w:val="21"/>
        </w:rPr>
        <w:t>1</w:t>
      </w:r>
      <w:r w:rsidRPr="004D39C0">
        <w:rPr>
          <w:rFonts w:ascii="仿宋" w:hAnsi="仿宋" w:cs="微软雅黑" w:hint="eastAsia"/>
          <w:szCs w:val="21"/>
        </w:rPr>
        <w:t>个，国内少于</w:t>
      </w:r>
      <w:r w:rsidRPr="004D39C0">
        <w:rPr>
          <w:rFonts w:ascii="仿宋" w:hAnsi="仿宋" w:cs="微软雅黑" w:hint="eastAsia"/>
          <w:szCs w:val="21"/>
        </w:rPr>
        <w:t>2</w:t>
      </w:r>
      <w:r w:rsidRPr="004D39C0">
        <w:rPr>
          <w:rFonts w:ascii="仿宋" w:hAnsi="仿宋" w:cs="微软雅黑" w:hint="eastAsia"/>
          <w:szCs w:val="21"/>
        </w:rPr>
        <w:t>个长期稳定的维修服务机构（人员），其中人员具有上述所有维修保修保养设备规格型号的原厂培训考核合格的有效期内的服务资质证。保证能够随时取得设备生产者研发和工厂的技术、物力支持。维修工程师可显示全套原厂诊断软件，且需持有合法获得、完整使用有效的原厂高级故障诊断维修钥匙</w:t>
      </w:r>
      <w:r w:rsidRPr="004D39C0">
        <w:rPr>
          <w:rFonts w:ascii="仿宋" w:hAnsi="仿宋" w:cs="微软雅黑" w:hint="eastAsia"/>
          <w:szCs w:val="21"/>
        </w:rPr>
        <w:t>(Service Key)</w:t>
      </w:r>
      <w:r w:rsidRPr="004D39C0">
        <w:rPr>
          <w:rFonts w:ascii="仿宋" w:hAnsi="仿宋" w:cs="微软雅黑" w:hint="eastAsia"/>
          <w:szCs w:val="21"/>
        </w:rPr>
        <w:t>，以解决相应故障</w:t>
      </w:r>
    </w:p>
    <w:p w:rsidR="000D4B73" w:rsidRPr="004D39C0" w:rsidRDefault="000D4B73" w:rsidP="000D4B73">
      <w:pPr>
        <w:pStyle w:val="a7"/>
        <w:snapToGrid w:val="0"/>
        <w:spacing w:before="0" w:line="360" w:lineRule="auto"/>
        <w:rPr>
          <w:rFonts w:ascii="仿宋" w:hAnsi="仿宋" w:cs="微软雅黑"/>
          <w:szCs w:val="21"/>
        </w:rPr>
      </w:pPr>
      <w:r w:rsidRPr="004D39C0">
        <w:rPr>
          <w:rFonts w:ascii="仿宋" w:hAnsi="仿宋" w:cs="微软雅黑" w:hint="eastAsia"/>
          <w:szCs w:val="21"/>
        </w:rPr>
        <w:t>4</w:t>
      </w:r>
      <w:r w:rsidRPr="004D39C0">
        <w:rPr>
          <w:rFonts w:ascii="仿宋" w:hAnsi="仿宋" w:cs="微软雅黑" w:hint="eastAsia"/>
          <w:szCs w:val="21"/>
        </w:rPr>
        <w:t>．投标人须具相关专用工具和设备，并提供相应资料证明。</w:t>
      </w:r>
    </w:p>
    <w:p w:rsidR="000D4B73" w:rsidRPr="004D39C0" w:rsidRDefault="000D4B73" w:rsidP="000D4B73">
      <w:pPr>
        <w:pStyle w:val="a7"/>
        <w:snapToGrid w:val="0"/>
        <w:spacing w:before="0" w:line="360" w:lineRule="auto"/>
        <w:rPr>
          <w:rFonts w:ascii="仿宋" w:hAnsi="仿宋" w:cs="微软雅黑"/>
          <w:szCs w:val="21"/>
        </w:rPr>
      </w:pPr>
      <w:r w:rsidRPr="004D39C0">
        <w:rPr>
          <w:rFonts w:ascii="仿宋" w:hAnsi="仿宋" w:cs="微软雅黑" w:hint="eastAsia"/>
          <w:szCs w:val="21"/>
        </w:rPr>
        <w:t>5</w:t>
      </w:r>
      <w:r w:rsidRPr="004D39C0">
        <w:rPr>
          <w:rFonts w:ascii="仿宋" w:hAnsi="仿宋" w:cs="微软雅黑" w:hint="eastAsia"/>
          <w:szCs w:val="21"/>
        </w:rPr>
        <w:t>．响应时间要求：投标人必须在接获报修电话后，提供突发性问题的解决措施及特紧急的合理化处理措施。响应周期为全年。</w:t>
      </w:r>
    </w:p>
    <w:p w:rsidR="000D4B73" w:rsidRPr="004D39C0" w:rsidRDefault="000D4B73" w:rsidP="000D4B73">
      <w:pPr>
        <w:pStyle w:val="a7"/>
        <w:snapToGrid w:val="0"/>
        <w:spacing w:before="0" w:line="360" w:lineRule="auto"/>
        <w:rPr>
          <w:rFonts w:ascii="仿宋" w:hAnsi="仿宋" w:cs="微软雅黑"/>
          <w:szCs w:val="21"/>
        </w:rPr>
      </w:pPr>
      <w:r w:rsidRPr="004D39C0">
        <w:rPr>
          <w:rFonts w:ascii="仿宋" w:hAnsi="仿宋" w:cs="微软雅黑" w:hint="eastAsia"/>
          <w:szCs w:val="21"/>
        </w:rPr>
        <w:t>6</w:t>
      </w:r>
      <w:r w:rsidRPr="004D39C0">
        <w:rPr>
          <w:rFonts w:ascii="仿宋" w:hAnsi="仿宋" w:cs="微软雅黑" w:hint="eastAsia"/>
          <w:szCs w:val="21"/>
        </w:rPr>
        <w:t>．</w:t>
      </w:r>
      <w:r w:rsidRPr="004D39C0">
        <w:rPr>
          <w:rFonts w:ascii="仿宋" w:hAnsi="仿宋" w:cs="微软雅黑"/>
          <w:szCs w:val="21"/>
        </w:rPr>
        <w:t>D</w:t>
      </w:r>
      <w:r w:rsidRPr="004D39C0">
        <w:rPr>
          <w:rFonts w:ascii="仿宋" w:hAnsi="仿宋" w:cs="微软雅黑" w:hint="eastAsia"/>
          <w:szCs w:val="21"/>
        </w:rPr>
        <w:t xml:space="preserve">R </w:t>
      </w:r>
      <w:r w:rsidRPr="004D39C0">
        <w:rPr>
          <w:rFonts w:ascii="仿宋" w:hAnsi="仿宋" w:cs="微软雅黑" w:hint="eastAsia"/>
          <w:szCs w:val="21"/>
        </w:rPr>
        <w:t>每年提供设备定期保养</w:t>
      </w:r>
      <w:r w:rsidRPr="004D39C0">
        <w:rPr>
          <w:rFonts w:ascii="仿宋" w:hAnsi="仿宋" w:cs="微软雅黑"/>
          <w:szCs w:val="21"/>
        </w:rPr>
        <w:t>6</w:t>
      </w:r>
      <w:r w:rsidRPr="004D39C0">
        <w:rPr>
          <w:rFonts w:ascii="仿宋" w:hAnsi="仿宋" w:cs="微软雅黑" w:hint="eastAsia"/>
          <w:szCs w:val="21"/>
        </w:rPr>
        <w:t>次，并提供符合原厂技术要求的保养报告。</w:t>
      </w:r>
    </w:p>
    <w:p w:rsidR="000D4B73" w:rsidRPr="004D39C0" w:rsidRDefault="000D4B73" w:rsidP="000D4B73">
      <w:pPr>
        <w:pStyle w:val="a7"/>
        <w:snapToGrid w:val="0"/>
        <w:spacing w:before="0" w:line="360" w:lineRule="auto"/>
        <w:rPr>
          <w:rFonts w:ascii="仿宋" w:hAnsi="仿宋" w:cs="微软雅黑"/>
          <w:szCs w:val="21"/>
        </w:rPr>
      </w:pPr>
      <w:r w:rsidRPr="004D39C0">
        <w:rPr>
          <w:rFonts w:ascii="仿宋" w:hAnsi="仿宋" w:cs="微软雅黑" w:hint="eastAsia"/>
          <w:szCs w:val="21"/>
        </w:rPr>
        <w:t>7</w:t>
      </w:r>
      <w:r w:rsidRPr="004D39C0">
        <w:rPr>
          <w:rFonts w:ascii="仿宋" w:hAnsi="仿宋" w:cs="微软雅黑"/>
          <w:szCs w:val="21"/>
        </w:rPr>
        <w:t>.</w:t>
      </w:r>
      <w:r w:rsidRPr="004D39C0">
        <w:rPr>
          <w:rFonts w:ascii="仿宋" w:hAnsi="仿宋" w:cs="微软雅黑" w:hint="eastAsia"/>
          <w:szCs w:val="21"/>
        </w:rPr>
        <w:t>提供详细的保养计划，包含但不限于：设备清洁、系统性能测试及校准、电气环境检测等</w:t>
      </w:r>
      <w:r w:rsidRPr="004D39C0">
        <w:rPr>
          <w:rFonts w:ascii="仿宋" w:hAnsi="仿宋" w:cs="微软雅黑"/>
          <w:szCs w:val="21"/>
        </w:rPr>
        <w:t>。</w:t>
      </w:r>
      <w:r w:rsidRPr="004D39C0">
        <w:rPr>
          <w:rFonts w:ascii="仿宋" w:hAnsi="仿宋" w:cs="微软雅黑" w:hint="eastAsia"/>
          <w:szCs w:val="21"/>
        </w:rPr>
        <w:t>具有电气环境保障团队和设备，能够检测包括但不限于电网质量、电磁干扰、环境腐蚀气体与震动等。要求提供仪器资料、检测报告样本作证明。</w:t>
      </w:r>
    </w:p>
    <w:p w:rsidR="000D4B73" w:rsidRPr="004D39C0" w:rsidRDefault="000D4B73" w:rsidP="000D4B73">
      <w:pPr>
        <w:pStyle w:val="a7"/>
        <w:snapToGrid w:val="0"/>
        <w:spacing w:before="0" w:line="360" w:lineRule="auto"/>
        <w:rPr>
          <w:rFonts w:ascii="仿宋" w:hAnsi="仿宋" w:cs="微软雅黑"/>
          <w:szCs w:val="21"/>
        </w:rPr>
      </w:pPr>
      <w:r w:rsidRPr="004D39C0">
        <w:rPr>
          <w:rFonts w:ascii="仿宋" w:hAnsi="仿宋" w:cs="微软雅黑" w:hint="eastAsia"/>
          <w:szCs w:val="21"/>
        </w:rPr>
        <w:t>8</w:t>
      </w:r>
      <w:r w:rsidRPr="004D39C0">
        <w:rPr>
          <w:rFonts w:ascii="仿宋" w:hAnsi="仿宋" w:cs="微软雅黑" w:hint="eastAsia"/>
          <w:szCs w:val="21"/>
        </w:rPr>
        <w:t>．投标人有权限访问原厂的全球维修经验数据库，能提供有效的访问用户名供核实。</w:t>
      </w:r>
    </w:p>
    <w:p w:rsidR="000D4B73" w:rsidRPr="004D39C0" w:rsidRDefault="000D4B73" w:rsidP="000D4B73">
      <w:pPr>
        <w:pStyle w:val="a7"/>
        <w:snapToGrid w:val="0"/>
        <w:spacing w:before="0" w:line="360" w:lineRule="auto"/>
        <w:rPr>
          <w:rFonts w:ascii="仿宋" w:hAnsi="仿宋" w:cs="微软雅黑"/>
          <w:szCs w:val="21"/>
        </w:rPr>
      </w:pPr>
      <w:r w:rsidRPr="004D39C0">
        <w:rPr>
          <w:rFonts w:ascii="仿宋" w:hAnsi="仿宋" w:cs="微软雅黑" w:hint="eastAsia"/>
          <w:szCs w:val="21"/>
        </w:rPr>
        <w:t>9</w:t>
      </w:r>
      <w:r w:rsidRPr="004D39C0">
        <w:rPr>
          <w:rFonts w:ascii="仿宋" w:hAnsi="仿宋" w:cs="微软雅黑" w:hint="eastAsia"/>
          <w:szCs w:val="21"/>
        </w:rPr>
        <w:t>．投标人应提供基于现有平台的</w:t>
      </w:r>
      <w:r w:rsidRPr="004D39C0">
        <w:rPr>
          <w:rFonts w:ascii="仿宋" w:hAnsi="仿宋" w:cs="微软雅黑" w:hint="eastAsia"/>
          <w:szCs w:val="21"/>
        </w:rPr>
        <w:t>AI</w:t>
      </w:r>
      <w:r w:rsidRPr="004D39C0">
        <w:rPr>
          <w:rFonts w:ascii="仿宋" w:hAnsi="仿宋" w:cs="微软雅黑" w:hint="eastAsia"/>
          <w:szCs w:val="21"/>
        </w:rPr>
        <w:t>辅助诊断工具、系统升级软件及最新科研序列。提供能及时获取并实施原厂系统安全性软硬件改版通知</w:t>
      </w:r>
      <w:r w:rsidRPr="004D39C0">
        <w:rPr>
          <w:rFonts w:ascii="仿宋" w:hAnsi="仿宋" w:cs="微软雅黑" w:hint="eastAsia"/>
          <w:szCs w:val="21"/>
        </w:rPr>
        <w:t>(FMI)</w:t>
      </w:r>
      <w:r w:rsidRPr="004D39C0">
        <w:rPr>
          <w:rFonts w:ascii="仿宋" w:hAnsi="仿宋" w:cs="微软雅黑" w:hint="eastAsia"/>
          <w:szCs w:val="21"/>
        </w:rPr>
        <w:t>能力的证明，保修期内免费提供设备（含独立工作站）的系统软件升级补丁和技术支持，保证所有系统软件为最新版本，提供线圈等设备版本升级服务。</w:t>
      </w:r>
    </w:p>
    <w:p w:rsidR="000D4B73" w:rsidRPr="004D39C0" w:rsidRDefault="000D4B73" w:rsidP="000D4B73">
      <w:pPr>
        <w:pStyle w:val="a7"/>
        <w:snapToGrid w:val="0"/>
        <w:spacing w:before="0" w:line="360" w:lineRule="auto"/>
        <w:rPr>
          <w:rFonts w:ascii="仿宋" w:hAnsi="仿宋" w:cs="微软雅黑"/>
          <w:szCs w:val="21"/>
        </w:rPr>
      </w:pPr>
      <w:r w:rsidRPr="004D39C0">
        <w:rPr>
          <w:rFonts w:ascii="仿宋" w:hAnsi="仿宋" w:cs="微软雅黑" w:hint="eastAsia"/>
          <w:szCs w:val="21"/>
        </w:rPr>
        <w:t>10.</w:t>
      </w:r>
      <w:r w:rsidRPr="004D39C0">
        <w:rPr>
          <w:rFonts w:ascii="仿宋" w:hAnsi="仿宋" w:cs="微软雅黑" w:hint="eastAsia"/>
          <w:szCs w:val="21"/>
        </w:rPr>
        <w:t>专业培训能力：可提供医院工程师培训课程，有培训基地，包括理论培训和上机培训。</w:t>
      </w:r>
    </w:p>
    <w:p w:rsidR="000D4B73" w:rsidRPr="004D39C0" w:rsidRDefault="000D4B73" w:rsidP="000D4B73">
      <w:pPr>
        <w:pStyle w:val="a7"/>
        <w:snapToGrid w:val="0"/>
        <w:spacing w:before="0" w:line="360" w:lineRule="auto"/>
        <w:rPr>
          <w:rFonts w:ascii="仿宋" w:hAnsi="仿宋" w:cs="微软雅黑"/>
          <w:szCs w:val="21"/>
        </w:rPr>
        <w:sectPr w:rsidR="000D4B73" w:rsidRPr="004D39C0">
          <w:pgSz w:w="11907" w:h="16840"/>
          <w:pgMar w:top="1418" w:right="1134" w:bottom="1418" w:left="1701" w:header="851" w:footer="851" w:gutter="0"/>
          <w:cols w:space="720"/>
          <w:docGrid w:linePitch="462"/>
        </w:sectPr>
      </w:pPr>
      <w:r w:rsidRPr="004D39C0">
        <w:rPr>
          <w:rFonts w:ascii="仿宋" w:hAnsi="仿宋" w:cs="微软雅黑" w:hint="eastAsia"/>
          <w:szCs w:val="21"/>
        </w:rPr>
        <w:t>11</w:t>
      </w:r>
      <w:r w:rsidRPr="004D39C0">
        <w:rPr>
          <w:rFonts w:ascii="仿宋" w:hAnsi="仿宋" w:cs="微软雅黑"/>
          <w:szCs w:val="21"/>
        </w:rPr>
        <w:t>.</w:t>
      </w:r>
      <w:r w:rsidRPr="004D39C0">
        <w:rPr>
          <w:rFonts w:ascii="仿宋" w:hAnsi="仿宋" w:cs="微软雅黑"/>
          <w:szCs w:val="21"/>
        </w:rPr>
        <w:t>包含整台套设备维保。</w:t>
      </w:r>
      <w:r w:rsidRPr="004D39C0">
        <w:rPr>
          <w:rFonts w:ascii="仿宋" w:hAnsi="仿宋" w:cs="微软雅黑" w:hint="eastAsia"/>
          <w:szCs w:val="21"/>
        </w:rPr>
        <w:t>X</w:t>
      </w:r>
      <w:r w:rsidRPr="004D39C0">
        <w:rPr>
          <w:rFonts w:ascii="仿宋" w:hAnsi="仿宋" w:cs="微软雅黑"/>
          <w:szCs w:val="21"/>
        </w:rPr>
        <w:t xml:space="preserve"> </w:t>
      </w:r>
      <w:r w:rsidRPr="004D39C0">
        <w:rPr>
          <w:rFonts w:ascii="仿宋" w:hAnsi="仿宋" w:cs="微软雅黑"/>
          <w:szCs w:val="21"/>
        </w:rPr>
        <w:t>线设备包含探测器及管球。</w:t>
      </w:r>
    </w:p>
    <w:p w:rsidR="000D4B73" w:rsidRPr="004D39C0" w:rsidRDefault="000D4B73" w:rsidP="000D4B73">
      <w:pPr>
        <w:pStyle w:val="1f0"/>
        <w:spacing w:line="360" w:lineRule="auto"/>
        <w:ind w:firstLineChars="0" w:firstLine="0"/>
        <w:jc w:val="center"/>
        <w:rPr>
          <w:rFonts w:ascii="仿宋" w:hAnsi="仿宋" w:cs="微软雅黑"/>
          <w:color w:val="000000"/>
          <w:kern w:val="0"/>
          <w:sz w:val="24"/>
          <w:szCs w:val="24"/>
        </w:rPr>
      </w:pPr>
      <w:r w:rsidRPr="004D39C0">
        <w:rPr>
          <w:rFonts w:ascii="仿宋" w:hAnsi="仿宋" w:cs="微软雅黑"/>
          <w:color w:val="000000"/>
          <w:kern w:val="0"/>
          <w:sz w:val="24"/>
          <w:szCs w:val="24"/>
        </w:rPr>
        <w:lastRenderedPageBreak/>
        <w:t>第</w:t>
      </w:r>
      <w:r w:rsidRPr="004D39C0">
        <w:rPr>
          <w:rFonts w:ascii="仿宋" w:hAnsi="仿宋" w:cs="微软雅黑" w:hint="eastAsia"/>
          <w:color w:val="000000"/>
          <w:kern w:val="0"/>
          <w:sz w:val="24"/>
          <w:szCs w:val="24"/>
        </w:rPr>
        <w:t>20</w:t>
      </w:r>
      <w:r w:rsidRPr="004D39C0">
        <w:rPr>
          <w:rFonts w:ascii="仿宋" w:hAnsi="仿宋" w:cs="微软雅黑" w:hint="eastAsia"/>
          <w:color w:val="000000"/>
          <w:kern w:val="0"/>
          <w:sz w:val="24"/>
          <w:szCs w:val="24"/>
        </w:rPr>
        <w:t>包</w:t>
      </w:r>
      <w:r w:rsidRPr="004D39C0">
        <w:rPr>
          <w:rFonts w:ascii="仿宋" w:hAnsi="仿宋" w:cs="微软雅黑" w:hint="eastAsia"/>
          <w:color w:val="000000"/>
          <w:kern w:val="0"/>
          <w:sz w:val="24"/>
          <w:szCs w:val="24"/>
        </w:rPr>
        <w:t xml:space="preserve">  X</w:t>
      </w:r>
      <w:r w:rsidRPr="004D39C0">
        <w:rPr>
          <w:rFonts w:ascii="仿宋" w:hAnsi="仿宋" w:cs="微软雅黑" w:hint="eastAsia"/>
          <w:color w:val="000000"/>
          <w:kern w:val="0"/>
          <w:sz w:val="24"/>
          <w:szCs w:val="24"/>
        </w:rPr>
        <w:t>射线计算机体层摄影设备</w:t>
      </w:r>
    </w:p>
    <w:p w:rsidR="000D4B73" w:rsidRPr="004D39C0" w:rsidRDefault="000D4B73" w:rsidP="000D4B73">
      <w:pPr>
        <w:pStyle w:val="a7"/>
        <w:rPr>
          <w:rFonts w:ascii="仿宋" w:hAnsi="仿宋" w:cs="微软雅黑"/>
          <w:szCs w:val="21"/>
        </w:rPr>
      </w:pPr>
    </w:p>
    <w:p w:rsidR="000D4B73" w:rsidRPr="004D39C0" w:rsidRDefault="000D4B73" w:rsidP="000D4B73">
      <w:pPr>
        <w:pStyle w:val="a7"/>
        <w:spacing w:before="0"/>
        <w:rPr>
          <w:rFonts w:ascii="仿宋" w:hAnsi="仿宋" w:cs="微软雅黑"/>
          <w:szCs w:val="21"/>
        </w:rPr>
      </w:pPr>
      <w:r w:rsidRPr="004D39C0">
        <w:rPr>
          <w:rFonts w:ascii="仿宋" w:hAnsi="仿宋" w:cs="微软雅黑" w:hint="eastAsia"/>
          <w:szCs w:val="21"/>
        </w:rPr>
        <w:t>一、品目</w:t>
      </w:r>
      <w:r w:rsidRPr="004D39C0">
        <w:rPr>
          <w:rFonts w:ascii="仿宋" w:hAnsi="仿宋" w:cs="微软雅黑" w:hint="eastAsia"/>
          <w:szCs w:val="21"/>
        </w:rPr>
        <w:t>20-1</w:t>
      </w:r>
      <w:r w:rsidRPr="004D39C0">
        <w:rPr>
          <w:rFonts w:ascii="仿宋" w:hAnsi="仿宋" w:cs="微软雅黑" w:hint="eastAsia"/>
          <w:szCs w:val="21"/>
        </w:rPr>
        <w:t>至</w:t>
      </w:r>
      <w:r w:rsidRPr="004D39C0">
        <w:rPr>
          <w:rFonts w:ascii="仿宋" w:hAnsi="仿宋" w:cs="微软雅黑" w:hint="eastAsia"/>
          <w:szCs w:val="21"/>
        </w:rPr>
        <w:t>20-5</w:t>
      </w:r>
      <w:r w:rsidRPr="004D39C0">
        <w:rPr>
          <w:rFonts w:ascii="仿宋" w:hAnsi="仿宋" w:cs="微软雅黑" w:hint="eastAsia"/>
          <w:szCs w:val="21"/>
        </w:rPr>
        <w:t>，</w:t>
      </w:r>
      <w:r w:rsidRPr="004D39C0">
        <w:rPr>
          <w:rFonts w:ascii="仿宋" w:hAnsi="仿宋" w:cs="微软雅黑" w:hint="eastAsia"/>
          <w:szCs w:val="21"/>
        </w:rPr>
        <w:t>20-7</w:t>
      </w:r>
    </w:p>
    <w:p w:rsidR="000D4B73" w:rsidRPr="004D39C0" w:rsidRDefault="000D4B73" w:rsidP="000D4B73">
      <w:pPr>
        <w:pStyle w:val="a7"/>
        <w:spacing w:before="0"/>
        <w:rPr>
          <w:rFonts w:ascii="仿宋" w:hAnsi="仿宋" w:cs="微软雅黑"/>
          <w:szCs w:val="21"/>
        </w:rPr>
      </w:pPr>
      <w:r w:rsidRPr="004D39C0">
        <w:rPr>
          <w:rFonts w:ascii="仿宋" w:hAnsi="仿宋" w:cs="微软雅黑" w:hint="eastAsia"/>
          <w:szCs w:val="21"/>
        </w:rPr>
        <w:t>1</w:t>
      </w:r>
      <w:r w:rsidRPr="004D39C0">
        <w:rPr>
          <w:rFonts w:ascii="仿宋" w:hAnsi="仿宋" w:cs="微软雅黑" w:hint="eastAsia"/>
          <w:szCs w:val="21"/>
        </w:rPr>
        <w:t>．投标人须具有医疗设备维修、保养、装配、调试等的企业资格。</w:t>
      </w:r>
    </w:p>
    <w:p w:rsidR="000D4B73" w:rsidRPr="004D39C0" w:rsidRDefault="000D4B73" w:rsidP="000D4B73">
      <w:pPr>
        <w:pStyle w:val="a7"/>
        <w:spacing w:before="0"/>
        <w:rPr>
          <w:rFonts w:ascii="仿宋" w:hAnsi="仿宋" w:cs="微软雅黑"/>
          <w:szCs w:val="21"/>
        </w:rPr>
      </w:pPr>
      <w:r w:rsidRPr="004D39C0">
        <w:rPr>
          <w:rFonts w:ascii="仿宋" w:hAnsi="仿宋" w:cs="微软雅黑" w:hint="eastAsia"/>
          <w:szCs w:val="21"/>
        </w:rPr>
        <w:t>2</w:t>
      </w:r>
      <w:r w:rsidRPr="004D39C0">
        <w:rPr>
          <w:rFonts w:ascii="仿宋" w:hAnsi="仿宋" w:cs="微软雅黑" w:hint="eastAsia"/>
          <w:szCs w:val="21"/>
        </w:rPr>
        <w:t>．投标人必须具备充足的备件供应能力，要求在国内设有备零备件仓库，投标人须提供详细文字和图片等说明文件以供采购人核实。</w:t>
      </w:r>
    </w:p>
    <w:p w:rsidR="000D4B73" w:rsidRPr="004D39C0" w:rsidRDefault="000D4B73" w:rsidP="000D4B73">
      <w:pPr>
        <w:pStyle w:val="a7"/>
        <w:spacing w:before="0"/>
        <w:rPr>
          <w:rFonts w:ascii="仿宋" w:hAnsi="仿宋" w:cs="微软雅黑"/>
          <w:szCs w:val="21"/>
        </w:rPr>
      </w:pPr>
      <w:r w:rsidRPr="004D39C0">
        <w:rPr>
          <w:rFonts w:ascii="仿宋" w:hAnsi="仿宋" w:cs="微软雅黑" w:hint="eastAsia"/>
          <w:szCs w:val="21"/>
        </w:rPr>
        <w:t>3</w:t>
      </w:r>
      <w:r w:rsidRPr="004D39C0">
        <w:rPr>
          <w:rFonts w:ascii="仿宋" w:hAnsi="仿宋" w:cs="微软雅黑" w:hint="eastAsia"/>
          <w:szCs w:val="21"/>
        </w:rPr>
        <w:t>．投标人在设备所在市设有一个稳定的常驻服务机构（人员）。投标人须提供其相关办事处详细地址联系电话以供采购人核实。投标人在设备所在地设有</w:t>
      </w:r>
      <w:r w:rsidRPr="004D39C0">
        <w:rPr>
          <w:rFonts w:ascii="仿宋" w:hAnsi="仿宋" w:cs="微软雅黑" w:hint="eastAsia"/>
          <w:szCs w:val="21"/>
        </w:rPr>
        <w:t>1</w:t>
      </w:r>
      <w:r w:rsidRPr="004D39C0">
        <w:rPr>
          <w:rFonts w:ascii="仿宋" w:hAnsi="仿宋" w:cs="微软雅黑" w:hint="eastAsia"/>
          <w:szCs w:val="21"/>
        </w:rPr>
        <w:t>个，国内少于</w:t>
      </w:r>
      <w:r w:rsidRPr="004D39C0">
        <w:rPr>
          <w:rFonts w:ascii="仿宋" w:hAnsi="仿宋" w:cs="微软雅黑" w:hint="eastAsia"/>
          <w:szCs w:val="21"/>
        </w:rPr>
        <w:t>2</w:t>
      </w:r>
      <w:r w:rsidRPr="004D39C0">
        <w:rPr>
          <w:rFonts w:ascii="仿宋" w:hAnsi="仿宋" w:cs="微软雅黑" w:hint="eastAsia"/>
          <w:szCs w:val="21"/>
        </w:rPr>
        <w:t>个长期稳定的维修服务机构（人员），其中人员具有上述所有维修保修保养设备规格型号的原厂培训考核合格的有效期内的服务资质证。保证能够随时取得设备生产者研发和工厂的技术、物力支持。维修工程师可显示全套原厂诊断软件，且需持有合法获得、完整使用有效的原厂高级故障诊断维修钥匙</w:t>
      </w:r>
      <w:r w:rsidRPr="004D39C0">
        <w:rPr>
          <w:rFonts w:ascii="仿宋" w:hAnsi="仿宋" w:cs="微软雅黑" w:hint="eastAsia"/>
          <w:szCs w:val="21"/>
        </w:rPr>
        <w:t>(Service Key)</w:t>
      </w:r>
      <w:r w:rsidRPr="004D39C0">
        <w:rPr>
          <w:rFonts w:ascii="仿宋" w:hAnsi="仿宋" w:cs="微软雅黑" w:hint="eastAsia"/>
          <w:szCs w:val="21"/>
        </w:rPr>
        <w:t>，以解决相应故障</w:t>
      </w:r>
    </w:p>
    <w:p w:rsidR="000D4B73" w:rsidRPr="004D39C0" w:rsidRDefault="000D4B73" w:rsidP="000D4B73">
      <w:pPr>
        <w:pStyle w:val="a7"/>
        <w:spacing w:before="0"/>
        <w:rPr>
          <w:rFonts w:ascii="仿宋" w:hAnsi="仿宋" w:cs="微软雅黑"/>
          <w:szCs w:val="21"/>
        </w:rPr>
      </w:pPr>
      <w:r w:rsidRPr="004D39C0">
        <w:rPr>
          <w:rFonts w:ascii="仿宋" w:hAnsi="仿宋" w:cs="微软雅黑" w:hint="eastAsia"/>
          <w:szCs w:val="21"/>
        </w:rPr>
        <w:t>4</w:t>
      </w:r>
      <w:r w:rsidRPr="004D39C0">
        <w:rPr>
          <w:rFonts w:ascii="仿宋" w:hAnsi="仿宋" w:cs="微软雅黑" w:hint="eastAsia"/>
          <w:szCs w:val="21"/>
        </w:rPr>
        <w:t>．投标人须具相关专用工具和设备，并提供相应资料证明。</w:t>
      </w:r>
    </w:p>
    <w:p w:rsidR="000D4B73" w:rsidRPr="004D39C0" w:rsidRDefault="000D4B73" w:rsidP="000D4B73">
      <w:pPr>
        <w:pStyle w:val="a7"/>
        <w:spacing w:before="0"/>
        <w:rPr>
          <w:rFonts w:ascii="仿宋" w:hAnsi="仿宋" w:cs="微软雅黑"/>
          <w:szCs w:val="21"/>
        </w:rPr>
      </w:pPr>
      <w:r w:rsidRPr="004D39C0">
        <w:rPr>
          <w:rFonts w:ascii="仿宋" w:hAnsi="仿宋" w:cs="微软雅黑" w:hint="eastAsia"/>
          <w:szCs w:val="21"/>
        </w:rPr>
        <w:t>5</w:t>
      </w:r>
      <w:r w:rsidRPr="004D39C0">
        <w:rPr>
          <w:rFonts w:ascii="仿宋" w:hAnsi="仿宋" w:cs="微软雅黑" w:hint="eastAsia"/>
          <w:szCs w:val="21"/>
        </w:rPr>
        <w:t>．响应时间要求：投标人必须在接获报修电话后，提供突发性问题的解决措施及特紧急的合理化处理措施。响应周期为全年。</w:t>
      </w:r>
    </w:p>
    <w:p w:rsidR="000D4B73" w:rsidRPr="004D39C0" w:rsidRDefault="000D4B73" w:rsidP="000D4B73">
      <w:pPr>
        <w:pStyle w:val="a7"/>
        <w:spacing w:before="0"/>
        <w:rPr>
          <w:rFonts w:ascii="仿宋" w:hAnsi="仿宋" w:cs="微软雅黑"/>
          <w:szCs w:val="21"/>
        </w:rPr>
      </w:pPr>
      <w:r w:rsidRPr="004D39C0">
        <w:rPr>
          <w:rFonts w:ascii="仿宋" w:hAnsi="仿宋" w:cs="微软雅黑" w:hint="eastAsia"/>
          <w:szCs w:val="21"/>
        </w:rPr>
        <w:t>6</w:t>
      </w:r>
      <w:r w:rsidRPr="004D39C0">
        <w:rPr>
          <w:rFonts w:ascii="仿宋" w:hAnsi="仿宋" w:cs="微软雅黑" w:hint="eastAsia"/>
          <w:szCs w:val="21"/>
        </w:rPr>
        <w:t>．</w:t>
      </w:r>
      <w:r w:rsidRPr="004D39C0">
        <w:rPr>
          <w:rFonts w:ascii="仿宋" w:hAnsi="仿宋" w:cs="微软雅黑"/>
          <w:szCs w:val="21"/>
        </w:rPr>
        <w:t>D</w:t>
      </w:r>
      <w:r w:rsidRPr="004D39C0">
        <w:rPr>
          <w:rFonts w:ascii="仿宋" w:hAnsi="仿宋" w:cs="微软雅黑" w:hint="eastAsia"/>
          <w:szCs w:val="21"/>
        </w:rPr>
        <w:t xml:space="preserve">R </w:t>
      </w:r>
      <w:r w:rsidRPr="004D39C0">
        <w:rPr>
          <w:rFonts w:ascii="仿宋" w:hAnsi="仿宋" w:cs="微软雅黑" w:hint="eastAsia"/>
          <w:szCs w:val="21"/>
        </w:rPr>
        <w:t>每年提供设备定期保养</w:t>
      </w:r>
      <w:r w:rsidRPr="004D39C0">
        <w:rPr>
          <w:rFonts w:ascii="仿宋" w:hAnsi="仿宋" w:cs="微软雅黑"/>
          <w:szCs w:val="21"/>
        </w:rPr>
        <w:t>6</w:t>
      </w:r>
      <w:r w:rsidRPr="004D39C0">
        <w:rPr>
          <w:rFonts w:ascii="仿宋" w:hAnsi="仿宋" w:cs="微软雅黑" w:hint="eastAsia"/>
          <w:szCs w:val="21"/>
        </w:rPr>
        <w:t>次，</w:t>
      </w:r>
      <w:r w:rsidRPr="004D39C0">
        <w:rPr>
          <w:rFonts w:ascii="仿宋" w:hAnsi="仿宋" w:cs="微软雅黑" w:hint="eastAsia"/>
          <w:szCs w:val="21"/>
        </w:rPr>
        <w:t>CT</w:t>
      </w:r>
      <w:r w:rsidRPr="004D39C0">
        <w:rPr>
          <w:rFonts w:ascii="仿宋" w:hAnsi="仿宋" w:cs="微软雅黑" w:hint="eastAsia"/>
          <w:szCs w:val="21"/>
        </w:rPr>
        <w:t>每年提供设备定期保养</w:t>
      </w:r>
      <w:r w:rsidRPr="004D39C0">
        <w:rPr>
          <w:rFonts w:ascii="仿宋" w:hAnsi="仿宋" w:cs="微软雅黑"/>
          <w:szCs w:val="21"/>
        </w:rPr>
        <w:t>6</w:t>
      </w:r>
      <w:r w:rsidRPr="004D39C0">
        <w:rPr>
          <w:rFonts w:ascii="仿宋" w:hAnsi="仿宋" w:cs="微软雅黑" w:hint="eastAsia"/>
          <w:szCs w:val="21"/>
        </w:rPr>
        <w:t>次，并提供符合原厂技术要求的保养报告，核磁每年提供设备定期保养</w:t>
      </w:r>
      <w:r w:rsidRPr="004D39C0">
        <w:rPr>
          <w:rFonts w:ascii="仿宋" w:hAnsi="仿宋" w:cs="微软雅黑"/>
          <w:szCs w:val="21"/>
        </w:rPr>
        <w:t>6</w:t>
      </w:r>
      <w:r w:rsidRPr="004D39C0">
        <w:rPr>
          <w:rFonts w:ascii="仿宋" w:hAnsi="仿宋" w:cs="微软雅黑" w:hint="eastAsia"/>
          <w:szCs w:val="21"/>
        </w:rPr>
        <w:t>次。</w:t>
      </w:r>
    </w:p>
    <w:p w:rsidR="000D4B73" w:rsidRPr="004D39C0" w:rsidRDefault="000D4B73" w:rsidP="000D4B73">
      <w:pPr>
        <w:pStyle w:val="a7"/>
        <w:spacing w:before="0"/>
        <w:rPr>
          <w:rFonts w:ascii="仿宋" w:hAnsi="仿宋" w:cs="微软雅黑"/>
          <w:szCs w:val="21"/>
        </w:rPr>
      </w:pPr>
      <w:r w:rsidRPr="004D39C0">
        <w:rPr>
          <w:rFonts w:ascii="仿宋" w:hAnsi="仿宋" w:cs="微软雅黑" w:hint="eastAsia"/>
          <w:szCs w:val="21"/>
        </w:rPr>
        <w:t>7</w:t>
      </w:r>
      <w:r w:rsidRPr="004D39C0">
        <w:rPr>
          <w:rFonts w:ascii="仿宋" w:hAnsi="仿宋" w:cs="微软雅黑"/>
          <w:szCs w:val="21"/>
        </w:rPr>
        <w:t>.</w:t>
      </w:r>
      <w:r w:rsidRPr="004D39C0">
        <w:rPr>
          <w:rFonts w:ascii="仿宋" w:hAnsi="仿宋" w:cs="微软雅黑" w:hint="eastAsia"/>
          <w:szCs w:val="21"/>
        </w:rPr>
        <w:t>提供详细的保养计划，包含但不限于：设备清洁、系统性能测试及校准、电气环境检测等</w:t>
      </w:r>
      <w:r w:rsidRPr="004D39C0">
        <w:rPr>
          <w:rFonts w:ascii="仿宋" w:hAnsi="仿宋" w:cs="微软雅黑"/>
          <w:szCs w:val="21"/>
        </w:rPr>
        <w:t>。</w:t>
      </w:r>
      <w:r w:rsidRPr="004D39C0">
        <w:rPr>
          <w:rFonts w:ascii="仿宋" w:hAnsi="仿宋" w:cs="微软雅黑" w:hint="eastAsia"/>
          <w:szCs w:val="21"/>
        </w:rPr>
        <w:t>具有电气环境保障团队和设备，能够检测包括但不限于电网质量、电磁干扰、环境腐蚀气体与震动等。要求提供仪器资料、检测报告样本作证明。</w:t>
      </w:r>
    </w:p>
    <w:p w:rsidR="000D4B73" w:rsidRPr="004D39C0" w:rsidRDefault="000D4B73" w:rsidP="000D4B73">
      <w:pPr>
        <w:pStyle w:val="a7"/>
        <w:spacing w:before="0"/>
        <w:rPr>
          <w:rFonts w:ascii="仿宋" w:hAnsi="仿宋" w:cs="微软雅黑"/>
          <w:szCs w:val="21"/>
        </w:rPr>
      </w:pPr>
      <w:r w:rsidRPr="004D39C0">
        <w:rPr>
          <w:rFonts w:ascii="仿宋" w:hAnsi="仿宋" w:cs="微软雅黑" w:hint="eastAsia"/>
          <w:szCs w:val="21"/>
        </w:rPr>
        <w:t>8</w:t>
      </w:r>
      <w:r w:rsidRPr="004D39C0">
        <w:rPr>
          <w:rFonts w:ascii="仿宋" w:hAnsi="仿宋" w:cs="微软雅黑" w:hint="eastAsia"/>
          <w:szCs w:val="21"/>
        </w:rPr>
        <w:t>．投标人有权限访问原厂的全球维修经验数据库，能提供有效的访问用户名供核实。</w:t>
      </w:r>
    </w:p>
    <w:p w:rsidR="000D4B73" w:rsidRPr="004D39C0" w:rsidRDefault="000D4B73" w:rsidP="000D4B73">
      <w:pPr>
        <w:pStyle w:val="a7"/>
        <w:spacing w:before="0"/>
        <w:rPr>
          <w:rFonts w:ascii="仿宋" w:hAnsi="仿宋" w:cs="微软雅黑"/>
          <w:szCs w:val="21"/>
        </w:rPr>
      </w:pPr>
      <w:r w:rsidRPr="004D39C0">
        <w:rPr>
          <w:rFonts w:ascii="仿宋" w:hAnsi="仿宋" w:cs="微软雅黑" w:hint="eastAsia"/>
          <w:szCs w:val="21"/>
        </w:rPr>
        <w:t>9</w:t>
      </w:r>
      <w:r w:rsidRPr="004D39C0">
        <w:rPr>
          <w:rFonts w:ascii="仿宋" w:hAnsi="仿宋" w:cs="微软雅黑" w:hint="eastAsia"/>
          <w:szCs w:val="21"/>
        </w:rPr>
        <w:t>．投标人应提供基于现有平台的</w:t>
      </w:r>
      <w:r w:rsidRPr="004D39C0">
        <w:rPr>
          <w:rFonts w:ascii="仿宋" w:hAnsi="仿宋" w:cs="微软雅黑" w:hint="eastAsia"/>
          <w:szCs w:val="21"/>
        </w:rPr>
        <w:t>AI</w:t>
      </w:r>
      <w:r w:rsidRPr="004D39C0">
        <w:rPr>
          <w:rFonts w:ascii="仿宋" w:hAnsi="仿宋" w:cs="微软雅黑" w:hint="eastAsia"/>
          <w:szCs w:val="21"/>
        </w:rPr>
        <w:t>辅助诊断工具、系统升级软件及最新科研序列。提供能及时获取并实施原厂系统安全性软硬件改版通知</w:t>
      </w:r>
      <w:r w:rsidRPr="004D39C0">
        <w:rPr>
          <w:rFonts w:ascii="仿宋" w:hAnsi="仿宋" w:cs="微软雅黑" w:hint="eastAsia"/>
          <w:szCs w:val="21"/>
        </w:rPr>
        <w:t>(FMI)</w:t>
      </w:r>
      <w:r w:rsidRPr="004D39C0">
        <w:rPr>
          <w:rFonts w:ascii="仿宋" w:hAnsi="仿宋" w:cs="微软雅黑" w:hint="eastAsia"/>
          <w:szCs w:val="21"/>
        </w:rPr>
        <w:t>能力的证明，保修期内免费提供设备（含独立工作站）的系统软件升级补丁和技术支持，保证所有系统软件为最新版本，提供线圈等设备版本升级服务。</w:t>
      </w:r>
    </w:p>
    <w:p w:rsidR="000D4B73" w:rsidRPr="004D39C0" w:rsidRDefault="000D4B73" w:rsidP="000D4B73">
      <w:pPr>
        <w:pStyle w:val="a7"/>
        <w:spacing w:before="0"/>
        <w:rPr>
          <w:rFonts w:ascii="仿宋" w:hAnsi="仿宋" w:cs="微软雅黑"/>
          <w:szCs w:val="21"/>
        </w:rPr>
      </w:pPr>
      <w:r w:rsidRPr="004D39C0">
        <w:rPr>
          <w:rFonts w:ascii="仿宋" w:hAnsi="仿宋" w:cs="微软雅黑" w:hint="eastAsia"/>
          <w:szCs w:val="21"/>
        </w:rPr>
        <w:t>10.</w:t>
      </w:r>
      <w:r w:rsidRPr="004D39C0">
        <w:rPr>
          <w:rFonts w:ascii="仿宋" w:hAnsi="仿宋" w:cs="微软雅黑" w:hint="eastAsia"/>
          <w:szCs w:val="21"/>
        </w:rPr>
        <w:t>专业培训能力：可提供医院工程师培训课程，有培训基地，包括理论培训和上机培训。</w:t>
      </w:r>
    </w:p>
    <w:p w:rsidR="000D4B73" w:rsidRPr="004D39C0" w:rsidRDefault="000D4B73" w:rsidP="000D4B73">
      <w:pPr>
        <w:pStyle w:val="a7"/>
        <w:spacing w:before="0"/>
        <w:rPr>
          <w:rFonts w:ascii="仿宋" w:hAnsi="仿宋" w:cs="微软雅黑"/>
          <w:szCs w:val="21"/>
        </w:rPr>
      </w:pPr>
      <w:r w:rsidRPr="004D39C0">
        <w:rPr>
          <w:rFonts w:ascii="仿宋" w:hAnsi="仿宋" w:cs="微软雅黑" w:hint="eastAsia"/>
          <w:szCs w:val="21"/>
        </w:rPr>
        <w:t>11</w:t>
      </w:r>
      <w:r w:rsidRPr="004D39C0">
        <w:rPr>
          <w:rFonts w:ascii="仿宋" w:hAnsi="仿宋" w:cs="微软雅黑"/>
          <w:szCs w:val="21"/>
        </w:rPr>
        <w:t>.</w:t>
      </w:r>
      <w:r w:rsidRPr="004D39C0">
        <w:rPr>
          <w:rFonts w:ascii="仿宋" w:hAnsi="仿宋" w:cs="微软雅黑"/>
          <w:szCs w:val="21"/>
        </w:rPr>
        <w:t>包含整台套设备维保。</w:t>
      </w:r>
      <w:r w:rsidRPr="004D39C0">
        <w:rPr>
          <w:rFonts w:ascii="仿宋" w:hAnsi="仿宋" w:cs="微软雅黑" w:hint="eastAsia"/>
          <w:szCs w:val="21"/>
        </w:rPr>
        <w:t>X</w:t>
      </w:r>
      <w:r w:rsidRPr="004D39C0">
        <w:rPr>
          <w:rFonts w:ascii="仿宋" w:hAnsi="仿宋" w:cs="微软雅黑"/>
          <w:szCs w:val="21"/>
        </w:rPr>
        <w:t xml:space="preserve"> </w:t>
      </w:r>
      <w:r w:rsidRPr="004D39C0">
        <w:rPr>
          <w:rFonts w:ascii="仿宋" w:hAnsi="仿宋" w:cs="微软雅黑"/>
          <w:szCs w:val="21"/>
        </w:rPr>
        <w:t>线设备包含探测器及管球。核磁设备包含空调及水冷机。</w:t>
      </w:r>
    </w:p>
    <w:p w:rsidR="000D4B73" w:rsidRPr="004D39C0" w:rsidRDefault="000D4B73" w:rsidP="000D4B73">
      <w:pPr>
        <w:pStyle w:val="a7"/>
        <w:spacing w:before="0"/>
        <w:rPr>
          <w:rFonts w:ascii="仿宋" w:hAnsi="仿宋" w:cs="微软雅黑"/>
          <w:szCs w:val="21"/>
        </w:rPr>
      </w:pPr>
      <w:r w:rsidRPr="004D39C0">
        <w:rPr>
          <w:rFonts w:ascii="仿宋" w:hAnsi="仿宋" w:cs="微软雅黑" w:hint="eastAsia"/>
          <w:szCs w:val="21"/>
        </w:rPr>
        <w:t>12.</w:t>
      </w:r>
      <w:r w:rsidRPr="004D39C0">
        <w:rPr>
          <w:rFonts w:ascii="仿宋" w:hAnsi="仿宋" w:cs="微软雅黑" w:hint="eastAsia"/>
          <w:szCs w:val="21"/>
        </w:rPr>
        <w:t>包含西院磁共振成像系统（</w:t>
      </w:r>
      <w:r w:rsidRPr="004D39C0">
        <w:rPr>
          <w:rFonts w:ascii="仿宋" w:hAnsi="仿宋" w:cs="微软雅黑" w:hint="eastAsia"/>
          <w:szCs w:val="21"/>
        </w:rPr>
        <w:t>SIGNA Voyager</w:t>
      </w:r>
      <w:r w:rsidRPr="004D39C0">
        <w:rPr>
          <w:rFonts w:ascii="仿宋" w:hAnsi="仿宋" w:cs="微软雅黑" w:hint="eastAsia"/>
          <w:szCs w:val="21"/>
        </w:rPr>
        <w:t>）深度学习功能拓展、金属探测门一套。</w:t>
      </w:r>
    </w:p>
    <w:p w:rsidR="000D4B73" w:rsidRPr="004D39C0" w:rsidRDefault="000D4B73" w:rsidP="000D4B73">
      <w:pPr>
        <w:pStyle w:val="a7"/>
        <w:spacing w:before="0"/>
        <w:rPr>
          <w:rFonts w:ascii="仿宋" w:hAnsi="仿宋" w:cs="微软雅黑"/>
          <w:szCs w:val="21"/>
        </w:rPr>
      </w:pPr>
      <w:r w:rsidRPr="004D39C0">
        <w:rPr>
          <w:rFonts w:ascii="仿宋" w:hAnsi="仿宋" w:cs="微软雅黑" w:hint="eastAsia"/>
          <w:szCs w:val="21"/>
        </w:rPr>
        <w:t>13.</w:t>
      </w:r>
      <w:r w:rsidRPr="004D39C0">
        <w:rPr>
          <w:rFonts w:ascii="仿宋" w:hAnsi="仿宋" w:cs="微软雅黑" w:hint="eastAsia"/>
          <w:szCs w:val="21"/>
        </w:rPr>
        <w:t>包含磁共振成像系统高通道关节线圈一个。</w:t>
      </w:r>
    </w:p>
    <w:p w:rsidR="000D4B73" w:rsidRPr="004D39C0" w:rsidRDefault="000D4B73" w:rsidP="000D4B73">
      <w:pPr>
        <w:pStyle w:val="a7"/>
        <w:spacing w:before="0"/>
        <w:rPr>
          <w:rFonts w:ascii="仿宋" w:hAnsi="仿宋" w:cs="微软雅黑"/>
          <w:szCs w:val="21"/>
        </w:rPr>
      </w:pPr>
      <w:r w:rsidRPr="004D39C0">
        <w:rPr>
          <w:rFonts w:ascii="仿宋" w:hAnsi="仿宋" w:cs="微软雅黑" w:hint="eastAsia"/>
          <w:szCs w:val="21"/>
        </w:rPr>
        <w:t>14.</w:t>
      </w:r>
      <w:r w:rsidRPr="004D39C0">
        <w:rPr>
          <w:rFonts w:ascii="仿宋" w:hAnsi="仿宋" w:cs="微软雅黑" w:hint="eastAsia"/>
          <w:szCs w:val="21"/>
        </w:rPr>
        <w:t>包含多模态医学影像智能应用临床科研平台一套</w:t>
      </w:r>
    </w:p>
    <w:p w:rsidR="000D4B73" w:rsidRPr="004D39C0" w:rsidRDefault="000D4B73" w:rsidP="000D4B73">
      <w:pPr>
        <w:pStyle w:val="a7"/>
        <w:spacing w:before="0"/>
        <w:rPr>
          <w:rFonts w:ascii="仿宋" w:hAnsi="仿宋" w:cs="微软雅黑"/>
          <w:szCs w:val="21"/>
        </w:rPr>
      </w:pPr>
      <w:r w:rsidRPr="004D39C0">
        <w:rPr>
          <w:rFonts w:ascii="仿宋" w:hAnsi="仿宋" w:cs="微软雅黑" w:hint="eastAsia"/>
          <w:szCs w:val="21"/>
        </w:rPr>
        <w:t>二、品目</w:t>
      </w:r>
      <w:r w:rsidRPr="004D39C0">
        <w:rPr>
          <w:rFonts w:ascii="仿宋" w:hAnsi="仿宋" w:cs="微软雅黑" w:hint="eastAsia"/>
          <w:szCs w:val="21"/>
        </w:rPr>
        <w:t>20-6</w:t>
      </w:r>
    </w:p>
    <w:p w:rsidR="000D4B73" w:rsidRPr="004D39C0" w:rsidRDefault="000D4B73" w:rsidP="000D4B73">
      <w:pPr>
        <w:pStyle w:val="a7"/>
        <w:spacing w:before="0"/>
        <w:rPr>
          <w:rFonts w:ascii="仿宋" w:hAnsi="仿宋" w:cs="微软雅黑"/>
          <w:szCs w:val="21"/>
        </w:rPr>
      </w:pPr>
      <w:r w:rsidRPr="004D39C0">
        <w:rPr>
          <w:rFonts w:ascii="仿宋" w:hAnsi="仿宋" w:cs="微软雅黑" w:hint="eastAsia"/>
          <w:szCs w:val="21"/>
        </w:rPr>
        <w:t>1</w:t>
      </w:r>
      <w:r w:rsidRPr="004D39C0">
        <w:rPr>
          <w:rFonts w:ascii="仿宋" w:hAnsi="仿宋" w:cs="微软雅黑" w:hint="eastAsia"/>
          <w:szCs w:val="21"/>
        </w:rPr>
        <w:t>、提供在线支持、现场维修、零备件更换。</w:t>
      </w:r>
    </w:p>
    <w:p w:rsidR="000D4B73" w:rsidRPr="004D39C0" w:rsidRDefault="000D4B73" w:rsidP="000D4B73">
      <w:pPr>
        <w:pStyle w:val="a7"/>
        <w:spacing w:before="0"/>
        <w:rPr>
          <w:rFonts w:ascii="仿宋" w:hAnsi="仿宋" w:cs="微软雅黑"/>
          <w:szCs w:val="21"/>
        </w:rPr>
      </w:pPr>
      <w:r w:rsidRPr="004D39C0">
        <w:rPr>
          <w:rFonts w:ascii="仿宋" w:hAnsi="仿宋" w:cs="微软雅黑" w:hint="eastAsia"/>
          <w:szCs w:val="21"/>
        </w:rPr>
        <w:t>2</w:t>
      </w:r>
      <w:r w:rsidRPr="004D39C0">
        <w:rPr>
          <w:rFonts w:ascii="仿宋" w:hAnsi="仿宋" w:cs="微软雅黑" w:hint="eastAsia"/>
          <w:szCs w:val="21"/>
        </w:rPr>
        <w:t>、在线支持应在工程师到达现场前提供必要的技术支持。</w:t>
      </w:r>
    </w:p>
    <w:p w:rsidR="000D4B73" w:rsidRPr="004D39C0" w:rsidRDefault="000D4B73" w:rsidP="000D4B73">
      <w:pPr>
        <w:pStyle w:val="a7"/>
        <w:spacing w:before="0"/>
        <w:rPr>
          <w:rFonts w:ascii="仿宋" w:hAnsi="仿宋" w:cs="微软雅黑"/>
          <w:szCs w:val="21"/>
        </w:rPr>
      </w:pPr>
      <w:r w:rsidRPr="004D39C0">
        <w:rPr>
          <w:rFonts w:ascii="仿宋" w:hAnsi="仿宋" w:cs="微软雅黑" w:hint="eastAsia"/>
          <w:szCs w:val="21"/>
        </w:rPr>
        <w:t>3</w:t>
      </w:r>
      <w:r w:rsidRPr="004D39C0">
        <w:rPr>
          <w:rFonts w:ascii="仿宋" w:hAnsi="仿宋" w:cs="微软雅黑" w:hint="eastAsia"/>
          <w:szCs w:val="21"/>
        </w:rPr>
        <w:t>、现场维修应由原厂认证合格的工程师提供现场服务。</w:t>
      </w:r>
    </w:p>
    <w:p w:rsidR="000D4B73" w:rsidRPr="004D39C0" w:rsidRDefault="000D4B73" w:rsidP="000D4B73">
      <w:pPr>
        <w:pStyle w:val="a7"/>
        <w:spacing w:before="0"/>
        <w:rPr>
          <w:rFonts w:ascii="仿宋" w:hAnsi="仿宋" w:cs="微软雅黑"/>
          <w:szCs w:val="21"/>
        </w:rPr>
      </w:pPr>
      <w:r w:rsidRPr="004D39C0">
        <w:rPr>
          <w:rFonts w:ascii="仿宋" w:hAnsi="仿宋" w:cs="微软雅黑" w:hint="eastAsia"/>
          <w:szCs w:val="21"/>
        </w:rPr>
        <w:t>4</w:t>
      </w:r>
      <w:r w:rsidRPr="004D39C0">
        <w:rPr>
          <w:rFonts w:ascii="仿宋" w:hAnsi="仿宋" w:cs="微软雅黑" w:hint="eastAsia"/>
          <w:szCs w:val="21"/>
        </w:rPr>
        <w:t>、在合同期内对保修范围内的设备进行维修应承担所发生的费用，包括更换零部件费，人工费和出差费等。</w:t>
      </w:r>
    </w:p>
    <w:p w:rsidR="000D4B73" w:rsidRPr="004D39C0" w:rsidRDefault="000D4B73" w:rsidP="000D4B73">
      <w:pPr>
        <w:pStyle w:val="a7"/>
        <w:spacing w:before="0"/>
        <w:rPr>
          <w:rFonts w:ascii="仿宋" w:hAnsi="仿宋" w:cs="微软雅黑"/>
          <w:szCs w:val="21"/>
        </w:rPr>
      </w:pPr>
      <w:r w:rsidRPr="004D39C0">
        <w:rPr>
          <w:rFonts w:ascii="仿宋" w:hAnsi="仿宋" w:cs="微软雅黑" w:hint="eastAsia"/>
          <w:szCs w:val="21"/>
        </w:rPr>
        <w:t>5</w:t>
      </w:r>
      <w:r w:rsidRPr="004D39C0">
        <w:rPr>
          <w:rFonts w:ascii="仿宋" w:hAnsi="仿宋" w:cs="微软雅黑" w:hint="eastAsia"/>
          <w:szCs w:val="21"/>
        </w:rPr>
        <w:t>、每年提供≥</w:t>
      </w:r>
      <w:r w:rsidRPr="004D39C0">
        <w:rPr>
          <w:rFonts w:ascii="仿宋" w:hAnsi="仿宋" w:cs="微软雅黑" w:hint="eastAsia"/>
          <w:szCs w:val="21"/>
        </w:rPr>
        <w:t>3</w:t>
      </w:r>
      <w:r w:rsidRPr="004D39C0">
        <w:rPr>
          <w:rFonts w:ascii="仿宋" w:hAnsi="仿宋" w:cs="微软雅黑" w:hint="eastAsia"/>
          <w:szCs w:val="21"/>
        </w:rPr>
        <w:t>次保养，包括机器清洁、性能测试及校准、必要的机械或电气的检查，以及非紧急性质的补救性维修，确保系统按照出场技术参数稳定运行。</w:t>
      </w:r>
    </w:p>
    <w:p w:rsidR="000D4B73" w:rsidRPr="004D39C0" w:rsidRDefault="000D4B73" w:rsidP="000D4B73">
      <w:pPr>
        <w:pStyle w:val="a7"/>
        <w:spacing w:before="0"/>
        <w:rPr>
          <w:rFonts w:ascii="仿宋" w:hAnsi="仿宋" w:cs="微软雅黑"/>
          <w:szCs w:val="21"/>
        </w:rPr>
      </w:pPr>
      <w:r w:rsidRPr="004D39C0">
        <w:rPr>
          <w:rFonts w:ascii="仿宋" w:hAnsi="仿宋" w:cs="微软雅黑" w:hint="eastAsia"/>
          <w:szCs w:val="21"/>
        </w:rPr>
        <w:t>6</w:t>
      </w:r>
      <w:r w:rsidRPr="004D39C0">
        <w:rPr>
          <w:rFonts w:ascii="仿宋" w:hAnsi="仿宋" w:cs="微软雅黑" w:hint="eastAsia"/>
          <w:szCs w:val="21"/>
        </w:rPr>
        <w:t>、开机率≥</w:t>
      </w:r>
      <w:r w:rsidRPr="004D39C0">
        <w:rPr>
          <w:rFonts w:ascii="仿宋" w:hAnsi="仿宋" w:cs="微软雅黑" w:hint="eastAsia"/>
          <w:szCs w:val="21"/>
        </w:rPr>
        <w:t>97.5%</w:t>
      </w:r>
      <w:r w:rsidRPr="004D39C0">
        <w:rPr>
          <w:rFonts w:ascii="仿宋" w:hAnsi="仿宋" w:cs="微软雅黑" w:hint="eastAsia"/>
          <w:szCs w:val="21"/>
        </w:rPr>
        <w:t>。</w:t>
      </w:r>
    </w:p>
    <w:p w:rsidR="000D4B73" w:rsidRPr="004D39C0" w:rsidRDefault="000D4B73" w:rsidP="000D4B73">
      <w:pPr>
        <w:pStyle w:val="a7"/>
        <w:spacing w:before="0"/>
        <w:rPr>
          <w:rFonts w:ascii="仿宋" w:hAnsi="仿宋" w:cs="微软雅黑"/>
          <w:szCs w:val="21"/>
        </w:rPr>
      </w:pPr>
      <w:r w:rsidRPr="004D39C0">
        <w:rPr>
          <w:rFonts w:ascii="仿宋" w:hAnsi="仿宋" w:cs="微软雅黑" w:hint="eastAsia"/>
          <w:szCs w:val="21"/>
        </w:rPr>
        <w:t>7</w:t>
      </w:r>
      <w:r w:rsidRPr="004D39C0">
        <w:rPr>
          <w:rFonts w:ascii="仿宋" w:hAnsi="仿宋" w:cs="微软雅黑" w:hint="eastAsia"/>
          <w:szCs w:val="21"/>
        </w:rPr>
        <w:t>、服务响应时间≤</w:t>
      </w:r>
      <w:r w:rsidRPr="004D39C0">
        <w:rPr>
          <w:rFonts w:ascii="仿宋" w:hAnsi="仿宋" w:cs="微软雅黑" w:hint="eastAsia"/>
          <w:szCs w:val="21"/>
        </w:rPr>
        <w:t>2</w:t>
      </w:r>
      <w:r w:rsidRPr="004D39C0">
        <w:rPr>
          <w:rFonts w:ascii="仿宋" w:hAnsi="仿宋" w:cs="微软雅黑" w:hint="eastAsia"/>
          <w:szCs w:val="21"/>
        </w:rPr>
        <w:t>小时。</w:t>
      </w:r>
    </w:p>
    <w:p w:rsidR="000D4B73" w:rsidRPr="004D39C0" w:rsidRDefault="000D4B73" w:rsidP="000D4B73">
      <w:pPr>
        <w:pStyle w:val="a7"/>
        <w:spacing w:before="0"/>
        <w:rPr>
          <w:rFonts w:ascii="仿宋" w:hAnsi="仿宋" w:cs="微软雅黑"/>
          <w:szCs w:val="21"/>
        </w:rPr>
      </w:pPr>
      <w:r w:rsidRPr="004D39C0">
        <w:rPr>
          <w:rFonts w:ascii="仿宋" w:hAnsi="仿宋" w:cs="微软雅黑" w:hint="eastAsia"/>
          <w:szCs w:val="21"/>
        </w:rPr>
        <w:t>8</w:t>
      </w:r>
      <w:r w:rsidRPr="004D39C0">
        <w:rPr>
          <w:rFonts w:ascii="仿宋" w:hAnsi="仿宋" w:cs="微软雅黑" w:hint="eastAsia"/>
          <w:szCs w:val="21"/>
        </w:rPr>
        <w:t>、提供系统安全性改版通知（</w:t>
      </w:r>
      <w:r w:rsidRPr="004D39C0">
        <w:rPr>
          <w:rFonts w:ascii="仿宋" w:hAnsi="仿宋" w:cs="微软雅黑" w:hint="eastAsia"/>
          <w:szCs w:val="21"/>
        </w:rPr>
        <w:t>FMI</w:t>
      </w:r>
      <w:r w:rsidRPr="004D39C0">
        <w:rPr>
          <w:rFonts w:ascii="仿宋" w:hAnsi="仿宋" w:cs="微软雅黑" w:hint="eastAsia"/>
          <w:szCs w:val="21"/>
        </w:rPr>
        <w:t>升级）。</w:t>
      </w:r>
    </w:p>
    <w:p w:rsidR="000D4B73" w:rsidRPr="004D39C0" w:rsidRDefault="000D4B73" w:rsidP="000D4B73">
      <w:pPr>
        <w:pStyle w:val="a7"/>
        <w:snapToGrid w:val="0"/>
        <w:spacing w:line="360" w:lineRule="auto"/>
        <w:rPr>
          <w:rFonts w:ascii="仿宋" w:hAnsi="仿宋" w:cs="微软雅黑"/>
          <w:szCs w:val="21"/>
        </w:rPr>
      </w:pPr>
    </w:p>
    <w:p w:rsidR="000D4B73" w:rsidRPr="004D39C0" w:rsidRDefault="000D4B73" w:rsidP="000D4B73">
      <w:pPr>
        <w:pStyle w:val="a7"/>
        <w:snapToGrid w:val="0"/>
        <w:spacing w:line="360" w:lineRule="auto"/>
        <w:rPr>
          <w:rFonts w:ascii="仿宋" w:hAnsi="仿宋" w:cs="微软雅黑"/>
          <w:szCs w:val="21"/>
        </w:rPr>
        <w:sectPr w:rsidR="000D4B73" w:rsidRPr="004D39C0">
          <w:headerReference w:type="default" r:id="rId10"/>
          <w:footerReference w:type="even" r:id="rId11"/>
          <w:footerReference w:type="default" r:id="rId12"/>
          <w:pgSz w:w="11907" w:h="16840"/>
          <w:pgMar w:top="1418" w:right="1134" w:bottom="1418" w:left="1701" w:header="851" w:footer="851" w:gutter="0"/>
          <w:cols w:space="720"/>
          <w:docGrid w:linePitch="462"/>
        </w:sectPr>
      </w:pPr>
    </w:p>
    <w:p w:rsidR="000D4B73" w:rsidRPr="004D39C0" w:rsidRDefault="000D4B73" w:rsidP="000D4B73">
      <w:pPr>
        <w:pStyle w:val="a7"/>
        <w:snapToGrid w:val="0"/>
        <w:spacing w:line="360" w:lineRule="auto"/>
        <w:jc w:val="center"/>
        <w:rPr>
          <w:rFonts w:ascii="仿宋" w:hAnsi="仿宋" w:cs="微软雅黑"/>
          <w:szCs w:val="21"/>
        </w:rPr>
      </w:pPr>
      <w:r w:rsidRPr="004D39C0">
        <w:rPr>
          <w:rFonts w:ascii="仿宋" w:hAnsi="仿宋" w:cs="微软雅黑" w:hint="eastAsia"/>
          <w:szCs w:val="21"/>
        </w:rPr>
        <w:lastRenderedPageBreak/>
        <w:t>第</w:t>
      </w:r>
      <w:r w:rsidRPr="004D39C0">
        <w:rPr>
          <w:rFonts w:ascii="仿宋" w:hAnsi="仿宋" w:cs="微软雅黑" w:hint="eastAsia"/>
          <w:szCs w:val="21"/>
        </w:rPr>
        <w:t>21</w:t>
      </w:r>
      <w:r w:rsidRPr="004D39C0">
        <w:rPr>
          <w:rFonts w:ascii="仿宋" w:hAnsi="仿宋" w:cs="微软雅黑" w:hint="eastAsia"/>
          <w:szCs w:val="21"/>
        </w:rPr>
        <w:t>包</w:t>
      </w:r>
      <w:r w:rsidRPr="004D39C0">
        <w:rPr>
          <w:rFonts w:ascii="仿宋" w:hAnsi="仿宋" w:cs="微软雅黑" w:hint="eastAsia"/>
          <w:szCs w:val="21"/>
        </w:rPr>
        <w:t xml:space="preserve">  </w:t>
      </w:r>
      <w:r w:rsidRPr="004D39C0">
        <w:rPr>
          <w:rFonts w:ascii="仿宋" w:hAnsi="仿宋" w:cs="微软雅黑" w:hint="eastAsia"/>
          <w:szCs w:val="21"/>
        </w:rPr>
        <w:t>数字化医用</w:t>
      </w:r>
      <w:r w:rsidRPr="004D39C0">
        <w:rPr>
          <w:rFonts w:ascii="仿宋" w:hAnsi="仿宋" w:cs="微软雅黑" w:hint="eastAsia"/>
          <w:szCs w:val="21"/>
        </w:rPr>
        <w:t>X</w:t>
      </w:r>
      <w:r w:rsidRPr="004D39C0">
        <w:rPr>
          <w:rFonts w:ascii="仿宋" w:hAnsi="仿宋" w:cs="微软雅黑" w:hint="eastAsia"/>
          <w:szCs w:val="21"/>
        </w:rPr>
        <w:t>射线摄影系统</w:t>
      </w:r>
    </w:p>
    <w:p w:rsidR="000D4B73" w:rsidRPr="004D39C0" w:rsidRDefault="000D4B73" w:rsidP="000D4B73">
      <w:pPr>
        <w:pStyle w:val="a7"/>
        <w:snapToGrid w:val="0"/>
        <w:spacing w:line="360" w:lineRule="auto"/>
        <w:jc w:val="center"/>
        <w:rPr>
          <w:rStyle w:val="aff3"/>
        </w:rPr>
      </w:pPr>
    </w:p>
    <w:p w:rsidR="000D4B73" w:rsidRPr="004D39C0" w:rsidRDefault="000D4B73" w:rsidP="000D4B73">
      <w:pPr>
        <w:pStyle w:val="a7"/>
        <w:snapToGrid w:val="0"/>
        <w:spacing w:before="0" w:line="360" w:lineRule="auto"/>
        <w:jc w:val="left"/>
        <w:rPr>
          <w:rFonts w:ascii="仿宋" w:hAnsi="仿宋" w:cs="微软雅黑"/>
          <w:szCs w:val="21"/>
        </w:rPr>
      </w:pPr>
      <w:r w:rsidRPr="004D39C0">
        <w:rPr>
          <w:rFonts w:ascii="仿宋" w:hAnsi="仿宋" w:cs="微软雅黑" w:hint="eastAsia"/>
          <w:szCs w:val="21"/>
        </w:rPr>
        <w:t>1</w:t>
      </w:r>
      <w:r w:rsidRPr="004D39C0">
        <w:rPr>
          <w:rFonts w:ascii="仿宋" w:hAnsi="仿宋" w:cs="微软雅黑" w:hint="eastAsia"/>
          <w:szCs w:val="21"/>
        </w:rPr>
        <w:t>．投标人须具有医疗设备维修、保养、装配、调试等的企业资格。</w:t>
      </w:r>
    </w:p>
    <w:p w:rsidR="000D4B73" w:rsidRPr="004D39C0" w:rsidRDefault="000D4B73" w:rsidP="000D4B73">
      <w:pPr>
        <w:pStyle w:val="a7"/>
        <w:snapToGrid w:val="0"/>
        <w:spacing w:before="0" w:line="360" w:lineRule="auto"/>
        <w:jc w:val="left"/>
        <w:rPr>
          <w:rFonts w:ascii="仿宋" w:hAnsi="仿宋" w:cs="微软雅黑"/>
          <w:szCs w:val="21"/>
        </w:rPr>
      </w:pPr>
      <w:r w:rsidRPr="004D39C0">
        <w:rPr>
          <w:rFonts w:ascii="仿宋" w:hAnsi="仿宋" w:cs="微软雅黑" w:hint="eastAsia"/>
          <w:szCs w:val="21"/>
        </w:rPr>
        <w:t>2</w:t>
      </w:r>
      <w:r w:rsidRPr="004D39C0">
        <w:rPr>
          <w:rFonts w:ascii="仿宋" w:hAnsi="仿宋" w:cs="微软雅黑" w:hint="eastAsia"/>
          <w:szCs w:val="21"/>
        </w:rPr>
        <w:t>．投标人必须具备充足的备件供应能力，要求在国内设有备零备件仓库，投标人须提供详细文字和图片等说明文件以供采购人核实。</w:t>
      </w:r>
    </w:p>
    <w:p w:rsidR="000D4B73" w:rsidRPr="004D39C0" w:rsidRDefault="000D4B73" w:rsidP="000D4B73">
      <w:pPr>
        <w:pStyle w:val="a7"/>
        <w:snapToGrid w:val="0"/>
        <w:spacing w:before="0" w:line="360" w:lineRule="auto"/>
        <w:jc w:val="left"/>
        <w:rPr>
          <w:rFonts w:ascii="仿宋" w:hAnsi="仿宋" w:cs="微软雅黑"/>
          <w:szCs w:val="21"/>
        </w:rPr>
      </w:pPr>
      <w:r w:rsidRPr="004D39C0">
        <w:rPr>
          <w:rFonts w:ascii="仿宋" w:hAnsi="仿宋" w:cs="微软雅黑" w:hint="eastAsia"/>
          <w:szCs w:val="21"/>
        </w:rPr>
        <w:t>3</w:t>
      </w:r>
      <w:r w:rsidRPr="004D39C0">
        <w:rPr>
          <w:rFonts w:ascii="仿宋" w:hAnsi="仿宋" w:cs="微软雅黑" w:hint="eastAsia"/>
          <w:szCs w:val="21"/>
        </w:rPr>
        <w:t>．投标人在设备所在市设有一个稳定的常驻服务机构（人员）。投标人须提供其相关办事处详细地址联系电话以供采购人核实。投标人在设备所在地设有</w:t>
      </w:r>
      <w:r w:rsidRPr="004D39C0">
        <w:rPr>
          <w:rFonts w:ascii="仿宋" w:hAnsi="仿宋" w:cs="微软雅黑" w:hint="eastAsia"/>
          <w:szCs w:val="21"/>
        </w:rPr>
        <w:t>1</w:t>
      </w:r>
      <w:r w:rsidRPr="004D39C0">
        <w:rPr>
          <w:rFonts w:ascii="仿宋" w:hAnsi="仿宋" w:cs="微软雅黑" w:hint="eastAsia"/>
          <w:szCs w:val="21"/>
        </w:rPr>
        <w:t>个，国内少于</w:t>
      </w:r>
      <w:r w:rsidRPr="004D39C0">
        <w:rPr>
          <w:rFonts w:ascii="仿宋" w:hAnsi="仿宋" w:cs="微软雅黑" w:hint="eastAsia"/>
          <w:szCs w:val="21"/>
        </w:rPr>
        <w:t>2</w:t>
      </w:r>
      <w:r w:rsidRPr="004D39C0">
        <w:rPr>
          <w:rFonts w:ascii="仿宋" w:hAnsi="仿宋" w:cs="微软雅黑" w:hint="eastAsia"/>
          <w:szCs w:val="21"/>
        </w:rPr>
        <w:t>个长期稳定的维修服务机构（人员），其中人员具有上述所有维修保修保养设备规格型号的原厂培训考核合格的有效期内的服务资质证。保证能够随时取得设备生产者研发和工厂的技术、物力支持。维修工程师可显示全套原厂诊断软件，且需持有合法获得、完整使用有效的原厂高级故障诊断维修钥匙</w:t>
      </w:r>
      <w:r w:rsidRPr="004D39C0">
        <w:rPr>
          <w:rFonts w:ascii="仿宋" w:hAnsi="仿宋" w:cs="微软雅黑" w:hint="eastAsia"/>
          <w:szCs w:val="21"/>
        </w:rPr>
        <w:t>(Service Key)</w:t>
      </w:r>
      <w:r w:rsidRPr="004D39C0">
        <w:rPr>
          <w:rFonts w:ascii="仿宋" w:hAnsi="仿宋" w:cs="微软雅黑" w:hint="eastAsia"/>
          <w:szCs w:val="21"/>
        </w:rPr>
        <w:t>，以解决相应故障</w:t>
      </w:r>
    </w:p>
    <w:p w:rsidR="000D4B73" w:rsidRPr="004D39C0" w:rsidRDefault="000D4B73" w:rsidP="000D4B73">
      <w:pPr>
        <w:pStyle w:val="a7"/>
        <w:snapToGrid w:val="0"/>
        <w:spacing w:before="0" w:line="360" w:lineRule="auto"/>
        <w:jc w:val="left"/>
        <w:rPr>
          <w:rFonts w:ascii="仿宋" w:hAnsi="仿宋" w:cs="微软雅黑"/>
          <w:szCs w:val="21"/>
        </w:rPr>
      </w:pPr>
      <w:r w:rsidRPr="004D39C0">
        <w:rPr>
          <w:rFonts w:ascii="仿宋" w:hAnsi="仿宋" w:cs="微软雅黑" w:hint="eastAsia"/>
          <w:szCs w:val="21"/>
        </w:rPr>
        <w:t>4</w:t>
      </w:r>
      <w:r w:rsidRPr="004D39C0">
        <w:rPr>
          <w:rFonts w:ascii="仿宋" w:hAnsi="仿宋" w:cs="微软雅黑" w:hint="eastAsia"/>
          <w:szCs w:val="21"/>
        </w:rPr>
        <w:t>．投标人须具相关专用工具和设备，并提供相应资料证明。</w:t>
      </w:r>
    </w:p>
    <w:p w:rsidR="000D4B73" w:rsidRPr="004D39C0" w:rsidRDefault="000D4B73" w:rsidP="000D4B73">
      <w:pPr>
        <w:pStyle w:val="a7"/>
        <w:snapToGrid w:val="0"/>
        <w:spacing w:before="0" w:line="360" w:lineRule="auto"/>
        <w:jc w:val="left"/>
        <w:rPr>
          <w:rFonts w:ascii="仿宋" w:hAnsi="仿宋" w:cs="微软雅黑"/>
          <w:szCs w:val="21"/>
        </w:rPr>
      </w:pPr>
      <w:r w:rsidRPr="004D39C0">
        <w:rPr>
          <w:rFonts w:ascii="仿宋" w:hAnsi="仿宋" w:cs="微软雅黑" w:hint="eastAsia"/>
          <w:szCs w:val="21"/>
        </w:rPr>
        <w:t>5</w:t>
      </w:r>
      <w:r w:rsidRPr="004D39C0">
        <w:rPr>
          <w:rFonts w:ascii="仿宋" w:hAnsi="仿宋" w:cs="微软雅黑" w:hint="eastAsia"/>
          <w:szCs w:val="21"/>
        </w:rPr>
        <w:t>．响应时间要求：投标人必须在接获报修电话后，提供突发性问题的解决措施及特紧急的合理化处理措施。响应周期为全年。</w:t>
      </w:r>
    </w:p>
    <w:p w:rsidR="000D4B73" w:rsidRPr="004D39C0" w:rsidRDefault="000D4B73" w:rsidP="000D4B73">
      <w:pPr>
        <w:pStyle w:val="a7"/>
        <w:snapToGrid w:val="0"/>
        <w:spacing w:before="0" w:line="360" w:lineRule="auto"/>
        <w:jc w:val="left"/>
        <w:rPr>
          <w:rFonts w:ascii="仿宋" w:hAnsi="仿宋" w:cs="微软雅黑"/>
          <w:szCs w:val="21"/>
        </w:rPr>
      </w:pPr>
      <w:r w:rsidRPr="004D39C0">
        <w:rPr>
          <w:rFonts w:ascii="仿宋" w:hAnsi="仿宋" w:cs="微软雅黑" w:hint="eastAsia"/>
          <w:szCs w:val="21"/>
        </w:rPr>
        <w:t>6</w:t>
      </w:r>
      <w:r w:rsidRPr="004D39C0">
        <w:rPr>
          <w:rFonts w:ascii="仿宋" w:hAnsi="仿宋" w:cs="微软雅黑" w:hint="eastAsia"/>
          <w:szCs w:val="21"/>
        </w:rPr>
        <w:t>．</w:t>
      </w:r>
      <w:r w:rsidRPr="004D39C0">
        <w:rPr>
          <w:rFonts w:ascii="仿宋" w:hAnsi="仿宋" w:cs="微软雅黑"/>
          <w:szCs w:val="21"/>
        </w:rPr>
        <w:t>D</w:t>
      </w:r>
      <w:r w:rsidRPr="004D39C0">
        <w:rPr>
          <w:rFonts w:ascii="仿宋" w:hAnsi="仿宋" w:cs="微软雅黑" w:hint="eastAsia"/>
          <w:szCs w:val="21"/>
        </w:rPr>
        <w:t xml:space="preserve">R </w:t>
      </w:r>
      <w:r w:rsidRPr="004D39C0">
        <w:rPr>
          <w:rFonts w:ascii="仿宋" w:hAnsi="仿宋" w:cs="微软雅黑" w:hint="eastAsia"/>
          <w:szCs w:val="21"/>
        </w:rPr>
        <w:t>每年提供设备定期保养</w:t>
      </w:r>
      <w:r w:rsidRPr="004D39C0">
        <w:rPr>
          <w:rFonts w:ascii="仿宋" w:hAnsi="仿宋" w:cs="微软雅黑"/>
          <w:szCs w:val="21"/>
        </w:rPr>
        <w:t>6</w:t>
      </w:r>
      <w:r w:rsidRPr="004D39C0">
        <w:rPr>
          <w:rFonts w:ascii="仿宋" w:hAnsi="仿宋" w:cs="微软雅黑" w:hint="eastAsia"/>
          <w:szCs w:val="21"/>
        </w:rPr>
        <w:t>次，并提供符合原厂技术要求的保养报告。</w:t>
      </w:r>
    </w:p>
    <w:p w:rsidR="000D4B73" w:rsidRPr="004D39C0" w:rsidRDefault="000D4B73" w:rsidP="000D4B73">
      <w:pPr>
        <w:pStyle w:val="a7"/>
        <w:snapToGrid w:val="0"/>
        <w:spacing w:before="0" w:line="360" w:lineRule="auto"/>
        <w:jc w:val="left"/>
        <w:rPr>
          <w:rFonts w:ascii="仿宋" w:hAnsi="仿宋" w:cs="微软雅黑"/>
          <w:szCs w:val="21"/>
        </w:rPr>
      </w:pPr>
      <w:r w:rsidRPr="004D39C0">
        <w:rPr>
          <w:rFonts w:ascii="仿宋" w:hAnsi="仿宋" w:cs="微软雅黑" w:hint="eastAsia"/>
          <w:szCs w:val="21"/>
        </w:rPr>
        <w:t>7</w:t>
      </w:r>
      <w:r w:rsidRPr="004D39C0">
        <w:rPr>
          <w:rFonts w:ascii="仿宋" w:hAnsi="仿宋" w:cs="微软雅黑"/>
          <w:szCs w:val="21"/>
        </w:rPr>
        <w:t>.</w:t>
      </w:r>
      <w:r w:rsidRPr="004D39C0">
        <w:rPr>
          <w:rFonts w:ascii="仿宋" w:hAnsi="仿宋" w:cs="微软雅黑" w:hint="eastAsia"/>
          <w:szCs w:val="21"/>
        </w:rPr>
        <w:t>提供详细的保养计划，包含但不限于：设备清洁、系统性能测试及校准、电气环境检测等</w:t>
      </w:r>
      <w:r w:rsidRPr="004D39C0">
        <w:rPr>
          <w:rFonts w:ascii="仿宋" w:hAnsi="仿宋" w:cs="微软雅黑"/>
          <w:szCs w:val="21"/>
        </w:rPr>
        <w:t>。</w:t>
      </w:r>
      <w:r w:rsidRPr="004D39C0">
        <w:rPr>
          <w:rFonts w:ascii="仿宋" w:hAnsi="仿宋" w:cs="微软雅黑" w:hint="eastAsia"/>
          <w:szCs w:val="21"/>
        </w:rPr>
        <w:t>具有电气环境保障团队和设备，能够检测包括但不限于电网质量、电磁干扰、环境腐蚀气体与震动等。要求提供仪器资料、检测报告样本作证明。</w:t>
      </w:r>
    </w:p>
    <w:p w:rsidR="000D4B73" w:rsidRPr="004D39C0" w:rsidRDefault="000D4B73" w:rsidP="000D4B73">
      <w:pPr>
        <w:pStyle w:val="a7"/>
        <w:snapToGrid w:val="0"/>
        <w:spacing w:before="0" w:line="360" w:lineRule="auto"/>
        <w:jc w:val="left"/>
        <w:rPr>
          <w:rFonts w:ascii="仿宋" w:hAnsi="仿宋" w:cs="微软雅黑"/>
          <w:szCs w:val="21"/>
        </w:rPr>
      </w:pPr>
      <w:r w:rsidRPr="004D39C0">
        <w:rPr>
          <w:rFonts w:ascii="仿宋" w:hAnsi="仿宋" w:cs="微软雅黑" w:hint="eastAsia"/>
          <w:szCs w:val="21"/>
        </w:rPr>
        <w:t>8</w:t>
      </w:r>
      <w:r w:rsidRPr="004D39C0">
        <w:rPr>
          <w:rFonts w:ascii="仿宋" w:hAnsi="仿宋" w:cs="微软雅黑" w:hint="eastAsia"/>
          <w:szCs w:val="21"/>
        </w:rPr>
        <w:t>．供应商有权限访问原厂的全球维修经验数据库，能提供有效的访问用户名供核实。</w:t>
      </w:r>
    </w:p>
    <w:p w:rsidR="000D4B73" w:rsidRPr="004D39C0" w:rsidRDefault="000D4B73" w:rsidP="000D4B73">
      <w:pPr>
        <w:pStyle w:val="a7"/>
        <w:snapToGrid w:val="0"/>
        <w:spacing w:before="0" w:line="360" w:lineRule="auto"/>
        <w:jc w:val="left"/>
        <w:rPr>
          <w:rFonts w:ascii="仿宋" w:hAnsi="仿宋" w:cs="微软雅黑"/>
          <w:szCs w:val="21"/>
        </w:rPr>
      </w:pPr>
      <w:r w:rsidRPr="004D39C0">
        <w:rPr>
          <w:rFonts w:ascii="仿宋" w:hAnsi="仿宋" w:cs="微软雅黑" w:hint="eastAsia"/>
          <w:szCs w:val="21"/>
        </w:rPr>
        <w:t>9</w:t>
      </w:r>
      <w:r w:rsidRPr="004D39C0">
        <w:rPr>
          <w:rFonts w:ascii="仿宋" w:hAnsi="仿宋" w:cs="微软雅黑" w:hint="eastAsia"/>
          <w:szCs w:val="21"/>
        </w:rPr>
        <w:t>．供应商应提供基于现有平台的</w:t>
      </w:r>
      <w:r w:rsidRPr="004D39C0">
        <w:rPr>
          <w:rFonts w:ascii="仿宋" w:hAnsi="仿宋" w:cs="微软雅黑" w:hint="eastAsia"/>
          <w:szCs w:val="21"/>
        </w:rPr>
        <w:t>AI</w:t>
      </w:r>
      <w:r w:rsidRPr="004D39C0">
        <w:rPr>
          <w:rFonts w:ascii="仿宋" w:hAnsi="仿宋" w:cs="微软雅黑" w:hint="eastAsia"/>
          <w:szCs w:val="21"/>
        </w:rPr>
        <w:t>辅助诊断工具、系统升级软件及最新科研序列。提供能及时获取并实施原厂系统安全性软硬件改版通知</w:t>
      </w:r>
      <w:r w:rsidRPr="004D39C0">
        <w:rPr>
          <w:rFonts w:ascii="仿宋" w:hAnsi="仿宋" w:cs="微软雅黑" w:hint="eastAsia"/>
          <w:szCs w:val="21"/>
        </w:rPr>
        <w:t>(FMI)</w:t>
      </w:r>
      <w:r w:rsidRPr="004D39C0">
        <w:rPr>
          <w:rFonts w:ascii="仿宋" w:hAnsi="仿宋" w:cs="微软雅黑" w:hint="eastAsia"/>
          <w:szCs w:val="21"/>
        </w:rPr>
        <w:t>能力的证明，保修期内免费提供设备（含独立工作站）的系统软件升级补丁和技术支持，保证所有系统软件为最新版本，提供线圈等设备版本升级服务。</w:t>
      </w:r>
    </w:p>
    <w:p w:rsidR="000D4B73" w:rsidRPr="004D39C0" w:rsidRDefault="000D4B73" w:rsidP="000D4B73">
      <w:pPr>
        <w:pStyle w:val="a7"/>
        <w:snapToGrid w:val="0"/>
        <w:spacing w:before="0" w:line="360" w:lineRule="auto"/>
        <w:jc w:val="left"/>
        <w:rPr>
          <w:rFonts w:ascii="仿宋" w:hAnsi="仿宋" w:cs="微软雅黑"/>
          <w:szCs w:val="21"/>
        </w:rPr>
      </w:pPr>
      <w:r w:rsidRPr="004D39C0">
        <w:rPr>
          <w:rFonts w:ascii="仿宋" w:hAnsi="仿宋" w:cs="微软雅黑" w:hint="eastAsia"/>
          <w:szCs w:val="21"/>
        </w:rPr>
        <w:t>10.</w:t>
      </w:r>
      <w:r w:rsidRPr="004D39C0">
        <w:rPr>
          <w:rFonts w:ascii="仿宋" w:hAnsi="仿宋" w:cs="微软雅黑" w:hint="eastAsia"/>
          <w:szCs w:val="21"/>
        </w:rPr>
        <w:t>专业培训能力：可提供医院工程师培训课程，有培训基地，包括理论培训和上机培训。</w:t>
      </w:r>
    </w:p>
    <w:p w:rsidR="000D4B73" w:rsidRPr="004D39C0" w:rsidRDefault="000D4B73" w:rsidP="000D4B73">
      <w:pPr>
        <w:pStyle w:val="a7"/>
        <w:snapToGrid w:val="0"/>
        <w:spacing w:before="0" w:line="360" w:lineRule="auto"/>
        <w:jc w:val="left"/>
        <w:rPr>
          <w:rFonts w:ascii="仿宋" w:hAnsi="仿宋" w:cs="微软雅黑"/>
          <w:szCs w:val="21"/>
        </w:rPr>
      </w:pPr>
      <w:r w:rsidRPr="004D39C0">
        <w:rPr>
          <w:rFonts w:ascii="仿宋" w:hAnsi="仿宋" w:cs="微软雅黑" w:hint="eastAsia"/>
          <w:szCs w:val="21"/>
        </w:rPr>
        <w:t>11</w:t>
      </w:r>
      <w:r w:rsidRPr="004D39C0">
        <w:rPr>
          <w:rFonts w:ascii="仿宋" w:hAnsi="仿宋" w:cs="微软雅黑"/>
          <w:szCs w:val="21"/>
        </w:rPr>
        <w:t>.</w:t>
      </w:r>
      <w:r w:rsidRPr="004D39C0">
        <w:rPr>
          <w:rFonts w:ascii="仿宋" w:hAnsi="仿宋" w:cs="微软雅黑"/>
          <w:szCs w:val="21"/>
        </w:rPr>
        <w:t>包含整台套设备维保。</w:t>
      </w:r>
      <w:r w:rsidRPr="004D39C0">
        <w:rPr>
          <w:rFonts w:ascii="仿宋" w:hAnsi="仿宋" w:cs="微软雅黑" w:hint="eastAsia"/>
          <w:szCs w:val="21"/>
        </w:rPr>
        <w:t>X</w:t>
      </w:r>
      <w:r w:rsidRPr="004D39C0">
        <w:rPr>
          <w:rFonts w:ascii="仿宋" w:hAnsi="仿宋" w:cs="微软雅黑"/>
          <w:szCs w:val="21"/>
        </w:rPr>
        <w:t xml:space="preserve"> </w:t>
      </w:r>
      <w:r w:rsidRPr="004D39C0">
        <w:rPr>
          <w:rFonts w:ascii="仿宋" w:hAnsi="仿宋" w:cs="微软雅黑"/>
          <w:szCs w:val="21"/>
        </w:rPr>
        <w:t>线设备包含探测器及管球。</w:t>
      </w:r>
    </w:p>
    <w:p w:rsidR="000D4B73" w:rsidRPr="004D39C0" w:rsidRDefault="000D4B73" w:rsidP="000D4B73">
      <w:pPr>
        <w:pStyle w:val="a7"/>
        <w:snapToGrid w:val="0"/>
        <w:spacing w:line="360" w:lineRule="auto"/>
        <w:rPr>
          <w:rStyle w:val="aff3"/>
        </w:rPr>
      </w:pPr>
    </w:p>
    <w:p w:rsidR="000D4B73" w:rsidRPr="004D39C0" w:rsidRDefault="000D4B73" w:rsidP="000D4B73">
      <w:pPr>
        <w:pStyle w:val="a7"/>
        <w:snapToGrid w:val="0"/>
        <w:spacing w:line="360" w:lineRule="auto"/>
        <w:jc w:val="center"/>
        <w:rPr>
          <w:rFonts w:ascii="仿宋" w:hAnsi="仿宋" w:cs="微软雅黑"/>
          <w:szCs w:val="21"/>
        </w:rPr>
      </w:pPr>
    </w:p>
    <w:p w:rsidR="000D4B73" w:rsidRPr="004D39C0" w:rsidRDefault="000D4B73" w:rsidP="000D4B73">
      <w:pPr>
        <w:pStyle w:val="a7"/>
        <w:snapToGrid w:val="0"/>
        <w:spacing w:line="360" w:lineRule="auto"/>
        <w:jc w:val="center"/>
        <w:rPr>
          <w:rFonts w:ascii="仿宋" w:hAnsi="仿宋" w:cs="微软雅黑"/>
          <w:szCs w:val="21"/>
        </w:rPr>
        <w:sectPr w:rsidR="000D4B73" w:rsidRPr="004D39C0">
          <w:pgSz w:w="11907" w:h="16840"/>
          <w:pgMar w:top="1418" w:right="1134" w:bottom="1418" w:left="1701" w:header="851" w:footer="851" w:gutter="0"/>
          <w:cols w:space="720"/>
          <w:docGrid w:linePitch="462"/>
        </w:sectPr>
      </w:pPr>
    </w:p>
    <w:p w:rsidR="000D4B73" w:rsidRPr="004D39C0" w:rsidRDefault="000D4B73" w:rsidP="000D4B73">
      <w:pPr>
        <w:pStyle w:val="a7"/>
        <w:snapToGrid w:val="0"/>
        <w:spacing w:line="360" w:lineRule="auto"/>
        <w:jc w:val="center"/>
        <w:rPr>
          <w:rFonts w:ascii="仿宋" w:hAnsi="仿宋" w:cs="微软雅黑"/>
          <w:szCs w:val="21"/>
        </w:rPr>
      </w:pPr>
      <w:r w:rsidRPr="004D39C0">
        <w:rPr>
          <w:rFonts w:ascii="仿宋" w:hAnsi="仿宋" w:cs="微软雅黑"/>
          <w:szCs w:val="21"/>
        </w:rPr>
        <w:lastRenderedPageBreak/>
        <w:t>第</w:t>
      </w:r>
      <w:r w:rsidRPr="004D39C0">
        <w:rPr>
          <w:rFonts w:ascii="仿宋" w:hAnsi="仿宋" w:cs="微软雅黑" w:hint="eastAsia"/>
          <w:szCs w:val="21"/>
        </w:rPr>
        <w:t>22</w:t>
      </w:r>
      <w:r w:rsidRPr="004D39C0">
        <w:rPr>
          <w:rFonts w:ascii="仿宋" w:hAnsi="仿宋" w:cs="微软雅黑" w:hint="eastAsia"/>
          <w:szCs w:val="21"/>
        </w:rPr>
        <w:t>包</w:t>
      </w:r>
      <w:r w:rsidRPr="004D39C0">
        <w:rPr>
          <w:rFonts w:ascii="仿宋" w:hAnsi="仿宋" w:cs="微软雅黑" w:hint="eastAsia"/>
          <w:szCs w:val="21"/>
        </w:rPr>
        <w:t xml:space="preserve">  </w:t>
      </w:r>
      <w:r w:rsidRPr="004D39C0">
        <w:rPr>
          <w:rFonts w:ascii="仿宋" w:hAnsi="仿宋" w:cs="微软雅黑" w:hint="eastAsia"/>
          <w:szCs w:val="21"/>
        </w:rPr>
        <w:t>飞利浦监护仪</w:t>
      </w:r>
    </w:p>
    <w:p w:rsidR="000D4B73" w:rsidRPr="004D39C0" w:rsidRDefault="000D4B73" w:rsidP="000D4B73">
      <w:pPr>
        <w:pStyle w:val="a7"/>
        <w:snapToGrid w:val="0"/>
        <w:spacing w:before="0" w:line="360" w:lineRule="auto"/>
        <w:jc w:val="left"/>
        <w:rPr>
          <w:rFonts w:ascii="仿宋" w:hAnsi="仿宋" w:cs="微软雅黑"/>
          <w:szCs w:val="21"/>
        </w:rPr>
      </w:pPr>
      <w:r w:rsidRPr="004D39C0">
        <w:rPr>
          <w:rFonts w:ascii="仿宋" w:hAnsi="仿宋" w:cs="微软雅黑"/>
          <w:szCs w:val="21"/>
        </w:rPr>
        <w:t>一、维保设备清单</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1691"/>
        <w:gridCol w:w="1261"/>
        <w:gridCol w:w="3929"/>
        <w:gridCol w:w="1715"/>
      </w:tblGrid>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序号</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设备名称</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规格型号</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使用科室</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设备SN</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胎儿监护</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M2702A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产科门诊</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DE53021655</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胎儿监护</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M2702A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产房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DE53025227</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胎儿监护</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M2702A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产房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DE53113773</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4</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产科病房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DE717J8205</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5</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产科病房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DE717M0741</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6</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产科病房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DE9070BG89</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7</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产科病房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DE9070BG8B</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8</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产科病房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DE907U3157</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9</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产科病房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DE72863725</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10</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产科病房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DE72871928</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11</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M8002A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产科病房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DE52613914</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12</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产科病房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DE72871944</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13</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产科病房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DE72871986</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14</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产科病房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DE72844005</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15</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产科病房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DE72844013</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16</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产科病房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DE72871976</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17</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胎儿监护</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M2702A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产科病房一病区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DE53025233</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18</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VM6监护仪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VM6</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麻醉科</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US91930860</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19</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M8004A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麻醉科</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DE483B9183</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20</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东院普外科</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DE907V9130</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21</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东院普外科</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DE907V9156</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22</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东院普外科</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DE907V9165</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23</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普外科二病区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DE632G4575</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24</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普外科二病区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DE71703989</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25</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普外科二病区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DE71704022</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26</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普外科二病区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DE717O3980</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27</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普外科二病区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DE717O4062</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28</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普外科二病区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DE62223727</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29</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普外科二病区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DE62223128</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30</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普外科二病区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DE62223828</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31</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M8002A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普外科二病区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DE72852035</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32</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M8002A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普外科二病区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DE728A2631</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33</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M8002A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普外科二病区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DE72852009</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34</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M8002A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普外科二病区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DE72852050</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35</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M8002A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普外科二病区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DE72852019</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36</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东院血液科</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DE907V9135</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37</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遥测监护仪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MX40</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东院血液科</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US099F5718</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38</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遥测监护仪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MX40</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东院血液科</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US099F5719</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39</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遥测监护仪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MX40</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东院血液科</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US099F5721</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lastRenderedPageBreak/>
              <w:t>40</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遥测监护仪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MX40</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东院血液科</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US099F5716</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41</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感染临床微生物门诊</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DE9070AYRT</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42</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感染临床微生物门诊</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DE9070B7R2</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43</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M8002A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感染临床微生物病房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DE728A6480</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44</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骨科一病区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DE632F8943</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45</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骨科一病区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DE632G4384</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46</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骨科一病区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DE717L0418</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47</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骨科一病区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DE9070AMGK</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48</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骨科一病区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DE9070AMGN</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49</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骨科一病区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DE9070B7TM</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50</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骨科一病区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DE907D8371</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51</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骨科一病区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DE62223271</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52</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骨科一病区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DE62223120</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53</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M8002A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骨科一病区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DE728A2639</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54</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M8002A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骨科一病区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DE728A2621</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55</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骨科二病区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DE62223101</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56</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骨科二病区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DE62223441</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57</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M8002A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骨科二病区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DE728A6461</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58</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M8002A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骨科二病区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DE728A2410</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59</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冠心监护病房（CCU）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DE3450DBPC</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60</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冠心监护病房（CCU）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DE3450DBU4</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61</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冠心监护病房（CCU）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DE632D6973</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62</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冠心监护病房（CCU）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DE6520H40K</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63</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5参数模块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冠心监护病房（CCU）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DE6520JPD3</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64</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5参数模块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冠心监护病房（CCU）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DE6520JPUC</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65</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5参数模块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冠心监护病房（CCU）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DE6520JPUD</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66</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冠心监护病房（CCU）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DE717Q5129</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67</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冠心监护病房（CCU）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DE907S4476</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68</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冠心监护病房（CCU）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DE907S4677</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69</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冠心监护病房（CCU）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DE621D0171</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70</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冠心监护病房（CCU）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DE4680DVAH</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71</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冠心监护病房（CCU）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DE4680DVAU</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72</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冠心监护病房（CCU）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DE4680DVB3</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73</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冠心监护病房（CCU）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DE4680E1NF</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74</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冠心监护病房（CCU）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DE4680E20T</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75</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冠心监护病房（CCU）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DE4680E219</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76</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冠心监护病房（CCU）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DE4680E24V</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77</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冠心监护病房（CCU）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DE4680E2DN</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78</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冠心监护病房（CCU）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DE4680E677</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79</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冠心监护病房（CCU）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DE4680E68U</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80</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中央站</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M3150B</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冠心监护病房（CCU）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5619A12106</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81</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冠心监护病房（CCU）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DE80183679</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82</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冠心监护病房（CCU）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DE80183676</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lastRenderedPageBreak/>
              <w:t>83</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冠心监护病房（CCU）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DE80183673</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84</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冠心监护病房（CCU）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DE80183659</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85</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冠心监护病房（CCU）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DE80183657</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86</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冠心监护病房（CCU）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DE80183639</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87</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冠心监护病房（CCU）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DE80183626</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88</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冠心监护病房（CCU）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DE72846473</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89</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冠心监护病房（CCU）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DE72846621</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90</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冠心监护病房（CCU）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DE72846617</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91</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冠心监护病房（CCU）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DE72846516</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92</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冠心监护病房（CCU）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DE72846606</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93</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M8003A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冠心监护病房（CCU）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DE48235077</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94</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M8003A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冠心监护病房（CCU）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DE48235076</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95</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M8003A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冠心监护病房（CCU）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DE48235206</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96</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M8003A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冠心监护病房（CCU）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DE48235082</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97</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M8003A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冠心监护病房（CCU）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DE48235081</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98</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M8003A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冠心监护病房（CCU）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DE82017041</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99</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M8003A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冠心监护病房（CCU）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DE82017034</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100</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M8003A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冠心监护病房（CCU）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DE82017061</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101</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心排量模块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M3014A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冠心监护病房（CCU）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DE45442897</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102</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呼吸RICU病房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DE632E4361</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103</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呼吸RICU病房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DE632E5153</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104</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呼吸RICU病房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DE632F2939</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105</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呼吸RICU病房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DE6520JMA4</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106</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呼吸RICU病房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DE717K6162</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107</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呼吸RICU病房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DE717K6191</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108</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呼吸RICU病房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DE717M2375</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109</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呼吸RICU病房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DE717N1709</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110</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呼吸RICU病房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DE717N9039</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111</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呼吸RICU病房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DE907X8976</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112</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呼吸RICU病房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DE5630GWBV</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113</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呼吸RICU病房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DE632F9931</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114</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呼吸RICU病房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DE6520JVPA</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115</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呼吸RICU病房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DE907I4757</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116</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呼吸RICU病房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DE907T4943</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117</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呼吸RICU病房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DE9070B5CJ</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118</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呼吸RICU病房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DE5630GN4M</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119</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中央站</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M3150B</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呼吸RICU病房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4642A03538</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120</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呼吸RICU病房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DE72851955</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121</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M8003A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呼吸RICU病房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DE71410762</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122</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M8005A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呼吸RICU病房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DE61710627</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123</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CO2模块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M3015A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呼吸RICU病房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DE455C7021</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124</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CO2模块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M3015A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呼吸RICU病房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DE455C3705</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125</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CO2模块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M3015A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呼吸RICU病房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 xml:space="preserve">DE455C4160 </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lastRenderedPageBreak/>
              <w:t>126</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M8003A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呼吸RICU病房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DE71410760</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127</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M8003A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呼吸RICU病房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DE71410734</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128</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M8003A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呼吸RICU病房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DE71410745</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129</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M8003A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呼吸RICU病房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DE71410738</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130</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M8003A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呼吸RICU病房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DE71410764</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131</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呼吸内科一病区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DE71704083</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132</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呼吸内科一病区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DE9070AYVC</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133</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呼吸内科一病区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DE71704252</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134</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呼吸内科一病区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DE907V8916</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135</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呼吸内科一病区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DE72851930</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136</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M8002A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呼吸内科一病区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DE728A2613</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137</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呼吸内科二病区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DE907V9120</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138</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呼吸内科二病区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DE5630FW50</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139</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呼吸内科二病区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DE72851971</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140</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呼吸内科二病区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DE72851980</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141</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呼吸三病区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DE72851940</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142</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呼吸三病区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DE72851965</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143</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呼吸四病区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DE72851948</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144</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M8003A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呼吸四病区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DE71410753</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145</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呼吸四病区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DE907F3083</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146</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呼吸四病区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DE72851938</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147</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M8003A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呼吸四病区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DE71410743</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148</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呼吸内科一病区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DE72851966</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149</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呼吸内科一病区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DE72851960</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150</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呼吸四病区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DE72851942</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151</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M8003A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呼吸四病区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DE71410763</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152</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呼吸内科一病区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DE72851951</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153</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M8003A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呼吸内科一病区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DE71410700</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154</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急腹症外科病房-本部</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DE62223604</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155</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急腹症外科病房-本部</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DE62223680</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156</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M8002A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急腹症外科病房-本部</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DE72871954</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157</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M8105A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甲状腺颈部外科病房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DE58099459</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158</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M8105A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甲状腺颈部外科病房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DE58099302</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159</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M8105A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甲状腺颈部外科病房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DE58099421</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160</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M8002A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器械中心</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DE728A2626</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161</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日间手术室</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DE62223938</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162</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日间手术室</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DE54011947</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163</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日间手术室</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DE728A2627</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164</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M8002A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日间手术室</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DE728A2619</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165</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M8002A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日间手术室</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DE72852132</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166</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M8002A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日间手术室</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DE728A2632</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167</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M8002A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日间手术室</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DE82029770</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168</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M8003A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日间手术室</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DE72812496</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lastRenderedPageBreak/>
              <w:t>169</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M8003A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日间手术室</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DE82029760</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170</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M8003A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乳腺外科病房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DE72852116</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171</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M8002A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乳腺外科病房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DE72852022</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172</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神经内科一病区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DE6520JY60</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173</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神经内科一病区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DE6520JPY5</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174</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神经内科一病区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DE54011953</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175</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神内二病区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DE54011941</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176</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神外ICU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DE72851943</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177</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神外ICU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DE72851989</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178</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神外ICU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DE72851981</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179</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神外ICU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DE72851954</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180</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神外ICU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DE72851961</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181</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神外病房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DE62223691</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182</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神外病房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DE62223594</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183</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神外病房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DE62223542</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184</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神外病房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DE62223589</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185</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神外病房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DE62223582</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186</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神外病房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DE62223901</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187</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神外病房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DE62223878</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188</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M8002A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神外病房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DE728A2642</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189</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M8002A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神外病房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DE728A6114</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190</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M8002A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神外病房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DE72852119</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191</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M8002A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DE72852136</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192</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DE717M7887</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193</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DE9070CA41</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194</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DE9070CTMM</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195</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DE9070CTMP</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196</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DE9070CTN0</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197</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DE9070CTN5</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198</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DE9070CTNC</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199</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DE9070CU2N</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200</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DE5630FU8G</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201</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双有创模块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M3012A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DE83730654</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202</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5参数模块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DE907X1410</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203</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DE9070A2MD</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204</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DE9070A2ME</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205</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DE9070BG81</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206</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M8005A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DE84321699</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207</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M8005A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西院CCU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DE84321689</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208</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5参数模块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呼吸RICU病房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DE6520D831</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209</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5参数模块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呼吸RICU病房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DE6520JEB7</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210</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5参数模块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呼吸RICU病房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DE6520JJGG</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211</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呼吸RICU病房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DE6520JU2Z</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lastRenderedPageBreak/>
              <w:t>212</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5参数模块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呼吸RICU病房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DE717K7422</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213</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5参数模块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呼吸RICU病房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DE9070C8NR</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214</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5参数模块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呼吸RICU病房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DE9070CKFA</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215</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5参数模块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呼吸RICU病房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DE9070CLAA</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216</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呼吸RICU病房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DE9070CLD0</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217</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5参数模块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呼吸RICU病房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DE9070CLD3</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218</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5参数模块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呼吸RICU病房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DE9070CLDN</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219</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呼吸RICU病房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DE9070CLEA</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220</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呼吸RICU病房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DE9070CLEL</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221</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呼吸RICU病房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DE5220EY02</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222</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中央站</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M3150B</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呼吸RICU病房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5338A33655</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223</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心排量模块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M3014A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呼吸RICU病房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DE11025657</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224</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双有创模块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M3012A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呼吸RICU病房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DE34703807</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225</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双有创模块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M3012A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呼吸RICU病房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DE34703809</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226</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CO2模块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M3015A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呼吸RICU病房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DE43543284</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227</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西院重症监护室(SICU)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DE6520JGYV</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228</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西院重症监护室(SICU)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DE6520JJ37</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229</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5参数模块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西院重症监护室(SICU)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DE632F2856</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230</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西院重症监护室(SICU)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DE9070BZZD</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231</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西院重症监护室(SICU)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DE9070CLCN</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232</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5参数模块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西院重症监护室(SICU)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DE9070CLD2</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233</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5参数模块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西院重症监护室(SICU)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DE9070CLDJ</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234</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5参数模块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西院重症监护室(SICU)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DE9070CLE0</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235</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西院重症监护室(SICU)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DE9070CLEJ</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236</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西院重症监护室(SICU)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DE907V2437</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237</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西院重症监护室(SICU)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DE50225844</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238</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5参数模块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西院重症监护室(SICU)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DE9070CLE1</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239</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5参数模块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西院重症监护室(SICU)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DE9070CLE6</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240</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5参数模块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西院重症监护室(SICU)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DE9070CLE7</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241</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双有创模块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M3012A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西院重症监护室(SICU)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DE34703814</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242</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CO2模块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M3015A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西院重症监护室(SICU)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DE45586603</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243</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心排量模块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M3014A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西院重症监护室(SICU)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DE83736447</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244</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M8005A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西院重症监护室(SICU)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DE84321716</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245</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M8005A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西院重症监护室(SICU)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DE84321691</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246</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M8005A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西院重症监护室(SICU)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DE84321712</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247</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M8005A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西院重症监护室(SICU)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DE84321703</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248</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M8005A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西院重症监护室(SICU)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DE84321726</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249</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M8005A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西院重症监护室(SICU)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DE84321709</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250</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重症监护一病区（SICU）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DE71704057</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251</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西院骨科病房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DE632G4126</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252</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西院骨科病房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DE9070BG8D</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253</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西院呼吸内科病房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DE22725358</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254</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西院呼吸内科病房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DE632F2442</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lastRenderedPageBreak/>
              <w:t>255</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西院呼吸内科病房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DE6520G19R</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256</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西院呼吸内科病房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DE6520JNA0</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257</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西院呼吸内科病房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DE6520JTEY</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258</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西院呼吸内科病房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DE6520JTW8</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259</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西院呼吸内科病房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 xml:space="preserve">DE9070CTMW </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260</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西院呼吸内科病房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DE907E0086</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261</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西院呼吸内科病房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DE907J0172</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262</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西院呼吸内科病房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DE44166059</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263</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西院神经内科/神经外科</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DE907V9125</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264</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西院神经内科/神经外科</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DE907V9129</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265</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西院神经内科/神经外科</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DE907W0869</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266</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西院神经内科病房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DE22725688</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267</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西院神经内科病房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DE3450D9C5</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268</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西院神经内科病房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DE3450DEEC</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269</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西院神经内科病房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DE6520H40E</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270</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西院神经内科病房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DE6520JCG7</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271</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西院神经内科病房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DE6520JRZN</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272</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西院神经外科病房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DE717K0307</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273</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西院神经外科病房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DE717L6032</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274</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西院神经外科病房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DE9070AZPL</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275</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西院神经外科病房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DE9070CA3U</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276</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西院神经外科病房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DE907R4011</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277</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西院神经外科病房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DE907R6704</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278</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西院神经外科病房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DE907V8928</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279</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消化内科病房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DE717I9980</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280</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消化内科病房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DE9070CE09</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281</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消化内科病房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DE907E8861</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282</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消化内科病房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DE62222899</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283</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消化内科病房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DE62223431</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284</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消化内科病房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DE62223303</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285</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消化内科病房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DE62223097</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286</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消化内科病房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DE62223089</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287</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消化内科病房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DE72851988</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288</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M8005A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西院心内病房</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DE44007454</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289</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西院血液科/内分泌科/消化科</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DE907Z7793</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290</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消化内窥镜室</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DE717O4099</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291</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消化内窥镜室</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DE9070AMFW</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292</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消化内窥镜室</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DE9070BGG5</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293</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消化内窥镜室</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DE907V9108</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294</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消化内窥镜室</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DE72851985</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295</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消化内窥镜室</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DE62223684</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296</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消化内窥镜室</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DE62223714</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297</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消化内窥镜室</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DE72851973</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lastRenderedPageBreak/>
              <w:t>298</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M8003A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消化内窥镜室</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DE72812486</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299</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M8003A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消化内窥镜室</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DE82029772</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300</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中央站</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M3150B</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心内科 一病区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5634A12648</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301</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心外ICU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DE632G8144</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302</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心外ICU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DE632H2534</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303</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心外ICU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DE717J6815</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304</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心外ICU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DE717K6675</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305</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心外ICU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DE907D7017</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306</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心外ICU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DE907L1770</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307</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心外ICU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DE5630E9K8</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308</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心外ICU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DE4200DJTW</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309</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心外ICU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DE4200DJV1</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310</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心外ICU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DE4200DJV7</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311</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M8003A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心外ICU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DE71410810</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312</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M8003A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心外ICU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DE71410761</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313</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M8003A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心外ICU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DE71410759</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314</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M8003A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心外ICU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DE71410750</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315</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M8003A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心外ICU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DE71410821</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316</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M8003A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心外ICU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DE71410748</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317</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M8003A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心外ICU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DE71410742</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318</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M8005A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心外ICU</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DE61710647</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319</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3参数模块</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M3001A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心脏彩超室</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DE9070AMG7</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320</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M8002A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心脏彩超室</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DE728A2057</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321</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M8105A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心脏三病区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DE580A8473</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322</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M8105A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心脏三病区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DE580A8468</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323</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遥测</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MX40</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心脏三病区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US096A4314</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324</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遥测</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MX40</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心脏三病区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US099F3701</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325</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遥测</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MX40</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心脏三病区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US096A4402</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326</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遥测</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MX40</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心脏三病区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US096A4389</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327</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遥测</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MX40</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心脏三病区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US139H6059</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328</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遥测</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MX40</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心脏三病区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US139H6149</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329</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遥测</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MX40</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心脏三病区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US096A4378</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330</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遥测</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MX40</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心脏三病区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US096A4368</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331</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遥测</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MX40</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心脏三病区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US096A4302</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332</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遥测</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MX40</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心脏三病区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US099F2497</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333</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遥测</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MX40</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心脏三病区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5634A12650</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334</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遥测</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MX40</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心脏三病区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US139H6113</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335</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遥测</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MX40</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心脏三病区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US139H6124</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336</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遥测</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MX40</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心脏三病区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US139H6130</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337</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M8105A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心脏一病区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DE580A8466</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338</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M8105A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心脏一病区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DE580A8464</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339</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遥测</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MX40</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心脏一病区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US096A4398</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340</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遥测</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MX40</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心脏一病区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US096A4384</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lastRenderedPageBreak/>
              <w:t>341</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遥测</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MX40</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心脏一病区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US096A4394</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342</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遥测</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MX40</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心脏一病区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US096A4381</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343</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遥测</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MX40</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心脏一病区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US096A4321</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344</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遥测</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MX40</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心脏一病区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US096A4377</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345</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遥测</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MX40</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心脏一病区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US096A4336</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346</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遥测</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MX40</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心脏一病区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US096A4327</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347</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M8002A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心脏外科病区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DE481C5948</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348</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M8002A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心脏外科病区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DE481C5914</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349</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M8002A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心脏外科病区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DE481C5874</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350</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M8105A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心脏外科病区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DE580A8484</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351</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监护仪</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M8105A</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心脏外科病区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DE580A8477</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352</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遥测</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MX40</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心脏外科病区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US096A4383</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353</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遥测</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MX40</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心脏外科病区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US096A4322</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354</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遥测</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MX40</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心脏外科病区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US096A4318</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355</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遥测</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MX40</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心脏外科病区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US096A4374</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356</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遥测</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MX40</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心脏外科病区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US096A4388</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357</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遥测</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MX40</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心脏外科病区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US096A4387</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358</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遥测</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MX40</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心脏外科病区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US096A4301</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359</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遥测</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MX40</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心脏外科病区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US096A4409</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360</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遥测</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MX40</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心脏四病区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DE60300995</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361</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遥测</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MX40</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心脏四病区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DE60300971</w:t>
            </w:r>
          </w:p>
        </w:tc>
      </w:tr>
      <w:tr w:rsidR="000D4B73" w:rsidRPr="004D39C0" w:rsidTr="00BB64D9">
        <w:trPr>
          <w:trHeight w:val="310"/>
        </w:trPr>
        <w:tc>
          <w:tcPr>
            <w:tcW w:w="692"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362</w:t>
            </w:r>
          </w:p>
        </w:tc>
        <w:tc>
          <w:tcPr>
            <w:tcW w:w="169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中央站</w:t>
            </w:r>
          </w:p>
        </w:tc>
        <w:tc>
          <w:tcPr>
            <w:tcW w:w="1261"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M3150B</w:t>
            </w:r>
          </w:p>
        </w:tc>
        <w:tc>
          <w:tcPr>
            <w:tcW w:w="3929"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心脏四病区</w:t>
            </w:r>
          </w:p>
        </w:tc>
        <w:tc>
          <w:tcPr>
            <w:tcW w:w="1715" w:type="dxa"/>
            <w:shd w:val="clear" w:color="auto" w:fill="auto"/>
            <w:vAlign w:val="center"/>
          </w:tcPr>
          <w:p w:rsidR="000D4B73" w:rsidRPr="004D39C0" w:rsidRDefault="000D4B73" w:rsidP="00BB64D9">
            <w:pPr>
              <w:widowControl/>
              <w:jc w:val="center"/>
              <w:rPr>
                <w:rFonts w:ascii="仿宋" w:eastAsia="仿宋" w:hAnsi="仿宋" w:cs="宋体"/>
                <w:kern w:val="0"/>
                <w:szCs w:val="21"/>
              </w:rPr>
            </w:pPr>
            <w:r w:rsidRPr="004D39C0">
              <w:rPr>
                <w:rFonts w:ascii="仿宋" w:eastAsia="仿宋" w:hAnsi="仿宋" w:cs="宋体" w:hint="eastAsia"/>
                <w:kern w:val="0"/>
                <w:szCs w:val="21"/>
              </w:rPr>
              <w:t>5520A09290</w:t>
            </w:r>
          </w:p>
        </w:tc>
      </w:tr>
    </w:tbl>
    <w:p w:rsidR="000D4B73" w:rsidRPr="004D39C0" w:rsidRDefault="000D4B73" w:rsidP="000D4B73">
      <w:pPr>
        <w:pStyle w:val="a7"/>
        <w:snapToGrid w:val="0"/>
        <w:spacing w:before="0" w:line="360" w:lineRule="auto"/>
        <w:jc w:val="left"/>
        <w:rPr>
          <w:rFonts w:ascii="仿宋" w:hAnsi="仿宋" w:cs="微软雅黑"/>
          <w:szCs w:val="21"/>
        </w:rPr>
      </w:pPr>
      <w:r w:rsidRPr="004D39C0">
        <w:rPr>
          <w:rFonts w:ascii="仿宋" w:hAnsi="仿宋" w:cs="微软雅黑" w:hint="eastAsia"/>
          <w:szCs w:val="21"/>
        </w:rPr>
        <w:t>二、维保服务要求：</w:t>
      </w:r>
    </w:p>
    <w:p w:rsidR="000D4B73" w:rsidRPr="004D39C0" w:rsidRDefault="000D4B73" w:rsidP="000D4B73">
      <w:pPr>
        <w:pStyle w:val="a7"/>
        <w:snapToGrid w:val="0"/>
        <w:spacing w:before="0" w:line="360" w:lineRule="auto"/>
        <w:jc w:val="left"/>
        <w:rPr>
          <w:rFonts w:ascii="仿宋" w:hAnsi="仿宋" w:cs="微软雅黑"/>
          <w:szCs w:val="21"/>
        </w:rPr>
      </w:pPr>
      <w:r w:rsidRPr="004D39C0">
        <w:rPr>
          <w:rFonts w:ascii="仿宋" w:hAnsi="仿宋" w:cs="微软雅黑" w:hint="eastAsia"/>
          <w:szCs w:val="21"/>
        </w:rPr>
        <w:t>1.</w:t>
      </w:r>
      <w:r w:rsidRPr="004D39C0">
        <w:rPr>
          <w:rFonts w:ascii="仿宋" w:hAnsi="仿宋" w:cs="微软雅黑" w:hint="eastAsia"/>
          <w:szCs w:val="21"/>
        </w:rPr>
        <w:t>在线技术支持：投标人应提供</w:t>
      </w:r>
      <w:r w:rsidRPr="004D39C0">
        <w:rPr>
          <w:rFonts w:ascii="仿宋" w:hAnsi="仿宋" w:cs="微软雅黑" w:hint="eastAsia"/>
          <w:szCs w:val="21"/>
        </w:rPr>
        <w:t>7*24</w:t>
      </w:r>
      <w:r w:rsidRPr="004D39C0">
        <w:rPr>
          <w:rFonts w:ascii="仿宋" w:hAnsi="仿宋" w:cs="微软雅黑" w:hint="eastAsia"/>
          <w:szCs w:val="21"/>
        </w:rPr>
        <w:t>小时接听维修热线，指导采购人工程师诊断和排除设备故障。投标人应在接到采购人维修电话</w:t>
      </w:r>
      <w:r w:rsidRPr="004D39C0">
        <w:rPr>
          <w:rFonts w:ascii="仿宋" w:hAnsi="仿宋" w:cs="微软雅黑" w:hint="eastAsia"/>
          <w:szCs w:val="21"/>
        </w:rPr>
        <w:t>2</w:t>
      </w:r>
      <w:r w:rsidRPr="004D39C0">
        <w:rPr>
          <w:rFonts w:ascii="仿宋" w:hAnsi="仿宋" w:cs="微软雅黑" w:hint="eastAsia"/>
          <w:szCs w:val="21"/>
        </w:rPr>
        <w:t>小时内响应。</w:t>
      </w:r>
    </w:p>
    <w:p w:rsidR="000D4B73" w:rsidRPr="004D39C0" w:rsidRDefault="000D4B73" w:rsidP="000D4B73">
      <w:pPr>
        <w:pStyle w:val="a7"/>
        <w:snapToGrid w:val="0"/>
        <w:spacing w:before="0" w:line="360" w:lineRule="auto"/>
        <w:jc w:val="left"/>
        <w:rPr>
          <w:rFonts w:ascii="仿宋" w:hAnsi="仿宋" w:cs="微软雅黑"/>
          <w:szCs w:val="21"/>
        </w:rPr>
      </w:pPr>
      <w:r w:rsidRPr="004D39C0">
        <w:rPr>
          <w:rFonts w:ascii="仿宋" w:hAnsi="仿宋" w:cs="微软雅黑" w:hint="eastAsia"/>
          <w:szCs w:val="21"/>
        </w:rPr>
        <w:t>2.</w:t>
      </w:r>
      <w:r w:rsidRPr="004D39C0">
        <w:rPr>
          <w:rFonts w:ascii="仿宋" w:hAnsi="仿宋" w:cs="微软雅黑" w:hint="eastAsia"/>
          <w:szCs w:val="21"/>
        </w:rPr>
        <w:t>现场检修：投标人在接到采购人报修电话后，按采购人要求派遣工程师</w:t>
      </w:r>
      <w:r w:rsidRPr="004D39C0">
        <w:rPr>
          <w:rFonts w:ascii="仿宋" w:hAnsi="仿宋" w:cs="微软雅黑" w:hint="eastAsia"/>
          <w:szCs w:val="21"/>
        </w:rPr>
        <w:t>24</w:t>
      </w:r>
      <w:r w:rsidRPr="004D39C0">
        <w:rPr>
          <w:rFonts w:ascii="仿宋" w:hAnsi="仿宋" w:cs="微软雅黑" w:hint="eastAsia"/>
          <w:szCs w:val="21"/>
        </w:rPr>
        <w:t>小时内到达现场进行故障处理。如需更换备件，投标人应在</w:t>
      </w:r>
      <w:r w:rsidRPr="004D39C0">
        <w:rPr>
          <w:rFonts w:ascii="仿宋" w:hAnsi="仿宋" w:cs="微软雅黑" w:hint="eastAsia"/>
          <w:szCs w:val="21"/>
        </w:rPr>
        <w:t>24</w:t>
      </w:r>
      <w:r w:rsidRPr="004D39C0">
        <w:rPr>
          <w:rFonts w:ascii="仿宋" w:hAnsi="仿宋" w:cs="微软雅黑" w:hint="eastAsia"/>
          <w:szCs w:val="21"/>
        </w:rPr>
        <w:t>小时内完成原厂备件的更换服务。如需重新购买零配件，投标人应在设备购置清单中载明。投标人应随身携带相关维修工具和必要的零备件，如因投标人原因导致采购人无法正常工作，责任由投标人承担。</w:t>
      </w:r>
    </w:p>
    <w:p w:rsidR="000D4B73" w:rsidRPr="004D39C0" w:rsidRDefault="000D4B73" w:rsidP="000D4B73">
      <w:pPr>
        <w:pStyle w:val="a7"/>
        <w:snapToGrid w:val="0"/>
        <w:spacing w:before="0" w:line="360" w:lineRule="auto"/>
        <w:jc w:val="left"/>
        <w:rPr>
          <w:rFonts w:ascii="仿宋" w:hAnsi="仿宋" w:cs="微软雅黑"/>
          <w:szCs w:val="21"/>
        </w:rPr>
      </w:pPr>
      <w:r w:rsidRPr="004D39C0">
        <w:rPr>
          <w:rFonts w:ascii="仿宋" w:hAnsi="仿宋" w:cs="微软雅黑" w:hint="eastAsia"/>
          <w:szCs w:val="21"/>
        </w:rPr>
        <w:t>3.</w:t>
      </w:r>
      <w:r w:rsidRPr="004D39C0">
        <w:rPr>
          <w:rFonts w:ascii="仿宋" w:hAnsi="仿宋" w:cs="微软雅黑" w:hint="eastAsia"/>
          <w:szCs w:val="21"/>
        </w:rPr>
        <w:t>定期巡检与保养：投标人每年应至少提供≥</w:t>
      </w:r>
      <w:r w:rsidRPr="004D39C0">
        <w:rPr>
          <w:rFonts w:ascii="仿宋" w:hAnsi="仿宋" w:cs="微软雅黑" w:hint="eastAsia"/>
          <w:szCs w:val="21"/>
        </w:rPr>
        <w:t>2</w:t>
      </w:r>
      <w:r w:rsidRPr="004D39C0">
        <w:rPr>
          <w:rFonts w:ascii="仿宋" w:hAnsi="仿宋" w:cs="微软雅黑" w:hint="eastAsia"/>
          <w:szCs w:val="21"/>
        </w:rPr>
        <w:t>次定期巡检和中央站≥</w:t>
      </w:r>
      <w:r w:rsidRPr="004D39C0">
        <w:rPr>
          <w:rFonts w:ascii="仿宋" w:hAnsi="仿宋" w:cs="微软雅黑" w:hint="eastAsia"/>
          <w:szCs w:val="21"/>
        </w:rPr>
        <w:t>1</w:t>
      </w:r>
      <w:r w:rsidRPr="004D39C0">
        <w:rPr>
          <w:rFonts w:ascii="仿宋" w:hAnsi="仿宋" w:cs="微软雅黑" w:hint="eastAsia"/>
          <w:szCs w:val="21"/>
        </w:rPr>
        <w:t>次保养服务。包括但不限于设备安全检查、多功能模块检测、设备除尘保养、运行状态检查。投标人应提前一周通知采购方保养时间，以便于采购方安排工作。巡检保养工单必须经厂家工程师、医院工程师、科室设备管理员三方共同签字确认。</w:t>
      </w:r>
    </w:p>
    <w:p w:rsidR="000D4B73" w:rsidRPr="004D39C0" w:rsidRDefault="000D4B73" w:rsidP="000D4B73">
      <w:pPr>
        <w:pStyle w:val="a7"/>
        <w:snapToGrid w:val="0"/>
        <w:spacing w:before="0" w:line="360" w:lineRule="auto"/>
        <w:jc w:val="left"/>
        <w:rPr>
          <w:rFonts w:ascii="仿宋" w:hAnsi="仿宋" w:cs="微软雅黑"/>
          <w:szCs w:val="21"/>
        </w:rPr>
      </w:pPr>
      <w:r w:rsidRPr="004D39C0">
        <w:rPr>
          <w:rFonts w:ascii="仿宋" w:hAnsi="仿宋" w:cs="微软雅黑" w:hint="eastAsia"/>
          <w:szCs w:val="21"/>
        </w:rPr>
        <w:t>4.</w:t>
      </w:r>
      <w:r w:rsidRPr="004D39C0">
        <w:rPr>
          <w:rFonts w:ascii="仿宋" w:hAnsi="仿宋" w:cs="微软雅黑" w:hint="eastAsia"/>
          <w:szCs w:val="21"/>
        </w:rPr>
        <w:t>保障设备全年开机率≥</w:t>
      </w:r>
      <w:r w:rsidRPr="004D39C0">
        <w:rPr>
          <w:rFonts w:ascii="仿宋" w:hAnsi="仿宋" w:cs="微软雅黑" w:hint="eastAsia"/>
          <w:szCs w:val="21"/>
        </w:rPr>
        <w:t>90%</w:t>
      </w:r>
      <w:r w:rsidRPr="004D39C0">
        <w:rPr>
          <w:rFonts w:ascii="仿宋" w:hAnsi="仿宋" w:cs="微软雅黑" w:hint="eastAsia"/>
          <w:szCs w:val="21"/>
        </w:rPr>
        <w:t>，即每年停机≤</w:t>
      </w:r>
      <w:r w:rsidRPr="004D39C0">
        <w:rPr>
          <w:rFonts w:ascii="仿宋" w:hAnsi="仿宋" w:cs="微软雅黑" w:hint="eastAsia"/>
          <w:szCs w:val="21"/>
        </w:rPr>
        <w:t>25</w:t>
      </w:r>
      <w:r w:rsidRPr="004D39C0">
        <w:rPr>
          <w:rFonts w:ascii="仿宋" w:hAnsi="仿宋" w:cs="微软雅黑" w:hint="eastAsia"/>
          <w:szCs w:val="21"/>
        </w:rPr>
        <w:t>天（一年以</w:t>
      </w:r>
      <w:r w:rsidRPr="004D39C0">
        <w:rPr>
          <w:rFonts w:ascii="仿宋" w:hAnsi="仿宋" w:cs="微软雅黑" w:hint="eastAsia"/>
          <w:szCs w:val="21"/>
        </w:rPr>
        <w:t>250</w:t>
      </w:r>
      <w:r w:rsidRPr="004D39C0">
        <w:rPr>
          <w:rFonts w:ascii="仿宋" w:hAnsi="仿宋" w:cs="微软雅黑" w:hint="eastAsia"/>
          <w:szCs w:val="21"/>
        </w:rPr>
        <w:t>工作日计算）。若超出上述停机天数，每每超出一天顺延</w:t>
      </w:r>
      <w:r w:rsidRPr="004D39C0">
        <w:rPr>
          <w:rFonts w:ascii="仿宋" w:hAnsi="仿宋" w:cs="微软雅黑" w:hint="eastAsia"/>
          <w:szCs w:val="21"/>
        </w:rPr>
        <w:t>2</w:t>
      </w:r>
      <w:r w:rsidRPr="004D39C0">
        <w:rPr>
          <w:rFonts w:ascii="仿宋" w:hAnsi="仿宋" w:cs="微软雅黑" w:hint="eastAsia"/>
          <w:szCs w:val="21"/>
        </w:rPr>
        <w:t>天保修。</w:t>
      </w:r>
    </w:p>
    <w:p w:rsidR="000D4B73" w:rsidRPr="004D39C0" w:rsidRDefault="000D4B73" w:rsidP="000D4B73">
      <w:pPr>
        <w:pStyle w:val="a7"/>
        <w:snapToGrid w:val="0"/>
        <w:spacing w:before="0" w:line="360" w:lineRule="auto"/>
        <w:jc w:val="left"/>
        <w:rPr>
          <w:rFonts w:ascii="仿宋" w:hAnsi="仿宋" w:cs="微软雅黑"/>
          <w:szCs w:val="21"/>
        </w:rPr>
      </w:pPr>
      <w:r w:rsidRPr="004D39C0">
        <w:rPr>
          <w:rFonts w:ascii="仿宋" w:hAnsi="仿宋" w:cs="微软雅黑" w:hint="eastAsia"/>
          <w:szCs w:val="21"/>
        </w:rPr>
        <w:t>5.</w:t>
      </w:r>
      <w:r w:rsidRPr="004D39C0">
        <w:rPr>
          <w:rFonts w:ascii="仿宋" w:hAnsi="仿宋" w:cs="微软雅黑" w:hint="eastAsia"/>
          <w:szCs w:val="21"/>
        </w:rPr>
        <w:t>合同期内免费提供人工、整机（含多功能模块）在内的所有零配件的更换和保养等服务。维修后应保证设备达到符合原厂家合格标准及相应的国家质量标准的要求。以上维</w:t>
      </w:r>
      <w:r w:rsidRPr="004D39C0">
        <w:rPr>
          <w:rFonts w:ascii="仿宋" w:hAnsi="仿宋" w:cs="微软雅黑" w:hint="eastAsia"/>
          <w:szCs w:val="21"/>
        </w:rPr>
        <w:lastRenderedPageBreak/>
        <w:t>保内容需提供书面承诺。</w:t>
      </w:r>
    </w:p>
    <w:p w:rsidR="000D4B73" w:rsidRPr="004D39C0" w:rsidRDefault="000D4B73" w:rsidP="000D4B73">
      <w:pPr>
        <w:pStyle w:val="a7"/>
        <w:snapToGrid w:val="0"/>
        <w:spacing w:before="0" w:line="360" w:lineRule="auto"/>
        <w:jc w:val="left"/>
        <w:rPr>
          <w:rFonts w:ascii="仿宋" w:hAnsi="仿宋" w:cs="微软雅黑"/>
          <w:szCs w:val="21"/>
        </w:rPr>
      </w:pPr>
      <w:r w:rsidRPr="004D39C0">
        <w:rPr>
          <w:rFonts w:ascii="仿宋" w:hAnsi="仿宋" w:cs="微软雅黑" w:hint="eastAsia"/>
          <w:szCs w:val="21"/>
        </w:rPr>
        <w:t>6.</w:t>
      </w:r>
      <w:r w:rsidRPr="004D39C0">
        <w:rPr>
          <w:rFonts w:ascii="仿宋" w:hAnsi="仿宋" w:cs="微软雅黑" w:hint="eastAsia"/>
          <w:szCs w:val="21"/>
        </w:rPr>
        <w:t>如投标人无法依照合同提供相应维修配件、或出现配件停产等原因导致投标人无法依照合同提供维修保障服务，投标人有义务提前半年告知采购人</w:t>
      </w:r>
    </w:p>
    <w:p w:rsidR="000D4B73" w:rsidRPr="004D39C0" w:rsidRDefault="000D4B73" w:rsidP="000D4B73">
      <w:pPr>
        <w:pStyle w:val="a7"/>
        <w:snapToGrid w:val="0"/>
        <w:spacing w:before="0" w:line="360" w:lineRule="auto"/>
        <w:jc w:val="left"/>
        <w:rPr>
          <w:rFonts w:ascii="仿宋" w:hAnsi="仿宋" w:cs="微软雅黑"/>
          <w:szCs w:val="21"/>
        </w:rPr>
      </w:pPr>
      <w:r w:rsidRPr="004D39C0">
        <w:rPr>
          <w:rFonts w:ascii="仿宋" w:hAnsi="仿宋" w:cs="微软雅黑" w:hint="eastAsia"/>
          <w:szCs w:val="21"/>
        </w:rPr>
        <w:t>▲</w:t>
      </w:r>
      <w:r w:rsidRPr="004D39C0">
        <w:rPr>
          <w:rFonts w:ascii="仿宋" w:hAnsi="仿宋" w:cs="微软雅黑" w:hint="eastAsia"/>
          <w:szCs w:val="21"/>
        </w:rPr>
        <w:t>7.</w:t>
      </w:r>
      <w:r w:rsidRPr="004D39C0">
        <w:rPr>
          <w:rFonts w:ascii="仿宋" w:hAnsi="仿宋" w:cs="微软雅黑" w:hint="eastAsia"/>
          <w:szCs w:val="21"/>
        </w:rPr>
        <w:t>投标人在过去五年内（</w:t>
      </w:r>
      <w:r w:rsidRPr="004D39C0">
        <w:rPr>
          <w:rFonts w:ascii="仿宋" w:hAnsi="仿宋" w:cs="微软雅黑" w:hint="eastAsia"/>
          <w:szCs w:val="21"/>
        </w:rPr>
        <w:t>2020</w:t>
      </w:r>
      <w:r w:rsidRPr="004D39C0">
        <w:rPr>
          <w:rFonts w:ascii="仿宋" w:hAnsi="仿宋" w:cs="微软雅黑" w:hint="eastAsia"/>
          <w:szCs w:val="21"/>
        </w:rPr>
        <w:t>年</w:t>
      </w:r>
      <w:r w:rsidRPr="004D39C0">
        <w:rPr>
          <w:rFonts w:ascii="仿宋" w:hAnsi="仿宋" w:cs="微软雅黑" w:hint="eastAsia"/>
          <w:szCs w:val="21"/>
        </w:rPr>
        <w:t>1</w:t>
      </w:r>
      <w:r w:rsidRPr="004D39C0">
        <w:rPr>
          <w:rFonts w:ascii="仿宋" w:hAnsi="仿宋" w:cs="微软雅黑" w:hint="eastAsia"/>
          <w:szCs w:val="21"/>
        </w:rPr>
        <w:t>月至今）无重大维修事故及法律纠纷发生，须提供承诺书。</w:t>
      </w:r>
    </w:p>
    <w:p w:rsidR="000D4B73" w:rsidRPr="004D39C0" w:rsidRDefault="000D4B73" w:rsidP="000D4B73">
      <w:pPr>
        <w:pStyle w:val="a7"/>
        <w:snapToGrid w:val="0"/>
        <w:spacing w:before="0" w:line="360" w:lineRule="auto"/>
        <w:jc w:val="left"/>
        <w:rPr>
          <w:rFonts w:ascii="仿宋" w:hAnsi="仿宋" w:cs="微软雅黑"/>
          <w:szCs w:val="21"/>
        </w:rPr>
      </w:pPr>
      <w:r w:rsidRPr="004D39C0">
        <w:rPr>
          <w:rFonts w:ascii="仿宋" w:hAnsi="仿宋" w:cs="微软雅黑" w:hint="eastAsia"/>
          <w:szCs w:val="21"/>
        </w:rPr>
        <w:t>▲</w:t>
      </w:r>
      <w:r w:rsidRPr="004D39C0">
        <w:rPr>
          <w:rFonts w:ascii="仿宋" w:hAnsi="仿宋" w:cs="微软雅黑" w:hint="eastAsia"/>
          <w:szCs w:val="21"/>
        </w:rPr>
        <w:t>8.</w:t>
      </w:r>
      <w:r w:rsidRPr="004D39C0">
        <w:rPr>
          <w:rFonts w:ascii="仿宋" w:hAnsi="仿宋" w:cs="微软雅黑" w:hint="eastAsia"/>
          <w:szCs w:val="21"/>
        </w:rPr>
        <w:t>投标人必须在国内设有专业、充足的设备零备件仓库，投标人需提供仓库基本情况说明、租赁或产权合同的复印件。</w:t>
      </w:r>
    </w:p>
    <w:p w:rsidR="000D4B73" w:rsidRPr="004D39C0" w:rsidRDefault="000D4B73" w:rsidP="000D4B73">
      <w:pPr>
        <w:pStyle w:val="a7"/>
        <w:snapToGrid w:val="0"/>
        <w:spacing w:before="0" w:line="360" w:lineRule="auto"/>
        <w:jc w:val="left"/>
        <w:rPr>
          <w:rFonts w:ascii="仿宋" w:hAnsi="仿宋" w:cs="微软雅黑"/>
          <w:szCs w:val="21"/>
        </w:rPr>
      </w:pPr>
      <w:r w:rsidRPr="004D39C0">
        <w:rPr>
          <w:rFonts w:ascii="仿宋" w:hAnsi="仿宋" w:cs="微软雅黑" w:hint="eastAsia"/>
          <w:szCs w:val="21"/>
        </w:rPr>
        <w:t>▲</w:t>
      </w:r>
      <w:r w:rsidRPr="004D39C0">
        <w:rPr>
          <w:rFonts w:ascii="仿宋" w:hAnsi="仿宋" w:cs="微软雅黑" w:hint="eastAsia"/>
          <w:szCs w:val="21"/>
        </w:rPr>
        <w:t>9.</w:t>
      </w:r>
      <w:r w:rsidRPr="004D39C0">
        <w:rPr>
          <w:rFonts w:ascii="仿宋" w:hAnsi="仿宋" w:cs="微软雅黑" w:hint="eastAsia"/>
          <w:szCs w:val="21"/>
        </w:rPr>
        <w:t>投标人所提供所有零配件均为原制造厂商全新零配件，并有可以追溯的序列代码，可随时提供</w:t>
      </w:r>
      <w:r w:rsidRPr="004D39C0">
        <w:rPr>
          <w:rFonts w:ascii="仿宋" w:hAnsi="仿宋" w:cs="微软雅黑" w:hint="eastAsia"/>
          <w:szCs w:val="21"/>
        </w:rPr>
        <w:t>400/800</w:t>
      </w:r>
      <w:r w:rsidRPr="004D39C0">
        <w:rPr>
          <w:rFonts w:ascii="仿宋" w:hAnsi="仿宋" w:cs="微软雅黑" w:hint="eastAsia"/>
          <w:szCs w:val="21"/>
        </w:rPr>
        <w:t>电话查询该代码有效性。（须提供备件来源的渠道证明材料，如原厂出具的证明等）</w:t>
      </w:r>
    </w:p>
    <w:p w:rsidR="000D4B73" w:rsidRPr="004D39C0" w:rsidRDefault="000D4B73" w:rsidP="000D4B73">
      <w:pPr>
        <w:pStyle w:val="a7"/>
        <w:snapToGrid w:val="0"/>
        <w:spacing w:before="0" w:line="360" w:lineRule="auto"/>
        <w:jc w:val="left"/>
        <w:rPr>
          <w:rFonts w:ascii="仿宋" w:hAnsi="仿宋" w:cs="微软雅黑"/>
          <w:szCs w:val="21"/>
        </w:rPr>
      </w:pPr>
      <w:r w:rsidRPr="004D39C0">
        <w:rPr>
          <w:rFonts w:ascii="仿宋" w:hAnsi="仿宋" w:cs="微软雅黑" w:hint="eastAsia"/>
          <w:szCs w:val="21"/>
        </w:rPr>
        <w:t>10.</w:t>
      </w:r>
      <w:r w:rsidRPr="004D39C0">
        <w:rPr>
          <w:rFonts w:ascii="仿宋" w:hAnsi="仿宋" w:cs="微软雅黑" w:hint="eastAsia"/>
          <w:szCs w:val="21"/>
        </w:rPr>
        <w:t>工程技术人员要求</w:t>
      </w:r>
      <w:r w:rsidRPr="004D39C0">
        <w:rPr>
          <w:rFonts w:ascii="仿宋" w:hAnsi="仿宋" w:cs="微软雅黑" w:hint="eastAsia"/>
          <w:szCs w:val="21"/>
        </w:rPr>
        <w:t>:</w:t>
      </w:r>
    </w:p>
    <w:p w:rsidR="000D4B73" w:rsidRPr="004D39C0" w:rsidRDefault="000D4B73" w:rsidP="000D4B73">
      <w:pPr>
        <w:pStyle w:val="a7"/>
        <w:snapToGrid w:val="0"/>
        <w:spacing w:before="0" w:line="360" w:lineRule="auto"/>
        <w:jc w:val="left"/>
        <w:rPr>
          <w:rFonts w:ascii="仿宋" w:hAnsi="仿宋" w:cs="微软雅黑"/>
          <w:szCs w:val="21"/>
        </w:rPr>
      </w:pPr>
      <w:r w:rsidRPr="004D39C0">
        <w:rPr>
          <w:rFonts w:ascii="仿宋" w:hAnsi="仿宋" w:cs="微软雅黑" w:hint="eastAsia"/>
          <w:szCs w:val="21"/>
        </w:rPr>
        <w:t>▲</w:t>
      </w:r>
      <w:r w:rsidRPr="004D39C0">
        <w:rPr>
          <w:rFonts w:ascii="仿宋" w:hAnsi="仿宋" w:cs="微软雅黑" w:hint="eastAsia"/>
          <w:szCs w:val="21"/>
        </w:rPr>
        <w:t>10.1</w:t>
      </w:r>
      <w:r w:rsidRPr="004D39C0">
        <w:rPr>
          <w:rFonts w:ascii="仿宋" w:hAnsi="仿宋" w:cs="微软雅黑" w:hint="eastAsia"/>
          <w:szCs w:val="21"/>
        </w:rPr>
        <w:t>投标人在项目服务地点所属地区有符合投标设备维修资质的维修工程师，并提供维修工程师的名录、联系方式和设备生产厂商培训证明复印件，常驻项目服务地点所属地区工程师不得少于</w:t>
      </w:r>
      <w:r w:rsidRPr="004D39C0">
        <w:rPr>
          <w:rFonts w:ascii="仿宋" w:hAnsi="仿宋" w:cs="微软雅黑" w:hint="eastAsia"/>
          <w:szCs w:val="21"/>
        </w:rPr>
        <w:t>4</w:t>
      </w:r>
      <w:r w:rsidRPr="004D39C0">
        <w:rPr>
          <w:rFonts w:ascii="仿宋" w:hAnsi="仿宋" w:cs="微软雅黑" w:hint="eastAsia"/>
          <w:szCs w:val="21"/>
        </w:rPr>
        <w:t>人。</w:t>
      </w:r>
    </w:p>
    <w:p w:rsidR="000D4B73" w:rsidRPr="004D39C0" w:rsidRDefault="000D4B73" w:rsidP="000D4B73">
      <w:pPr>
        <w:pStyle w:val="a7"/>
        <w:snapToGrid w:val="0"/>
        <w:spacing w:before="0" w:line="360" w:lineRule="auto"/>
        <w:jc w:val="left"/>
        <w:rPr>
          <w:rFonts w:ascii="仿宋" w:hAnsi="仿宋" w:cs="微软雅黑"/>
          <w:szCs w:val="21"/>
        </w:rPr>
      </w:pPr>
      <w:r w:rsidRPr="004D39C0">
        <w:rPr>
          <w:rFonts w:ascii="仿宋" w:hAnsi="仿宋" w:cs="微软雅黑" w:hint="eastAsia"/>
          <w:szCs w:val="21"/>
        </w:rPr>
        <w:t>▲</w:t>
      </w:r>
      <w:r w:rsidRPr="004D39C0">
        <w:rPr>
          <w:rFonts w:ascii="仿宋" w:hAnsi="仿宋" w:cs="微软雅黑" w:hint="eastAsia"/>
          <w:szCs w:val="21"/>
        </w:rPr>
        <w:t>10.2</w:t>
      </w:r>
      <w:r w:rsidRPr="004D39C0">
        <w:rPr>
          <w:rFonts w:ascii="仿宋" w:hAnsi="仿宋" w:cs="微软雅黑" w:hint="eastAsia"/>
          <w:szCs w:val="21"/>
        </w:rPr>
        <w:t>负责本项目的所有维修工程师需经过原厂考核合格并颁发合格证书。（须提供原厂考核合格并颁发合格证书的复印件）</w:t>
      </w:r>
    </w:p>
    <w:p w:rsidR="000D4B73" w:rsidRPr="004D39C0" w:rsidRDefault="000D4B73" w:rsidP="000D4B73">
      <w:pPr>
        <w:pStyle w:val="a7"/>
        <w:snapToGrid w:val="0"/>
        <w:spacing w:before="0" w:line="360" w:lineRule="auto"/>
        <w:jc w:val="left"/>
        <w:rPr>
          <w:rFonts w:ascii="仿宋" w:hAnsi="仿宋" w:cs="微软雅黑"/>
          <w:szCs w:val="21"/>
        </w:rPr>
      </w:pPr>
      <w:r w:rsidRPr="004D39C0">
        <w:rPr>
          <w:rFonts w:ascii="仿宋" w:hAnsi="仿宋" w:cs="微软雅黑" w:hint="eastAsia"/>
          <w:szCs w:val="21"/>
        </w:rPr>
        <w:t>10.3</w:t>
      </w:r>
      <w:r w:rsidRPr="004D39C0">
        <w:rPr>
          <w:rFonts w:ascii="仿宋" w:hAnsi="仿宋" w:cs="微软雅黑" w:hint="eastAsia"/>
          <w:szCs w:val="21"/>
        </w:rPr>
        <w:t>投标人须具有经合法校正的本项目维保设备的专业维修工具、仪器，并能提供序列号和需校正的工具仪器的校正记录文件。</w:t>
      </w:r>
    </w:p>
    <w:p w:rsidR="000D4B73" w:rsidRPr="004D39C0" w:rsidRDefault="000D4B73" w:rsidP="000D4B73">
      <w:pPr>
        <w:pStyle w:val="a7"/>
        <w:snapToGrid w:val="0"/>
        <w:spacing w:line="360" w:lineRule="auto"/>
        <w:jc w:val="center"/>
        <w:rPr>
          <w:rFonts w:ascii="仿宋" w:hAnsi="仿宋" w:cs="微软雅黑"/>
          <w:szCs w:val="21"/>
        </w:rPr>
        <w:sectPr w:rsidR="000D4B73" w:rsidRPr="004D39C0">
          <w:pgSz w:w="11907" w:h="16840"/>
          <w:pgMar w:top="1418" w:right="1134" w:bottom="1418" w:left="1701" w:header="851" w:footer="851" w:gutter="0"/>
          <w:cols w:space="720"/>
          <w:docGrid w:linePitch="462"/>
        </w:sectPr>
      </w:pPr>
    </w:p>
    <w:p w:rsidR="000D4B73" w:rsidRPr="004D39C0" w:rsidRDefault="000D4B73" w:rsidP="000D4B73">
      <w:pPr>
        <w:pStyle w:val="a7"/>
        <w:snapToGrid w:val="0"/>
        <w:spacing w:line="360" w:lineRule="auto"/>
        <w:jc w:val="center"/>
        <w:rPr>
          <w:rFonts w:ascii="仿宋" w:hAnsi="仿宋" w:cs="微软雅黑"/>
          <w:szCs w:val="21"/>
        </w:rPr>
      </w:pPr>
      <w:r w:rsidRPr="004D39C0">
        <w:rPr>
          <w:rFonts w:ascii="仿宋" w:hAnsi="仿宋" w:cs="微软雅黑" w:hint="eastAsia"/>
          <w:szCs w:val="21"/>
        </w:rPr>
        <w:lastRenderedPageBreak/>
        <w:t>第</w:t>
      </w:r>
      <w:r w:rsidRPr="004D39C0">
        <w:rPr>
          <w:rFonts w:ascii="仿宋" w:hAnsi="仿宋" w:cs="微软雅黑" w:hint="eastAsia"/>
          <w:szCs w:val="21"/>
        </w:rPr>
        <w:t>23</w:t>
      </w:r>
      <w:r w:rsidRPr="004D39C0">
        <w:rPr>
          <w:rFonts w:ascii="仿宋" w:hAnsi="仿宋" w:cs="微软雅黑" w:hint="eastAsia"/>
          <w:szCs w:val="21"/>
        </w:rPr>
        <w:t>包</w:t>
      </w:r>
      <w:r w:rsidRPr="004D39C0">
        <w:rPr>
          <w:rFonts w:ascii="仿宋" w:hAnsi="仿宋" w:cs="微软雅黑" w:hint="eastAsia"/>
          <w:szCs w:val="21"/>
        </w:rPr>
        <w:t xml:space="preserve">  </w:t>
      </w:r>
      <w:r w:rsidRPr="004D39C0">
        <w:rPr>
          <w:rFonts w:ascii="仿宋" w:hAnsi="仿宋" w:cs="微软雅黑" w:hint="eastAsia"/>
          <w:szCs w:val="21"/>
        </w:rPr>
        <w:t>磁共振成像系统等</w:t>
      </w:r>
    </w:p>
    <w:p w:rsidR="000D4B73" w:rsidRPr="004D39C0" w:rsidRDefault="000D4B73" w:rsidP="000D4B73">
      <w:pPr>
        <w:pStyle w:val="a7"/>
        <w:snapToGrid w:val="0"/>
        <w:spacing w:line="360" w:lineRule="auto"/>
        <w:jc w:val="center"/>
        <w:rPr>
          <w:rStyle w:val="aff3"/>
        </w:rPr>
      </w:pPr>
    </w:p>
    <w:p w:rsidR="000D4B73" w:rsidRPr="004D39C0" w:rsidRDefault="000D4B73" w:rsidP="000D4B73">
      <w:pPr>
        <w:spacing w:line="360" w:lineRule="auto"/>
        <w:jc w:val="left"/>
        <w:rPr>
          <w:rFonts w:ascii="仿宋" w:hAnsi="仿宋"/>
          <w:sz w:val="24"/>
        </w:rPr>
      </w:pPr>
      <w:r w:rsidRPr="004D39C0">
        <w:rPr>
          <w:rFonts w:ascii="仿宋" w:hAnsi="仿宋" w:hint="eastAsia"/>
          <w:sz w:val="24"/>
        </w:rPr>
        <w:t>一、品目</w:t>
      </w:r>
      <w:r w:rsidRPr="004D39C0">
        <w:rPr>
          <w:rFonts w:ascii="仿宋" w:hAnsi="仿宋" w:hint="eastAsia"/>
          <w:sz w:val="24"/>
        </w:rPr>
        <w:t>23-1</w:t>
      </w:r>
      <w:r w:rsidRPr="004D39C0">
        <w:rPr>
          <w:rFonts w:ascii="仿宋" w:hAnsi="仿宋" w:hint="eastAsia"/>
          <w:sz w:val="24"/>
        </w:rPr>
        <w:t>、</w:t>
      </w:r>
      <w:r w:rsidRPr="004D39C0">
        <w:rPr>
          <w:rFonts w:ascii="仿宋" w:hAnsi="仿宋" w:hint="eastAsia"/>
          <w:sz w:val="24"/>
        </w:rPr>
        <w:t>23-2</w:t>
      </w:r>
      <w:r w:rsidRPr="004D39C0">
        <w:rPr>
          <w:rFonts w:ascii="仿宋" w:hAnsi="仿宋" w:hint="eastAsia"/>
          <w:sz w:val="24"/>
        </w:rPr>
        <w:t>、</w:t>
      </w:r>
      <w:r w:rsidRPr="004D39C0">
        <w:rPr>
          <w:rFonts w:ascii="仿宋" w:hAnsi="仿宋" w:hint="eastAsia"/>
          <w:sz w:val="24"/>
        </w:rPr>
        <w:t>23-5</w:t>
      </w:r>
      <w:r w:rsidRPr="004D39C0">
        <w:rPr>
          <w:rFonts w:ascii="仿宋" w:hAnsi="仿宋" w:hint="eastAsia"/>
          <w:sz w:val="24"/>
        </w:rPr>
        <w:t>、</w:t>
      </w:r>
      <w:r w:rsidRPr="004D39C0">
        <w:rPr>
          <w:rFonts w:ascii="仿宋" w:hAnsi="仿宋" w:hint="eastAsia"/>
          <w:sz w:val="24"/>
        </w:rPr>
        <w:t>23-6</w:t>
      </w:r>
      <w:r w:rsidRPr="004D39C0">
        <w:rPr>
          <w:rFonts w:ascii="仿宋" w:hAnsi="仿宋" w:hint="eastAsia"/>
          <w:sz w:val="24"/>
        </w:rPr>
        <w:t>、</w:t>
      </w:r>
      <w:r w:rsidRPr="004D39C0">
        <w:rPr>
          <w:rFonts w:ascii="仿宋" w:hAnsi="仿宋" w:hint="eastAsia"/>
          <w:sz w:val="24"/>
        </w:rPr>
        <w:t>23-7</w:t>
      </w:r>
      <w:r w:rsidRPr="004D39C0">
        <w:rPr>
          <w:rFonts w:ascii="仿宋" w:hAnsi="仿宋" w:hint="eastAsia"/>
          <w:sz w:val="24"/>
        </w:rPr>
        <w:t>、</w:t>
      </w:r>
      <w:r w:rsidRPr="004D39C0">
        <w:rPr>
          <w:rFonts w:ascii="仿宋" w:hAnsi="仿宋" w:hint="eastAsia"/>
          <w:sz w:val="24"/>
        </w:rPr>
        <w:t>23-8</w:t>
      </w:r>
    </w:p>
    <w:p w:rsidR="000D4B73" w:rsidRPr="004D39C0" w:rsidRDefault="000D4B73" w:rsidP="000D4B73">
      <w:pPr>
        <w:spacing w:line="360" w:lineRule="auto"/>
        <w:jc w:val="left"/>
        <w:rPr>
          <w:rFonts w:ascii="仿宋" w:hAnsi="仿宋"/>
          <w:sz w:val="24"/>
        </w:rPr>
      </w:pPr>
      <w:r w:rsidRPr="004D39C0">
        <w:rPr>
          <w:rFonts w:ascii="仿宋" w:hAnsi="仿宋" w:hint="eastAsia"/>
          <w:sz w:val="24"/>
        </w:rPr>
        <w:t>1</w:t>
      </w:r>
      <w:r w:rsidRPr="004D39C0">
        <w:rPr>
          <w:rFonts w:ascii="仿宋" w:hAnsi="仿宋" w:hint="eastAsia"/>
          <w:sz w:val="24"/>
        </w:rPr>
        <w:t>．投标人须具有医疗设备维修、保养、装配、调试等的企业资格。</w:t>
      </w:r>
    </w:p>
    <w:p w:rsidR="000D4B73" w:rsidRPr="004D39C0" w:rsidRDefault="000D4B73" w:rsidP="000D4B73">
      <w:pPr>
        <w:spacing w:line="360" w:lineRule="auto"/>
        <w:jc w:val="left"/>
        <w:rPr>
          <w:rFonts w:ascii="仿宋" w:hAnsi="仿宋"/>
          <w:sz w:val="24"/>
        </w:rPr>
      </w:pPr>
      <w:r w:rsidRPr="004D39C0">
        <w:rPr>
          <w:rFonts w:ascii="仿宋" w:hAnsi="仿宋" w:hint="eastAsia"/>
          <w:sz w:val="24"/>
        </w:rPr>
        <w:t>2</w:t>
      </w:r>
      <w:r w:rsidRPr="004D39C0">
        <w:rPr>
          <w:rFonts w:ascii="仿宋" w:hAnsi="仿宋" w:hint="eastAsia"/>
          <w:sz w:val="24"/>
        </w:rPr>
        <w:t>．投标人必须具备充足的备件供应能力，要求在国内设有备零备件仓库，投标人须提供详细文字和图片等说明文件以供采购人核实。</w:t>
      </w:r>
    </w:p>
    <w:p w:rsidR="000D4B73" w:rsidRPr="004D39C0" w:rsidRDefault="000D4B73" w:rsidP="000D4B73">
      <w:pPr>
        <w:spacing w:line="360" w:lineRule="auto"/>
        <w:jc w:val="left"/>
        <w:rPr>
          <w:rFonts w:ascii="仿宋" w:hAnsi="仿宋"/>
          <w:sz w:val="24"/>
        </w:rPr>
      </w:pPr>
      <w:r w:rsidRPr="004D39C0">
        <w:rPr>
          <w:rFonts w:ascii="仿宋" w:hAnsi="仿宋" w:hint="eastAsia"/>
          <w:sz w:val="24"/>
        </w:rPr>
        <w:t>3</w:t>
      </w:r>
      <w:r w:rsidRPr="004D39C0">
        <w:rPr>
          <w:rFonts w:ascii="仿宋" w:hAnsi="仿宋" w:hint="eastAsia"/>
          <w:sz w:val="24"/>
        </w:rPr>
        <w:t>．投标人在设备所在市设有一个稳定的常驻服务机构（人员）。投标人须提供其相关办事处详细地址联系电话以供采购人核实。投标人在设备所在地设有</w:t>
      </w:r>
      <w:r w:rsidRPr="004D39C0">
        <w:rPr>
          <w:rFonts w:ascii="仿宋" w:hAnsi="仿宋" w:hint="eastAsia"/>
          <w:sz w:val="24"/>
        </w:rPr>
        <w:t>1</w:t>
      </w:r>
      <w:r w:rsidRPr="004D39C0">
        <w:rPr>
          <w:rFonts w:ascii="仿宋" w:hAnsi="仿宋" w:hint="eastAsia"/>
          <w:sz w:val="24"/>
        </w:rPr>
        <w:t>个，国内少于</w:t>
      </w:r>
      <w:r w:rsidRPr="004D39C0">
        <w:rPr>
          <w:rFonts w:ascii="仿宋" w:hAnsi="仿宋" w:hint="eastAsia"/>
          <w:sz w:val="24"/>
        </w:rPr>
        <w:t>2</w:t>
      </w:r>
      <w:r w:rsidRPr="004D39C0">
        <w:rPr>
          <w:rFonts w:ascii="仿宋" w:hAnsi="仿宋" w:hint="eastAsia"/>
          <w:sz w:val="24"/>
        </w:rPr>
        <w:t>个长期稳定的维修服务机构（人员），其中人员具有上述所有维修保修保养设备规格型号的原厂培训考核合格的有效期内的服务资质证。保证能够随时取得设备生产者研发和工厂的技术、物力支持。维修工程师可显示全套原厂诊断软件，且需持有合法获得、完整使用有效的原厂高级故障诊断维修钥匙</w:t>
      </w:r>
      <w:r w:rsidRPr="004D39C0">
        <w:rPr>
          <w:rFonts w:ascii="仿宋" w:hAnsi="仿宋" w:hint="eastAsia"/>
          <w:sz w:val="24"/>
        </w:rPr>
        <w:t>(Service Key)</w:t>
      </w:r>
      <w:r w:rsidRPr="004D39C0">
        <w:rPr>
          <w:rFonts w:ascii="仿宋" w:hAnsi="仿宋" w:hint="eastAsia"/>
          <w:sz w:val="24"/>
        </w:rPr>
        <w:t>，以解决相应故障</w:t>
      </w:r>
    </w:p>
    <w:p w:rsidR="000D4B73" w:rsidRPr="004D39C0" w:rsidRDefault="000D4B73" w:rsidP="000D4B73">
      <w:pPr>
        <w:spacing w:line="360" w:lineRule="auto"/>
        <w:jc w:val="left"/>
        <w:rPr>
          <w:rFonts w:ascii="仿宋" w:hAnsi="仿宋"/>
          <w:sz w:val="24"/>
        </w:rPr>
      </w:pPr>
      <w:r w:rsidRPr="004D39C0">
        <w:rPr>
          <w:rFonts w:ascii="仿宋" w:hAnsi="仿宋" w:hint="eastAsia"/>
          <w:sz w:val="24"/>
        </w:rPr>
        <w:t>4</w:t>
      </w:r>
      <w:r w:rsidRPr="004D39C0">
        <w:rPr>
          <w:rFonts w:ascii="仿宋" w:hAnsi="仿宋" w:hint="eastAsia"/>
          <w:sz w:val="24"/>
        </w:rPr>
        <w:t>．投标人须具相关专用工具和设备，并提供相应资料证明。</w:t>
      </w:r>
    </w:p>
    <w:p w:rsidR="000D4B73" w:rsidRPr="004D39C0" w:rsidRDefault="000D4B73" w:rsidP="000D4B73">
      <w:pPr>
        <w:spacing w:line="360" w:lineRule="auto"/>
        <w:jc w:val="left"/>
        <w:rPr>
          <w:rFonts w:ascii="仿宋" w:hAnsi="仿宋"/>
          <w:sz w:val="24"/>
        </w:rPr>
      </w:pPr>
      <w:r w:rsidRPr="004D39C0">
        <w:rPr>
          <w:rFonts w:ascii="仿宋" w:hAnsi="仿宋" w:hint="eastAsia"/>
          <w:sz w:val="24"/>
        </w:rPr>
        <w:t>5</w:t>
      </w:r>
      <w:r w:rsidRPr="004D39C0">
        <w:rPr>
          <w:rFonts w:ascii="仿宋" w:hAnsi="仿宋" w:hint="eastAsia"/>
          <w:sz w:val="24"/>
        </w:rPr>
        <w:t>．响应时间要求：投标人必须在接获报修电话后，提供突发性问题的解决措施及特紧急的合理化处理措施。响应周期为全年。</w:t>
      </w:r>
    </w:p>
    <w:p w:rsidR="000D4B73" w:rsidRPr="004D39C0" w:rsidRDefault="000D4B73" w:rsidP="000D4B73">
      <w:pPr>
        <w:spacing w:line="360" w:lineRule="auto"/>
        <w:jc w:val="left"/>
        <w:rPr>
          <w:rFonts w:ascii="仿宋" w:hAnsi="仿宋"/>
          <w:sz w:val="24"/>
        </w:rPr>
      </w:pPr>
      <w:r w:rsidRPr="004D39C0">
        <w:rPr>
          <w:rFonts w:ascii="仿宋" w:hAnsi="仿宋" w:hint="eastAsia"/>
          <w:sz w:val="24"/>
        </w:rPr>
        <w:t>6</w:t>
      </w:r>
      <w:r w:rsidRPr="004D39C0">
        <w:rPr>
          <w:rFonts w:ascii="仿宋" w:hAnsi="仿宋" w:hint="eastAsia"/>
          <w:sz w:val="24"/>
        </w:rPr>
        <w:t>．</w:t>
      </w:r>
      <w:r w:rsidRPr="004D39C0">
        <w:rPr>
          <w:rFonts w:ascii="仿宋" w:hAnsi="仿宋"/>
          <w:sz w:val="24"/>
        </w:rPr>
        <w:t>D</w:t>
      </w:r>
      <w:r w:rsidRPr="004D39C0">
        <w:rPr>
          <w:rFonts w:ascii="仿宋" w:hAnsi="仿宋" w:hint="eastAsia"/>
          <w:sz w:val="24"/>
        </w:rPr>
        <w:t xml:space="preserve">R </w:t>
      </w:r>
      <w:r w:rsidRPr="004D39C0">
        <w:rPr>
          <w:rFonts w:ascii="仿宋" w:hAnsi="仿宋" w:hint="eastAsia"/>
          <w:sz w:val="24"/>
        </w:rPr>
        <w:t>每年提供设备定期保养</w:t>
      </w:r>
      <w:r w:rsidRPr="004D39C0">
        <w:rPr>
          <w:rFonts w:ascii="仿宋" w:hAnsi="仿宋"/>
          <w:sz w:val="24"/>
        </w:rPr>
        <w:t>6</w:t>
      </w:r>
      <w:r w:rsidRPr="004D39C0">
        <w:rPr>
          <w:rFonts w:ascii="仿宋" w:hAnsi="仿宋" w:hint="eastAsia"/>
          <w:sz w:val="24"/>
        </w:rPr>
        <w:t>次，</w:t>
      </w:r>
      <w:r w:rsidRPr="004D39C0">
        <w:rPr>
          <w:rFonts w:ascii="仿宋" w:hAnsi="仿宋" w:hint="eastAsia"/>
          <w:sz w:val="24"/>
        </w:rPr>
        <w:t>CT</w:t>
      </w:r>
      <w:r w:rsidRPr="004D39C0">
        <w:rPr>
          <w:rFonts w:ascii="仿宋" w:hAnsi="仿宋" w:hint="eastAsia"/>
          <w:sz w:val="24"/>
        </w:rPr>
        <w:t>每年提供设备定期保养</w:t>
      </w:r>
      <w:r w:rsidRPr="004D39C0">
        <w:rPr>
          <w:rFonts w:ascii="仿宋" w:hAnsi="仿宋"/>
          <w:sz w:val="24"/>
        </w:rPr>
        <w:t>6</w:t>
      </w:r>
      <w:r w:rsidRPr="004D39C0">
        <w:rPr>
          <w:rFonts w:ascii="仿宋" w:hAnsi="仿宋" w:hint="eastAsia"/>
          <w:sz w:val="24"/>
        </w:rPr>
        <w:t>次，并提供符合原厂技术要求的保养报告，核磁每年提供设备定期保养</w:t>
      </w:r>
      <w:r w:rsidRPr="004D39C0">
        <w:rPr>
          <w:rFonts w:ascii="仿宋" w:hAnsi="仿宋"/>
          <w:sz w:val="24"/>
        </w:rPr>
        <w:t>6</w:t>
      </w:r>
      <w:r w:rsidRPr="004D39C0">
        <w:rPr>
          <w:rFonts w:ascii="仿宋" w:hAnsi="仿宋" w:hint="eastAsia"/>
          <w:sz w:val="24"/>
        </w:rPr>
        <w:t>次。</w:t>
      </w:r>
    </w:p>
    <w:p w:rsidR="000D4B73" w:rsidRPr="004D39C0" w:rsidRDefault="000D4B73" w:rsidP="000D4B73">
      <w:pPr>
        <w:spacing w:line="360" w:lineRule="auto"/>
        <w:jc w:val="left"/>
        <w:rPr>
          <w:rFonts w:ascii="仿宋" w:hAnsi="仿宋"/>
          <w:sz w:val="24"/>
        </w:rPr>
      </w:pPr>
      <w:r w:rsidRPr="004D39C0">
        <w:rPr>
          <w:rFonts w:ascii="仿宋" w:hAnsi="仿宋" w:hint="eastAsia"/>
          <w:sz w:val="24"/>
        </w:rPr>
        <w:t>7</w:t>
      </w:r>
      <w:r w:rsidRPr="004D39C0">
        <w:rPr>
          <w:rFonts w:ascii="仿宋" w:hAnsi="仿宋"/>
          <w:sz w:val="24"/>
        </w:rPr>
        <w:t>.</w:t>
      </w:r>
      <w:r w:rsidRPr="004D39C0">
        <w:rPr>
          <w:rFonts w:ascii="仿宋" w:hAnsi="仿宋" w:hint="eastAsia"/>
          <w:sz w:val="24"/>
        </w:rPr>
        <w:t>提供详细的保养计划，包含但不限于：设备清洁、系统性能测试及校准、电气环境检测等</w:t>
      </w:r>
      <w:r w:rsidRPr="004D39C0">
        <w:rPr>
          <w:rFonts w:ascii="仿宋" w:hAnsi="仿宋"/>
          <w:sz w:val="24"/>
        </w:rPr>
        <w:t>。</w:t>
      </w:r>
      <w:r w:rsidRPr="004D39C0">
        <w:rPr>
          <w:rFonts w:ascii="仿宋" w:hAnsi="仿宋" w:hint="eastAsia"/>
          <w:sz w:val="24"/>
        </w:rPr>
        <w:t>具有电气环境保障团队和设备，能够检测包括但不限于电网质量、电磁干扰、环境腐蚀气体与震动等。要求提供仪器资料、检测报告样本作证明。</w:t>
      </w:r>
    </w:p>
    <w:p w:rsidR="000D4B73" w:rsidRPr="004D39C0" w:rsidRDefault="000D4B73" w:rsidP="000D4B73">
      <w:pPr>
        <w:spacing w:line="360" w:lineRule="auto"/>
        <w:jc w:val="left"/>
        <w:rPr>
          <w:rFonts w:ascii="仿宋" w:hAnsi="仿宋"/>
          <w:sz w:val="24"/>
        </w:rPr>
      </w:pPr>
      <w:r w:rsidRPr="004D39C0">
        <w:rPr>
          <w:rFonts w:ascii="仿宋" w:hAnsi="仿宋" w:hint="eastAsia"/>
          <w:sz w:val="24"/>
        </w:rPr>
        <w:t>8</w:t>
      </w:r>
      <w:r w:rsidRPr="004D39C0">
        <w:rPr>
          <w:rFonts w:ascii="仿宋" w:hAnsi="仿宋" w:hint="eastAsia"/>
          <w:sz w:val="24"/>
        </w:rPr>
        <w:t>．供应商有权限访问原厂的全球维修经验数据库，能提供有效的访问用户名供核实。</w:t>
      </w:r>
    </w:p>
    <w:p w:rsidR="000D4B73" w:rsidRPr="004D39C0" w:rsidRDefault="000D4B73" w:rsidP="000D4B73">
      <w:pPr>
        <w:spacing w:line="360" w:lineRule="auto"/>
        <w:jc w:val="left"/>
        <w:rPr>
          <w:rFonts w:ascii="仿宋" w:hAnsi="仿宋"/>
          <w:sz w:val="24"/>
        </w:rPr>
      </w:pPr>
      <w:r w:rsidRPr="004D39C0">
        <w:rPr>
          <w:rFonts w:ascii="仿宋" w:hAnsi="仿宋" w:hint="eastAsia"/>
          <w:sz w:val="24"/>
        </w:rPr>
        <w:t>9</w:t>
      </w:r>
      <w:r w:rsidRPr="004D39C0">
        <w:rPr>
          <w:rFonts w:ascii="仿宋" w:hAnsi="仿宋" w:hint="eastAsia"/>
          <w:sz w:val="24"/>
        </w:rPr>
        <w:t>．供应商应提供基于现有平台的</w:t>
      </w:r>
      <w:r w:rsidRPr="004D39C0">
        <w:rPr>
          <w:rFonts w:ascii="仿宋" w:hAnsi="仿宋" w:hint="eastAsia"/>
          <w:sz w:val="24"/>
        </w:rPr>
        <w:t>AI</w:t>
      </w:r>
      <w:r w:rsidRPr="004D39C0">
        <w:rPr>
          <w:rFonts w:ascii="仿宋" w:hAnsi="仿宋" w:hint="eastAsia"/>
          <w:sz w:val="24"/>
        </w:rPr>
        <w:t>辅助诊断工具、系统升级软件及最新科研序列。提供能及时获取并实施原厂系统安全性软硬件改版通知</w:t>
      </w:r>
      <w:r w:rsidRPr="004D39C0">
        <w:rPr>
          <w:rFonts w:ascii="仿宋" w:hAnsi="仿宋" w:hint="eastAsia"/>
          <w:sz w:val="24"/>
        </w:rPr>
        <w:t>(FMI)</w:t>
      </w:r>
      <w:r w:rsidRPr="004D39C0">
        <w:rPr>
          <w:rFonts w:ascii="仿宋" w:hAnsi="仿宋" w:hint="eastAsia"/>
          <w:sz w:val="24"/>
        </w:rPr>
        <w:t>能力的证明，保修期内免费提供设备（含独立工作站）的系统软件升级补丁和技术支持，保证所有系统软件为最新版本，提供线圈等设备版本升级服务。</w:t>
      </w:r>
    </w:p>
    <w:p w:rsidR="000D4B73" w:rsidRPr="004D39C0" w:rsidRDefault="000D4B73" w:rsidP="000D4B73">
      <w:pPr>
        <w:spacing w:line="360" w:lineRule="auto"/>
        <w:jc w:val="left"/>
        <w:rPr>
          <w:rFonts w:ascii="仿宋" w:hAnsi="仿宋"/>
          <w:sz w:val="24"/>
        </w:rPr>
      </w:pPr>
      <w:r w:rsidRPr="004D39C0">
        <w:rPr>
          <w:rFonts w:ascii="仿宋" w:hAnsi="仿宋" w:hint="eastAsia"/>
          <w:sz w:val="24"/>
        </w:rPr>
        <w:t>10.</w:t>
      </w:r>
      <w:r w:rsidRPr="004D39C0">
        <w:rPr>
          <w:rFonts w:ascii="仿宋" w:hAnsi="仿宋" w:hint="eastAsia"/>
          <w:sz w:val="24"/>
        </w:rPr>
        <w:t>专业培训能力：可提供医院工程师培训课程，有培训基地，包括理论培训和上机培训。</w:t>
      </w:r>
    </w:p>
    <w:p w:rsidR="000D4B73" w:rsidRPr="004D39C0" w:rsidRDefault="000D4B73" w:rsidP="000D4B73">
      <w:pPr>
        <w:spacing w:line="360" w:lineRule="auto"/>
        <w:jc w:val="left"/>
        <w:rPr>
          <w:rFonts w:ascii="仿宋" w:hAnsi="仿宋"/>
          <w:sz w:val="24"/>
        </w:rPr>
      </w:pPr>
      <w:r w:rsidRPr="004D39C0">
        <w:rPr>
          <w:rFonts w:ascii="仿宋" w:hAnsi="仿宋" w:hint="eastAsia"/>
          <w:sz w:val="24"/>
        </w:rPr>
        <w:lastRenderedPageBreak/>
        <w:t>11</w:t>
      </w:r>
      <w:r w:rsidRPr="004D39C0">
        <w:rPr>
          <w:rFonts w:ascii="仿宋" w:hAnsi="仿宋"/>
          <w:sz w:val="24"/>
        </w:rPr>
        <w:t>.</w:t>
      </w:r>
      <w:r w:rsidRPr="004D39C0">
        <w:rPr>
          <w:rFonts w:ascii="仿宋" w:hAnsi="仿宋"/>
          <w:sz w:val="24"/>
        </w:rPr>
        <w:t>包含整台套设备维保。</w:t>
      </w:r>
      <w:r w:rsidRPr="004D39C0">
        <w:rPr>
          <w:rFonts w:ascii="仿宋" w:hAnsi="仿宋" w:hint="eastAsia"/>
          <w:sz w:val="24"/>
        </w:rPr>
        <w:t>X</w:t>
      </w:r>
      <w:r w:rsidRPr="004D39C0">
        <w:rPr>
          <w:rFonts w:ascii="仿宋" w:hAnsi="仿宋"/>
          <w:sz w:val="24"/>
        </w:rPr>
        <w:t xml:space="preserve"> </w:t>
      </w:r>
      <w:r w:rsidRPr="004D39C0">
        <w:rPr>
          <w:rFonts w:ascii="仿宋" w:hAnsi="仿宋"/>
          <w:sz w:val="24"/>
        </w:rPr>
        <w:t>线设备包含探测器及管球。核磁设备包含空调及水冷机。</w:t>
      </w:r>
      <w:r w:rsidRPr="004D39C0">
        <w:rPr>
          <w:rFonts w:ascii="仿宋" w:hAnsi="仿宋" w:hint="eastAsia"/>
          <w:sz w:val="24"/>
        </w:rPr>
        <w:t>12.</w:t>
      </w:r>
      <w:r w:rsidRPr="004D39C0">
        <w:rPr>
          <w:rFonts w:ascii="仿宋" w:hAnsi="仿宋" w:hint="eastAsia"/>
          <w:sz w:val="24"/>
        </w:rPr>
        <w:t>包含</w:t>
      </w:r>
      <w:r w:rsidRPr="004D39C0">
        <w:rPr>
          <w:rFonts w:ascii="仿宋" w:hAnsi="仿宋"/>
          <w:sz w:val="24"/>
        </w:rPr>
        <w:t>足踝线圈一套</w:t>
      </w:r>
    </w:p>
    <w:p w:rsidR="000D4B73" w:rsidRPr="004D39C0" w:rsidRDefault="000D4B73" w:rsidP="000D4B73">
      <w:pPr>
        <w:spacing w:line="360" w:lineRule="auto"/>
        <w:jc w:val="left"/>
        <w:rPr>
          <w:rFonts w:ascii="仿宋" w:hAnsi="仿宋"/>
          <w:sz w:val="24"/>
        </w:rPr>
      </w:pPr>
      <w:r w:rsidRPr="004D39C0">
        <w:rPr>
          <w:rFonts w:ascii="仿宋" w:hAnsi="仿宋" w:hint="eastAsia"/>
          <w:sz w:val="24"/>
        </w:rPr>
        <w:t>13.</w:t>
      </w:r>
      <w:r w:rsidRPr="004D39C0">
        <w:rPr>
          <w:rFonts w:ascii="仿宋" w:hAnsi="仿宋" w:hint="eastAsia"/>
          <w:sz w:val="24"/>
        </w:rPr>
        <w:t>包含</w:t>
      </w:r>
      <w:r w:rsidRPr="004D39C0">
        <w:rPr>
          <w:rFonts w:ascii="仿宋" w:hAnsi="仿宋" w:hint="eastAsia"/>
          <w:sz w:val="24"/>
        </w:rPr>
        <w:t>1.5T16</w:t>
      </w:r>
      <w:r w:rsidRPr="004D39C0">
        <w:rPr>
          <w:rFonts w:ascii="仿宋" w:hAnsi="仿宋" w:hint="eastAsia"/>
          <w:sz w:val="24"/>
        </w:rPr>
        <w:t>通道心脏柔性线圈（专用）一套</w:t>
      </w:r>
    </w:p>
    <w:p w:rsidR="000D4B73" w:rsidRPr="004D39C0" w:rsidRDefault="000D4B73" w:rsidP="000D4B73">
      <w:pPr>
        <w:spacing w:line="360" w:lineRule="auto"/>
        <w:jc w:val="left"/>
        <w:rPr>
          <w:rFonts w:ascii="仿宋" w:hAnsi="仿宋"/>
          <w:sz w:val="24"/>
        </w:rPr>
      </w:pPr>
      <w:r w:rsidRPr="004D39C0">
        <w:rPr>
          <w:rFonts w:ascii="仿宋" w:hAnsi="仿宋" w:hint="eastAsia"/>
          <w:sz w:val="24"/>
        </w:rPr>
        <w:t>14.</w:t>
      </w:r>
      <w:r w:rsidRPr="004D39C0">
        <w:rPr>
          <w:rFonts w:ascii="仿宋" w:hAnsi="仿宋" w:hint="eastAsia"/>
          <w:sz w:val="24"/>
        </w:rPr>
        <w:t>包含全身体部毯式线圈一套</w:t>
      </w:r>
    </w:p>
    <w:p w:rsidR="000D4B73" w:rsidRPr="004D39C0" w:rsidRDefault="000D4B73" w:rsidP="000D4B73">
      <w:pPr>
        <w:spacing w:line="360" w:lineRule="auto"/>
        <w:jc w:val="left"/>
        <w:rPr>
          <w:rFonts w:ascii="仿宋" w:hAnsi="仿宋"/>
          <w:sz w:val="24"/>
        </w:rPr>
      </w:pPr>
      <w:r w:rsidRPr="004D39C0">
        <w:rPr>
          <w:rFonts w:ascii="仿宋" w:hAnsi="仿宋" w:hint="eastAsia"/>
          <w:sz w:val="24"/>
        </w:rPr>
        <w:t>二、品目</w:t>
      </w:r>
      <w:r w:rsidRPr="004D39C0">
        <w:rPr>
          <w:rFonts w:ascii="仿宋" w:hAnsi="仿宋" w:hint="eastAsia"/>
          <w:sz w:val="24"/>
        </w:rPr>
        <w:t>23-3</w:t>
      </w:r>
      <w:r w:rsidRPr="004D39C0">
        <w:rPr>
          <w:rFonts w:ascii="仿宋" w:hAnsi="仿宋" w:hint="eastAsia"/>
          <w:sz w:val="24"/>
        </w:rPr>
        <w:t>、</w:t>
      </w:r>
      <w:r w:rsidRPr="004D39C0">
        <w:rPr>
          <w:rFonts w:ascii="仿宋" w:hAnsi="仿宋" w:hint="eastAsia"/>
          <w:sz w:val="24"/>
        </w:rPr>
        <w:t>23-4</w:t>
      </w:r>
    </w:p>
    <w:p w:rsidR="000D4B73" w:rsidRPr="004D39C0" w:rsidRDefault="000D4B73" w:rsidP="000D4B73">
      <w:pPr>
        <w:spacing w:line="360" w:lineRule="auto"/>
        <w:jc w:val="left"/>
        <w:rPr>
          <w:rFonts w:ascii="仿宋" w:hAnsi="仿宋"/>
          <w:sz w:val="24"/>
        </w:rPr>
      </w:pPr>
      <w:r w:rsidRPr="004D39C0">
        <w:rPr>
          <w:rFonts w:ascii="仿宋" w:hAnsi="仿宋" w:hint="eastAsia"/>
          <w:sz w:val="24"/>
        </w:rPr>
        <w:t>1</w:t>
      </w:r>
      <w:r w:rsidRPr="004D39C0">
        <w:rPr>
          <w:rFonts w:ascii="仿宋" w:hAnsi="仿宋" w:hint="eastAsia"/>
          <w:sz w:val="24"/>
        </w:rPr>
        <w:t>、</w:t>
      </w:r>
      <w:r w:rsidRPr="004D39C0">
        <w:rPr>
          <w:rFonts w:ascii="仿宋" w:hAnsi="仿宋"/>
          <w:sz w:val="24"/>
        </w:rPr>
        <w:t>泌尿床</w:t>
      </w:r>
      <w:r w:rsidRPr="004D39C0">
        <w:rPr>
          <w:rFonts w:ascii="仿宋" w:hAnsi="仿宋"/>
          <w:sz w:val="24"/>
        </w:rPr>
        <w:t xml:space="preserve"> UROSKOP ACCESS L</w:t>
      </w:r>
      <w:r w:rsidRPr="004D39C0">
        <w:rPr>
          <w:rFonts w:ascii="仿宋" w:hAnsi="仿宋"/>
          <w:sz w:val="24"/>
        </w:rPr>
        <w:t>，</w:t>
      </w:r>
      <w:r w:rsidRPr="004D39C0">
        <w:rPr>
          <w:rFonts w:ascii="仿宋" w:hAnsi="仿宋"/>
          <w:sz w:val="24"/>
        </w:rPr>
        <w:t>I.I. 40</w:t>
      </w:r>
      <w:r w:rsidRPr="004D39C0">
        <w:rPr>
          <w:rFonts w:ascii="仿宋" w:hAnsi="仿宋"/>
          <w:sz w:val="24"/>
        </w:rPr>
        <w:br/>
      </w:r>
      <w:r w:rsidRPr="004D39C0">
        <w:rPr>
          <w:rFonts w:ascii="仿宋" w:hAnsi="仿宋" w:hint="eastAsia"/>
          <w:sz w:val="24"/>
        </w:rPr>
        <w:t>1</w:t>
      </w:r>
      <w:r w:rsidRPr="004D39C0">
        <w:rPr>
          <w:rFonts w:ascii="仿宋" w:hAnsi="仿宋"/>
          <w:sz w:val="24"/>
        </w:rPr>
        <w:t xml:space="preserve">.1 </w:t>
      </w:r>
      <w:r w:rsidRPr="004D39C0">
        <w:rPr>
          <w:rFonts w:ascii="仿宋" w:hAnsi="仿宋"/>
          <w:sz w:val="24"/>
        </w:rPr>
        <w:t>无限次免费维修工时</w:t>
      </w:r>
      <w:r w:rsidRPr="004D39C0">
        <w:rPr>
          <w:rFonts w:ascii="仿宋" w:hAnsi="仿宋"/>
          <w:sz w:val="24"/>
        </w:rPr>
        <w:br/>
      </w:r>
      <w:r w:rsidRPr="004D39C0">
        <w:rPr>
          <w:rFonts w:ascii="仿宋" w:hAnsi="仿宋" w:hint="eastAsia"/>
          <w:sz w:val="24"/>
        </w:rPr>
        <w:t>1</w:t>
      </w:r>
      <w:r w:rsidRPr="004D39C0">
        <w:rPr>
          <w:rFonts w:ascii="仿宋" w:hAnsi="仿宋"/>
          <w:sz w:val="24"/>
        </w:rPr>
        <w:t xml:space="preserve">.2 </w:t>
      </w:r>
      <w:r w:rsidRPr="004D39C0">
        <w:rPr>
          <w:rFonts w:ascii="仿宋" w:hAnsi="仿宋"/>
          <w:sz w:val="24"/>
        </w:rPr>
        <w:t>具备常规备件（旧件退回）</w:t>
      </w:r>
      <w:r w:rsidRPr="004D39C0">
        <w:rPr>
          <w:rFonts w:ascii="仿宋" w:hAnsi="仿宋"/>
          <w:sz w:val="24"/>
        </w:rPr>
        <w:br/>
      </w:r>
      <w:r w:rsidRPr="004D39C0">
        <w:rPr>
          <w:rFonts w:ascii="仿宋" w:hAnsi="仿宋" w:hint="eastAsia"/>
          <w:sz w:val="24"/>
        </w:rPr>
        <w:t>1</w:t>
      </w:r>
      <w:r w:rsidRPr="004D39C0">
        <w:rPr>
          <w:rFonts w:ascii="仿宋" w:hAnsi="仿宋"/>
          <w:sz w:val="24"/>
        </w:rPr>
        <w:t xml:space="preserve">.3 </w:t>
      </w:r>
      <w:r w:rsidRPr="004D39C0">
        <w:rPr>
          <w:rFonts w:ascii="仿宋" w:hAnsi="仿宋"/>
          <w:sz w:val="24"/>
        </w:rPr>
        <w:t>提供管球（旧件退回）</w:t>
      </w:r>
      <w:r w:rsidRPr="004D39C0">
        <w:rPr>
          <w:rFonts w:ascii="仿宋" w:hAnsi="仿宋"/>
          <w:sz w:val="24"/>
        </w:rPr>
        <w:br/>
      </w:r>
      <w:r w:rsidRPr="004D39C0">
        <w:rPr>
          <w:rFonts w:ascii="仿宋" w:hAnsi="仿宋" w:hint="eastAsia"/>
          <w:sz w:val="24"/>
        </w:rPr>
        <w:t>1</w:t>
      </w:r>
      <w:r w:rsidRPr="004D39C0">
        <w:rPr>
          <w:rFonts w:ascii="仿宋" w:hAnsi="仿宋"/>
          <w:sz w:val="24"/>
        </w:rPr>
        <w:t xml:space="preserve">.4 </w:t>
      </w:r>
      <w:r w:rsidRPr="004D39C0">
        <w:rPr>
          <w:rFonts w:ascii="仿宋" w:hAnsi="仿宋"/>
          <w:sz w:val="24"/>
        </w:rPr>
        <w:t>平板探测器或影像增强器（旧件退回）</w:t>
      </w:r>
      <w:r w:rsidRPr="004D39C0">
        <w:rPr>
          <w:rFonts w:ascii="仿宋" w:hAnsi="仿宋"/>
          <w:sz w:val="24"/>
        </w:rPr>
        <w:br/>
      </w:r>
      <w:r w:rsidRPr="004D39C0">
        <w:rPr>
          <w:rFonts w:ascii="仿宋" w:hAnsi="仿宋" w:hint="eastAsia"/>
          <w:sz w:val="24"/>
        </w:rPr>
        <w:t>1</w:t>
      </w:r>
      <w:r w:rsidRPr="004D39C0">
        <w:rPr>
          <w:rFonts w:ascii="仿宋" w:hAnsi="仿宋"/>
          <w:sz w:val="24"/>
        </w:rPr>
        <w:t xml:space="preserve">.5 </w:t>
      </w:r>
      <w:r w:rsidRPr="004D39C0">
        <w:rPr>
          <w:rFonts w:ascii="仿宋" w:hAnsi="仿宋"/>
          <w:sz w:val="24"/>
        </w:rPr>
        <w:t>高压油箱（旧件退回）</w:t>
      </w:r>
      <w:r w:rsidRPr="004D39C0">
        <w:rPr>
          <w:rFonts w:ascii="仿宋" w:hAnsi="仿宋"/>
          <w:sz w:val="24"/>
        </w:rPr>
        <w:br/>
      </w:r>
      <w:r w:rsidRPr="004D39C0">
        <w:rPr>
          <w:rFonts w:ascii="仿宋" w:hAnsi="仿宋" w:hint="eastAsia"/>
          <w:sz w:val="24"/>
        </w:rPr>
        <w:t>1</w:t>
      </w:r>
      <w:r w:rsidRPr="004D39C0">
        <w:rPr>
          <w:rFonts w:ascii="仿宋" w:hAnsi="仿宋"/>
          <w:sz w:val="24"/>
        </w:rPr>
        <w:t xml:space="preserve">.6 </w:t>
      </w:r>
      <w:r w:rsidRPr="004D39C0">
        <w:rPr>
          <w:rFonts w:ascii="仿宋" w:hAnsi="仿宋"/>
          <w:sz w:val="24"/>
        </w:rPr>
        <w:t>保证开机率</w:t>
      </w:r>
      <w:r w:rsidRPr="004D39C0">
        <w:rPr>
          <w:rFonts w:ascii="仿宋" w:hAnsi="仿宋"/>
          <w:sz w:val="24"/>
        </w:rPr>
        <w:t>≥95%</w:t>
      </w:r>
      <w:r w:rsidRPr="004D39C0">
        <w:rPr>
          <w:rFonts w:ascii="仿宋" w:hAnsi="仿宋"/>
          <w:sz w:val="24"/>
        </w:rPr>
        <w:br/>
      </w:r>
      <w:r w:rsidRPr="004D39C0">
        <w:rPr>
          <w:rFonts w:ascii="仿宋" w:hAnsi="仿宋" w:hint="eastAsia"/>
          <w:sz w:val="24"/>
        </w:rPr>
        <w:t>1</w:t>
      </w:r>
      <w:r w:rsidRPr="004D39C0">
        <w:rPr>
          <w:rFonts w:ascii="仿宋" w:hAnsi="仿宋"/>
          <w:sz w:val="24"/>
        </w:rPr>
        <w:t xml:space="preserve">.7 </w:t>
      </w:r>
      <w:r w:rsidRPr="004D39C0">
        <w:rPr>
          <w:rFonts w:ascii="仿宋" w:hAnsi="仿宋"/>
          <w:sz w:val="24"/>
        </w:rPr>
        <w:t>提供安全检查</w:t>
      </w:r>
      <w:r w:rsidRPr="004D39C0">
        <w:rPr>
          <w:rFonts w:ascii="仿宋" w:hAnsi="仿宋"/>
          <w:sz w:val="24"/>
        </w:rPr>
        <w:br/>
      </w:r>
      <w:r w:rsidRPr="004D39C0">
        <w:rPr>
          <w:rFonts w:ascii="仿宋" w:hAnsi="仿宋" w:hint="eastAsia"/>
          <w:sz w:val="24"/>
        </w:rPr>
        <w:t>1</w:t>
      </w:r>
      <w:r w:rsidRPr="004D39C0">
        <w:rPr>
          <w:rFonts w:ascii="仿宋" w:hAnsi="仿宋"/>
          <w:sz w:val="24"/>
        </w:rPr>
        <w:t xml:space="preserve">.8 </w:t>
      </w:r>
      <w:r w:rsidRPr="004D39C0">
        <w:rPr>
          <w:rFonts w:ascii="仿宋" w:hAnsi="仿宋"/>
          <w:sz w:val="24"/>
        </w:rPr>
        <w:t>质量保证</w:t>
      </w:r>
      <w:r w:rsidRPr="004D39C0">
        <w:rPr>
          <w:rFonts w:ascii="仿宋" w:hAnsi="仿宋"/>
          <w:sz w:val="24"/>
        </w:rPr>
        <w:br/>
      </w:r>
      <w:r w:rsidRPr="004D39C0">
        <w:rPr>
          <w:rFonts w:ascii="仿宋" w:hAnsi="仿宋" w:hint="eastAsia"/>
          <w:sz w:val="24"/>
        </w:rPr>
        <w:t>1</w:t>
      </w:r>
      <w:r w:rsidRPr="004D39C0">
        <w:rPr>
          <w:rFonts w:ascii="仿宋" w:hAnsi="仿宋"/>
          <w:sz w:val="24"/>
        </w:rPr>
        <w:t xml:space="preserve">.9 </w:t>
      </w:r>
      <w:r w:rsidRPr="004D39C0">
        <w:rPr>
          <w:rFonts w:ascii="仿宋" w:hAnsi="仿宋"/>
          <w:sz w:val="24"/>
        </w:rPr>
        <w:t>安全升级</w:t>
      </w:r>
      <w:r w:rsidRPr="004D39C0">
        <w:rPr>
          <w:rFonts w:ascii="仿宋" w:hAnsi="仿宋"/>
          <w:sz w:val="24"/>
        </w:rPr>
        <w:br/>
      </w:r>
      <w:r w:rsidRPr="004D39C0">
        <w:rPr>
          <w:rFonts w:ascii="仿宋" w:hAnsi="仿宋" w:hint="eastAsia"/>
          <w:sz w:val="24"/>
        </w:rPr>
        <w:t>1</w:t>
      </w:r>
      <w:r w:rsidRPr="004D39C0">
        <w:rPr>
          <w:rFonts w:ascii="仿宋" w:hAnsi="仿宋"/>
          <w:sz w:val="24"/>
        </w:rPr>
        <w:t xml:space="preserve">.10 </w:t>
      </w:r>
      <w:r w:rsidRPr="004D39C0">
        <w:rPr>
          <w:rFonts w:ascii="仿宋" w:hAnsi="仿宋" w:hint="eastAsia"/>
          <w:sz w:val="24"/>
        </w:rPr>
        <w:t xml:space="preserve"> </w:t>
      </w:r>
      <w:r w:rsidRPr="004D39C0">
        <w:rPr>
          <w:rFonts w:ascii="仿宋" w:hAnsi="仿宋"/>
          <w:sz w:val="24"/>
        </w:rPr>
        <w:t>24</w:t>
      </w:r>
      <w:r w:rsidRPr="004D39C0">
        <w:rPr>
          <w:rFonts w:ascii="仿宋" w:hAnsi="仿宋"/>
          <w:sz w:val="24"/>
        </w:rPr>
        <w:t>小时</w:t>
      </w:r>
      <w:r w:rsidRPr="004D39C0">
        <w:rPr>
          <w:rFonts w:ascii="仿宋" w:hAnsi="仿宋"/>
          <w:sz w:val="24"/>
        </w:rPr>
        <w:t>*365</w:t>
      </w:r>
      <w:r w:rsidRPr="004D39C0">
        <w:rPr>
          <w:rFonts w:ascii="仿宋" w:hAnsi="仿宋"/>
          <w:sz w:val="24"/>
        </w:rPr>
        <w:t>天技术电话支持</w:t>
      </w:r>
      <w:r w:rsidRPr="004D39C0">
        <w:rPr>
          <w:rFonts w:ascii="仿宋" w:hAnsi="仿宋"/>
          <w:sz w:val="24"/>
        </w:rPr>
        <w:br/>
      </w:r>
      <w:r w:rsidRPr="004D39C0">
        <w:rPr>
          <w:rFonts w:ascii="仿宋" w:hAnsi="仿宋" w:hint="eastAsia"/>
          <w:sz w:val="24"/>
        </w:rPr>
        <w:t>1</w:t>
      </w:r>
      <w:r w:rsidRPr="004D39C0">
        <w:rPr>
          <w:rFonts w:ascii="仿宋" w:hAnsi="仿宋"/>
          <w:sz w:val="24"/>
        </w:rPr>
        <w:t xml:space="preserve">.11 </w:t>
      </w:r>
      <w:r w:rsidRPr="004D39C0">
        <w:rPr>
          <w:rFonts w:ascii="仿宋" w:hAnsi="仿宋"/>
          <w:sz w:val="24"/>
        </w:rPr>
        <w:t>具有远程服务</w:t>
      </w:r>
      <w:r w:rsidRPr="004D39C0">
        <w:rPr>
          <w:rFonts w:ascii="仿宋" w:hAnsi="仿宋"/>
          <w:sz w:val="24"/>
        </w:rPr>
        <w:br/>
      </w:r>
      <w:r w:rsidRPr="004D39C0">
        <w:rPr>
          <w:rFonts w:ascii="仿宋" w:hAnsi="仿宋" w:hint="eastAsia"/>
          <w:sz w:val="24"/>
        </w:rPr>
        <w:t>1</w:t>
      </w:r>
      <w:r w:rsidRPr="004D39C0">
        <w:rPr>
          <w:rFonts w:ascii="仿宋" w:hAnsi="仿宋"/>
          <w:sz w:val="24"/>
        </w:rPr>
        <w:t xml:space="preserve">.12 </w:t>
      </w:r>
      <w:r w:rsidRPr="004D39C0">
        <w:rPr>
          <w:rFonts w:ascii="仿宋" w:hAnsi="仿宋"/>
          <w:sz w:val="24"/>
        </w:rPr>
        <w:t>预防性保养</w:t>
      </w:r>
      <w:r w:rsidRPr="004D39C0">
        <w:rPr>
          <w:rFonts w:ascii="仿宋" w:hAnsi="仿宋"/>
          <w:sz w:val="24"/>
        </w:rPr>
        <w:br/>
      </w:r>
      <w:r w:rsidRPr="004D39C0">
        <w:rPr>
          <w:rFonts w:ascii="仿宋" w:hAnsi="仿宋" w:hint="eastAsia"/>
          <w:sz w:val="24"/>
        </w:rPr>
        <w:t>1</w:t>
      </w:r>
      <w:r w:rsidRPr="004D39C0">
        <w:rPr>
          <w:rFonts w:ascii="仿宋" w:hAnsi="仿宋"/>
          <w:sz w:val="24"/>
        </w:rPr>
        <w:t xml:space="preserve">.13 </w:t>
      </w:r>
      <w:r w:rsidRPr="004D39C0">
        <w:rPr>
          <w:rFonts w:ascii="仿宋" w:hAnsi="仿宋"/>
          <w:sz w:val="24"/>
        </w:rPr>
        <w:t>预防性保养耗材</w:t>
      </w:r>
    </w:p>
    <w:p w:rsidR="000D4B73" w:rsidRPr="004D39C0" w:rsidRDefault="000D4B73" w:rsidP="000D4B73">
      <w:pPr>
        <w:spacing w:line="360" w:lineRule="auto"/>
        <w:jc w:val="left"/>
        <w:rPr>
          <w:rFonts w:ascii="仿宋" w:hAnsi="仿宋"/>
          <w:sz w:val="24"/>
        </w:rPr>
      </w:pPr>
      <w:r w:rsidRPr="004D39C0">
        <w:rPr>
          <w:rFonts w:ascii="仿宋" w:hAnsi="仿宋" w:hint="eastAsia"/>
          <w:sz w:val="24"/>
        </w:rPr>
        <w:t>2.</w:t>
      </w:r>
      <w:r w:rsidRPr="004D39C0">
        <w:rPr>
          <w:rFonts w:ascii="仿宋" w:hAnsi="仿宋"/>
          <w:sz w:val="24"/>
        </w:rPr>
        <w:t>碎石机和</w:t>
      </w:r>
      <w:r w:rsidRPr="004D39C0">
        <w:rPr>
          <w:rFonts w:ascii="仿宋" w:hAnsi="仿宋"/>
          <w:sz w:val="24"/>
        </w:rPr>
        <w:t>C</w:t>
      </w:r>
      <w:r w:rsidRPr="004D39C0">
        <w:rPr>
          <w:rFonts w:ascii="仿宋" w:hAnsi="仿宋"/>
          <w:sz w:val="24"/>
        </w:rPr>
        <w:t>型臂维保服务</w:t>
      </w:r>
      <w:r w:rsidRPr="004D39C0">
        <w:rPr>
          <w:rFonts w:ascii="仿宋" w:hAnsi="仿宋" w:hint="eastAsia"/>
          <w:sz w:val="24"/>
        </w:rPr>
        <w:t xml:space="preserve"> </w:t>
      </w:r>
      <w:r w:rsidRPr="004D39C0">
        <w:rPr>
          <w:rFonts w:ascii="仿宋" w:hAnsi="仿宋"/>
          <w:sz w:val="24"/>
        </w:rPr>
        <w:t>碎石机</w:t>
      </w:r>
      <w:r w:rsidRPr="004D39C0">
        <w:rPr>
          <w:rFonts w:ascii="仿宋" w:hAnsi="仿宋"/>
          <w:sz w:val="24"/>
        </w:rPr>
        <w:t>MODULARIS Variostar</w:t>
      </w:r>
      <w:r w:rsidRPr="004D39C0">
        <w:rPr>
          <w:rFonts w:ascii="仿宋" w:hAnsi="仿宋"/>
          <w:sz w:val="24"/>
        </w:rPr>
        <w:br/>
      </w:r>
      <w:r w:rsidRPr="004D39C0">
        <w:rPr>
          <w:rFonts w:ascii="仿宋" w:hAnsi="仿宋" w:hint="eastAsia"/>
          <w:sz w:val="24"/>
        </w:rPr>
        <w:t>2</w:t>
      </w:r>
      <w:r w:rsidRPr="004D39C0">
        <w:rPr>
          <w:rFonts w:ascii="仿宋" w:hAnsi="仿宋"/>
          <w:sz w:val="24"/>
        </w:rPr>
        <w:t xml:space="preserve">.1 </w:t>
      </w:r>
      <w:r w:rsidRPr="004D39C0">
        <w:rPr>
          <w:rFonts w:ascii="仿宋" w:hAnsi="仿宋"/>
          <w:sz w:val="24"/>
        </w:rPr>
        <w:t>无限次免费维修工时</w:t>
      </w:r>
      <w:r w:rsidRPr="004D39C0">
        <w:rPr>
          <w:rFonts w:ascii="仿宋" w:hAnsi="仿宋"/>
          <w:sz w:val="24"/>
        </w:rPr>
        <w:br/>
      </w:r>
      <w:r w:rsidRPr="004D39C0">
        <w:rPr>
          <w:rFonts w:ascii="仿宋" w:hAnsi="仿宋" w:hint="eastAsia"/>
          <w:sz w:val="24"/>
        </w:rPr>
        <w:t>2</w:t>
      </w:r>
      <w:r w:rsidRPr="004D39C0">
        <w:rPr>
          <w:rFonts w:ascii="仿宋" w:hAnsi="仿宋"/>
          <w:sz w:val="24"/>
        </w:rPr>
        <w:t xml:space="preserve">.2 </w:t>
      </w:r>
      <w:r w:rsidRPr="004D39C0">
        <w:rPr>
          <w:rFonts w:ascii="仿宋" w:hAnsi="仿宋"/>
          <w:sz w:val="24"/>
        </w:rPr>
        <w:t>具备常规备件（旧件退回）</w:t>
      </w:r>
      <w:r w:rsidRPr="004D39C0">
        <w:rPr>
          <w:rFonts w:ascii="仿宋" w:hAnsi="仿宋"/>
          <w:sz w:val="24"/>
        </w:rPr>
        <w:br/>
      </w:r>
      <w:r w:rsidRPr="004D39C0">
        <w:rPr>
          <w:rFonts w:ascii="仿宋" w:hAnsi="仿宋" w:hint="eastAsia"/>
          <w:sz w:val="24"/>
        </w:rPr>
        <w:t>2</w:t>
      </w:r>
      <w:r w:rsidRPr="004D39C0">
        <w:rPr>
          <w:rFonts w:ascii="仿宋" w:hAnsi="仿宋"/>
          <w:sz w:val="24"/>
        </w:rPr>
        <w:t xml:space="preserve">.3 </w:t>
      </w:r>
      <w:r w:rsidRPr="004D39C0">
        <w:rPr>
          <w:rFonts w:ascii="仿宋" w:hAnsi="仿宋"/>
          <w:sz w:val="24"/>
        </w:rPr>
        <w:t>提供管球（旧件退回）</w:t>
      </w:r>
      <w:r w:rsidRPr="004D39C0">
        <w:rPr>
          <w:rFonts w:ascii="仿宋" w:hAnsi="仿宋"/>
          <w:sz w:val="24"/>
        </w:rPr>
        <w:br/>
      </w:r>
      <w:r w:rsidRPr="004D39C0">
        <w:rPr>
          <w:rFonts w:ascii="仿宋" w:hAnsi="仿宋" w:hint="eastAsia"/>
          <w:sz w:val="24"/>
        </w:rPr>
        <w:t>2</w:t>
      </w:r>
      <w:r w:rsidRPr="004D39C0">
        <w:rPr>
          <w:rFonts w:ascii="仿宋" w:hAnsi="仿宋"/>
          <w:sz w:val="24"/>
        </w:rPr>
        <w:t xml:space="preserve">.4 </w:t>
      </w:r>
      <w:r w:rsidRPr="004D39C0">
        <w:rPr>
          <w:rFonts w:ascii="仿宋" w:hAnsi="仿宋"/>
          <w:sz w:val="24"/>
        </w:rPr>
        <w:t>高压变压器（旧件退回）</w:t>
      </w:r>
      <w:r w:rsidRPr="004D39C0">
        <w:rPr>
          <w:rFonts w:ascii="仿宋" w:hAnsi="仿宋"/>
          <w:sz w:val="24"/>
        </w:rPr>
        <w:br/>
      </w:r>
      <w:r w:rsidRPr="004D39C0">
        <w:rPr>
          <w:rFonts w:ascii="仿宋" w:hAnsi="仿宋" w:hint="eastAsia"/>
          <w:sz w:val="24"/>
        </w:rPr>
        <w:t>2</w:t>
      </w:r>
      <w:r w:rsidRPr="004D39C0">
        <w:rPr>
          <w:rFonts w:ascii="仿宋" w:hAnsi="仿宋"/>
          <w:sz w:val="24"/>
        </w:rPr>
        <w:t xml:space="preserve">.5 </w:t>
      </w:r>
      <w:r w:rsidRPr="004D39C0">
        <w:rPr>
          <w:rFonts w:ascii="仿宋" w:hAnsi="仿宋"/>
          <w:sz w:val="24"/>
        </w:rPr>
        <w:t>平板探测器或影像增强器（旧件退回）</w:t>
      </w:r>
      <w:r w:rsidRPr="004D39C0">
        <w:rPr>
          <w:rFonts w:ascii="仿宋" w:hAnsi="仿宋"/>
          <w:sz w:val="24"/>
        </w:rPr>
        <w:br/>
      </w:r>
      <w:r w:rsidRPr="004D39C0">
        <w:rPr>
          <w:rFonts w:ascii="仿宋" w:hAnsi="仿宋" w:hint="eastAsia"/>
          <w:sz w:val="24"/>
        </w:rPr>
        <w:t>2</w:t>
      </w:r>
      <w:r w:rsidRPr="004D39C0">
        <w:rPr>
          <w:rFonts w:ascii="仿宋" w:hAnsi="仿宋"/>
          <w:sz w:val="24"/>
        </w:rPr>
        <w:t xml:space="preserve">.6 </w:t>
      </w:r>
      <w:r w:rsidRPr="004D39C0">
        <w:rPr>
          <w:rFonts w:ascii="仿宋" w:hAnsi="仿宋"/>
          <w:sz w:val="24"/>
        </w:rPr>
        <w:t>冲击波震波头（旧件退回）</w:t>
      </w:r>
      <w:r w:rsidRPr="004D39C0">
        <w:rPr>
          <w:rFonts w:ascii="仿宋" w:hAnsi="仿宋"/>
          <w:sz w:val="24"/>
        </w:rPr>
        <w:br/>
      </w:r>
      <w:r w:rsidRPr="004D39C0">
        <w:rPr>
          <w:rFonts w:ascii="仿宋" w:hAnsi="仿宋" w:hint="eastAsia"/>
          <w:sz w:val="24"/>
        </w:rPr>
        <w:t>2</w:t>
      </w:r>
      <w:r w:rsidRPr="004D39C0">
        <w:rPr>
          <w:rFonts w:ascii="仿宋" w:hAnsi="仿宋"/>
          <w:sz w:val="24"/>
        </w:rPr>
        <w:t xml:space="preserve">.7 </w:t>
      </w:r>
      <w:r w:rsidRPr="004D39C0">
        <w:rPr>
          <w:rFonts w:ascii="仿宋" w:hAnsi="仿宋"/>
          <w:sz w:val="24"/>
        </w:rPr>
        <w:t>保证开机率</w:t>
      </w:r>
      <w:r w:rsidRPr="004D39C0">
        <w:rPr>
          <w:rFonts w:ascii="仿宋" w:hAnsi="仿宋"/>
          <w:sz w:val="24"/>
        </w:rPr>
        <w:t>≥95%</w:t>
      </w:r>
      <w:r w:rsidRPr="004D39C0">
        <w:rPr>
          <w:rFonts w:ascii="仿宋" w:hAnsi="仿宋"/>
          <w:sz w:val="24"/>
        </w:rPr>
        <w:br/>
      </w:r>
      <w:r w:rsidRPr="004D39C0">
        <w:rPr>
          <w:rFonts w:ascii="仿宋" w:hAnsi="仿宋" w:hint="eastAsia"/>
          <w:sz w:val="24"/>
        </w:rPr>
        <w:t>2</w:t>
      </w:r>
      <w:r w:rsidRPr="004D39C0">
        <w:rPr>
          <w:rFonts w:ascii="仿宋" w:hAnsi="仿宋"/>
          <w:sz w:val="24"/>
        </w:rPr>
        <w:t xml:space="preserve">.8 </w:t>
      </w:r>
      <w:r w:rsidRPr="004D39C0">
        <w:rPr>
          <w:rFonts w:ascii="仿宋" w:hAnsi="仿宋"/>
          <w:sz w:val="24"/>
        </w:rPr>
        <w:t>提供安全检查</w:t>
      </w:r>
      <w:r w:rsidRPr="004D39C0">
        <w:rPr>
          <w:rFonts w:ascii="仿宋" w:hAnsi="仿宋"/>
          <w:sz w:val="24"/>
        </w:rPr>
        <w:br/>
      </w:r>
      <w:r w:rsidRPr="004D39C0">
        <w:rPr>
          <w:rFonts w:ascii="仿宋" w:hAnsi="仿宋" w:hint="eastAsia"/>
          <w:sz w:val="24"/>
        </w:rPr>
        <w:t>2</w:t>
      </w:r>
      <w:r w:rsidRPr="004D39C0">
        <w:rPr>
          <w:rFonts w:ascii="仿宋" w:hAnsi="仿宋"/>
          <w:sz w:val="24"/>
        </w:rPr>
        <w:t xml:space="preserve">.9 </w:t>
      </w:r>
      <w:r w:rsidRPr="004D39C0">
        <w:rPr>
          <w:rFonts w:ascii="仿宋" w:hAnsi="仿宋"/>
          <w:sz w:val="24"/>
        </w:rPr>
        <w:t>质量保证</w:t>
      </w:r>
      <w:r w:rsidRPr="004D39C0">
        <w:rPr>
          <w:rFonts w:ascii="仿宋" w:hAnsi="仿宋"/>
          <w:sz w:val="24"/>
        </w:rPr>
        <w:br/>
      </w:r>
      <w:r w:rsidRPr="004D39C0">
        <w:rPr>
          <w:rFonts w:ascii="仿宋" w:hAnsi="仿宋" w:hint="eastAsia"/>
          <w:sz w:val="24"/>
        </w:rPr>
        <w:lastRenderedPageBreak/>
        <w:t>2</w:t>
      </w:r>
      <w:r w:rsidRPr="004D39C0">
        <w:rPr>
          <w:rFonts w:ascii="仿宋" w:hAnsi="仿宋"/>
          <w:sz w:val="24"/>
        </w:rPr>
        <w:t xml:space="preserve">.10 </w:t>
      </w:r>
      <w:r w:rsidRPr="004D39C0">
        <w:rPr>
          <w:rFonts w:ascii="仿宋" w:hAnsi="仿宋"/>
          <w:sz w:val="24"/>
        </w:rPr>
        <w:t>安全升级</w:t>
      </w:r>
      <w:r w:rsidRPr="004D39C0">
        <w:rPr>
          <w:rFonts w:ascii="仿宋" w:hAnsi="仿宋"/>
          <w:sz w:val="24"/>
        </w:rPr>
        <w:br/>
      </w:r>
      <w:r w:rsidRPr="004D39C0">
        <w:rPr>
          <w:rFonts w:ascii="仿宋" w:hAnsi="仿宋" w:hint="eastAsia"/>
          <w:sz w:val="24"/>
        </w:rPr>
        <w:t>2</w:t>
      </w:r>
      <w:r w:rsidRPr="004D39C0">
        <w:rPr>
          <w:rFonts w:ascii="仿宋" w:hAnsi="仿宋"/>
          <w:sz w:val="24"/>
        </w:rPr>
        <w:t>.11 24</w:t>
      </w:r>
      <w:r w:rsidRPr="004D39C0">
        <w:rPr>
          <w:rFonts w:ascii="仿宋" w:hAnsi="仿宋"/>
          <w:sz w:val="24"/>
        </w:rPr>
        <w:t>小时</w:t>
      </w:r>
      <w:r w:rsidRPr="004D39C0">
        <w:rPr>
          <w:rFonts w:ascii="仿宋" w:hAnsi="仿宋"/>
          <w:sz w:val="24"/>
        </w:rPr>
        <w:t>*365</w:t>
      </w:r>
      <w:r w:rsidRPr="004D39C0">
        <w:rPr>
          <w:rFonts w:ascii="仿宋" w:hAnsi="仿宋"/>
          <w:sz w:val="24"/>
        </w:rPr>
        <w:t>天技术电话支持</w:t>
      </w:r>
      <w:r w:rsidRPr="004D39C0">
        <w:rPr>
          <w:rFonts w:ascii="仿宋" w:hAnsi="仿宋"/>
          <w:sz w:val="24"/>
        </w:rPr>
        <w:br/>
      </w:r>
      <w:r w:rsidRPr="004D39C0">
        <w:rPr>
          <w:rFonts w:ascii="仿宋" w:hAnsi="仿宋" w:hint="eastAsia"/>
          <w:sz w:val="24"/>
        </w:rPr>
        <w:t>2</w:t>
      </w:r>
      <w:r w:rsidRPr="004D39C0">
        <w:rPr>
          <w:rFonts w:ascii="仿宋" w:hAnsi="仿宋"/>
          <w:sz w:val="24"/>
        </w:rPr>
        <w:t xml:space="preserve">.12 </w:t>
      </w:r>
      <w:r w:rsidRPr="004D39C0">
        <w:rPr>
          <w:rFonts w:ascii="仿宋" w:hAnsi="仿宋"/>
          <w:sz w:val="24"/>
        </w:rPr>
        <w:t>远程服务</w:t>
      </w:r>
      <w:r w:rsidRPr="004D39C0">
        <w:rPr>
          <w:rFonts w:ascii="仿宋" w:hAnsi="仿宋"/>
          <w:sz w:val="24"/>
        </w:rPr>
        <w:br/>
      </w:r>
      <w:r w:rsidRPr="004D39C0">
        <w:rPr>
          <w:rFonts w:ascii="仿宋" w:hAnsi="仿宋" w:hint="eastAsia"/>
          <w:sz w:val="24"/>
        </w:rPr>
        <w:t>2</w:t>
      </w:r>
      <w:r w:rsidRPr="004D39C0">
        <w:rPr>
          <w:rFonts w:ascii="仿宋" w:hAnsi="仿宋"/>
          <w:sz w:val="24"/>
        </w:rPr>
        <w:t xml:space="preserve">.13 </w:t>
      </w:r>
      <w:r w:rsidRPr="004D39C0">
        <w:rPr>
          <w:rFonts w:ascii="仿宋" w:hAnsi="仿宋"/>
          <w:sz w:val="24"/>
        </w:rPr>
        <w:t>预防性保养</w:t>
      </w:r>
      <w:r w:rsidRPr="004D39C0">
        <w:rPr>
          <w:rFonts w:ascii="仿宋" w:hAnsi="仿宋"/>
          <w:sz w:val="24"/>
        </w:rPr>
        <w:br/>
      </w:r>
      <w:r w:rsidRPr="004D39C0">
        <w:rPr>
          <w:rFonts w:ascii="仿宋" w:hAnsi="仿宋" w:hint="eastAsia"/>
          <w:sz w:val="24"/>
        </w:rPr>
        <w:t>2</w:t>
      </w:r>
      <w:r w:rsidRPr="004D39C0">
        <w:rPr>
          <w:rFonts w:ascii="仿宋" w:hAnsi="仿宋"/>
          <w:sz w:val="24"/>
        </w:rPr>
        <w:t xml:space="preserve">.14 </w:t>
      </w:r>
      <w:r w:rsidRPr="004D39C0">
        <w:rPr>
          <w:rFonts w:ascii="仿宋" w:hAnsi="仿宋"/>
          <w:sz w:val="24"/>
        </w:rPr>
        <w:t>预防性保养耗材</w:t>
      </w:r>
      <w:r w:rsidRPr="004D39C0">
        <w:rPr>
          <w:rFonts w:ascii="仿宋" w:hAnsi="仿宋"/>
          <w:sz w:val="24"/>
        </w:rPr>
        <w:br/>
      </w:r>
      <w:r w:rsidRPr="004D39C0">
        <w:rPr>
          <w:rFonts w:ascii="仿宋" w:hAnsi="仿宋" w:hint="eastAsia"/>
          <w:sz w:val="24"/>
        </w:rPr>
        <w:t>2</w:t>
      </w:r>
      <w:r w:rsidRPr="004D39C0">
        <w:rPr>
          <w:rFonts w:ascii="仿宋" w:hAnsi="仿宋"/>
          <w:sz w:val="24"/>
        </w:rPr>
        <w:t>.15</w:t>
      </w:r>
      <w:r w:rsidRPr="004D39C0">
        <w:rPr>
          <w:rFonts w:ascii="仿宋" w:hAnsi="仿宋"/>
          <w:sz w:val="24"/>
        </w:rPr>
        <w:t>互联网现场连接服务</w:t>
      </w:r>
    </w:p>
    <w:p w:rsidR="000D4B73" w:rsidRPr="004D39C0" w:rsidRDefault="000D4B73" w:rsidP="000D4B73">
      <w:pPr>
        <w:pStyle w:val="a7"/>
        <w:spacing w:before="0"/>
        <w:rPr>
          <w:rFonts w:ascii="仿宋" w:hAnsi="仿宋"/>
        </w:rPr>
      </w:pPr>
      <w:r w:rsidRPr="004D39C0">
        <w:rPr>
          <w:rFonts w:ascii="仿宋" w:hAnsi="仿宋" w:hint="eastAsia"/>
        </w:rPr>
        <w:t>三、品目</w:t>
      </w:r>
      <w:r w:rsidRPr="004D39C0">
        <w:rPr>
          <w:rFonts w:ascii="仿宋" w:hAnsi="仿宋" w:hint="eastAsia"/>
        </w:rPr>
        <w:t>23-9 DSA</w:t>
      </w:r>
    </w:p>
    <w:p w:rsidR="000D4B73" w:rsidRPr="004D39C0" w:rsidRDefault="000D4B73" w:rsidP="000D4B73">
      <w:pPr>
        <w:spacing w:beforeLines="50" w:before="156" w:line="360" w:lineRule="auto"/>
        <w:contextualSpacing/>
        <w:jc w:val="left"/>
        <w:rPr>
          <w:rFonts w:ascii="仿宋" w:hAnsi="仿宋" w:cs="宋体"/>
          <w:sz w:val="24"/>
        </w:rPr>
      </w:pPr>
      <w:r w:rsidRPr="004D39C0">
        <w:rPr>
          <w:rFonts w:ascii="仿宋" w:hAnsi="仿宋" w:cs="宋体" w:hint="eastAsia"/>
          <w:sz w:val="24"/>
        </w:rPr>
        <w:t>合同期内免费提供</w:t>
      </w:r>
      <w:r w:rsidRPr="004D39C0">
        <w:rPr>
          <w:rFonts w:ascii="仿宋" w:hAnsi="仿宋" w:cs="宋体"/>
          <w:sz w:val="24"/>
        </w:rPr>
        <w:t>人工</w:t>
      </w:r>
      <w:r w:rsidRPr="004D39C0">
        <w:rPr>
          <w:rFonts w:ascii="仿宋" w:hAnsi="仿宋" w:cs="宋体" w:hint="eastAsia"/>
          <w:sz w:val="24"/>
        </w:rPr>
        <w:t>、整机在内的所有零配件及消耗性部件的更换和保养等服务，包含所有零配件及消耗性部件。维修后应保证设备达到符合原厂家合格标准及相应的国家质量标准的要求。以上维保内容需提供书面承诺。</w:t>
      </w:r>
    </w:p>
    <w:p w:rsidR="000D4B73" w:rsidRPr="004D39C0" w:rsidRDefault="000D4B73" w:rsidP="000D4B73">
      <w:pPr>
        <w:snapToGrid w:val="0"/>
        <w:spacing w:line="360" w:lineRule="auto"/>
        <w:jc w:val="left"/>
        <w:rPr>
          <w:rFonts w:ascii="仿宋" w:hAnsi="仿宋" w:cs="宋体"/>
          <w:sz w:val="24"/>
        </w:rPr>
      </w:pPr>
      <w:r w:rsidRPr="004D39C0">
        <w:rPr>
          <w:rFonts w:ascii="仿宋" w:hAnsi="仿宋" w:cs="宋体" w:hint="eastAsia"/>
          <w:sz w:val="24"/>
        </w:rPr>
        <w:t>1</w:t>
      </w:r>
      <w:r w:rsidRPr="004D39C0">
        <w:rPr>
          <w:rFonts w:ascii="仿宋" w:hAnsi="仿宋" w:cs="宋体" w:hint="eastAsia"/>
          <w:sz w:val="24"/>
        </w:rPr>
        <w:t>、投标人服务资质和条件：</w:t>
      </w:r>
    </w:p>
    <w:p w:rsidR="000D4B73" w:rsidRPr="004D39C0" w:rsidRDefault="000D4B73" w:rsidP="000D4B73">
      <w:pPr>
        <w:snapToGrid w:val="0"/>
        <w:spacing w:line="360" w:lineRule="auto"/>
        <w:jc w:val="left"/>
        <w:rPr>
          <w:rFonts w:ascii="仿宋" w:hAnsi="仿宋" w:cs="宋体"/>
          <w:sz w:val="24"/>
        </w:rPr>
      </w:pPr>
      <w:r w:rsidRPr="004D39C0">
        <w:rPr>
          <w:rFonts w:ascii="仿宋" w:hAnsi="仿宋" w:cs="宋体" w:hint="eastAsia"/>
          <w:sz w:val="24"/>
        </w:rPr>
        <w:t xml:space="preserve">1.1 </w:t>
      </w:r>
      <w:r w:rsidRPr="004D39C0">
        <w:rPr>
          <w:rFonts w:ascii="仿宋" w:hAnsi="仿宋" w:cs="宋体" w:hint="eastAsia"/>
          <w:sz w:val="24"/>
        </w:rPr>
        <w:t>投标人需通过</w:t>
      </w:r>
      <w:r w:rsidRPr="004D39C0">
        <w:rPr>
          <w:rFonts w:ascii="仿宋" w:hAnsi="仿宋" w:cs="宋体" w:hint="eastAsia"/>
          <w:sz w:val="24"/>
        </w:rPr>
        <w:t>ISO9001</w:t>
      </w:r>
      <w:r w:rsidRPr="004D39C0">
        <w:rPr>
          <w:rFonts w:ascii="仿宋" w:hAnsi="仿宋" w:cs="宋体" w:hint="eastAsia"/>
          <w:sz w:val="24"/>
        </w:rPr>
        <w:t>和医疗行业的</w:t>
      </w:r>
      <w:r w:rsidRPr="004D39C0">
        <w:rPr>
          <w:rFonts w:ascii="仿宋" w:hAnsi="仿宋" w:cs="宋体" w:hint="eastAsia"/>
          <w:sz w:val="24"/>
        </w:rPr>
        <w:t>ISO13485</w:t>
      </w:r>
      <w:r w:rsidRPr="004D39C0">
        <w:rPr>
          <w:rFonts w:ascii="仿宋" w:hAnsi="仿宋" w:cs="宋体" w:hint="eastAsia"/>
          <w:sz w:val="24"/>
        </w:rPr>
        <w:t>质量管理体系认证，及</w:t>
      </w:r>
      <w:r w:rsidRPr="004D39C0">
        <w:rPr>
          <w:rFonts w:ascii="仿宋" w:hAnsi="仿宋" w:cs="宋体" w:hint="eastAsia"/>
          <w:sz w:val="24"/>
        </w:rPr>
        <w:t>ISO27001</w:t>
      </w:r>
      <w:r w:rsidRPr="004D39C0">
        <w:rPr>
          <w:rFonts w:ascii="仿宋" w:hAnsi="仿宋" w:cs="宋体" w:hint="eastAsia"/>
          <w:sz w:val="24"/>
        </w:rPr>
        <w:t>信息安全管理体系认证。提供有效的证书复印件并加盖公章。</w:t>
      </w:r>
    </w:p>
    <w:p w:rsidR="000D4B73" w:rsidRPr="004D39C0" w:rsidRDefault="000D4B73" w:rsidP="000D4B73">
      <w:pPr>
        <w:snapToGrid w:val="0"/>
        <w:spacing w:line="360" w:lineRule="auto"/>
        <w:jc w:val="left"/>
        <w:rPr>
          <w:rFonts w:ascii="仿宋" w:hAnsi="仿宋" w:cs="宋体"/>
          <w:sz w:val="24"/>
        </w:rPr>
      </w:pPr>
      <w:r w:rsidRPr="004D39C0">
        <w:rPr>
          <w:rFonts w:ascii="仿宋" w:hAnsi="仿宋" w:cs="宋体" w:hint="eastAsia"/>
          <w:sz w:val="24"/>
        </w:rPr>
        <w:t xml:space="preserve">1.2 </w:t>
      </w:r>
      <w:r w:rsidRPr="004D39C0">
        <w:rPr>
          <w:rFonts w:ascii="仿宋" w:hAnsi="仿宋" w:cs="宋体" w:hint="eastAsia"/>
          <w:sz w:val="24"/>
        </w:rPr>
        <w:t>投标人在采购人所在地有稳定的常驻服务机构（人员），且人员持有</w:t>
      </w:r>
      <w:r w:rsidRPr="004D39C0">
        <w:rPr>
          <w:rFonts w:ascii="仿宋" w:hAnsi="仿宋" w:cs="宋体" w:hint="eastAsia"/>
          <w:sz w:val="24"/>
        </w:rPr>
        <w:t>DSA</w:t>
      </w:r>
      <w:r w:rsidRPr="004D39C0">
        <w:rPr>
          <w:rFonts w:ascii="仿宋" w:hAnsi="仿宋" w:cs="宋体" w:hint="eastAsia"/>
          <w:sz w:val="24"/>
        </w:rPr>
        <w:t>设备经考核合格的、在有效期的原厂服务资质认证。</w:t>
      </w:r>
    </w:p>
    <w:p w:rsidR="000D4B73" w:rsidRPr="004D39C0" w:rsidRDefault="000D4B73" w:rsidP="000D4B73">
      <w:pPr>
        <w:snapToGrid w:val="0"/>
        <w:spacing w:line="360" w:lineRule="auto"/>
        <w:jc w:val="left"/>
        <w:rPr>
          <w:rFonts w:ascii="仿宋" w:hAnsi="仿宋" w:cs="宋体"/>
          <w:sz w:val="24"/>
        </w:rPr>
      </w:pPr>
      <w:r w:rsidRPr="004D39C0">
        <w:rPr>
          <w:rFonts w:ascii="仿宋" w:hAnsi="仿宋" w:cs="宋体" w:hint="eastAsia"/>
          <w:sz w:val="24"/>
        </w:rPr>
        <w:t>1.3</w:t>
      </w:r>
      <w:r w:rsidRPr="004D39C0">
        <w:rPr>
          <w:rFonts w:ascii="仿宋" w:hAnsi="仿宋" w:cs="宋体" w:hint="eastAsia"/>
          <w:sz w:val="24"/>
        </w:rPr>
        <w:t>投标人提供的维修工程师需经过维保设备制造厂家培训考核合格并颁发合格证书。</w:t>
      </w:r>
    </w:p>
    <w:p w:rsidR="000D4B73" w:rsidRPr="004D39C0" w:rsidRDefault="000D4B73" w:rsidP="000D4B73">
      <w:pPr>
        <w:snapToGrid w:val="0"/>
        <w:spacing w:line="360" w:lineRule="auto"/>
        <w:jc w:val="left"/>
        <w:rPr>
          <w:rFonts w:ascii="仿宋" w:hAnsi="仿宋" w:cs="宋体"/>
          <w:sz w:val="24"/>
        </w:rPr>
      </w:pPr>
      <w:r w:rsidRPr="004D39C0">
        <w:rPr>
          <w:rFonts w:ascii="仿宋" w:hAnsi="仿宋" w:cs="宋体" w:hint="eastAsia"/>
          <w:sz w:val="24"/>
        </w:rPr>
        <w:t>▲</w:t>
      </w:r>
      <w:r w:rsidRPr="004D39C0">
        <w:rPr>
          <w:rFonts w:ascii="仿宋" w:hAnsi="仿宋" w:cs="宋体" w:hint="eastAsia"/>
          <w:sz w:val="24"/>
        </w:rPr>
        <w:t xml:space="preserve">1.4 </w:t>
      </w:r>
      <w:r w:rsidRPr="004D39C0">
        <w:rPr>
          <w:rFonts w:ascii="仿宋" w:hAnsi="仿宋" w:cs="宋体" w:hint="eastAsia"/>
          <w:sz w:val="24"/>
        </w:rPr>
        <w:t>投标人拥有专职技术支持团队≥</w:t>
      </w:r>
      <w:r w:rsidRPr="004D39C0">
        <w:rPr>
          <w:rFonts w:ascii="仿宋" w:hAnsi="仿宋" w:cs="宋体" w:hint="eastAsia"/>
          <w:sz w:val="24"/>
        </w:rPr>
        <w:t>3</w:t>
      </w:r>
      <w:r w:rsidRPr="004D39C0">
        <w:rPr>
          <w:rFonts w:ascii="仿宋" w:hAnsi="仿宋" w:cs="宋体" w:hint="eastAsia"/>
          <w:sz w:val="24"/>
        </w:rPr>
        <w:t>人，平均大于</w:t>
      </w:r>
      <w:r w:rsidRPr="004D39C0">
        <w:rPr>
          <w:rFonts w:ascii="仿宋" w:hAnsi="仿宋" w:cs="宋体" w:hint="eastAsia"/>
          <w:sz w:val="24"/>
        </w:rPr>
        <w:t>5</w:t>
      </w:r>
      <w:r w:rsidRPr="004D39C0">
        <w:rPr>
          <w:rFonts w:ascii="仿宋" w:hAnsi="仿宋" w:cs="宋体" w:hint="eastAsia"/>
          <w:sz w:val="24"/>
        </w:rPr>
        <w:t>年的公司连续服务年限。具有原厂授权资质证，并提供缴纳社保证明或劳动合同。</w:t>
      </w:r>
    </w:p>
    <w:p w:rsidR="000D4B73" w:rsidRPr="004D39C0" w:rsidRDefault="000D4B73" w:rsidP="000D4B73">
      <w:pPr>
        <w:snapToGrid w:val="0"/>
        <w:spacing w:line="360" w:lineRule="auto"/>
        <w:jc w:val="left"/>
        <w:rPr>
          <w:rFonts w:ascii="仿宋" w:hAnsi="仿宋" w:cs="宋体"/>
          <w:sz w:val="24"/>
        </w:rPr>
      </w:pPr>
      <w:r w:rsidRPr="004D39C0">
        <w:rPr>
          <w:rFonts w:ascii="仿宋" w:hAnsi="仿宋" w:cs="宋体" w:hint="eastAsia"/>
          <w:sz w:val="24"/>
        </w:rPr>
        <w:t>1.5</w:t>
      </w:r>
      <w:r w:rsidRPr="004D39C0">
        <w:rPr>
          <w:rFonts w:ascii="仿宋" w:hAnsi="仿宋" w:cs="宋体" w:hint="eastAsia"/>
          <w:sz w:val="24"/>
        </w:rPr>
        <w:t>投标人必须提供近几年为国内</w:t>
      </w:r>
      <w:r w:rsidRPr="004D39C0">
        <w:rPr>
          <w:rFonts w:ascii="仿宋" w:hAnsi="仿宋" w:cs="宋体" w:hint="eastAsia"/>
          <w:sz w:val="24"/>
        </w:rPr>
        <w:t>DSA</w:t>
      </w:r>
      <w:r w:rsidRPr="004D39C0">
        <w:rPr>
          <w:rFonts w:ascii="仿宋" w:hAnsi="仿宋" w:cs="宋体" w:hint="eastAsia"/>
          <w:sz w:val="24"/>
        </w:rPr>
        <w:t>设备全保服务的医院名单。</w:t>
      </w:r>
    </w:p>
    <w:p w:rsidR="000D4B73" w:rsidRPr="004D39C0" w:rsidRDefault="000D4B73" w:rsidP="000D4B73">
      <w:pPr>
        <w:snapToGrid w:val="0"/>
        <w:spacing w:line="360" w:lineRule="auto"/>
        <w:jc w:val="left"/>
        <w:rPr>
          <w:rFonts w:ascii="仿宋" w:hAnsi="仿宋" w:cs="宋体"/>
          <w:sz w:val="24"/>
        </w:rPr>
      </w:pPr>
      <w:r w:rsidRPr="004D39C0">
        <w:rPr>
          <w:rFonts w:ascii="仿宋" w:hAnsi="仿宋" w:cs="宋体" w:hint="eastAsia"/>
          <w:sz w:val="24"/>
        </w:rPr>
        <w:t>1.6</w:t>
      </w:r>
      <w:r w:rsidRPr="004D39C0">
        <w:rPr>
          <w:rFonts w:ascii="仿宋" w:hAnsi="仿宋" w:cs="宋体" w:hint="eastAsia"/>
          <w:sz w:val="24"/>
        </w:rPr>
        <w:t>提供投标人为医院客户的维修记录单复印件和部分备件报关单。</w:t>
      </w:r>
    </w:p>
    <w:p w:rsidR="000D4B73" w:rsidRPr="004D39C0" w:rsidRDefault="000D4B73" w:rsidP="000D4B73">
      <w:pPr>
        <w:snapToGrid w:val="0"/>
        <w:spacing w:line="360" w:lineRule="auto"/>
        <w:jc w:val="left"/>
        <w:rPr>
          <w:rFonts w:ascii="仿宋" w:hAnsi="仿宋" w:cs="宋体"/>
          <w:sz w:val="24"/>
        </w:rPr>
      </w:pPr>
      <w:r w:rsidRPr="004D39C0">
        <w:rPr>
          <w:rFonts w:ascii="仿宋" w:hAnsi="仿宋" w:cs="宋体" w:hint="eastAsia"/>
          <w:sz w:val="24"/>
        </w:rPr>
        <w:t>2</w:t>
      </w:r>
      <w:r w:rsidRPr="004D39C0">
        <w:rPr>
          <w:rFonts w:ascii="仿宋" w:hAnsi="仿宋" w:cs="宋体" w:hint="eastAsia"/>
          <w:sz w:val="24"/>
        </w:rPr>
        <w:t>、投标人服务响应要求：</w:t>
      </w:r>
    </w:p>
    <w:p w:rsidR="000D4B73" w:rsidRPr="004D39C0" w:rsidRDefault="000D4B73" w:rsidP="000D4B73">
      <w:pPr>
        <w:snapToGrid w:val="0"/>
        <w:spacing w:line="360" w:lineRule="auto"/>
        <w:jc w:val="left"/>
        <w:rPr>
          <w:rFonts w:ascii="仿宋" w:hAnsi="仿宋" w:cs="宋体"/>
          <w:sz w:val="24"/>
        </w:rPr>
      </w:pPr>
      <w:r w:rsidRPr="004D39C0">
        <w:rPr>
          <w:rFonts w:ascii="仿宋" w:hAnsi="仿宋" w:cs="宋体" w:hint="eastAsia"/>
          <w:sz w:val="24"/>
        </w:rPr>
        <w:t>2.1</w:t>
      </w:r>
      <w:r w:rsidRPr="004D39C0">
        <w:rPr>
          <w:rFonts w:ascii="仿宋" w:hAnsi="仿宋" w:cs="宋体" w:hint="eastAsia"/>
          <w:sz w:val="24"/>
        </w:rPr>
        <w:t>投标人需提供免费服务电话或免费维修电话，具备</w:t>
      </w:r>
      <w:r w:rsidRPr="004D39C0">
        <w:rPr>
          <w:rFonts w:ascii="仿宋" w:hAnsi="仿宋" w:cs="宋体" w:hint="eastAsia"/>
          <w:sz w:val="24"/>
        </w:rPr>
        <w:t>24</w:t>
      </w:r>
      <w:r w:rsidRPr="004D39C0">
        <w:rPr>
          <w:rFonts w:ascii="仿宋" w:hAnsi="仿宋" w:cs="宋体" w:hint="eastAsia"/>
          <w:sz w:val="24"/>
        </w:rPr>
        <w:t>小时×</w:t>
      </w:r>
      <w:r w:rsidRPr="004D39C0">
        <w:rPr>
          <w:rFonts w:ascii="仿宋" w:hAnsi="仿宋" w:cs="宋体" w:hint="eastAsia"/>
          <w:sz w:val="24"/>
        </w:rPr>
        <w:t>7</w:t>
      </w:r>
      <w:r w:rsidRPr="004D39C0">
        <w:rPr>
          <w:rFonts w:ascii="仿宋" w:hAnsi="仿宋" w:cs="宋体" w:hint="eastAsia"/>
          <w:sz w:val="24"/>
        </w:rPr>
        <w:t>天服务能力，每天有专人值班服务，同时具备电话指导故障排除能力，投标人应提供详细应答说明。</w:t>
      </w:r>
    </w:p>
    <w:p w:rsidR="000D4B73" w:rsidRPr="004D39C0" w:rsidRDefault="000D4B73" w:rsidP="000D4B73">
      <w:pPr>
        <w:snapToGrid w:val="0"/>
        <w:spacing w:line="360" w:lineRule="auto"/>
        <w:jc w:val="left"/>
        <w:rPr>
          <w:rFonts w:ascii="仿宋" w:hAnsi="仿宋" w:cs="宋体"/>
          <w:sz w:val="24"/>
        </w:rPr>
      </w:pPr>
      <w:r w:rsidRPr="004D39C0">
        <w:rPr>
          <w:rFonts w:ascii="仿宋" w:hAnsi="仿宋" w:cs="宋体" w:hint="eastAsia"/>
          <w:sz w:val="24"/>
        </w:rPr>
        <w:t>2.2</w:t>
      </w:r>
      <w:r w:rsidRPr="004D39C0">
        <w:rPr>
          <w:rFonts w:ascii="仿宋" w:hAnsi="仿宋" w:cs="宋体" w:hint="eastAsia"/>
          <w:sz w:val="24"/>
        </w:rPr>
        <w:t>投标人每次派工，均需提供统一的维修工单，供采购人留存。</w:t>
      </w:r>
    </w:p>
    <w:p w:rsidR="000D4B73" w:rsidRPr="004D39C0" w:rsidRDefault="000D4B73" w:rsidP="000D4B73">
      <w:pPr>
        <w:snapToGrid w:val="0"/>
        <w:spacing w:line="360" w:lineRule="auto"/>
        <w:jc w:val="left"/>
        <w:rPr>
          <w:rFonts w:ascii="仿宋" w:hAnsi="仿宋" w:cs="宋体"/>
          <w:sz w:val="24"/>
        </w:rPr>
      </w:pPr>
      <w:r w:rsidRPr="004D39C0">
        <w:rPr>
          <w:rFonts w:ascii="仿宋" w:hAnsi="仿宋" w:cs="宋体" w:hint="eastAsia"/>
          <w:sz w:val="24"/>
        </w:rPr>
        <w:t>▲</w:t>
      </w:r>
      <w:r w:rsidRPr="004D39C0">
        <w:rPr>
          <w:rFonts w:ascii="仿宋" w:hAnsi="仿宋" w:cs="宋体" w:hint="eastAsia"/>
          <w:sz w:val="24"/>
        </w:rPr>
        <w:t>2.3</w:t>
      </w:r>
      <w:r w:rsidRPr="004D39C0">
        <w:rPr>
          <w:rFonts w:ascii="仿宋" w:hAnsi="仿宋" w:cs="宋体" w:hint="eastAsia"/>
          <w:sz w:val="24"/>
        </w:rPr>
        <w:t>保修设备发生故障，投标人应接到维修通知后，在线工程师电话响应时间≤</w:t>
      </w:r>
      <w:r w:rsidRPr="004D39C0">
        <w:rPr>
          <w:rFonts w:ascii="仿宋" w:hAnsi="仿宋" w:cs="宋体" w:hint="eastAsia"/>
          <w:sz w:val="24"/>
        </w:rPr>
        <w:t>30</w:t>
      </w:r>
      <w:r w:rsidRPr="004D39C0">
        <w:rPr>
          <w:rFonts w:ascii="仿宋" w:hAnsi="仿宋" w:cs="宋体" w:hint="eastAsia"/>
          <w:sz w:val="24"/>
        </w:rPr>
        <w:t>分钟，工程师在电话指导保修设备操作人员仍不能排除故障时，派维修工程师到达维修设备现场≤</w:t>
      </w:r>
      <w:r w:rsidRPr="004D39C0">
        <w:rPr>
          <w:rFonts w:ascii="仿宋" w:hAnsi="仿宋" w:cs="宋体" w:hint="eastAsia"/>
          <w:sz w:val="24"/>
        </w:rPr>
        <w:t>24</w:t>
      </w:r>
      <w:r w:rsidRPr="004D39C0">
        <w:rPr>
          <w:rFonts w:ascii="仿宋" w:hAnsi="仿宋" w:cs="宋体" w:hint="eastAsia"/>
          <w:sz w:val="24"/>
        </w:rPr>
        <w:t>小时。</w:t>
      </w:r>
    </w:p>
    <w:p w:rsidR="000D4B73" w:rsidRPr="004D39C0" w:rsidRDefault="000D4B73" w:rsidP="000D4B73">
      <w:pPr>
        <w:snapToGrid w:val="0"/>
        <w:spacing w:line="360" w:lineRule="auto"/>
        <w:jc w:val="left"/>
        <w:rPr>
          <w:rFonts w:ascii="仿宋" w:hAnsi="仿宋" w:cs="宋体"/>
          <w:sz w:val="24"/>
        </w:rPr>
      </w:pPr>
      <w:r w:rsidRPr="004D39C0">
        <w:rPr>
          <w:rFonts w:ascii="仿宋" w:hAnsi="仿宋" w:cs="宋体" w:hint="eastAsia"/>
          <w:sz w:val="24"/>
        </w:rPr>
        <w:t xml:space="preserve">2.4 </w:t>
      </w:r>
      <w:r w:rsidRPr="004D39C0">
        <w:rPr>
          <w:rFonts w:ascii="仿宋" w:hAnsi="仿宋" w:cs="宋体" w:hint="eastAsia"/>
          <w:sz w:val="24"/>
        </w:rPr>
        <w:t>维修工程师可提供原厂诊断软件，且需持有合法获得、完整使用有效的原厂</w:t>
      </w:r>
      <w:r w:rsidRPr="004D39C0">
        <w:rPr>
          <w:rFonts w:ascii="仿宋" w:hAnsi="仿宋" w:cs="宋体" w:hint="eastAsia"/>
          <w:sz w:val="24"/>
        </w:rPr>
        <w:lastRenderedPageBreak/>
        <w:t>高级故障诊断维修钥匙，以解决相应故障。</w:t>
      </w:r>
    </w:p>
    <w:p w:rsidR="000D4B73" w:rsidRPr="004D39C0" w:rsidRDefault="000D4B73" w:rsidP="000D4B73">
      <w:pPr>
        <w:snapToGrid w:val="0"/>
        <w:spacing w:line="360" w:lineRule="auto"/>
        <w:jc w:val="left"/>
        <w:rPr>
          <w:rFonts w:ascii="仿宋" w:hAnsi="仿宋" w:cs="宋体"/>
          <w:sz w:val="24"/>
        </w:rPr>
      </w:pPr>
      <w:r w:rsidRPr="004D39C0">
        <w:rPr>
          <w:rFonts w:ascii="仿宋" w:hAnsi="仿宋" w:cs="宋体" w:hint="eastAsia"/>
          <w:sz w:val="24"/>
        </w:rPr>
        <w:t>2.5</w:t>
      </w:r>
      <w:r w:rsidRPr="004D39C0">
        <w:rPr>
          <w:rFonts w:ascii="仿宋" w:hAnsi="仿宋" w:cs="宋体" w:hint="eastAsia"/>
          <w:sz w:val="24"/>
        </w:rPr>
        <w:t>要求能及时获取并提供全套完整的原厂系统软硬件改版措施。</w:t>
      </w:r>
    </w:p>
    <w:p w:rsidR="000D4B73" w:rsidRPr="004D39C0" w:rsidRDefault="000D4B73" w:rsidP="000D4B73">
      <w:pPr>
        <w:snapToGrid w:val="0"/>
        <w:spacing w:line="360" w:lineRule="auto"/>
        <w:jc w:val="left"/>
        <w:rPr>
          <w:rFonts w:ascii="仿宋" w:hAnsi="仿宋" w:cs="宋体"/>
          <w:sz w:val="24"/>
        </w:rPr>
      </w:pPr>
      <w:r w:rsidRPr="004D39C0">
        <w:rPr>
          <w:rFonts w:ascii="仿宋" w:hAnsi="仿宋" w:cs="宋体" w:hint="eastAsia"/>
          <w:sz w:val="24"/>
        </w:rPr>
        <w:t xml:space="preserve">2.6 </w:t>
      </w:r>
      <w:r w:rsidRPr="004D39C0">
        <w:rPr>
          <w:rFonts w:ascii="仿宋" w:hAnsi="仿宋" w:cs="宋体" w:hint="eastAsia"/>
          <w:sz w:val="24"/>
        </w:rPr>
        <w:t>投标人需对采购方提供相关人员技术培训，以便及时处理简单故障保证设备正常使用。</w:t>
      </w:r>
    </w:p>
    <w:p w:rsidR="000D4B73" w:rsidRPr="004D39C0" w:rsidRDefault="000D4B73" w:rsidP="000D4B73">
      <w:pPr>
        <w:snapToGrid w:val="0"/>
        <w:spacing w:line="360" w:lineRule="auto"/>
        <w:jc w:val="left"/>
        <w:rPr>
          <w:rFonts w:ascii="仿宋" w:hAnsi="仿宋" w:cs="宋体"/>
          <w:sz w:val="24"/>
        </w:rPr>
      </w:pPr>
      <w:r w:rsidRPr="004D39C0">
        <w:rPr>
          <w:rFonts w:ascii="仿宋" w:hAnsi="仿宋" w:cs="宋体" w:hint="eastAsia"/>
          <w:sz w:val="24"/>
        </w:rPr>
        <w:t>3</w:t>
      </w:r>
      <w:r w:rsidRPr="004D39C0">
        <w:rPr>
          <w:rFonts w:ascii="仿宋" w:hAnsi="仿宋" w:cs="宋体" w:hint="eastAsia"/>
          <w:sz w:val="24"/>
        </w:rPr>
        <w:t>、投标人应保证维保设备开机率保证≥</w:t>
      </w:r>
      <w:r w:rsidRPr="004D39C0">
        <w:rPr>
          <w:rFonts w:ascii="仿宋" w:hAnsi="仿宋" w:cs="宋体" w:hint="eastAsia"/>
          <w:sz w:val="24"/>
        </w:rPr>
        <w:t>95%</w:t>
      </w:r>
      <w:r w:rsidRPr="004D39C0">
        <w:rPr>
          <w:rFonts w:ascii="仿宋" w:hAnsi="仿宋" w:cs="宋体" w:hint="eastAsia"/>
          <w:sz w:val="24"/>
        </w:rPr>
        <w:t>，即每年停机≤</w:t>
      </w:r>
      <w:r w:rsidRPr="004D39C0">
        <w:rPr>
          <w:rFonts w:ascii="仿宋" w:hAnsi="仿宋" w:cs="宋体" w:hint="eastAsia"/>
          <w:sz w:val="24"/>
        </w:rPr>
        <w:t>13</w:t>
      </w:r>
      <w:r w:rsidRPr="004D39C0">
        <w:rPr>
          <w:rFonts w:ascii="仿宋" w:hAnsi="仿宋" w:cs="宋体" w:hint="eastAsia"/>
          <w:sz w:val="24"/>
        </w:rPr>
        <w:t>天（一年以</w:t>
      </w:r>
      <w:r w:rsidRPr="004D39C0">
        <w:rPr>
          <w:rFonts w:ascii="仿宋" w:hAnsi="仿宋" w:cs="宋体" w:hint="eastAsia"/>
          <w:sz w:val="24"/>
        </w:rPr>
        <w:t>250</w:t>
      </w:r>
      <w:r w:rsidRPr="004D39C0">
        <w:rPr>
          <w:rFonts w:ascii="仿宋" w:hAnsi="仿宋" w:cs="宋体" w:hint="eastAsia"/>
          <w:sz w:val="24"/>
        </w:rPr>
        <w:t>个工作日计算）。若超出上述停机天数，每超出</w:t>
      </w:r>
      <w:r w:rsidRPr="004D39C0">
        <w:rPr>
          <w:rFonts w:ascii="仿宋" w:hAnsi="仿宋" w:cs="宋体" w:hint="eastAsia"/>
          <w:sz w:val="24"/>
        </w:rPr>
        <w:t>1</w:t>
      </w:r>
      <w:r w:rsidRPr="004D39C0">
        <w:rPr>
          <w:rFonts w:ascii="仿宋" w:hAnsi="仿宋" w:cs="宋体" w:hint="eastAsia"/>
          <w:sz w:val="24"/>
        </w:rPr>
        <w:t>天顺延</w:t>
      </w:r>
      <w:r w:rsidRPr="004D39C0">
        <w:rPr>
          <w:rFonts w:ascii="仿宋" w:hAnsi="仿宋" w:cs="宋体" w:hint="eastAsia"/>
          <w:sz w:val="24"/>
        </w:rPr>
        <w:t>2</w:t>
      </w:r>
      <w:r w:rsidRPr="004D39C0">
        <w:rPr>
          <w:rFonts w:ascii="仿宋" w:hAnsi="仿宋" w:cs="宋体" w:hint="eastAsia"/>
          <w:sz w:val="24"/>
        </w:rPr>
        <w:t>天保修日期；其他意外灾害等不可抗力和人为恶意以及由于航空管制等特殊情况下配件等待引起的时间不含在内。</w:t>
      </w:r>
    </w:p>
    <w:p w:rsidR="000D4B73" w:rsidRPr="004D39C0" w:rsidRDefault="000D4B73" w:rsidP="000D4B73">
      <w:pPr>
        <w:snapToGrid w:val="0"/>
        <w:spacing w:line="360" w:lineRule="auto"/>
        <w:jc w:val="left"/>
        <w:rPr>
          <w:rFonts w:ascii="仿宋" w:hAnsi="仿宋" w:cs="宋体"/>
          <w:sz w:val="24"/>
        </w:rPr>
      </w:pPr>
      <w:r w:rsidRPr="004D39C0">
        <w:rPr>
          <w:rFonts w:ascii="仿宋" w:hAnsi="仿宋" w:cs="宋体" w:hint="eastAsia"/>
          <w:sz w:val="24"/>
        </w:rPr>
        <w:t>4</w:t>
      </w:r>
      <w:r w:rsidRPr="004D39C0">
        <w:rPr>
          <w:rFonts w:ascii="仿宋" w:hAnsi="仿宋" w:cs="宋体" w:hint="eastAsia"/>
          <w:sz w:val="24"/>
        </w:rPr>
        <w:t>、投标人有权限访问原厂的维修经验数据库，能提供有效的访问用户名供核实。</w:t>
      </w:r>
    </w:p>
    <w:p w:rsidR="000D4B73" w:rsidRPr="004D39C0" w:rsidRDefault="000D4B73" w:rsidP="000D4B73">
      <w:pPr>
        <w:snapToGrid w:val="0"/>
        <w:spacing w:line="360" w:lineRule="auto"/>
        <w:jc w:val="left"/>
        <w:rPr>
          <w:rFonts w:ascii="仿宋" w:hAnsi="仿宋" w:cs="宋体"/>
          <w:sz w:val="24"/>
        </w:rPr>
      </w:pPr>
      <w:r w:rsidRPr="004D39C0">
        <w:rPr>
          <w:rFonts w:ascii="仿宋" w:hAnsi="仿宋" w:cs="宋体" w:hint="eastAsia"/>
          <w:sz w:val="24"/>
        </w:rPr>
        <w:t>5</w:t>
      </w:r>
      <w:r w:rsidRPr="004D39C0">
        <w:rPr>
          <w:rFonts w:ascii="仿宋" w:hAnsi="仿宋" w:cs="宋体" w:hint="eastAsia"/>
          <w:sz w:val="24"/>
        </w:rPr>
        <w:t>、系统保养要求：</w:t>
      </w:r>
    </w:p>
    <w:p w:rsidR="000D4B73" w:rsidRPr="004D39C0" w:rsidRDefault="000D4B73" w:rsidP="000D4B73">
      <w:pPr>
        <w:snapToGrid w:val="0"/>
        <w:spacing w:line="360" w:lineRule="auto"/>
        <w:jc w:val="left"/>
        <w:rPr>
          <w:rFonts w:ascii="仿宋" w:hAnsi="仿宋" w:cs="宋体"/>
          <w:sz w:val="24"/>
        </w:rPr>
      </w:pPr>
      <w:r w:rsidRPr="004D39C0">
        <w:rPr>
          <w:rFonts w:ascii="仿宋" w:hAnsi="仿宋" w:cs="宋体" w:hint="eastAsia"/>
          <w:sz w:val="24"/>
        </w:rPr>
        <w:t>▲</w:t>
      </w:r>
      <w:r w:rsidRPr="004D39C0">
        <w:rPr>
          <w:rFonts w:ascii="仿宋" w:hAnsi="仿宋" w:cs="宋体" w:hint="eastAsia"/>
          <w:sz w:val="24"/>
        </w:rPr>
        <w:t xml:space="preserve">5.1 </w:t>
      </w:r>
      <w:r w:rsidRPr="004D39C0">
        <w:rPr>
          <w:rFonts w:ascii="仿宋" w:hAnsi="仿宋" w:cs="宋体" w:hint="eastAsia"/>
          <w:sz w:val="24"/>
        </w:rPr>
        <w:t>投标人需对保修设备及相关配套设备做出日常保养计划，定期进行保养、维护，并做好记录。</w:t>
      </w:r>
    </w:p>
    <w:p w:rsidR="000D4B73" w:rsidRPr="004D39C0" w:rsidRDefault="000D4B73" w:rsidP="000D4B73">
      <w:pPr>
        <w:snapToGrid w:val="0"/>
        <w:spacing w:line="360" w:lineRule="auto"/>
        <w:jc w:val="left"/>
        <w:rPr>
          <w:rFonts w:ascii="仿宋" w:hAnsi="仿宋" w:cs="宋体"/>
          <w:sz w:val="24"/>
        </w:rPr>
      </w:pPr>
      <w:r w:rsidRPr="004D39C0">
        <w:rPr>
          <w:rFonts w:ascii="仿宋" w:hAnsi="仿宋" w:cs="宋体" w:hint="eastAsia"/>
          <w:sz w:val="24"/>
        </w:rPr>
        <w:t xml:space="preserve">5.2 </w:t>
      </w:r>
      <w:r w:rsidRPr="004D39C0">
        <w:rPr>
          <w:rFonts w:ascii="仿宋" w:hAnsi="仿宋" w:cs="宋体" w:hint="eastAsia"/>
          <w:sz w:val="24"/>
        </w:rPr>
        <w:t>投标人需对采购人工程技术人员进行培训，以便及时处理简单故障保证设备正常使用。</w:t>
      </w:r>
    </w:p>
    <w:p w:rsidR="000D4B73" w:rsidRPr="004D39C0" w:rsidRDefault="000D4B73" w:rsidP="000D4B73">
      <w:pPr>
        <w:snapToGrid w:val="0"/>
        <w:spacing w:line="360" w:lineRule="auto"/>
        <w:jc w:val="left"/>
        <w:rPr>
          <w:rFonts w:ascii="仿宋" w:hAnsi="仿宋" w:cs="宋体"/>
          <w:sz w:val="24"/>
        </w:rPr>
      </w:pPr>
      <w:r w:rsidRPr="004D39C0">
        <w:rPr>
          <w:rFonts w:ascii="仿宋" w:hAnsi="仿宋" w:cs="宋体" w:hint="eastAsia"/>
          <w:sz w:val="24"/>
        </w:rPr>
        <w:t>▲</w:t>
      </w:r>
      <w:r w:rsidRPr="004D39C0">
        <w:rPr>
          <w:rFonts w:ascii="仿宋" w:hAnsi="仿宋" w:cs="宋体" w:hint="eastAsia"/>
          <w:sz w:val="24"/>
        </w:rPr>
        <w:t xml:space="preserve">5.3 </w:t>
      </w:r>
      <w:r w:rsidRPr="004D39C0">
        <w:rPr>
          <w:rFonts w:ascii="仿宋" w:hAnsi="仿宋" w:cs="宋体" w:hint="eastAsia"/>
          <w:sz w:val="24"/>
        </w:rPr>
        <w:t>如维保服务设备信息表“备注”中无特殊要求，则投标人每年为设备提供≥</w:t>
      </w:r>
      <w:r w:rsidRPr="004D39C0">
        <w:rPr>
          <w:rFonts w:ascii="仿宋" w:hAnsi="仿宋" w:cs="宋体" w:hint="eastAsia"/>
          <w:sz w:val="24"/>
        </w:rPr>
        <w:t>2</w:t>
      </w:r>
      <w:r w:rsidRPr="004D39C0">
        <w:rPr>
          <w:rFonts w:ascii="仿宋" w:hAnsi="仿宋" w:cs="宋体" w:hint="eastAsia"/>
          <w:sz w:val="24"/>
        </w:rPr>
        <w:t>次巡检</w:t>
      </w:r>
      <w:r w:rsidRPr="004D39C0">
        <w:rPr>
          <w:rFonts w:ascii="仿宋" w:hAnsi="仿宋" w:cs="宋体" w:hint="eastAsia"/>
          <w:sz w:val="24"/>
        </w:rPr>
        <w:t>+2</w:t>
      </w:r>
      <w:r w:rsidRPr="004D39C0">
        <w:rPr>
          <w:rFonts w:ascii="仿宋" w:hAnsi="仿宋" w:cs="宋体" w:hint="eastAsia"/>
          <w:sz w:val="24"/>
        </w:rPr>
        <w:t>次高级维护保养服务，并提供符合原厂技术要求的保养报告。</w:t>
      </w:r>
    </w:p>
    <w:p w:rsidR="000D4B73" w:rsidRPr="004D39C0" w:rsidRDefault="000D4B73" w:rsidP="000D4B73">
      <w:pPr>
        <w:snapToGrid w:val="0"/>
        <w:spacing w:line="360" w:lineRule="auto"/>
        <w:jc w:val="left"/>
        <w:rPr>
          <w:rFonts w:ascii="仿宋" w:hAnsi="仿宋" w:cs="宋体"/>
          <w:sz w:val="24"/>
        </w:rPr>
      </w:pPr>
      <w:r w:rsidRPr="004D39C0">
        <w:rPr>
          <w:rFonts w:ascii="仿宋" w:hAnsi="仿宋" w:cs="宋体" w:hint="eastAsia"/>
          <w:sz w:val="24"/>
        </w:rPr>
        <w:t>5.4</w:t>
      </w:r>
      <w:r w:rsidRPr="004D39C0">
        <w:rPr>
          <w:rFonts w:ascii="仿宋" w:hAnsi="仿宋" w:cs="宋体" w:hint="eastAsia"/>
          <w:sz w:val="24"/>
        </w:rPr>
        <w:t>投标人的保养服务需做好记录，包括但不限于设备清洁、性能测试及校准等，根据采购人要求对设备的数据进行备份。根据采购人要求的时间段，进行保养工作。</w:t>
      </w:r>
    </w:p>
    <w:p w:rsidR="000D4B73" w:rsidRPr="004D39C0" w:rsidRDefault="000D4B73" w:rsidP="000D4B73">
      <w:pPr>
        <w:snapToGrid w:val="0"/>
        <w:spacing w:line="360" w:lineRule="auto"/>
        <w:jc w:val="left"/>
        <w:rPr>
          <w:rFonts w:ascii="仿宋" w:hAnsi="仿宋" w:cs="宋体"/>
          <w:sz w:val="24"/>
        </w:rPr>
      </w:pPr>
      <w:r w:rsidRPr="004D39C0">
        <w:rPr>
          <w:rFonts w:ascii="仿宋" w:hAnsi="仿宋" w:cs="宋体" w:hint="eastAsia"/>
          <w:sz w:val="24"/>
        </w:rPr>
        <w:t>6</w:t>
      </w:r>
      <w:r w:rsidRPr="004D39C0">
        <w:rPr>
          <w:rFonts w:ascii="仿宋" w:hAnsi="仿宋" w:cs="宋体" w:hint="eastAsia"/>
          <w:sz w:val="24"/>
        </w:rPr>
        <w:t>、投标人零配件和工具服务要求：</w:t>
      </w:r>
    </w:p>
    <w:p w:rsidR="000D4B73" w:rsidRPr="004D39C0" w:rsidRDefault="000D4B73" w:rsidP="000D4B73">
      <w:pPr>
        <w:snapToGrid w:val="0"/>
        <w:spacing w:line="360" w:lineRule="auto"/>
        <w:jc w:val="left"/>
        <w:rPr>
          <w:rFonts w:ascii="仿宋" w:hAnsi="仿宋" w:cs="宋体"/>
          <w:sz w:val="24"/>
        </w:rPr>
      </w:pPr>
      <w:r w:rsidRPr="004D39C0">
        <w:rPr>
          <w:rFonts w:ascii="仿宋" w:hAnsi="仿宋" w:cs="宋体" w:hint="eastAsia"/>
          <w:sz w:val="24"/>
        </w:rPr>
        <w:t>6.1</w:t>
      </w:r>
      <w:r w:rsidRPr="004D39C0">
        <w:rPr>
          <w:rFonts w:ascii="仿宋" w:hAnsi="仿宋" w:cs="宋体" w:hint="eastAsia"/>
          <w:sz w:val="24"/>
        </w:rPr>
        <w:t>投标人在国内设有专门的零配件仓库，仓库面积须≥</w:t>
      </w:r>
      <w:r w:rsidRPr="004D39C0">
        <w:rPr>
          <w:rFonts w:ascii="仿宋" w:hAnsi="仿宋" w:cs="宋体" w:hint="eastAsia"/>
          <w:sz w:val="24"/>
        </w:rPr>
        <w:t>200</w:t>
      </w:r>
      <w:r w:rsidRPr="004D39C0">
        <w:rPr>
          <w:rFonts w:ascii="仿宋" w:hAnsi="仿宋" w:cs="宋体" w:hint="eastAsia"/>
          <w:sz w:val="24"/>
        </w:rPr>
        <w:t>平方米，库存零件价值≥人民币</w:t>
      </w:r>
      <w:r w:rsidRPr="004D39C0">
        <w:rPr>
          <w:rFonts w:ascii="仿宋" w:hAnsi="仿宋" w:cs="宋体" w:hint="eastAsia"/>
          <w:sz w:val="24"/>
        </w:rPr>
        <w:t>5000</w:t>
      </w:r>
      <w:r w:rsidRPr="004D39C0">
        <w:rPr>
          <w:rFonts w:ascii="仿宋" w:hAnsi="仿宋" w:cs="宋体" w:hint="eastAsia"/>
          <w:sz w:val="24"/>
        </w:rPr>
        <w:t>万元，必须能提供相应更换全新原厂零部件的进口报关证明。</w:t>
      </w:r>
    </w:p>
    <w:p w:rsidR="000D4B73" w:rsidRPr="004D39C0" w:rsidRDefault="000D4B73" w:rsidP="000D4B73">
      <w:pPr>
        <w:snapToGrid w:val="0"/>
        <w:spacing w:line="360" w:lineRule="auto"/>
        <w:jc w:val="left"/>
        <w:rPr>
          <w:rFonts w:ascii="仿宋" w:hAnsi="仿宋" w:cs="宋体"/>
          <w:sz w:val="24"/>
        </w:rPr>
      </w:pPr>
      <w:r w:rsidRPr="004D39C0">
        <w:rPr>
          <w:rFonts w:ascii="仿宋" w:hAnsi="仿宋" w:cs="宋体" w:hint="eastAsia"/>
          <w:sz w:val="24"/>
        </w:rPr>
        <w:t>6.2</w:t>
      </w:r>
      <w:r w:rsidRPr="004D39C0">
        <w:rPr>
          <w:rFonts w:ascii="仿宋" w:hAnsi="仿宋" w:cs="宋体" w:hint="eastAsia"/>
          <w:sz w:val="24"/>
        </w:rPr>
        <w:t>在采购人所在地有≥</w:t>
      </w:r>
      <w:r w:rsidRPr="004D39C0">
        <w:rPr>
          <w:rFonts w:ascii="仿宋" w:hAnsi="仿宋" w:cs="宋体" w:hint="eastAsia"/>
          <w:sz w:val="24"/>
        </w:rPr>
        <w:t>1</w:t>
      </w:r>
      <w:r w:rsidRPr="004D39C0">
        <w:rPr>
          <w:rFonts w:ascii="仿宋" w:hAnsi="仿宋" w:cs="宋体" w:hint="eastAsia"/>
          <w:sz w:val="24"/>
        </w:rPr>
        <w:t>家仓库，保证维保设备常用维修所需零配件的</w:t>
      </w:r>
      <w:r w:rsidRPr="004D39C0">
        <w:rPr>
          <w:rFonts w:ascii="仿宋" w:hAnsi="仿宋" w:cs="宋体" w:hint="eastAsia"/>
          <w:sz w:val="24"/>
        </w:rPr>
        <w:t>95%</w:t>
      </w:r>
      <w:r w:rsidRPr="004D39C0">
        <w:rPr>
          <w:rFonts w:ascii="仿宋" w:hAnsi="仿宋" w:cs="宋体" w:hint="eastAsia"/>
          <w:sz w:val="24"/>
        </w:rPr>
        <w:t>得到及时提供（提供相应证明材料并加盖公章）。</w:t>
      </w:r>
    </w:p>
    <w:p w:rsidR="000D4B73" w:rsidRPr="004D39C0" w:rsidRDefault="000D4B73" w:rsidP="000D4B73">
      <w:pPr>
        <w:snapToGrid w:val="0"/>
        <w:spacing w:line="360" w:lineRule="auto"/>
        <w:jc w:val="left"/>
        <w:rPr>
          <w:rFonts w:ascii="仿宋" w:hAnsi="仿宋" w:cs="宋体"/>
          <w:sz w:val="24"/>
        </w:rPr>
      </w:pPr>
      <w:r w:rsidRPr="004D39C0">
        <w:rPr>
          <w:rFonts w:ascii="仿宋" w:hAnsi="仿宋" w:cs="宋体" w:hint="eastAsia"/>
          <w:sz w:val="24"/>
        </w:rPr>
        <w:t>6.3</w:t>
      </w:r>
      <w:r w:rsidRPr="004D39C0">
        <w:rPr>
          <w:rFonts w:ascii="仿宋" w:hAnsi="仿宋" w:cs="宋体" w:hint="eastAsia"/>
          <w:sz w:val="24"/>
        </w:rPr>
        <w:t>投标人须提供</w:t>
      </w:r>
      <w:r w:rsidRPr="004D39C0">
        <w:rPr>
          <w:rFonts w:ascii="仿宋" w:hAnsi="仿宋" w:cs="宋体" w:hint="eastAsia"/>
          <w:sz w:val="24"/>
        </w:rPr>
        <w:t>DSA</w:t>
      </w:r>
      <w:r w:rsidRPr="004D39C0">
        <w:rPr>
          <w:rFonts w:ascii="仿宋" w:hAnsi="仿宋" w:cs="宋体" w:hint="eastAsia"/>
          <w:sz w:val="24"/>
        </w:rPr>
        <w:t>设备维修保养需使用的特殊精密专业工具列表，并提供年度校正认证机构或其授权单位出具的有效检测报告。</w:t>
      </w:r>
    </w:p>
    <w:p w:rsidR="000D4B73" w:rsidRPr="004D39C0" w:rsidRDefault="000D4B73" w:rsidP="000D4B73">
      <w:pPr>
        <w:snapToGrid w:val="0"/>
        <w:spacing w:line="360" w:lineRule="auto"/>
        <w:jc w:val="left"/>
        <w:rPr>
          <w:rFonts w:ascii="仿宋" w:hAnsi="仿宋" w:cs="宋体"/>
          <w:sz w:val="24"/>
        </w:rPr>
      </w:pPr>
      <w:r w:rsidRPr="004D39C0">
        <w:rPr>
          <w:rFonts w:ascii="仿宋" w:hAnsi="仿宋" w:cs="宋体" w:hint="eastAsia"/>
          <w:sz w:val="24"/>
        </w:rPr>
        <w:t>7</w:t>
      </w:r>
      <w:r w:rsidRPr="004D39C0">
        <w:rPr>
          <w:rFonts w:ascii="仿宋" w:hAnsi="仿宋" w:cs="宋体" w:hint="eastAsia"/>
          <w:sz w:val="24"/>
        </w:rPr>
        <w:t>、专业培训能力要求：</w:t>
      </w:r>
    </w:p>
    <w:p w:rsidR="000D4B73" w:rsidRPr="004D39C0" w:rsidRDefault="000D4B73" w:rsidP="000D4B73">
      <w:pPr>
        <w:snapToGrid w:val="0"/>
        <w:spacing w:line="360" w:lineRule="auto"/>
        <w:jc w:val="left"/>
        <w:rPr>
          <w:rFonts w:ascii="仿宋" w:hAnsi="仿宋" w:cs="宋体"/>
          <w:sz w:val="24"/>
        </w:rPr>
      </w:pPr>
      <w:r w:rsidRPr="004D39C0">
        <w:rPr>
          <w:rFonts w:ascii="仿宋" w:hAnsi="仿宋" w:cs="宋体" w:hint="eastAsia"/>
          <w:sz w:val="24"/>
        </w:rPr>
        <w:t>7.1</w:t>
      </w:r>
      <w:r w:rsidRPr="004D39C0">
        <w:rPr>
          <w:rFonts w:ascii="仿宋" w:hAnsi="仿宋" w:cs="宋体" w:hint="eastAsia"/>
          <w:sz w:val="24"/>
        </w:rPr>
        <w:t>可提供临床应用培训课程，临床应用培训课程提供完整的操作应用解决方案。</w:t>
      </w:r>
    </w:p>
    <w:p w:rsidR="000D4B73" w:rsidRPr="004D39C0" w:rsidRDefault="000D4B73" w:rsidP="000D4B73">
      <w:pPr>
        <w:snapToGrid w:val="0"/>
        <w:spacing w:line="360" w:lineRule="auto"/>
        <w:jc w:val="left"/>
        <w:rPr>
          <w:rFonts w:ascii="仿宋" w:hAnsi="仿宋" w:cs="宋体"/>
          <w:sz w:val="24"/>
        </w:rPr>
      </w:pPr>
      <w:r w:rsidRPr="004D39C0">
        <w:rPr>
          <w:rFonts w:ascii="仿宋" w:hAnsi="仿宋" w:cs="宋体" w:hint="eastAsia"/>
          <w:sz w:val="24"/>
        </w:rPr>
        <w:t>7.2</w:t>
      </w:r>
      <w:r w:rsidRPr="004D39C0">
        <w:rPr>
          <w:rFonts w:ascii="仿宋" w:hAnsi="仿宋" w:cs="宋体" w:hint="eastAsia"/>
          <w:sz w:val="24"/>
        </w:rPr>
        <w:t>可提供医院工程师培训课程，有培训基地，包括理论培训和上机培训。</w:t>
      </w:r>
    </w:p>
    <w:p w:rsidR="000D4B73" w:rsidRPr="004D39C0" w:rsidRDefault="000D4B73" w:rsidP="000D4B73">
      <w:pPr>
        <w:snapToGrid w:val="0"/>
        <w:spacing w:line="360" w:lineRule="auto"/>
        <w:jc w:val="left"/>
        <w:rPr>
          <w:rFonts w:ascii="仿宋" w:hAnsi="仿宋" w:cs="宋体"/>
          <w:sz w:val="24"/>
        </w:rPr>
      </w:pPr>
      <w:r w:rsidRPr="004D39C0">
        <w:rPr>
          <w:rFonts w:ascii="仿宋" w:hAnsi="仿宋" w:cs="宋体" w:hint="eastAsia"/>
          <w:sz w:val="24"/>
        </w:rPr>
        <w:t>7.3</w:t>
      </w:r>
      <w:r w:rsidRPr="004D39C0">
        <w:rPr>
          <w:rFonts w:ascii="仿宋" w:hAnsi="仿宋" w:cs="宋体" w:hint="eastAsia"/>
          <w:sz w:val="24"/>
        </w:rPr>
        <w:t>可提供设备管理等培训课程，帮助医院解决实际问题。</w:t>
      </w:r>
    </w:p>
    <w:p w:rsidR="000D4B73" w:rsidRPr="004D39C0" w:rsidRDefault="000D4B73" w:rsidP="000D4B73">
      <w:pPr>
        <w:snapToGrid w:val="0"/>
        <w:spacing w:line="360" w:lineRule="auto"/>
        <w:jc w:val="left"/>
        <w:rPr>
          <w:rFonts w:ascii="仿宋" w:hAnsi="仿宋" w:cs="宋体"/>
          <w:sz w:val="24"/>
        </w:rPr>
      </w:pPr>
      <w:r w:rsidRPr="004D39C0">
        <w:rPr>
          <w:rFonts w:ascii="仿宋" w:hAnsi="仿宋" w:cs="宋体" w:hint="eastAsia"/>
          <w:sz w:val="24"/>
        </w:rPr>
        <w:lastRenderedPageBreak/>
        <w:t>8</w:t>
      </w:r>
      <w:r w:rsidRPr="004D39C0">
        <w:rPr>
          <w:rFonts w:ascii="仿宋" w:hAnsi="仿宋" w:cs="宋体" w:hint="eastAsia"/>
          <w:sz w:val="24"/>
        </w:rPr>
        <w:t>、投标人应提供全保服务（</w:t>
      </w:r>
      <w:r w:rsidRPr="004D39C0">
        <w:rPr>
          <w:rFonts w:ascii="仿宋" w:hAnsi="仿宋" w:cs="宋体" w:hint="eastAsia"/>
          <w:sz w:val="24"/>
        </w:rPr>
        <w:t xml:space="preserve"> </w:t>
      </w:r>
      <w:r w:rsidRPr="004D39C0">
        <w:rPr>
          <w:rFonts w:ascii="仿宋" w:hAnsi="仿宋" w:cs="宋体" w:hint="eastAsia"/>
          <w:sz w:val="24"/>
        </w:rPr>
        <w:t>包含球管、探测器及维修人员所有费用），投标人需提供书面承诺，明确服务范围涵盖维保设备的所有零备件和人工服务费，不再收取任何费用。</w:t>
      </w:r>
    </w:p>
    <w:p w:rsidR="000D4B73" w:rsidRPr="004D39C0" w:rsidRDefault="000D4B73" w:rsidP="000D4B73">
      <w:pPr>
        <w:snapToGrid w:val="0"/>
        <w:spacing w:line="360" w:lineRule="auto"/>
        <w:jc w:val="left"/>
        <w:rPr>
          <w:rFonts w:ascii="仿宋" w:hAnsi="仿宋" w:cs="宋体"/>
          <w:sz w:val="24"/>
        </w:rPr>
      </w:pPr>
      <w:r w:rsidRPr="004D39C0">
        <w:rPr>
          <w:rFonts w:ascii="仿宋" w:hAnsi="仿宋" w:cs="宋体" w:hint="eastAsia"/>
          <w:sz w:val="24"/>
        </w:rPr>
        <w:t>9</w:t>
      </w:r>
      <w:r w:rsidRPr="004D39C0">
        <w:rPr>
          <w:rFonts w:ascii="仿宋" w:hAnsi="仿宋" w:cs="宋体" w:hint="eastAsia"/>
          <w:sz w:val="24"/>
        </w:rPr>
        <w:t>、设备年检前，投标人应配合采购人将设备调整到最佳状态，保证设备全部通过计量检测或符合国家标准。</w:t>
      </w:r>
    </w:p>
    <w:p w:rsidR="000D4B73" w:rsidRPr="004D39C0" w:rsidRDefault="000D4B73" w:rsidP="000D4B73">
      <w:pPr>
        <w:snapToGrid w:val="0"/>
        <w:spacing w:line="360" w:lineRule="auto"/>
        <w:jc w:val="left"/>
        <w:rPr>
          <w:rFonts w:ascii="仿宋" w:hAnsi="仿宋" w:cs="宋体"/>
          <w:sz w:val="24"/>
        </w:rPr>
      </w:pPr>
      <w:r w:rsidRPr="004D39C0">
        <w:rPr>
          <w:rFonts w:ascii="仿宋" w:hAnsi="仿宋" w:cs="宋体" w:hint="eastAsia"/>
          <w:sz w:val="24"/>
        </w:rPr>
        <w:t>10</w:t>
      </w:r>
      <w:r w:rsidRPr="004D39C0">
        <w:rPr>
          <w:rFonts w:ascii="仿宋" w:hAnsi="仿宋" w:cs="宋体" w:hint="eastAsia"/>
          <w:sz w:val="24"/>
        </w:rPr>
        <w:t>、每年维保项目结束前，投标人保证设备状态正常，不得带病出保，并提供当年的设备总体状态总结。</w:t>
      </w:r>
    </w:p>
    <w:p w:rsidR="000D4B73" w:rsidRPr="004D39C0" w:rsidRDefault="000D4B73" w:rsidP="000D4B73">
      <w:pPr>
        <w:snapToGrid w:val="0"/>
        <w:spacing w:line="360" w:lineRule="auto"/>
        <w:jc w:val="left"/>
        <w:rPr>
          <w:rFonts w:ascii="仿宋" w:hAnsi="仿宋" w:cs="微软雅黑"/>
          <w:szCs w:val="21"/>
        </w:rPr>
      </w:pPr>
      <w:r w:rsidRPr="004D39C0">
        <w:rPr>
          <w:rFonts w:ascii="仿宋" w:hAnsi="仿宋" w:cs="宋体" w:hint="eastAsia"/>
          <w:sz w:val="24"/>
        </w:rPr>
        <w:t>11</w:t>
      </w:r>
      <w:r w:rsidRPr="004D39C0">
        <w:rPr>
          <w:rFonts w:ascii="仿宋" w:hAnsi="仿宋" w:cs="宋体" w:hint="eastAsia"/>
          <w:sz w:val="24"/>
        </w:rPr>
        <w:t>、在未经采购人允许的情况下，投标人不能调取任何设备相关的病患信息或任何其他信息。</w:t>
      </w:r>
    </w:p>
    <w:p w:rsidR="001870FE" w:rsidRPr="000D4B73" w:rsidRDefault="001870FE"/>
    <w:sectPr w:rsidR="001870FE" w:rsidRPr="000D4B7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ˎ̥">
    <w:altName w:val="Times New Roman"/>
    <w:charset w:val="00"/>
    <w:family w:val="auto"/>
    <w:pitch w:val="default"/>
    <w:sig w:usb0="00000000" w:usb1="00000000" w:usb2="00000000" w:usb3="00000000" w:csb0="00040001"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楷体_GB2312">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方正小标宋简体">
    <w:altName w:val="Arial Unicode MS"/>
    <w:charset w:val="86"/>
    <w:family w:val="auto"/>
    <w:pitch w:val="default"/>
    <w:sig w:usb0="00000000" w:usb1="080E0000" w:usb2="0000000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PMingLiU">
    <w:altName w:val="新細明體"/>
    <w:panose1 w:val="02010601000101010101"/>
    <w:charset w:val="88"/>
    <w:family w:val="auto"/>
    <w:notTrueType/>
    <w:pitch w:val="variable"/>
    <w:sig w:usb0="00000001" w:usb1="08080000" w:usb2="00000010" w:usb3="00000000" w:csb0="00100000" w:csb1="00000000"/>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pingfang sc">
    <w:altName w:val="宋体"/>
    <w:charset w:val="86"/>
    <w:family w:val="auto"/>
    <w:pitch w:val="default"/>
    <w:sig w:usb0="00000000" w:usb1="00000000" w:usb2="00000000" w:usb3="00000000" w:csb0="00160000" w:csb1="00000000"/>
  </w:font>
  <w:font w:name=".applesystemuifontrounded">
    <w:altName w:val="Segoe Print"/>
    <w:charset w:val="00"/>
    <w:family w:val="auto"/>
    <w:pitch w:val="default"/>
  </w:font>
  <w:font w:name="幼圆">
    <w:panose1 w:val="02010509060101010101"/>
    <w:charset w:val="86"/>
    <w:family w:val="modern"/>
    <w:pitch w:val="fixed"/>
    <w:sig w:usb0="00000001" w:usb1="080E0000" w:usb2="00000010" w:usb3="00000000" w:csb0="00040000"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C92" w:rsidRDefault="000D4B73">
    <w:pPr>
      <w:pStyle w:val="af8"/>
      <w:framePr w:wrap="around" w:vAnchor="text" w:hAnchor="margin" w:xAlign="center" w:y="1"/>
      <w:rPr>
        <w:rStyle w:val="aff"/>
      </w:rPr>
    </w:pPr>
    <w:r>
      <w:fldChar w:fldCharType="begin"/>
    </w:r>
    <w:r>
      <w:rPr>
        <w:rStyle w:val="aff"/>
      </w:rPr>
      <w:instrText xml:space="preserve">PAGE  </w:instrText>
    </w:r>
    <w:r>
      <w:fldChar w:fldCharType="end"/>
    </w:r>
  </w:p>
  <w:p w:rsidR="00311C92" w:rsidRDefault="000D4B73">
    <w:pPr>
      <w:pStyle w:val="af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C92" w:rsidRDefault="000D4B73">
    <w:pPr>
      <w:pStyle w:val="af8"/>
    </w:pPr>
    <w:r>
      <w:rPr>
        <w:noProof/>
      </w:rPr>
      <mc:AlternateContent>
        <mc:Choice Requires="wps">
          <w:drawing>
            <wp:anchor distT="0" distB="0" distL="114300" distR="114300" simplePos="0" relativeHeight="251659264" behindDoc="0" locked="0" layoutInCell="1" allowOverlap="1" wp14:anchorId="53997605" wp14:editId="4151770E">
              <wp:simplePos x="0" y="0"/>
              <wp:positionH relativeFrom="margin">
                <wp:align>center</wp:align>
              </wp:positionH>
              <wp:positionV relativeFrom="paragraph">
                <wp:posOffset>0</wp:posOffset>
              </wp:positionV>
              <wp:extent cx="114935" cy="147955"/>
              <wp:effectExtent l="0" t="0" r="0" b="0"/>
              <wp:wrapNone/>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47955"/>
                      </a:xfrm>
                      <a:prstGeom prst="rect">
                        <a:avLst/>
                      </a:prstGeom>
                      <a:noFill/>
                      <a:ln>
                        <a:noFill/>
                      </a:ln>
                    </wps:spPr>
                    <wps:txbx>
                      <w:txbxContent>
                        <w:p w:rsidR="00311C92" w:rsidRDefault="000D4B73">
                          <w:pPr>
                            <w:pStyle w:val="af8"/>
                            <w:rPr>
                              <w:rStyle w:val="aff"/>
                            </w:rPr>
                          </w:pPr>
                          <w:r>
                            <w:fldChar w:fldCharType="begin"/>
                          </w:r>
                          <w:r>
                            <w:rPr>
                              <w:rStyle w:val="aff"/>
                            </w:rPr>
                            <w:instrText xml:space="preserve">PAGE  </w:instrText>
                          </w:r>
                          <w:r>
                            <w:fldChar w:fldCharType="separate"/>
                          </w:r>
                          <w:r>
                            <w:rPr>
                              <w:rStyle w:val="aff"/>
                              <w:noProof/>
                            </w:rPr>
                            <w:t>55</w:t>
                          </w:r>
                          <w: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6" type="#_x0000_t202" style="position:absolute;margin-left:0;margin-top:0;width:9.05pt;height:11.6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" filled="f" stroked="f">
              <v:textbox style="mso-fit-shape-to-text:t" inset="0,0,0,0">
                <w:txbxContent>
                  <w:p w:rsidR="00311C92" w:rsidRDefault="000D4B73">
                    <w:pPr>
                      <w:pStyle w:val="af8"/>
                      <w:rPr>
                        <w:rStyle w:val="aff"/>
                      </w:rPr>
                    </w:pPr>
                    <w:r>
                      <w:fldChar w:fldCharType="begin"/>
                    </w:r>
                    <w:r>
                      <w:rPr>
                        <w:rStyle w:val="aff"/>
                      </w:rPr>
                      <w:instrText xml:space="preserve">PAGE  </w:instrText>
                    </w:r>
                    <w:r>
                      <w:fldChar w:fldCharType="separate"/>
                    </w:r>
                    <w:r>
                      <w:rPr>
                        <w:rStyle w:val="aff"/>
                        <w:noProof/>
                      </w:rPr>
                      <w:t>55</w:t>
                    </w:r>
                    <w:r>
                      <w:fldChar w:fldCharType="end"/>
                    </w:r>
                  </w:p>
                </w:txbxContent>
              </v:textbox>
              <w10:wrap anchorx="margin"/>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C92" w:rsidRDefault="000D4B73">
    <w:pPr>
      <w:pStyle w:val="af9"/>
      <w:pBdr>
        <w:bottom w:val="none" w:sz="0" w:space="1" w:color="auto"/>
      </w:pBdr>
      <w:ind w:left="840" w:hanging="4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C92" w:rsidRDefault="000D4B73">
    <w:pPr>
      <w:pStyle w:val="af9"/>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0000000A"/>
    <w:lvl w:ilvl="0">
      <w:start w:val="1"/>
      <w:numFmt w:val="decimal"/>
      <w:pStyle w:val="1"/>
      <w:lvlText w:val="%1."/>
      <w:lvlJc w:val="left"/>
      <w:pPr>
        <w:ind w:left="420" w:hanging="420"/>
      </w:pPr>
    </w:lvl>
    <w:lvl w:ilvl="1">
      <w:start w:val="1"/>
      <w:numFmt w:val="decimal"/>
      <w:lvlText w:val="（%2）"/>
      <w:lvlJc w:val="left"/>
      <w:pPr>
        <w:tabs>
          <w:tab w:val="left" w:pos="1140"/>
        </w:tabs>
        <w:ind w:left="1140" w:hanging="7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000000D"/>
    <w:multiLevelType w:val="multilevel"/>
    <w:tmpl w:val="0000000D"/>
    <w:lvl w:ilvl="0">
      <w:start w:val="1"/>
      <w:numFmt w:val="lowerLetter"/>
      <w:pStyle w:val="3"/>
      <w:lvlText w:val="%1)"/>
      <w:lvlJc w:val="left"/>
      <w:pPr>
        <w:ind w:left="902" w:hanging="420"/>
      </w:pPr>
      <w:rPr>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
    <w:nsid w:val="00000013"/>
    <w:multiLevelType w:val="singleLevel"/>
    <w:tmpl w:val="00000013"/>
    <w:lvl w:ilvl="0">
      <w:start w:val="1"/>
      <w:numFmt w:val="decimal"/>
      <w:pStyle w:val="10"/>
      <w:lvlText w:val="%1."/>
      <w:lvlJc w:val="left"/>
      <w:pPr>
        <w:tabs>
          <w:tab w:val="left" w:pos="360"/>
        </w:tabs>
        <w:ind w:left="360" w:hanging="360"/>
      </w:pPr>
      <w:rPr>
        <w:rFonts w:hint="default"/>
      </w:rPr>
    </w:lvl>
  </w:abstractNum>
  <w:abstractNum w:abstractNumId="3">
    <w:nsid w:val="00000026"/>
    <w:multiLevelType w:val="multilevel"/>
    <w:tmpl w:val="00000026"/>
    <w:lvl w:ilvl="0">
      <w:start w:val="1"/>
      <w:numFmt w:val="decimal"/>
      <w:pStyle w:val="a"/>
      <w:isLgl/>
      <w:suff w:val="nothing"/>
      <w:lvlText w:val="%1　"/>
      <w:lvlJc w:val="left"/>
      <w:pPr>
        <w:ind w:left="-25" w:firstLine="0"/>
      </w:pPr>
      <w:rPr>
        <w:rFonts w:ascii="Times New Roman" w:eastAsia="宋体" w:hAnsi="Times New Roman" w:hint="default"/>
        <w:b/>
        <w:i w:val="0"/>
        <w:color w:val="auto"/>
        <w:sz w:val="28"/>
        <w:u w:val="none"/>
      </w:rPr>
    </w:lvl>
    <w:lvl w:ilvl="1">
      <w:start w:val="1"/>
      <w:numFmt w:val="decimal"/>
      <w:pStyle w:val="a0"/>
      <w:isLgl/>
      <w:suff w:val="nothing"/>
      <w:lvlText w:val="%1.%2　"/>
      <w:lvlJc w:val="left"/>
      <w:pPr>
        <w:ind w:left="-25"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pStyle w:val="a1"/>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pStyle w:val="a2"/>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pStyle w:val="a3"/>
      <w:isLgl/>
      <w:suff w:val="nothing"/>
      <w:lvlText w:val="%1.%2.%3.%4.%5.%6　"/>
      <w:lvlJc w:val="left"/>
      <w:pPr>
        <w:ind w:left="-25" w:firstLine="0"/>
      </w:pPr>
      <w:rPr>
        <w:rFonts w:ascii="Times New Roman" w:eastAsia="宋体" w:hAnsi="Times New Roman" w:hint="default"/>
        <w:b/>
        <w:i w:val="0"/>
        <w:sz w:val="28"/>
      </w:rPr>
    </w:lvl>
    <w:lvl w:ilvl="6">
      <w:start w:val="1"/>
      <w:numFmt w:val="lowerLetter"/>
      <w:pStyle w:val="a4"/>
      <w:lvlText w:val="%7) "/>
      <w:lvlJc w:val="left"/>
      <w:pPr>
        <w:tabs>
          <w:tab w:val="left" w:pos="635"/>
        </w:tabs>
        <w:ind w:left="-125" w:firstLine="400"/>
      </w:pPr>
      <w:rPr>
        <w:rFonts w:ascii="Times New Roman" w:eastAsia="宋体" w:hAnsi="Times New Roman" w:hint="default"/>
        <w:b/>
        <w:i w:val="0"/>
        <w:color w:val="auto"/>
        <w:sz w:val="28"/>
        <w:u w:val="none"/>
      </w:rPr>
    </w:lvl>
    <w:lvl w:ilvl="7">
      <w:start w:val="1"/>
      <w:numFmt w:val="decimal"/>
      <w:pStyle w:val="a5"/>
      <w:lvlText w:val="%8) "/>
      <w:lvlJc w:val="left"/>
      <w:pPr>
        <w:tabs>
          <w:tab w:val="left"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left" w:pos="860"/>
        </w:tabs>
        <w:ind w:left="500" w:firstLine="0"/>
      </w:pPr>
      <w:rPr>
        <w:rFonts w:ascii="宋体" w:eastAsia="宋体" w:hint="eastAsia"/>
        <w:b w:val="0"/>
        <w:i w:val="0"/>
        <w:color w:val="auto"/>
        <w:sz w:val="28"/>
        <w:u w:val="none"/>
      </w:rPr>
    </w:lvl>
  </w:abstractNum>
  <w:abstractNum w:abstractNumId="4">
    <w:nsid w:val="00000028"/>
    <w:multiLevelType w:val="multilevel"/>
    <w:tmpl w:val="00000028"/>
    <w:lvl w:ilvl="0">
      <w:start w:val="1"/>
      <w:numFmt w:val="decimal"/>
      <w:lvlText w:val="%1．"/>
      <w:lvlJc w:val="left"/>
      <w:pPr>
        <w:tabs>
          <w:tab w:val="left" w:pos="768"/>
        </w:tabs>
        <w:ind w:left="768" w:hanging="360"/>
      </w:pPr>
      <w:rPr>
        <w:rFonts w:hint="eastAsia"/>
      </w:rPr>
    </w:lvl>
    <w:lvl w:ilvl="1">
      <w:start w:val="1"/>
      <w:numFmt w:val="decimal"/>
      <w:pStyle w:val="2"/>
      <w:lvlText w:val="%2、"/>
      <w:lvlJc w:val="left"/>
      <w:pPr>
        <w:tabs>
          <w:tab w:val="left" w:pos="1188"/>
        </w:tabs>
        <w:ind w:left="1188"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5">
    <w:nsid w:val="01986205"/>
    <w:multiLevelType w:val="multilevel"/>
    <w:tmpl w:val="01986205"/>
    <w:lvl w:ilvl="0">
      <w:start w:val="1"/>
      <w:numFmt w:val="decimal"/>
      <w:lvlText w:val="%1."/>
      <w:lvlJc w:val="left"/>
      <w:pPr>
        <w:ind w:left="1242" w:hanging="382"/>
      </w:pPr>
      <w:rPr>
        <w:rFonts w:ascii="仿宋" w:eastAsia="仿宋" w:hAnsi="仿宋" w:cs="仿宋" w:hint="default"/>
        <w:spacing w:val="0"/>
        <w:w w:val="99"/>
        <w:sz w:val="24"/>
        <w:szCs w:val="32"/>
      </w:rPr>
    </w:lvl>
    <w:lvl w:ilvl="1">
      <w:numFmt w:val="bullet"/>
      <w:lvlText w:val="•"/>
      <w:lvlJc w:val="left"/>
      <w:pPr>
        <w:ind w:left="2010" w:hanging="382"/>
      </w:pPr>
      <w:rPr>
        <w:rFonts w:hint="default"/>
      </w:rPr>
    </w:lvl>
    <w:lvl w:ilvl="2">
      <w:numFmt w:val="bullet"/>
      <w:lvlText w:val="•"/>
      <w:lvlJc w:val="left"/>
      <w:pPr>
        <w:ind w:left="2781" w:hanging="382"/>
      </w:pPr>
      <w:rPr>
        <w:rFonts w:hint="default"/>
      </w:rPr>
    </w:lvl>
    <w:lvl w:ilvl="3">
      <w:numFmt w:val="bullet"/>
      <w:lvlText w:val="•"/>
      <w:lvlJc w:val="left"/>
      <w:pPr>
        <w:ind w:left="3551" w:hanging="382"/>
      </w:pPr>
      <w:rPr>
        <w:rFonts w:hint="default"/>
      </w:rPr>
    </w:lvl>
    <w:lvl w:ilvl="4">
      <w:numFmt w:val="bullet"/>
      <w:lvlText w:val="•"/>
      <w:lvlJc w:val="left"/>
      <w:pPr>
        <w:ind w:left="4322" w:hanging="382"/>
      </w:pPr>
      <w:rPr>
        <w:rFonts w:hint="default"/>
      </w:rPr>
    </w:lvl>
    <w:lvl w:ilvl="5">
      <w:numFmt w:val="bullet"/>
      <w:lvlText w:val="•"/>
      <w:lvlJc w:val="left"/>
      <w:pPr>
        <w:ind w:left="5093" w:hanging="382"/>
      </w:pPr>
      <w:rPr>
        <w:rFonts w:hint="default"/>
      </w:rPr>
    </w:lvl>
    <w:lvl w:ilvl="6">
      <w:numFmt w:val="bullet"/>
      <w:lvlText w:val="•"/>
      <w:lvlJc w:val="left"/>
      <w:pPr>
        <w:ind w:left="5863" w:hanging="382"/>
      </w:pPr>
      <w:rPr>
        <w:rFonts w:hint="default"/>
      </w:rPr>
    </w:lvl>
    <w:lvl w:ilvl="7">
      <w:numFmt w:val="bullet"/>
      <w:lvlText w:val="•"/>
      <w:lvlJc w:val="left"/>
      <w:pPr>
        <w:ind w:left="6634" w:hanging="382"/>
      </w:pPr>
      <w:rPr>
        <w:rFonts w:hint="default"/>
      </w:rPr>
    </w:lvl>
    <w:lvl w:ilvl="8">
      <w:numFmt w:val="bullet"/>
      <w:lvlText w:val="•"/>
      <w:lvlJc w:val="left"/>
      <w:pPr>
        <w:ind w:left="7404" w:hanging="382"/>
      </w:pPr>
      <w:rPr>
        <w:rFonts w:hint="default"/>
      </w:rPr>
    </w:lvl>
  </w:abstractNum>
  <w:abstractNum w:abstractNumId="6">
    <w:nsid w:val="02B21DFA"/>
    <w:multiLevelType w:val="multilevel"/>
    <w:tmpl w:val="02B21DFA"/>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nsid w:val="0AB2115A"/>
    <w:multiLevelType w:val="multilevel"/>
    <w:tmpl w:val="0AB2115A"/>
    <w:lvl w:ilvl="0">
      <w:start w:val="1"/>
      <w:numFmt w:val="decimal"/>
      <w:lvlText w:val="%1."/>
      <w:lvlJc w:val="left"/>
      <w:pPr>
        <w:tabs>
          <w:tab w:val="left" w:pos="861"/>
        </w:tabs>
        <w:ind w:left="861" w:hanging="681"/>
      </w:pPr>
      <w:rPr>
        <w:rFonts w:hint="eastAsia"/>
        <w:color w:val="000000"/>
      </w:rPr>
    </w:lvl>
    <w:lvl w:ilvl="1">
      <w:start w:val="2"/>
      <w:numFmt w:val="japaneseCounting"/>
      <w:lvlText w:val="第%2章"/>
      <w:lvlJc w:val="left"/>
      <w:pPr>
        <w:tabs>
          <w:tab w:val="left" w:pos="1500"/>
        </w:tabs>
        <w:ind w:left="1500" w:hanging="1080"/>
      </w:pPr>
      <w:rPr>
        <w:rFonts w:hint="default"/>
        <w:sz w:val="36"/>
        <w:szCs w:val="36"/>
      </w:rPr>
    </w:lvl>
    <w:lvl w:ilvl="2">
      <w:start w:val="1"/>
      <w:numFmt w:val="decimal"/>
      <w:lvlText w:val="（%3）"/>
      <w:lvlJc w:val="left"/>
      <w:pPr>
        <w:tabs>
          <w:tab w:val="left" w:pos="704"/>
        </w:tabs>
        <w:ind w:left="704" w:hanging="420"/>
      </w:pPr>
      <w:rPr>
        <w:rFonts w:hint="eastAsia"/>
      </w:rPr>
    </w:lvl>
    <w:lvl w:ilvl="3">
      <w:start w:val="1"/>
      <w:numFmt w:val="decimal"/>
      <w:lvlText w:val="7.%4."/>
      <w:lvlJc w:val="left"/>
      <w:pPr>
        <w:tabs>
          <w:tab w:val="left" w:pos="1644"/>
        </w:tabs>
        <w:ind w:left="1644" w:hanging="850"/>
      </w:pPr>
      <w:rPr>
        <w:rFonts w:hint="eastAsia"/>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0E230849"/>
    <w:multiLevelType w:val="multilevel"/>
    <w:tmpl w:val="0E230849"/>
    <w:lvl w:ilvl="0">
      <w:start w:val="1"/>
      <w:numFmt w:val="decimal"/>
      <w:pStyle w:val="-1"/>
      <w:lvlText w:val="%1"/>
      <w:lvlJc w:val="left"/>
      <w:pPr>
        <w:ind w:left="680" w:hanging="680"/>
      </w:pPr>
      <w:rPr>
        <w:rFonts w:ascii="宋体" w:eastAsia="宋体" w:hAnsi="宋体" w:hint="eastAsia"/>
      </w:rPr>
    </w:lvl>
    <w:lvl w:ilvl="1">
      <w:start w:val="1"/>
      <w:numFmt w:val="decimal"/>
      <w:pStyle w:val="-2"/>
      <w:lvlText w:val="%1.%2"/>
      <w:lvlJc w:val="left"/>
      <w:pPr>
        <w:ind w:left="851" w:hanging="851"/>
      </w:pPr>
      <w:rPr>
        <w:rFonts w:ascii="宋体" w:eastAsia="宋体" w:hAnsi="宋体" w:hint="eastAsia"/>
        <w:color w:val="auto"/>
      </w:rPr>
    </w:lvl>
    <w:lvl w:ilvl="2">
      <w:start w:val="1"/>
      <w:numFmt w:val="decimal"/>
      <w:pStyle w:val="-3"/>
      <w:lvlText w:val="%1.%2.%3"/>
      <w:lvlJc w:val="left"/>
      <w:pPr>
        <w:ind w:left="851" w:hanging="851"/>
      </w:pPr>
      <w:rPr>
        <w:rFonts w:hint="eastAsia"/>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abstractNum w:abstractNumId="9">
    <w:nsid w:val="1C9A6E7B"/>
    <w:multiLevelType w:val="multilevel"/>
    <w:tmpl w:val="1C9A6E7B"/>
    <w:lvl w:ilvl="0">
      <w:start w:val="1"/>
      <w:numFmt w:val="decimal"/>
      <w:lvlText w:val="（%1）"/>
      <w:lvlJc w:val="left"/>
      <w:pPr>
        <w:tabs>
          <w:tab w:val="left" w:pos="846"/>
        </w:tabs>
        <w:ind w:left="846" w:hanging="420"/>
      </w:p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10">
    <w:nsid w:val="1CAD61E0"/>
    <w:multiLevelType w:val="multilevel"/>
    <w:tmpl w:val="1CAD61E0"/>
    <w:lvl w:ilvl="0">
      <w:start w:val="1"/>
      <w:numFmt w:val="lowerLetter"/>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
    <w:nsid w:val="27AF233E"/>
    <w:multiLevelType w:val="multilevel"/>
    <w:tmpl w:val="27AF233E"/>
    <w:lvl w:ilvl="0">
      <w:start w:val="1"/>
      <w:numFmt w:val="decimal"/>
      <w:lvlText w:val="%1."/>
      <w:lvlJc w:val="left"/>
      <w:pPr>
        <w:tabs>
          <w:tab w:val="left" w:pos="420"/>
        </w:tabs>
        <w:ind w:left="420" w:hanging="420"/>
      </w:pPr>
      <w:rPr>
        <w:rFonts w:ascii="Times New Roman" w:hAnsi="Times New Roman" w:cs="Times New Roman" w:hint="default"/>
      </w:rPr>
    </w:lvl>
    <w:lvl w:ilvl="1">
      <w:start w:val="1"/>
      <w:numFmt w:val="lowerLetter"/>
      <w:lvlText w:val="%2)"/>
      <w:lvlJc w:val="left"/>
      <w:pPr>
        <w:tabs>
          <w:tab w:val="left" w:pos="840"/>
        </w:tabs>
        <w:ind w:left="840" w:hanging="420"/>
      </w:pPr>
      <w:rPr>
        <w:rFonts w:ascii="Times New Roman" w:hAnsi="Times New Roman" w:cs="Times New Roman" w:hint="default"/>
      </w:rPr>
    </w:lvl>
    <w:lvl w:ilvl="2">
      <w:start w:val="1"/>
      <w:numFmt w:val="lowerRoman"/>
      <w:lvlText w:val="%3."/>
      <w:lvlJc w:val="right"/>
      <w:pPr>
        <w:tabs>
          <w:tab w:val="left" w:pos="1260"/>
        </w:tabs>
        <w:ind w:left="1260" w:hanging="420"/>
      </w:pPr>
      <w:rPr>
        <w:rFonts w:ascii="Times New Roman" w:hAnsi="Times New Roman" w:cs="Times New Roman" w:hint="default"/>
      </w:rPr>
    </w:lvl>
    <w:lvl w:ilvl="3">
      <w:start w:val="1"/>
      <w:numFmt w:val="decimal"/>
      <w:lvlText w:val="%4."/>
      <w:lvlJc w:val="left"/>
      <w:pPr>
        <w:tabs>
          <w:tab w:val="left" w:pos="1680"/>
        </w:tabs>
        <w:ind w:left="1680" w:hanging="420"/>
      </w:pPr>
      <w:rPr>
        <w:rFonts w:ascii="Times New Roman" w:hAnsi="Times New Roman" w:cs="Times New Roman" w:hint="default"/>
      </w:rPr>
    </w:lvl>
    <w:lvl w:ilvl="4">
      <w:start w:val="1"/>
      <w:numFmt w:val="lowerLetter"/>
      <w:lvlText w:val="%5)"/>
      <w:lvlJc w:val="left"/>
      <w:pPr>
        <w:tabs>
          <w:tab w:val="left" w:pos="2100"/>
        </w:tabs>
        <w:ind w:left="2100" w:hanging="420"/>
      </w:pPr>
      <w:rPr>
        <w:rFonts w:ascii="Times New Roman" w:hAnsi="Times New Roman" w:cs="Times New Roman" w:hint="default"/>
      </w:rPr>
    </w:lvl>
    <w:lvl w:ilvl="5">
      <w:start w:val="1"/>
      <w:numFmt w:val="lowerRoman"/>
      <w:lvlText w:val="%6."/>
      <w:lvlJc w:val="right"/>
      <w:pPr>
        <w:tabs>
          <w:tab w:val="left" w:pos="2520"/>
        </w:tabs>
        <w:ind w:left="2520" w:hanging="420"/>
      </w:pPr>
      <w:rPr>
        <w:rFonts w:ascii="Times New Roman" w:hAnsi="Times New Roman" w:cs="Times New Roman" w:hint="default"/>
      </w:rPr>
    </w:lvl>
    <w:lvl w:ilvl="6">
      <w:start w:val="1"/>
      <w:numFmt w:val="decimal"/>
      <w:lvlText w:val="%7."/>
      <w:lvlJc w:val="left"/>
      <w:pPr>
        <w:tabs>
          <w:tab w:val="left" w:pos="2940"/>
        </w:tabs>
        <w:ind w:left="2940" w:hanging="420"/>
      </w:pPr>
      <w:rPr>
        <w:rFonts w:ascii="Times New Roman" w:hAnsi="Times New Roman" w:cs="Times New Roman" w:hint="default"/>
      </w:rPr>
    </w:lvl>
    <w:lvl w:ilvl="7">
      <w:start w:val="1"/>
      <w:numFmt w:val="lowerLetter"/>
      <w:lvlText w:val="%8)"/>
      <w:lvlJc w:val="left"/>
      <w:pPr>
        <w:tabs>
          <w:tab w:val="left" w:pos="3360"/>
        </w:tabs>
        <w:ind w:left="3360" w:hanging="420"/>
      </w:pPr>
      <w:rPr>
        <w:rFonts w:ascii="Times New Roman" w:hAnsi="Times New Roman" w:cs="Times New Roman" w:hint="default"/>
      </w:rPr>
    </w:lvl>
    <w:lvl w:ilvl="8">
      <w:start w:val="1"/>
      <w:numFmt w:val="lowerRoman"/>
      <w:lvlText w:val="%9."/>
      <w:lvlJc w:val="right"/>
      <w:pPr>
        <w:tabs>
          <w:tab w:val="left" w:pos="3780"/>
        </w:tabs>
        <w:ind w:left="3780" w:hanging="420"/>
      </w:pPr>
      <w:rPr>
        <w:rFonts w:ascii="Times New Roman" w:hAnsi="Times New Roman" w:cs="Times New Roman" w:hint="default"/>
      </w:rPr>
    </w:lvl>
  </w:abstractNum>
  <w:abstractNum w:abstractNumId="12">
    <w:nsid w:val="2FDD5DA6"/>
    <w:multiLevelType w:val="multilevel"/>
    <w:tmpl w:val="2FDD5DA6"/>
    <w:lvl w:ilvl="0">
      <w:start w:val="1"/>
      <w:numFmt w:val="lowerLetter"/>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
    <w:nsid w:val="302065E1"/>
    <w:multiLevelType w:val="multilevel"/>
    <w:tmpl w:val="302065E1"/>
    <w:lvl w:ilvl="0">
      <w:start w:val="1"/>
      <w:numFmt w:val="japaneseCounting"/>
      <w:lvlText w:val="（%1）"/>
      <w:lvlJc w:val="left"/>
      <w:pPr>
        <w:ind w:left="1560" w:hanging="7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4">
    <w:nsid w:val="31DA24D6"/>
    <w:multiLevelType w:val="multilevel"/>
    <w:tmpl w:val="31DA24D6"/>
    <w:lvl w:ilvl="0">
      <w:start w:val="1"/>
      <w:numFmt w:val="lowerLetter"/>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nsid w:val="34084A6D"/>
    <w:multiLevelType w:val="multilevel"/>
    <w:tmpl w:val="34084A6D"/>
    <w:lvl w:ilvl="0">
      <w:start w:val="1"/>
      <w:numFmt w:val="lowerLetter"/>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nsid w:val="4F4B2B39"/>
    <w:multiLevelType w:val="multilevel"/>
    <w:tmpl w:val="4F4B2B39"/>
    <w:lvl w:ilvl="0">
      <w:start w:val="1"/>
      <w:numFmt w:val="lowerLetter"/>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7">
    <w:nsid w:val="56990C2D"/>
    <w:multiLevelType w:val="singleLevel"/>
    <w:tmpl w:val="56990C2D"/>
    <w:lvl w:ilvl="0">
      <w:start w:val="1"/>
      <w:numFmt w:val="decimal"/>
      <w:lvlText w:val="%1"/>
      <w:lvlJc w:val="left"/>
      <w:pPr>
        <w:tabs>
          <w:tab w:val="left" w:pos="420"/>
        </w:tabs>
        <w:ind w:left="635" w:hanging="425"/>
      </w:pPr>
      <w:rPr>
        <w:rFonts w:hint="default"/>
      </w:rPr>
    </w:lvl>
  </w:abstractNum>
  <w:abstractNum w:abstractNumId="18">
    <w:nsid w:val="6E0A4AF0"/>
    <w:multiLevelType w:val="multilevel"/>
    <w:tmpl w:val="6E0A4AF0"/>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9">
    <w:nsid w:val="7E571E69"/>
    <w:multiLevelType w:val="multilevel"/>
    <w:tmpl w:val="7E571E69"/>
    <w:lvl w:ilvl="0">
      <w:start w:val="1"/>
      <w:numFmt w:val="lowerLetter"/>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num w:numId="1">
    <w:abstractNumId w:val="3"/>
  </w:num>
  <w:num w:numId="2">
    <w:abstractNumId w:val="2"/>
  </w:num>
  <w:num w:numId="3">
    <w:abstractNumId w:val="8"/>
  </w:num>
  <w:num w:numId="4">
    <w:abstractNumId w:val="0"/>
  </w:num>
  <w:num w:numId="5">
    <w:abstractNumId w:val="4"/>
  </w:num>
  <w:num w:numId="6">
    <w:abstractNumId w:val="1"/>
  </w:num>
  <w:num w:numId="7">
    <w:abstractNumId w:val="9"/>
  </w:num>
  <w:num w:numId="8">
    <w:abstractNumId w:val="7"/>
  </w:num>
  <w:num w:numId="9">
    <w:abstractNumId w:val="18"/>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2"/>
  </w:num>
  <w:num w:numId="13">
    <w:abstractNumId w:val="16"/>
  </w:num>
  <w:num w:numId="14">
    <w:abstractNumId w:val="10"/>
  </w:num>
  <w:num w:numId="15">
    <w:abstractNumId w:val="15"/>
  </w:num>
  <w:num w:numId="16">
    <w:abstractNumId w:val="14"/>
  </w:num>
  <w:num w:numId="17">
    <w:abstractNumId w:val="19"/>
  </w:num>
  <w:num w:numId="18">
    <w:abstractNumId w:val="17"/>
  </w:num>
  <w:num w:numId="19">
    <w:abstractNumId w:val="13"/>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4B73"/>
    <w:rsid w:val="000D4B73"/>
    <w:rsid w:val="001870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uiPriority="0" w:qFormat="1"/>
    <w:lsdException w:name="annotation text" w:uiPriority="0" w:qFormat="1"/>
    <w:lsdException w:name="header" w:uiPriority="0" w:qFormat="1"/>
    <w:lsdException w:name="footer" w:uiPriority="0" w:qFormat="1"/>
    <w:lsdException w:name="caption" w:uiPriority="0" w:qFormat="1"/>
    <w:lsdException w:name="annotation reference" w:uiPriority="0" w:qFormat="1"/>
    <w:lsdException w:name="page number" w:uiPriority="0" w:qFormat="1"/>
    <w:lsdException w:name="table of authorities" w:uiPriority="0" w:qFormat="1"/>
    <w:lsdException w:name="toa heading" w:qFormat="1"/>
    <w:lsdException w:name="List 2" w:uiPriority="0" w:qFormat="1"/>
    <w:lsdException w:name="Title" w:semiHidden="0" w:uiPriority="0" w:unhideWhenUsed="0" w:qFormat="1"/>
    <w:lsdException w:name="Default Paragraph Font" w:uiPriority="1"/>
    <w:lsdException w:name="Body Text" w:qFormat="1"/>
    <w:lsdException w:name="Body Text Indent" w:qFormat="1"/>
    <w:lsdException w:name="Subtitle" w:semiHidden="0" w:uiPriority="0" w:unhideWhenUsed="0" w:qFormat="1"/>
    <w:lsdException w:name="Date" w:uiPriority="0" w:qFormat="1"/>
    <w:lsdException w:name="Body Text First Indent" w:qFormat="1"/>
    <w:lsdException w:name="Body Text First Indent 2" w:qFormat="1"/>
    <w:lsdException w:name="Body Text 2" w:uiPriority="0" w:qFormat="1"/>
    <w:lsdException w:name="Body Text 3" w:uiPriority="0" w:qFormat="1"/>
    <w:lsdException w:name="Body Text Indent 2" w:uiPriority="0" w:qFormat="1"/>
    <w:lsdException w:name="Body Text Indent 3" w:uiPriority="0" w:qFormat="1"/>
    <w:lsdException w:name="Block Text"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uiPriority="0" w:qFormat="1"/>
    <w:lsdException w:name="Plain Text" w:uiPriority="0" w:qFormat="1"/>
    <w:lsdException w:name="Normal (Web)" w:uiPriority="0" w:qFormat="1"/>
    <w:lsdException w:name="HTML Cite" w:qFormat="1"/>
    <w:lsdException w:name="HTML Preformatted" w:uiPriority="0" w:qFormat="1"/>
    <w:lsdException w:name="annotation subject" w:uiPriority="0" w:qFormat="1"/>
    <w:lsdException w:name="Balloo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0" w:unhideWhenUsed="0" w:qFormat="1"/>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next w:val="a7"/>
    <w:qFormat/>
    <w:rsid w:val="000D4B73"/>
    <w:pPr>
      <w:widowControl w:val="0"/>
      <w:jc w:val="both"/>
    </w:pPr>
    <w:rPr>
      <w:rFonts w:ascii="Calibri" w:eastAsia="宋体" w:hAnsi="Calibri" w:cs="Times New Roman"/>
      <w:szCs w:val="24"/>
    </w:rPr>
  </w:style>
  <w:style w:type="paragraph" w:styleId="11">
    <w:name w:val="heading 1"/>
    <w:basedOn w:val="a6"/>
    <w:next w:val="a6"/>
    <w:link w:val="1Char"/>
    <w:qFormat/>
    <w:rsid w:val="000D4B73"/>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0">
    <w:name w:val="heading 2"/>
    <w:basedOn w:val="a6"/>
    <w:next w:val="a8"/>
    <w:link w:val="2Char1"/>
    <w:qFormat/>
    <w:rsid w:val="000D4B73"/>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0">
    <w:name w:val="heading 3"/>
    <w:basedOn w:val="a6"/>
    <w:next w:val="a8"/>
    <w:link w:val="3Char1"/>
    <w:qFormat/>
    <w:rsid w:val="000D4B73"/>
    <w:pPr>
      <w:keepNext/>
      <w:keepLines/>
      <w:autoSpaceDE w:val="0"/>
      <w:autoSpaceDN w:val="0"/>
      <w:adjustRightInd w:val="0"/>
      <w:spacing w:before="360" w:after="120"/>
      <w:jc w:val="left"/>
      <w:outlineLvl w:val="2"/>
    </w:pPr>
    <w:rPr>
      <w:rFonts w:ascii="宋体"/>
      <w:b/>
      <w:kern w:val="0"/>
      <w:sz w:val="24"/>
      <w:szCs w:val="20"/>
      <w:u w:val="single"/>
    </w:rPr>
  </w:style>
  <w:style w:type="paragraph" w:styleId="4">
    <w:name w:val="heading 4"/>
    <w:basedOn w:val="a6"/>
    <w:next w:val="a6"/>
    <w:link w:val="4Char"/>
    <w:qFormat/>
    <w:rsid w:val="000D4B73"/>
    <w:pPr>
      <w:keepNext/>
      <w:keepLines/>
      <w:adjustRightInd w:val="0"/>
      <w:spacing w:before="280" w:after="290" w:line="376" w:lineRule="atLeast"/>
      <w:textAlignment w:val="baseline"/>
      <w:outlineLvl w:val="3"/>
    </w:pPr>
    <w:rPr>
      <w:rFonts w:ascii="Arial" w:eastAsia="黑体" w:hAnsi="Arial"/>
      <w:b/>
      <w:kern w:val="0"/>
      <w:sz w:val="28"/>
      <w:szCs w:val="20"/>
    </w:rPr>
  </w:style>
  <w:style w:type="paragraph" w:styleId="5">
    <w:name w:val="heading 5"/>
    <w:basedOn w:val="a6"/>
    <w:next w:val="a6"/>
    <w:link w:val="5Char"/>
    <w:qFormat/>
    <w:rsid w:val="000D4B73"/>
    <w:pPr>
      <w:keepNext/>
      <w:keepLines/>
      <w:adjustRightInd w:val="0"/>
      <w:spacing w:before="280" w:after="290" w:line="376" w:lineRule="atLeast"/>
      <w:textAlignment w:val="baseline"/>
      <w:outlineLvl w:val="4"/>
    </w:pPr>
    <w:rPr>
      <w:b/>
      <w:kern w:val="0"/>
      <w:sz w:val="28"/>
      <w:szCs w:val="20"/>
    </w:rPr>
  </w:style>
  <w:style w:type="paragraph" w:styleId="6">
    <w:name w:val="heading 6"/>
    <w:basedOn w:val="a6"/>
    <w:next w:val="a6"/>
    <w:link w:val="6Char"/>
    <w:qFormat/>
    <w:rsid w:val="000D4B73"/>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6"/>
    <w:next w:val="a6"/>
    <w:link w:val="7Char"/>
    <w:qFormat/>
    <w:rsid w:val="000D4B73"/>
    <w:pPr>
      <w:keepNext/>
      <w:keepLines/>
      <w:adjustRightInd w:val="0"/>
      <w:spacing w:before="240" w:after="64" w:line="320" w:lineRule="atLeast"/>
      <w:textAlignment w:val="baseline"/>
      <w:outlineLvl w:val="6"/>
    </w:pPr>
    <w:rPr>
      <w:b/>
      <w:kern w:val="0"/>
      <w:sz w:val="24"/>
      <w:szCs w:val="20"/>
    </w:rPr>
  </w:style>
  <w:style w:type="paragraph" w:styleId="8">
    <w:name w:val="heading 8"/>
    <w:basedOn w:val="a6"/>
    <w:next w:val="a6"/>
    <w:link w:val="8Char"/>
    <w:qFormat/>
    <w:rsid w:val="000D4B73"/>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6"/>
    <w:next w:val="a6"/>
    <w:link w:val="9Char"/>
    <w:qFormat/>
    <w:rsid w:val="000D4B73"/>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Char">
    <w:name w:val="标题 1 Char"/>
    <w:basedOn w:val="a9"/>
    <w:link w:val="11"/>
    <w:qFormat/>
    <w:rsid w:val="000D4B73"/>
    <w:rPr>
      <w:rFonts w:ascii="宋体" w:eastAsia="宋体" w:hAnsi="Calibri" w:cs="Times New Roman"/>
      <w:b/>
      <w:kern w:val="44"/>
      <w:sz w:val="32"/>
      <w:szCs w:val="20"/>
    </w:rPr>
  </w:style>
  <w:style w:type="character" w:customStyle="1" w:styleId="2Char">
    <w:name w:val="标题 2 Char"/>
    <w:basedOn w:val="a9"/>
    <w:qFormat/>
    <w:rsid w:val="000D4B73"/>
    <w:rPr>
      <w:rFonts w:asciiTheme="majorHAnsi" w:eastAsiaTheme="majorEastAsia" w:hAnsiTheme="majorHAnsi" w:cstheme="majorBidi"/>
      <w:b/>
      <w:bCs/>
      <w:sz w:val="32"/>
      <w:szCs w:val="32"/>
    </w:rPr>
  </w:style>
  <w:style w:type="character" w:customStyle="1" w:styleId="3Char">
    <w:name w:val="标题 3 Char"/>
    <w:basedOn w:val="a9"/>
    <w:uiPriority w:val="9"/>
    <w:qFormat/>
    <w:rsid w:val="000D4B73"/>
    <w:rPr>
      <w:rFonts w:ascii="Calibri" w:eastAsia="宋体" w:hAnsi="Calibri" w:cs="Times New Roman"/>
      <w:b/>
      <w:bCs/>
      <w:sz w:val="32"/>
      <w:szCs w:val="32"/>
    </w:rPr>
  </w:style>
  <w:style w:type="character" w:customStyle="1" w:styleId="4Char">
    <w:name w:val="标题 4 Char"/>
    <w:basedOn w:val="a9"/>
    <w:link w:val="4"/>
    <w:qFormat/>
    <w:rsid w:val="000D4B73"/>
    <w:rPr>
      <w:rFonts w:ascii="Arial" w:eastAsia="黑体" w:hAnsi="Arial" w:cs="Times New Roman"/>
      <w:b/>
      <w:kern w:val="0"/>
      <w:sz w:val="28"/>
      <w:szCs w:val="20"/>
    </w:rPr>
  </w:style>
  <w:style w:type="character" w:customStyle="1" w:styleId="5Char">
    <w:name w:val="标题 5 Char"/>
    <w:basedOn w:val="a9"/>
    <w:link w:val="5"/>
    <w:qFormat/>
    <w:rsid w:val="000D4B73"/>
    <w:rPr>
      <w:rFonts w:ascii="Calibri" w:eastAsia="宋体" w:hAnsi="Calibri" w:cs="Times New Roman"/>
      <w:b/>
      <w:kern w:val="0"/>
      <w:sz w:val="28"/>
      <w:szCs w:val="20"/>
    </w:rPr>
  </w:style>
  <w:style w:type="character" w:customStyle="1" w:styleId="6Char">
    <w:name w:val="标题 6 Char"/>
    <w:basedOn w:val="a9"/>
    <w:link w:val="6"/>
    <w:qFormat/>
    <w:rsid w:val="000D4B73"/>
    <w:rPr>
      <w:rFonts w:ascii="Arial" w:eastAsia="黑体" w:hAnsi="Arial" w:cs="Times New Roman"/>
      <w:b/>
      <w:kern w:val="0"/>
      <w:sz w:val="24"/>
      <w:szCs w:val="20"/>
    </w:rPr>
  </w:style>
  <w:style w:type="character" w:customStyle="1" w:styleId="7Char">
    <w:name w:val="标题 7 Char"/>
    <w:basedOn w:val="a9"/>
    <w:link w:val="7"/>
    <w:qFormat/>
    <w:rsid w:val="000D4B73"/>
    <w:rPr>
      <w:rFonts w:ascii="Calibri" w:eastAsia="宋体" w:hAnsi="Calibri" w:cs="Times New Roman"/>
      <w:b/>
      <w:kern w:val="0"/>
      <w:sz w:val="24"/>
      <w:szCs w:val="20"/>
    </w:rPr>
  </w:style>
  <w:style w:type="character" w:customStyle="1" w:styleId="8Char">
    <w:name w:val="标题 8 Char"/>
    <w:basedOn w:val="a9"/>
    <w:link w:val="8"/>
    <w:qFormat/>
    <w:rsid w:val="000D4B73"/>
    <w:rPr>
      <w:rFonts w:ascii="Arial" w:eastAsia="黑体" w:hAnsi="Arial" w:cs="Times New Roman"/>
      <w:kern w:val="0"/>
      <w:sz w:val="24"/>
      <w:szCs w:val="20"/>
    </w:rPr>
  </w:style>
  <w:style w:type="character" w:customStyle="1" w:styleId="9Char">
    <w:name w:val="标题 9 Char"/>
    <w:basedOn w:val="a9"/>
    <w:link w:val="9"/>
    <w:qFormat/>
    <w:rsid w:val="000D4B73"/>
    <w:rPr>
      <w:rFonts w:ascii="Arial" w:eastAsia="黑体" w:hAnsi="Arial" w:cs="Times New Roman"/>
      <w:kern w:val="0"/>
      <w:szCs w:val="20"/>
    </w:rPr>
  </w:style>
  <w:style w:type="paragraph" w:styleId="a7">
    <w:name w:val="Body Text"/>
    <w:basedOn w:val="a6"/>
    <w:link w:val="Char"/>
    <w:uiPriority w:val="99"/>
    <w:qFormat/>
    <w:rsid w:val="000D4B73"/>
    <w:pPr>
      <w:tabs>
        <w:tab w:val="left" w:pos="567"/>
      </w:tabs>
      <w:spacing w:before="120" w:line="22" w:lineRule="atLeast"/>
    </w:pPr>
    <w:rPr>
      <w:rFonts w:ascii="宋体" w:hAnsi="宋体"/>
      <w:sz w:val="24"/>
    </w:rPr>
  </w:style>
  <w:style w:type="character" w:customStyle="1" w:styleId="Char">
    <w:name w:val="正文文本 Char"/>
    <w:basedOn w:val="a9"/>
    <w:link w:val="a7"/>
    <w:uiPriority w:val="99"/>
    <w:qFormat/>
    <w:rsid w:val="000D4B73"/>
    <w:rPr>
      <w:rFonts w:ascii="宋体" w:eastAsia="宋体" w:hAnsi="宋体" w:cs="Times New Roman"/>
      <w:sz w:val="24"/>
      <w:szCs w:val="24"/>
    </w:rPr>
  </w:style>
  <w:style w:type="paragraph" w:styleId="a8">
    <w:name w:val="Normal Indent"/>
    <w:basedOn w:val="a6"/>
    <w:link w:val="Char1"/>
    <w:qFormat/>
    <w:rsid w:val="000D4B73"/>
    <w:pPr>
      <w:autoSpaceDE w:val="0"/>
      <w:autoSpaceDN w:val="0"/>
      <w:adjustRightInd w:val="0"/>
      <w:ind w:firstLine="420"/>
      <w:jc w:val="left"/>
    </w:pPr>
    <w:rPr>
      <w:rFonts w:ascii="宋体"/>
      <w:sz w:val="24"/>
    </w:rPr>
  </w:style>
  <w:style w:type="paragraph" w:styleId="ac">
    <w:name w:val="annotation text"/>
    <w:basedOn w:val="a6"/>
    <w:link w:val="Char0"/>
    <w:unhideWhenUsed/>
    <w:qFormat/>
    <w:rsid w:val="000D4B73"/>
    <w:pPr>
      <w:jc w:val="left"/>
    </w:pPr>
  </w:style>
  <w:style w:type="character" w:customStyle="1" w:styleId="Char0">
    <w:name w:val="批注文字 Char"/>
    <w:basedOn w:val="a9"/>
    <w:link w:val="ac"/>
    <w:qFormat/>
    <w:rsid w:val="000D4B73"/>
    <w:rPr>
      <w:rFonts w:ascii="Calibri" w:eastAsia="宋体" w:hAnsi="Calibri" w:cs="Times New Roman"/>
      <w:szCs w:val="24"/>
    </w:rPr>
  </w:style>
  <w:style w:type="paragraph" w:styleId="ad">
    <w:name w:val="annotation subject"/>
    <w:basedOn w:val="ac"/>
    <w:next w:val="ac"/>
    <w:link w:val="Char2"/>
    <w:qFormat/>
    <w:rsid w:val="000D4B73"/>
    <w:rPr>
      <w:b/>
      <w:bCs/>
    </w:rPr>
  </w:style>
  <w:style w:type="character" w:customStyle="1" w:styleId="Char2">
    <w:name w:val="批注主题 Char"/>
    <w:basedOn w:val="Char0"/>
    <w:link w:val="ad"/>
    <w:qFormat/>
    <w:rsid w:val="000D4B73"/>
    <w:rPr>
      <w:rFonts w:ascii="Calibri" w:eastAsia="宋体" w:hAnsi="Calibri" w:cs="Times New Roman"/>
      <w:b/>
      <w:bCs/>
      <w:szCs w:val="24"/>
    </w:rPr>
  </w:style>
  <w:style w:type="paragraph" w:styleId="70">
    <w:name w:val="toc 7"/>
    <w:basedOn w:val="a6"/>
    <w:next w:val="a6"/>
    <w:qFormat/>
    <w:rsid w:val="000D4B73"/>
    <w:pPr>
      <w:ind w:leftChars="1200" w:left="2520"/>
    </w:pPr>
  </w:style>
  <w:style w:type="paragraph" w:styleId="ae">
    <w:name w:val="Body Text First Indent"/>
    <w:basedOn w:val="a7"/>
    <w:link w:val="Char3"/>
    <w:uiPriority w:val="99"/>
    <w:unhideWhenUsed/>
    <w:qFormat/>
    <w:rsid w:val="000D4B73"/>
    <w:pPr>
      <w:spacing w:before="0" w:after="120" w:line="240" w:lineRule="auto"/>
      <w:ind w:firstLineChars="100" w:firstLine="420"/>
    </w:pPr>
    <w:rPr>
      <w:rFonts w:ascii="Times New Roman" w:hAnsi="Times New Roman"/>
      <w:sz w:val="21"/>
      <w:szCs w:val="21"/>
    </w:rPr>
  </w:style>
  <w:style w:type="character" w:customStyle="1" w:styleId="Char3">
    <w:name w:val="正文首行缩进 Char"/>
    <w:basedOn w:val="Char"/>
    <w:link w:val="ae"/>
    <w:uiPriority w:val="99"/>
    <w:qFormat/>
    <w:rsid w:val="000D4B73"/>
    <w:rPr>
      <w:rFonts w:ascii="Times New Roman" w:eastAsia="宋体" w:hAnsi="Times New Roman" w:cs="Times New Roman"/>
      <w:sz w:val="24"/>
      <w:szCs w:val="21"/>
    </w:rPr>
  </w:style>
  <w:style w:type="paragraph" w:styleId="af">
    <w:name w:val="table of authorities"/>
    <w:basedOn w:val="a6"/>
    <w:next w:val="a6"/>
    <w:qFormat/>
    <w:rsid w:val="000D4B73"/>
    <w:pPr>
      <w:ind w:leftChars="200" w:left="420"/>
    </w:pPr>
    <w:rPr>
      <w:rFonts w:asciiTheme="minorHAnsi" w:eastAsiaTheme="minorEastAsia" w:hAnsiTheme="minorHAnsi" w:cstheme="minorBidi"/>
    </w:rPr>
  </w:style>
  <w:style w:type="paragraph" w:styleId="af0">
    <w:name w:val="caption"/>
    <w:basedOn w:val="a6"/>
    <w:next w:val="a6"/>
    <w:qFormat/>
    <w:rsid w:val="000D4B73"/>
    <w:pPr>
      <w:spacing w:line="480" w:lineRule="auto"/>
    </w:pPr>
    <w:rPr>
      <w:rFonts w:ascii="华文中宋" w:eastAsia="华文中宋" w:hAnsi="华文中宋"/>
      <w:sz w:val="36"/>
      <w:szCs w:val="20"/>
    </w:rPr>
  </w:style>
  <w:style w:type="paragraph" w:styleId="af1">
    <w:name w:val="Document Map"/>
    <w:basedOn w:val="a6"/>
    <w:link w:val="Char4"/>
    <w:qFormat/>
    <w:rsid w:val="000D4B73"/>
    <w:pPr>
      <w:shd w:val="clear" w:color="auto" w:fill="000080"/>
    </w:pPr>
  </w:style>
  <w:style w:type="character" w:customStyle="1" w:styleId="Char4">
    <w:name w:val="文档结构图 Char"/>
    <w:basedOn w:val="a9"/>
    <w:link w:val="af1"/>
    <w:qFormat/>
    <w:rsid w:val="000D4B73"/>
    <w:rPr>
      <w:rFonts w:ascii="Calibri" w:eastAsia="宋体" w:hAnsi="Calibri" w:cs="Times New Roman"/>
      <w:szCs w:val="24"/>
      <w:shd w:val="clear" w:color="auto" w:fill="000080"/>
    </w:rPr>
  </w:style>
  <w:style w:type="paragraph" w:styleId="af2">
    <w:name w:val="toa heading"/>
    <w:basedOn w:val="a6"/>
    <w:next w:val="a6"/>
    <w:uiPriority w:val="99"/>
    <w:unhideWhenUsed/>
    <w:qFormat/>
    <w:rsid w:val="000D4B73"/>
    <w:pPr>
      <w:spacing w:before="120"/>
    </w:pPr>
    <w:rPr>
      <w:rFonts w:ascii="Arial" w:hAnsi="Arial"/>
      <w:sz w:val="24"/>
    </w:rPr>
  </w:style>
  <w:style w:type="paragraph" w:styleId="31">
    <w:name w:val="Body Text 3"/>
    <w:basedOn w:val="a6"/>
    <w:link w:val="3Char0"/>
    <w:qFormat/>
    <w:rsid w:val="000D4B73"/>
    <w:pPr>
      <w:spacing w:after="120"/>
    </w:pPr>
    <w:rPr>
      <w:sz w:val="16"/>
      <w:szCs w:val="16"/>
    </w:rPr>
  </w:style>
  <w:style w:type="character" w:customStyle="1" w:styleId="3Char0">
    <w:name w:val="正文文本 3 Char"/>
    <w:basedOn w:val="a9"/>
    <w:link w:val="31"/>
    <w:qFormat/>
    <w:rsid w:val="000D4B73"/>
    <w:rPr>
      <w:rFonts w:ascii="Calibri" w:eastAsia="宋体" w:hAnsi="Calibri" w:cs="Times New Roman"/>
      <w:sz w:val="16"/>
      <w:szCs w:val="16"/>
    </w:rPr>
  </w:style>
  <w:style w:type="paragraph" w:styleId="af3">
    <w:name w:val="Body Text Indent"/>
    <w:basedOn w:val="a6"/>
    <w:link w:val="Char20"/>
    <w:uiPriority w:val="99"/>
    <w:qFormat/>
    <w:rsid w:val="000D4B73"/>
    <w:pPr>
      <w:spacing w:line="360" w:lineRule="auto"/>
      <w:ind w:firstLine="570"/>
    </w:pPr>
    <w:rPr>
      <w:sz w:val="24"/>
    </w:rPr>
  </w:style>
  <w:style w:type="character" w:customStyle="1" w:styleId="Char5">
    <w:name w:val="正文文本缩进 Char"/>
    <w:basedOn w:val="a9"/>
    <w:uiPriority w:val="99"/>
    <w:qFormat/>
    <w:rsid w:val="000D4B73"/>
    <w:rPr>
      <w:rFonts w:ascii="Calibri" w:eastAsia="宋体" w:hAnsi="Calibri" w:cs="Times New Roman"/>
      <w:szCs w:val="24"/>
    </w:rPr>
  </w:style>
  <w:style w:type="paragraph" w:styleId="21">
    <w:name w:val="List 2"/>
    <w:basedOn w:val="a6"/>
    <w:qFormat/>
    <w:rsid w:val="000D4B73"/>
    <w:pPr>
      <w:ind w:leftChars="200" w:left="100" w:hangingChars="200" w:hanging="200"/>
    </w:pPr>
  </w:style>
  <w:style w:type="paragraph" w:styleId="af4">
    <w:name w:val="Block Text"/>
    <w:basedOn w:val="a6"/>
    <w:uiPriority w:val="99"/>
    <w:qFormat/>
    <w:rsid w:val="000D4B73"/>
    <w:pPr>
      <w:widowControl/>
      <w:ind w:left="480" w:right="-341" w:firstLine="513"/>
    </w:pPr>
    <w:rPr>
      <w:kern w:val="0"/>
      <w:sz w:val="24"/>
      <w:szCs w:val="20"/>
    </w:rPr>
  </w:style>
  <w:style w:type="paragraph" w:styleId="50">
    <w:name w:val="toc 5"/>
    <w:basedOn w:val="a6"/>
    <w:next w:val="a6"/>
    <w:qFormat/>
    <w:rsid w:val="000D4B73"/>
    <w:pPr>
      <w:ind w:leftChars="800" w:left="1680"/>
    </w:pPr>
  </w:style>
  <w:style w:type="paragraph" w:styleId="32">
    <w:name w:val="toc 3"/>
    <w:basedOn w:val="a6"/>
    <w:next w:val="a6"/>
    <w:uiPriority w:val="39"/>
    <w:qFormat/>
    <w:rsid w:val="000D4B73"/>
    <w:pPr>
      <w:ind w:leftChars="400" w:left="840"/>
    </w:pPr>
  </w:style>
  <w:style w:type="paragraph" w:styleId="af5">
    <w:name w:val="Plain Text"/>
    <w:basedOn w:val="a6"/>
    <w:link w:val="Char6"/>
    <w:qFormat/>
    <w:rsid w:val="000D4B73"/>
    <w:rPr>
      <w:rFonts w:ascii="宋体" w:hAnsi="Courier New" w:hint="eastAsia"/>
      <w:szCs w:val="20"/>
    </w:rPr>
  </w:style>
  <w:style w:type="character" w:customStyle="1" w:styleId="Char6">
    <w:name w:val="纯文本 Char"/>
    <w:basedOn w:val="a9"/>
    <w:link w:val="af5"/>
    <w:qFormat/>
    <w:rsid w:val="000D4B73"/>
    <w:rPr>
      <w:rFonts w:ascii="宋体" w:eastAsia="宋体" w:hAnsi="Courier New" w:cs="Times New Roman"/>
      <w:szCs w:val="20"/>
    </w:rPr>
  </w:style>
  <w:style w:type="paragraph" w:styleId="80">
    <w:name w:val="toc 8"/>
    <w:basedOn w:val="a6"/>
    <w:next w:val="a6"/>
    <w:qFormat/>
    <w:rsid w:val="000D4B73"/>
    <w:pPr>
      <w:ind w:leftChars="1400" w:left="2940"/>
    </w:pPr>
  </w:style>
  <w:style w:type="paragraph" w:styleId="af6">
    <w:name w:val="Date"/>
    <w:basedOn w:val="a6"/>
    <w:next w:val="a6"/>
    <w:link w:val="Char7"/>
    <w:qFormat/>
    <w:rsid w:val="000D4B73"/>
    <w:pPr>
      <w:ind w:leftChars="2500" w:left="100"/>
    </w:pPr>
    <w:rPr>
      <w:rFonts w:ascii="仿宋_GB2312" w:eastAsia="仿宋_GB2312" w:hAnsi="宋体"/>
      <w:color w:val="000000"/>
      <w:sz w:val="24"/>
    </w:rPr>
  </w:style>
  <w:style w:type="character" w:customStyle="1" w:styleId="Char7">
    <w:name w:val="日期 Char"/>
    <w:basedOn w:val="a9"/>
    <w:link w:val="af6"/>
    <w:qFormat/>
    <w:rsid w:val="000D4B73"/>
    <w:rPr>
      <w:rFonts w:ascii="仿宋_GB2312" w:eastAsia="仿宋_GB2312" w:hAnsi="宋体" w:cs="Times New Roman"/>
      <w:color w:val="000000"/>
      <w:sz w:val="24"/>
      <w:szCs w:val="24"/>
    </w:rPr>
  </w:style>
  <w:style w:type="paragraph" w:styleId="22">
    <w:name w:val="Body Text Indent 2"/>
    <w:basedOn w:val="a6"/>
    <w:link w:val="2Char0"/>
    <w:qFormat/>
    <w:rsid w:val="000D4B73"/>
    <w:pPr>
      <w:ind w:firstLineChars="200" w:firstLine="480"/>
    </w:pPr>
    <w:rPr>
      <w:rFonts w:ascii="仿宋_GB2312" w:eastAsia="仿宋_GB2312"/>
      <w:sz w:val="24"/>
    </w:rPr>
  </w:style>
  <w:style w:type="character" w:customStyle="1" w:styleId="2Char0">
    <w:name w:val="正文文本缩进 2 Char"/>
    <w:basedOn w:val="a9"/>
    <w:link w:val="22"/>
    <w:qFormat/>
    <w:rsid w:val="000D4B73"/>
    <w:rPr>
      <w:rFonts w:ascii="仿宋_GB2312" w:eastAsia="仿宋_GB2312" w:hAnsi="Calibri" w:cs="Times New Roman"/>
      <w:sz w:val="24"/>
      <w:szCs w:val="24"/>
    </w:rPr>
  </w:style>
  <w:style w:type="paragraph" w:styleId="af7">
    <w:name w:val="Balloon Text"/>
    <w:basedOn w:val="a6"/>
    <w:link w:val="Char8"/>
    <w:qFormat/>
    <w:rsid w:val="000D4B73"/>
    <w:rPr>
      <w:sz w:val="18"/>
      <w:szCs w:val="18"/>
    </w:rPr>
  </w:style>
  <w:style w:type="character" w:customStyle="1" w:styleId="Char8">
    <w:name w:val="批注框文本 Char"/>
    <w:basedOn w:val="a9"/>
    <w:link w:val="af7"/>
    <w:qFormat/>
    <w:rsid w:val="000D4B73"/>
    <w:rPr>
      <w:rFonts w:ascii="Calibri" w:eastAsia="宋体" w:hAnsi="Calibri" w:cs="Times New Roman"/>
      <w:sz w:val="18"/>
      <w:szCs w:val="18"/>
    </w:rPr>
  </w:style>
  <w:style w:type="paragraph" w:styleId="af8">
    <w:name w:val="footer"/>
    <w:basedOn w:val="a6"/>
    <w:link w:val="Char10"/>
    <w:qFormat/>
    <w:rsid w:val="000D4B73"/>
    <w:pPr>
      <w:tabs>
        <w:tab w:val="center" w:pos="4153"/>
        <w:tab w:val="right" w:pos="8306"/>
      </w:tabs>
      <w:autoSpaceDE w:val="0"/>
      <w:autoSpaceDN w:val="0"/>
      <w:adjustRightInd w:val="0"/>
      <w:snapToGrid w:val="0"/>
      <w:jc w:val="left"/>
    </w:pPr>
    <w:rPr>
      <w:rFonts w:ascii="宋体"/>
      <w:kern w:val="0"/>
      <w:sz w:val="18"/>
      <w:szCs w:val="20"/>
    </w:rPr>
  </w:style>
  <w:style w:type="character" w:customStyle="1" w:styleId="Char9">
    <w:name w:val="页脚 Char"/>
    <w:basedOn w:val="a9"/>
    <w:uiPriority w:val="99"/>
    <w:qFormat/>
    <w:rsid w:val="000D4B73"/>
    <w:rPr>
      <w:rFonts w:ascii="Calibri" w:eastAsia="宋体" w:hAnsi="Calibri" w:cs="Times New Roman"/>
      <w:sz w:val="18"/>
      <w:szCs w:val="18"/>
    </w:rPr>
  </w:style>
  <w:style w:type="paragraph" w:styleId="23">
    <w:name w:val="Body Text First Indent 2"/>
    <w:basedOn w:val="af3"/>
    <w:link w:val="2Char2"/>
    <w:uiPriority w:val="99"/>
    <w:qFormat/>
    <w:rsid w:val="000D4B73"/>
    <w:pPr>
      <w:spacing w:after="120" w:line="480" w:lineRule="exact"/>
      <w:ind w:leftChars="200" w:left="420" w:firstLineChars="200" w:firstLine="420"/>
    </w:pPr>
    <w:rPr>
      <w:szCs w:val="20"/>
    </w:rPr>
  </w:style>
  <w:style w:type="character" w:customStyle="1" w:styleId="2Char2">
    <w:name w:val="正文首行缩进 2 Char"/>
    <w:basedOn w:val="Char5"/>
    <w:link w:val="23"/>
    <w:uiPriority w:val="99"/>
    <w:qFormat/>
    <w:rsid w:val="000D4B73"/>
    <w:rPr>
      <w:rFonts w:ascii="Calibri" w:eastAsia="宋体" w:hAnsi="Calibri" w:cs="Times New Roman"/>
      <w:sz w:val="24"/>
      <w:szCs w:val="20"/>
    </w:rPr>
  </w:style>
  <w:style w:type="paragraph" w:styleId="af9">
    <w:name w:val="header"/>
    <w:basedOn w:val="a6"/>
    <w:link w:val="Char11"/>
    <w:qFormat/>
    <w:rsid w:val="000D4B73"/>
    <w:pPr>
      <w:pBdr>
        <w:bottom w:val="single" w:sz="6" w:space="1" w:color="auto"/>
      </w:pBdr>
      <w:tabs>
        <w:tab w:val="center" w:pos="4153"/>
        <w:tab w:val="right" w:pos="8306"/>
      </w:tabs>
      <w:snapToGrid w:val="0"/>
      <w:jc w:val="center"/>
    </w:pPr>
    <w:rPr>
      <w:sz w:val="18"/>
      <w:szCs w:val="18"/>
    </w:rPr>
  </w:style>
  <w:style w:type="character" w:customStyle="1" w:styleId="Chara">
    <w:name w:val="页眉 Char"/>
    <w:basedOn w:val="a9"/>
    <w:uiPriority w:val="99"/>
    <w:qFormat/>
    <w:rsid w:val="000D4B73"/>
    <w:rPr>
      <w:rFonts w:ascii="Calibri" w:eastAsia="宋体" w:hAnsi="Calibri" w:cs="Times New Roman"/>
      <w:sz w:val="18"/>
      <w:szCs w:val="18"/>
    </w:rPr>
  </w:style>
  <w:style w:type="paragraph" w:styleId="12">
    <w:name w:val="toc 1"/>
    <w:basedOn w:val="a6"/>
    <w:next w:val="a6"/>
    <w:uiPriority w:val="39"/>
    <w:qFormat/>
    <w:rsid w:val="000D4B73"/>
    <w:pPr>
      <w:tabs>
        <w:tab w:val="left" w:pos="1050"/>
        <w:tab w:val="right" w:leader="dot" w:pos="8937"/>
      </w:tabs>
      <w:spacing w:line="300" w:lineRule="auto"/>
    </w:pPr>
    <w:rPr>
      <w:rFonts w:ascii="宋体" w:hAnsi="宋体"/>
      <w:b/>
      <w:sz w:val="24"/>
    </w:rPr>
  </w:style>
  <w:style w:type="paragraph" w:styleId="40">
    <w:name w:val="toc 4"/>
    <w:basedOn w:val="a6"/>
    <w:next w:val="a6"/>
    <w:qFormat/>
    <w:rsid w:val="000D4B73"/>
    <w:pPr>
      <w:ind w:leftChars="600" w:left="1260"/>
    </w:pPr>
  </w:style>
  <w:style w:type="paragraph" w:styleId="afa">
    <w:name w:val="Subtitle"/>
    <w:basedOn w:val="a6"/>
    <w:next w:val="a6"/>
    <w:link w:val="Charb"/>
    <w:qFormat/>
    <w:rsid w:val="000D4B73"/>
    <w:pPr>
      <w:spacing w:before="240" w:after="60" w:line="312" w:lineRule="auto"/>
      <w:jc w:val="center"/>
      <w:outlineLvl w:val="1"/>
    </w:pPr>
    <w:rPr>
      <w:rFonts w:ascii="等线 Light" w:hAnsi="等线 Light"/>
      <w:b/>
      <w:bCs/>
      <w:kern w:val="28"/>
      <w:sz w:val="32"/>
      <w:szCs w:val="32"/>
    </w:rPr>
  </w:style>
  <w:style w:type="character" w:customStyle="1" w:styleId="Charb">
    <w:name w:val="副标题 Char"/>
    <w:basedOn w:val="a9"/>
    <w:link w:val="afa"/>
    <w:qFormat/>
    <w:rsid w:val="000D4B73"/>
    <w:rPr>
      <w:rFonts w:ascii="等线 Light" w:eastAsia="宋体" w:hAnsi="等线 Light" w:cs="Times New Roman"/>
      <w:b/>
      <w:bCs/>
      <w:kern w:val="28"/>
      <w:sz w:val="32"/>
      <w:szCs w:val="32"/>
    </w:rPr>
  </w:style>
  <w:style w:type="paragraph" w:styleId="afb">
    <w:name w:val="footnote text"/>
    <w:basedOn w:val="a6"/>
    <w:link w:val="Charc"/>
    <w:qFormat/>
    <w:rsid w:val="000D4B73"/>
    <w:pPr>
      <w:widowControl/>
      <w:jc w:val="left"/>
    </w:pPr>
    <w:rPr>
      <w:rFonts w:ascii="Times New Roman" w:hAnsi="Times New Roman"/>
      <w:kern w:val="0"/>
      <w:sz w:val="20"/>
      <w:szCs w:val="20"/>
      <w:lang w:val="de-DE"/>
    </w:rPr>
  </w:style>
  <w:style w:type="character" w:customStyle="1" w:styleId="Charc">
    <w:name w:val="脚注文本 Char"/>
    <w:basedOn w:val="a9"/>
    <w:link w:val="afb"/>
    <w:qFormat/>
    <w:rsid w:val="000D4B73"/>
    <w:rPr>
      <w:rFonts w:ascii="Times New Roman" w:eastAsia="宋体" w:hAnsi="Times New Roman" w:cs="Times New Roman"/>
      <w:kern w:val="0"/>
      <w:sz w:val="20"/>
      <w:szCs w:val="20"/>
      <w:lang w:val="de-DE"/>
    </w:rPr>
  </w:style>
  <w:style w:type="paragraph" w:styleId="60">
    <w:name w:val="toc 6"/>
    <w:basedOn w:val="a6"/>
    <w:next w:val="a6"/>
    <w:qFormat/>
    <w:rsid w:val="000D4B73"/>
    <w:pPr>
      <w:ind w:leftChars="1000" w:left="2100"/>
    </w:pPr>
  </w:style>
  <w:style w:type="paragraph" w:styleId="33">
    <w:name w:val="Body Text Indent 3"/>
    <w:basedOn w:val="a6"/>
    <w:link w:val="3Char2"/>
    <w:qFormat/>
    <w:rsid w:val="000D4B73"/>
    <w:pPr>
      <w:autoSpaceDE w:val="0"/>
      <w:autoSpaceDN w:val="0"/>
      <w:adjustRightInd w:val="0"/>
      <w:spacing w:before="120" w:line="22" w:lineRule="atLeast"/>
      <w:ind w:left="720" w:firstLine="480"/>
      <w:jc w:val="left"/>
    </w:pPr>
    <w:rPr>
      <w:rFonts w:ascii="宋体"/>
      <w:kern w:val="0"/>
      <w:sz w:val="24"/>
      <w:szCs w:val="20"/>
    </w:rPr>
  </w:style>
  <w:style w:type="character" w:customStyle="1" w:styleId="3Char2">
    <w:name w:val="正文文本缩进 3 Char"/>
    <w:basedOn w:val="a9"/>
    <w:link w:val="33"/>
    <w:qFormat/>
    <w:rsid w:val="000D4B73"/>
    <w:rPr>
      <w:rFonts w:ascii="宋体" w:eastAsia="宋体" w:hAnsi="Calibri" w:cs="Times New Roman"/>
      <w:kern w:val="0"/>
      <w:sz w:val="24"/>
      <w:szCs w:val="20"/>
    </w:rPr>
  </w:style>
  <w:style w:type="paragraph" w:styleId="24">
    <w:name w:val="toc 2"/>
    <w:basedOn w:val="a6"/>
    <w:next w:val="a6"/>
    <w:uiPriority w:val="39"/>
    <w:qFormat/>
    <w:rsid w:val="000D4B73"/>
    <w:pPr>
      <w:tabs>
        <w:tab w:val="right" w:leader="dot" w:pos="8937"/>
      </w:tabs>
      <w:spacing w:line="312" w:lineRule="auto"/>
      <w:ind w:leftChars="200" w:left="420"/>
    </w:pPr>
  </w:style>
  <w:style w:type="paragraph" w:styleId="90">
    <w:name w:val="toc 9"/>
    <w:basedOn w:val="a6"/>
    <w:next w:val="a6"/>
    <w:qFormat/>
    <w:rsid w:val="000D4B73"/>
    <w:pPr>
      <w:ind w:leftChars="1600" w:left="3360"/>
    </w:pPr>
  </w:style>
  <w:style w:type="paragraph" w:styleId="25">
    <w:name w:val="Body Text 2"/>
    <w:basedOn w:val="a6"/>
    <w:link w:val="2Char10"/>
    <w:qFormat/>
    <w:rsid w:val="000D4B73"/>
    <w:pPr>
      <w:jc w:val="center"/>
    </w:pPr>
    <w:rPr>
      <w:rFonts w:asciiTheme="minorHAnsi" w:eastAsiaTheme="minorEastAsia" w:hAnsiTheme="minorHAnsi" w:cstheme="minorBidi"/>
    </w:rPr>
  </w:style>
  <w:style w:type="character" w:customStyle="1" w:styleId="2Char3">
    <w:name w:val="正文文本 2 Char"/>
    <w:basedOn w:val="a9"/>
    <w:qFormat/>
    <w:rsid w:val="000D4B73"/>
    <w:rPr>
      <w:rFonts w:ascii="Calibri" w:eastAsia="宋体" w:hAnsi="Calibri" w:cs="Times New Roman"/>
      <w:szCs w:val="24"/>
    </w:rPr>
  </w:style>
  <w:style w:type="paragraph" w:styleId="HTML">
    <w:name w:val="HTML Preformatted"/>
    <w:basedOn w:val="a6"/>
    <w:link w:val="HTMLChar"/>
    <w:qFormat/>
    <w:rsid w:val="000D4B7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basedOn w:val="a9"/>
    <w:link w:val="HTML"/>
    <w:qFormat/>
    <w:rsid w:val="000D4B73"/>
    <w:rPr>
      <w:rFonts w:ascii="宋体" w:eastAsia="宋体" w:hAnsi="宋体" w:cs="宋体"/>
      <w:kern w:val="0"/>
      <w:sz w:val="24"/>
      <w:szCs w:val="24"/>
    </w:rPr>
  </w:style>
  <w:style w:type="paragraph" w:styleId="afc">
    <w:name w:val="Normal (Web)"/>
    <w:basedOn w:val="a6"/>
    <w:unhideWhenUsed/>
    <w:qFormat/>
    <w:rsid w:val="000D4B73"/>
    <w:pPr>
      <w:widowControl/>
      <w:spacing w:before="100" w:beforeAutospacing="1" w:after="100" w:afterAutospacing="1"/>
      <w:jc w:val="left"/>
    </w:pPr>
    <w:rPr>
      <w:rFonts w:ascii="宋体" w:hAnsi="宋体" w:cs="宋体"/>
      <w:kern w:val="0"/>
      <w:sz w:val="24"/>
    </w:rPr>
  </w:style>
  <w:style w:type="paragraph" w:styleId="13">
    <w:name w:val="index 1"/>
    <w:basedOn w:val="a6"/>
    <w:next w:val="a6"/>
    <w:qFormat/>
    <w:rsid w:val="000D4B73"/>
    <w:rPr>
      <w:szCs w:val="20"/>
    </w:rPr>
  </w:style>
  <w:style w:type="paragraph" w:styleId="afd">
    <w:name w:val="Title"/>
    <w:basedOn w:val="a6"/>
    <w:link w:val="Char12"/>
    <w:qFormat/>
    <w:rsid w:val="000D4B73"/>
    <w:pPr>
      <w:jc w:val="center"/>
      <w:outlineLvl w:val="0"/>
    </w:pPr>
    <w:rPr>
      <w:b/>
      <w:sz w:val="32"/>
      <w:szCs w:val="20"/>
    </w:rPr>
  </w:style>
  <w:style w:type="character" w:customStyle="1" w:styleId="Chard">
    <w:name w:val="标题 Char"/>
    <w:basedOn w:val="a9"/>
    <w:qFormat/>
    <w:rsid w:val="000D4B73"/>
    <w:rPr>
      <w:rFonts w:asciiTheme="majorHAnsi" w:eastAsia="宋体" w:hAnsiTheme="majorHAnsi" w:cstheme="majorBidi"/>
      <w:b/>
      <w:bCs/>
      <w:sz w:val="32"/>
      <w:szCs w:val="32"/>
    </w:rPr>
  </w:style>
  <w:style w:type="character" w:styleId="afe">
    <w:name w:val="Strong"/>
    <w:uiPriority w:val="22"/>
    <w:qFormat/>
    <w:rsid w:val="000D4B73"/>
    <w:rPr>
      <w:b/>
      <w:bCs/>
    </w:rPr>
  </w:style>
  <w:style w:type="character" w:styleId="aff">
    <w:name w:val="page number"/>
    <w:qFormat/>
    <w:rsid w:val="000D4B73"/>
  </w:style>
  <w:style w:type="character" w:styleId="aff0">
    <w:name w:val="FollowedHyperlink"/>
    <w:uiPriority w:val="99"/>
    <w:qFormat/>
    <w:rsid w:val="000D4B73"/>
    <w:rPr>
      <w:color w:val="800080"/>
      <w:u w:val="single"/>
    </w:rPr>
  </w:style>
  <w:style w:type="character" w:styleId="aff1">
    <w:name w:val="Emphasis"/>
    <w:uiPriority w:val="20"/>
    <w:qFormat/>
    <w:rsid w:val="000D4B73"/>
    <w:rPr>
      <w:color w:val="CC0033"/>
    </w:rPr>
  </w:style>
  <w:style w:type="character" w:styleId="aff2">
    <w:name w:val="Hyperlink"/>
    <w:uiPriority w:val="99"/>
    <w:qFormat/>
    <w:rsid w:val="000D4B73"/>
    <w:rPr>
      <w:color w:val="0000FF"/>
      <w:u w:val="single"/>
    </w:rPr>
  </w:style>
  <w:style w:type="character" w:styleId="aff3">
    <w:name w:val="annotation reference"/>
    <w:qFormat/>
    <w:rsid w:val="000D4B73"/>
    <w:rPr>
      <w:sz w:val="21"/>
      <w:szCs w:val="21"/>
    </w:rPr>
  </w:style>
  <w:style w:type="character" w:styleId="HTML0">
    <w:name w:val="HTML Cite"/>
    <w:uiPriority w:val="99"/>
    <w:qFormat/>
    <w:rsid w:val="000D4B73"/>
    <w:rPr>
      <w:i/>
      <w:iCs/>
    </w:rPr>
  </w:style>
  <w:style w:type="table" w:styleId="aff4">
    <w:name w:val="Table Grid"/>
    <w:basedOn w:val="aa"/>
    <w:qFormat/>
    <w:rsid w:val="000D4B73"/>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1-2">
    <w:name w:val="Medium Grid 1 Accent 2"/>
    <w:basedOn w:val="aa"/>
    <w:qFormat/>
    <w:rsid w:val="000D4B73"/>
    <w:rPr>
      <w:rFonts w:ascii="Times New Roman" w:eastAsia="宋体" w:hAnsi="Times New Roman" w:cs="Times New Roman"/>
      <w:szCs w:val="24"/>
    </w:rPr>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14">
    <w:name w:val="无间隔1"/>
    <w:link w:val="Chare"/>
    <w:uiPriority w:val="99"/>
    <w:qFormat/>
    <w:rsid w:val="000D4B73"/>
    <w:pPr>
      <w:widowControl w:val="0"/>
      <w:jc w:val="both"/>
    </w:pPr>
    <w:rPr>
      <w:rFonts w:ascii="Calibri" w:eastAsia="宋体" w:hAnsi="Calibri" w:cs="Times New Roman"/>
      <w:szCs w:val="24"/>
    </w:rPr>
  </w:style>
  <w:style w:type="character" w:customStyle="1" w:styleId="Char1">
    <w:name w:val="正文缩进 Char1"/>
    <w:link w:val="a8"/>
    <w:qFormat/>
    <w:rsid w:val="000D4B73"/>
    <w:rPr>
      <w:rFonts w:ascii="宋体" w:eastAsia="宋体" w:hAnsi="Calibri" w:cs="Times New Roman"/>
      <w:sz w:val="24"/>
      <w:szCs w:val="24"/>
    </w:rPr>
  </w:style>
  <w:style w:type="character" w:customStyle="1" w:styleId="2Char1">
    <w:name w:val="标题 2 Char1"/>
    <w:link w:val="20"/>
    <w:qFormat/>
    <w:rsid w:val="000D4B73"/>
    <w:rPr>
      <w:rFonts w:ascii="Arial" w:eastAsia="黑体" w:hAnsi="Arial" w:cs="Times New Roman"/>
      <w:b/>
      <w:kern w:val="0"/>
      <w:sz w:val="30"/>
      <w:szCs w:val="20"/>
    </w:rPr>
  </w:style>
  <w:style w:type="character" w:customStyle="1" w:styleId="3Char1">
    <w:name w:val="标题 3 Char1"/>
    <w:link w:val="30"/>
    <w:qFormat/>
    <w:rsid w:val="000D4B73"/>
    <w:rPr>
      <w:rFonts w:ascii="宋体" w:eastAsia="宋体" w:hAnsi="Calibri" w:cs="Times New Roman"/>
      <w:b/>
      <w:kern w:val="0"/>
      <w:sz w:val="24"/>
      <w:szCs w:val="20"/>
      <w:u w:val="single"/>
    </w:rPr>
  </w:style>
  <w:style w:type="character" w:customStyle="1" w:styleId="Char13">
    <w:name w:val="批注文字 Char1"/>
    <w:qFormat/>
    <w:rsid w:val="000D4B73"/>
    <w:rPr>
      <w:kern w:val="2"/>
      <w:sz w:val="21"/>
      <w:szCs w:val="24"/>
    </w:rPr>
  </w:style>
  <w:style w:type="character" w:customStyle="1" w:styleId="Char20">
    <w:name w:val="正文文本缩进 Char2"/>
    <w:link w:val="af3"/>
    <w:uiPriority w:val="99"/>
    <w:qFormat/>
    <w:rsid w:val="000D4B73"/>
    <w:rPr>
      <w:rFonts w:ascii="Calibri" w:eastAsia="宋体" w:hAnsi="Calibri" w:cs="Times New Roman"/>
      <w:sz w:val="24"/>
      <w:szCs w:val="24"/>
    </w:rPr>
  </w:style>
  <w:style w:type="character" w:customStyle="1" w:styleId="Char10">
    <w:name w:val="页脚 Char1"/>
    <w:link w:val="af8"/>
    <w:qFormat/>
    <w:rsid w:val="000D4B73"/>
    <w:rPr>
      <w:rFonts w:ascii="宋体" w:eastAsia="宋体" w:hAnsi="Calibri" w:cs="Times New Roman"/>
      <w:kern w:val="0"/>
      <w:sz w:val="18"/>
      <w:szCs w:val="20"/>
    </w:rPr>
  </w:style>
  <w:style w:type="character" w:customStyle="1" w:styleId="Char11">
    <w:name w:val="页眉 Char1"/>
    <w:link w:val="af9"/>
    <w:qFormat/>
    <w:rsid w:val="000D4B73"/>
    <w:rPr>
      <w:rFonts w:ascii="Calibri" w:eastAsia="宋体" w:hAnsi="Calibri" w:cs="Times New Roman"/>
      <w:sz w:val="18"/>
      <w:szCs w:val="18"/>
    </w:rPr>
  </w:style>
  <w:style w:type="character" w:customStyle="1" w:styleId="Char12">
    <w:name w:val="标题 Char1"/>
    <w:link w:val="afd"/>
    <w:qFormat/>
    <w:rsid w:val="000D4B73"/>
    <w:rPr>
      <w:rFonts w:ascii="Calibri" w:eastAsia="宋体" w:hAnsi="Calibri" w:cs="Times New Roman"/>
      <w:b/>
      <w:sz w:val="32"/>
      <w:szCs w:val="20"/>
    </w:rPr>
  </w:style>
  <w:style w:type="character" w:customStyle="1" w:styleId="Charf">
    <w:name w:val="正文小标题 Char"/>
    <w:link w:val="aff5"/>
    <w:qFormat/>
    <w:rsid w:val="000D4B73"/>
    <w:rPr>
      <w:rFonts w:ascii="宋体" w:hAnsi="宋体"/>
      <w:b/>
      <w:i/>
      <w:color w:val="FF0000"/>
      <w:sz w:val="24"/>
    </w:rPr>
  </w:style>
  <w:style w:type="paragraph" w:customStyle="1" w:styleId="aff5">
    <w:name w:val="正文小标题"/>
    <w:basedOn w:val="a6"/>
    <w:next w:val="a8"/>
    <w:link w:val="Charf"/>
    <w:qFormat/>
    <w:rsid w:val="000D4B73"/>
    <w:pPr>
      <w:adjustRightInd w:val="0"/>
      <w:snapToGrid w:val="0"/>
      <w:spacing w:beforeLines="100" w:before="312" w:afterLines="100" w:after="312"/>
      <w:ind w:firstLine="482"/>
      <w:jc w:val="left"/>
    </w:pPr>
    <w:rPr>
      <w:rFonts w:ascii="宋体" w:eastAsiaTheme="minorEastAsia" w:hAnsi="宋体" w:cstheme="minorBidi"/>
      <w:b/>
      <w:i/>
      <w:color w:val="FF0000"/>
      <w:sz w:val="24"/>
      <w:szCs w:val="22"/>
    </w:rPr>
  </w:style>
  <w:style w:type="character" w:customStyle="1" w:styleId="Char21">
    <w:name w:val="标题 Char2"/>
    <w:uiPriority w:val="99"/>
    <w:qFormat/>
    <w:locked/>
    <w:rsid w:val="000D4B73"/>
    <w:rPr>
      <w:rFonts w:ascii="Arial" w:eastAsia="宋体" w:hAnsi="Arial" w:cs="Arial"/>
      <w:b/>
      <w:bCs/>
      <w:sz w:val="32"/>
      <w:szCs w:val="32"/>
    </w:rPr>
  </w:style>
  <w:style w:type="character" w:customStyle="1" w:styleId="title4">
    <w:name w:val="title4"/>
    <w:qFormat/>
    <w:rsid w:val="000D4B73"/>
    <w:rPr>
      <w:b/>
      <w:bCs/>
      <w:color w:val="1D87B3"/>
      <w:sz w:val="15"/>
      <w:szCs w:val="15"/>
    </w:rPr>
  </w:style>
  <w:style w:type="character" w:customStyle="1" w:styleId="Char14">
    <w:name w:val="列出段落 Char1"/>
    <w:link w:val="15"/>
    <w:qFormat/>
    <w:rsid w:val="000D4B73"/>
    <w:rPr>
      <w:rFonts w:ascii="Calibri" w:eastAsia="宋体" w:hAnsi="Calibri"/>
    </w:rPr>
  </w:style>
  <w:style w:type="paragraph" w:customStyle="1" w:styleId="15">
    <w:name w:val="列出段落1"/>
    <w:basedOn w:val="a6"/>
    <w:link w:val="Char14"/>
    <w:qFormat/>
    <w:rsid w:val="000D4B73"/>
    <w:pPr>
      <w:ind w:firstLineChars="200" w:firstLine="420"/>
    </w:pPr>
    <w:rPr>
      <w:rFonts w:cstheme="minorBidi"/>
      <w:szCs w:val="22"/>
    </w:rPr>
  </w:style>
  <w:style w:type="character" w:customStyle="1" w:styleId="chanpin">
    <w:name w:val="chanpin拷贝"/>
    <w:qFormat/>
    <w:rsid w:val="000D4B73"/>
  </w:style>
  <w:style w:type="character" w:customStyle="1" w:styleId="c21">
    <w:name w:val="c21"/>
    <w:qFormat/>
    <w:rsid w:val="000D4B73"/>
    <w:rPr>
      <w:rFonts w:ascii="ˎ̥" w:hAnsi="ˎ̥" w:hint="default"/>
      <w:color w:val="000000"/>
      <w:sz w:val="20"/>
      <w:szCs w:val="20"/>
      <w:u w:val="none"/>
    </w:rPr>
  </w:style>
  <w:style w:type="character" w:customStyle="1" w:styleId="txt">
    <w:name w:val="txt"/>
    <w:qFormat/>
    <w:rsid w:val="000D4B73"/>
  </w:style>
  <w:style w:type="character" w:customStyle="1" w:styleId="CharChar">
    <w:name w:val="正文缩进 Char Char"/>
    <w:link w:val="16"/>
    <w:qFormat/>
    <w:rsid w:val="000D4B73"/>
    <w:rPr>
      <w:rFonts w:ascii="宋体" w:eastAsia="宋体"/>
      <w:snapToGrid w:val="0"/>
      <w:color w:val="000000"/>
      <w:kern w:val="28"/>
      <w:sz w:val="28"/>
    </w:rPr>
  </w:style>
  <w:style w:type="paragraph" w:customStyle="1" w:styleId="16">
    <w:name w:val="正文缩进1"/>
    <w:basedOn w:val="a6"/>
    <w:link w:val="CharChar"/>
    <w:qFormat/>
    <w:rsid w:val="000D4B73"/>
    <w:pPr>
      <w:widowControl/>
      <w:adjustRightInd w:val="0"/>
      <w:snapToGrid w:val="0"/>
      <w:spacing w:line="480" w:lineRule="exact"/>
      <w:ind w:firstLine="567"/>
    </w:pPr>
    <w:rPr>
      <w:rFonts w:ascii="宋体" w:hAnsiTheme="minorHAnsi" w:cstheme="minorBidi"/>
      <w:snapToGrid w:val="0"/>
      <w:color w:val="000000"/>
      <w:kern w:val="28"/>
      <w:sz w:val="28"/>
      <w:szCs w:val="22"/>
    </w:rPr>
  </w:style>
  <w:style w:type="character" w:customStyle="1" w:styleId="Charf0">
    <w:name w:val="正文缩进 Char"/>
    <w:qFormat/>
    <w:rsid w:val="000D4B73"/>
    <w:rPr>
      <w:rFonts w:ascii="宋体" w:eastAsia="宋体"/>
      <w:kern w:val="2"/>
      <w:sz w:val="24"/>
      <w:szCs w:val="24"/>
      <w:lang w:val="en-US" w:eastAsia="zh-CN" w:bidi="ar-SA"/>
    </w:rPr>
  </w:style>
  <w:style w:type="character" w:customStyle="1" w:styleId="aff6">
    <w:name w:val="批注文字 字符"/>
    <w:uiPriority w:val="99"/>
    <w:qFormat/>
    <w:rsid w:val="000D4B73"/>
    <w:rPr>
      <w:rFonts w:ascii="Times New Roman" w:eastAsia="宋体" w:hAnsi="Times New Roman" w:cs="Times New Roman"/>
      <w:sz w:val="24"/>
      <w:lang w:val="en-US" w:eastAsia="zh-CN" w:bidi="ar-SA"/>
    </w:rPr>
  </w:style>
  <w:style w:type="character" w:customStyle="1" w:styleId="street-address">
    <w:name w:val="street-address"/>
    <w:qFormat/>
    <w:rsid w:val="000D4B73"/>
  </w:style>
  <w:style w:type="character" w:customStyle="1" w:styleId="bjh-p">
    <w:name w:val="bjh-p"/>
    <w:qFormat/>
    <w:rsid w:val="000D4B73"/>
  </w:style>
  <w:style w:type="character" w:customStyle="1" w:styleId="Char15">
    <w:name w:val="正文文本缩进 Char1"/>
    <w:link w:val="17"/>
    <w:uiPriority w:val="99"/>
    <w:qFormat/>
    <w:rsid w:val="000D4B73"/>
    <w:rPr>
      <w:rFonts w:ascii="宋体" w:eastAsia="宋体" w:hAnsi="宋体"/>
      <w:sz w:val="24"/>
      <w:szCs w:val="24"/>
    </w:rPr>
  </w:style>
  <w:style w:type="paragraph" w:customStyle="1" w:styleId="17">
    <w:name w:val="正文文本缩进1"/>
    <w:basedOn w:val="a6"/>
    <w:link w:val="Char15"/>
    <w:uiPriority w:val="99"/>
    <w:qFormat/>
    <w:rsid w:val="000D4B73"/>
    <w:pPr>
      <w:spacing w:line="480" w:lineRule="exact"/>
      <w:ind w:firstLineChars="200" w:firstLine="480"/>
    </w:pPr>
    <w:rPr>
      <w:rFonts w:ascii="宋体" w:hAnsi="宋体" w:cstheme="minorBidi"/>
      <w:sz w:val="24"/>
    </w:rPr>
  </w:style>
  <w:style w:type="character" w:customStyle="1" w:styleId="black1">
    <w:name w:val="black1"/>
    <w:qFormat/>
    <w:rsid w:val="000D4B73"/>
    <w:rPr>
      <w:color w:val="000000"/>
    </w:rPr>
  </w:style>
  <w:style w:type="character" w:customStyle="1" w:styleId="Charf1">
    <w:name w:val="注释 Char"/>
    <w:link w:val="aff7"/>
    <w:qFormat/>
    <w:rsid w:val="000D4B73"/>
    <w:rPr>
      <w:rFonts w:ascii="宋体" w:hAnsi="宋体"/>
      <w:szCs w:val="21"/>
    </w:rPr>
  </w:style>
  <w:style w:type="paragraph" w:customStyle="1" w:styleId="aff7">
    <w:name w:val="注释"/>
    <w:basedOn w:val="a6"/>
    <w:link w:val="Charf1"/>
    <w:qFormat/>
    <w:rsid w:val="000D4B73"/>
    <w:pPr>
      <w:adjustRightInd w:val="0"/>
      <w:snapToGrid w:val="0"/>
      <w:ind w:left="420" w:hangingChars="200" w:hanging="420"/>
      <w:jc w:val="left"/>
    </w:pPr>
    <w:rPr>
      <w:rFonts w:ascii="宋体" w:eastAsiaTheme="minorEastAsia" w:hAnsi="宋体" w:cstheme="minorBidi"/>
      <w:szCs w:val="21"/>
    </w:rPr>
  </w:style>
  <w:style w:type="character" w:customStyle="1" w:styleId="CharChar11">
    <w:name w:val="Char Char11"/>
    <w:qFormat/>
    <w:rsid w:val="000D4B73"/>
    <w:rPr>
      <w:rFonts w:ascii="宋体" w:eastAsia="宋体"/>
      <w:b/>
      <w:sz w:val="24"/>
      <w:u w:val="single"/>
      <w:lang w:val="en-US" w:eastAsia="zh-CN" w:bidi="ar-SA"/>
    </w:rPr>
  </w:style>
  <w:style w:type="character" w:customStyle="1" w:styleId="aff8">
    <w:name w:val="纯文本 字符"/>
    <w:uiPriority w:val="99"/>
    <w:qFormat/>
    <w:rsid w:val="000D4B73"/>
    <w:rPr>
      <w:rFonts w:ascii="宋体" w:eastAsia="宋体" w:hAnsi="Courier New" w:cs="Times New Roman"/>
      <w:kern w:val="2"/>
      <w:sz w:val="21"/>
      <w:szCs w:val="21"/>
      <w:lang w:val="en-US" w:eastAsia="zh-CN" w:bidi="ar-SA"/>
    </w:rPr>
  </w:style>
  <w:style w:type="character" w:customStyle="1" w:styleId="Char16">
    <w:name w:val="纯文本 Char1"/>
    <w:qFormat/>
    <w:rsid w:val="000D4B73"/>
    <w:rPr>
      <w:rFonts w:ascii="宋体" w:eastAsia="宋体" w:hAnsi="Courier New"/>
      <w:kern w:val="2"/>
      <w:sz w:val="21"/>
      <w:lang w:val="en-US" w:eastAsia="zh-CN" w:bidi="ar-SA"/>
    </w:rPr>
  </w:style>
  <w:style w:type="character" w:customStyle="1" w:styleId="3CharChar">
    <w:name w:val="标题 3 Char Char"/>
    <w:qFormat/>
    <w:rsid w:val="000D4B73"/>
    <w:rPr>
      <w:rFonts w:eastAsia="宋体"/>
      <w:b/>
      <w:bCs/>
      <w:kern w:val="2"/>
      <w:sz w:val="32"/>
      <w:szCs w:val="32"/>
      <w:lang w:val="en-US" w:eastAsia="zh-CN" w:bidi="ar-SA"/>
    </w:rPr>
  </w:style>
  <w:style w:type="character" w:customStyle="1" w:styleId="Charf2">
    <w:name w:val="正文大标题 Char"/>
    <w:link w:val="aff9"/>
    <w:qFormat/>
    <w:rsid w:val="000D4B73"/>
    <w:rPr>
      <w:rFonts w:ascii="宋体" w:hAnsi="宋体"/>
      <w:b/>
      <w:color w:val="000000"/>
      <w:sz w:val="28"/>
      <w:szCs w:val="21"/>
    </w:rPr>
  </w:style>
  <w:style w:type="paragraph" w:customStyle="1" w:styleId="aff9">
    <w:name w:val="正文大标题"/>
    <w:basedOn w:val="aff5"/>
    <w:next w:val="a8"/>
    <w:link w:val="Charf2"/>
    <w:qFormat/>
    <w:rsid w:val="000D4B73"/>
    <w:pPr>
      <w:jc w:val="center"/>
    </w:pPr>
    <w:rPr>
      <w:i w:val="0"/>
      <w:color w:val="000000"/>
      <w:sz w:val="28"/>
      <w:szCs w:val="21"/>
    </w:rPr>
  </w:style>
  <w:style w:type="character" w:customStyle="1" w:styleId="apple-style-span">
    <w:name w:val="apple-style-span"/>
    <w:qFormat/>
    <w:rsid w:val="000D4B73"/>
    <w:rPr>
      <w:rFonts w:cs="Times New Roman"/>
    </w:rPr>
  </w:style>
  <w:style w:type="character" w:customStyle="1" w:styleId="Charf3">
    <w:name w:val="正文格式 Char"/>
    <w:link w:val="affa"/>
    <w:qFormat/>
    <w:locked/>
    <w:rsid w:val="000D4B73"/>
    <w:rPr>
      <w:rFonts w:ascii="宋体" w:hAnsi="宋体"/>
      <w:sz w:val="24"/>
      <w:szCs w:val="24"/>
      <w:lang w:val="en-GB"/>
    </w:rPr>
  </w:style>
  <w:style w:type="paragraph" w:customStyle="1" w:styleId="affa">
    <w:name w:val="正文格式"/>
    <w:basedOn w:val="a6"/>
    <w:link w:val="Charf3"/>
    <w:qFormat/>
    <w:rsid w:val="000D4B73"/>
    <w:pPr>
      <w:spacing w:beforeLines="50" w:line="360" w:lineRule="auto"/>
      <w:ind w:firstLineChars="200" w:firstLine="480"/>
    </w:pPr>
    <w:rPr>
      <w:rFonts w:ascii="宋体" w:eastAsiaTheme="minorEastAsia" w:hAnsi="宋体" w:cstheme="minorBidi"/>
      <w:sz w:val="24"/>
      <w:lang w:val="en-GB"/>
    </w:rPr>
  </w:style>
  <w:style w:type="character" w:customStyle="1" w:styleId="Charf4">
    <w:name w:val="正文表格 Char"/>
    <w:link w:val="affb"/>
    <w:qFormat/>
    <w:rsid w:val="000D4B73"/>
    <w:rPr>
      <w:rFonts w:ascii="宋体" w:hAnsi="宋体"/>
      <w:color w:val="000000"/>
      <w:szCs w:val="21"/>
    </w:rPr>
  </w:style>
  <w:style w:type="paragraph" w:customStyle="1" w:styleId="affb">
    <w:name w:val="正文表格"/>
    <w:basedOn w:val="a6"/>
    <w:link w:val="Charf4"/>
    <w:qFormat/>
    <w:rsid w:val="000D4B73"/>
    <w:pPr>
      <w:adjustRightInd w:val="0"/>
      <w:snapToGrid w:val="0"/>
      <w:jc w:val="left"/>
    </w:pPr>
    <w:rPr>
      <w:rFonts w:ascii="宋体" w:eastAsiaTheme="minorEastAsia" w:hAnsi="宋体" w:cstheme="minorBidi"/>
      <w:color w:val="000000"/>
      <w:szCs w:val="21"/>
    </w:rPr>
  </w:style>
  <w:style w:type="character" w:customStyle="1" w:styleId="1Char1">
    <w:name w:val="普通文字1 Char1"/>
    <w:qFormat/>
    <w:rsid w:val="000D4B73"/>
    <w:rPr>
      <w:rFonts w:ascii="宋体" w:eastAsia="宋体" w:hAnsi="Courier New"/>
      <w:kern w:val="2"/>
      <w:sz w:val="21"/>
      <w:lang w:val="en-US" w:eastAsia="zh-CN" w:bidi="ar-SA"/>
    </w:rPr>
  </w:style>
  <w:style w:type="character" w:customStyle="1" w:styleId="chanpin1">
    <w:name w:val="chanpin1"/>
    <w:qFormat/>
    <w:rsid w:val="000D4B73"/>
    <w:rPr>
      <w:rFonts w:ascii="ˎ̥" w:hAnsi="ˎ̥" w:hint="default"/>
      <w:color w:val="000000"/>
      <w:sz w:val="20"/>
      <w:szCs w:val="20"/>
      <w:u w:val="none"/>
    </w:rPr>
  </w:style>
  <w:style w:type="character" w:customStyle="1" w:styleId="locality">
    <w:name w:val="locality"/>
    <w:qFormat/>
    <w:rsid w:val="000D4B73"/>
  </w:style>
  <w:style w:type="character" w:customStyle="1" w:styleId="1-2Char">
    <w:name w:val="中等深浅网格 1 - 强调文字颜色 2 Char"/>
    <w:link w:val="18"/>
    <w:qFormat/>
    <w:rsid w:val="000D4B73"/>
    <w:rPr>
      <w:szCs w:val="24"/>
      <w:lang w:val="zh-CN"/>
    </w:rPr>
  </w:style>
  <w:style w:type="paragraph" w:customStyle="1" w:styleId="18">
    <w:name w:val="1"/>
    <w:link w:val="1-2Char"/>
    <w:qFormat/>
    <w:rsid w:val="000D4B73"/>
    <w:rPr>
      <w:szCs w:val="24"/>
      <w:lang w:val="zh-CN"/>
    </w:rPr>
  </w:style>
  <w:style w:type="character" w:customStyle="1" w:styleId="1Char0">
    <w:name w:val="段1 Char"/>
    <w:qFormat/>
    <w:rsid w:val="000D4B73"/>
    <w:rPr>
      <w:rFonts w:ascii="宋体" w:eastAsia="宋体"/>
      <w:sz w:val="24"/>
      <w:lang w:val="en-US" w:eastAsia="zh-CN" w:bidi="ar-SA"/>
    </w:rPr>
  </w:style>
  <w:style w:type="character" w:customStyle="1" w:styleId="Charf5">
    <w:name w:val="列出段落 Char"/>
    <w:qFormat/>
    <w:rsid w:val="000D4B73"/>
    <w:rPr>
      <w:rFonts w:ascii="Calibri" w:eastAsia="宋体" w:hAnsi="Calibri"/>
      <w:kern w:val="2"/>
      <w:sz w:val="21"/>
      <w:szCs w:val="22"/>
      <w:lang w:val="en-US" w:eastAsia="zh-CN" w:bidi="ar-SA"/>
    </w:rPr>
  </w:style>
  <w:style w:type="character" w:customStyle="1" w:styleId="Charf6">
    <w:name w:val="正文重点 Char"/>
    <w:link w:val="affc"/>
    <w:qFormat/>
    <w:rsid w:val="000D4B73"/>
    <w:rPr>
      <w:b/>
      <w:sz w:val="24"/>
    </w:rPr>
  </w:style>
  <w:style w:type="paragraph" w:customStyle="1" w:styleId="affc">
    <w:name w:val="正文重点"/>
    <w:basedOn w:val="a6"/>
    <w:link w:val="Charf6"/>
    <w:qFormat/>
    <w:rsid w:val="000D4B73"/>
    <w:pPr>
      <w:adjustRightInd w:val="0"/>
      <w:spacing w:line="360" w:lineRule="auto"/>
      <w:ind w:firstLineChars="200" w:firstLine="482"/>
      <w:jc w:val="left"/>
      <w:textAlignment w:val="baseline"/>
    </w:pPr>
    <w:rPr>
      <w:rFonts w:asciiTheme="minorHAnsi" w:eastAsiaTheme="minorEastAsia" w:hAnsiTheme="minorHAnsi" w:cstheme="minorBidi"/>
      <w:b/>
      <w:sz w:val="24"/>
      <w:szCs w:val="22"/>
    </w:rPr>
  </w:style>
  <w:style w:type="character" w:customStyle="1" w:styleId="19">
    <w:name w:val="纯文本 字符1"/>
    <w:qFormat/>
    <w:rsid w:val="000D4B73"/>
    <w:rPr>
      <w:rFonts w:ascii="宋体" w:hAnsi="Courier New"/>
    </w:rPr>
  </w:style>
  <w:style w:type="character" w:customStyle="1" w:styleId="CharChar111">
    <w:name w:val="Char Char111"/>
    <w:qFormat/>
    <w:rsid w:val="000D4B73"/>
    <w:rPr>
      <w:rFonts w:ascii="宋体" w:eastAsia="宋体"/>
      <w:b/>
      <w:sz w:val="24"/>
      <w:u w:val="single"/>
      <w:lang w:val="en-US" w:eastAsia="zh-CN" w:bidi="ar-SA"/>
    </w:rPr>
  </w:style>
  <w:style w:type="character" w:customStyle="1" w:styleId="NormalCharacter">
    <w:name w:val="NormalCharacter"/>
    <w:qFormat/>
    <w:rsid w:val="000D4B73"/>
  </w:style>
  <w:style w:type="character" w:customStyle="1" w:styleId="2CharChar">
    <w:name w:val="标题 2 Char Char"/>
    <w:qFormat/>
    <w:rsid w:val="000D4B73"/>
    <w:rPr>
      <w:rFonts w:ascii="Arial" w:eastAsia="黑体" w:hAnsi="Arial"/>
      <w:b/>
      <w:bCs/>
      <w:kern w:val="2"/>
      <w:sz w:val="32"/>
      <w:szCs w:val="32"/>
      <w:lang w:val="en-US" w:eastAsia="zh-CN" w:bidi="ar-SA"/>
    </w:rPr>
  </w:style>
  <w:style w:type="paragraph" w:customStyle="1" w:styleId="1a">
    <w:name w:val="项目符号1"/>
    <w:basedOn w:val="affd"/>
    <w:qFormat/>
    <w:rsid w:val="000D4B73"/>
    <w:pPr>
      <w:ind w:left="-25" w:firstLine="0"/>
    </w:pPr>
  </w:style>
  <w:style w:type="paragraph" w:customStyle="1" w:styleId="affd">
    <w:name w:val="正文文本样式"/>
    <w:basedOn w:val="a6"/>
    <w:qFormat/>
    <w:rsid w:val="000D4B73"/>
    <w:pPr>
      <w:spacing w:line="360" w:lineRule="auto"/>
      <w:ind w:firstLine="482"/>
    </w:pPr>
    <w:rPr>
      <w:rFonts w:cs="宋体"/>
      <w:sz w:val="24"/>
      <w:szCs w:val="20"/>
    </w:rPr>
  </w:style>
  <w:style w:type="paragraph" w:customStyle="1" w:styleId="Char17">
    <w:name w:val="Char1"/>
    <w:basedOn w:val="a6"/>
    <w:qFormat/>
    <w:rsid w:val="000D4B73"/>
    <w:pPr>
      <w:tabs>
        <w:tab w:val="left" w:pos="360"/>
      </w:tabs>
    </w:pPr>
    <w:rPr>
      <w:sz w:val="24"/>
    </w:rPr>
  </w:style>
  <w:style w:type="paragraph" w:customStyle="1" w:styleId="CharCharCharCharCharCharChar2">
    <w:name w:val="Char Char Char Char Char Char Char2"/>
    <w:basedOn w:val="a6"/>
    <w:qFormat/>
    <w:rsid w:val="000D4B73"/>
    <w:pPr>
      <w:snapToGrid w:val="0"/>
      <w:spacing w:line="360" w:lineRule="auto"/>
      <w:ind w:firstLineChars="200" w:firstLine="200"/>
    </w:pPr>
    <w:rPr>
      <w:rFonts w:eastAsia="仿宋_GB2312"/>
      <w:sz w:val="24"/>
    </w:rPr>
  </w:style>
  <w:style w:type="paragraph" w:customStyle="1" w:styleId="xl41">
    <w:name w:val="xl41"/>
    <w:basedOn w:val="a6"/>
    <w:qFormat/>
    <w:rsid w:val="000D4B73"/>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53">
    <w:name w:val="xl53"/>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CharCharChar1Char2">
    <w:name w:val="Char Char Char1 Char2"/>
    <w:basedOn w:val="a6"/>
    <w:qFormat/>
    <w:rsid w:val="000D4B73"/>
    <w:rPr>
      <w:rFonts w:ascii="Tahoma" w:hAnsi="Tahoma"/>
      <w:sz w:val="24"/>
      <w:szCs w:val="20"/>
    </w:rPr>
  </w:style>
  <w:style w:type="paragraph" w:customStyle="1" w:styleId="xl36">
    <w:name w:val="xl36"/>
    <w:basedOn w:val="a6"/>
    <w:qFormat/>
    <w:rsid w:val="000D4B73"/>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3CharCharChar2">
    <w:name w:val="Char3 Char Char Char2"/>
    <w:basedOn w:val="a6"/>
    <w:qFormat/>
    <w:rsid w:val="000D4B73"/>
    <w:rPr>
      <w:rFonts w:ascii="Tahoma" w:hAnsi="Tahoma"/>
      <w:sz w:val="24"/>
      <w:szCs w:val="20"/>
    </w:rPr>
  </w:style>
  <w:style w:type="paragraph" w:customStyle="1" w:styleId="1-">
    <w:name w:val="标题1-附件"/>
    <w:basedOn w:val="11"/>
    <w:qFormat/>
    <w:rsid w:val="000D4B73"/>
    <w:pPr>
      <w:jc w:val="left"/>
    </w:pPr>
    <w:rPr>
      <w:sz w:val="24"/>
      <w:szCs w:val="24"/>
    </w:rPr>
  </w:style>
  <w:style w:type="paragraph" w:customStyle="1" w:styleId="a2">
    <w:name w:val="四级条标题"/>
    <w:basedOn w:val="a1"/>
    <w:next w:val="a6"/>
    <w:qFormat/>
    <w:rsid w:val="000D4B73"/>
    <w:pPr>
      <w:numPr>
        <w:ilvl w:val="4"/>
      </w:numPr>
      <w:ind w:left="0" w:hanging="840"/>
      <w:outlineLvl w:val="4"/>
    </w:pPr>
  </w:style>
  <w:style w:type="paragraph" w:customStyle="1" w:styleId="a1">
    <w:name w:val="三级条标题"/>
    <w:basedOn w:val="affe"/>
    <w:next w:val="a6"/>
    <w:qFormat/>
    <w:rsid w:val="000D4B73"/>
    <w:pPr>
      <w:numPr>
        <w:ilvl w:val="3"/>
        <w:numId w:val="1"/>
      </w:numPr>
      <w:ind w:left="0" w:hanging="840"/>
      <w:outlineLvl w:val="3"/>
    </w:pPr>
  </w:style>
  <w:style w:type="paragraph" w:customStyle="1" w:styleId="affe">
    <w:name w:val="二级条标题"/>
    <w:basedOn w:val="a0"/>
    <w:next w:val="a6"/>
    <w:qFormat/>
    <w:rsid w:val="000D4B73"/>
    <w:pPr>
      <w:numPr>
        <w:ilvl w:val="0"/>
        <w:numId w:val="0"/>
      </w:numPr>
      <w:ind w:hanging="840"/>
      <w:outlineLvl w:val="2"/>
    </w:pPr>
    <w:rPr>
      <w:rFonts w:ascii="宋体" w:eastAsia="宋体"/>
      <w:b w:val="0"/>
    </w:rPr>
  </w:style>
  <w:style w:type="paragraph" w:customStyle="1" w:styleId="a0">
    <w:name w:val="一级条标题"/>
    <w:basedOn w:val="a"/>
    <w:next w:val="a6"/>
    <w:qFormat/>
    <w:rsid w:val="000D4B73"/>
    <w:pPr>
      <w:numPr>
        <w:ilvl w:val="1"/>
      </w:numPr>
      <w:tabs>
        <w:tab w:val="left" w:pos="360"/>
        <w:tab w:val="left" w:pos="840"/>
      </w:tabs>
      <w:ind w:left="0" w:hanging="840"/>
      <w:outlineLvl w:val="1"/>
    </w:pPr>
  </w:style>
  <w:style w:type="paragraph" w:customStyle="1" w:styleId="a">
    <w:name w:val="章标题"/>
    <w:next w:val="a6"/>
    <w:qFormat/>
    <w:rsid w:val="000D4B73"/>
    <w:pPr>
      <w:numPr>
        <w:numId w:val="1"/>
      </w:numPr>
      <w:spacing w:beforeLines="50" w:before="156" w:afterLines="50" w:after="156" w:line="460" w:lineRule="exact"/>
      <w:ind w:left="0"/>
      <w:jc w:val="both"/>
      <w:outlineLvl w:val="0"/>
    </w:pPr>
    <w:rPr>
      <w:rFonts w:ascii="黑体" w:eastAsia="黑体" w:hAnsi="Calibri" w:cs="Times New Roman"/>
      <w:b/>
      <w:kern w:val="0"/>
      <w:sz w:val="28"/>
      <w:szCs w:val="20"/>
    </w:rPr>
  </w:style>
  <w:style w:type="paragraph" w:customStyle="1" w:styleId="afff">
    <w:name w:val="无标题条"/>
    <w:next w:val="a6"/>
    <w:qFormat/>
    <w:rsid w:val="000D4B73"/>
    <w:pPr>
      <w:jc w:val="both"/>
    </w:pPr>
    <w:rPr>
      <w:rFonts w:ascii="Calibri" w:eastAsia="宋体" w:hAnsi="Calibri" w:cs="Times New Roman"/>
      <w:kern w:val="0"/>
      <w:szCs w:val="20"/>
    </w:rPr>
  </w:style>
  <w:style w:type="paragraph" w:customStyle="1" w:styleId="Char3CharCharChar1">
    <w:name w:val="Char3 Char Char Char1"/>
    <w:basedOn w:val="a6"/>
    <w:qFormat/>
    <w:rsid w:val="000D4B73"/>
    <w:rPr>
      <w:rFonts w:ascii="Tahoma" w:hAnsi="Tahoma"/>
      <w:sz w:val="24"/>
      <w:szCs w:val="20"/>
    </w:rPr>
  </w:style>
  <w:style w:type="paragraph" w:customStyle="1" w:styleId="font7">
    <w:name w:val="font7"/>
    <w:basedOn w:val="a6"/>
    <w:qFormat/>
    <w:rsid w:val="000D4B73"/>
    <w:pPr>
      <w:widowControl/>
      <w:spacing w:before="100" w:beforeAutospacing="1" w:after="100" w:afterAutospacing="1"/>
      <w:jc w:val="left"/>
    </w:pPr>
    <w:rPr>
      <w:rFonts w:eastAsia="Arial Unicode MS"/>
      <w:b/>
      <w:bCs/>
      <w:color w:val="000000"/>
      <w:kern w:val="0"/>
      <w:sz w:val="20"/>
      <w:szCs w:val="20"/>
    </w:rPr>
  </w:style>
  <w:style w:type="paragraph" w:customStyle="1" w:styleId="a4">
    <w:name w:val="正文列项_字母"/>
    <w:basedOn w:val="a6"/>
    <w:qFormat/>
    <w:rsid w:val="000D4B73"/>
    <w:pPr>
      <w:numPr>
        <w:ilvl w:val="6"/>
        <w:numId w:val="1"/>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10">
    <w:name w:val="1名"/>
    <w:basedOn w:val="a6"/>
    <w:qFormat/>
    <w:rsid w:val="000D4B73"/>
    <w:pPr>
      <w:numPr>
        <w:numId w:val="2"/>
      </w:numPr>
      <w:spacing w:before="120"/>
    </w:pPr>
    <w:rPr>
      <w:rFonts w:ascii="宋体"/>
      <w:sz w:val="28"/>
      <w:szCs w:val="20"/>
    </w:rPr>
  </w:style>
  <w:style w:type="paragraph" w:customStyle="1" w:styleId="CharCharChar1Char1">
    <w:name w:val="Char Char Char1 Char1"/>
    <w:basedOn w:val="a6"/>
    <w:qFormat/>
    <w:rsid w:val="000D4B73"/>
    <w:rPr>
      <w:rFonts w:ascii="Tahoma" w:hAnsi="Tahoma"/>
      <w:sz w:val="24"/>
      <w:szCs w:val="20"/>
    </w:rPr>
  </w:style>
  <w:style w:type="paragraph" w:customStyle="1" w:styleId="-3">
    <w:name w:val="正文须知-3级"/>
    <w:basedOn w:val="a6"/>
    <w:qFormat/>
    <w:rsid w:val="000D4B73"/>
    <w:pPr>
      <w:numPr>
        <w:ilvl w:val="2"/>
        <w:numId w:val="3"/>
      </w:numPr>
      <w:adjustRightInd w:val="0"/>
      <w:snapToGrid w:val="0"/>
      <w:spacing w:line="300" w:lineRule="auto"/>
      <w:ind w:hangingChars="355" w:hanging="355"/>
    </w:pPr>
    <w:rPr>
      <w:rFonts w:ascii="宋体"/>
      <w:sz w:val="24"/>
      <w:szCs w:val="21"/>
    </w:rPr>
  </w:style>
  <w:style w:type="paragraph" w:customStyle="1" w:styleId="xl47">
    <w:name w:val="xl47"/>
    <w:basedOn w:val="a6"/>
    <w:qFormat/>
    <w:rsid w:val="000D4B73"/>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49">
    <w:name w:val="xl49"/>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Char3CharCharChar">
    <w:name w:val="Char3 Char Char Char"/>
    <w:basedOn w:val="a6"/>
    <w:qFormat/>
    <w:rsid w:val="000D4B73"/>
    <w:rPr>
      <w:rFonts w:ascii="Tahoma" w:hAnsi="Tahoma"/>
      <w:sz w:val="24"/>
      <w:szCs w:val="20"/>
    </w:rPr>
  </w:style>
  <w:style w:type="paragraph" w:customStyle="1" w:styleId="xl33">
    <w:name w:val="xl33"/>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1">
    <w:name w:val="项目编号1"/>
    <w:basedOn w:val="a6"/>
    <w:qFormat/>
    <w:rsid w:val="000D4B73"/>
    <w:pPr>
      <w:numPr>
        <w:numId w:val="4"/>
      </w:numPr>
      <w:spacing w:before="100" w:beforeAutospacing="1" w:after="100" w:afterAutospacing="1" w:line="360" w:lineRule="auto"/>
    </w:pPr>
    <w:rPr>
      <w:sz w:val="24"/>
    </w:rPr>
  </w:style>
  <w:style w:type="paragraph" w:customStyle="1" w:styleId="font6">
    <w:name w:val="font6"/>
    <w:basedOn w:val="a6"/>
    <w:qFormat/>
    <w:rsid w:val="000D4B73"/>
    <w:pPr>
      <w:widowControl/>
      <w:spacing w:before="100" w:beforeAutospacing="1" w:after="100" w:afterAutospacing="1"/>
      <w:jc w:val="left"/>
    </w:pPr>
    <w:rPr>
      <w:rFonts w:ascii="宋体" w:hAnsi="宋体" w:cs="宋体"/>
      <w:kern w:val="0"/>
      <w:sz w:val="20"/>
      <w:szCs w:val="20"/>
    </w:rPr>
  </w:style>
  <w:style w:type="paragraph" w:customStyle="1" w:styleId="xl24">
    <w:name w:val="xl24"/>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Char1">
    <w:name w:val="Char Char Char1"/>
    <w:basedOn w:val="a6"/>
    <w:qFormat/>
    <w:rsid w:val="000D4B73"/>
    <w:rPr>
      <w:rFonts w:ascii="Tahoma" w:hAnsi="Tahoma"/>
      <w:sz w:val="24"/>
      <w:szCs w:val="20"/>
    </w:rPr>
  </w:style>
  <w:style w:type="paragraph" w:customStyle="1" w:styleId="26">
    <w:name w:val="项目编号2"/>
    <w:basedOn w:val="1"/>
    <w:qFormat/>
    <w:rsid w:val="000D4B73"/>
    <w:pPr>
      <w:numPr>
        <w:numId w:val="0"/>
      </w:numPr>
    </w:pPr>
  </w:style>
  <w:style w:type="paragraph" w:customStyle="1" w:styleId="Char22">
    <w:name w:val="Char22"/>
    <w:basedOn w:val="a6"/>
    <w:qFormat/>
    <w:rsid w:val="000D4B73"/>
    <w:rPr>
      <w:rFonts w:ascii="Tahoma" w:hAnsi="Tahoma"/>
      <w:sz w:val="24"/>
      <w:szCs w:val="20"/>
    </w:rPr>
  </w:style>
  <w:style w:type="paragraph" w:customStyle="1" w:styleId="xl28">
    <w:name w:val="xl28"/>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ListParagraph1">
    <w:name w:val="List Paragraph1"/>
    <w:basedOn w:val="a6"/>
    <w:uiPriority w:val="99"/>
    <w:qFormat/>
    <w:rsid w:val="000D4B73"/>
    <w:pPr>
      <w:ind w:firstLineChars="200" w:firstLine="420"/>
    </w:pPr>
    <w:rPr>
      <w:szCs w:val="22"/>
    </w:rPr>
  </w:style>
  <w:style w:type="paragraph" w:customStyle="1" w:styleId="xl42">
    <w:name w:val="xl42"/>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CharCharCharCharCharCharCharCharCharChar1">
    <w:name w:val="Char Char Char Char Char Char Char Char Char Char1"/>
    <w:basedOn w:val="a6"/>
    <w:qFormat/>
    <w:rsid w:val="000D4B73"/>
    <w:rPr>
      <w:rFonts w:ascii="宋体" w:hAnsi="宋体" w:cs="Courier New"/>
      <w:sz w:val="32"/>
      <w:szCs w:val="32"/>
    </w:rPr>
  </w:style>
  <w:style w:type="paragraph" w:customStyle="1" w:styleId="CharChar1CharCharCharCharCharChar">
    <w:name w:val="Char Char1 Char Char Char Char Char Char"/>
    <w:basedOn w:val="a6"/>
    <w:qFormat/>
    <w:rsid w:val="000D4B73"/>
    <w:pPr>
      <w:widowControl/>
      <w:spacing w:after="160" w:line="240" w:lineRule="exact"/>
      <w:jc w:val="left"/>
    </w:pPr>
    <w:rPr>
      <w:rFonts w:ascii="Verdana" w:eastAsia="仿宋_GB2312" w:hAnsi="Verdana"/>
      <w:kern w:val="0"/>
      <w:sz w:val="24"/>
      <w:szCs w:val="20"/>
      <w:lang w:eastAsia="en-US"/>
    </w:rPr>
  </w:style>
  <w:style w:type="paragraph" w:customStyle="1" w:styleId="1b">
    <w:name w:val="表格1"/>
    <w:basedOn w:val="a6"/>
    <w:qFormat/>
    <w:rsid w:val="000D4B73"/>
    <w:pPr>
      <w:ind w:firstLineChars="200" w:firstLine="480"/>
      <w:jc w:val="center"/>
    </w:pPr>
    <w:rPr>
      <w:sz w:val="24"/>
      <w:szCs w:val="20"/>
    </w:rPr>
  </w:style>
  <w:style w:type="paragraph" w:customStyle="1" w:styleId="CharCharCharCharCharCharChar">
    <w:name w:val="Char Char Char Char Char Char Char"/>
    <w:basedOn w:val="a6"/>
    <w:qFormat/>
    <w:rsid w:val="000D4B73"/>
    <w:pPr>
      <w:snapToGrid w:val="0"/>
      <w:spacing w:line="360" w:lineRule="auto"/>
      <w:ind w:firstLineChars="200" w:firstLine="200"/>
    </w:pPr>
    <w:rPr>
      <w:rFonts w:eastAsia="仿宋_GB2312"/>
      <w:sz w:val="24"/>
    </w:rPr>
  </w:style>
  <w:style w:type="paragraph" w:customStyle="1" w:styleId="-1">
    <w:name w:val="正文须知-1级"/>
    <w:basedOn w:val="a6"/>
    <w:next w:val="a6"/>
    <w:qFormat/>
    <w:rsid w:val="000D4B73"/>
    <w:pPr>
      <w:numPr>
        <w:numId w:val="3"/>
      </w:numPr>
      <w:adjustRightInd w:val="0"/>
      <w:snapToGrid w:val="0"/>
      <w:spacing w:line="300" w:lineRule="auto"/>
    </w:pPr>
    <w:rPr>
      <w:rFonts w:ascii="宋体"/>
      <w:sz w:val="24"/>
      <w:szCs w:val="21"/>
    </w:rPr>
  </w:style>
  <w:style w:type="paragraph" w:customStyle="1" w:styleId="CharCharCharCharCharCharCharCharCharCharCharCharCharCharCharChar1">
    <w:name w:val="Char Char Char Char Char Char Char Char Char Char Char Char Char Char Char Char1"/>
    <w:basedOn w:val="a6"/>
    <w:qFormat/>
    <w:rsid w:val="000D4B73"/>
    <w:pPr>
      <w:widowControl/>
      <w:spacing w:after="160" w:line="240" w:lineRule="exact"/>
      <w:jc w:val="center"/>
    </w:pPr>
    <w:rPr>
      <w:rFonts w:ascii="宋体" w:hAnsi="宋体"/>
      <w:b/>
      <w:kern w:val="0"/>
      <w:sz w:val="30"/>
      <w:szCs w:val="30"/>
      <w:lang w:eastAsia="en-US"/>
    </w:rPr>
  </w:style>
  <w:style w:type="paragraph" w:customStyle="1" w:styleId="afff0">
    <w:name w:val="正文文本样式 加粗"/>
    <w:basedOn w:val="affd"/>
    <w:qFormat/>
    <w:rsid w:val="000D4B73"/>
    <w:rPr>
      <w:b/>
    </w:rPr>
  </w:style>
  <w:style w:type="paragraph" w:customStyle="1" w:styleId="CharCharChar2">
    <w:name w:val="Char Char Char2"/>
    <w:basedOn w:val="a6"/>
    <w:qFormat/>
    <w:rsid w:val="000D4B73"/>
    <w:rPr>
      <w:rFonts w:ascii="Tahoma" w:hAnsi="Tahoma"/>
      <w:sz w:val="24"/>
      <w:szCs w:val="20"/>
    </w:rPr>
  </w:style>
  <w:style w:type="paragraph" w:customStyle="1" w:styleId="xl31">
    <w:name w:val="xl31"/>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1">
    <w:name w:val="xl51"/>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27">
    <w:name w:val="样式2"/>
    <w:basedOn w:val="13"/>
    <w:qFormat/>
    <w:rsid w:val="000D4B73"/>
    <w:pPr>
      <w:spacing w:line="360" w:lineRule="auto"/>
      <w:jc w:val="center"/>
    </w:pPr>
    <w:rPr>
      <w:sz w:val="24"/>
    </w:rPr>
  </w:style>
  <w:style w:type="paragraph" w:customStyle="1" w:styleId="afff1">
    <w:name w:val="样式 宋体 五号 行距: 单倍行距"/>
    <w:basedOn w:val="a6"/>
    <w:qFormat/>
    <w:rsid w:val="000D4B73"/>
    <w:pPr>
      <w:adjustRightInd w:val="0"/>
      <w:jc w:val="left"/>
      <w:textAlignment w:val="baseline"/>
    </w:pPr>
    <w:rPr>
      <w:rFonts w:ascii="宋体" w:hAnsi="宋体"/>
      <w:kern w:val="0"/>
      <w:szCs w:val="20"/>
    </w:rPr>
  </w:style>
  <w:style w:type="paragraph" w:customStyle="1" w:styleId="CharCharCharCharCharCharCharCharCharChar">
    <w:name w:val="Char Char Char Char Char Char Char Char Char Char"/>
    <w:basedOn w:val="a6"/>
    <w:qFormat/>
    <w:rsid w:val="000D4B73"/>
  </w:style>
  <w:style w:type="paragraph" w:customStyle="1" w:styleId="xl43">
    <w:name w:val="xl43"/>
    <w:basedOn w:val="a6"/>
    <w:qFormat/>
    <w:rsid w:val="000D4B73"/>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32">
    <w:name w:val="xl32"/>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a5">
    <w:name w:val="正文列项_数字"/>
    <w:basedOn w:val="a6"/>
    <w:qFormat/>
    <w:rsid w:val="000D4B73"/>
    <w:pPr>
      <w:numPr>
        <w:ilvl w:val="7"/>
        <w:numId w:val="1"/>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CharCharChar1Char">
    <w:name w:val="Char Char Char1 Char"/>
    <w:basedOn w:val="a6"/>
    <w:qFormat/>
    <w:rsid w:val="000D4B73"/>
    <w:rPr>
      <w:rFonts w:ascii="Tahoma" w:hAnsi="Tahoma"/>
      <w:sz w:val="24"/>
      <w:szCs w:val="20"/>
    </w:rPr>
  </w:style>
  <w:style w:type="paragraph" w:customStyle="1" w:styleId="xl39">
    <w:name w:val="xl39"/>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2CharCharCharCharCharChar1">
    <w:name w:val="Char2 Char Char Char Char Char Char1"/>
    <w:basedOn w:val="a6"/>
    <w:qFormat/>
    <w:rsid w:val="000D4B73"/>
    <w:pPr>
      <w:widowControl/>
      <w:spacing w:line="400" w:lineRule="exact"/>
      <w:jc w:val="center"/>
    </w:pPr>
  </w:style>
  <w:style w:type="paragraph" w:customStyle="1" w:styleId="xl50">
    <w:name w:val="xl50"/>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character" w:customStyle="1" w:styleId="Chare">
    <w:name w:val="无间隔 Char"/>
    <w:link w:val="14"/>
    <w:uiPriority w:val="99"/>
    <w:qFormat/>
    <w:locked/>
    <w:rsid w:val="000D4B73"/>
    <w:rPr>
      <w:rFonts w:ascii="Calibri" w:eastAsia="宋体" w:hAnsi="Calibri" w:cs="Times New Roman"/>
      <w:szCs w:val="24"/>
    </w:rPr>
  </w:style>
  <w:style w:type="paragraph" w:customStyle="1" w:styleId="afff2">
    <w:name w:val="正文 + 宋体"/>
    <w:basedOn w:val="a6"/>
    <w:qFormat/>
    <w:rsid w:val="000D4B73"/>
    <w:pPr>
      <w:widowControl/>
      <w:ind w:left="360" w:hanging="360"/>
      <w:jc w:val="left"/>
    </w:pPr>
    <w:rPr>
      <w:rFonts w:ascii="宋体" w:hAnsi="宋体" w:cs="宋体"/>
      <w:b/>
      <w:bCs/>
      <w:color w:val="000000"/>
      <w:kern w:val="0"/>
      <w:sz w:val="18"/>
      <w:szCs w:val="18"/>
    </w:rPr>
  </w:style>
  <w:style w:type="paragraph" w:customStyle="1" w:styleId="Default">
    <w:name w:val="Default"/>
    <w:qFormat/>
    <w:rsid w:val="000D4B73"/>
    <w:pPr>
      <w:widowControl w:val="0"/>
      <w:autoSpaceDE w:val="0"/>
      <w:autoSpaceDN w:val="0"/>
      <w:adjustRightInd w:val="0"/>
    </w:pPr>
    <w:rPr>
      <w:rFonts w:ascii="Symbol" w:eastAsia="宋体" w:hAnsi="Symbol" w:cs="Symbol"/>
      <w:color w:val="000000"/>
      <w:kern w:val="0"/>
      <w:sz w:val="24"/>
      <w:szCs w:val="24"/>
    </w:rPr>
  </w:style>
  <w:style w:type="paragraph" w:customStyle="1" w:styleId="CharCharCharCharCharCharCharCharCharCharCharCharCharCharCharChar">
    <w:name w:val="Char Char Char Char Char Char Char Char Char Char Char Char Char Char Char Char"/>
    <w:basedOn w:val="a6"/>
    <w:qFormat/>
    <w:rsid w:val="000D4B73"/>
    <w:pPr>
      <w:widowControl/>
      <w:spacing w:after="160" w:line="240" w:lineRule="exact"/>
      <w:jc w:val="center"/>
    </w:pPr>
    <w:rPr>
      <w:rFonts w:ascii="宋体" w:hAnsi="宋体"/>
      <w:b/>
      <w:kern w:val="0"/>
      <w:sz w:val="30"/>
      <w:szCs w:val="30"/>
      <w:lang w:eastAsia="en-US"/>
    </w:rPr>
  </w:style>
  <w:style w:type="paragraph" w:customStyle="1" w:styleId="afff3">
    <w:name w:val="图中文字"/>
    <w:basedOn w:val="a6"/>
    <w:qFormat/>
    <w:rsid w:val="000D4B73"/>
    <w:pPr>
      <w:adjustRightInd w:val="0"/>
      <w:snapToGrid w:val="0"/>
      <w:spacing w:line="0" w:lineRule="atLeast"/>
      <w:jc w:val="center"/>
    </w:pPr>
    <w:rPr>
      <w:sz w:val="24"/>
      <w:szCs w:val="20"/>
    </w:rPr>
  </w:style>
  <w:style w:type="paragraph" w:customStyle="1" w:styleId="2">
    <w:name w:val="样式 标题 2 + 宋体 五号 行距: 单倍行距"/>
    <w:basedOn w:val="20"/>
    <w:qFormat/>
    <w:rsid w:val="000D4B73"/>
    <w:pPr>
      <w:numPr>
        <w:ilvl w:val="1"/>
        <w:numId w:val="5"/>
      </w:numPr>
      <w:autoSpaceDE/>
      <w:autoSpaceDN/>
      <w:spacing w:before="260" w:after="260" w:line="240" w:lineRule="auto"/>
      <w:jc w:val="left"/>
      <w:textAlignment w:val="baseline"/>
    </w:pPr>
    <w:rPr>
      <w:rFonts w:ascii="宋体" w:eastAsia="宋体" w:hAnsi="宋体"/>
      <w:bCs/>
      <w:sz w:val="21"/>
    </w:rPr>
  </w:style>
  <w:style w:type="paragraph" w:customStyle="1" w:styleId="xl40">
    <w:name w:val="xl40"/>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4">
    <w:name w:val="xl44"/>
    <w:basedOn w:val="a6"/>
    <w:qFormat/>
    <w:rsid w:val="000D4B73"/>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afff4">
    <w:name w:val="字元 字元"/>
    <w:basedOn w:val="a6"/>
    <w:qFormat/>
    <w:rsid w:val="000D4B73"/>
    <w:rPr>
      <w:rFonts w:ascii="Tahoma" w:hAnsi="Tahoma"/>
      <w:sz w:val="24"/>
      <w:szCs w:val="20"/>
    </w:rPr>
  </w:style>
  <w:style w:type="paragraph" w:customStyle="1" w:styleId="CharCharCharCharCharCharCharCharCharChar2">
    <w:name w:val="Char Char Char Char Char Char Char Char Char Char2"/>
    <w:basedOn w:val="a6"/>
    <w:qFormat/>
    <w:rsid w:val="000D4B73"/>
    <w:rPr>
      <w:rFonts w:ascii="宋体" w:hAnsi="宋体" w:cs="Courier New"/>
      <w:sz w:val="32"/>
      <w:szCs w:val="32"/>
    </w:rPr>
  </w:style>
  <w:style w:type="paragraph" w:customStyle="1" w:styleId="Char2CharCharCharCharCharChar">
    <w:name w:val="Char2 Char Char Char Char Char Char"/>
    <w:basedOn w:val="a6"/>
    <w:qFormat/>
    <w:rsid w:val="000D4B73"/>
    <w:pPr>
      <w:widowControl/>
      <w:spacing w:line="400" w:lineRule="exact"/>
      <w:jc w:val="center"/>
    </w:pPr>
  </w:style>
  <w:style w:type="paragraph" w:customStyle="1" w:styleId="afff5">
    <w:name w:val="??"/>
    <w:qFormat/>
    <w:rsid w:val="000D4B73"/>
    <w:pPr>
      <w:widowControl w:val="0"/>
      <w:overflowPunct w:val="0"/>
      <w:autoSpaceDE w:val="0"/>
      <w:autoSpaceDN w:val="0"/>
      <w:adjustRightInd w:val="0"/>
      <w:jc w:val="both"/>
    </w:pPr>
    <w:rPr>
      <w:rFonts w:ascii="Calibri" w:eastAsia="宋体" w:hAnsi="Calibri" w:cs="Times New Roman"/>
      <w:szCs w:val="20"/>
      <w:lang w:eastAsia="en-US"/>
    </w:rPr>
  </w:style>
  <w:style w:type="paragraph" w:customStyle="1" w:styleId="xl46">
    <w:name w:val="xl46"/>
    <w:basedOn w:val="a6"/>
    <w:qFormat/>
    <w:rsid w:val="000D4B73"/>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6">
    <w:name w:val="图例"/>
    <w:basedOn w:val="a6"/>
    <w:qFormat/>
    <w:rsid w:val="000D4B73"/>
    <w:pPr>
      <w:spacing w:before="120" w:after="120" w:line="360" w:lineRule="auto"/>
      <w:jc w:val="center"/>
    </w:pPr>
    <w:rPr>
      <w:rFonts w:eastAsia="仿宋_GB2312"/>
      <w:b/>
      <w:sz w:val="24"/>
      <w:szCs w:val="20"/>
    </w:rPr>
  </w:style>
  <w:style w:type="paragraph" w:customStyle="1" w:styleId="afff7">
    <w:name w:val="图文"/>
    <w:basedOn w:val="a6"/>
    <w:qFormat/>
    <w:rsid w:val="000D4B73"/>
    <w:pPr>
      <w:adjustRightInd w:val="0"/>
      <w:snapToGrid w:val="0"/>
      <w:spacing w:after="50" w:line="360" w:lineRule="auto"/>
    </w:pPr>
    <w:rPr>
      <w:sz w:val="24"/>
    </w:rPr>
  </w:style>
  <w:style w:type="paragraph" w:customStyle="1" w:styleId="CharChar1CharCharCharCharCharChar1">
    <w:name w:val="Char Char1 Char Char Char Char Char Char1"/>
    <w:basedOn w:val="a6"/>
    <w:qFormat/>
    <w:rsid w:val="000D4B73"/>
    <w:pPr>
      <w:widowControl/>
      <w:spacing w:after="160" w:line="240" w:lineRule="exact"/>
      <w:jc w:val="left"/>
    </w:pPr>
    <w:rPr>
      <w:rFonts w:ascii="Verdana" w:eastAsia="仿宋_GB2312" w:hAnsi="Verdana"/>
      <w:kern w:val="0"/>
      <w:sz w:val="24"/>
      <w:szCs w:val="20"/>
      <w:lang w:eastAsia="en-US"/>
    </w:rPr>
  </w:style>
  <w:style w:type="paragraph" w:customStyle="1" w:styleId="22222222222222">
    <w:name w:val="22222222222222"/>
    <w:basedOn w:val="a6"/>
    <w:qFormat/>
    <w:rsid w:val="000D4B73"/>
    <w:pPr>
      <w:widowControl/>
      <w:adjustRightInd w:val="0"/>
      <w:spacing w:line="360" w:lineRule="auto"/>
      <w:ind w:firstLineChars="200" w:firstLine="480"/>
      <w:jc w:val="left"/>
    </w:pPr>
    <w:rPr>
      <w:color w:val="FF0000"/>
      <w:kern w:val="0"/>
      <w:sz w:val="24"/>
      <w:szCs w:val="20"/>
    </w:rPr>
  </w:style>
  <w:style w:type="paragraph" w:customStyle="1" w:styleId="-2">
    <w:name w:val="正文须知-2级"/>
    <w:basedOn w:val="a6"/>
    <w:qFormat/>
    <w:rsid w:val="000D4B73"/>
    <w:pPr>
      <w:numPr>
        <w:ilvl w:val="1"/>
        <w:numId w:val="3"/>
      </w:numPr>
      <w:adjustRightInd w:val="0"/>
      <w:snapToGrid w:val="0"/>
      <w:spacing w:line="300" w:lineRule="auto"/>
    </w:pPr>
    <w:rPr>
      <w:rFonts w:ascii="宋体"/>
      <w:sz w:val="24"/>
      <w:szCs w:val="21"/>
    </w:rPr>
  </w:style>
  <w:style w:type="paragraph" w:customStyle="1" w:styleId="xl27">
    <w:name w:val="xl27"/>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CharChar41">
    <w:name w:val="Char Char41"/>
    <w:basedOn w:val="a6"/>
    <w:qFormat/>
    <w:rsid w:val="000D4B73"/>
    <w:pPr>
      <w:widowControl/>
      <w:spacing w:line="400" w:lineRule="exact"/>
      <w:jc w:val="center"/>
    </w:pPr>
  </w:style>
  <w:style w:type="paragraph" w:customStyle="1" w:styleId="xl23">
    <w:name w:val="xl23"/>
    <w:basedOn w:val="a6"/>
    <w:qFormat/>
    <w:rsid w:val="000D4B73"/>
    <w:pPr>
      <w:widowControl/>
      <w:spacing w:before="100" w:beforeAutospacing="1" w:after="100" w:afterAutospacing="1" w:line="360" w:lineRule="auto"/>
      <w:textAlignment w:val="top"/>
    </w:pPr>
    <w:rPr>
      <w:kern w:val="0"/>
      <w:sz w:val="24"/>
      <w:szCs w:val="20"/>
    </w:rPr>
  </w:style>
  <w:style w:type="paragraph" w:customStyle="1" w:styleId="Style160">
    <w:name w:val="_Style 160"/>
    <w:qFormat/>
    <w:rsid w:val="000D4B73"/>
    <w:rPr>
      <w:rFonts w:ascii="Calibri" w:eastAsia="宋体" w:hAnsi="Calibri" w:cs="Times New Roman"/>
      <w:szCs w:val="24"/>
    </w:rPr>
  </w:style>
  <w:style w:type="paragraph" w:customStyle="1" w:styleId="3">
    <w:name w:val="项目编号3"/>
    <w:basedOn w:val="affd"/>
    <w:qFormat/>
    <w:rsid w:val="000D4B73"/>
    <w:pPr>
      <w:numPr>
        <w:numId w:val="6"/>
      </w:numPr>
    </w:pPr>
  </w:style>
  <w:style w:type="paragraph" w:customStyle="1" w:styleId="1c">
    <w:name w:val="修订1"/>
    <w:uiPriority w:val="99"/>
    <w:qFormat/>
    <w:rsid w:val="000D4B73"/>
    <w:rPr>
      <w:rFonts w:ascii="Calibri" w:eastAsia="宋体" w:hAnsi="Calibri" w:cs="Times New Roman"/>
      <w:szCs w:val="24"/>
    </w:rPr>
  </w:style>
  <w:style w:type="paragraph" w:customStyle="1" w:styleId="28">
    <w:name w:val="字元 字元2"/>
    <w:basedOn w:val="a6"/>
    <w:qFormat/>
    <w:rsid w:val="000D4B73"/>
    <w:rPr>
      <w:rFonts w:ascii="Tahoma" w:hAnsi="Tahoma"/>
      <w:sz w:val="24"/>
      <w:szCs w:val="20"/>
    </w:rPr>
  </w:style>
  <w:style w:type="paragraph" w:customStyle="1" w:styleId="xl25">
    <w:name w:val="xl25"/>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CharChar4">
    <w:name w:val="Char Char4"/>
    <w:basedOn w:val="a6"/>
    <w:qFormat/>
    <w:rsid w:val="000D4B73"/>
    <w:pPr>
      <w:widowControl/>
      <w:spacing w:line="400" w:lineRule="exact"/>
      <w:jc w:val="center"/>
    </w:pPr>
  </w:style>
  <w:style w:type="paragraph" w:customStyle="1" w:styleId="CharCharChar">
    <w:name w:val="Char Char Char"/>
    <w:basedOn w:val="a6"/>
    <w:qFormat/>
    <w:rsid w:val="000D4B73"/>
    <w:rPr>
      <w:rFonts w:ascii="Tahoma" w:hAnsi="Tahoma"/>
      <w:sz w:val="24"/>
      <w:szCs w:val="20"/>
    </w:rPr>
  </w:style>
  <w:style w:type="paragraph" w:customStyle="1" w:styleId="1CharCharCharChar">
    <w:name w:val="1 Char Char Char Char"/>
    <w:basedOn w:val="a6"/>
    <w:qFormat/>
    <w:rsid w:val="000D4B73"/>
    <w:rPr>
      <w:rFonts w:ascii="Tahoma" w:hAnsi="Tahoma"/>
      <w:sz w:val="24"/>
      <w:szCs w:val="20"/>
    </w:rPr>
  </w:style>
  <w:style w:type="paragraph" w:customStyle="1" w:styleId="xl34">
    <w:name w:val="xl34"/>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Charf7">
    <w:name w:val="Char"/>
    <w:basedOn w:val="a6"/>
    <w:qFormat/>
    <w:rsid w:val="000D4B73"/>
    <w:pPr>
      <w:tabs>
        <w:tab w:val="left" w:pos="360"/>
      </w:tabs>
    </w:pPr>
    <w:rPr>
      <w:sz w:val="24"/>
    </w:rPr>
  </w:style>
  <w:style w:type="paragraph" w:customStyle="1" w:styleId="default0">
    <w:name w:val="default"/>
    <w:basedOn w:val="a6"/>
    <w:qFormat/>
    <w:rsid w:val="000D4B73"/>
    <w:pPr>
      <w:widowControl/>
      <w:spacing w:before="100" w:beforeAutospacing="1" w:after="100" w:afterAutospacing="1"/>
      <w:jc w:val="left"/>
    </w:pPr>
    <w:rPr>
      <w:rFonts w:ascii="宋体" w:hAnsi="宋体" w:cs="宋体"/>
      <w:kern w:val="0"/>
      <w:sz w:val="24"/>
    </w:rPr>
  </w:style>
  <w:style w:type="paragraph" w:customStyle="1" w:styleId="xl52">
    <w:name w:val="xl52"/>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Char23">
    <w:name w:val="Char2"/>
    <w:basedOn w:val="a6"/>
    <w:qFormat/>
    <w:rsid w:val="000D4B73"/>
    <w:rPr>
      <w:rFonts w:ascii="Tahoma" w:hAnsi="Tahoma"/>
      <w:sz w:val="24"/>
      <w:szCs w:val="20"/>
    </w:rPr>
  </w:style>
  <w:style w:type="paragraph" w:customStyle="1" w:styleId="font8">
    <w:name w:val="font8"/>
    <w:basedOn w:val="a6"/>
    <w:qFormat/>
    <w:rsid w:val="000D4B73"/>
    <w:pPr>
      <w:widowControl/>
      <w:spacing w:before="100" w:beforeAutospacing="1" w:after="100" w:afterAutospacing="1"/>
      <w:jc w:val="left"/>
    </w:pPr>
    <w:rPr>
      <w:kern w:val="0"/>
      <w:sz w:val="36"/>
      <w:szCs w:val="36"/>
    </w:rPr>
  </w:style>
  <w:style w:type="paragraph" w:customStyle="1" w:styleId="GB2312">
    <w:name w:val="正文 + 楷体_GB2312"/>
    <w:basedOn w:val="a6"/>
    <w:qFormat/>
    <w:rsid w:val="000D4B73"/>
    <w:pPr>
      <w:widowControl/>
      <w:jc w:val="left"/>
    </w:pPr>
    <w:rPr>
      <w:rFonts w:ascii="楷体_GB2312" w:eastAsia="楷体_GB2312" w:cs="Arial"/>
      <w:kern w:val="0"/>
      <w:sz w:val="24"/>
    </w:rPr>
  </w:style>
  <w:style w:type="paragraph" w:customStyle="1" w:styleId="font9">
    <w:name w:val="font9"/>
    <w:basedOn w:val="a6"/>
    <w:qFormat/>
    <w:rsid w:val="000D4B73"/>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ParaCharCharCharChar">
    <w:name w:val="默认段落字体 Para Char Char Char Char"/>
    <w:basedOn w:val="a6"/>
    <w:qFormat/>
    <w:rsid w:val="000D4B73"/>
    <w:rPr>
      <w:rFonts w:ascii="Arial" w:hAnsi="Arial" w:cs="Arial"/>
      <w:szCs w:val="21"/>
    </w:rPr>
  </w:style>
  <w:style w:type="paragraph" w:customStyle="1" w:styleId="29">
    <w:name w:val="正文缩进2"/>
    <w:basedOn w:val="a6"/>
    <w:qFormat/>
    <w:rsid w:val="000D4B73"/>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a3">
    <w:name w:val="五级条标题"/>
    <w:basedOn w:val="a2"/>
    <w:next w:val="a6"/>
    <w:qFormat/>
    <w:rsid w:val="000D4B73"/>
    <w:pPr>
      <w:numPr>
        <w:ilvl w:val="5"/>
      </w:numPr>
      <w:ind w:left="0" w:hanging="840"/>
      <w:outlineLvl w:val="5"/>
    </w:pPr>
  </w:style>
  <w:style w:type="paragraph" w:customStyle="1" w:styleId="Char30">
    <w:name w:val="Char3"/>
    <w:basedOn w:val="a6"/>
    <w:qFormat/>
    <w:rsid w:val="000D4B73"/>
    <w:pPr>
      <w:tabs>
        <w:tab w:val="left" w:pos="360"/>
      </w:tabs>
    </w:pPr>
    <w:rPr>
      <w:sz w:val="24"/>
    </w:rPr>
  </w:style>
  <w:style w:type="paragraph" w:customStyle="1" w:styleId="afff8">
    <w:name w:val="文档正文"/>
    <w:basedOn w:val="a6"/>
    <w:qFormat/>
    <w:rsid w:val="000D4B73"/>
    <w:pPr>
      <w:snapToGrid w:val="0"/>
      <w:spacing w:before="120" w:after="120" w:line="180" w:lineRule="auto"/>
    </w:pPr>
    <w:rPr>
      <w:rFonts w:ascii="Arial" w:hAnsi="Arial"/>
      <w:szCs w:val="20"/>
    </w:rPr>
  </w:style>
  <w:style w:type="paragraph" w:customStyle="1" w:styleId="background1">
    <w:name w:val="background1"/>
    <w:basedOn w:val="a6"/>
    <w:qFormat/>
    <w:rsid w:val="000D4B73"/>
    <w:pPr>
      <w:widowControl/>
      <w:spacing w:before="100" w:beforeAutospacing="1" w:after="100" w:afterAutospacing="1"/>
      <w:jc w:val="left"/>
    </w:pPr>
    <w:rPr>
      <w:rFonts w:ascii="宋体" w:hAnsi="宋体" w:cs="宋体"/>
      <w:kern w:val="0"/>
      <w:sz w:val="24"/>
    </w:rPr>
  </w:style>
  <w:style w:type="paragraph" w:customStyle="1" w:styleId="CharCharCharCharCharCharChar1">
    <w:name w:val="Char Char Char Char Char Char Char1"/>
    <w:basedOn w:val="a6"/>
    <w:qFormat/>
    <w:rsid w:val="000D4B73"/>
    <w:pPr>
      <w:snapToGrid w:val="0"/>
      <w:spacing w:line="360" w:lineRule="auto"/>
      <w:ind w:firstLineChars="200" w:firstLine="200"/>
    </w:pPr>
    <w:rPr>
      <w:rFonts w:eastAsia="仿宋_GB2312"/>
      <w:sz w:val="24"/>
    </w:rPr>
  </w:style>
  <w:style w:type="paragraph" w:customStyle="1" w:styleId="CharChar1CharCharCharCharCharCharCharChar">
    <w:name w:val="Char Char1 Char Char Char Char Char Char Char Char"/>
    <w:basedOn w:val="a6"/>
    <w:qFormat/>
    <w:rsid w:val="000D4B73"/>
    <w:pPr>
      <w:widowControl/>
      <w:spacing w:after="160" w:line="240" w:lineRule="exact"/>
      <w:jc w:val="left"/>
    </w:pPr>
    <w:rPr>
      <w:rFonts w:ascii="Verdana" w:hAnsi="Verdana"/>
      <w:kern w:val="0"/>
      <w:sz w:val="20"/>
      <w:szCs w:val="20"/>
      <w:lang w:eastAsia="en-US"/>
    </w:rPr>
  </w:style>
  <w:style w:type="paragraph" w:customStyle="1" w:styleId="TableParagraph">
    <w:name w:val="Table Paragraph"/>
    <w:basedOn w:val="a6"/>
    <w:uiPriority w:val="1"/>
    <w:qFormat/>
    <w:rsid w:val="000D4B73"/>
    <w:pPr>
      <w:autoSpaceDE w:val="0"/>
      <w:autoSpaceDN w:val="0"/>
      <w:jc w:val="left"/>
    </w:pPr>
    <w:rPr>
      <w:rFonts w:ascii="宋体" w:hAnsi="宋体" w:cs="宋体"/>
      <w:kern w:val="0"/>
      <w:sz w:val="22"/>
      <w:szCs w:val="22"/>
      <w:lang w:eastAsia="en-US"/>
    </w:rPr>
  </w:style>
  <w:style w:type="paragraph" w:customStyle="1" w:styleId="2a">
    <w:name w:val="正文文本缩进2"/>
    <w:basedOn w:val="a6"/>
    <w:qFormat/>
    <w:rsid w:val="000D4B73"/>
    <w:pPr>
      <w:spacing w:line="480" w:lineRule="exact"/>
      <w:ind w:firstLineChars="200" w:firstLine="480"/>
    </w:pPr>
    <w:rPr>
      <w:rFonts w:ascii="宋体" w:hAnsi="宋体"/>
      <w:kern w:val="0"/>
      <w:sz w:val="24"/>
      <w:lang w:val="zh-CN"/>
    </w:rPr>
  </w:style>
  <w:style w:type="paragraph" w:customStyle="1" w:styleId="xl38">
    <w:name w:val="xl38"/>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afff9">
    <w:name w:val="表格文字"/>
    <w:basedOn w:val="af3"/>
    <w:qFormat/>
    <w:rsid w:val="000D4B73"/>
    <w:pPr>
      <w:spacing w:before="20" w:after="20" w:line="240" w:lineRule="auto"/>
      <w:ind w:firstLine="0"/>
    </w:pPr>
    <w:rPr>
      <w:rFonts w:ascii="Century Gothic" w:hAnsi="Century Gothic"/>
      <w:sz w:val="20"/>
      <w:szCs w:val="20"/>
    </w:rPr>
  </w:style>
  <w:style w:type="paragraph" w:customStyle="1" w:styleId="CharChar1">
    <w:name w:val="Char Char1"/>
    <w:basedOn w:val="af1"/>
    <w:qFormat/>
    <w:rsid w:val="000D4B73"/>
    <w:rPr>
      <w:rFonts w:ascii="Tahoma" w:hAnsi="Tahoma"/>
      <w:sz w:val="24"/>
    </w:rPr>
  </w:style>
  <w:style w:type="paragraph" w:customStyle="1" w:styleId="Char1CharCharChar1">
    <w:name w:val="Char1 Char Char Char1"/>
    <w:basedOn w:val="a6"/>
    <w:qFormat/>
    <w:rsid w:val="000D4B73"/>
    <w:rPr>
      <w:rFonts w:ascii="Tahoma" w:hAnsi="Tahoma" w:cs="仿宋_GB2312"/>
      <w:sz w:val="24"/>
      <w:szCs w:val="28"/>
    </w:rPr>
  </w:style>
  <w:style w:type="paragraph" w:customStyle="1" w:styleId="afffa">
    <w:name w:val="缺省文本"/>
    <w:basedOn w:val="a6"/>
    <w:qFormat/>
    <w:rsid w:val="000D4B73"/>
    <w:pPr>
      <w:autoSpaceDE w:val="0"/>
      <w:autoSpaceDN w:val="0"/>
      <w:adjustRightInd w:val="0"/>
      <w:jc w:val="left"/>
    </w:pPr>
    <w:rPr>
      <w:kern w:val="0"/>
      <w:sz w:val="24"/>
    </w:rPr>
  </w:style>
  <w:style w:type="paragraph" w:customStyle="1" w:styleId="xl48">
    <w:name w:val="xl48"/>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2b">
    <w:name w:val="列出段落2"/>
    <w:basedOn w:val="a6"/>
    <w:qFormat/>
    <w:rsid w:val="000D4B73"/>
    <w:pPr>
      <w:ind w:firstLineChars="200" w:firstLine="420"/>
    </w:pPr>
    <w:rPr>
      <w:szCs w:val="22"/>
    </w:rPr>
  </w:style>
  <w:style w:type="paragraph" w:customStyle="1" w:styleId="xl45">
    <w:name w:val="xl45"/>
    <w:basedOn w:val="a6"/>
    <w:qFormat/>
    <w:rsid w:val="000D4B73"/>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30">
    <w:name w:val="xl30"/>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26">
    <w:name w:val="xl26"/>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37">
    <w:name w:val="xl37"/>
    <w:basedOn w:val="a6"/>
    <w:qFormat/>
    <w:rsid w:val="000D4B73"/>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111">
    <w:name w:val="列出段落111"/>
    <w:basedOn w:val="a6"/>
    <w:link w:val="ListParagraphChar"/>
    <w:uiPriority w:val="34"/>
    <w:qFormat/>
    <w:rsid w:val="000D4B73"/>
    <w:pPr>
      <w:ind w:firstLineChars="200" w:firstLine="420"/>
    </w:pPr>
    <w:rPr>
      <w:szCs w:val="22"/>
    </w:rPr>
  </w:style>
  <w:style w:type="character" w:customStyle="1" w:styleId="ListParagraphChar">
    <w:name w:val="List Paragraph Char"/>
    <w:link w:val="111"/>
    <w:uiPriority w:val="34"/>
    <w:qFormat/>
    <w:locked/>
    <w:rsid w:val="000D4B73"/>
    <w:rPr>
      <w:rFonts w:ascii="Calibri" w:eastAsia="宋体" w:hAnsi="Calibri" w:cs="Times New Roman"/>
    </w:rPr>
  </w:style>
  <w:style w:type="paragraph" w:customStyle="1" w:styleId="xl35">
    <w:name w:val="xl35"/>
    <w:basedOn w:val="a6"/>
    <w:qFormat/>
    <w:rsid w:val="000D4B73"/>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1d">
    <w:name w:val="字元 字元1"/>
    <w:basedOn w:val="a6"/>
    <w:qFormat/>
    <w:rsid w:val="000D4B73"/>
    <w:rPr>
      <w:rFonts w:ascii="Tahoma" w:hAnsi="Tahoma"/>
      <w:sz w:val="24"/>
      <w:szCs w:val="20"/>
    </w:rPr>
  </w:style>
  <w:style w:type="paragraph" w:customStyle="1" w:styleId="font5">
    <w:name w:val="font5"/>
    <w:basedOn w:val="a6"/>
    <w:qFormat/>
    <w:rsid w:val="000D4B73"/>
    <w:pPr>
      <w:widowControl/>
      <w:spacing w:before="100" w:beforeAutospacing="1" w:after="100" w:afterAutospacing="1"/>
      <w:jc w:val="left"/>
    </w:pPr>
    <w:rPr>
      <w:rFonts w:ascii="宋体" w:hAnsi="宋体" w:cs="宋体"/>
      <w:kern w:val="0"/>
      <w:sz w:val="18"/>
      <w:szCs w:val="18"/>
    </w:rPr>
  </w:style>
  <w:style w:type="paragraph" w:customStyle="1" w:styleId="xl29">
    <w:name w:val="xl29"/>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Char210">
    <w:name w:val="Char21"/>
    <w:basedOn w:val="a6"/>
    <w:qFormat/>
    <w:rsid w:val="000D4B73"/>
    <w:rPr>
      <w:rFonts w:ascii="Tahoma" w:hAnsi="Tahoma"/>
      <w:sz w:val="24"/>
      <w:szCs w:val="20"/>
    </w:rPr>
  </w:style>
  <w:style w:type="table" w:customStyle="1" w:styleId="TableNormal">
    <w:name w:val="Table Normal"/>
    <w:unhideWhenUsed/>
    <w:qFormat/>
    <w:rsid w:val="000D4B73"/>
    <w:pPr>
      <w:widowControl w:val="0"/>
      <w:autoSpaceDE w:val="0"/>
      <w:autoSpaceDN w:val="0"/>
    </w:pPr>
    <w:rPr>
      <w:rFonts w:ascii="Times New Roman" w:eastAsia="宋体" w:hAnsi="Times New Roman" w:cs="Times New Roman"/>
      <w:kern w:val="0"/>
      <w:sz w:val="22"/>
      <w:lang w:eastAsia="en-US"/>
    </w:rPr>
    <w:tblPr>
      <w:tblCellMar>
        <w:top w:w="0" w:type="dxa"/>
        <w:left w:w="0" w:type="dxa"/>
        <w:bottom w:w="0" w:type="dxa"/>
        <w:right w:w="0" w:type="dxa"/>
      </w:tblCellMar>
    </w:tblPr>
  </w:style>
  <w:style w:type="table" w:customStyle="1" w:styleId="TableGrid">
    <w:name w:val="TableGrid"/>
    <w:qFormat/>
    <w:rsid w:val="000D4B73"/>
    <w:rPr>
      <w:rFonts w:ascii="Times New Roman" w:eastAsia="等线" w:hAnsi="Times New Roman" w:cs="Times New Roman"/>
      <w:kern w:val="0"/>
      <w:sz w:val="22"/>
      <w:lang w:eastAsia="en-US"/>
    </w:rPr>
    <w:tblPr>
      <w:tblCellMar>
        <w:top w:w="0" w:type="dxa"/>
        <w:left w:w="0" w:type="dxa"/>
        <w:bottom w:w="0" w:type="dxa"/>
        <w:right w:w="0" w:type="dxa"/>
      </w:tblCellMar>
    </w:tblPr>
  </w:style>
  <w:style w:type="character" w:customStyle="1" w:styleId="Char31">
    <w:name w:val="纯文本 Char3"/>
    <w:qFormat/>
    <w:rsid w:val="000D4B73"/>
    <w:rPr>
      <w:rFonts w:ascii="宋体" w:eastAsia="宋体" w:hAnsi="Courier New"/>
      <w:kern w:val="2"/>
      <w:sz w:val="21"/>
      <w:lang w:val="en-US" w:eastAsia="zh-CN" w:bidi="ar-SA"/>
    </w:rPr>
  </w:style>
  <w:style w:type="paragraph" w:customStyle="1" w:styleId="SOW">
    <w:name w:val="SOW正文"/>
    <w:basedOn w:val="a6"/>
    <w:qFormat/>
    <w:rsid w:val="000D4B73"/>
    <w:pPr>
      <w:snapToGrid w:val="0"/>
      <w:spacing w:before="120" w:line="400" w:lineRule="exact"/>
      <w:ind w:firstLine="425"/>
    </w:pPr>
    <w:rPr>
      <w:rFonts w:ascii="Times New Roman" w:hAnsi="Times New Roman"/>
      <w:sz w:val="24"/>
      <w:szCs w:val="20"/>
    </w:rPr>
  </w:style>
  <w:style w:type="character" w:customStyle="1" w:styleId="Char40">
    <w:name w:val="纯文本 Char4"/>
    <w:qFormat/>
    <w:rsid w:val="000D4B73"/>
    <w:rPr>
      <w:rFonts w:ascii="宋体" w:eastAsia="宋体" w:hAnsi="Courier New"/>
      <w:kern w:val="2"/>
      <w:sz w:val="21"/>
      <w:lang w:val="en-US" w:eastAsia="zh-CN" w:bidi="ar-SA"/>
    </w:rPr>
  </w:style>
  <w:style w:type="paragraph" w:customStyle="1" w:styleId="xl72">
    <w:name w:val="xl72"/>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0"/>
      <w:szCs w:val="20"/>
    </w:rPr>
  </w:style>
  <w:style w:type="paragraph" w:customStyle="1" w:styleId="xl73">
    <w:name w:val="xl73"/>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4">
    <w:name w:val="xl74"/>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5">
    <w:name w:val="xl75"/>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6">
    <w:name w:val="xl76"/>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0"/>
      <w:szCs w:val="20"/>
    </w:rPr>
  </w:style>
  <w:style w:type="paragraph" w:customStyle="1" w:styleId="xl77">
    <w:name w:val="xl77"/>
    <w:basedOn w:val="a6"/>
    <w:qFormat/>
    <w:rsid w:val="000D4B73"/>
    <w:pPr>
      <w:widowControl/>
      <w:spacing w:before="100" w:beforeAutospacing="1" w:after="100" w:afterAutospacing="1"/>
      <w:jc w:val="center"/>
    </w:pPr>
    <w:rPr>
      <w:rFonts w:ascii="宋体" w:hAnsi="宋体" w:cs="宋体"/>
      <w:kern w:val="0"/>
      <w:sz w:val="20"/>
      <w:szCs w:val="20"/>
    </w:rPr>
  </w:style>
  <w:style w:type="paragraph" w:customStyle="1" w:styleId="xl78">
    <w:name w:val="xl78"/>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9">
    <w:name w:val="xl79"/>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0">
    <w:name w:val="xl80"/>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1">
    <w:name w:val="xl81"/>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2">
    <w:name w:val="xl82"/>
    <w:basedOn w:val="a6"/>
    <w:qFormat/>
    <w:rsid w:val="000D4B73"/>
    <w:pPr>
      <w:widowControl/>
      <w:spacing w:before="100" w:beforeAutospacing="1" w:after="100" w:afterAutospacing="1"/>
      <w:jc w:val="center"/>
    </w:pPr>
    <w:rPr>
      <w:rFonts w:ascii="宋体" w:hAnsi="宋体" w:cs="宋体"/>
      <w:kern w:val="0"/>
      <w:sz w:val="20"/>
      <w:szCs w:val="20"/>
    </w:rPr>
  </w:style>
  <w:style w:type="character" w:customStyle="1" w:styleId="2Char10">
    <w:name w:val="正文文本 2 Char1"/>
    <w:basedOn w:val="a9"/>
    <w:link w:val="25"/>
    <w:qFormat/>
    <w:rsid w:val="000D4B73"/>
    <w:rPr>
      <w:szCs w:val="24"/>
    </w:rPr>
  </w:style>
  <w:style w:type="character" w:customStyle="1" w:styleId="CharChar3">
    <w:name w:val="Char Char3"/>
    <w:qFormat/>
    <w:locked/>
    <w:rsid w:val="000D4B73"/>
    <w:rPr>
      <w:rFonts w:ascii="宋体" w:eastAsia="宋体" w:hAnsi="宋体"/>
      <w:sz w:val="18"/>
      <w:szCs w:val="18"/>
      <w:lang w:val="en-US" w:eastAsia="zh-CN" w:bidi="ar-SA"/>
    </w:rPr>
  </w:style>
  <w:style w:type="character" w:customStyle="1" w:styleId="Bodytext1">
    <w:name w:val="Body text|1_"/>
    <w:basedOn w:val="a9"/>
    <w:link w:val="Bodytext10"/>
    <w:uiPriority w:val="99"/>
    <w:unhideWhenUsed/>
    <w:qFormat/>
    <w:rsid w:val="000D4B73"/>
    <w:rPr>
      <w:rFonts w:ascii="宋体" w:hAnsi="宋体"/>
      <w:sz w:val="28"/>
      <w:shd w:val="clear" w:color="auto" w:fill="FFFFFF"/>
      <w:lang w:val="zh-CN"/>
    </w:rPr>
  </w:style>
  <w:style w:type="paragraph" w:customStyle="1" w:styleId="Bodytext10">
    <w:name w:val="Body text|1"/>
    <w:basedOn w:val="a6"/>
    <w:link w:val="Bodytext1"/>
    <w:uiPriority w:val="99"/>
    <w:unhideWhenUsed/>
    <w:qFormat/>
    <w:rsid w:val="000D4B73"/>
    <w:pPr>
      <w:shd w:val="clear" w:color="auto" w:fill="FFFFFF"/>
      <w:spacing w:line="415" w:lineRule="auto"/>
      <w:ind w:firstLine="400"/>
    </w:pPr>
    <w:rPr>
      <w:rFonts w:ascii="宋体" w:eastAsiaTheme="minorEastAsia" w:hAnsi="宋体" w:cstheme="minorBidi"/>
      <w:sz w:val="28"/>
      <w:szCs w:val="22"/>
      <w:lang w:val="zh-CN"/>
    </w:rPr>
  </w:style>
  <w:style w:type="character" w:customStyle="1" w:styleId="1111111199999Char">
    <w:name w:val="1111111199999 Char"/>
    <w:link w:val="1111111199999"/>
    <w:qFormat/>
    <w:locked/>
    <w:rsid w:val="000D4B73"/>
  </w:style>
  <w:style w:type="paragraph" w:customStyle="1" w:styleId="1111111199999">
    <w:name w:val="1111111199999"/>
    <w:basedOn w:val="a6"/>
    <w:link w:val="1111111199999Char"/>
    <w:qFormat/>
    <w:rsid w:val="000D4B73"/>
    <w:pPr>
      <w:widowControl/>
      <w:spacing w:beforeLines="50" w:line="240" w:lineRule="exact"/>
      <w:ind w:firstLineChars="214" w:firstLine="514"/>
      <w:jc w:val="left"/>
    </w:pPr>
    <w:rPr>
      <w:rFonts w:asciiTheme="minorHAnsi" w:eastAsiaTheme="minorEastAsia" w:hAnsiTheme="minorHAnsi" w:cstheme="minorBidi"/>
      <w:szCs w:val="22"/>
    </w:rPr>
  </w:style>
  <w:style w:type="character" w:customStyle="1" w:styleId="GB23120">
    <w:name w:val="样式 (中文) 仿宋_GB2312 三号"/>
    <w:qFormat/>
    <w:rsid w:val="000D4B73"/>
    <w:rPr>
      <w:rFonts w:ascii="仿宋_GB2312" w:eastAsia="仿宋_GB2312" w:hint="eastAsia"/>
      <w:sz w:val="32"/>
    </w:rPr>
  </w:style>
  <w:style w:type="character" w:customStyle="1" w:styleId="Char18">
    <w:name w:val="正文文本 Char1"/>
    <w:basedOn w:val="a9"/>
    <w:qFormat/>
    <w:rsid w:val="000D4B73"/>
    <w:rPr>
      <w:szCs w:val="24"/>
    </w:rPr>
  </w:style>
  <w:style w:type="character" w:customStyle="1" w:styleId="Char19">
    <w:name w:val="文档结构图 Char1"/>
    <w:basedOn w:val="a9"/>
    <w:uiPriority w:val="99"/>
    <w:semiHidden/>
    <w:qFormat/>
    <w:rsid w:val="000D4B73"/>
    <w:rPr>
      <w:sz w:val="24"/>
      <w:szCs w:val="24"/>
      <w:shd w:val="clear" w:color="auto" w:fill="000080"/>
    </w:rPr>
  </w:style>
  <w:style w:type="character" w:customStyle="1" w:styleId="2Char11">
    <w:name w:val="正文文本缩进 2 Char1"/>
    <w:basedOn w:val="a9"/>
    <w:uiPriority w:val="99"/>
    <w:qFormat/>
    <w:rsid w:val="000D4B73"/>
    <w:rPr>
      <w:sz w:val="24"/>
      <w:szCs w:val="24"/>
    </w:rPr>
  </w:style>
  <w:style w:type="paragraph" w:customStyle="1" w:styleId="CharCharCharChar">
    <w:name w:val="Char Char Char Char"/>
    <w:basedOn w:val="a6"/>
    <w:qFormat/>
    <w:rsid w:val="000D4B73"/>
    <w:rPr>
      <w:rFonts w:ascii="Times New Roman" w:hAnsi="Times New Roman"/>
      <w:sz w:val="24"/>
      <w:szCs w:val="36"/>
    </w:rPr>
  </w:style>
  <w:style w:type="character" w:customStyle="1" w:styleId="Char1a">
    <w:name w:val="批注框文本 Char1"/>
    <w:basedOn w:val="a9"/>
    <w:qFormat/>
    <w:rsid w:val="000D4B73"/>
    <w:rPr>
      <w:rFonts w:cs="Times New Roman"/>
      <w:sz w:val="18"/>
      <w:szCs w:val="18"/>
    </w:rPr>
  </w:style>
  <w:style w:type="paragraph" w:customStyle="1" w:styleId="afffb">
    <w:name w:val="正文文字缩进"/>
    <w:qFormat/>
    <w:rsid w:val="000D4B73"/>
    <w:pPr>
      <w:spacing w:line="351" w:lineRule="atLeast"/>
      <w:ind w:firstLine="555"/>
      <w:textAlignment w:val="baseline"/>
    </w:pPr>
    <w:rPr>
      <w:rFonts w:ascii="Times New Roman" w:eastAsia="宋体" w:hAnsi="Times New Roman" w:cs="Times New Roman"/>
      <w:color w:val="000000"/>
      <w:kern w:val="0"/>
      <w:sz w:val="28"/>
      <w:szCs w:val="20"/>
    </w:rPr>
  </w:style>
  <w:style w:type="paragraph" w:customStyle="1" w:styleId="1e">
    <w:name w:val="样式1"/>
    <w:basedOn w:val="11"/>
    <w:qFormat/>
    <w:rsid w:val="000D4B73"/>
    <w:pPr>
      <w:autoSpaceDE/>
      <w:autoSpaceDN/>
      <w:adjustRightInd/>
      <w:spacing w:before="340" w:after="330" w:line="640" w:lineRule="exact"/>
    </w:pPr>
    <w:rPr>
      <w:rFonts w:ascii="方正小标宋简体" w:eastAsia="方正小标宋简体" w:hAnsi="华文中宋"/>
      <w:b w:val="0"/>
      <w:bCs/>
      <w:sz w:val="44"/>
      <w:szCs w:val="44"/>
    </w:rPr>
  </w:style>
  <w:style w:type="paragraph" w:customStyle="1" w:styleId="120">
    <w:name w:val="列出段落12"/>
    <w:basedOn w:val="a6"/>
    <w:qFormat/>
    <w:rsid w:val="000D4B73"/>
    <w:pPr>
      <w:widowControl/>
      <w:ind w:left="720" w:firstLine="360"/>
      <w:jc w:val="left"/>
    </w:pPr>
    <w:rPr>
      <w:kern w:val="0"/>
      <w:sz w:val="22"/>
      <w:szCs w:val="20"/>
      <w:lang w:eastAsia="en-US"/>
    </w:rPr>
  </w:style>
  <w:style w:type="paragraph" w:customStyle="1" w:styleId="110">
    <w:name w:val="列出段落11"/>
    <w:basedOn w:val="a6"/>
    <w:qFormat/>
    <w:rsid w:val="000D4B73"/>
    <w:pPr>
      <w:widowControl/>
      <w:spacing w:line="351" w:lineRule="atLeast"/>
      <w:ind w:firstLineChars="200" w:firstLine="420"/>
      <w:textAlignment w:val="baseline"/>
    </w:pPr>
    <w:rPr>
      <w:rFonts w:ascii="Times New Roman" w:hAnsi="Times New Roman"/>
      <w:color w:val="000000"/>
      <w:kern w:val="0"/>
      <w:sz w:val="20"/>
      <w:szCs w:val="20"/>
      <w:lang w:val="zh-CN"/>
    </w:rPr>
  </w:style>
  <w:style w:type="paragraph" w:customStyle="1" w:styleId="34">
    <w:name w:val="样式3"/>
    <w:basedOn w:val="11"/>
    <w:qFormat/>
    <w:rsid w:val="000D4B73"/>
    <w:pPr>
      <w:autoSpaceDE/>
      <w:autoSpaceDN/>
      <w:adjustRightInd/>
      <w:spacing w:before="340" w:after="330" w:line="640" w:lineRule="exact"/>
    </w:pPr>
    <w:rPr>
      <w:rFonts w:ascii="方正小标宋简体" w:eastAsia="方正小标宋简体" w:hAnsi="华文中宋"/>
      <w:b w:val="0"/>
      <w:bCs/>
      <w:sz w:val="44"/>
      <w:szCs w:val="44"/>
    </w:rPr>
  </w:style>
  <w:style w:type="character" w:customStyle="1" w:styleId="150">
    <w:name w:val="15"/>
    <w:basedOn w:val="a9"/>
    <w:qFormat/>
    <w:rsid w:val="000D4B73"/>
    <w:rPr>
      <w:rFonts w:ascii="宋体" w:eastAsia="宋体" w:hAnsi="宋体" w:hint="eastAsia"/>
      <w:color w:val="000000"/>
      <w:sz w:val="20"/>
      <w:szCs w:val="20"/>
    </w:rPr>
  </w:style>
  <w:style w:type="paragraph" w:customStyle="1" w:styleId="1f">
    <w:name w:val="正文1"/>
    <w:qFormat/>
    <w:rsid w:val="000D4B73"/>
    <w:pPr>
      <w:jc w:val="both"/>
    </w:pPr>
    <w:rPr>
      <w:rFonts w:ascii="宋体" w:eastAsia="宋体" w:hAnsi="宋体" w:cs="宋体"/>
      <w:szCs w:val="21"/>
    </w:rPr>
  </w:style>
  <w:style w:type="paragraph" w:customStyle="1" w:styleId="35">
    <w:name w:val="列出段落3"/>
    <w:basedOn w:val="a6"/>
    <w:qFormat/>
    <w:rsid w:val="000D4B73"/>
    <w:pPr>
      <w:ind w:firstLineChars="200" w:firstLine="420"/>
    </w:pPr>
    <w:rPr>
      <w:rFonts w:ascii="Times New Roman" w:hAnsi="Times New Roman"/>
      <w:kern w:val="0"/>
      <w:sz w:val="24"/>
    </w:rPr>
  </w:style>
  <w:style w:type="character" w:customStyle="1" w:styleId="font11">
    <w:name w:val="font11"/>
    <w:basedOn w:val="a9"/>
    <w:qFormat/>
    <w:rsid w:val="000D4B73"/>
    <w:rPr>
      <w:rFonts w:ascii="宋体" w:eastAsia="宋体" w:hAnsi="宋体" w:cs="宋体" w:hint="eastAsia"/>
      <w:color w:val="000000"/>
      <w:sz w:val="20"/>
      <w:szCs w:val="20"/>
      <w:u w:val="none"/>
    </w:rPr>
  </w:style>
  <w:style w:type="paragraph" w:customStyle="1" w:styleId="H-TextFormat">
    <w:name w:val="H-TextFormat"/>
    <w:qFormat/>
    <w:rsid w:val="000D4B73"/>
    <w:pPr>
      <w:autoSpaceDE w:val="0"/>
      <w:autoSpaceDN w:val="0"/>
      <w:adjustRightInd w:val="0"/>
    </w:pPr>
    <w:rPr>
      <w:rFonts w:ascii="Arial" w:eastAsia="宋体" w:hAnsi="Arial" w:cs="Arial"/>
      <w:kern w:val="0"/>
      <w:sz w:val="22"/>
      <w:lang w:eastAsia="en-US"/>
    </w:rPr>
  </w:style>
  <w:style w:type="paragraph" w:customStyle="1" w:styleId="BalloonText1">
    <w:name w:val="Balloon Text1"/>
    <w:basedOn w:val="a6"/>
    <w:semiHidden/>
    <w:qFormat/>
    <w:rsid w:val="000D4B73"/>
    <w:rPr>
      <w:rFonts w:ascii="Times New Roman" w:hAnsi="Times New Roman"/>
      <w:sz w:val="18"/>
      <w:szCs w:val="18"/>
    </w:rPr>
  </w:style>
  <w:style w:type="character" w:customStyle="1" w:styleId="Anrede1IhrZeichen">
    <w:name w:val="Anrede1IhrZeichen"/>
    <w:basedOn w:val="a9"/>
    <w:qFormat/>
    <w:rsid w:val="000D4B73"/>
    <w:rPr>
      <w:rFonts w:ascii="Arial" w:hAnsi="Arial"/>
      <w:sz w:val="20"/>
    </w:rPr>
  </w:style>
  <w:style w:type="paragraph" w:customStyle="1" w:styleId="AbsatzTableFormat">
    <w:name w:val="AbsatzTableFormat"/>
    <w:basedOn w:val="a6"/>
    <w:qFormat/>
    <w:rsid w:val="000D4B73"/>
    <w:pPr>
      <w:widowControl/>
      <w:jc w:val="left"/>
    </w:pPr>
    <w:rPr>
      <w:rFonts w:ascii="Times New Roman" w:hAnsi="Times New Roman"/>
      <w:bCs/>
      <w:kern w:val="0"/>
      <w:sz w:val="22"/>
      <w:szCs w:val="20"/>
      <w:lang w:val="pt-BR" w:eastAsia="en-US"/>
    </w:rPr>
  </w:style>
  <w:style w:type="paragraph" w:customStyle="1" w:styleId="Char1CharChar">
    <w:name w:val="Char1 Char Char"/>
    <w:basedOn w:val="a6"/>
    <w:qFormat/>
    <w:rsid w:val="000D4B73"/>
    <w:pPr>
      <w:adjustRightInd w:val="0"/>
      <w:spacing w:line="360" w:lineRule="auto"/>
    </w:pPr>
    <w:rPr>
      <w:rFonts w:ascii="Times New Roman" w:hAnsi="Times New Roman"/>
      <w:kern w:val="0"/>
      <w:sz w:val="24"/>
      <w:szCs w:val="20"/>
    </w:rPr>
  </w:style>
  <w:style w:type="character" w:customStyle="1" w:styleId="ca-3">
    <w:name w:val="ca-3"/>
    <w:basedOn w:val="a9"/>
    <w:qFormat/>
    <w:rsid w:val="000D4B73"/>
  </w:style>
  <w:style w:type="paragraph" w:customStyle="1" w:styleId="Style2">
    <w:name w:val="_Style 2"/>
    <w:basedOn w:val="a6"/>
    <w:qFormat/>
    <w:rsid w:val="000D4B73"/>
    <w:pPr>
      <w:ind w:firstLineChars="200" w:firstLine="420"/>
    </w:pPr>
    <w:rPr>
      <w:szCs w:val="20"/>
    </w:rPr>
  </w:style>
  <w:style w:type="paragraph" w:customStyle="1" w:styleId="2c">
    <w:name w:val="修订2"/>
    <w:hidden/>
    <w:uiPriority w:val="99"/>
    <w:qFormat/>
    <w:rsid w:val="000D4B73"/>
    <w:rPr>
      <w:rFonts w:ascii="Times New Roman" w:eastAsia="宋体" w:hAnsi="Times New Roman" w:cs="Times New Roman"/>
      <w:szCs w:val="21"/>
    </w:rPr>
  </w:style>
  <w:style w:type="character" w:customStyle="1" w:styleId="CharAttribute0">
    <w:name w:val="CharAttribute0"/>
    <w:qFormat/>
    <w:rsid w:val="000D4B73"/>
    <w:rPr>
      <w:rFonts w:ascii="Times New Roman" w:eastAsia="宋体"/>
      <w:sz w:val="21"/>
    </w:rPr>
  </w:style>
  <w:style w:type="paragraph" w:customStyle="1" w:styleId="ParaAttribute13">
    <w:name w:val="ParaAttribute13"/>
    <w:qFormat/>
    <w:rsid w:val="000D4B73"/>
    <w:pPr>
      <w:widowControl w:val="0"/>
      <w:wordWrap w:val="0"/>
      <w:ind w:left="-106"/>
    </w:pPr>
    <w:rPr>
      <w:rFonts w:ascii="Times New Roman" w:eastAsia="Batang" w:hAnsi="Times New Roman" w:cs="Times New Roman"/>
      <w:kern w:val="0"/>
    </w:rPr>
  </w:style>
  <w:style w:type="paragraph" w:customStyle="1" w:styleId="1f0">
    <w:name w:val="列表段落1"/>
    <w:basedOn w:val="a6"/>
    <w:uiPriority w:val="34"/>
    <w:qFormat/>
    <w:rsid w:val="000D4B73"/>
    <w:pPr>
      <w:ind w:firstLineChars="200" w:firstLine="420"/>
    </w:pPr>
    <w:rPr>
      <w:szCs w:val="22"/>
    </w:rPr>
  </w:style>
  <w:style w:type="character" w:customStyle="1" w:styleId="afffc">
    <w:name w:val="批注框文本 字符"/>
    <w:basedOn w:val="a9"/>
    <w:uiPriority w:val="99"/>
    <w:semiHidden/>
    <w:qFormat/>
    <w:rsid w:val="000D4B73"/>
    <w:rPr>
      <w:rFonts w:ascii="Times New Roman" w:eastAsia="宋体" w:hAnsi="Times New Roman" w:cs="Times New Roman"/>
      <w:sz w:val="18"/>
      <w:szCs w:val="18"/>
    </w:rPr>
  </w:style>
  <w:style w:type="paragraph" w:customStyle="1" w:styleId="210">
    <w:name w:val="中等深浅网格 21"/>
    <w:uiPriority w:val="1"/>
    <w:qFormat/>
    <w:rsid w:val="000D4B73"/>
    <w:rPr>
      <w:rFonts w:ascii="Calibri" w:eastAsia="宋体" w:hAnsi="Calibri" w:cs="Times New Roman"/>
      <w:kern w:val="0"/>
      <w:sz w:val="22"/>
    </w:rPr>
  </w:style>
  <w:style w:type="paragraph" w:customStyle="1" w:styleId="Style1">
    <w:name w:val="_Style 1"/>
    <w:basedOn w:val="a6"/>
    <w:uiPriority w:val="34"/>
    <w:qFormat/>
    <w:rsid w:val="000D4B73"/>
    <w:pPr>
      <w:ind w:firstLineChars="200" w:firstLine="420"/>
    </w:pPr>
    <w:rPr>
      <w:szCs w:val="22"/>
    </w:rPr>
  </w:style>
  <w:style w:type="character" w:customStyle="1" w:styleId="afffd">
    <w:name w:val="页眉 字符"/>
    <w:basedOn w:val="a9"/>
    <w:qFormat/>
    <w:rsid w:val="000D4B73"/>
    <w:rPr>
      <w:rFonts w:ascii="Times New Roman" w:eastAsia="宋体" w:hAnsi="Times New Roman" w:cs="Times New Roman"/>
      <w:sz w:val="18"/>
      <w:szCs w:val="18"/>
    </w:rPr>
  </w:style>
  <w:style w:type="character" w:customStyle="1" w:styleId="afffe">
    <w:name w:val="页脚 字符"/>
    <w:basedOn w:val="a9"/>
    <w:qFormat/>
    <w:rsid w:val="000D4B73"/>
    <w:rPr>
      <w:rFonts w:ascii="Times New Roman" w:eastAsia="宋体" w:hAnsi="Times New Roman" w:cs="Times New Roman"/>
      <w:sz w:val="18"/>
      <w:szCs w:val="18"/>
    </w:rPr>
  </w:style>
  <w:style w:type="paragraph" w:customStyle="1" w:styleId="msolistparagraph0">
    <w:name w:val="msolistparagraph"/>
    <w:basedOn w:val="a6"/>
    <w:qFormat/>
    <w:rsid w:val="000D4B73"/>
    <w:pPr>
      <w:ind w:firstLineChars="200" w:firstLine="420"/>
    </w:pPr>
    <w:rPr>
      <w:szCs w:val="22"/>
    </w:rPr>
  </w:style>
  <w:style w:type="character" w:customStyle="1" w:styleId="Bodytext2">
    <w:name w:val="Body text|2_"/>
    <w:basedOn w:val="a9"/>
    <w:link w:val="Bodytext22"/>
    <w:qFormat/>
    <w:rsid w:val="000D4B73"/>
    <w:rPr>
      <w:rFonts w:ascii="PMingLiU" w:eastAsia="PMingLiU" w:hAnsi="PMingLiU" w:cs="PMingLiU"/>
      <w:sz w:val="18"/>
      <w:szCs w:val="18"/>
      <w:shd w:val="clear" w:color="auto" w:fill="FFFFFF"/>
    </w:rPr>
  </w:style>
  <w:style w:type="paragraph" w:customStyle="1" w:styleId="Bodytext22">
    <w:name w:val="Body text|22"/>
    <w:basedOn w:val="a6"/>
    <w:link w:val="Bodytext2"/>
    <w:qFormat/>
    <w:rsid w:val="000D4B73"/>
    <w:pPr>
      <w:shd w:val="clear" w:color="auto" w:fill="FFFFFF"/>
      <w:spacing w:after="360" w:line="180" w:lineRule="exact"/>
      <w:ind w:hanging="360"/>
      <w:jc w:val="distribute"/>
    </w:pPr>
    <w:rPr>
      <w:rFonts w:ascii="PMingLiU" w:eastAsia="PMingLiU" w:hAnsi="PMingLiU" w:cs="PMingLiU"/>
      <w:sz w:val="18"/>
      <w:szCs w:val="18"/>
    </w:rPr>
  </w:style>
  <w:style w:type="character" w:customStyle="1" w:styleId="style23">
    <w:name w:val="style23"/>
    <w:basedOn w:val="a9"/>
    <w:qFormat/>
    <w:rsid w:val="000D4B73"/>
    <w:rPr>
      <w:rFonts w:ascii="Times New Roman" w:eastAsia="宋体" w:hAnsi="Times New Roman" w:cs="Times New Roman"/>
    </w:rPr>
  </w:style>
  <w:style w:type="character" w:customStyle="1" w:styleId="content-right8zs401">
    <w:name w:val="content-right_8zs401"/>
    <w:basedOn w:val="a9"/>
    <w:qFormat/>
    <w:rsid w:val="000D4B73"/>
    <w:rPr>
      <w:rFonts w:ascii="Times New Roman" w:eastAsia="宋体" w:hAnsi="Times New Roman" w:cs="Times New Roman"/>
    </w:rPr>
  </w:style>
  <w:style w:type="character" w:customStyle="1" w:styleId="fright2">
    <w:name w:val="fright2"/>
    <w:basedOn w:val="a9"/>
    <w:qFormat/>
    <w:rsid w:val="000D4B73"/>
    <w:rPr>
      <w:rFonts w:ascii="Times New Roman" w:eastAsia="宋体" w:hAnsi="Times New Roman" w:cs="Times New Roman"/>
    </w:rPr>
  </w:style>
  <w:style w:type="character" w:customStyle="1" w:styleId="ecd20recommlink">
    <w:name w:val="ec_d20_recomm_link"/>
    <w:basedOn w:val="a9"/>
    <w:qFormat/>
    <w:rsid w:val="000D4B73"/>
    <w:rPr>
      <w:rFonts w:ascii="Times New Roman" w:eastAsia="宋体" w:hAnsi="Times New Roman" w:cs="Times New Roman"/>
      <w:sz w:val="19"/>
      <w:szCs w:val="19"/>
      <w:shd w:val="clear" w:color="auto" w:fill="F5F5F6"/>
    </w:rPr>
  </w:style>
  <w:style w:type="character" w:customStyle="1" w:styleId="c-icon">
    <w:name w:val="c-icon"/>
    <w:basedOn w:val="a9"/>
    <w:qFormat/>
    <w:rsid w:val="000D4B73"/>
    <w:rPr>
      <w:rFonts w:ascii="Times New Roman" w:eastAsia="宋体" w:hAnsi="Times New Roman" w:cs="Times New Roman"/>
    </w:rPr>
  </w:style>
  <w:style w:type="character" w:customStyle="1" w:styleId="hover27">
    <w:name w:val="hover27"/>
    <w:basedOn w:val="a9"/>
    <w:qFormat/>
    <w:rsid w:val="000D4B73"/>
    <w:rPr>
      <w:rFonts w:ascii="Times New Roman" w:eastAsia="宋体" w:hAnsi="Times New Roman" w:cs="Times New Roman"/>
    </w:rPr>
  </w:style>
  <w:style w:type="character" w:customStyle="1" w:styleId="hover28">
    <w:name w:val="hover28"/>
    <w:basedOn w:val="a9"/>
    <w:qFormat/>
    <w:rsid w:val="000D4B73"/>
    <w:rPr>
      <w:rFonts w:ascii="Times New Roman" w:eastAsia="宋体" w:hAnsi="Times New Roman" w:cs="Times New Roman"/>
      <w:color w:val="315EFB"/>
    </w:rPr>
  </w:style>
  <w:style w:type="paragraph" w:customStyle="1" w:styleId="Style7">
    <w:name w:val="_Style 7"/>
    <w:basedOn w:val="a6"/>
    <w:next w:val="15"/>
    <w:qFormat/>
    <w:rsid w:val="000D4B73"/>
    <w:pPr>
      <w:ind w:firstLineChars="200" w:firstLine="420"/>
    </w:pPr>
    <w:rPr>
      <w:rFonts w:eastAsiaTheme="minorEastAsia" w:cstheme="minorBidi"/>
      <w:szCs w:val="22"/>
    </w:rPr>
  </w:style>
  <w:style w:type="character" w:customStyle="1" w:styleId="fontstyle01">
    <w:name w:val="fontstyle01"/>
    <w:basedOn w:val="a9"/>
    <w:qFormat/>
    <w:rsid w:val="000D4B73"/>
    <w:rPr>
      <w:rFonts w:ascii="宋体" w:eastAsia="宋体" w:hAnsi="宋体" w:cs="Times New Roman" w:hint="eastAsia"/>
      <w:color w:val="000000"/>
      <w:sz w:val="22"/>
      <w:szCs w:val="22"/>
    </w:rPr>
  </w:style>
  <w:style w:type="character" w:customStyle="1" w:styleId="font41">
    <w:name w:val="font41"/>
    <w:basedOn w:val="a9"/>
    <w:qFormat/>
    <w:rsid w:val="000D4B73"/>
    <w:rPr>
      <w:rFonts w:ascii="宋体" w:eastAsia="宋体" w:hAnsi="宋体" w:cs="宋体" w:hint="eastAsia"/>
      <w:color w:val="000000"/>
      <w:sz w:val="24"/>
      <w:szCs w:val="24"/>
      <w:u w:val="none"/>
    </w:rPr>
  </w:style>
  <w:style w:type="character" w:customStyle="1" w:styleId="font21">
    <w:name w:val="font21"/>
    <w:basedOn w:val="a9"/>
    <w:qFormat/>
    <w:rsid w:val="000D4B73"/>
    <w:rPr>
      <w:rFonts w:ascii="微软雅黑" w:eastAsia="微软雅黑" w:hAnsi="微软雅黑" w:cs="微软雅黑"/>
      <w:color w:val="000000"/>
      <w:sz w:val="24"/>
      <w:szCs w:val="24"/>
      <w:u w:val="none"/>
    </w:rPr>
  </w:style>
  <w:style w:type="character" w:customStyle="1" w:styleId="affff">
    <w:name w:val="日期 字符"/>
    <w:qFormat/>
    <w:rsid w:val="000D4B73"/>
    <w:rPr>
      <w:rFonts w:ascii="Times New Roman" w:eastAsia="宋体" w:hAnsi="Times New Roman" w:cs="Times New Roman"/>
    </w:rPr>
  </w:style>
  <w:style w:type="paragraph" w:customStyle="1" w:styleId="MediumGrid21">
    <w:name w:val="Medium Grid 21"/>
    <w:uiPriority w:val="1"/>
    <w:qFormat/>
    <w:rsid w:val="000D4B73"/>
    <w:rPr>
      <w:rFonts w:ascii="Calibri" w:eastAsia="宋体" w:hAnsi="Calibri" w:cs="Times New Roman"/>
      <w:kern w:val="0"/>
      <w:sz w:val="22"/>
    </w:rPr>
  </w:style>
  <w:style w:type="paragraph" w:customStyle="1" w:styleId="ColorfulList-Accent11">
    <w:name w:val="Colorful List - Accent 11"/>
    <w:basedOn w:val="a6"/>
    <w:uiPriority w:val="34"/>
    <w:qFormat/>
    <w:rsid w:val="000D4B73"/>
    <w:pPr>
      <w:widowControl/>
      <w:spacing w:after="200" w:line="276" w:lineRule="auto"/>
      <w:ind w:left="720"/>
      <w:contextualSpacing/>
      <w:jc w:val="left"/>
    </w:pPr>
    <w:rPr>
      <w:kern w:val="0"/>
      <w:sz w:val="22"/>
      <w:szCs w:val="22"/>
    </w:rPr>
  </w:style>
  <w:style w:type="character" w:customStyle="1" w:styleId="1f1">
    <w:name w:val="标题 1 字符"/>
    <w:qFormat/>
    <w:rsid w:val="000D4B73"/>
    <w:rPr>
      <w:rFonts w:ascii="黑体" w:eastAsia="黑体" w:hAnsi="Times New Roman" w:cs="Times New Roman"/>
      <w:kern w:val="44"/>
    </w:rPr>
  </w:style>
  <w:style w:type="character" w:customStyle="1" w:styleId="font81">
    <w:name w:val="font81"/>
    <w:basedOn w:val="a9"/>
    <w:qFormat/>
    <w:rsid w:val="000D4B73"/>
    <w:rPr>
      <w:rFonts w:ascii="Segoe UI Symbol" w:eastAsia="Segoe UI Symbol" w:hAnsi="Segoe UI Symbol" w:cs="Segoe UI Symbol"/>
      <w:color w:val="000000"/>
      <w:sz w:val="22"/>
      <w:szCs w:val="22"/>
      <w:u w:val="none"/>
    </w:rPr>
  </w:style>
  <w:style w:type="character" w:customStyle="1" w:styleId="1Char10">
    <w:name w:val="标题 1 Char1"/>
    <w:qFormat/>
    <w:rsid w:val="000D4B73"/>
    <w:rPr>
      <w:rFonts w:ascii="Times New Roman" w:eastAsia="宋体" w:hAnsi="Times New Roman" w:cs="Times New Roman"/>
      <w:b/>
      <w:bCs/>
      <w:kern w:val="44"/>
      <w:sz w:val="32"/>
      <w:szCs w:val="44"/>
    </w:rPr>
  </w:style>
  <w:style w:type="paragraph" w:customStyle="1" w:styleId="-manu">
    <w:name w:val="正文-manu"/>
    <w:basedOn w:val="a6"/>
    <w:qFormat/>
    <w:rsid w:val="000D4B73"/>
    <w:pPr>
      <w:spacing w:line="300" w:lineRule="auto"/>
    </w:pPr>
    <w:rPr>
      <w:rFonts w:asciiTheme="minorHAnsi" w:eastAsiaTheme="minorEastAsia" w:hAnsiTheme="minorHAnsi" w:cstheme="minorBidi"/>
      <w:b/>
      <w:snapToGrid w:val="0"/>
      <w:kern w:val="0"/>
      <w:sz w:val="24"/>
      <w:szCs w:val="20"/>
    </w:rPr>
  </w:style>
  <w:style w:type="paragraph" w:customStyle="1" w:styleId="112">
    <w:name w:val="列表段落11"/>
    <w:basedOn w:val="a6"/>
    <w:qFormat/>
    <w:rsid w:val="000D4B73"/>
    <w:pPr>
      <w:ind w:firstLineChars="200" w:firstLine="420"/>
    </w:pPr>
    <w:rPr>
      <w:szCs w:val="22"/>
    </w:rPr>
  </w:style>
  <w:style w:type="paragraph" w:customStyle="1" w:styleId="CharCharCharCharCharChar">
    <w:name w:val="Char Char Char Char Char Char"/>
    <w:basedOn w:val="a6"/>
    <w:qFormat/>
    <w:rsid w:val="000D4B73"/>
    <w:rPr>
      <w:rFonts w:ascii="Times New Roman" w:hAnsi="Times New Roman"/>
    </w:rPr>
  </w:style>
  <w:style w:type="paragraph" w:customStyle="1" w:styleId="1110">
    <w:name w:val="正文缩进111"/>
    <w:basedOn w:val="a6"/>
    <w:qFormat/>
    <w:rsid w:val="000D4B73"/>
    <w:pPr>
      <w:ind w:firstLine="420"/>
    </w:pPr>
    <w:rPr>
      <w:rFonts w:asciiTheme="minorHAnsi" w:eastAsiaTheme="minorEastAsia" w:hAnsiTheme="minorHAnsi" w:cstheme="minorBidi"/>
      <w:kern w:val="0"/>
      <w:sz w:val="20"/>
      <w:szCs w:val="22"/>
    </w:rPr>
  </w:style>
  <w:style w:type="character" w:customStyle="1" w:styleId="font31">
    <w:name w:val="font31"/>
    <w:basedOn w:val="a9"/>
    <w:qFormat/>
    <w:rsid w:val="000D4B73"/>
    <w:rPr>
      <w:rFonts w:ascii="Arial" w:eastAsia="宋体" w:hAnsi="Arial" w:cs="Arial" w:hint="default"/>
      <w:color w:val="000000"/>
      <w:sz w:val="18"/>
      <w:szCs w:val="18"/>
      <w:u w:val="none"/>
      <w:lang w:val="en-US" w:eastAsia="zh-CN" w:bidi="ar-SA"/>
    </w:rPr>
  </w:style>
  <w:style w:type="character" w:customStyle="1" w:styleId="src">
    <w:name w:val="src"/>
    <w:qFormat/>
    <w:rsid w:val="000D4B73"/>
    <w:rPr>
      <w:rFonts w:asciiTheme="minorHAnsi" w:eastAsiaTheme="minorEastAsia" w:hAnsiTheme="minorHAnsi" w:cstheme="minorBidi"/>
      <w:kern w:val="2"/>
      <w:sz w:val="21"/>
      <w:szCs w:val="22"/>
      <w:lang w:val="en-US" w:eastAsia="zh-CN" w:bidi="ar-SA"/>
    </w:rPr>
  </w:style>
  <w:style w:type="paragraph" w:customStyle="1" w:styleId="Bodytext20">
    <w:name w:val="Body text|2"/>
    <w:basedOn w:val="a6"/>
    <w:qFormat/>
    <w:rsid w:val="000D4B73"/>
    <w:pPr>
      <w:spacing w:after="90"/>
    </w:pPr>
    <w:rPr>
      <w:rFonts w:asciiTheme="minorHAnsi" w:eastAsiaTheme="minorEastAsia" w:hAnsiTheme="minorHAnsi" w:cstheme="minorBidi"/>
      <w:sz w:val="22"/>
      <w:szCs w:val="22"/>
    </w:rPr>
  </w:style>
  <w:style w:type="paragraph" w:customStyle="1" w:styleId="Char1CharCharChar">
    <w:name w:val="Char1 Char Char Char"/>
    <w:basedOn w:val="a6"/>
    <w:qFormat/>
    <w:rsid w:val="000D4B73"/>
    <w:pPr>
      <w:widowControl/>
      <w:spacing w:after="160" w:line="240" w:lineRule="exact"/>
      <w:jc w:val="left"/>
    </w:pPr>
    <w:rPr>
      <w:rFonts w:ascii="Verdana" w:eastAsia="楷体_GB2312" w:hAnsi="Verdana"/>
      <w:b/>
      <w:i/>
      <w:iCs/>
      <w:color w:val="000000"/>
      <w:kern w:val="0"/>
      <w:sz w:val="20"/>
      <w:szCs w:val="20"/>
      <w:lang w:eastAsia="en-US"/>
    </w:rPr>
  </w:style>
  <w:style w:type="character" w:customStyle="1" w:styleId="Char1b">
    <w:name w:val="批注主题 Char1"/>
    <w:basedOn w:val="Char13"/>
    <w:qFormat/>
    <w:rsid w:val="000D4B73"/>
    <w:rPr>
      <w:b/>
      <w:bCs/>
      <w:kern w:val="2"/>
      <w:sz w:val="21"/>
      <w:szCs w:val="24"/>
    </w:rPr>
  </w:style>
  <w:style w:type="paragraph" w:customStyle="1" w:styleId="Style39">
    <w:name w:val="_Style 39"/>
    <w:basedOn w:val="a6"/>
    <w:next w:val="15"/>
    <w:uiPriority w:val="34"/>
    <w:qFormat/>
    <w:rsid w:val="000D4B73"/>
    <w:pPr>
      <w:ind w:firstLineChars="200" w:firstLine="420"/>
    </w:pPr>
    <w:rPr>
      <w:rFonts w:ascii="等线" w:eastAsia="等线" w:hAnsi="等线"/>
      <w:szCs w:val="22"/>
    </w:rPr>
  </w:style>
  <w:style w:type="paragraph" w:customStyle="1" w:styleId="Affff0">
    <w:name w:val="正文 A"/>
    <w:qFormat/>
    <w:rsid w:val="000D4B73"/>
    <w:pPr>
      <w:framePr w:wrap="around" w:hAnchor="text" w:y="1"/>
      <w:widowControl w:val="0"/>
      <w:jc w:val="both"/>
    </w:pPr>
    <w:rPr>
      <w:rFonts w:ascii="Arial Unicode MS" w:eastAsia="Arial Unicode MS" w:hAnsi="Arial Unicode MS" w:cs="Arial Unicode MS" w:hint="eastAsia"/>
      <w:color w:val="000000"/>
      <w:szCs w:val="21"/>
      <w:u w:color="000000"/>
    </w:rPr>
  </w:style>
  <w:style w:type="paragraph" w:customStyle="1" w:styleId="Style4">
    <w:name w:val="_Style 4"/>
    <w:basedOn w:val="a6"/>
    <w:next w:val="15"/>
    <w:uiPriority w:val="34"/>
    <w:qFormat/>
    <w:rsid w:val="000D4B73"/>
    <w:pPr>
      <w:widowControl/>
      <w:ind w:left="720"/>
      <w:contextualSpacing/>
      <w:jc w:val="left"/>
    </w:pPr>
    <w:rPr>
      <w:kern w:val="0"/>
      <w:sz w:val="24"/>
      <w:lang w:eastAsia="en-US" w:bidi="en-US"/>
    </w:rPr>
  </w:style>
  <w:style w:type="paragraph" w:customStyle="1" w:styleId="font12">
    <w:name w:val="font12"/>
    <w:basedOn w:val="a6"/>
    <w:qFormat/>
    <w:rsid w:val="000D4B73"/>
    <w:pPr>
      <w:jc w:val="left"/>
    </w:pPr>
    <w:rPr>
      <w:rFonts w:asciiTheme="minorHAnsi" w:eastAsiaTheme="minorEastAsia" w:hAnsiTheme="minorHAnsi"/>
      <w:kern w:val="0"/>
      <w:sz w:val="18"/>
      <w:szCs w:val="18"/>
    </w:rPr>
  </w:style>
  <w:style w:type="paragraph" w:customStyle="1" w:styleId="affff1">
    <w:name w:val="段"/>
    <w:qFormat/>
    <w:rsid w:val="000D4B73"/>
    <w:pPr>
      <w:autoSpaceDE w:val="0"/>
      <w:autoSpaceDN w:val="0"/>
      <w:ind w:firstLineChars="200" w:firstLine="200"/>
      <w:jc w:val="both"/>
    </w:pPr>
    <w:rPr>
      <w:rFonts w:ascii="宋体" w:eastAsia="宋体" w:hAnsi="Times New Roman" w:cs="Times New Roman"/>
      <w:kern w:val="0"/>
      <w:szCs w:val="20"/>
    </w:rPr>
  </w:style>
  <w:style w:type="paragraph" w:customStyle="1" w:styleId="p1">
    <w:name w:val="p1"/>
    <w:basedOn w:val="a6"/>
    <w:qFormat/>
    <w:rsid w:val="000D4B73"/>
    <w:pPr>
      <w:jc w:val="left"/>
    </w:pPr>
    <w:rPr>
      <w:rFonts w:ascii="pingfang sc" w:eastAsia="pingfang sc" w:hAnsi="pingfang sc"/>
      <w:color w:val="000000"/>
      <w:kern w:val="0"/>
      <w:sz w:val="26"/>
      <w:szCs w:val="26"/>
    </w:rPr>
  </w:style>
  <w:style w:type="character" w:customStyle="1" w:styleId="s1">
    <w:name w:val="s1"/>
    <w:basedOn w:val="a9"/>
    <w:qFormat/>
    <w:rsid w:val="000D4B73"/>
    <w:rPr>
      <w:rFonts w:ascii=".applesystemuifontrounded" w:eastAsia=".applesystemuifontrounded" w:hAnsi=".applesystemuifontrounded" w:cs=".applesystemuifontrounded" w:hint="default"/>
      <w:sz w:val="26"/>
      <w:szCs w:val="26"/>
    </w:rPr>
  </w:style>
  <w:style w:type="paragraph" w:customStyle="1" w:styleId="affff2">
    <w:name w:val="我得正文样式"/>
    <w:basedOn w:val="a6"/>
    <w:qFormat/>
    <w:rsid w:val="000D4B73"/>
    <w:pPr>
      <w:adjustRightInd w:val="0"/>
      <w:snapToGrid w:val="0"/>
      <w:spacing w:line="360" w:lineRule="auto"/>
    </w:pPr>
    <w:rPr>
      <w:rFonts w:ascii="Arial" w:eastAsia="幼圆" w:hAnsi="Arial" w:cstheme="minorBidi"/>
      <w:sz w:val="15"/>
      <w:szCs w:val="15"/>
    </w:rPr>
  </w:style>
  <w:style w:type="paragraph" w:customStyle="1" w:styleId="Body1">
    <w:name w:val="Body 1"/>
    <w:qFormat/>
    <w:rsid w:val="000D4B73"/>
    <w:pPr>
      <w:outlineLvl w:val="0"/>
    </w:pPr>
    <w:rPr>
      <w:rFonts w:ascii="Helvetica" w:eastAsia="Arial Unicode MS" w:hAnsi="Helvetica" w:cs="宋体"/>
      <w:b/>
      <w:color w:val="000000"/>
      <w:kern w:val="0"/>
      <w:u w:color="000000"/>
    </w:rPr>
  </w:style>
  <w:style w:type="character" w:customStyle="1" w:styleId="font51">
    <w:name w:val="font51"/>
    <w:basedOn w:val="a9"/>
    <w:qFormat/>
    <w:rsid w:val="000D4B73"/>
    <w:rPr>
      <w:rFonts w:ascii="Arial" w:hAnsi="Arial" w:cs="Arial"/>
      <w:color w:val="000000"/>
      <w:sz w:val="22"/>
      <w:szCs w:val="22"/>
      <w:u w:val="none"/>
    </w:rPr>
  </w:style>
  <w:style w:type="paragraph" w:customStyle="1" w:styleId="font0">
    <w:name w:val="font0"/>
    <w:basedOn w:val="a6"/>
    <w:qFormat/>
    <w:rsid w:val="000D4B73"/>
    <w:pPr>
      <w:widowControl/>
      <w:spacing w:before="100" w:beforeAutospacing="1" w:after="100" w:afterAutospacing="1"/>
      <w:jc w:val="left"/>
    </w:pPr>
    <w:rPr>
      <w:rFonts w:ascii="宋体" w:hAnsi="宋体" w:cs="宋体"/>
      <w:color w:val="000000"/>
      <w:kern w:val="0"/>
      <w:sz w:val="22"/>
      <w:szCs w:val="22"/>
    </w:rPr>
  </w:style>
  <w:style w:type="paragraph" w:customStyle="1" w:styleId="font1">
    <w:name w:val="font1"/>
    <w:basedOn w:val="a6"/>
    <w:qFormat/>
    <w:rsid w:val="000D4B73"/>
    <w:pPr>
      <w:widowControl/>
      <w:spacing w:before="100" w:beforeAutospacing="1" w:after="100" w:afterAutospacing="1"/>
      <w:jc w:val="left"/>
    </w:pPr>
    <w:rPr>
      <w:rFonts w:ascii="宋体" w:hAnsi="宋体" w:cs="宋体"/>
      <w:color w:val="000000"/>
      <w:kern w:val="0"/>
      <w:sz w:val="22"/>
      <w:szCs w:val="22"/>
    </w:rPr>
  </w:style>
  <w:style w:type="paragraph" w:customStyle="1" w:styleId="font2">
    <w:name w:val="font2"/>
    <w:basedOn w:val="a6"/>
    <w:qFormat/>
    <w:rsid w:val="000D4B73"/>
    <w:pPr>
      <w:widowControl/>
      <w:spacing w:before="100" w:beforeAutospacing="1" w:after="100" w:afterAutospacing="1"/>
      <w:jc w:val="left"/>
    </w:pPr>
    <w:rPr>
      <w:rFonts w:ascii="宋体" w:hAnsi="宋体" w:cs="宋体"/>
      <w:color w:val="000000"/>
      <w:kern w:val="0"/>
      <w:sz w:val="22"/>
      <w:szCs w:val="22"/>
    </w:rPr>
  </w:style>
  <w:style w:type="paragraph" w:customStyle="1" w:styleId="font3">
    <w:name w:val="font3"/>
    <w:basedOn w:val="a6"/>
    <w:qFormat/>
    <w:rsid w:val="000D4B73"/>
    <w:pPr>
      <w:widowControl/>
      <w:spacing w:before="100" w:beforeAutospacing="1" w:after="100" w:afterAutospacing="1"/>
      <w:jc w:val="left"/>
    </w:pPr>
    <w:rPr>
      <w:rFonts w:ascii="Arial" w:hAnsi="Arial" w:cs="Arial"/>
      <w:color w:val="000000"/>
      <w:kern w:val="0"/>
      <w:sz w:val="22"/>
      <w:szCs w:val="22"/>
    </w:rPr>
  </w:style>
  <w:style w:type="paragraph" w:customStyle="1" w:styleId="et3">
    <w:name w:val="et3"/>
    <w:basedOn w:val="a6"/>
    <w:qFormat/>
    <w:rsid w:val="000D4B73"/>
    <w:pPr>
      <w:widowControl/>
      <w:spacing w:before="100" w:beforeAutospacing="1" w:after="100" w:afterAutospacing="1"/>
      <w:jc w:val="left"/>
    </w:pPr>
    <w:rPr>
      <w:rFonts w:ascii="宋体" w:hAnsi="宋体" w:cs="宋体"/>
      <w:color w:val="000000"/>
      <w:kern w:val="0"/>
      <w:sz w:val="24"/>
    </w:rPr>
  </w:style>
  <w:style w:type="paragraph" w:customStyle="1" w:styleId="et4">
    <w:name w:val="et4"/>
    <w:basedOn w:val="a6"/>
    <w:qFormat/>
    <w:rsid w:val="000D4B73"/>
    <w:pPr>
      <w:widowControl/>
      <w:spacing w:before="100" w:beforeAutospacing="1" w:after="100" w:afterAutospacing="1"/>
      <w:jc w:val="left"/>
    </w:pPr>
    <w:rPr>
      <w:rFonts w:ascii="宋体" w:hAnsi="宋体" w:cs="宋体"/>
      <w:kern w:val="0"/>
      <w:sz w:val="24"/>
    </w:rPr>
  </w:style>
  <w:style w:type="paragraph" w:customStyle="1" w:styleId="et5">
    <w:name w:val="et5"/>
    <w:basedOn w:val="a6"/>
    <w:qFormat/>
    <w:rsid w:val="000D4B73"/>
    <w:pPr>
      <w:widowControl/>
      <w:spacing w:before="100" w:beforeAutospacing="1" w:after="100" w:afterAutospacing="1"/>
      <w:jc w:val="left"/>
      <w:textAlignment w:val="bottom"/>
    </w:pPr>
    <w:rPr>
      <w:rFonts w:ascii="宋体" w:hAnsi="宋体" w:cs="宋体"/>
      <w:kern w:val="0"/>
      <w:sz w:val="24"/>
    </w:rPr>
  </w:style>
  <w:style w:type="paragraph" w:customStyle="1" w:styleId="et7">
    <w:name w:val="et7"/>
    <w:basedOn w:val="a6"/>
    <w:qFormat/>
    <w:rsid w:val="000D4B73"/>
    <w:pPr>
      <w:widowControl/>
      <w:spacing w:before="100" w:beforeAutospacing="1" w:after="100" w:afterAutospacing="1"/>
      <w:jc w:val="center"/>
    </w:pPr>
    <w:rPr>
      <w:rFonts w:ascii="宋体" w:hAnsi="宋体" w:cs="宋体"/>
      <w:kern w:val="0"/>
      <w:sz w:val="24"/>
    </w:rPr>
  </w:style>
  <w:style w:type="paragraph" w:customStyle="1" w:styleId="et8">
    <w:name w:val="et8"/>
    <w:basedOn w:val="a6"/>
    <w:qFormat/>
    <w:rsid w:val="000D4B73"/>
    <w:pPr>
      <w:widowControl/>
      <w:shd w:val="clear" w:color="auto" w:fill="FFFFFF"/>
      <w:spacing w:before="100" w:beforeAutospacing="1" w:after="100" w:afterAutospacing="1"/>
      <w:jc w:val="left"/>
    </w:pPr>
    <w:rPr>
      <w:rFonts w:ascii="宋体" w:hAnsi="宋体" w:cs="宋体"/>
      <w:kern w:val="0"/>
      <w:sz w:val="24"/>
    </w:rPr>
  </w:style>
  <w:style w:type="paragraph" w:customStyle="1" w:styleId="et10">
    <w:name w:val="et10"/>
    <w:basedOn w:val="a6"/>
    <w:qFormat/>
    <w:rsid w:val="000D4B73"/>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11">
    <w:name w:val="et11"/>
    <w:basedOn w:val="a6"/>
    <w:qFormat/>
    <w:rsid w:val="000D4B73"/>
    <w:pPr>
      <w:widowControl/>
      <w:pBdr>
        <w:top w:val="single" w:sz="4" w:space="0" w:color="000000"/>
        <w:left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12">
    <w:name w:val="et12"/>
    <w:basedOn w:val="a6"/>
    <w:qFormat/>
    <w:rsid w:val="000D4B73"/>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13">
    <w:name w:val="et13"/>
    <w:basedOn w:val="a6"/>
    <w:qFormat/>
    <w:rsid w:val="000D4B73"/>
    <w:pPr>
      <w:widowControl/>
      <w:pBdr>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14">
    <w:name w:val="et14"/>
    <w:basedOn w:val="a6"/>
    <w:qFormat/>
    <w:rsid w:val="000D4B73"/>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15">
    <w:name w:val="et15"/>
    <w:basedOn w:val="a6"/>
    <w:qFormat/>
    <w:rsid w:val="000D4B73"/>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17">
    <w:name w:val="et17"/>
    <w:basedOn w:val="a6"/>
    <w:qFormat/>
    <w:rsid w:val="000D4B73"/>
    <w:pPr>
      <w:widowControl/>
      <w:pBdr>
        <w:top w:val="single" w:sz="4" w:space="0" w:color="000000"/>
        <w:left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20">
    <w:name w:val="et20"/>
    <w:basedOn w:val="a6"/>
    <w:qFormat/>
    <w:rsid w:val="000D4B73"/>
    <w:pPr>
      <w:widowControl/>
      <w:pBdr>
        <w:left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21">
    <w:name w:val="et21"/>
    <w:basedOn w:val="a6"/>
    <w:qFormat/>
    <w:rsid w:val="000D4B73"/>
    <w:pPr>
      <w:widowControl/>
      <w:pBdr>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22">
    <w:name w:val="et22"/>
    <w:basedOn w:val="a6"/>
    <w:qFormat/>
    <w:rsid w:val="000D4B73"/>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24">
    <w:name w:val="et24"/>
    <w:basedOn w:val="a6"/>
    <w:qFormat/>
    <w:rsid w:val="000D4B73"/>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30">
    <w:name w:val="et30"/>
    <w:basedOn w:val="a6"/>
    <w:qFormat/>
    <w:rsid w:val="000D4B73"/>
    <w:pPr>
      <w:widowControl/>
      <w:pBdr>
        <w:left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32">
    <w:name w:val="et32"/>
    <w:basedOn w:val="a6"/>
    <w:qFormat/>
    <w:rsid w:val="000D4B73"/>
    <w:pPr>
      <w:widowControl/>
      <w:pBdr>
        <w:top w:val="single" w:sz="4" w:space="0" w:color="000000"/>
        <w:left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33">
    <w:name w:val="et33"/>
    <w:basedOn w:val="a6"/>
    <w:qFormat/>
    <w:rsid w:val="000D4B73"/>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37">
    <w:name w:val="et37"/>
    <w:basedOn w:val="a6"/>
    <w:qFormat/>
    <w:rsid w:val="000D4B73"/>
    <w:pPr>
      <w:widowControl/>
      <w:pBdr>
        <w:left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38">
    <w:name w:val="et38"/>
    <w:basedOn w:val="a6"/>
    <w:qFormat/>
    <w:rsid w:val="000D4B73"/>
    <w:pPr>
      <w:widowControl/>
      <w:pBdr>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Style377">
    <w:name w:val="_Style 377"/>
    <w:basedOn w:val="a6"/>
    <w:next w:val="15"/>
    <w:uiPriority w:val="1"/>
    <w:qFormat/>
    <w:rsid w:val="000D4B73"/>
    <w:pPr>
      <w:spacing w:before="43"/>
      <w:ind w:left="386" w:hanging="266"/>
    </w:pPr>
    <w:rPr>
      <w:rFonts w:ascii="宋体" w:hAnsi="宋体" w:cs="宋体"/>
      <w:szCs w:val="22"/>
      <w:lang w:val="zh-CN" w:bidi="zh-CN"/>
    </w:rPr>
  </w:style>
  <w:style w:type="paragraph" w:customStyle="1" w:styleId="TableText">
    <w:name w:val="Table Text"/>
    <w:basedOn w:val="a6"/>
    <w:qFormat/>
    <w:rsid w:val="000D4B73"/>
    <w:pPr>
      <w:widowControl/>
      <w:kinsoku w:val="0"/>
      <w:autoSpaceDE w:val="0"/>
      <w:autoSpaceDN w:val="0"/>
      <w:adjustRightInd w:val="0"/>
      <w:snapToGrid w:val="0"/>
      <w:jc w:val="left"/>
      <w:textAlignment w:val="baseline"/>
    </w:pPr>
    <w:rPr>
      <w:rFonts w:ascii="宋体" w:hAnsi="宋体" w:cs="宋体"/>
      <w:snapToGrid w:val="0"/>
      <w:color w:val="000000"/>
      <w:kern w:val="0"/>
      <w:sz w:val="23"/>
      <w:szCs w:val="23"/>
      <w:lang w:eastAsia="en-US"/>
    </w:rPr>
  </w:style>
  <w:style w:type="character" w:customStyle="1" w:styleId="content-right8zs40">
    <w:name w:val="content-right_8zs40"/>
    <w:basedOn w:val="a9"/>
    <w:qFormat/>
    <w:rsid w:val="000D4B73"/>
  </w:style>
  <w:style w:type="paragraph" w:customStyle="1" w:styleId="affff3">
    <w:name w:val="样式"/>
    <w:basedOn w:val="a6"/>
    <w:next w:val="af5"/>
    <w:qFormat/>
    <w:rsid w:val="000D4B73"/>
    <w:rPr>
      <w:rFonts w:ascii="宋体" w:eastAsia="仿宋" w:hAnsi="Courier New" w:cs="宋体"/>
      <w:szCs w:val="21"/>
    </w:rPr>
  </w:style>
  <w:style w:type="paragraph" w:customStyle="1" w:styleId="UKBodyText">
    <w:name w:val="UK Body Text"/>
    <w:basedOn w:val="a6"/>
    <w:qFormat/>
    <w:rsid w:val="000D4B73"/>
    <w:pPr>
      <w:spacing w:after="240"/>
    </w:pPr>
    <w:rPr>
      <w:rFonts w:ascii="Times New Roman" w:hAnsi="Times New Roman"/>
      <w:szCs w:val="20"/>
    </w:rPr>
  </w:style>
  <w:style w:type="paragraph" w:customStyle="1" w:styleId="New">
    <w:name w:val="正文 New"/>
    <w:basedOn w:val="a6"/>
    <w:qFormat/>
    <w:rsid w:val="000D4B73"/>
    <w:rPr>
      <w:rFonts w:ascii="Times New Roman" w:hAnsi="Times New Roman"/>
      <w:szCs w:val="21"/>
    </w:rPr>
  </w:style>
  <w:style w:type="paragraph" w:customStyle="1" w:styleId="p0">
    <w:name w:val="p0"/>
    <w:basedOn w:val="a6"/>
    <w:qFormat/>
    <w:rsid w:val="000D4B73"/>
    <w:pPr>
      <w:widowControl/>
    </w:pPr>
    <w:rPr>
      <w:kern w:val="0"/>
      <w:szCs w:val="21"/>
    </w:rPr>
  </w:style>
  <w:style w:type="paragraph" w:customStyle="1" w:styleId="xl63">
    <w:name w:val="xl63"/>
    <w:basedOn w:val="a6"/>
    <w:qFormat/>
    <w:rsid w:val="000D4B73"/>
    <w:pPr>
      <w:widowControl/>
      <w:pBdr>
        <w:left w:val="single" w:sz="4" w:space="0" w:color="auto"/>
        <w:right w:val="single" w:sz="4" w:space="0" w:color="auto"/>
      </w:pBdr>
      <w:spacing w:before="100" w:beforeAutospacing="1" w:after="100" w:afterAutospacing="1"/>
      <w:jc w:val="center"/>
      <w:textAlignment w:val="center"/>
    </w:pPr>
    <w:rPr>
      <w:rFonts w:ascii="Arial" w:hAnsi="Arial" w:cs="Arial"/>
      <w:kern w:val="0"/>
      <w:sz w:val="24"/>
    </w:rPr>
  </w:style>
  <w:style w:type="paragraph" w:customStyle="1" w:styleId="xl64">
    <w:name w:val="xl64"/>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24"/>
    </w:rPr>
  </w:style>
  <w:style w:type="paragraph" w:customStyle="1" w:styleId="xl65">
    <w:name w:val="xl65"/>
    <w:basedOn w:val="a6"/>
    <w:qFormat/>
    <w:rsid w:val="000D4B73"/>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kern w:val="0"/>
      <w:sz w:val="24"/>
    </w:rPr>
  </w:style>
  <w:style w:type="paragraph" w:customStyle="1" w:styleId="xl66">
    <w:name w:val="xl66"/>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uiPriority="0" w:qFormat="1"/>
    <w:lsdException w:name="annotation text" w:uiPriority="0" w:qFormat="1"/>
    <w:lsdException w:name="header" w:uiPriority="0" w:qFormat="1"/>
    <w:lsdException w:name="footer" w:uiPriority="0" w:qFormat="1"/>
    <w:lsdException w:name="caption" w:uiPriority="0" w:qFormat="1"/>
    <w:lsdException w:name="annotation reference" w:uiPriority="0" w:qFormat="1"/>
    <w:lsdException w:name="page number" w:uiPriority="0" w:qFormat="1"/>
    <w:lsdException w:name="table of authorities" w:uiPriority="0" w:qFormat="1"/>
    <w:lsdException w:name="toa heading" w:qFormat="1"/>
    <w:lsdException w:name="List 2" w:uiPriority="0" w:qFormat="1"/>
    <w:lsdException w:name="Title" w:semiHidden="0" w:uiPriority="0" w:unhideWhenUsed="0" w:qFormat="1"/>
    <w:lsdException w:name="Default Paragraph Font" w:uiPriority="1"/>
    <w:lsdException w:name="Body Text" w:qFormat="1"/>
    <w:lsdException w:name="Body Text Indent" w:qFormat="1"/>
    <w:lsdException w:name="Subtitle" w:semiHidden="0" w:uiPriority="0" w:unhideWhenUsed="0" w:qFormat="1"/>
    <w:lsdException w:name="Date" w:uiPriority="0" w:qFormat="1"/>
    <w:lsdException w:name="Body Text First Indent" w:qFormat="1"/>
    <w:lsdException w:name="Body Text First Indent 2" w:qFormat="1"/>
    <w:lsdException w:name="Body Text 2" w:uiPriority="0" w:qFormat="1"/>
    <w:lsdException w:name="Body Text 3" w:uiPriority="0" w:qFormat="1"/>
    <w:lsdException w:name="Body Text Indent 2" w:uiPriority="0" w:qFormat="1"/>
    <w:lsdException w:name="Body Text Indent 3" w:uiPriority="0" w:qFormat="1"/>
    <w:lsdException w:name="Block Text"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uiPriority="0" w:qFormat="1"/>
    <w:lsdException w:name="Plain Text" w:uiPriority="0" w:qFormat="1"/>
    <w:lsdException w:name="Normal (Web)" w:uiPriority="0" w:qFormat="1"/>
    <w:lsdException w:name="HTML Cite" w:qFormat="1"/>
    <w:lsdException w:name="HTML Preformatted" w:uiPriority="0" w:qFormat="1"/>
    <w:lsdException w:name="annotation subject" w:uiPriority="0" w:qFormat="1"/>
    <w:lsdException w:name="Balloo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0" w:unhideWhenUsed="0" w:qFormat="1"/>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next w:val="a7"/>
    <w:qFormat/>
    <w:rsid w:val="000D4B73"/>
    <w:pPr>
      <w:widowControl w:val="0"/>
      <w:jc w:val="both"/>
    </w:pPr>
    <w:rPr>
      <w:rFonts w:ascii="Calibri" w:eastAsia="宋体" w:hAnsi="Calibri" w:cs="Times New Roman"/>
      <w:szCs w:val="24"/>
    </w:rPr>
  </w:style>
  <w:style w:type="paragraph" w:styleId="11">
    <w:name w:val="heading 1"/>
    <w:basedOn w:val="a6"/>
    <w:next w:val="a6"/>
    <w:link w:val="1Char"/>
    <w:qFormat/>
    <w:rsid w:val="000D4B73"/>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0">
    <w:name w:val="heading 2"/>
    <w:basedOn w:val="a6"/>
    <w:next w:val="a8"/>
    <w:link w:val="2Char1"/>
    <w:qFormat/>
    <w:rsid w:val="000D4B73"/>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0">
    <w:name w:val="heading 3"/>
    <w:basedOn w:val="a6"/>
    <w:next w:val="a8"/>
    <w:link w:val="3Char1"/>
    <w:qFormat/>
    <w:rsid w:val="000D4B73"/>
    <w:pPr>
      <w:keepNext/>
      <w:keepLines/>
      <w:autoSpaceDE w:val="0"/>
      <w:autoSpaceDN w:val="0"/>
      <w:adjustRightInd w:val="0"/>
      <w:spacing w:before="360" w:after="120"/>
      <w:jc w:val="left"/>
      <w:outlineLvl w:val="2"/>
    </w:pPr>
    <w:rPr>
      <w:rFonts w:ascii="宋体"/>
      <w:b/>
      <w:kern w:val="0"/>
      <w:sz w:val="24"/>
      <w:szCs w:val="20"/>
      <w:u w:val="single"/>
    </w:rPr>
  </w:style>
  <w:style w:type="paragraph" w:styleId="4">
    <w:name w:val="heading 4"/>
    <w:basedOn w:val="a6"/>
    <w:next w:val="a6"/>
    <w:link w:val="4Char"/>
    <w:qFormat/>
    <w:rsid w:val="000D4B73"/>
    <w:pPr>
      <w:keepNext/>
      <w:keepLines/>
      <w:adjustRightInd w:val="0"/>
      <w:spacing w:before="280" w:after="290" w:line="376" w:lineRule="atLeast"/>
      <w:textAlignment w:val="baseline"/>
      <w:outlineLvl w:val="3"/>
    </w:pPr>
    <w:rPr>
      <w:rFonts w:ascii="Arial" w:eastAsia="黑体" w:hAnsi="Arial"/>
      <w:b/>
      <w:kern w:val="0"/>
      <w:sz w:val="28"/>
      <w:szCs w:val="20"/>
    </w:rPr>
  </w:style>
  <w:style w:type="paragraph" w:styleId="5">
    <w:name w:val="heading 5"/>
    <w:basedOn w:val="a6"/>
    <w:next w:val="a6"/>
    <w:link w:val="5Char"/>
    <w:qFormat/>
    <w:rsid w:val="000D4B73"/>
    <w:pPr>
      <w:keepNext/>
      <w:keepLines/>
      <w:adjustRightInd w:val="0"/>
      <w:spacing w:before="280" w:after="290" w:line="376" w:lineRule="atLeast"/>
      <w:textAlignment w:val="baseline"/>
      <w:outlineLvl w:val="4"/>
    </w:pPr>
    <w:rPr>
      <w:b/>
      <w:kern w:val="0"/>
      <w:sz w:val="28"/>
      <w:szCs w:val="20"/>
    </w:rPr>
  </w:style>
  <w:style w:type="paragraph" w:styleId="6">
    <w:name w:val="heading 6"/>
    <w:basedOn w:val="a6"/>
    <w:next w:val="a6"/>
    <w:link w:val="6Char"/>
    <w:qFormat/>
    <w:rsid w:val="000D4B73"/>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6"/>
    <w:next w:val="a6"/>
    <w:link w:val="7Char"/>
    <w:qFormat/>
    <w:rsid w:val="000D4B73"/>
    <w:pPr>
      <w:keepNext/>
      <w:keepLines/>
      <w:adjustRightInd w:val="0"/>
      <w:spacing w:before="240" w:after="64" w:line="320" w:lineRule="atLeast"/>
      <w:textAlignment w:val="baseline"/>
      <w:outlineLvl w:val="6"/>
    </w:pPr>
    <w:rPr>
      <w:b/>
      <w:kern w:val="0"/>
      <w:sz w:val="24"/>
      <w:szCs w:val="20"/>
    </w:rPr>
  </w:style>
  <w:style w:type="paragraph" w:styleId="8">
    <w:name w:val="heading 8"/>
    <w:basedOn w:val="a6"/>
    <w:next w:val="a6"/>
    <w:link w:val="8Char"/>
    <w:qFormat/>
    <w:rsid w:val="000D4B73"/>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6"/>
    <w:next w:val="a6"/>
    <w:link w:val="9Char"/>
    <w:qFormat/>
    <w:rsid w:val="000D4B73"/>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Char">
    <w:name w:val="标题 1 Char"/>
    <w:basedOn w:val="a9"/>
    <w:link w:val="11"/>
    <w:qFormat/>
    <w:rsid w:val="000D4B73"/>
    <w:rPr>
      <w:rFonts w:ascii="宋体" w:eastAsia="宋体" w:hAnsi="Calibri" w:cs="Times New Roman"/>
      <w:b/>
      <w:kern w:val="44"/>
      <w:sz w:val="32"/>
      <w:szCs w:val="20"/>
    </w:rPr>
  </w:style>
  <w:style w:type="character" w:customStyle="1" w:styleId="2Char">
    <w:name w:val="标题 2 Char"/>
    <w:basedOn w:val="a9"/>
    <w:qFormat/>
    <w:rsid w:val="000D4B73"/>
    <w:rPr>
      <w:rFonts w:asciiTheme="majorHAnsi" w:eastAsiaTheme="majorEastAsia" w:hAnsiTheme="majorHAnsi" w:cstheme="majorBidi"/>
      <w:b/>
      <w:bCs/>
      <w:sz w:val="32"/>
      <w:szCs w:val="32"/>
    </w:rPr>
  </w:style>
  <w:style w:type="character" w:customStyle="1" w:styleId="3Char">
    <w:name w:val="标题 3 Char"/>
    <w:basedOn w:val="a9"/>
    <w:uiPriority w:val="9"/>
    <w:qFormat/>
    <w:rsid w:val="000D4B73"/>
    <w:rPr>
      <w:rFonts w:ascii="Calibri" w:eastAsia="宋体" w:hAnsi="Calibri" w:cs="Times New Roman"/>
      <w:b/>
      <w:bCs/>
      <w:sz w:val="32"/>
      <w:szCs w:val="32"/>
    </w:rPr>
  </w:style>
  <w:style w:type="character" w:customStyle="1" w:styleId="4Char">
    <w:name w:val="标题 4 Char"/>
    <w:basedOn w:val="a9"/>
    <w:link w:val="4"/>
    <w:qFormat/>
    <w:rsid w:val="000D4B73"/>
    <w:rPr>
      <w:rFonts w:ascii="Arial" w:eastAsia="黑体" w:hAnsi="Arial" w:cs="Times New Roman"/>
      <w:b/>
      <w:kern w:val="0"/>
      <w:sz w:val="28"/>
      <w:szCs w:val="20"/>
    </w:rPr>
  </w:style>
  <w:style w:type="character" w:customStyle="1" w:styleId="5Char">
    <w:name w:val="标题 5 Char"/>
    <w:basedOn w:val="a9"/>
    <w:link w:val="5"/>
    <w:qFormat/>
    <w:rsid w:val="000D4B73"/>
    <w:rPr>
      <w:rFonts w:ascii="Calibri" w:eastAsia="宋体" w:hAnsi="Calibri" w:cs="Times New Roman"/>
      <w:b/>
      <w:kern w:val="0"/>
      <w:sz w:val="28"/>
      <w:szCs w:val="20"/>
    </w:rPr>
  </w:style>
  <w:style w:type="character" w:customStyle="1" w:styleId="6Char">
    <w:name w:val="标题 6 Char"/>
    <w:basedOn w:val="a9"/>
    <w:link w:val="6"/>
    <w:qFormat/>
    <w:rsid w:val="000D4B73"/>
    <w:rPr>
      <w:rFonts w:ascii="Arial" w:eastAsia="黑体" w:hAnsi="Arial" w:cs="Times New Roman"/>
      <w:b/>
      <w:kern w:val="0"/>
      <w:sz w:val="24"/>
      <w:szCs w:val="20"/>
    </w:rPr>
  </w:style>
  <w:style w:type="character" w:customStyle="1" w:styleId="7Char">
    <w:name w:val="标题 7 Char"/>
    <w:basedOn w:val="a9"/>
    <w:link w:val="7"/>
    <w:qFormat/>
    <w:rsid w:val="000D4B73"/>
    <w:rPr>
      <w:rFonts w:ascii="Calibri" w:eastAsia="宋体" w:hAnsi="Calibri" w:cs="Times New Roman"/>
      <w:b/>
      <w:kern w:val="0"/>
      <w:sz w:val="24"/>
      <w:szCs w:val="20"/>
    </w:rPr>
  </w:style>
  <w:style w:type="character" w:customStyle="1" w:styleId="8Char">
    <w:name w:val="标题 8 Char"/>
    <w:basedOn w:val="a9"/>
    <w:link w:val="8"/>
    <w:qFormat/>
    <w:rsid w:val="000D4B73"/>
    <w:rPr>
      <w:rFonts w:ascii="Arial" w:eastAsia="黑体" w:hAnsi="Arial" w:cs="Times New Roman"/>
      <w:kern w:val="0"/>
      <w:sz w:val="24"/>
      <w:szCs w:val="20"/>
    </w:rPr>
  </w:style>
  <w:style w:type="character" w:customStyle="1" w:styleId="9Char">
    <w:name w:val="标题 9 Char"/>
    <w:basedOn w:val="a9"/>
    <w:link w:val="9"/>
    <w:qFormat/>
    <w:rsid w:val="000D4B73"/>
    <w:rPr>
      <w:rFonts w:ascii="Arial" w:eastAsia="黑体" w:hAnsi="Arial" w:cs="Times New Roman"/>
      <w:kern w:val="0"/>
      <w:szCs w:val="20"/>
    </w:rPr>
  </w:style>
  <w:style w:type="paragraph" w:styleId="a7">
    <w:name w:val="Body Text"/>
    <w:basedOn w:val="a6"/>
    <w:link w:val="Char"/>
    <w:uiPriority w:val="99"/>
    <w:qFormat/>
    <w:rsid w:val="000D4B73"/>
    <w:pPr>
      <w:tabs>
        <w:tab w:val="left" w:pos="567"/>
      </w:tabs>
      <w:spacing w:before="120" w:line="22" w:lineRule="atLeast"/>
    </w:pPr>
    <w:rPr>
      <w:rFonts w:ascii="宋体" w:hAnsi="宋体"/>
      <w:sz w:val="24"/>
    </w:rPr>
  </w:style>
  <w:style w:type="character" w:customStyle="1" w:styleId="Char">
    <w:name w:val="正文文本 Char"/>
    <w:basedOn w:val="a9"/>
    <w:link w:val="a7"/>
    <w:uiPriority w:val="99"/>
    <w:qFormat/>
    <w:rsid w:val="000D4B73"/>
    <w:rPr>
      <w:rFonts w:ascii="宋体" w:eastAsia="宋体" w:hAnsi="宋体" w:cs="Times New Roman"/>
      <w:sz w:val="24"/>
      <w:szCs w:val="24"/>
    </w:rPr>
  </w:style>
  <w:style w:type="paragraph" w:styleId="a8">
    <w:name w:val="Normal Indent"/>
    <w:basedOn w:val="a6"/>
    <w:link w:val="Char1"/>
    <w:qFormat/>
    <w:rsid w:val="000D4B73"/>
    <w:pPr>
      <w:autoSpaceDE w:val="0"/>
      <w:autoSpaceDN w:val="0"/>
      <w:adjustRightInd w:val="0"/>
      <w:ind w:firstLine="420"/>
      <w:jc w:val="left"/>
    </w:pPr>
    <w:rPr>
      <w:rFonts w:ascii="宋体"/>
      <w:sz w:val="24"/>
    </w:rPr>
  </w:style>
  <w:style w:type="paragraph" w:styleId="ac">
    <w:name w:val="annotation text"/>
    <w:basedOn w:val="a6"/>
    <w:link w:val="Char0"/>
    <w:unhideWhenUsed/>
    <w:qFormat/>
    <w:rsid w:val="000D4B73"/>
    <w:pPr>
      <w:jc w:val="left"/>
    </w:pPr>
  </w:style>
  <w:style w:type="character" w:customStyle="1" w:styleId="Char0">
    <w:name w:val="批注文字 Char"/>
    <w:basedOn w:val="a9"/>
    <w:link w:val="ac"/>
    <w:qFormat/>
    <w:rsid w:val="000D4B73"/>
    <w:rPr>
      <w:rFonts w:ascii="Calibri" w:eastAsia="宋体" w:hAnsi="Calibri" w:cs="Times New Roman"/>
      <w:szCs w:val="24"/>
    </w:rPr>
  </w:style>
  <w:style w:type="paragraph" w:styleId="ad">
    <w:name w:val="annotation subject"/>
    <w:basedOn w:val="ac"/>
    <w:next w:val="ac"/>
    <w:link w:val="Char2"/>
    <w:qFormat/>
    <w:rsid w:val="000D4B73"/>
    <w:rPr>
      <w:b/>
      <w:bCs/>
    </w:rPr>
  </w:style>
  <w:style w:type="character" w:customStyle="1" w:styleId="Char2">
    <w:name w:val="批注主题 Char"/>
    <w:basedOn w:val="Char0"/>
    <w:link w:val="ad"/>
    <w:qFormat/>
    <w:rsid w:val="000D4B73"/>
    <w:rPr>
      <w:rFonts w:ascii="Calibri" w:eastAsia="宋体" w:hAnsi="Calibri" w:cs="Times New Roman"/>
      <w:b/>
      <w:bCs/>
      <w:szCs w:val="24"/>
    </w:rPr>
  </w:style>
  <w:style w:type="paragraph" w:styleId="70">
    <w:name w:val="toc 7"/>
    <w:basedOn w:val="a6"/>
    <w:next w:val="a6"/>
    <w:qFormat/>
    <w:rsid w:val="000D4B73"/>
    <w:pPr>
      <w:ind w:leftChars="1200" w:left="2520"/>
    </w:pPr>
  </w:style>
  <w:style w:type="paragraph" w:styleId="ae">
    <w:name w:val="Body Text First Indent"/>
    <w:basedOn w:val="a7"/>
    <w:link w:val="Char3"/>
    <w:uiPriority w:val="99"/>
    <w:unhideWhenUsed/>
    <w:qFormat/>
    <w:rsid w:val="000D4B73"/>
    <w:pPr>
      <w:spacing w:before="0" w:after="120" w:line="240" w:lineRule="auto"/>
      <w:ind w:firstLineChars="100" w:firstLine="420"/>
    </w:pPr>
    <w:rPr>
      <w:rFonts w:ascii="Times New Roman" w:hAnsi="Times New Roman"/>
      <w:sz w:val="21"/>
      <w:szCs w:val="21"/>
    </w:rPr>
  </w:style>
  <w:style w:type="character" w:customStyle="1" w:styleId="Char3">
    <w:name w:val="正文首行缩进 Char"/>
    <w:basedOn w:val="Char"/>
    <w:link w:val="ae"/>
    <w:uiPriority w:val="99"/>
    <w:qFormat/>
    <w:rsid w:val="000D4B73"/>
    <w:rPr>
      <w:rFonts w:ascii="Times New Roman" w:eastAsia="宋体" w:hAnsi="Times New Roman" w:cs="Times New Roman"/>
      <w:sz w:val="24"/>
      <w:szCs w:val="21"/>
    </w:rPr>
  </w:style>
  <w:style w:type="paragraph" w:styleId="af">
    <w:name w:val="table of authorities"/>
    <w:basedOn w:val="a6"/>
    <w:next w:val="a6"/>
    <w:qFormat/>
    <w:rsid w:val="000D4B73"/>
    <w:pPr>
      <w:ind w:leftChars="200" w:left="420"/>
    </w:pPr>
    <w:rPr>
      <w:rFonts w:asciiTheme="minorHAnsi" w:eastAsiaTheme="minorEastAsia" w:hAnsiTheme="minorHAnsi" w:cstheme="minorBidi"/>
    </w:rPr>
  </w:style>
  <w:style w:type="paragraph" w:styleId="af0">
    <w:name w:val="caption"/>
    <w:basedOn w:val="a6"/>
    <w:next w:val="a6"/>
    <w:qFormat/>
    <w:rsid w:val="000D4B73"/>
    <w:pPr>
      <w:spacing w:line="480" w:lineRule="auto"/>
    </w:pPr>
    <w:rPr>
      <w:rFonts w:ascii="华文中宋" w:eastAsia="华文中宋" w:hAnsi="华文中宋"/>
      <w:sz w:val="36"/>
      <w:szCs w:val="20"/>
    </w:rPr>
  </w:style>
  <w:style w:type="paragraph" w:styleId="af1">
    <w:name w:val="Document Map"/>
    <w:basedOn w:val="a6"/>
    <w:link w:val="Char4"/>
    <w:qFormat/>
    <w:rsid w:val="000D4B73"/>
    <w:pPr>
      <w:shd w:val="clear" w:color="auto" w:fill="000080"/>
    </w:pPr>
  </w:style>
  <w:style w:type="character" w:customStyle="1" w:styleId="Char4">
    <w:name w:val="文档结构图 Char"/>
    <w:basedOn w:val="a9"/>
    <w:link w:val="af1"/>
    <w:qFormat/>
    <w:rsid w:val="000D4B73"/>
    <w:rPr>
      <w:rFonts w:ascii="Calibri" w:eastAsia="宋体" w:hAnsi="Calibri" w:cs="Times New Roman"/>
      <w:szCs w:val="24"/>
      <w:shd w:val="clear" w:color="auto" w:fill="000080"/>
    </w:rPr>
  </w:style>
  <w:style w:type="paragraph" w:styleId="af2">
    <w:name w:val="toa heading"/>
    <w:basedOn w:val="a6"/>
    <w:next w:val="a6"/>
    <w:uiPriority w:val="99"/>
    <w:unhideWhenUsed/>
    <w:qFormat/>
    <w:rsid w:val="000D4B73"/>
    <w:pPr>
      <w:spacing w:before="120"/>
    </w:pPr>
    <w:rPr>
      <w:rFonts w:ascii="Arial" w:hAnsi="Arial"/>
      <w:sz w:val="24"/>
    </w:rPr>
  </w:style>
  <w:style w:type="paragraph" w:styleId="31">
    <w:name w:val="Body Text 3"/>
    <w:basedOn w:val="a6"/>
    <w:link w:val="3Char0"/>
    <w:qFormat/>
    <w:rsid w:val="000D4B73"/>
    <w:pPr>
      <w:spacing w:after="120"/>
    </w:pPr>
    <w:rPr>
      <w:sz w:val="16"/>
      <w:szCs w:val="16"/>
    </w:rPr>
  </w:style>
  <w:style w:type="character" w:customStyle="1" w:styleId="3Char0">
    <w:name w:val="正文文本 3 Char"/>
    <w:basedOn w:val="a9"/>
    <w:link w:val="31"/>
    <w:qFormat/>
    <w:rsid w:val="000D4B73"/>
    <w:rPr>
      <w:rFonts w:ascii="Calibri" w:eastAsia="宋体" w:hAnsi="Calibri" w:cs="Times New Roman"/>
      <w:sz w:val="16"/>
      <w:szCs w:val="16"/>
    </w:rPr>
  </w:style>
  <w:style w:type="paragraph" w:styleId="af3">
    <w:name w:val="Body Text Indent"/>
    <w:basedOn w:val="a6"/>
    <w:link w:val="Char20"/>
    <w:uiPriority w:val="99"/>
    <w:qFormat/>
    <w:rsid w:val="000D4B73"/>
    <w:pPr>
      <w:spacing w:line="360" w:lineRule="auto"/>
      <w:ind w:firstLine="570"/>
    </w:pPr>
    <w:rPr>
      <w:sz w:val="24"/>
    </w:rPr>
  </w:style>
  <w:style w:type="character" w:customStyle="1" w:styleId="Char5">
    <w:name w:val="正文文本缩进 Char"/>
    <w:basedOn w:val="a9"/>
    <w:uiPriority w:val="99"/>
    <w:qFormat/>
    <w:rsid w:val="000D4B73"/>
    <w:rPr>
      <w:rFonts w:ascii="Calibri" w:eastAsia="宋体" w:hAnsi="Calibri" w:cs="Times New Roman"/>
      <w:szCs w:val="24"/>
    </w:rPr>
  </w:style>
  <w:style w:type="paragraph" w:styleId="21">
    <w:name w:val="List 2"/>
    <w:basedOn w:val="a6"/>
    <w:qFormat/>
    <w:rsid w:val="000D4B73"/>
    <w:pPr>
      <w:ind w:leftChars="200" w:left="100" w:hangingChars="200" w:hanging="200"/>
    </w:pPr>
  </w:style>
  <w:style w:type="paragraph" w:styleId="af4">
    <w:name w:val="Block Text"/>
    <w:basedOn w:val="a6"/>
    <w:uiPriority w:val="99"/>
    <w:qFormat/>
    <w:rsid w:val="000D4B73"/>
    <w:pPr>
      <w:widowControl/>
      <w:ind w:left="480" w:right="-341" w:firstLine="513"/>
    </w:pPr>
    <w:rPr>
      <w:kern w:val="0"/>
      <w:sz w:val="24"/>
      <w:szCs w:val="20"/>
    </w:rPr>
  </w:style>
  <w:style w:type="paragraph" w:styleId="50">
    <w:name w:val="toc 5"/>
    <w:basedOn w:val="a6"/>
    <w:next w:val="a6"/>
    <w:qFormat/>
    <w:rsid w:val="000D4B73"/>
    <w:pPr>
      <w:ind w:leftChars="800" w:left="1680"/>
    </w:pPr>
  </w:style>
  <w:style w:type="paragraph" w:styleId="32">
    <w:name w:val="toc 3"/>
    <w:basedOn w:val="a6"/>
    <w:next w:val="a6"/>
    <w:uiPriority w:val="39"/>
    <w:qFormat/>
    <w:rsid w:val="000D4B73"/>
    <w:pPr>
      <w:ind w:leftChars="400" w:left="840"/>
    </w:pPr>
  </w:style>
  <w:style w:type="paragraph" w:styleId="af5">
    <w:name w:val="Plain Text"/>
    <w:basedOn w:val="a6"/>
    <w:link w:val="Char6"/>
    <w:qFormat/>
    <w:rsid w:val="000D4B73"/>
    <w:rPr>
      <w:rFonts w:ascii="宋体" w:hAnsi="Courier New" w:hint="eastAsia"/>
      <w:szCs w:val="20"/>
    </w:rPr>
  </w:style>
  <w:style w:type="character" w:customStyle="1" w:styleId="Char6">
    <w:name w:val="纯文本 Char"/>
    <w:basedOn w:val="a9"/>
    <w:link w:val="af5"/>
    <w:qFormat/>
    <w:rsid w:val="000D4B73"/>
    <w:rPr>
      <w:rFonts w:ascii="宋体" w:eastAsia="宋体" w:hAnsi="Courier New" w:cs="Times New Roman"/>
      <w:szCs w:val="20"/>
    </w:rPr>
  </w:style>
  <w:style w:type="paragraph" w:styleId="80">
    <w:name w:val="toc 8"/>
    <w:basedOn w:val="a6"/>
    <w:next w:val="a6"/>
    <w:qFormat/>
    <w:rsid w:val="000D4B73"/>
    <w:pPr>
      <w:ind w:leftChars="1400" w:left="2940"/>
    </w:pPr>
  </w:style>
  <w:style w:type="paragraph" w:styleId="af6">
    <w:name w:val="Date"/>
    <w:basedOn w:val="a6"/>
    <w:next w:val="a6"/>
    <w:link w:val="Char7"/>
    <w:qFormat/>
    <w:rsid w:val="000D4B73"/>
    <w:pPr>
      <w:ind w:leftChars="2500" w:left="100"/>
    </w:pPr>
    <w:rPr>
      <w:rFonts w:ascii="仿宋_GB2312" w:eastAsia="仿宋_GB2312" w:hAnsi="宋体"/>
      <w:color w:val="000000"/>
      <w:sz w:val="24"/>
    </w:rPr>
  </w:style>
  <w:style w:type="character" w:customStyle="1" w:styleId="Char7">
    <w:name w:val="日期 Char"/>
    <w:basedOn w:val="a9"/>
    <w:link w:val="af6"/>
    <w:qFormat/>
    <w:rsid w:val="000D4B73"/>
    <w:rPr>
      <w:rFonts w:ascii="仿宋_GB2312" w:eastAsia="仿宋_GB2312" w:hAnsi="宋体" w:cs="Times New Roman"/>
      <w:color w:val="000000"/>
      <w:sz w:val="24"/>
      <w:szCs w:val="24"/>
    </w:rPr>
  </w:style>
  <w:style w:type="paragraph" w:styleId="22">
    <w:name w:val="Body Text Indent 2"/>
    <w:basedOn w:val="a6"/>
    <w:link w:val="2Char0"/>
    <w:qFormat/>
    <w:rsid w:val="000D4B73"/>
    <w:pPr>
      <w:ind w:firstLineChars="200" w:firstLine="480"/>
    </w:pPr>
    <w:rPr>
      <w:rFonts w:ascii="仿宋_GB2312" w:eastAsia="仿宋_GB2312"/>
      <w:sz w:val="24"/>
    </w:rPr>
  </w:style>
  <w:style w:type="character" w:customStyle="1" w:styleId="2Char0">
    <w:name w:val="正文文本缩进 2 Char"/>
    <w:basedOn w:val="a9"/>
    <w:link w:val="22"/>
    <w:qFormat/>
    <w:rsid w:val="000D4B73"/>
    <w:rPr>
      <w:rFonts w:ascii="仿宋_GB2312" w:eastAsia="仿宋_GB2312" w:hAnsi="Calibri" w:cs="Times New Roman"/>
      <w:sz w:val="24"/>
      <w:szCs w:val="24"/>
    </w:rPr>
  </w:style>
  <w:style w:type="paragraph" w:styleId="af7">
    <w:name w:val="Balloon Text"/>
    <w:basedOn w:val="a6"/>
    <w:link w:val="Char8"/>
    <w:qFormat/>
    <w:rsid w:val="000D4B73"/>
    <w:rPr>
      <w:sz w:val="18"/>
      <w:szCs w:val="18"/>
    </w:rPr>
  </w:style>
  <w:style w:type="character" w:customStyle="1" w:styleId="Char8">
    <w:name w:val="批注框文本 Char"/>
    <w:basedOn w:val="a9"/>
    <w:link w:val="af7"/>
    <w:qFormat/>
    <w:rsid w:val="000D4B73"/>
    <w:rPr>
      <w:rFonts w:ascii="Calibri" w:eastAsia="宋体" w:hAnsi="Calibri" w:cs="Times New Roman"/>
      <w:sz w:val="18"/>
      <w:szCs w:val="18"/>
    </w:rPr>
  </w:style>
  <w:style w:type="paragraph" w:styleId="af8">
    <w:name w:val="footer"/>
    <w:basedOn w:val="a6"/>
    <w:link w:val="Char10"/>
    <w:qFormat/>
    <w:rsid w:val="000D4B73"/>
    <w:pPr>
      <w:tabs>
        <w:tab w:val="center" w:pos="4153"/>
        <w:tab w:val="right" w:pos="8306"/>
      </w:tabs>
      <w:autoSpaceDE w:val="0"/>
      <w:autoSpaceDN w:val="0"/>
      <w:adjustRightInd w:val="0"/>
      <w:snapToGrid w:val="0"/>
      <w:jc w:val="left"/>
    </w:pPr>
    <w:rPr>
      <w:rFonts w:ascii="宋体"/>
      <w:kern w:val="0"/>
      <w:sz w:val="18"/>
      <w:szCs w:val="20"/>
    </w:rPr>
  </w:style>
  <w:style w:type="character" w:customStyle="1" w:styleId="Char9">
    <w:name w:val="页脚 Char"/>
    <w:basedOn w:val="a9"/>
    <w:uiPriority w:val="99"/>
    <w:qFormat/>
    <w:rsid w:val="000D4B73"/>
    <w:rPr>
      <w:rFonts w:ascii="Calibri" w:eastAsia="宋体" w:hAnsi="Calibri" w:cs="Times New Roman"/>
      <w:sz w:val="18"/>
      <w:szCs w:val="18"/>
    </w:rPr>
  </w:style>
  <w:style w:type="paragraph" w:styleId="23">
    <w:name w:val="Body Text First Indent 2"/>
    <w:basedOn w:val="af3"/>
    <w:link w:val="2Char2"/>
    <w:uiPriority w:val="99"/>
    <w:qFormat/>
    <w:rsid w:val="000D4B73"/>
    <w:pPr>
      <w:spacing w:after="120" w:line="480" w:lineRule="exact"/>
      <w:ind w:leftChars="200" w:left="420" w:firstLineChars="200" w:firstLine="420"/>
    </w:pPr>
    <w:rPr>
      <w:szCs w:val="20"/>
    </w:rPr>
  </w:style>
  <w:style w:type="character" w:customStyle="1" w:styleId="2Char2">
    <w:name w:val="正文首行缩进 2 Char"/>
    <w:basedOn w:val="Char5"/>
    <w:link w:val="23"/>
    <w:uiPriority w:val="99"/>
    <w:qFormat/>
    <w:rsid w:val="000D4B73"/>
    <w:rPr>
      <w:rFonts w:ascii="Calibri" w:eastAsia="宋体" w:hAnsi="Calibri" w:cs="Times New Roman"/>
      <w:sz w:val="24"/>
      <w:szCs w:val="20"/>
    </w:rPr>
  </w:style>
  <w:style w:type="paragraph" w:styleId="af9">
    <w:name w:val="header"/>
    <w:basedOn w:val="a6"/>
    <w:link w:val="Char11"/>
    <w:qFormat/>
    <w:rsid w:val="000D4B73"/>
    <w:pPr>
      <w:pBdr>
        <w:bottom w:val="single" w:sz="6" w:space="1" w:color="auto"/>
      </w:pBdr>
      <w:tabs>
        <w:tab w:val="center" w:pos="4153"/>
        <w:tab w:val="right" w:pos="8306"/>
      </w:tabs>
      <w:snapToGrid w:val="0"/>
      <w:jc w:val="center"/>
    </w:pPr>
    <w:rPr>
      <w:sz w:val="18"/>
      <w:szCs w:val="18"/>
    </w:rPr>
  </w:style>
  <w:style w:type="character" w:customStyle="1" w:styleId="Chara">
    <w:name w:val="页眉 Char"/>
    <w:basedOn w:val="a9"/>
    <w:uiPriority w:val="99"/>
    <w:qFormat/>
    <w:rsid w:val="000D4B73"/>
    <w:rPr>
      <w:rFonts w:ascii="Calibri" w:eastAsia="宋体" w:hAnsi="Calibri" w:cs="Times New Roman"/>
      <w:sz w:val="18"/>
      <w:szCs w:val="18"/>
    </w:rPr>
  </w:style>
  <w:style w:type="paragraph" w:styleId="12">
    <w:name w:val="toc 1"/>
    <w:basedOn w:val="a6"/>
    <w:next w:val="a6"/>
    <w:uiPriority w:val="39"/>
    <w:qFormat/>
    <w:rsid w:val="000D4B73"/>
    <w:pPr>
      <w:tabs>
        <w:tab w:val="left" w:pos="1050"/>
        <w:tab w:val="right" w:leader="dot" w:pos="8937"/>
      </w:tabs>
      <w:spacing w:line="300" w:lineRule="auto"/>
    </w:pPr>
    <w:rPr>
      <w:rFonts w:ascii="宋体" w:hAnsi="宋体"/>
      <w:b/>
      <w:sz w:val="24"/>
    </w:rPr>
  </w:style>
  <w:style w:type="paragraph" w:styleId="40">
    <w:name w:val="toc 4"/>
    <w:basedOn w:val="a6"/>
    <w:next w:val="a6"/>
    <w:qFormat/>
    <w:rsid w:val="000D4B73"/>
    <w:pPr>
      <w:ind w:leftChars="600" w:left="1260"/>
    </w:pPr>
  </w:style>
  <w:style w:type="paragraph" w:styleId="afa">
    <w:name w:val="Subtitle"/>
    <w:basedOn w:val="a6"/>
    <w:next w:val="a6"/>
    <w:link w:val="Charb"/>
    <w:qFormat/>
    <w:rsid w:val="000D4B73"/>
    <w:pPr>
      <w:spacing w:before="240" w:after="60" w:line="312" w:lineRule="auto"/>
      <w:jc w:val="center"/>
      <w:outlineLvl w:val="1"/>
    </w:pPr>
    <w:rPr>
      <w:rFonts w:ascii="等线 Light" w:hAnsi="等线 Light"/>
      <w:b/>
      <w:bCs/>
      <w:kern w:val="28"/>
      <w:sz w:val="32"/>
      <w:szCs w:val="32"/>
    </w:rPr>
  </w:style>
  <w:style w:type="character" w:customStyle="1" w:styleId="Charb">
    <w:name w:val="副标题 Char"/>
    <w:basedOn w:val="a9"/>
    <w:link w:val="afa"/>
    <w:qFormat/>
    <w:rsid w:val="000D4B73"/>
    <w:rPr>
      <w:rFonts w:ascii="等线 Light" w:eastAsia="宋体" w:hAnsi="等线 Light" w:cs="Times New Roman"/>
      <w:b/>
      <w:bCs/>
      <w:kern w:val="28"/>
      <w:sz w:val="32"/>
      <w:szCs w:val="32"/>
    </w:rPr>
  </w:style>
  <w:style w:type="paragraph" w:styleId="afb">
    <w:name w:val="footnote text"/>
    <w:basedOn w:val="a6"/>
    <w:link w:val="Charc"/>
    <w:qFormat/>
    <w:rsid w:val="000D4B73"/>
    <w:pPr>
      <w:widowControl/>
      <w:jc w:val="left"/>
    </w:pPr>
    <w:rPr>
      <w:rFonts w:ascii="Times New Roman" w:hAnsi="Times New Roman"/>
      <w:kern w:val="0"/>
      <w:sz w:val="20"/>
      <w:szCs w:val="20"/>
      <w:lang w:val="de-DE"/>
    </w:rPr>
  </w:style>
  <w:style w:type="character" w:customStyle="1" w:styleId="Charc">
    <w:name w:val="脚注文本 Char"/>
    <w:basedOn w:val="a9"/>
    <w:link w:val="afb"/>
    <w:qFormat/>
    <w:rsid w:val="000D4B73"/>
    <w:rPr>
      <w:rFonts w:ascii="Times New Roman" w:eastAsia="宋体" w:hAnsi="Times New Roman" w:cs="Times New Roman"/>
      <w:kern w:val="0"/>
      <w:sz w:val="20"/>
      <w:szCs w:val="20"/>
      <w:lang w:val="de-DE"/>
    </w:rPr>
  </w:style>
  <w:style w:type="paragraph" w:styleId="60">
    <w:name w:val="toc 6"/>
    <w:basedOn w:val="a6"/>
    <w:next w:val="a6"/>
    <w:qFormat/>
    <w:rsid w:val="000D4B73"/>
    <w:pPr>
      <w:ind w:leftChars="1000" w:left="2100"/>
    </w:pPr>
  </w:style>
  <w:style w:type="paragraph" w:styleId="33">
    <w:name w:val="Body Text Indent 3"/>
    <w:basedOn w:val="a6"/>
    <w:link w:val="3Char2"/>
    <w:qFormat/>
    <w:rsid w:val="000D4B73"/>
    <w:pPr>
      <w:autoSpaceDE w:val="0"/>
      <w:autoSpaceDN w:val="0"/>
      <w:adjustRightInd w:val="0"/>
      <w:spacing w:before="120" w:line="22" w:lineRule="atLeast"/>
      <w:ind w:left="720" w:firstLine="480"/>
      <w:jc w:val="left"/>
    </w:pPr>
    <w:rPr>
      <w:rFonts w:ascii="宋体"/>
      <w:kern w:val="0"/>
      <w:sz w:val="24"/>
      <w:szCs w:val="20"/>
    </w:rPr>
  </w:style>
  <w:style w:type="character" w:customStyle="1" w:styleId="3Char2">
    <w:name w:val="正文文本缩进 3 Char"/>
    <w:basedOn w:val="a9"/>
    <w:link w:val="33"/>
    <w:qFormat/>
    <w:rsid w:val="000D4B73"/>
    <w:rPr>
      <w:rFonts w:ascii="宋体" w:eastAsia="宋体" w:hAnsi="Calibri" w:cs="Times New Roman"/>
      <w:kern w:val="0"/>
      <w:sz w:val="24"/>
      <w:szCs w:val="20"/>
    </w:rPr>
  </w:style>
  <w:style w:type="paragraph" w:styleId="24">
    <w:name w:val="toc 2"/>
    <w:basedOn w:val="a6"/>
    <w:next w:val="a6"/>
    <w:uiPriority w:val="39"/>
    <w:qFormat/>
    <w:rsid w:val="000D4B73"/>
    <w:pPr>
      <w:tabs>
        <w:tab w:val="right" w:leader="dot" w:pos="8937"/>
      </w:tabs>
      <w:spacing w:line="312" w:lineRule="auto"/>
      <w:ind w:leftChars="200" w:left="420"/>
    </w:pPr>
  </w:style>
  <w:style w:type="paragraph" w:styleId="90">
    <w:name w:val="toc 9"/>
    <w:basedOn w:val="a6"/>
    <w:next w:val="a6"/>
    <w:qFormat/>
    <w:rsid w:val="000D4B73"/>
    <w:pPr>
      <w:ind w:leftChars="1600" w:left="3360"/>
    </w:pPr>
  </w:style>
  <w:style w:type="paragraph" w:styleId="25">
    <w:name w:val="Body Text 2"/>
    <w:basedOn w:val="a6"/>
    <w:link w:val="2Char10"/>
    <w:qFormat/>
    <w:rsid w:val="000D4B73"/>
    <w:pPr>
      <w:jc w:val="center"/>
    </w:pPr>
    <w:rPr>
      <w:rFonts w:asciiTheme="minorHAnsi" w:eastAsiaTheme="minorEastAsia" w:hAnsiTheme="minorHAnsi" w:cstheme="minorBidi"/>
    </w:rPr>
  </w:style>
  <w:style w:type="character" w:customStyle="1" w:styleId="2Char3">
    <w:name w:val="正文文本 2 Char"/>
    <w:basedOn w:val="a9"/>
    <w:qFormat/>
    <w:rsid w:val="000D4B73"/>
    <w:rPr>
      <w:rFonts w:ascii="Calibri" w:eastAsia="宋体" w:hAnsi="Calibri" w:cs="Times New Roman"/>
      <w:szCs w:val="24"/>
    </w:rPr>
  </w:style>
  <w:style w:type="paragraph" w:styleId="HTML">
    <w:name w:val="HTML Preformatted"/>
    <w:basedOn w:val="a6"/>
    <w:link w:val="HTMLChar"/>
    <w:qFormat/>
    <w:rsid w:val="000D4B7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basedOn w:val="a9"/>
    <w:link w:val="HTML"/>
    <w:qFormat/>
    <w:rsid w:val="000D4B73"/>
    <w:rPr>
      <w:rFonts w:ascii="宋体" w:eastAsia="宋体" w:hAnsi="宋体" w:cs="宋体"/>
      <w:kern w:val="0"/>
      <w:sz w:val="24"/>
      <w:szCs w:val="24"/>
    </w:rPr>
  </w:style>
  <w:style w:type="paragraph" w:styleId="afc">
    <w:name w:val="Normal (Web)"/>
    <w:basedOn w:val="a6"/>
    <w:unhideWhenUsed/>
    <w:qFormat/>
    <w:rsid w:val="000D4B73"/>
    <w:pPr>
      <w:widowControl/>
      <w:spacing w:before="100" w:beforeAutospacing="1" w:after="100" w:afterAutospacing="1"/>
      <w:jc w:val="left"/>
    </w:pPr>
    <w:rPr>
      <w:rFonts w:ascii="宋体" w:hAnsi="宋体" w:cs="宋体"/>
      <w:kern w:val="0"/>
      <w:sz w:val="24"/>
    </w:rPr>
  </w:style>
  <w:style w:type="paragraph" w:styleId="13">
    <w:name w:val="index 1"/>
    <w:basedOn w:val="a6"/>
    <w:next w:val="a6"/>
    <w:qFormat/>
    <w:rsid w:val="000D4B73"/>
    <w:rPr>
      <w:szCs w:val="20"/>
    </w:rPr>
  </w:style>
  <w:style w:type="paragraph" w:styleId="afd">
    <w:name w:val="Title"/>
    <w:basedOn w:val="a6"/>
    <w:link w:val="Char12"/>
    <w:qFormat/>
    <w:rsid w:val="000D4B73"/>
    <w:pPr>
      <w:jc w:val="center"/>
      <w:outlineLvl w:val="0"/>
    </w:pPr>
    <w:rPr>
      <w:b/>
      <w:sz w:val="32"/>
      <w:szCs w:val="20"/>
    </w:rPr>
  </w:style>
  <w:style w:type="character" w:customStyle="1" w:styleId="Chard">
    <w:name w:val="标题 Char"/>
    <w:basedOn w:val="a9"/>
    <w:qFormat/>
    <w:rsid w:val="000D4B73"/>
    <w:rPr>
      <w:rFonts w:asciiTheme="majorHAnsi" w:eastAsia="宋体" w:hAnsiTheme="majorHAnsi" w:cstheme="majorBidi"/>
      <w:b/>
      <w:bCs/>
      <w:sz w:val="32"/>
      <w:szCs w:val="32"/>
    </w:rPr>
  </w:style>
  <w:style w:type="character" w:styleId="afe">
    <w:name w:val="Strong"/>
    <w:uiPriority w:val="22"/>
    <w:qFormat/>
    <w:rsid w:val="000D4B73"/>
    <w:rPr>
      <w:b/>
      <w:bCs/>
    </w:rPr>
  </w:style>
  <w:style w:type="character" w:styleId="aff">
    <w:name w:val="page number"/>
    <w:qFormat/>
    <w:rsid w:val="000D4B73"/>
  </w:style>
  <w:style w:type="character" w:styleId="aff0">
    <w:name w:val="FollowedHyperlink"/>
    <w:uiPriority w:val="99"/>
    <w:qFormat/>
    <w:rsid w:val="000D4B73"/>
    <w:rPr>
      <w:color w:val="800080"/>
      <w:u w:val="single"/>
    </w:rPr>
  </w:style>
  <w:style w:type="character" w:styleId="aff1">
    <w:name w:val="Emphasis"/>
    <w:uiPriority w:val="20"/>
    <w:qFormat/>
    <w:rsid w:val="000D4B73"/>
    <w:rPr>
      <w:color w:val="CC0033"/>
    </w:rPr>
  </w:style>
  <w:style w:type="character" w:styleId="aff2">
    <w:name w:val="Hyperlink"/>
    <w:uiPriority w:val="99"/>
    <w:qFormat/>
    <w:rsid w:val="000D4B73"/>
    <w:rPr>
      <w:color w:val="0000FF"/>
      <w:u w:val="single"/>
    </w:rPr>
  </w:style>
  <w:style w:type="character" w:styleId="aff3">
    <w:name w:val="annotation reference"/>
    <w:qFormat/>
    <w:rsid w:val="000D4B73"/>
    <w:rPr>
      <w:sz w:val="21"/>
      <w:szCs w:val="21"/>
    </w:rPr>
  </w:style>
  <w:style w:type="character" w:styleId="HTML0">
    <w:name w:val="HTML Cite"/>
    <w:uiPriority w:val="99"/>
    <w:qFormat/>
    <w:rsid w:val="000D4B73"/>
    <w:rPr>
      <w:i/>
      <w:iCs/>
    </w:rPr>
  </w:style>
  <w:style w:type="table" w:styleId="aff4">
    <w:name w:val="Table Grid"/>
    <w:basedOn w:val="aa"/>
    <w:qFormat/>
    <w:rsid w:val="000D4B73"/>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1-2">
    <w:name w:val="Medium Grid 1 Accent 2"/>
    <w:basedOn w:val="aa"/>
    <w:qFormat/>
    <w:rsid w:val="000D4B73"/>
    <w:rPr>
      <w:rFonts w:ascii="Times New Roman" w:eastAsia="宋体" w:hAnsi="Times New Roman" w:cs="Times New Roman"/>
      <w:szCs w:val="24"/>
    </w:rPr>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14">
    <w:name w:val="无间隔1"/>
    <w:link w:val="Chare"/>
    <w:uiPriority w:val="99"/>
    <w:qFormat/>
    <w:rsid w:val="000D4B73"/>
    <w:pPr>
      <w:widowControl w:val="0"/>
      <w:jc w:val="both"/>
    </w:pPr>
    <w:rPr>
      <w:rFonts w:ascii="Calibri" w:eastAsia="宋体" w:hAnsi="Calibri" w:cs="Times New Roman"/>
      <w:szCs w:val="24"/>
    </w:rPr>
  </w:style>
  <w:style w:type="character" w:customStyle="1" w:styleId="Char1">
    <w:name w:val="正文缩进 Char1"/>
    <w:link w:val="a8"/>
    <w:qFormat/>
    <w:rsid w:val="000D4B73"/>
    <w:rPr>
      <w:rFonts w:ascii="宋体" w:eastAsia="宋体" w:hAnsi="Calibri" w:cs="Times New Roman"/>
      <w:sz w:val="24"/>
      <w:szCs w:val="24"/>
    </w:rPr>
  </w:style>
  <w:style w:type="character" w:customStyle="1" w:styleId="2Char1">
    <w:name w:val="标题 2 Char1"/>
    <w:link w:val="20"/>
    <w:qFormat/>
    <w:rsid w:val="000D4B73"/>
    <w:rPr>
      <w:rFonts w:ascii="Arial" w:eastAsia="黑体" w:hAnsi="Arial" w:cs="Times New Roman"/>
      <w:b/>
      <w:kern w:val="0"/>
      <w:sz w:val="30"/>
      <w:szCs w:val="20"/>
    </w:rPr>
  </w:style>
  <w:style w:type="character" w:customStyle="1" w:styleId="3Char1">
    <w:name w:val="标题 3 Char1"/>
    <w:link w:val="30"/>
    <w:qFormat/>
    <w:rsid w:val="000D4B73"/>
    <w:rPr>
      <w:rFonts w:ascii="宋体" w:eastAsia="宋体" w:hAnsi="Calibri" w:cs="Times New Roman"/>
      <w:b/>
      <w:kern w:val="0"/>
      <w:sz w:val="24"/>
      <w:szCs w:val="20"/>
      <w:u w:val="single"/>
    </w:rPr>
  </w:style>
  <w:style w:type="character" w:customStyle="1" w:styleId="Char13">
    <w:name w:val="批注文字 Char1"/>
    <w:qFormat/>
    <w:rsid w:val="000D4B73"/>
    <w:rPr>
      <w:kern w:val="2"/>
      <w:sz w:val="21"/>
      <w:szCs w:val="24"/>
    </w:rPr>
  </w:style>
  <w:style w:type="character" w:customStyle="1" w:styleId="Char20">
    <w:name w:val="正文文本缩进 Char2"/>
    <w:link w:val="af3"/>
    <w:uiPriority w:val="99"/>
    <w:qFormat/>
    <w:rsid w:val="000D4B73"/>
    <w:rPr>
      <w:rFonts w:ascii="Calibri" w:eastAsia="宋体" w:hAnsi="Calibri" w:cs="Times New Roman"/>
      <w:sz w:val="24"/>
      <w:szCs w:val="24"/>
    </w:rPr>
  </w:style>
  <w:style w:type="character" w:customStyle="1" w:styleId="Char10">
    <w:name w:val="页脚 Char1"/>
    <w:link w:val="af8"/>
    <w:qFormat/>
    <w:rsid w:val="000D4B73"/>
    <w:rPr>
      <w:rFonts w:ascii="宋体" w:eastAsia="宋体" w:hAnsi="Calibri" w:cs="Times New Roman"/>
      <w:kern w:val="0"/>
      <w:sz w:val="18"/>
      <w:szCs w:val="20"/>
    </w:rPr>
  </w:style>
  <w:style w:type="character" w:customStyle="1" w:styleId="Char11">
    <w:name w:val="页眉 Char1"/>
    <w:link w:val="af9"/>
    <w:qFormat/>
    <w:rsid w:val="000D4B73"/>
    <w:rPr>
      <w:rFonts w:ascii="Calibri" w:eastAsia="宋体" w:hAnsi="Calibri" w:cs="Times New Roman"/>
      <w:sz w:val="18"/>
      <w:szCs w:val="18"/>
    </w:rPr>
  </w:style>
  <w:style w:type="character" w:customStyle="1" w:styleId="Char12">
    <w:name w:val="标题 Char1"/>
    <w:link w:val="afd"/>
    <w:qFormat/>
    <w:rsid w:val="000D4B73"/>
    <w:rPr>
      <w:rFonts w:ascii="Calibri" w:eastAsia="宋体" w:hAnsi="Calibri" w:cs="Times New Roman"/>
      <w:b/>
      <w:sz w:val="32"/>
      <w:szCs w:val="20"/>
    </w:rPr>
  </w:style>
  <w:style w:type="character" w:customStyle="1" w:styleId="Charf">
    <w:name w:val="正文小标题 Char"/>
    <w:link w:val="aff5"/>
    <w:qFormat/>
    <w:rsid w:val="000D4B73"/>
    <w:rPr>
      <w:rFonts w:ascii="宋体" w:hAnsi="宋体"/>
      <w:b/>
      <w:i/>
      <w:color w:val="FF0000"/>
      <w:sz w:val="24"/>
    </w:rPr>
  </w:style>
  <w:style w:type="paragraph" w:customStyle="1" w:styleId="aff5">
    <w:name w:val="正文小标题"/>
    <w:basedOn w:val="a6"/>
    <w:next w:val="a8"/>
    <w:link w:val="Charf"/>
    <w:qFormat/>
    <w:rsid w:val="000D4B73"/>
    <w:pPr>
      <w:adjustRightInd w:val="0"/>
      <w:snapToGrid w:val="0"/>
      <w:spacing w:beforeLines="100" w:before="312" w:afterLines="100" w:after="312"/>
      <w:ind w:firstLine="482"/>
      <w:jc w:val="left"/>
    </w:pPr>
    <w:rPr>
      <w:rFonts w:ascii="宋体" w:eastAsiaTheme="minorEastAsia" w:hAnsi="宋体" w:cstheme="minorBidi"/>
      <w:b/>
      <w:i/>
      <w:color w:val="FF0000"/>
      <w:sz w:val="24"/>
      <w:szCs w:val="22"/>
    </w:rPr>
  </w:style>
  <w:style w:type="character" w:customStyle="1" w:styleId="Char21">
    <w:name w:val="标题 Char2"/>
    <w:uiPriority w:val="99"/>
    <w:qFormat/>
    <w:locked/>
    <w:rsid w:val="000D4B73"/>
    <w:rPr>
      <w:rFonts w:ascii="Arial" w:eastAsia="宋体" w:hAnsi="Arial" w:cs="Arial"/>
      <w:b/>
      <w:bCs/>
      <w:sz w:val="32"/>
      <w:szCs w:val="32"/>
    </w:rPr>
  </w:style>
  <w:style w:type="character" w:customStyle="1" w:styleId="title4">
    <w:name w:val="title4"/>
    <w:qFormat/>
    <w:rsid w:val="000D4B73"/>
    <w:rPr>
      <w:b/>
      <w:bCs/>
      <w:color w:val="1D87B3"/>
      <w:sz w:val="15"/>
      <w:szCs w:val="15"/>
    </w:rPr>
  </w:style>
  <w:style w:type="character" w:customStyle="1" w:styleId="Char14">
    <w:name w:val="列出段落 Char1"/>
    <w:link w:val="15"/>
    <w:qFormat/>
    <w:rsid w:val="000D4B73"/>
    <w:rPr>
      <w:rFonts w:ascii="Calibri" w:eastAsia="宋体" w:hAnsi="Calibri"/>
    </w:rPr>
  </w:style>
  <w:style w:type="paragraph" w:customStyle="1" w:styleId="15">
    <w:name w:val="列出段落1"/>
    <w:basedOn w:val="a6"/>
    <w:link w:val="Char14"/>
    <w:qFormat/>
    <w:rsid w:val="000D4B73"/>
    <w:pPr>
      <w:ind w:firstLineChars="200" w:firstLine="420"/>
    </w:pPr>
    <w:rPr>
      <w:rFonts w:cstheme="minorBidi"/>
      <w:szCs w:val="22"/>
    </w:rPr>
  </w:style>
  <w:style w:type="character" w:customStyle="1" w:styleId="chanpin">
    <w:name w:val="chanpin拷贝"/>
    <w:qFormat/>
    <w:rsid w:val="000D4B73"/>
  </w:style>
  <w:style w:type="character" w:customStyle="1" w:styleId="c21">
    <w:name w:val="c21"/>
    <w:qFormat/>
    <w:rsid w:val="000D4B73"/>
    <w:rPr>
      <w:rFonts w:ascii="ˎ̥" w:hAnsi="ˎ̥" w:hint="default"/>
      <w:color w:val="000000"/>
      <w:sz w:val="20"/>
      <w:szCs w:val="20"/>
      <w:u w:val="none"/>
    </w:rPr>
  </w:style>
  <w:style w:type="character" w:customStyle="1" w:styleId="txt">
    <w:name w:val="txt"/>
    <w:qFormat/>
    <w:rsid w:val="000D4B73"/>
  </w:style>
  <w:style w:type="character" w:customStyle="1" w:styleId="CharChar">
    <w:name w:val="正文缩进 Char Char"/>
    <w:link w:val="16"/>
    <w:qFormat/>
    <w:rsid w:val="000D4B73"/>
    <w:rPr>
      <w:rFonts w:ascii="宋体" w:eastAsia="宋体"/>
      <w:snapToGrid w:val="0"/>
      <w:color w:val="000000"/>
      <w:kern w:val="28"/>
      <w:sz w:val="28"/>
    </w:rPr>
  </w:style>
  <w:style w:type="paragraph" w:customStyle="1" w:styleId="16">
    <w:name w:val="正文缩进1"/>
    <w:basedOn w:val="a6"/>
    <w:link w:val="CharChar"/>
    <w:qFormat/>
    <w:rsid w:val="000D4B73"/>
    <w:pPr>
      <w:widowControl/>
      <w:adjustRightInd w:val="0"/>
      <w:snapToGrid w:val="0"/>
      <w:spacing w:line="480" w:lineRule="exact"/>
      <w:ind w:firstLine="567"/>
    </w:pPr>
    <w:rPr>
      <w:rFonts w:ascii="宋体" w:hAnsiTheme="minorHAnsi" w:cstheme="minorBidi"/>
      <w:snapToGrid w:val="0"/>
      <w:color w:val="000000"/>
      <w:kern w:val="28"/>
      <w:sz w:val="28"/>
      <w:szCs w:val="22"/>
    </w:rPr>
  </w:style>
  <w:style w:type="character" w:customStyle="1" w:styleId="Charf0">
    <w:name w:val="正文缩进 Char"/>
    <w:qFormat/>
    <w:rsid w:val="000D4B73"/>
    <w:rPr>
      <w:rFonts w:ascii="宋体" w:eastAsia="宋体"/>
      <w:kern w:val="2"/>
      <w:sz w:val="24"/>
      <w:szCs w:val="24"/>
      <w:lang w:val="en-US" w:eastAsia="zh-CN" w:bidi="ar-SA"/>
    </w:rPr>
  </w:style>
  <w:style w:type="character" w:customStyle="1" w:styleId="aff6">
    <w:name w:val="批注文字 字符"/>
    <w:uiPriority w:val="99"/>
    <w:qFormat/>
    <w:rsid w:val="000D4B73"/>
    <w:rPr>
      <w:rFonts w:ascii="Times New Roman" w:eastAsia="宋体" w:hAnsi="Times New Roman" w:cs="Times New Roman"/>
      <w:sz w:val="24"/>
      <w:lang w:val="en-US" w:eastAsia="zh-CN" w:bidi="ar-SA"/>
    </w:rPr>
  </w:style>
  <w:style w:type="character" w:customStyle="1" w:styleId="street-address">
    <w:name w:val="street-address"/>
    <w:qFormat/>
    <w:rsid w:val="000D4B73"/>
  </w:style>
  <w:style w:type="character" w:customStyle="1" w:styleId="bjh-p">
    <w:name w:val="bjh-p"/>
    <w:qFormat/>
    <w:rsid w:val="000D4B73"/>
  </w:style>
  <w:style w:type="character" w:customStyle="1" w:styleId="Char15">
    <w:name w:val="正文文本缩进 Char1"/>
    <w:link w:val="17"/>
    <w:uiPriority w:val="99"/>
    <w:qFormat/>
    <w:rsid w:val="000D4B73"/>
    <w:rPr>
      <w:rFonts w:ascii="宋体" w:eastAsia="宋体" w:hAnsi="宋体"/>
      <w:sz w:val="24"/>
      <w:szCs w:val="24"/>
    </w:rPr>
  </w:style>
  <w:style w:type="paragraph" w:customStyle="1" w:styleId="17">
    <w:name w:val="正文文本缩进1"/>
    <w:basedOn w:val="a6"/>
    <w:link w:val="Char15"/>
    <w:uiPriority w:val="99"/>
    <w:qFormat/>
    <w:rsid w:val="000D4B73"/>
    <w:pPr>
      <w:spacing w:line="480" w:lineRule="exact"/>
      <w:ind w:firstLineChars="200" w:firstLine="480"/>
    </w:pPr>
    <w:rPr>
      <w:rFonts w:ascii="宋体" w:hAnsi="宋体" w:cstheme="minorBidi"/>
      <w:sz w:val="24"/>
    </w:rPr>
  </w:style>
  <w:style w:type="character" w:customStyle="1" w:styleId="black1">
    <w:name w:val="black1"/>
    <w:qFormat/>
    <w:rsid w:val="000D4B73"/>
    <w:rPr>
      <w:color w:val="000000"/>
    </w:rPr>
  </w:style>
  <w:style w:type="character" w:customStyle="1" w:styleId="Charf1">
    <w:name w:val="注释 Char"/>
    <w:link w:val="aff7"/>
    <w:qFormat/>
    <w:rsid w:val="000D4B73"/>
    <w:rPr>
      <w:rFonts w:ascii="宋体" w:hAnsi="宋体"/>
      <w:szCs w:val="21"/>
    </w:rPr>
  </w:style>
  <w:style w:type="paragraph" w:customStyle="1" w:styleId="aff7">
    <w:name w:val="注释"/>
    <w:basedOn w:val="a6"/>
    <w:link w:val="Charf1"/>
    <w:qFormat/>
    <w:rsid w:val="000D4B73"/>
    <w:pPr>
      <w:adjustRightInd w:val="0"/>
      <w:snapToGrid w:val="0"/>
      <w:ind w:left="420" w:hangingChars="200" w:hanging="420"/>
      <w:jc w:val="left"/>
    </w:pPr>
    <w:rPr>
      <w:rFonts w:ascii="宋体" w:eastAsiaTheme="minorEastAsia" w:hAnsi="宋体" w:cstheme="minorBidi"/>
      <w:szCs w:val="21"/>
    </w:rPr>
  </w:style>
  <w:style w:type="character" w:customStyle="1" w:styleId="CharChar11">
    <w:name w:val="Char Char11"/>
    <w:qFormat/>
    <w:rsid w:val="000D4B73"/>
    <w:rPr>
      <w:rFonts w:ascii="宋体" w:eastAsia="宋体"/>
      <w:b/>
      <w:sz w:val="24"/>
      <w:u w:val="single"/>
      <w:lang w:val="en-US" w:eastAsia="zh-CN" w:bidi="ar-SA"/>
    </w:rPr>
  </w:style>
  <w:style w:type="character" w:customStyle="1" w:styleId="aff8">
    <w:name w:val="纯文本 字符"/>
    <w:uiPriority w:val="99"/>
    <w:qFormat/>
    <w:rsid w:val="000D4B73"/>
    <w:rPr>
      <w:rFonts w:ascii="宋体" w:eastAsia="宋体" w:hAnsi="Courier New" w:cs="Times New Roman"/>
      <w:kern w:val="2"/>
      <w:sz w:val="21"/>
      <w:szCs w:val="21"/>
      <w:lang w:val="en-US" w:eastAsia="zh-CN" w:bidi="ar-SA"/>
    </w:rPr>
  </w:style>
  <w:style w:type="character" w:customStyle="1" w:styleId="Char16">
    <w:name w:val="纯文本 Char1"/>
    <w:qFormat/>
    <w:rsid w:val="000D4B73"/>
    <w:rPr>
      <w:rFonts w:ascii="宋体" w:eastAsia="宋体" w:hAnsi="Courier New"/>
      <w:kern w:val="2"/>
      <w:sz w:val="21"/>
      <w:lang w:val="en-US" w:eastAsia="zh-CN" w:bidi="ar-SA"/>
    </w:rPr>
  </w:style>
  <w:style w:type="character" w:customStyle="1" w:styleId="3CharChar">
    <w:name w:val="标题 3 Char Char"/>
    <w:qFormat/>
    <w:rsid w:val="000D4B73"/>
    <w:rPr>
      <w:rFonts w:eastAsia="宋体"/>
      <w:b/>
      <w:bCs/>
      <w:kern w:val="2"/>
      <w:sz w:val="32"/>
      <w:szCs w:val="32"/>
      <w:lang w:val="en-US" w:eastAsia="zh-CN" w:bidi="ar-SA"/>
    </w:rPr>
  </w:style>
  <w:style w:type="character" w:customStyle="1" w:styleId="Charf2">
    <w:name w:val="正文大标题 Char"/>
    <w:link w:val="aff9"/>
    <w:qFormat/>
    <w:rsid w:val="000D4B73"/>
    <w:rPr>
      <w:rFonts w:ascii="宋体" w:hAnsi="宋体"/>
      <w:b/>
      <w:color w:val="000000"/>
      <w:sz w:val="28"/>
      <w:szCs w:val="21"/>
    </w:rPr>
  </w:style>
  <w:style w:type="paragraph" w:customStyle="1" w:styleId="aff9">
    <w:name w:val="正文大标题"/>
    <w:basedOn w:val="aff5"/>
    <w:next w:val="a8"/>
    <w:link w:val="Charf2"/>
    <w:qFormat/>
    <w:rsid w:val="000D4B73"/>
    <w:pPr>
      <w:jc w:val="center"/>
    </w:pPr>
    <w:rPr>
      <w:i w:val="0"/>
      <w:color w:val="000000"/>
      <w:sz w:val="28"/>
      <w:szCs w:val="21"/>
    </w:rPr>
  </w:style>
  <w:style w:type="character" w:customStyle="1" w:styleId="apple-style-span">
    <w:name w:val="apple-style-span"/>
    <w:qFormat/>
    <w:rsid w:val="000D4B73"/>
    <w:rPr>
      <w:rFonts w:cs="Times New Roman"/>
    </w:rPr>
  </w:style>
  <w:style w:type="character" w:customStyle="1" w:styleId="Charf3">
    <w:name w:val="正文格式 Char"/>
    <w:link w:val="affa"/>
    <w:qFormat/>
    <w:locked/>
    <w:rsid w:val="000D4B73"/>
    <w:rPr>
      <w:rFonts w:ascii="宋体" w:hAnsi="宋体"/>
      <w:sz w:val="24"/>
      <w:szCs w:val="24"/>
      <w:lang w:val="en-GB"/>
    </w:rPr>
  </w:style>
  <w:style w:type="paragraph" w:customStyle="1" w:styleId="affa">
    <w:name w:val="正文格式"/>
    <w:basedOn w:val="a6"/>
    <w:link w:val="Charf3"/>
    <w:qFormat/>
    <w:rsid w:val="000D4B73"/>
    <w:pPr>
      <w:spacing w:beforeLines="50" w:line="360" w:lineRule="auto"/>
      <w:ind w:firstLineChars="200" w:firstLine="480"/>
    </w:pPr>
    <w:rPr>
      <w:rFonts w:ascii="宋体" w:eastAsiaTheme="minorEastAsia" w:hAnsi="宋体" w:cstheme="minorBidi"/>
      <w:sz w:val="24"/>
      <w:lang w:val="en-GB"/>
    </w:rPr>
  </w:style>
  <w:style w:type="character" w:customStyle="1" w:styleId="Charf4">
    <w:name w:val="正文表格 Char"/>
    <w:link w:val="affb"/>
    <w:qFormat/>
    <w:rsid w:val="000D4B73"/>
    <w:rPr>
      <w:rFonts w:ascii="宋体" w:hAnsi="宋体"/>
      <w:color w:val="000000"/>
      <w:szCs w:val="21"/>
    </w:rPr>
  </w:style>
  <w:style w:type="paragraph" w:customStyle="1" w:styleId="affb">
    <w:name w:val="正文表格"/>
    <w:basedOn w:val="a6"/>
    <w:link w:val="Charf4"/>
    <w:qFormat/>
    <w:rsid w:val="000D4B73"/>
    <w:pPr>
      <w:adjustRightInd w:val="0"/>
      <w:snapToGrid w:val="0"/>
      <w:jc w:val="left"/>
    </w:pPr>
    <w:rPr>
      <w:rFonts w:ascii="宋体" w:eastAsiaTheme="minorEastAsia" w:hAnsi="宋体" w:cstheme="minorBidi"/>
      <w:color w:val="000000"/>
      <w:szCs w:val="21"/>
    </w:rPr>
  </w:style>
  <w:style w:type="character" w:customStyle="1" w:styleId="1Char1">
    <w:name w:val="普通文字1 Char1"/>
    <w:qFormat/>
    <w:rsid w:val="000D4B73"/>
    <w:rPr>
      <w:rFonts w:ascii="宋体" w:eastAsia="宋体" w:hAnsi="Courier New"/>
      <w:kern w:val="2"/>
      <w:sz w:val="21"/>
      <w:lang w:val="en-US" w:eastAsia="zh-CN" w:bidi="ar-SA"/>
    </w:rPr>
  </w:style>
  <w:style w:type="character" w:customStyle="1" w:styleId="chanpin1">
    <w:name w:val="chanpin1"/>
    <w:qFormat/>
    <w:rsid w:val="000D4B73"/>
    <w:rPr>
      <w:rFonts w:ascii="ˎ̥" w:hAnsi="ˎ̥" w:hint="default"/>
      <w:color w:val="000000"/>
      <w:sz w:val="20"/>
      <w:szCs w:val="20"/>
      <w:u w:val="none"/>
    </w:rPr>
  </w:style>
  <w:style w:type="character" w:customStyle="1" w:styleId="locality">
    <w:name w:val="locality"/>
    <w:qFormat/>
    <w:rsid w:val="000D4B73"/>
  </w:style>
  <w:style w:type="character" w:customStyle="1" w:styleId="1-2Char">
    <w:name w:val="中等深浅网格 1 - 强调文字颜色 2 Char"/>
    <w:link w:val="18"/>
    <w:qFormat/>
    <w:rsid w:val="000D4B73"/>
    <w:rPr>
      <w:szCs w:val="24"/>
      <w:lang w:val="zh-CN"/>
    </w:rPr>
  </w:style>
  <w:style w:type="paragraph" w:customStyle="1" w:styleId="18">
    <w:name w:val="1"/>
    <w:link w:val="1-2Char"/>
    <w:qFormat/>
    <w:rsid w:val="000D4B73"/>
    <w:rPr>
      <w:szCs w:val="24"/>
      <w:lang w:val="zh-CN"/>
    </w:rPr>
  </w:style>
  <w:style w:type="character" w:customStyle="1" w:styleId="1Char0">
    <w:name w:val="段1 Char"/>
    <w:qFormat/>
    <w:rsid w:val="000D4B73"/>
    <w:rPr>
      <w:rFonts w:ascii="宋体" w:eastAsia="宋体"/>
      <w:sz w:val="24"/>
      <w:lang w:val="en-US" w:eastAsia="zh-CN" w:bidi="ar-SA"/>
    </w:rPr>
  </w:style>
  <w:style w:type="character" w:customStyle="1" w:styleId="Charf5">
    <w:name w:val="列出段落 Char"/>
    <w:qFormat/>
    <w:rsid w:val="000D4B73"/>
    <w:rPr>
      <w:rFonts w:ascii="Calibri" w:eastAsia="宋体" w:hAnsi="Calibri"/>
      <w:kern w:val="2"/>
      <w:sz w:val="21"/>
      <w:szCs w:val="22"/>
      <w:lang w:val="en-US" w:eastAsia="zh-CN" w:bidi="ar-SA"/>
    </w:rPr>
  </w:style>
  <w:style w:type="character" w:customStyle="1" w:styleId="Charf6">
    <w:name w:val="正文重点 Char"/>
    <w:link w:val="affc"/>
    <w:qFormat/>
    <w:rsid w:val="000D4B73"/>
    <w:rPr>
      <w:b/>
      <w:sz w:val="24"/>
    </w:rPr>
  </w:style>
  <w:style w:type="paragraph" w:customStyle="1" w:styleId="affc">
    <w:name w:val="正文重点"/>
    <w:basedOn w:val="a6"/>
    <w:link w:val="Charf6"/>
    <w:qFormat/>
    <w:rsid w:val="000D4B73"/>
    <w:pPr>
      <w:adjustRightInd w:val="0"/>
      <w:spacing w:line="360" w:lineRule="auto"/>
      <w:ind w:firstLineChars="200" w:firstLine="482"/>
      <w:jc w:val="left"/>
      <w:textAlignment w:val="baseline"/>
    </w:pPr>
    <w:rPr>
      <w:rFonts w:asciiTheme="minorHAnsi" w:eastAsiaTheme="minorEastAsia" w:hAnsiTheme="minorHAnsi" w:cstheme="minorBidi"/>
      <w:b/>
      <w:sz w:val="24"/>
      <w:szCs w:val="22"/>
    </w:rPr>
  </w:style>
  <w:style w:type="character" w:customStyle="1" w:styleId="19">
    <w:name w:val="纯文本 字符1"/>
    <w:qFormat/>
    <w:rsid w:val="000D4B73"/>
    <w:rPr>
      <w:rFonts w:ascii="宋体" w:hAnsi="Courier New"/>
    </w:rPr>
  </w:style>
  <w:style w:type="character" w:customStyle="1" w:styleId="CharChar111">
    <w:name w:val="Char Char111"/>
    <w:qFormat/>
    <w:rsid w:val="000D4B73"/>
    <w:rPr>
      <w:rFonts w:ascii="宋体" w:eastAsia="宋体"/>
      <w:b/>
      <w:sz w:val="24"/>
      <w:u w:val="single"/>
      <w:lang w:val="en-US" w:eastAsia="zh-CN" w:bidi="ar-SA"/>
    </w:rPr>
  </w:style>
  <w:style w:type="character" w:customStyle="1" w:styleId="NormalCharacter">
    <w:name w:val="NormalCharacter"/>
    <w:qFormat/>
    <w:rsid w:val="000D4B73"/>
  </w:style>
  <w:style w:type="character" w:customStyle="1" w:styleId="2CharChar">
    <w:name w:val="标题 2 Char Char"/>
    <w:qFormat/>
    <w:rsid w:val="000D4B73"/>
    <w:rPr>
      <w:rFonts w:ascii="Arial" w:eastAsia="黑体" w:hAnsi="Arial"/>
      <w:b/>
      <w:bCs/>
      <w:kern w:val="2"/>
      <w:sz w:val="32"/>
      <w:szCs w:val="32"/>
      <w:lang w:val="en-US" w:eastAsia="zh-CN" w:bidi="ar-SA"/>
    </w:rPr>
  </w:style>
  <w:style w:type="paragraph" w:customStyle="1" w:styleId="1a">
    <w:name w:val="项目符号1"/>
    <w:basedOn w:val="affd"/>
    <w:qFormat/>
    <w:rsid w:val="000D4B73"/>
    <w:pPr>
      <w:ind w:left="-25" w:firstLine="0"/>
    </w:pPr>
  </w:style>
  <w:style w:type="paragraph" w:customStyle="1" w:styleId="affd">
    <w:name w:val="正文文本样式"/>
    <w:basedOn w:val="a6"/>
    <w:qFormat/>
    <w:rsid w:val="000D4B73"/>
    <w:pPr>
      <w:spacing w:line="360" w:lineRule="auto"/>
      <w:ind w:firstLine="482"/>
    </w:pPr>
    <w:rPr>
      <w:rFonts w:cs="宋体"/>
      <w:sz w:val="24"/>
      <w:szCs w:val="20"/>
    </w:rPr>
  </w:style>
  <w:style w:type="paragraph" w:customStyle="1" w:styleId="Char17">
    <w:name w:val="Char1"/>
    <w:basedOn w:val="a6"/>
    <w:qFormat/>
    <w:rsid w:val="000D4B73"/>
    <w:pPr>
      <w:tabs>
        <w:tab w:val="left" w:pos="360"/>
      </w:tabs>
    </w:pPr>
    <w:rPr>
      <w:sz w:val="24"/>
    </w:rPr>
  </w:style>
  <w:style w:type="paragraph" w:customStyle="1" w:styleId="CharCharCharCharCharCharChar2">
    <w:name w:val="Char Char Char Char Char Char Char2"/>
    <w:basedOn w:val="a6"/>
    <w:qFormat/>
    <w:rsid w:val="000D4B73"/>
    <w:pPr>
      <w:snapToGrid w:val="0"/>
      <w:spacing w:line="360" w:lineRule="auto"/>
      <w:ind w:firstLineChars="200" w:firstLine="200"/>
    </w:pPr>
    <w:rPr>
      <w:rFonts w:eastAsia="仿宋_GB2312"/>
      <w:sz w:val="24"/>
    </w:rPr>
  </w:style>
  <w:style w:type="paragraph" w:customStyle="1" w:styleId="xl41">
    <w:name w:val="xl41"/>
    <w:basedOn w:val="a6"/>
    <w:qFormat/>
    <w:rsid w:val="000D4B73"/>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53">
    <w:name w:val="xl53"/>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CharCharChar1Char2">
    <w:name w:val="Char Char Char1 Char2"/>
    <w:basedOn w:val="a6"/>
    <w:qFormat/>
    <w:rsid w:val="000D4B73"/>
    <w:rPr>
      <w:rFonts w:ascii="Tahoma" w:hAnsi="Tahoma"/>
      <w:sz w:val="24"/>
      <w:szCs w:val="20"/>
    </w:rPr>
  </w:style>
  <w:style w:type="paragraph" w:customStyle="1" w:styleId="xl36">
    <w:name w:val="xl36"/>
    <w:basedOn w:val="a6"/>
    <w:qFormat/>
    <w:rsid w:val="000D4B73"/>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3CharCharChar2">
    <w:name w:val="Char3 Char Char Char2"/>
    <w:basedOn w:val="a6"/>
    <w:qFormat/>
    <w:rsid w:val="000D4B73"/>
    <w:rPr>
      <w:rFonts w:ascii="Tahoma" w:hAnsi="Tahoma"/>
      <w:sz w:val="24"/>
      <w:szCs w:val="20"/>
    </w:rPr>
  </w:style>
  <w:style w:type="paragraph" w:customStyle="1" w:styleId="1-">
    <w:name w:val="标题1-附件"/>
    <w:basedOn w:val="11"/>
    <w:qFormat/>
    <w:rsid w:val="000D4B73"/>
    <w:pPr>
      <w:jc w:val="left"/>
    </w:pPr>
    <w:rPr>
      <w:sz w:val="24"/>
      <w:szCs w:val="24"/>
    </w:rPr>
  </w:style>
  <w:style w:type="paragraph" w:customStyle="1" w:styleId="a2">
    <w:name w:val="四级条标题"/>
    <w:basedOn w:val="a1"/>
    <w:next w:val="a6"/>
    <w:qFormat/>
    <w:rsid w:val="000D4B73"/>
    <w:pPr>
      <w:numPr>
        <w:ilvl w:val="4"/>
      </w:numPr>
      <w:ind w:left="0" w:hanging="840"/>
      <w:outlineLvl w:val="4"/>
    </w:pPr>
  </w:style>
  <w:style w:type="paragraph" w:customStyle="1" w:styleId="a1">
    <w:name w:val="三级条标题"/>
    <w:basedOn w:val="affe"/>
    <w:next w:val="a6"/>
    <w:qFormat/>
    <w:rsid w:val="000D4B73"/>
    <w:pPr>
      <w:numPr>
        <w:ilvl w:val="3"/>
        <w:numId w:val="1"/>
      </w:numPr>
      <w:ind w:left="0" w:hanging="840"/>
      <w:outlineLvl w:val="3"/>
    </w:pPr>
  </w:style>
  <w:style w:type="paragraph" w:customStyle="1" w:styleId="affe">
    <w:name w:val="二级条标题"/>
    <w:basedOn w:val="a0"/>
    <w:next w:val="a6"/>
    <w:qFormat/>
    <w:rsid w:val="000D4B73"/>
    <w:pPr>
      <w:numPr>
        <w:ilvl w:val="0"/>
        <w:numId w:val="0"/>
      </w:numPr>
      <w:ind w:hanging="840"/>
      <w:outlineLvl w:val="2"/>
    </w:pPr>
    <w:rPr>
      <w:rFonts w:ascii="宋体" w:eastAsia="宋体"/>
      <w:b w:val="0"/>
    </w:rPr>
  </w:style>
  <w:style w:type="paragraph" w:customStyle="1" w:styleId="a0">
    <w:name w:val="一级条标题"/>
    <w:basedOn w:val="a"/>
    <w:next w:val="a6"/>
    <w:qFormat/>
    <w:rsid w:val="000D4B73"/>
    <w:pPr>
      <w:numPr>
        <w:ilvl w:val="1"/>
      </w:numPr>
      <w:tabs>
        <w:tab w:val="left" w:pos="360"/>
        <w:tab w:val="left" w:pos="840"/>
      </w:tabs>
      <w:ind w:left="0" w:hanging="840"/>
      <w:outlineLvl w:val="1"/>
    </w:pPr>
  </w:style>
  <w:style w:type="paragraph" w:customStyle="1" w:styleId="a">
    <w:name w:val="章标题"/>
    <w:next w:val="a6"/>
    <w:qFormat/>
    <w:rsid w:val="000D4B73"/>
    <w:pPr>
      <w:numPr>
        <w:numId w:val="1"/>
      </w:numPr>
      <w:spacing w:beforeLines="50" w:before="156" w:afterLines="50" w:after="156" w:line="460" w:lineRule="exact"/>
      <w:ind w:left="0"/>
      <w:jc w:val="both"/>
      <w:outlineLvl w:val="0"/>
    </w:pPr>
    <w:rPr>
      <w:rFonts w:ascii="黑体" w:eastAsia="黑体" w:hAnsi="Calibri" w:cs="Times New Roman"/>
      <w:b/>
      <w:kern w:val="0"/>
      <w:sz w:val="28"/>
      <w:szCs w:val="20"/>
    </w:rPr>
  </w:style>
  <w:style w:type="paragraph" w:customStyle="1" w:styleId="afff">
    <w:name w:val="无标题条"/>
    <w:next w:val="a6"/>
    <w:qFormat/>
    <w:rsid w:val="000D4B73"/>
    <w:pPr>
      <w:jc w:val="both"/>
    </w:pPr>
    <w:rPr>
      <w:rFonts w:ascii="Calibri" w:eastAsia="宋体" w:hAnsi="Calibri" w:cs="Times New Roman"/>
      <w:kern w:val="0"/>
      <w:szCs w:val="20"/>
    </w:rPr>
  </w:style>
  <w:style w:type="paragraph" w:customStyle="1" w:styleId="Char3CharCharChar1">
    <w:name w:val="Char3 Char Char Char1"/>
    <w:basedOn w:val="a6"/>
    <w:qFormat/>
    <w:rsid w:val="000D4B73"/>
    <w:rPr>
      <w:rFonts w:ascii="Tahoma" w:hAnsi="Tahoma"/>
      <w:sz w:val="24"/>
      <w:szCs w:val="20"/>
    </w:rPr>
  </w:style>
  <w:style w:type="paragraph" w:customStyle="1" w:styleId="font7">
    <w:name w:val="font7"/>
    <w:basedOn w:val="a6"/>
    <w:qFormat/>
    <w:rsid w:val="000D4B73"/>
    <w:pPr>
      <w:widowControl/>
      <w:spacing w:before="100" w:beforeAutospacing="1" w:after="100" w:afterAutospacing="1"/>
      <w:jc w:val="left"/>
    </w:pPr>
    <w:rPr>
      <w:rFonts w:eastAsia="Arial Unicode MS"/>
      <w:b/>
      <w:bCs/>
      <w:color w:val="000000"/>
      <w:kern w:val="0"/>
      <w:sz w:val="20"/>
      <w:szCs w:val="20"/>
    </w:rPr>
  </w:style>
  <w:style w:type="paragraph" w:customStyle="1" w:styleId="a4">
    <w:name w:val="正文列项_字母"/>
    <w:basedOn w:val="a6"/>
    <w:qFormat/>
    <w:rsid w:val="000D4B73"/>
    <w:pPr>
      <w:numPr>
        <w:ilvl w:val="6"/>
        <w:numId w:val="1"/>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10">
    <w:name w:val="1名"/>
    <w:basedOn w:val="a6"/>
    <w:qFormat/>
    <w:rsid w:val="000D4B73"/>
    <w:pPr>
      <w:numPr>
        <w:numId w:val="2"/>
      </w:numPr>
      <w:spacing w:before="120"/>
    </w:pPr>
    <w:rPr>
      <w:rFonts w:ascii="宋体"/>
      <w:sz w:val="28"/>
      <w:szCs w:val="20"/>
    </w:rPr>
  </w:style>
  <w:style w:type="paragraph" w:customStyle="1" w:styleId="CharCharChar1Char1">
    <w:name w:val="Char Char Char1 Char1"/>
    <w:basedOn w:val="a6"/>
    <w:qFormat/>
    <w:rsid w:val="000D4B73"/>
    <w:rPr>
      <w:rFonts w:ascii="Tahoma" w:hAnsi="Tahoma"/>
      <w:sz w:val="24"/>
      <w:szCs w:val="20"/>
    </w:rPr>
  </w:style>
  <w:style w:type="paragraph" w:customStyle="1" w:styleId="-3">
    <w:name w:val="正文须知-3级"/>
    <w:basedOn w:val="a6"/>
    <w:qFormat/>
    <w:rsid w:val="000D4B73"/>
    <w:pPr>
      <w:numPr>
        <w:ilvl w:val="2"/>
        <w:numId w:val="3"/>
      </w:numPr>
      <w:adjustRightInd w:val="0"/>
      <w:snapToGrid w:val="0"/>
      <w:spacing w:line="300" w:lineRule="auto"/>
      <w:ind w:hangingChars="355" w:hanging="355"/>
    </w:pPr>
    <w:rPr>
      <w:rFonts w:ascii="宋体"/>
      <w:sz w:val="24"/>
      <w:szCs w:val="21"/>
    </w:rPr>
  </w:style>
  <w:style w:type="paragraph" w:customStyle="1" w:styleId="xl47">
    <w:name w:val="xl47"/>
    <w:basedOn w:val="a6"/>
    <w:qFormat/>
    <w:rsid w:val="000D4B73"/>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49">
    <w:name w:val="xl49"/>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Char3CharCharChar">
    <w:name w:val="Char3 Char Char Char"/>
    <w:basedOn w:val="a6"/>
    <w:qFormat/>
    <w:rsid w:val="000D4B73"/>
    <w:rPr>
      <w:rFonts w:ascii="Tahoma" w:hAnsi="Tahoma"/>
      <w:sz w:val="24"/>
      <w:szCs w:val="20"/>
    </w:rPr>
  </w:style>
  <w:style w:type="paragraph" w:customStyle="1" w:styleId="xl33">
    <w:name w:val="xl33"/>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1">
    <w:name w:val="项目编号1"/>
    <w:basedOn w:val="a6"/>
    <w:qFormat/>
    <w:rsid w:val="000D4B73"/>
    <w:pPr>
      <w:numPr>
        <w:numId w:val="4"/>
      </w:numPr>
      <w:spacing w:before="100" w:beforeAutospacing="1" w:after="100" w:afterAutospacing="1" w:line="360" w:lineRule="auto"/>
    </w:pPr>
    <w:rPr>
      <w:sz w:val="24"/>
    </w:rPr>
  </w:style>
  <w:style w:type="paragraph" w:customStyle="1" w:styleId="font6">
    <w:name w:val="font6"/>
    <w:basedOn w:val="a6"/>
    <w:qFormat/>
    <w:rsid w:val="000D4B73"/>
    <w:pPr>
      <w:widowControl/>
      <w:spacing w:before="100" w:beforeAutospacing="1" w:after="100" w:afterAutospacing="1"/>
      <w:jc w:val="left"/>
    </w:pPr>
    <w:rPr>
      <w:rFonts w:ascii="宋体" w:hAnsi="宋体" w:cs="宋体"/>
      <w:kern w:val="0"/>
      <w:sz w:val="20"/>
      <w:szCs w:val="20"/>
    </w:rPr>
  </w:style>
  <w:style w:type="paragraph" w:customStyle="1" w:styleId="xl24">
    <w:name w:val="xl24"/>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Char1">
    <w:name w:val="Char Char Char1"/>
    <w:basedOn w:val="a6"/>
    <w:qFormat/>
    <w:rsid w:val="000D4B73"/>
    <w:rPr>
      <w:rFonts w:ascii="Tahoma" w:hAnsi="Tahoma"/>
      <w:sz w:val="24"/>
      <w:szCs w:val="20"/>
    </w:rPr>
  </w:style>
  <w:style w:type="paragraph" w:customStyle="1" w:styleId="26">
    <w:name w:val="项目编号2"/>
    <w:basedOn w:val="1"/>
    <w:qFormat/>
    <w:rsid w:val="000D4B73"/>
    <w:pPr>
      <w:numPr>
        <w:numId w:val="0"/>
      </w:numPr>
    </w:pPr>
  </w:style>
  <w:style w:type="paragraph" w:customStyle="1" w:styleId="Char22">
    <w:name w:val="Char22"/>
    <w:basedOn w:val="a6"/>
    <w:qFormat/>
    <w:rsid w:val="000D4B73"/>
    <w:rPr>
      <w:rFonts w:ascii="Tahoma" w:hAnsi="Tahoma"/>
      <w:sz w:val="24"/>
      <w:szCs w:val="20"/>
    </w:rPr>
  </w:style>
  <w:style w:type="paragraph" w:customStyle="1" w:styleId="xl28">
    <w:name w:val="xl28"/>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ListParagraph1">
    <w:name w:val="List Paragraph1"/>
    <w:basedOn w:val="a6"/>
    <w:uiPriority w:val="99"/>
    <w:qFormat/>
    <w:rsid w:val="000D4B73"/>
    <w:pPr>
      <w:ind w:firstLineChars="200" w:firstLine="420"/>
    </w:pPr>
    <w:rPr>
      <w:szCs w:val="22"/>
    </w:rPr>
  </w:style>
  <w:style w:type="paragraph" w:customStyle="1" w:styleId="xl42">
    <w:name w:val="xl42"/>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CharCharCharCharCharCharCharCharCharChar1">
    <w:name w:val="Char Char Char Char Char Char Char Char Char Char1"/>
    <w:basedOn w:val="a6"/>
    <w:qFormat/>
    <w:rsid w:val="000D4B73"/>
    <w:rPr>
      <w:rFonts w:ascii="宋体" w:hAnsi="宋体" w:cs="Courier New"/>
      <w:sz w:val="32"/>
      <w:szCs w:val="32"/>
    </w:rPr>
  </w:style>
  <w:style w:type="paragraph" w:customStyle="1" w:styleId="CharChar1CharCharCharCharCharChar">
    <w:name w:val="Char Char1 Char Char Char Char Char Char"/>
    <w:basedOn w:val="a6"/>
    <w:qFormat/>
    <w:rsid w:val="000D4B73"/>
    <w:pPr>
      <w:widowControl/>
      <w:spacing w:after="160" w:line="240" w:lineRule="exact"/>
      <w:jc w:val="left"/>
    </w:pPr>
    <w:rPr>
      <w:rFonts w:ascii="Verdana" w:eastAsia="仿宋_GB2312" w:hAnsi="Verdana"/>
      <w:kern w:val="0"/>
      <w:sz w:val="24"/>
      <w:szCs w:val="20"/>
      <w:lang w:eastAsia="en-US"/>
    </w:rPr>
  </w:style>
  <w:style w:type="paragraph" w:customStyle="1" w:styleId="1b">
    <w:name w:val="表格1"/>
    <w:basedOn w:val="a6"/>
    <w:qFormat/>
    <w:rsid w:val="000D4B73"/>
    <w:pPr>
      <w:ind w:firstLineChars="200" w:firstLine="480"/>
      <w:jc w:val="center"/>
    </w:pPr>
    <w:rPr>
      <w:sz w:val="24"/>
      <w:szCs w:val="20"/>
    </w:rPr>
  </w:style>
  <w:style w:type="paragraph" w:customStyle="1" w:styleId="CharCharCharCharCharCharChar">
    <w:name w:val="Char Char Char Char Char Char Char"/>
    <w:basedOn w:val="a6"/>
    <w:qFormat/>
    <w:rsid w:val="000D4B73"/>
    <w:pPr>
      <w:snapToGrid w:val="0"/>
      <w:spacing w:line="360" w:lineRule="auto"/>
      <w:ind w:firstLineChars="200" w:firstLine="200"/>
    </w:pPr>
    <w:rPr>
      <w:rFonts w:eastAsia="仿宋_GB2312"/>
      <w:sz w:val="24"/>
    </w:rPr>
  </w:style>
  <w:style w:type="paragraph" w:customStyle="1" w:styleId="-1">
    <w:name w:val="正文须知-1级"/>
    <w:basedOn w:val="a6"/>
    <w:next w:val="a6"/>
    <w:qFormat/>
    <w:rsid w:val="000D4B73"/>
    <w:pPr>
      <w:numPr>
        <w:numId w:val="3"/>
      </w:numPr>
      <w:adjustRightInd w:val="0"/>
      <w:snapToGrid w:val="0"/>
      <w:spacing w:line="300" w:lineRule="auto"/>
    </w:pPr>
    <w:rPr>
      <w:rFonts w:ascii="宋体"/>
      <w:sz w:val="24"/>
      <w:szCs w:val="21"/>
    </w:rPr>
  </w:style>
  <w:style w:type="paragraph" w:customStyle="1" w:styleId="CharCharCharCharCharCharCharCharCharCharCharCharCharCharCharChar1">
    <w:name w:val="Char Char Char Char Char Char Char Char Char Char Char Char Char Char Char Char1"/>
    <w:basedOn w:val="a6"/>
    <w:qFormat/>
    <w:rsid w:val="000D4B73"/>
    <w:pPr>
      <w:widowControl/>
      <w:spacing w:after="160" w:line="240" w:lineRule="exact"/>
      <w:jc w:val="center"/>
    </w:pPr>
    <w:rPr>
      <w:rFonts w:ascii="宋体" w:hAnsi="宋体"/>
      <w:b/>
      <w:kern w:val="0"/>
      <w:sz w:val="30"/>
      <w:szCs w:val="30"/>
      <w:lang w:eastAsia="en-US"/>
    </w:rPr>
  </w:style>
  <w:style w:type="paragraph" w:customStyle="1" w:styleId="afff0">
    <w:name w:val="正文文本样式 加粗"/>
    <w:basedOn w:val="affd"/>
    <w:qFormat/>
    <w:rsid w:val="000D4B73"/>
    <w:rPr>
      <w:b/>
    </w:rPr>
  </w:style>
  <w:style w:type="paragraph" w:customStyle="1" w:styleId="CharCharChar2">
    <w:name w:val="Char Char Char2"/>
    <w:basedOn w:val="a6"/>
    <w:qFormat/>
    <w:rsid w:val="000D4B73"/>
    <w:rPr>
      <w:rFonts w:ascii="Tahoma" w:hAnsi="Tahoma"/>
      <w:sz w:val="24"/>
      <w:szCs w:val="20"/>
    </w:rPr>
  </w:style>
  <w:style w:type="paragraph" w:customStyle="1" w:styleId="xl31">
    <w:name w:val="xl31"/>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1">
    <w:name w:val="xl51"/>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27">
    <w:name w:val="样式2"/>
    <w:basedOn w:val="13"/>
    <w:qFormat/>
    <w:rsid w:val="000D4B73"/>
    <w:pPr>
      <w:spacing w:line="360" w:lineRule="auto"/>
      <w:jc w:val="center"/>
    </w:pPr>
    <w:rPr>
      <w:sz w:val="24"/>
    </w:rPr>
  </w:style>
  <w:style w:type="paragraph" w:customStyle="1" w:styleId="afff1">
    <w:name w:val="样式 宋体 五号 行距: 单倍行距"/>
    <w:basedOn w:val="a6"/>
    <w:qFormat/>
    <w:rsid w:val="000D4B73"/>
    <w:pPr>
      <w:adjustRightInd w:val="0"/>
      <w:jc w:val="left"/>
      <w:textAlignment w:val="baseline"/>
    </w:pPr>
    <w:rPr>
      <w:rFonts w:ascii="宋体" w:hAnsi="宋体"/>
      <w:kern w:val="0"/>
      <w:szCs w:val="20"/>
    </w:rPr>
  </w:style>
  <w:style w:type="paragraph" w:customStyle="1" w:styleId="CharCharCharCharCharCharCharCharCharChar">
    <w:name w:val="Char Char Char Char Char Char Char Char Char Char"/>
    <w:basedOn w:val="a6"/>
    <w:qFormat/>
    <w:rsid w:val="000D4B73"/>
  </w:style>
  <w:style w:type="paragraph" w:customStyle="1" w:styleId="xl43">
    <w:name w:val="xl43"/>
    <w:basedOn w:val="a6"/>
    <w:qFormat/>
    <w:rsid w:val="000D4B73"/>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32">
    <w:name w:val="xl32"/>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a5">
    <w:name w:val="正文列项_数字"/>
    <w:basedOn w:val="a6"/>
    <w:qFormat/>
    <w:rsid w:val="000D4B73"/>
    <w:pPr>
      <w:numPr>
        <w:ilvl w:val="7"/>
        <w:numId w:val="1"/>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CharCharChar1Char">
    <w:name w:val="Char Char Char1 Char"/>
    <w:basedOn w:val="a6"/>
    <w:qFormat/>
    <w:rsid w:val="000D4B73"/>
    <w:rPr>
      <w:rFonts w:ascii="Tahoma" w:hAnsi="Tahoma"/>
      <w:sz w:val="24"/>
      <w:szCs w:val="20"/>
    </w:rPr>
  </w:style>
  <w:style w:type="paragraph" w:customStyle="1" w:styleId="xl39">
    <w:name w:val="xl39"/>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2CharCharCharCharCharChar1">
    <w:name w:val="Char2 Char Char Char Char Char Char1"/>
    <w:basedOn w:val="a6"/>
    <w:qFormat/>
    <w:rsid w:val="000D4B73"/>
    <w:pPr>
      <w:widowControl/>
      <w:spacing w:line="400" w:lineRule="exact"/>
      <w:jc w:val="center"/>
    </w:pPr>
  </w:style>
  <w:style w:type="paragraph" w:customStyle="1" w:styleId="xl50">
    <w:name w:val="xl50"/>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character" w:customStyle="1" w:styleId="Chare">
    <w:name w:val="无间隔 Char"/>
    <w:link w:val="14"/>
    <w:uiPriority w:val="99"/>
    <w:qFormat/>
    <w:locked/>
    <w:rsid w:val="000D4B73"/>
    <w:rPr>
      <w:rFonts w:ascii="Calibri" w:eastAsia="宋体" w:hAnsi="Calibri" w:cs="Times New Roman"/>
      <w:szCs w:val="24"/>
    </w:rPr>
  </w:style>
  <w:style w:type="paragraph" w:customStyle="1" w:styleId="afff2">
    <w:name w:val="正文 + 宋体"/>
    <w:basedOn w:val="a6"/>
    <w:qFormat/>
    <w:rsid w:val="000D4B73"/>
    <w:pPr>
      <w:widowControl/>
      <w:ind w:left="360" w:hanging="360"/>
      <w:jc w:val="left"/>
    </w:pPr>
    <w:rPr>
      <w:rFonts w:ascii="宋体" w:hAnsi="宋体" w:cs="宋体"/>
      <w:b/>
      <w:bCs/>
      <w:color w:val="000000"/>
      <w:kern w:val="0"/>
      <w:sz w:val="18"/>
      <w:szCs w:val="18"/>
    </w:rPr>
  </w:style>
  <w:style w:type="paragraph" w:customStyle="1" w:styleId="Default">
    <w:name w:val="Default"/>
    <w:qFormat/>
    <w:rsid w:val="000D4B73"/>
    <w:pPr>
      <w:widowControl w:val="0"/>
      <w:autoSpaceDE w:val="0"/>
      <w:autoSpaceDN w:val="0"/>
      <w:adjustRightInd w:val="0"/>
    </w:pPr>
    <w:rPr>
      <w:rFonts w:ascii="Symbol" w:eastAsia="宋体" w:hAnsi="Symbol" w:cs="Symbol"/>
      <w:color w:val="000000"/>
      <w:kern w:val="0"/>
      <w:sz w:val="24"/>
      <w:szCs w:val="24"/>
    </w:rPr>
  </w:style>
  <w:style w:type="paragraph" w:customStyle="1" w:styleId="CharCharCharCharCharCharCharCharCharCharCharCharCharCharCharChar">
    <w:name w:val="Char Char Char Char Char Char Char Char Char Char Char Char Char Char Char Char"/>
    <w:basedOn w:val="a6"/>
    <w:qFormat/>
    <w:rsid w:val="000D4B73"/>
    <w:pPr>
      <w:widowControl/>
      <w:spacing w:after="160" w:line="240" w:lineRule="exact"/>
      <w:jc w:val="center"/>
    </w:pPr>
    <w:rPr>
      <w:rFonts w:ascii="宋体" w:hAnsi="宋体"/>
      <w:b/>
      <w:kern w:val="0"/>
      <w:sz w:val="30"/>
      <w:szCs w:val="30"/>
      <w:lang w:eastAsia="en-US"/>
    </w:rPr>
  </w:style>
  <w:style w:type="paragraph" w:customStyle="1" w:styleId="afff3">
    <w:name w:val="图中文字"/>
    <w:basedOn w:val="a6"/>
    <w:qFormat/>
    <w:rsid w:val="000D4B73"/>
    <w:pPr>
      <w:adjustRightInd w:val="0"/>
      <w:snapToGrid w:val="0"/>
      <w:spacing w:line="0" w:lineRule="atLeast"/>
      <w:jc w:val="center"/>
    </w:pPr>
    <w:rPr>
      <w:sz w:val="24"/>
      <w:szCs w:val="20"/>
    </w:rPr>
  </w:style>
  <w:style w:type="paragraph" w:customStyle="1" w:styleId="2">
    <w:name w:val="样式 标题 2 + 宋体 五号 行距: 单倍行距"/>
    <w:basedOn w:val="20"/>
    <w:qFormat/>
    <w:rsid w:val="000D4B73"/>
    <w:pPr>
      <w:numPr>
        <w:ilvl w:val="1"/>
        <w:numId w:val="5"/>
      </w:numPr>
      <w:autoSpaceDE/>
      <w:autoSpaceDN/>
      <w:spacing w:before="260" w:after="260" w:line="240" w:lineRule="auto"/>
      <w:jc w:val="left"/>
      <w:textAlignment w:val="baseline"/>
    </w:pPr>
    <w:rPr>
      <w:rFonts w:ascii="宋体" w:eastAsia="宋体" w:hAnsi="宋体"/>
      <w:bCs/>
      <w:sz w:val="21"/>
    </w:rPr>
  </w:style>
  <w:style w:type="paragraph" w:customStyle="1" w:styleId="xl40">
    <w:name w:val="xl40"/>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4">
    <w:name w:val="xl44"/>
    <w:basedOn w:val="a6"/>
    <w:qFormat/>
    <w:rsid w:val="000D4B73"/>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afff4">
    <w:name w:val="字元 字元"/>
    <w:basedOn w:val="a6"/>
    <w:qFormat/>
    <w:rsid w:val="000D4B73"/>
    <w:rPr>
      <w:rFonts w:ascii="Tahoma" w:hAnsi="Tahoma"/>
      <w:sz w:val="24"/>
      <w:szCs w:val="20"/>
    </w:rPr>
  </w:style>
  <w:style w:type="paragraph" w:customStyle="1" w:styleId="CharCharCharCharCharCharCharCharCharChar2">
    <w:name w:val="Char Char Char Char Char Char Char Char Char Char2"/>
    <w:basedOn w:val="a6"/>
    <w:qFormat/>
    <w:rsid w:val="000D4B73"/>
    <w:rPr>
      <w:rFonts w:ascii="宋体" w:hAnsi="宋体" w:cs="Courier New"/>
      <w:sz w:val="32"/>
      <w:szCs w:val="32"/>
    </w:rPr>
  </w:style>
  <w:style w:type="paragraph" w:customStyle="1" w:styleId="Char2CharCharCharCharCharChar">
    <w:name w:val="Char2 Char Char Char Char Char Char"/>
    <w:basedOn w:val="a6"/>
    <w:qFormat/>
    <w:rsid w:val="000D4B73"/>
    <w:pPr>
      <w:widowControl/>
      <w:spacing w:line="400" w:lineRule="exact"/>
      <w:jc w:val="center"/>
    </w:pPr>
  </w:style>
  <w:style w:type="paragraph" w:customStyle="1" w:styleId="afff5">
    <w:name w:val="??"/>
    <w:qFormat/>
    <w:rsid w:val="000D4B73"/>
    <w:pPr>
      <w:widowControl w:val="0"/>
      <w:overflowPunct w:val="0"/>
      <w:autoSpaceDE w:val="0"/>
      <w:autoSpaceDN w:val="0"/>
      <w:adjustRightInd w:val="0"/>
      <w:jc w:val="both"/>
    </w:pPr>
    <w:rPr>
      <w:rFonts w:ascii="Calibri" w:eastAsia="宋体" w:hAnsi="Calibri" w:cs="Times New Roman"/>
      <w:szCs w:val="20"/>
      <w:lang w:eastAsia="en-US"/>
    </w:rPr>
  </w:style>
  <w:style w:type="paragraph" w:customStyle="1" w:styleId="xl46">
    <w:name w:val="xl46"/>
    <w:basedOn w:val="a6"/>
    <w:qFormat/>
    <w:rsid w:val="000D4B73"/>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6">
    <w:name w:val="图例"/>
    <w:basedOn w:val="a6"/>
    <w:qFormat/>
    <w:rsid w:val="000D4B73"/>
    <w:pPr>
      <w:spacing w:before="120" w:after="120" w:line="360" w:lineRule="auto"/>
      <w:jc w:val="center"/>
    </w:pPr>
    <w:rPr>
      <w:rFonts w:eastAsia="仿宋_GB2312"/>
      <w:b/>
      <w:sz w:val="24"/>
      <w:szCs w:val="20"/>
    </w:rPr>
  </w:style>
  <w:style w:type="paragraph" w:customStyle="1" w:styleId="afff7">
    <w:name w:val="图文"/>
    <w:basedOn w:val="a6"/>
    <w:qFormat/>
    <w:rsid w:val="000D4B73"/>
    <w:pPr>
      <w:adjustRightInd w:val="0"/>
      <w:snapToGrid w:val="0"/>
      <w:spacing w:after="50" w:line="360" w:lineRule="auto"/>
    </w:pPr>
    <w:rPr>
      <w:sz w:val="24"/>
    </w:rPr>
  </w:style>
  <w:style w:type="paragraph" w:customStyle="1" w:styleId="CharChar1CharCharCharCharCharChar1">
    <w:name w:val="Char Char1 Char Char Char Char Char Char1"/>
    <w:basedOn w:val="a6"/>
    <w:qFormat/>
    <w:rsid w:val="000D4B73"/>
    <w:pPr>
      <w:widowControl/>
      <w:spacing w:after="160" w:line="240" w:lineRule="exact"/>
      <w:jc w:val="left"/>
    </w:pPr>
    <w:rPr>
      <w:rFonts w:ascii="Verdana" w:eastAsia="仿宋_GB2312" w:hAnsi="Verdana"/>
      <w:kern w:val="0"/>
      <w:sz w:val="24"/>
      <w:szCs w:val="20"/>
      <w:lang w:eastAsia="en-US"/>
    </w:rPr>
  </w:style>
  <w:style w:type="paragraph" w:customStyle="1" w:styleId="22222222222222">
    <w:name w:val="22222222222222"/>
    <w:basedOn w:val="a6"/>
    <w:qFormat/>
    <w:rsid w:val="000D4B73"/>
    <w:pPr>
      <w:widowControl/>
      <w:adjustRightInd w:val="0"/>
      <w:spacing w:line="360" w:lineRule="auto"/>
      <w:ind w:firstLineChars="200" w:firstLine="480"/>
      <w:jc w:val="left"/>
    </w:pPr>
    <w:rPr>
      <w:color w:val="FF0000"/>
      <w:kern w:val="0"/>
      <w:sz w:val="24"/>
      <w:szCs w:val="20"/>
    </w:rPr>
  </w:style>
  <w:style w:type="paragraph" w:customStyle="1" w:styleId="-2">
    <w:name w:val="正文须知-2级"/>
    <w:basedOn w:val="a6"/>
    <w:qFormat/>
    <w:rsid w:val="000D4B73"/>
    <w:pPr>
      <w:numPr>
        <w:ilvl w:val="1"/>
        <w:numId w:val="3"/>
      </w:numPr>
      <w:adjustRightInd w:val="0"/>
      <w:snapToGrid w:val="0"/>
      <w:spacing w:line="300" w:lineRule="auto"/>
    </w:pPr>
    <w:rPr>
      <w:rFonts w:ascii="宋体"/>
      <w:sz w:val="24"/>
      <w:szCs w:val="21"/>
    </w:rPr>
  </w:style>
  <w:style w:type="paragraph" w:customStyle="1" w:styleId="xl27">
    <w:name w:val="xl27"/>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CharChar41">
    <w:name w:val="Char Char41"/>
    <w:basedOn w:val="a6"/>
    <w:qFormat/>
    <w:rsid w:val="000D4B73"/>
    <w:pPr>
      <w:widowControl/>
      <w:spacing w:line="400" w:lineRule="exact"/>
      <w:jc w:val="center"/>
    </w:pPr>
  </w:style>
  <w:style w:type="paragraph" w:customStyle="1" w:styleId="xl23">
    <w:name w:val="xl23"/>
    <w:basedOn w:val="a6"/>
    <w:qFormat/>
    <w:rsid w:val="000D4B73"/>
    <w:pPr>
      <w:widowControl/>
      <w:spacing w:before="100" w:beforeAutospacing="1" w:after="100" w:afterAutospacing="1" w:line="360" w:lineRule="auto"/>
      <w:textAlignment w:val="top"/>
    </w:pPr>
    <w:rPr>
      <w:kern w:val="0"/>
      <w:sz w:val="24"/>
      <w:szCs w:val="20"/>
    </w:rPr>
  </w:style>
  <w:style w:type="paragraph" w:customStyle="1" w:styleId="Style160">
    <w:name w:val="_Style 160"/>
    <w:qFormat/>
    <w:rsid w:val="000D4B73"/>
    <w:rPr>
      <w:rFonts w:ascii="Calibri" w:eastAsia="宋体" w:hAnsi="Calibri" w:cs="Times New Roman"/>
      <w:szCs w:val="24"/>
    </w:rPr>
  </w:style>
  <w:style w:type="paragraph" w:customStyle="1" w:styleId="3">
    <w:name w:val="项目编号3"/>
    <w:basedOn w:val="affd"/>
    <w:qFormat/>
    <w:rsid w:val="000D4B73"/>
    <w:pPr>
      <w:numPr>
        <w:numId w:val="6"/>
      </w:numPr>
    </w:pPr>
  </w:style>
  <w:style w:type="paragraph" w:customStyle="1" w:styleId="1c">
    <w:name w:val="修订1"/>
    <w:uiPriority w:val="99"/>
    <w:qFormat/>
    <w:rsid w:val="000D4B73"/>
    <w:rPr>
      <w:rFonts w:ascii="Calibri" w:eastAsia="宋体" w:hAnsi="Calibri" w:cs="Times New Roman"/>
      <w:szCs w:val="24"/>
    </w:rPr>
  </w:style>
  <w:style w:type="paragraph" w:customStyle="1" w:styleId="28">
    <w:name w:val="字元 字元2"/>
    <w:basedOn w:val="a6"/>
    <w:qFormat/>
    <w:rsid w:val="000D4B73"/>
    <w:rPr>
      <w:rFonts w:ascii="Tahoma" w:hAnsi="Tahoma"/>
      <w:sz w:val="24"/>
      <w:szCs w:val="20"/>
    </w:rPr>
  </w:style>
  <w:style w:type="paragraph" w:customStyle="1" w:styleId="xl25">
    <w:name w:val="xl25"/>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CharChar4">
    <w:name w:val="Char Char4"/>
    <w:basedOn w:val="a6"/>
    <w:qFormat/>
    <w:rsid w:val="000D4B73"/>
    <w:pPr>
      <w:widowControl/>
      <w:spacing w:line="400" w:lineRule="exact"/>
      <w:jc w:val="center"/>
    </w:pPr>
  </w:style>
  <w:style w:type="paragraph" w:customStyle="1" w:styleId="CharCharChar">
    <w:name w:val="Char Char Char"/>
    <w:basedOn w:val="a6"/>
    <w:qFormat/>
    <w:rsid w:val="000D4B73"/>
    <w:rPr>
      <w:rFonts w:ascii="Tahoma" w:hAnsi="Tahoma"/>
      <w:sz w:val="24"/>
      <w:szCs w:val="20"/>
    </w:rPr>
  </w:style>
  <w:style w:type="paragraph" w:customStyle="1" w:styleId="1CharCharCharChar">
    <w:name w:val="1 Char Char Char Char"/>
    <w:basedOn w:val="a6"/>
    <w:qFormat/>
    <w:rsid w:val="000D4B73"/>
    <w:rPr>
      <w:rFonts w:ascii="Tahoma" w:hAnsi="Tahoma"/>
      <w:sz w:val="24"/>
      <w:szCs w:val="20"/>
    </w:rPr>
  </w:style>
  <w:style w:type="paragraph" w:customStyle="1" w:styleId="xl34">
    <w:name w:val="xl34"/>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Charf7">
    <w:name w:val="Char"/>
    <w:basedOn w:val="a6"/>
    <w:qFormat/>
    <w:rsid w:val="000D4B73"/>
    <w:pPr>
      <w:tabs>
        <w:tab w:val="left" w:pos="360"/>
      </w:tabs>
    </w:pPr>
    <w:rPr>
      <w:sz w:val="24"/>
    </w:rPr>
  </w:style>
  <w:style w:type="paragraph" w:customStyle="1" w:styleId="default0">
    <w:name w:val="default"/>
    <w:basedOn w:val="a6"/>
    <w:qFormat/>
    <w:rsid w:val="000D4B73"/>
    <w:pPr>
      <w:widowControl/>
      <w:spacing w:before="100" w:beforeAutospacing="1" w:after="100" w:afterAutospacing="1"/>
      <w:jc w:val="left"/>
    </w:pPr>
    <w:rPr>
      <w:rFonts w:ascii="宋体" w:hAnsi="宋体" w:cs="宋体"/>
      <w:kern w:val="0"/>
      <w:sz w:val="24"/>
    </w:rPr>
  </w:style>
  <w:style w:type="paragraph" w:customStyle="1" w:styleId="xl52">
    <w:name w:val="xl52"/>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Char23">
    <w:name w:val="Char2"/>
    <w:basedOn w:val="a6"/>
    <w:qFormat/>
    <w:rsid w:val="000D4B73"/>
    <w:rPr>
      <w:rFonts w:ascii="Tahoma" w:hAnsi="Tahoma"/>
      <w:sz w:val="24"/>
      <w:szCs w:val="20"/>
    </w:rPr>
  </w:style>
  <w:style w:type="paragraph" w:customStyle="1" w:styleId="font8">
    <w:name w:val="font8"/>
    <w:basedOn w:val="a6"/>
    <w:qFormat/>
    <w:rsid w:val="000D4B73"/>
    <w:pPr>
      <w:widowControl/>
      <w:spacing w:before="100" w:beforeAutospacing="1" w:after="100" w:afterAutospacing="1"/>
      <w:jc w:val="left"/>
    </w:pPr>
    <w:rPr>
      <w:kern w:val="0"/>
      <w:sz w:val="36"/>
      <w:szCs w:val="36"/>
    </w:rPr>
  </w:style>
  <w:style w:type="paragraph" w:customStyle="1" w:styleId="GB2312">
    <w:name w:val="正文 + 楷体_GB2312"/>
    <w:basedOn w:val="a6"/>
    <w:qFormat/>
    <w:rsid w:val="000D4B73"/>
    <w:pPr>
      <w:widowControl/>
      <w:jc w:val="left"/>
    </w:pPr>
    <w:rPr>
      <w:rFonts w:ascii="楷体_GB2312" w:eastAsia="楷体_GB2312" w:cs="Arial"/>
      <w:kern w:val="0"/>
      <w:sz w:val="24"/>
    </w:rPr>
  </w:style>
  <w:style w:type="paragraph" w:customStyle="1" w:styleId="font9">
    <w:name w:val="font9"/>
    <w:basedOn w:val="a6"/>
    <w:qFormat/>
    <w:rsid w:val="000D4B73"/>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ParaCharCharCharChar">
    <w:name w:val="默认段落字体 Para Char Char Char Char"/>
    <w:basedOn w:val="a6"/>
    <w:qFormat/>
    <w:rsid w:val="000D4B73"/>
    <w:rPr>
      <w:rFonts w:ascii="Arial" w:hAnsi="Arial" w:cs="Arial"/>
      <w:szCs w:val="21"/>
    </w:rPr>
  </w:style>
  <w:style w:type="paragraph" w:customStyle="1" w:styleId="29">
    <w:name w:val="正文缩进2"/>
    <w:basedOn w:val="a6"/>
    <w:qFormat/>
    <w:rsid w:val="000D4B73"/>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a3">
    <w:name w:val="五级条标题"/>
    <w:basedOn w:val="a2"/>
    <w:next w:val="a6"/>
    <w:qFormat/>
    <w:rsid w:val="000D4B73"/>
    <w:pPr>
      <w:numPr>
        <w:ilvl w:val="5"/>
      </w:numPr>
      <w:ind w:left="0" w:hanging="840"/>
      <w:outlineLvl w:val="5"/>
    </w:pPr>
  </w:style>
  <w:style w:type="paragraph" w:customStyle="1" w:styleId="Char30">
    <w:name w:val="Char3"/>
    <w:basedOn w:val="a6"/>
    <w:qFormat/>
    <w:rsid w:val="000D4B73"/>
    <w:pPr>
      <w:tabs>
        <w:tab w:val="left" w:pos="360"/>
      </w:tabs>
    </w:pPr>
    <w:rPr>
      <w:sz w:val="24"/>
    </w:rPr>
  </w:style>
  <w:style w:type="paragraph" w:customStyle="1" w:styleId="afff8">
    <w:name w:val="文档正文"/>
    <w:basedOn w:val="a6"/>
    <w:qFormat/>
    <w:rsid w:val="000D4B73"/>
    <w:pPr>
      <w:snapToGrid w:val="0"/>
      <w:spacing w:before="120" w:after="120" w:line="180" w:lineRule="auto"/>
    </w:pPr>
    <w:rPr>
      <w:rFonts w:ascii="Arial" w:hAnsi="Arial"/>
      <w:szCs w:val="20"/>
    </w:rPr>
  </w:style>
  <w:style w:type="paragraph" w:customStyle="1" w:styleId="background1">
    <w:name w:val="background1"/>
    <w:basedOn w:val="a6"/>
    <w:qFormat/>
    <w:rsid w:val="000D4B73"/>
    <w:pPr>
      <w:widowControl/>
      <w:spacing w:before="100" w:beforeAutospacing="1" w:after="100" w:afterAutospacing="1"/>
      <w:jc w:val="left"/>
    </w:pPr>
    <w:rPr>
      <w:rFonts w:ascii="宋体" w:hAnsi="宋体" w:cs="宋体"/>
      <w:kern w:val="0"/>
      <w:sz w:val="24"/>
    </w:rPr>
  </w:style>
  <w:style w:type="paragraph" w:customStyle="1" w:styleId="CharCharCharCharCharCharChar1">
    <w:name w:val="Char Char Char Char Char Char Char1"/>
    <w:basedOn w:val="a6"/>
    <w:qFormat/>
    <w:rsid w:val="000D4B73"/>
    <w:pPr>
      <w:snapToGrid w:val="0"/>
      <w:spacing w:line="360" w:lineRule="auto"/>
      <w:ind w:firstLineChars="200" w:firstLine="200"/>
    </w:pPr>
    <w:rPr>
      <w:rFonts w:eastAsia="仿宋_GB2312"/>
      <w:sz w:val="24"/>
    </w:rPr>
  </w:style>
  <w:style w:type="paragraph" w:customStyle="1" w:styleId="CharChar1CharCharCharCharCharCharCharChar">
    <w:name w:val="Char Char1 Char Char Char Char Char Char Char Char"/>
    <w:basedOn w:val="a6"/>
    <w:qFormat/>
    <w:rsid w:val="000D4B73"/>
    <w:pPr>
      <w:widowControl/>
      <w:spacing w:after="160" w:line="240" w:lineRule="exact"/>
      <w:jc w:val="left"/>
    </w:pPr>
    <w:rPr>
      <w:rFonts w:ascii="Verdana" w:hAnsi="Verdana"/>
      <w:kern w:val="0"/>
      <w:sz w:val="20"/>
      <w:szCs w:val="20"/>
      <w:lang w:eastAsia="en-US"/>
    </w:rPr>
  </w:style>
  <w:style w:type="paragraph" w:customStyle="1" w:styleId="TableParagraph">
    <w:name w:val="Table Paragraph"/>
    <w:basedOn w:val="a6"/>
    <w:uiPriority w:val="1"/>
    <w:qFormat/>
    <w:rsid w:val="000D4B73"/>
    <w:pPr>
      <w:autoSpaceDE w:val="0"/>
      <w:autoSpaceDN w:val="0"/>
      <w:jc w:val="left"/>
    </w:pPr>
    <w:rPr>
      <w:rFonts w:ascii="宋体" w:hAnsi="宋体" w:cs="宋体"/>
      <w:kern w:val="0"/>
      <w:sz w:val="22"/>
      <w:szCs w:val="22"/>
      <w:lang w:eastAsia="en-US"/>
    </w:rPr>
  </w:style>
  <w:style w:type="paragraph" w:customStyle="1" w:styleId="2a">
    <w:name w:val="正文文本缩进2"/>
    <w:basedOn w:val="a6"/>
    <w:qFormat/>
    <w:rsid w:val="000D4B73"/>
    <w:pPr>
      <w:spacing w:line="480" w:lineRule="exact"/>
      <w:ind w:firstLineChars="200" w:firstLine="480"/>
    </w:pPr>
    <w:rPr>
      <w:rFonts w:ascii="宋体" w:hAnsi="宋体"/>
      <w:kern w:val="0"/>
      <w:sz w:val="24"/>
      <w:lang w:val="zh-CN"/>
    </w:rPr>
  </w:style>
  <w:style w:type="paragraph" w:customStyle="1" w:styleId="xl38">
    <w:name w:val="xl38"/>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afff9">
    <w:name w:val="表格文字"/>
    <w:basedOn w:val="af3"/>
    <w:qFormat/>
    <w:rsid w:val="000D4B73"/>
    <w:pPr>
      <w:spacing w:before="20" w:after="20" w:line="240" w:lineRule="auto"/>
      <w:ind w:firstLine="0"/>
    </w:pPr>
    <w:rPr>
      <w:rFonts w:ascii="Century Gothic" w:hAnsi="Century Gothic"/>
      <w:sz w:val="20"/>
      <w:szCs w:val="20"/>
    </w:rPr>
  </w:style>
  <w:style w:type="paragraph" w:customStyle="1" w:styleId="CharChar1">
    <w:name w:val="Char Char1"/>
    <w:basedOn w:val="af1"/>
    <w:qFormat/>
    <w:rsid w:val="000D4B73"/>
    <w:rPr>
      <w:rFonts w:ascii="Tahoma" w:hAnsi="Tahoma"/>
      <w:sz w:val="24"/>
    </w:rPr>
  </w:style>
  <w:style w:type="paragraph" w:customStyle="1" w:styleId="Char1CharCharChar1">
    <w:name w:val="Char1 Char Char Char1"/>
    <w:basedOn w:val="a6"/>
    <w:qFormat/>
    <w:rsid w:val="000D4B73"/>
    <w:rPr>
      <w:rFonts w:ascii="Tahoma" w:hAnsi="Tahoma" w:cs="仿宋_GB2312"/>
      <w:sz w:val="24"/>
      <w:szCs w:val="28"/>
    </w:rPr>
  </w:style>
  <w:style w:type="paragraph" w:customStyle="1" w:styleId="afffa">
    <w:name w:val="缺省文本"/>
    <w:basedOn w:val="a6"/>
    <w:qFormat/>
    <w:rsid w:val="000D4B73"/>
    <w:pPr>
      <w:autoSpaceDE w:val="0"/>
      <w:autoSpaceDN w:val="0"/>
      <w:adjustRightInd w:val="0"/>
      <w:jc w:val="left"/>
    </w:pPr>
    <w:rPr>
      <w:kern w:val="0"/>
      <w:sz w:val="24"/>
    </w:rPr>
  </w:style>
  <w:style w:type="paragraph" w:customStyle="1" w:styleId="xl48">
    <w:name w:val="xl48"/>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2b">
    <w:name w:val="列出段落2"/>
    <w:basedOn w:val="a6"/>
    <w:qFormat/>
    <w:rsid w:val="000D4B73"/>
    <w:pPr>
      <w:ind w:firstLineChars="200" w:firstLine="420"/>
    </w:pPr>
    <w:rPr>
      <w:szCs w:val="22"/>
    </w:rPr>
  </w:style>
  <w:style w:type="paragraph" w:customStyle="1" w:styleId="xl45">
    <w:name w:val="xl45"/>
    <w:basedOn w:val="a6"/>
    <w:qFormat/>
    <w:rsid w:val="000D4B73"/>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30">
    <w:name w:val="xl30"/>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26">
    <w:name w:val="xl26"/>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37">
    <w:name w:val="xl37"/>
    <w:basedOn w:val="a6"/>
    <w:qFormat/>
    <w:rsid w:val="000D4B73"/>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111">
    <w:name w:val="列出段落111"/>
    <w:basedOn w:val="a6"/>
    <w:link w:val="ListParagraphChar"/>
    <w:uiPriority w:val="34"/>
    <w:qFormat/>
    <w:rsid w:val="000D4B73"/>
    <w:pPr>
      <w:ind w:firstLineChars="200" w:firstLine="420"/>
    </w:pPr>
    <w:rPr>
      <w:szCs w:val="22"/>
    </w:rPr>
  </w:style>
  <w:style w:type="character" w:customStyle="1" w:styleId="ListParagraphChar">
    <w:name w:val="List Paragraph Char"/>
    <w:link w:val="111"/>
    <w:uiPriority w:val="34"/>
    <w:qFormat/>
    <w:locked/>
    <w:rsid w:val="000D4B73"/>
    <w:rPr>
      <w:rFonts w:ascii="Calibri" w:eastAsia="宋体" w:hAnsi="Calibri" w:cs="Times New Roman"/>
    </w:rPr>
  </w:style>
  <w:style w:type="paragraph" w:customStyle="1" w:styleId="xl35">
    <w:name w:val="xl35"/>
    <w:basedOn w:val="a6"/>
    <w:qFormat/>
    <w:rsid w:val="000D4B73"/>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1d">
    <w:name w:val="字元 字元1"/>
    <w:basedOn w:val="a6"/>
    <w:qFormat/>
    <w:rsid w:val="000D4B73"/>
    <w:rPr>
      <w:rFonts w:ascii="Tahoma" w:hAnsi="Tahoma"/>
      <w:sz w:val="24"/>
      <w:szCs w:val="20"/>
    </w:rPr>
  </w:style>
  <w:style w:type="paragraph" w:customStyle="1" w:styleId="font5">
    <w:name w:val="font5"/>
    <w:basedOn w:val="a6"/>
    <w:qFormat/>
    <w:rsid w:val="000D4B73"/>
    <w:pPr>
      <w:widowControl/>
      <w:spacing w:before="100" w:beforeAutospacing="1" w:after="100" w:afterAutospacing="1"/>
      <w:jc w:val="left"/>
    </w:pPr>
    <w:rPr>
      <w:rFonts w:ascii="宋体" w:hAnsi="宋体" w:cs="宋体"/>
      <w:kern w:val="0"/>
      <w:sz w:val="18"/>
      <w:szCs w:val="18"/>
    </w:rPr>
  </w:style>
  <w:style w:type="paragraph" w:customStyle="1" w:styleId="xl29">
    <w:name w:val="xl29"/>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Char210">
    <w:name w:val="Char21"/>
    <w:basedOn w:val="a6"/>
    <w:qFormat/>
    <w:rsid w:val="000D4B73"/>
    <w:rPr>
      <w:rFonts w:ascii="Tahoma" w:hAnsi="Tahoma"/>
      <w:sz w:val="24"/>
      <w:szCs w:val="20"/>
    </w:rPr>
  </w:style>
  <w:style w:type="table" w:customStyle="1" w:styleId="TableNormal">
    <w:name w:val="Table Normal"/>
    <w:unhideWhenUsed/>
    <w:qFormat/>
    <w:rsid w:val="000D4B73"/>
    <w:pPr>
      <w:widowControl w:val="0"/>
      <w:autoSpaceDE w:val="0"/>
      <w:autoSpaceDN w:val="0"/>
    </w:pPr>
    <w:rPr>
      <w:rFonts w:ascii="Times New Roman" w:eastAsia="宋体" w:hAnsi="Times New Roman" w:cs="Times New Roman"/>
      <w:kern w:val="0"/>
      <w:sz w:val="22"/>
      <w:lang w:eastAsia="en-US"/>
    </w:rPr>
    <w:tblPr>
      <w:tblCellMar>
        <w:top w:w="0" w:type="dxa"/>
        <w:left w:w="0" w:type="dxa"/>
        <w:bottom w:w="0" w:type="dxa"/>
        <w:right w:w="0" w:type="dxa"/>
      </w:tblCellMar>
    </w:tblPr>
  </w:style>
  <w:style w:type="table" w:customStyle="1" w:styleId="TableGrid">
    <w:name w:val="TableGrid"/>
    <w:qFormat/>
    <w:rsid w:val="000D4B73"/>
    <w:rPr>
      <w:rFonts w:ascii="Times New Roman" w:eastAsia="等线" w:hAnsi="Times New Roman" w:cs="Times New Roman"/>
      <w:kern w:val="0"/>
      <w:sz w:val="22"/>
      <w:lang w:eastAsia="en-US"/>
    </w:rPr>
    <w:tblPr>
      <w:tblCellMar>
        <w:top w:w="0" w:type="dxa"/>
        <w:left w:w="0" w:type="dxa"/>
        <w:bottom w:w="0" w:type="dxa"/>
        <w:right w:w="0" w:type="dxa"/>
      </w:tblCellMar>
    </w:tblPr>
  </w:style>
  <w:style w:type="character" w:customStyle="1" w:styleId="Char31">
    <w:name w:val="纯文本 Char3"/>
    <w:qFormat/>
    <w:rsid w:val="000D4B73"/>
    <w:rPr>
      <w:rFonts w:ascii="宋体" w:eastAsia="宋体" w:hAnsi="Courier New"/>
      <w:kern w:val="2"/>
      <w:sz w:val="21"/>
      <w:lang w:val="en-US" w:eastAsia="zh-CN" w:bidi="ar-SA"/>
    </w:rPr>
  </w:style>
  <w:style w:type="paragraph" w:customStyle="1" w:styleId="SOW">
    <w:name w:val="SOW正文"/>
    <w:basedOn w:val="a6"/>
    <w:qFormat/>
    <w:rsid w:val="000D4B73"/>
    <w:pPr>
      <w:snapToGrid w:val="0"/>
      <w:spacing w:before="120" w:line="400" w:lineRule="exact"/>
      <w:ind w:firstLine="425"/>
    </w:pPr>
    <w:rPr>
      <w:rFonts w:ascii="Times New Roman" w:hAnsi="Times New Roman"/>
      <w:sz w:val="24"/>
      <w:szCs w:val="20"/>
    </w:rPr>
  </w:style>
  <w:style w:type="character" w:customStyle="1" w:styleId="Char40">
    <w:name w:val="纯文本 Char4"/>
    <w:qFormat/>
    <w:rsid w:val="000D4B73"/>
    <w:rPr>
      <w:rFonts w:ascii="宋体" w:eastAsia="宋体" w:hAnsi="Courier New"/>
      <w:kern w:val="2"/>
      <w:sz w:val="21"/>
      <w:lang w:val="en-US" w:eastAsia="zh-CN" w:bidi="ar-SA"/>
    </w:rPr>
  </w:style>
  <w:style w:type="paragraph" w:customStyle="1" w:styleId="xl72">
    <w:name w:val="xl72"/>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0"/>
      <w:szCs w:val="20"/>
    </w:rPr>
  </w:style>
  <w:style w:type="paragraph" w:customStyle="1" w:styleId="xl73">
    <w:name w:val="xl73"/>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4">
    <w:name w:val="xl74"/>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5">
    <w:name w:val="xl75"/>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6">
    <w:name w:val="xl76"/>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0"/>
      <w:szCs w:val="20"/>
    </w:rPr>
  </w:style>
  <w:style w:type="paragraph" w:customStyle="1" w:styleId="xl77">
    <w:name w:val="xl77"/>
    <w:basedOn w:val="a6"/>
    <w:qFormat/>
    <w:rsid w:val="000D4B73"/>
    <w:pPr>
      <w:widowControl/>
      <w:spacing w:before="100" w:beforeAutospacing="1" w:after="100" w:afterAutospacing="1"/>
      <w:jc w:val="center"/>
    </w:pPr>
    <w:rPr>
      <w:rFonts w:ascii="宋体" w:hAnsi="宋体" w:cs="宋体"/>
      <w:kern w:val="0"/>
      <w:sz w:val="20"/>
      <w:szCs w:val="20"/>
    </w:rPr>
  </w:style>
  <w:style w:type="paragraph" w:customStyle="1" w:styleId="xl78">
    <w:name w:val="xl78"/>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9">
    <w:name w:val="xl79"/>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0">
    <w:name w:val="xl80"/>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1">
    <w:name w:val="xl81"/>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2">
    <w:name w:val="xl82"/>
    <w:basedOn w:val="a6"/>
    <w:qFormat/>
    <w:rsid w:val="000D4B73"/>
    <w:pPr>
      <w:widowControl/>
      <w:spacing w:before="100" w:beforeAutospacing="1" w:after="100" w:afterAutospacing="1"/>
      <w:jc w:val="center"/>
    </w:pPr>
    <w:rPr>
      <w:rFonts w:ascii="宋体" w:hAnsi="宋体" w:cs="宋体"/>
      <w:kern w:val="0"/>
      <w:sz w:val="20"/>
      <w:szCs w:val="20"/>
    </w:rPr>
  </w:style>
  <w:style w:type="character" w:customStyle="1" w:styleId="2Char10">
    <w:name w:val="正文文本 2 Char1"/>
    <w:basedOn w:val="a9"/>
    <w:link w:val="25"/>
    <w:qFormat/>
    <w:rsid w:val="000D4B73"/>
    <w:rPr>
      <w:szCs w:val="24"/>
    </w:rPr>
  </w:style>
  <w:style w:type="character" w:customStyle="1" w:styleId="CharChar3">
    <w:name w:val="Char Char3"/>
    <w:qFormat/>
    <w:locked/>
    <w:rsid w:val="000D4B73"/>
    <w:rPr>
      <w:rFonts w:ascii="宋体" w:eastAsia="宋体" w:hAnsi="宋体"/>
      <w:sz w:val="18"/>
      <w:szCs w:val="18"/>
      <w:lang w:val="en-US" w:eastAsia="zh-CN" w:bidi="ar-SA"/>
    </w:rPr>
  </w:style>
  <w:style w:type="character" w:customStyle="1" w:styleId="Bodytext1">
    <w:name w:val="Body text|1_"/>
    <w:basedOn w:val="a9"/>
    <w:link w:val="Bodytext10"/>
    <w:uiPriority w:val="99"/>
    <w:unhideWhenUsed/>
    <w:qFormat/>
    <w:rsid w:val="000D4B73"/>
    <w:rPr>
      <w:rFonts w:ascii="宋体" w:hAnsi="宋体"/>
      <w:sz w:val="28"/>
      <w:shd w:val="clear" w:color="auto" w:fill="FFFFFF"/>
      <w:lang w:val="zh-CN"/>
    </w:rPr>
  </w:style>
  <w:style w:type="paragraph" w:customStyle="1" w:styleId="Bodytext10">
    <w:name w:val="Body text|1"/>
    <w:basedOn w:val="a6"/>
    <w:link w:val="Bodytext1"/>
    <w:uiPriority w:val="99"/>
    <w:unhideWhenUsed/>
    <w:qFormat/>
    <w:rsid w:val="000D4B73"/>
    <w:pPr>
      <w:shd w:val="clear" w:color="auto" w:fill="FFFFFF"/>
      <w:spacing w:line="415" w:lineRule="auto"/>
      <w:ind w:firstLine="400"/>
    </w:pPr>
    <w:rPr>
      <w:rFonts w:ascii="宋体" w:eastAsiaTheme="minorEastAsia" w:hAnsi="宋体" w:cstheme="minorBidi"/>
      <w:sz w:val="28"/>
      <w:szCs w:val="22"/>
      <w:lang w:val="zh-CN"/>
    </w:rPr>
  </w:style>
  <w:style w:type="character" w:customStyle="1" w:styleId="1111111199999Char">
    <w:name w:val="1111111199999 Char"/>
    <w:link w:val="1111111199999"/>
    <w:qFormat/>
    <w:locked/>
    <w:rsid w:val="000D4B73"/>
  </w:style>
  <w:style w:type="paragraph" w:customStyle="1" w:styleId="1111111199999">
    <w:name w:val="1111111199999"/>
    <w:basedOn w:val="a6"/>
    <w:link w:val="1111111199999Char"/>
    <w:qFormat/>
    <w:rsid w:val="000D4B73"/>
    <w:pPr>
      <w:widowControl/>
      <w:spacing w:beforeLines="50" w:line="240" w:lineRule="exact"/>
      <w:ind w:firstLineChars="214" w:firstLine="514"/>
      <w:jc w:val="left"/>
    </w:pPr>
    <w:rPr>
      <w:rFonts w:asciiTheme="minorHAnsi" w:eastAsiaTheme="minorEastAsia" w:hAnsiTheme="minorHAnsi" w:cstheme="minorBidi"/>
      <w:szCs w:val="22"/>
    </w:rPr>
  </w:style>
  <w:style w:type="character" w:customStyle="1" w:styleId="GB23120">
    <w:name w:val="样式 (中文) 仿宋_GB2312 三号"/>
    <w:qFormat/>
    <w:rsid w:val="000D4B73"/>
    <w:rPr>
      <w:rFonts w:ascii="仿宋_GB2312" w:eastAsia="仿宋_GB2312" w:hint="eastAsia"/>
      <w:sz w:val="32"/>
    </w:rPr>
  </w:style>
  <w:style w:type="character" w:customStyle="1" w:styleId="Char18">
    <w:name w:val="正文文本 Char1"/>
    <w:basedOn w:val="a9"/>
    <w:qFormat/>
    <w:rsid w:val="000D4B73"/>
    <w:rPr>
      <w:szCs w:val="24"/>
    </w:rPr>
  </w:style>
  <w:style w:type="character" w:customStyle="1" w:styleId="Char19">
    <w:name w:val="文档结构图 Char1"/>
    <w:basedOn w:val="a9"/>
    <w:uiPriority w:val="99"/>
    <w:semiHidden/>
    <w:qFormat/>
    <w:rsid w:val="000D4B73"/>
    <w:rPr>
      <w:sz w:val="24"/>
      <w:szCs w:val="24"/>
      <w:shd w:val="clear" w:color="auto" w:fill="000080"/>
    </w:rPr>
  </w:style>
  <w:style w:type="character" w:customStyle="1" w:styleId="2Char11">
    <w:name w:val="正文文本缩进 2 Char1"/>
    <w:basedOn w:val="a9"/>
    <w:uiPriority w:val="99"/>
    <w:qFormat/>
    <w:rsid w:val="000D4B73"/>
    <w:rPr>
      <w:sz w:val="24"/>
      <w:szCs w:val="24"/>
    </w:rPr>
  </w:style>
  <w:style w:type="paragraph" w:customStyle="1" w:styleId="CharCharCharChar">
    <w:name w:val="Char Char Char Char"/>
    <w:basedOn w:val="a6"/>
    <w:qFormat/>
    <w:rsid w:val="000D4B73"/>
    <w:rPr>
      <w:rFonts w:ascii="Times New Roman" w:hAnsi="Times New Roman"/>
      <w:sz w:val="24"/>
      <w:szCs w:val="36"/>
    </w:rPr>
  </w:style>
  <w:style w:type="character" w:customStyle="1" w:styleId="Char1a">
    <w:name w:val="批注框文本 Char1"/>
    <w:basedOn w:val="a9"/>
    <w:qFormat/>
    <w:rsid w:val="000D4B73"/>
    <w:rPr>
      <w:rFonts w:cs="Times New Roman"/>
      <w:sz w:val="18"/>
      <w:szCs w:val="18"/>
    </w:rPr>
  </w:style>
  <w:style w:type="paragraph" w:customStyle="1" w:styleId="afffb">
    <w:name w:val="正文文字缩进"/>
    <w:qFormat/>
    <w:rsid w:val="000D4B73"/>
    <w:pPr>
      <w:spacing w:line="351" w:lineRule="atLeast"/>
      <w:ind w:firstLine="555"/>
      <w:textAlignment w:val="baseline"/>
    </w:pPr>
    <w:rPr>
      <w:rFonts w:ascii="Times New Roman" w:eastAsia="宋体" w:hAnsi="Times New Roman" w:cs="Times New Roman"/>
      <w:color w:val="000000"/>
      <w:kern w:val="0"/>
      <w:sz w:val="28"/>
      <w:szCs w:val="20"/>
    </w:rPr>
  </w:style>
  <w:style w:type="paragraph" w:customStyle="1" w:styleId="1e">
    <w:name w:val="样式1"/>
    <w:basedOn w:val="11"/>
    <w:qFormat/>
    <w:rsid w:val="000D4B73"/>
    <w:pPr>
      <w:autoSpaceDE/>
      <w:autoSpaceDN/>
      <w:adjustRightInd/>
      <w:spacing w:before="340" w:after="330" w:line="640" w:lineRule="exact"/>
    </w:pPr>
    <w:rPr>
      <w:rFonts w:ascii="方正小标宋简体" w:eastAsia="方正小标宋简体" w:hAnsi="华文中宋"/>
      <w:b w:val="0"/>
      <w:bCs/>
      <w:sz w:val="44"/>
      <w:szCs w:val="44"/>
    </w:rPr>
  </w:style>
  <w:style w:type="paragraph" w:customStyle="1" w:styleId="120">
    <w:name w:val="列出段落12"/>
    <w:basedOn w:val="a6"/>
    <w:qFormat/>
    <w:rsid w:val="000D4B73"/>
    <w:pPr>
      <w:widowControl/>
      <w:ind w:left="720" w:firstLine="360"/>
      <w:jc w:val="left"/>
    </w:pPr>
    <w:rPr>
      <w:kern w:val="0"/>
      <w:sz w:val="22"/>
      <w:szCs w:val="20"/>
      <w:lang w:eastAsia="en-US"/>
    </w:rPr>
  </w:style>
  <w:style w:type="paragraph" w:customStyle="1" w:styleId="110">
    <w:name w:val="列出段落11"/>
    <w:basedOn w:val="a6"/>
    <w:qFormat/>
    <w:rsid w:val="000D4B73"/>
    <w:pPr>
      <w:widowControl/>
      <w:spacing w:line="351" w:lineRule="atLeast"/>
      <w:ind w:firstLineChars="200" w:firstLine="420"/>
      <w:textAlignment w:val="baseline"/>
    </w:pPr>
    <w:rPr>
      <w:rFonts w:ascii="Times New Roman" w:hAnsi="Times New Roman"/>
      <w:color w:val="000000"/>
      <w:kern w:val="0"/>
      <w:sz w:val="20"/>
      <w:szCs w:val="20"/>
      <w:lang w:val="zh-CN"/>
    </w:rPr>
  </w:style>
  <w:style w:type="paragraph" w:customStyle="1" w:styleId="34">
    <w:name w:val="样式3"/>
    <w:basedOn w:val="11"/>
    <w:qFormat/>
    <w:rsid w:val="000D4B73"/>
    <w:pPr>
      <w:autoSpaceDE/>
      <w:autoSpaceDN/>
      <w:adjustRightInd/>
      <w:spacing w:before="340" w:after="330" w:line="640" w:lineRule="exact"/>
    </w:pPr>
    <w:rPr>
      <w:rFonts w:ascii="方正小标宋简体" w:eastAsia="方正小标宋简体" w:hAnsi="华文中宋"/>
      <w:b w:val="0"/>
      <w:bCs/>
      <w:sz w:val="44"/>
      <w:szCs w:val="44"/>
    </w:rPr>
  </w:style>
  <w:style w:type="character" w:customStyle="1" w:styleId="150">
    <w:name w:val="15"/>
    <w:basedOn w:val="a9"/>
    <w:qFormat/>
    <w:rsid w:val="000D4B73"/>
    <w:rPr>
      <w:rFonts w:ascii="宋体" w:eastAsia="宋体" w:hAnsi="宋体" w:hint="eastAsia"/>
      <w:color w:val="000000"/>
      <w:sz w:val="20"/>
      <w:szCs w:val="20"/>
    </w:rPr>
  </w:style>
  <w:style w:type="paragraph" w:customStyle="1" w:styleId="1f">
    <w:name w:val="正文1"/>
    <w:qFormat/>
    <w:rsid w:val="000D4B73"/>
    <w:pPr>
      <w:jc w:val="both"/>
    </w:pPr>
    <w:rPr>
      <w:rFonts w:ascii="宋体" w:eastAsia="宋体" w:hAnsi="宋体" w:cs="宋体"/>
      <w:szCs w:val="21"/>
    </w:rPr>
  </w:style>
  <w:style w:type="paragraph" w:customStyle="1" w:styleId="35">
    <w:name w:val="列出段落3"/>
    <w:basedOn w:val="a6"/>
    <w:qFormat/>
    <w:rsid w:val="000D4B73"/>
    <w:pPr>
      <w:ind w:firstLineChars="200" w:firstLine="420"/>
    </w:pPr>
    <w:rPr>
      <w:rFonts w:ascii="Times New Roman" w:hAnsi="Times New Roman"/>
      <w:kern w:val="0"/>
      <w:sz w:val="24"/>
    </w:rPr>
  </w:style>
  <w:style w:type="character" w:customStyle="1" w:styleId="font11">
    <w:name w:val="font11"/>
    <w:basedOn w:val="a9"/>
    <w:qFormat/>
    <w:rsid w:val="000D4B73"/>
    <w:rPr>
      <w:rFonts w:ascii="宋体" w:eastAsia="宋体" w:hAnsi="宋体" w:cs="宋体" w:hint="eastAsia"/>
      <w:color w:val="000000"/>
      <w:sz w:val="20"/>
      <w:szCs w:val="20"/>
      <w:u w:val="none"/>
    </w:rPr>
  </w:style>
  <w:style w:type="paragraph" w:customStyle="1" w:styleId="H-TextFormat">
    <w:name w:val="H-TextFormat"/>
    <w:qFormat/>
    <w:rsid w:val="000D4B73"/>
    <w:pPr>
      <w:autoSpaceDE w:val="0"/>
      <w:autoSpaceDN w:val="0"/>
      <w:adjustRightInd w:val="0"/>
    </w:pPr>
    <w:rPr>
      <w:rFonts w:ascii="Arial" w:eastAsia="宋体" w:hAnsi="Arial" w:cs="Arial"/>
      <w:kern w:val="0"/>
      <w:sz w:val="22"/>
      <w:lang w:eastAsia="en-US"/>
    </w:rPr>
  </w:style>
  <w:style w:type="paragraph" w:customStyle="1" w:styleId="BalloonText1">
    <w:name w:val="Balloon Text1"/>
    <w:basedOn w:val="a6"/>
    <w:semiHidden/>
    <w:qFormat/>
    <w:rsid w:val="000D4B73"/>
    <w:rPr>
      <w:rFonts w:ascii="Times New Roman" w:hAnsi="Times New Roman"/>
      <w:sz w:val="18"/>
      <w:szCs w:val="18"/>
    </w:rPr>
  </w:style>
  <w:style w:type="character" w:customStyle="1" w:styleId="Anrede1IhrZeichen">
    <w:name w:val="Anrede1IhrZeichen"/>
    <w:basedOn w:val="a9"/>
    <w:qFormat/>
    <w:rsid w:val="000D4B73"/>
    <w:rPr>
      <w:rFonts w:ascii="Arial" w:hAnsi="Arial"/>
      <w:sz w:val="20"/>
    </w:rPr>
  </w:style>
  <w:style w:type="paragraph" w:customStyle="1" w:styleId="AbsatzTableFormat">
    <w:name w:val="AbsatzTableFormat"/>
    <w:basedOn w:val="a6"/>
    <w:qFormat/>
    <w:rsid w:val="000D4B73"/>
    <w:pPr>
      <w:widowControl/>
      <w:jc w:val="left"/>
    </w:pPr>
    <w:rPr>
      <w:rFonts w:ascii="Times New Roman" w:hAnsi="Times New Roman"/>
      <w:bCs/>
      <w:kern w:val="0"/>
      <w:sz w:val="22"/>
      <w:szCs w:val="20"/>
      <w:lang w:val="pt-BR" w:eastAsia="en-US"/>
    </w:rPr>
  </w:style>
  <w:style w:type="paragraph" w:customStyle="1" w:styleId="Char1CharChar">
    <w:name w:val="Char1 Char Char"/>
    <w:basedOn w:val="a6"/>
    <w:qFormat/>
    <w:rsid w:val="000D4B73"/>
    <w:pPr>
      <w:adjustRightInd w:val="0"/>
      <w:spacing w:line="360" w:lineRule="auto"/>
    </w:pPr>
    <w:rPr>
      <w:rFonts w:ascii="Times New Roman" w:hAnsi="Times New Roman"/>
      <w:kern w:val="0"/>
      <w:sz w:val="24"/>
      <w:szCs w:val="20"/>
    </w:rPr>
  </w:style>
  <w:style w:type="character" w:customStyle="1" w:styleId="ca-3">
    <w:name w:val="ca-3"/>
    <w:basedOn w:val="a9"/>
    <w:qFormat/>
    <w:rsid w:val="000D4B73"/>
  </w:style>
  <w:style w:type="paragraph" w:customStyle="1" w:styleId="Style2">
    <w:name w:val="_Style 2"/>
    <w:basedOn w:val="a6"/>
    <w:qFormat/>
    <w:rsid w:val="000D4B73"/>
    <w:pPr>
      <w:ind w:firstLineChars="200" w:firstLine="420"/>
    </w:pPr>
    <w:rPr>
      <w:szCs w:val="20"/>
    </w:rPr>
  </w:style>
  <w:style w:type="paragraph" w:customStyle="1" w:styleId="2c">
    <w:name w:val="修订2"/>
    <w:hidden/>
    <w:uiPriority w:val="99"/>
    <w:qFormat/>
    <w:rsid w:val="000D4B73"/>
    <w:rPr>
      <w:rFonts w:ascii="Times New Roman" w:eastAsia="宋体" w:hAnsi="Times New Roman" w:cs="Times New Roman"/>
      <w:szCs w:val="21"/>
    </w:rPr>
  </w:style>
  <w:style w:type="character" w:customStyle="1" w:styleId="CharAttribute0">
    <w:name w:val="CharAttribute0"/>
    <w:qFormat/>
    <w:rsid w:val="000D4B73"/>
    <w:rPr>
      <w:rFonts w:ascii="Times New Roman" w:eastAsia="宋体"/>
      <w:sz w:val="21"/>
    </w:rPr>
  </w:style>
  <w:style w:type="paragraph" w:customStyle="1" w:styleId="ParaAttribute13">
    <w:name w:val="ParaAttribute13"/>
    <w:qFormat/>
    <w:rsid w:val="000D4B73"/>
    <w:pPr>
      <w:widowControl w:val="0"/>
      <w:wordWrap w:val="0"/>
      <w:ind w:left="-106"/>
    </w:pPr>
    <w:rPr>
      <w:rFonts w:ascii="Times New Roman" w:eastAsia="Batang" w:hAnsi="Times New Roman" w:cs="Times New Roman"/>
      <w:kern w:val="0"/>
    </w:rPr>
  </w:style>
  <w:style w:type="paragraph" w:customStyle="1" w:styleId="1f0">
    <w:name w:val="列表段落1"/>
    <w:basedOn w:val="a6"/>
    <w:uiPriority w:val="34"/>
    <w:qFormat/>
    <w:rsid w:val="000D4B73"/>
    <w:pPr>
      <w:ind w:firstLineChars="200" w:firstLine="420"/>
    </w:pPr>
    <w:rPr>
      <w:szCs w:val="22"/>
    </w:rPr>
  </w:style>
  <w:style w:type="character" w:customStyle="1" w:styleId="afffc">
    <w:name w:val="批注框文本 字符"/>
    <w:basedOn w:val="a9"/>
    <w:uiPriority w:val="99"/>
    <w:semiHidden/>
    <w:qFormat/>
    <w:rsid w:val="000D4B73"/>
    <w:rPr>
      <w:rFonts w:ascii="Times New Roman" w:eastAsia="宋体" w:hAnsi="Times New Roman" w:cs="Times New Roman"/>
      <w:sz w:val="18"/>
      <w:szCs w:val="18"/>
    </w:rPr>
  </w:style>
  <w:style w:type="paragraph" w:customStyle="1" w:styleId="210">
    <w:name w:val="中等深浅网格 21"/>
    <w:uiPriority w:val="1"/>
    <w:qFormat/>
    <w:rsid w:val="000D4B73"/>
    <w:rPr>
      <w:rFonts w:ascii="Calibri" w:eastAsia="宋体" w:hAnsi="Calibri" w:cs="Times New Roman"/>
      <w:kern w:val="0"/>
      <w:sz w:val="22"/>
    </w:rPr>
  </w:style>
  <w:style w:type="paragraph" w:customStyle="1" w:styleId="Style1">
    <w:name w:val="_Style 1"/>
    <w:basedOn w:val="a6"/>
    <w:uiPriority w:val="34"/>
    <w:qFormat/>
    <w:rsid w:val="000D4B73"/>
    <w:pPr>
      <w:ind w:firstLineChars="200" w:firstLine="420"/>
    </w:pPr>
    <w:rPr>
      <w:szCs w:val="22"/>
    </w:rPr>
  </w:style>
  <w:style w:type="character" w:customStyle="1" w:styleId="afffd">
    <w:name w:val="页眉 字符"/>
    <w:basedOn w:val="a9"/>
    <w:qFormat/>
    <w:rsid w:val="000D4B73"/>
    <w:rPr>
      <w:rFonts w:ascii="Times New Roman" w:eastAsia="宋体" w:hAnsi="Times New Roman" w:cs="Times New Roman"/>
      <w:sz w:val="18"/>
      <w:szCs w:val="18"/>
    </w:rPr>
  </w:style>
  <w:style w:type="character" w:customStyle="1" w:styleId="afffe">
    <w:name w:val="页脚 字符"/>
    <w:basedOn w:val="a9"/>
    <w:qFormat/>
    <w:rsid w:val="000D4B73"/>
    <w:rPr>
      <w:rFonts w:ascii="Times New Roman" w:eastAsia="宋体" w:hAnsi="Times New Roman" w:cs="Times New Roman"/>
      <w:sz w:val="18"/>
      <w:szCs w:val="18"/>
    </w:rPr>
  </w:style>
  <w:style w:type="paragraph" w:customStyle="1" w:styleId="msolistparagraph0">
    <w:name w:val="msolistparagraph"/>
    <w:basedOn w:val="a6"/>
    <w:qFormat/>
    <w:rsid w:val="000D4B73"/>
    <w:pPr>
      <w:ind w:firstLineChars="200" w:firstLine="420"/>
    </w:pPr>
    <w:rPr>
      <w:szCs w:val="22"/>
    </w:rPr>
  </w:style>
  <w:style w:type="character" w:customStyle="1" w:styleId="Bodytext2">
    <w:name w:val="Body text|2_"/>
    <w:basedOn w:val="a9"/>
    <w:link w:val="Bodytext22"/>
    <w:qFormat/>
    <w:rsid w:val="000D4B73"/>
    <w:rPr>
      <w:rFonts w:ascii="PMingLiU" w:eastAsia="PMingLiU" w:hAnsi="PMingLiU" w:cs="PMingLiU"/>
      <w:sz w:val="18"/>
      <w:szCs w:val="18"/>
      <w:shd w:val="clear" w:color="auto" w:fill="FFFFFF"/>
    </w:rPr>
  </w:style>
  <w:style w:type="paragraph" w:customStyle="1" w:styleId="Bodytext22">
    <w:name w:val="Body text|22"/>
    <w:basedOn w:val="a6"/>
    <w:link w:val="Bodytext2"/>
    <w:qFormat/>
    <w:rsid w:val="000D4B73"/>
    <w:pPr>
      <w:shd w:val="clear" w:color="auto" w:fill="FFFFFF"/>
      <w:spacing w:after="360" w:line="180" w:lineRule="exact"/>
      <w:ind w:hanging="360"/>
      <w:jc w:val="distribute"/>
    </w:pPr>
    <w:rPr>
      <w:rFonts w:ascii="PMingLiU" w:eastAsia="PMingLiU" w:hAnsi="PMingLiU" w:cs="PMingLiU"/>
      <w:sz w:val="18"/>
      <w:szCs w:val="18"/>
    </w:rPr>
  </w:style>
  <w:style w:type="character" w:customStyle="1" w:styleId="style23">
    <w:name w:val="style23"/>
    <w:basedOn w:val="a9"/>
    <w:qFormat/>
    <w:rsid w:val="000D4B73"/>
    <w:rPr>
      <w:rFonts w:ascii="Times New Roman" w:eastAsia="宋体" w:hAnsi="Times New Roman" w:cs="Times New Roman"/>
    </w:rPr>
  </w:style>
  <w:style w:type="character" w:customStyle="1" w:styleId="content-right8zs401">
    <w:name w:val="content-right_8zs401"/>
    <w:basedOn w:val="a9"/>
    <w:qFormat/>
    <w:rsid w:val="000D4B73"/>
    <w:rPr>
      <w:rFonts w:ascii="Times New Roman" w:eastAsia="宋体" w:hAnsi="Times New Roman" w:cs="Times New Roman"/>
    </w:rPr>
  </w:style>
  <w:style w:type="character" w:customStyle="1" w:styleId="fright2">
    <w:name w:val="fright2"/>
    <w:basedOn w:val="a9"/>
    <w:qFormat/>
    <w:rsid w:val="000D4B73"/>
    <w:rPr>
      <w:rFonts w:ascii="Times New Roman" w:eastAsia="宋体" w:hAnsi="Times New Roman" w:cs="Times New Roman"/>
    </w:rPr>
  </w:style>
  <w:style w:type="character" w:customStyle="1" w:styleId="ecd20recommlink">
    <w:name w:val="ec_d20_recomm_link"/>
    <w:basedOn w:val="a9"/>
    <w:qFormat/>
    <w:rsid w:val="000D4B73"/>
    <w:rPr>
      <w:rFonts w:ascii="Times New Roman" w:eastAsia="宋体" w:hAnsi="Times New Roman" w:cs="Times New Roman"/>
      <w:sz w:val="19"/>
      <w:szCs w:val="19"/>
      <w:shd w:val="clear" w:color="auto" w:fill="F5F5F6"/>
    </w:rPr>
  </w:style>
  <w:style w:type="character" w:customStyle="1" w:styleId="c-icon">
    <w:name w:val="c-icon"/>
    <w:basedOn w:val="a9"/>
    <w:qFormat/>
    <w:rsid w:val="000D4B73"/>
    <w:rPr>
      <w:rFonts w:ascii="Times New Roman" w:eastAsia="宋体" w:hAnsi="Times New Roman" w:cs="Times New Roman"/>
    </w:rPr>
  </w:style>
  <w:style w:type="character" w:customStyle="1" w:styleId="hover27">
    <w:name w:val="hover27"/>
    <w:basedOn w:val="a9"/>
    <w:qFormat/>
    <w:rsid w:val="000D4B73"/>
    <w:rPr>
      <w:rFonts w:ascii="Times New Roman" w:eastAsia="宋体" w:hAnsi="Times New Roman" w:cs="Times New Roman"/>
    </w:rPr>
  </w:style>
  <w:style w:type="character" w:customStyle="1" w:styleId="hover28">
    <w:name w:val="hover28"/>
    <w:basedOn w:val="a9"/>
    <w:qFormat/>
    <w:rsid w:val="000D4B73"/>
    <w:rPr>
      <w:rFonts w:ascii="Times New Roman" w:eastAsia="宋体" w:hAnsi="Times New Roman" w:cs="Times New Roman"/>
      <w:color w:val="315EFB"/>
    </w:rPr>
  </w:style>
  <w:style w:type="paragraph" w:customStyle="1" w:styleId="Style7">
    <w:name w:val="_Style 7"/>
    <w:basedOn w:val="a6"/>
    <w:next w:val="15"/>
    <w:qFormat/>
    <w:rsid w:val="000D4B73"/>
    <w:pPr>
      <w:ind w:firstLineChars="200" w:firstLine="420"/>
    </w:pPr>
    <w:rPr>
      <w:rFonts w:eastAsiaTheme="minorEastAsia" w:cstheme="minorBidi"/>
      <w:szCs w:val="22"/>
    </w:rPr>
  </w:style>
  <w:style w:type="character" w:customStyle="1" w:styleId="fontstyle01">
    <w:name w:val="fontstyle01"/>
    <w:basedOn w:val="a9"/>
    <w:qFormat/>
    <w:rsid w:val="000D4B73"/>
    <w:rPr>
      <w:rFonts w:ascii="宋体" w:eastAsia="宋体" w:hAnsi="宋体" w:cs="Times New Roman" w:hint="eastAsia"/>
      <w:color w:val="000000"/>
      <w:sz w:val="22"/>
      <w:szCs w:val="22"/>
    </w:rPr>
  </w:style>
  <w:style w:type="character" w:customStyle="1" w:styleId="font41">
    <w:name w:val="font41"/>
    <w:basedOn w:val="a9"/>
    <w:qFormat/>
    <w:rsid w:val="000D4B73"/>
    <w:rPr>
      <w:rFonts w:ascii="宋体" w:eastAsia="宋体" w:hAnsi="宋体" w:cs="宋体" w:hint="eastAsia"/>
      <w:color w:val="000000"/>
      <w:sz w:val="24"/>
      <w:szCs w:val="24"/>
      <w:u w:val="none"/>
    </w:rPr>
  </w:style>
  <w:style w:type="character" w:customStyle="1" w:styleId="font21">
    <w:name w:val="font21"/>
    <w:basedOn w:val="a9"/>
    <w:qFormat/>
    <w:rsid w:val="000D4B73"/>
    <w:rPr>
      <w:rFonts w:ascii="微软雅黑" w:eastAsia="微软雅黑" w:hAnsi="微软雅黑" w:cs="微软雅黑"/>
      <w:color w:val="000000"/>
      <w:sz w:val="24"/>
      <w:szCs w:val="24"/>
      <w:u w:val="none"/>
    </w:rPr>
  </w:style>
  <w:style w:type="character" w:customStyle="1" w:styleId="affff">
    <w:name w:val="日期 字符"/>
    <w:qFormat/>
    <w:rsid w:val="000D4B73"/>
    <w:rPr>
      <w:rFonts w:ascii="Times New Roman" w:eastAsia="宋体" w:hAnsi="Times New Roman" w:cs="Times New Roman"/>
    </w:rPr>
  </w:style>
  <w:style w:type="paragraph" w:customStyle="1" w:styleId="MediumGrid21">
    <w:name w:val="Medium Grid 21"/>
    <w:uiPriority w:val="1"/>
    <w:qFormat/>
    <w:rsid w:val="000D4B73"/>
    <w:rPr>
      <w:rFonts w:ascii="Calibri" w:eastAsia="宋体" w:hAnsi="Calibri" w:cs="Times New Roman"/>
      <w:kern w:val="0"/>
      <w:sz w:val="22"/>
    </w:rPr>
  </w:style>
  <w:style w:type="paragraph" w:customStyle="1" w:styleId="ColorfulList-Accent11">
    <w:name w:val="Colorful List - Accent 11"/>
    <w:basedOn w:val="a6"/>
    <w:uiPriority w:val="34"/>
    <w:qFormat/>
    <w:rsid w:val="000D4B73"/>
    <w:pPr>
      <w:widowControl/>
      <w:spacing w:after="200" w:line="276" w:lineRule="auto"/>
      <w:ind w:left="720"/>
      <w:contextualSpacing/>
      <w:jc w:val="left"/>
    </w:pPr>
    <w:rPr>
      <w:kern w:val="0"/>
      <w:sz w:val="22"/>
      <w:szCs w:val="22"/>
    </w:rPr>
  </w:style>
  <w:style w:type="character" w:customStyle="1" w:styleId="1f1">
    <w:name w:val="标题 1 字符"/>
    <w:qFormat/>
    <w:rsid w:val="000D4B73"/>
    <w:rPr>
      <w:rFonts w:ascii="黑体" w:eastAsia="黑体" w:hAnsi="Times New Roman" w:cs="Times New Roman"/>
      <w:kern w:val="44"/>
    </w:rPr>
  </w:style>
  <w:style w:type="character" w:customStyle="1" w:styleId="font81">
    <w:name w:val="font81"/>
    <w:basedOn w:val="a9"/>
    <w:qFormat/>
    <w:rsid w:val="000D4B73"/>
    <w:rPr>
      <w:rFonts w:ascii="Segoe UI Symbol" w:eastAsia="Segoe UI Symbol" w:hAnsi="Segoe UI Symbol" w:cs="Segoe UI Symbol"/>
      <w:color w:val="000000"/>
      <w:sz w:val="22"/>
      <w:szCs w:val="22"/>
      <w:u w:val="none"/>
    </w:rPr>
  </w:style>
  <w:style w:type="character" w:customStyle="1" w:styleId="1Char10">
    <w:name w:val="标题 1 Char1"/>
    <w:qFormat/>
    <w:rsid w:val="000D4B73"/>
    <w:rPr>
      <w:rFonts w:ascii="Times New Roman" w:eastAsia="宋体" w:hAnsi="Times New Roman" w:cs="Times New Roman"/>
      <w:b/>
      <w:bCs/>
      <w:kern w:val="44"/>
      <w:sz w:val="32"/>
      <w:szCs w:val="44"/>
    </w:rPr>
  </w:style>
  <w:style w:type="paragraph" w:customStyle="1" w:styleId="-manu">
    <w:name w:val="正文-manu"/>
    <w:basedOn w:val="a6"/>
    <w:qFormat/>
    <w:rsid w:val="000D4B73"/>
    <w:pPr>
      <w:spacing w:line="300" w:lineRule="auto"/>
    </w:pPr>
    <w:rPr>
      <w:rFonts w:asciiTheme="minorHAnsi" w:eastAsiaTheme="minorEastAsia" w:hAnsiTheme="minorHAnsi" w:cstheme="minorBidi"/>
      <w:b/>
      <w:snapToGrid w:val="0"/>
      <w:kern w:val="0"/>
      <w:sz w:val="24"/>
      <w:szCs w:val="20"/>
    </w:rPr>
  </w:style>
  <w:style w:type="paragraph" w:customStyle="1" w:styleId="112">
    <w:name w:val="列表段落11"/>
    <w:basedOn w:val="a6"/>
    <w:qFormat/>
    <w:rsid w:val="000D4B73"/>
    <w:pPr>
      <w:ind w:firstLineChars="200" w:firstLine="420"/>
    </w:pPr>
    <w:rPr>
      <w:szCs w:val="22"/>
    </w:rPr>
  </w:style>
  <w:style w:type="paragraph" w:customStyle="1" w:styleId="CharCharCharCharCharChar">
    <w:name w:val="Char Char Char Char Char Char"/>
    <w:basedOn w:val="a6"/>
    <w:qFormat/>
    <w:rsid w:val="000D4B73"/>
    <w:rPr>
      <w:rFonts w:ascii="Times New Roman" w:hAnsi="Times New Roman"/>
    </w:rPr>
  </w:style>
  <w:style w:type="paragraph" w:customStyle="1" w:styleId="1110">
    <w:name w:val="正文缩进111"/>
    <w:basedOn w:val="a6"/>
    <w:qFormat/>
    <w:rsid w:val="000D4B73"/>
    <w:pPr>
      <w:ind w:firstLine="420"/>
    </w:pPr>
    <w:rPr>
      <w:rFonts w:asciiTheme="minorHAnsi" w:eastAsiaTheme="minorEastAsia" w:hAnsiTheme="minorHAnsi" w:cstheme="minorBidi"/>
      <w:kern w:val="0"/>
      <w:sz w:val="20"/>
      <w:szCs w:val="22"/>
    </w:rPr>
  </w:style>
  <w:style w:type="character" w:customStyle="1" w:styleId="font31">
    <w:name w:val="font31"/>
    <w:basedOn w:val="a9"/>
    <w:qFormat/>
    <w:rsid w:val="000D4B73"/>
    <w:rPr>
      <w:rFonts w:ascii="Arial" w:eastAsia="宋体" w:hAnsi="Arial" w:cs="Arial" w:hint="default"/>
      <w:color w:val="000000"/>
      <w:sz w:val="18"/>
      <w:szCs w:val="18"/>
      <w:u w:val="none"/>
      <w:lang w:val="en-US" w:eastAsia="zh-CN" w:bidi="ar-SA"/>
    </w:rPr>
  </w:style>
  <w:style w:type="character" w:customStyle="1" w:styleId="src">
    <w:name w:val="src"/>
    <w:qFormat/>
    <w:rsid w:val="000D4B73"/>
    <w:rPr>
      <w:rFonts w:asciiTheme="minorHAnsi" w:eastAsiaTheme="minorEastAsia" w:hAnsiTheme="minorHAnsi" w:cstheme="minorBidi"/>
      <w:kern w:val="2"/>
      <w:sz w:val="21"/>
      <w:szCs w:val="22"/>
      <w:lang w:val="en-US" w:eastAsia="zh-CN" w:bidi="ar-SA"/>
    </w:rPr>
  </w:style>
  <w:style w:type="paragraph" w:customStyle="1" w:styleId="Bodytext20">
    <w:name w:val="Body text|2"/>
    <w:basedOn w:val="a6"/>
    <w:qFormat/>
    <w:rsid w:val="000D4B73"/>
    <w:pPr>
      <w:spacing w:after="90"/>
    </w:pPr>
    <w:rPr>
      <w:rFonts w:asciiTheme="minorHAnsi" w:eastAsiaTheme="minorEastAsia" w:hAnsiTheme="minorHAnsi" w:cstheme="minorBidi"/>
      <w:sz w:val="22"/>
      <w:szCs w:val="22"/>
    </w:rPr>
  </w:style>
  <w:style w:type="paragraph" w:customStyle="1" w:styleId="Char1CharCharChar">
    <w:name w:val="Char1 Char Char Char"/>
    <w:basedOn w:val="a6"/>
    <w:qFormat/>
    <w:rsid w:val="000D4B73"/>
    <w:pPr>
      <w:widowControl/>
      <w:spacing w:after="160" w:line="240" w:lineRule="exact"/>
      <w:jc w:val="left"/>
    </w:pPr>
    <w:rPr>
      <w:rFonts w:ascii="Verdana" w:eastAsia="楷体_GB2312" w:hAnsi="Verdana"/>
      <w:b/>
      <w:i/>
      <w:iCs/>
      <w:color w:val="000000"/>
      <w:kern w:val="0"/>
      <w:sz w:val="20"/>
      <w:szCs w:val="20"/>
      <w:lang w:eastAsia="en-US"/>
    </w:rPr>
  </w:style>
  <w:style w:type="character" w:customStyle="1" w:styleId="Char1b">
    <w:name w:val="批注主题 Char1"/>
    <w:basedOn w:val="Char13"/>
    <w:qFormat/>
    <w:rsid w:val="000D4B73"/>
    <w:rPr>
      <w:b/>
      <w:bCs/>
      <w:kern w:val="2"/>
      <w:sz w:val="21"/>
      <w:szCs w:val="24"/>
    </w:rPr>
  </w:style>
  <w:style w:type="paragraph" w:customStyle="1" w:styleId="Style39">
    <w:name w:val="_Style 39"/>
    <w:basedOn w:val="a6"/>
    <w:next w:val="15"/>
    <w:uiPriority w:val="34"/>
    <w:qFormat/>
    <w:rsid w:val="000D4B73"/>
    <w:pPr>
      <w:ind w:firstLineChars="200" w:firstLine="420"/>
    </w:pPr>
    <w:rPr>
      <w:rFonts w:ascii="等线" w:eastAsia="等线" w:hAnsi="等线"/>
      <w:szCs w:val="22"/>
    </w:rPr>
  </w:style>
  <w:style w:type="paragraph" w:customStyle="1" w:styleId="Affff0">
    <w:name w:val="正文 A"/>
    <w:qFormat/>
    <w:rsid w:val="000D4B73"/>
    <w:pPr>
      <w:framePr w:wrap="around" w:hAnchor="text" w:y="1"/>
      <w:widowControl w:val="0"/>
      <w:jc w:val="both"/>
    </w:pPr>
    <w:rPr>
      <w:rFonts w:ascii="Arial Unicode MS" w:eastAsia="Arial Unicode MS" w:hAnsi="Arial Unicode MS" w:cs="Arial Unicode MS" w:hint="eastAsia"/>
      <w:color w:val="000000"/>
      <w:szCs w:val="21"/>
      <w:u w:color="000000"/>
    </w:rPr>
  </w:style>
  <w:style w:type="paragraph" w:customStyle="1" w:styleId="Style4">
    <w:name w:val="_Style 4"/>
    <w:basedOn w:val="a6"/>
    <w:next w:val="15"/>
    <w:uiPriority w:val="34"/>
    <w:qFormat/>
    <w:rsid w:val="000D4B73"/>
    <w:pPr>
      <w:widowControl/>
      <w:ind w:left="720"/>
      <w:contextualSpacing/>
      <w:jc w:val="left"/>
    </w:pPr>
    <w:rPr>
      <w:kern w:val="0"/>
      <w:sz w:val="24"/>
      <w:lang w:eastAsia="en-US" w:bidi="en-US"/>
    </w:rPr>
  </w:style>
  <w:style w:type="paragraph" w:customStyle="1" w:styleId="font12">
    <w:name w:val="font12"/>
    <w:basedOn w:val="a6"/>
    <w:qFormat/>
    <w:rsid w:val="000D4B73"/>
    <w:pPr>
      <w:jc w:val="left"/>
    </w:pPr>
    <w:rPr>
      <w:rFonts w:asciiTheme="minorHAnsi" w:eastAsiaTheme="minorEastAsia" w:hAnsiTheme="minorHAnsi"/>
      <w:kern w:val="0"/>
      <w:sz w:val="18"/>
      <w:szCs w:val="18"/>
    </w:rPr>
  </w:style>
  <w:style w:type="paragraph" w:customStyle="1" w:styleId="affff1">
    <w:name w:val="段"/>
    <w:qFormat/>
    <w:rsid w:val="000D4B73"/>
    <w:pPr>
      <w:autoSpaceDE w:val="0"/>
      <w:autoSpaceDN w:val="0"/>
      <w:ind w:firstLineChars="200" w:firstLine="200"/>
      <w:jc w:val="both"/>
    </w:pPr>
    <w:rPr>
      <w:rFonts w:ascii="宋体" w:eastAsia="宋体" w:hAnsi="Times New Roman" w:cs="Times New Roman"/>
      <w:kern w:val="0"/>
      <w:szCs w:val="20"/>
    </w:rPr>
  </w:style>
  <w:style w:type="paragraph" w:customStyle="1" w:styleId="p1">
    <w:name w:val="p1"/>
    <w:basedOn w:val="a6"/>
    <w:qFormat/>
    <w:rsid w:val="000D4B73"/>
    <w:pPr>
      <w:jc w:val="left"/>
    </w:pPr>
    <w:rPr>
      <w:rFonts w:ascii="pingfang sc" w:eastAsia="pingfang sc" w:hAnsi="pingfang sc"/>
      <w:color w:val="000000"/>
      <w:kern w:val="0"/>
      <w:sz w:val="26"/>
      <w:szCs w:val="26"/>
    </w:rPr>
  </w:style>
  <w:style w:type="character" w:customStyle="1" w:styleId="s1">
    <w:name w:val="s1"/>
    <w:basedOn w:val="a9"/>
    <w:qFormat/>
    <w:rsid w:val="000D4B73"/>
    <w:rPr>
      <w:rFonts w:ascii=".applesystemuifontrounded" w:eastAsia=".applesystemuifontrounded" w:hAnsi=".applesystemuifontrounded" w:cs=".applesystemuifontrounded" w:hint="default"/>
      <w:sz w:val="26"/>
      <w:szCs w:val="26"/>
    </w:rPr>
  </w:style>
  <w:style w:type="paragraph" w:customStyle="1" w:styleId="affff2">
    <w:name w:val="我得正文样式"/>
    <w:basedOn w:val="a6"/>
    <w:qFormat/>
    <w:rsid w:val="000D4B73"/>
    <w:pPr>
      <w:adjustRightInd w:val="0"/>
      <w:snapToGrid w:val="0"/>
      <w:spacing w:line="360" w:lineRule="auto"/>
    </w:pPr>
    <w:rPr>
      <w:rFonts w:ascii="Arial" w:eastAsia="幼圆" w:hAnsi="Arial" w:cstheme="minorBidi"/>
      <w:sz w:val="15"/>
      <w:szCs w:val="15"/>
    </w:rPr>
  </w:style>
  <w:style w:type="paragraph" w:customStyle="1" w:styleId="Body1">
    <w:name w:val="Body 1"/>
    <w:qFormat/>
    <w:rsid w:val="000D4B73"/>
    <w:pPr>
      <w:outlineLvl w:val="0"/>
    </w:pPr>
    <w:rPr>
      <w:rFonts w:ascii="Helvetica" w:eastAsia="Arial Unicode MS" w:hAnsi="Helvetica" w:cs="宋体"/>
      <w:b/>
      <w:color w:val="000000"/>
      <w:kern w:val="0"/>
      <w:u w:color="000000"/>
    </w:rPr>
  </w:style>
  <w:style w:type="character" w:customStyle="1" w:styleId="font51">
    <w:name w:val="font51"/>
    <w:basedOn w:val="a9"/>
    <w:qFormat/>
    <w:rsid w:val="000D4B73"/>
    <w:rPr>
      <w:rFonts w:ascii="Arial" w:hAnsi="Arial" w:cs="Arial"/>
      <w:color w:val="000000"/>
      <w:sz w:val="22"/>
      <w:szCs w:val="22"/>
      <w:u w:val="none"/>
    </w:rPr>
  </w:style>
  <w:style w:type="paragraph" w:customStyle="1" w:styleId="font0">
    <w:name w:val="font0"/>
    <w:basedOn w:val="a6"/>
    <w:qFormat/>
    <w:rsid w:val="000D4B73"/>
    <w:pPr>
      <w:widowControl/>
      <w:spacing w:before="100" w:beforeAutospacing="1" w:after="100" w:afterAutospacing="1"/>
      <w:jc w:val="left"/>
    </w:pPr>
    <w:rPr>
      <w:rFonts w:ascii="宋体" w:hAnsi="宋体" w:cs="宋体"/>
      <w:color w:val="000000"/>
      <w:kern w:val="0"/>
      <w:sz w:val="22"/>
      <w:szCs w:val="22"/>
    </w:rPr>
  </w:style>
  <w:style w:type="paragraph" w:customStyle="1" w:styleId="font1">
    <w:name w:val="font1"/>
    <w:basedOn w:val="a6"/>
    <w:qFormat/>
    <w:rsid w:val="000D4B73"/>
    <w:pPr>
      <w:widowControl/>
      <w:spacing w:before="100" w:beforeAutospacing="1" w:after="100" w:afterAutospacing="1"/>
      <w:jc w:val="left"/>
    </w:pPr>
    <w:rPr>
      <w:rFonts w:ascii="宋体" w:hAnsi="宋体" w:cs="宋体"/>
      <w:color w:val="000000"/>
      <w:kern w:val="0"/>
      <w:sz w:val="22"/>
      <w:szCs w:val="22"/>
    </w:rPr>
  </w:style>
  <w:style w:type="paragraph" w:customStyle="1" w:styleId="font2">
    <w:name w:val="font2"/>
    <w:basedOn w:val="a6"/>
    <w:qFormat/>
    <w:rsid w:val="000D4B73"/>
    <w:pPr>
      <w:widowControl/>
      <w:spacing w:before="100" w:beforeAutospacing="1" w:after="100" w:afterAutospacing="1"/>
      <w:jc w:val="left"/>
    </w:pPr>
    <w:rPr>
      <w:rFonts w:ascii="宋体" w:hAnsi="宋体" w:cs="宋体"/>
      <w:color w:val="000000"/>
      <w:kern w:val="0"/>
      <w:sz w:val="22"/>
      <w:szCs w:val="22"/>
    </w:rPr>
  </w:style>
  <w:style w:type="paragraph" w:customStyle="1" w:styleId="font3">
    <w:name w:val="font3"/>
    <w:basedOn w:val="a6"/>
    <w:qFormat/>
    <w:rsid w:val="000D4B73"/>
    <w:pPr>
      <w:widowControl/>
      <w:spacing w:before="100" w:beforeAutospacing="1" w:after="100" w:afterAutospacing="1"/>
      <w:jc w:val="left"/>
    </w:pPr>
    <w:rPr>
      <w:rFonts w:ascii="Arial" w:hAnsi="Arial" w:cs="Arial"/>
      <w:color w:val="000000"/>
      <w:kern w:val="0"/>
      <w:sz w:val="22"/>
      <w:szCs w:val="22"/>
    </w:rPr>
  </w:style>
  <w:style w:type="paragraph" w:customStyle="1" w:styleId="et3">
    <w:name w:val="et3"/>
    <w:basedOn w:val="a6"/>
    <w:qFormat/>
    <w:rsid w:val="000D4B73"/>
    <w:pPr>
      <w:widowControl/>
      <w:spacing w:before="100" w:beforeAutospacing="1" w:after="100" w:afterAutospacing="1"/>
      <w:jc w:val="left"/>
    </w:pPr>
    <w:rPr>
      <w:rFonts w:ascii="宋体" w:hAnsi="宋体" w:cs="宋体"/>
      <w:color w:val="000000"/>
      <w:kern w:val="0"/>
      <w:sz w:val="24"/>
    </w:rPr>
  </w:style>
  <w:style w:type="paragraph" w:customStyle="1" w:styleId="et4">
    <w:name w:val="et4"/>
    <w:basedOn w:val="a6"/>
    <w:qFormat/>
    <w:rsid w:val="000D4B73"/>
    <w:pPr>
      <w:widowControl/>
      <w:spacing w:before="100" w:beforeAutospacing="1" w:after="100" w:afterAutospacing="1"/>
      <w:jc w:val="left"/>
    </w:pPr>
    <w:rPr>
      <w:rFonts w:ascii="宋体" w:hAnsi="宋体" w:cs="宋体"/>
      <w:kern w:val="0"/>
      <w:sz w:val="24"/>
    </w:rPr>
  </w:style>
  <w:style w:type="paragraph" w:customStyle="1" w:styleId="et5">
    <w:name w:val="et5"/>
    <w:basedOn w:val="a6"/>
    <w:qFormat/>
    <w:rsid w:val="000D4B73"/>
    <w:pPr>
      <w:widowControl/>
      <w:spacing w:before="100" w:beforeAutospacing="1" w:after="100" w:afterAutospacing="1"/>
      <w:jc w:val="left"/>
      <w:textAlignment w:val="bottom"/>
    </w:pPr>
    <w:rPr>
      <w:rFonts w:ascii="宋体" w:hAnsi="宋体" w:cs="宋体"/>
      <w:kern w:val="0"/>
      <w:sz w:val="24"/>
    </w:rPr>
  </w:style>
  <w:style w:type="paragraph" w:customStyle="1" w:styleId="et7">
    <w:name w:val="et7"/>
    <w:basedOn w:val="a6"/>
    <w:qFormat/>
    <w:rsid w:val="000D4B73"/>
    <w:pPr>
      <w:widowControl/>
      <w:spacing w:before="100" w:beforeAutospacing="1" w:after="100" w:afterAutospacing="1"/>
      <w:jc w:val="center"/>
    </w:pPr>
    <w:rPr>
      <w:rFonts w:ascii="宋体" w:hAnsi="宋体" w:cs="宋体"/>
      <w:kern w:val="0"/>
      <w:sz w:val="24"/>
    </w:rPr>
  </w:style>
  <w:style w:type="paragraph" w:customStyle="1" w:styleId="et8">
    <w:name w:val="et8"/>
    <w:basedOn w:val="a6"/>
    <w:qFormat/>
    <w:rsid w:val="000D4B73"/>
    <w:pPr>
      <w:widowControl/>
      <w:shd w:val="clear" w:color="auto" w:fill="FFFFFF"/>
      <w:spacing w:before="100" w:beforeAutospacing="1" w:after="100" w:afterAutospacing="1"/>
      <w:jc w:val="left"/>
    </w:pPr>
    <w:rPr>
      <w:rFonts w:ascii="宋体" w:hAnsi="宋体" w:cs="宋体"/>
      <w:kern w:val="0"/>
      <w:sz w:val="24"/>
    </w:rPr>
  </w:style>
  <w:style w:type="paragraph" w:customStyle="1" w:styleId="et10">
    <w:name w:val="et10"/>
    <w:basedOn w:val="a6"/>
    <w:qFormat/>
    <w:rsid w:val="000D4B73"/>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11">
    <w:name w:val="et11"/>
    <w:basedOn w:val="a6"/>
    <w:qFormat/>
    <w:rsid w:val="000D4B73"/>
    <w:pPr>
      <w:widowControl/>
      <w:pBdr>
        <w:top w:val="single" w:sz="4" w:space="0" w:color="000000"/>
        <w:left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12">
    <w:name w:val="et12"/>
    <w:basedOn w:val="a6"/>
    <w:qFormat/>
    <w:rsid w:val="000D4B73"/>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13">
    <w:name w:val="et13"/>
    <w:basedOn w:val="a6"/>
    <w:qFormat/>
    <w:rsid w:val="000D4B73"/>
    <w:pPr>
      <w:widowControl/>
      <w:pBdr>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14">
    <w:name w:val="et14"/>
    <w:basedOn w:val="a6"/>
    <w:qFormat/>
    <w:rsid w:val="000D4B73"/>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15">
    <w:name w:val="et15"/>
    <w:basedOn w:val="a6"/>
    <w:qFormat/>
    <w:rsid w:val="000D4B73"/>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17">
    <w:name w:val="et17"/>
    <w:basedOn w:val="a6"/>
    <w:qFormat/>
    <w:rsid w:val="000D4B73"/>
    <w:pPr>
      <w:widowControl/>
      <w:pBdr>
        <w:top w:val="single" w:sz="4" w:space="0" w:color="000000"/>
        <w:left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20">
    <w:name w:val="et20"/>
    <w:basedOn w:val="a6"/>
    <w:qFormat/>
    <w:rsid w:val="000D4B73"/>
    <w:pPr>
      <w:widowControl/>
      <w:pBdr>
        <w:left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21">
    <w:name w:val="et21"/>
    <w:basedOn w:val="a6"/>
    <w:qFormat/>
    <w:rsid w:val="000D4B73"/>
    <w:pPr>
      <w:widowControl/>
      <w:pBdr>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22">
    <w:name w:val="et22"/>
    <w:basedOn w:val="a6"/>
    <w:qFormat/>
    <w:rsid w:val="000D4B73"/>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24">
    <w:name w:val="et24"/>
    <w:basedOn w:val="a6"/>
    <w:qFormat/>
    <w:rsid w:val="000D4B73"/>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30">
    <w:name w:val="et30"/>
    <w:basedOn w:val="a6"/>
    <w:qFormat/>
    <w:rsid w:val="000D4B73"/>
    <w:pPr>
      <w:widowControl/>
      <w:pBdr>
        <w:left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32">
    <w:name w:val="et32"/>
    <w:basedOn w:val="a6"/>
    <w:qFormat/>
    <w:rsid w:val="000D4B73"/>
    <w:pPr>
      <w:widowControl/>
      <w:pBdr>
        <w:top w:val="single" w:sz="4" w:space="0" w:color="000000"/>
        <w:left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33">
    <w:name w:val="et33"/>
    <w:basedOn w:val="a6"/>
    <w:qFormat/>
    <w:rsid w:val="000D4B73"/>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37">
    <w:name w:val="et37"/>
    <w:basedOn w:val="a6"/>
    <w:qFormat/>
    <w:rsid w:val="000D4B73"/>
    <w:pPr>
      <w:widowControl/>
      <w:pBdr>
        <w:left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et38">
    <w:name w:val="et38"/>
    <w:basedOn w:val="a6"/>
    <w:qFormat/>
    <w:rsid w:val="000D4B73"/>
    <w:pPr>
      <w:widowControl/>
      <w:pBdr>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4"/>
    </w:rPr>
  </w:style>
  <w:style w:type="paragraph" w:customStyle="1" w:styleId="Style377">
    <w:name w:val="_Style 377"/>
    <w:basedOn w:val="a6"/>
    <w:next w:val="15"/>
    <w:uiPriority w:val="1"/>
    <w:qFormat/>
    <w:rsid w:val="000D4B73"/>
    <w:pPr>
      <w:spacing w:before="43"/>
      <w:ind w:left="386" w:hanging="266"/>
    </w:pPr>
    <w:rPr>
      <w:rFonts w:ascii="宋体" w:hAnsi="宋体" w:cs="宋体"/>
      <w:szCs w:val="22"/>
      <w:lang w:val="zh-CN" w:bidi="zh-CN"/>
    </w:rPr>
  </w:style>
  <w:style w:type="paragraph" w:customStyle="1" w:styleId="TableText">
    <w:name w:val="Table Text"/>
    <w:basedOn w:val="a6"/>
    <w:qFormat/>
    <w:rsid w:val="000D4B73"/>
    <w:pPr>
      <w:widowControl/>
      <w:kinsoku w:val="0"/>
      <w:autoSpaceDE w:val="0"/>
      <w:autoSpaceDN w:val="0"/>
      <w:adjustRightInd w:val="0"/>
      <w:snapToGrid w:val="0"/>
      <w:jc w:val="left"/>
      <w:textAlignment w:val="baseline"/>
    </w:pPr>
    <w:rPr>
      <w:rFonts w:ascii="宋体" w:hAnsi="宋体" w:cs="宋体"/>
      <w:snapToGrid w:val="0"/>
      <w:color w:val="000000"/>
      <w:kern w:val="0"/>
      <w:sz w:val="23"/>
      <w:szCs w:val="23"/>
      <w:lang w:eastAsia="en-US"/>
    </w:rPr>
  </w:style>
  <w:style w:type="character" w:customStyle="1" w:styleId="content-right8zs40">
    <w:name w:val="content-right_8zs40"/>
    <w:basedOn w:val="a9"/>
    <w:qFormat/>
    <w:rsid w:val="000D4B73"/>
  </w:style>
  <w:style w:type="paragraph" w:customStyle="1" w:styleId="affff3">
    <w:name w:val="样式"/>
    <w:basedOn w:val="a6"/>
    <w:next w:val="af5"/>
    <w:qFormat/>
    <w:rsid w:val="000D4B73"/>
    <w:rPr>
      <w:rFonts w:ascii="宋体" w:eastAsia="仿宋" w:hAnsi="Courier New" w:cs="宋体"/>
      <w:szCs w:val="21"/>
    </w:rPr>
  </w:style>
  <w:style w:type="paragraph" w:customStyle="1" w:styleId="UKBodyText">
    <w:name w:val="UK Body Text"/>
    <w:basedOn w:val="a6"/>
    <w:qFormat/>
    <w:rsid w:val="000D4B73"/>
    <w:pPr>
      <w:spacing w:after="240"/>
    </w:pPr>
    <w:rPr>
      <w:rFonts w:ascii="Times New Roman" w:hAnsi="Times New Roman"/>
      <w:szCs w:val="20"/>
    </w:rPr>
  </w:style>
  <w:style w:type="paragraph" w:customStyle="1" w:styleId="New">
    <w:name w:val="正文 New"/>
    <w:basedOn w:val="a6"/>
    <w:qFormat/>
    <w:rsid w:val="000D4B73"/>
    <w:rPr>
      <w:rFonts w:ascii="Times New Roman" w:hAnsi="Times New Roman"/>
      <w:szCs w:val="21"/>
    </w:rPr>
  </w:style>
  <w:style w:type="paragraph" w:customStyle="1" w:styleId="p0">
    <w:name w:val="p0"/>
    <w:basedOn w:val="a6"/>
    <w:qFormat/>
    <w:rsid w:val="000D4B73"/>
    <w:pPr>
      <w:widowControl/>
    </w:pPr>
    <w:rPr>
      <w:kern w:val="0"/>
      <w:szCs w:val="21"/>
    </w:rPr>
  </w:style>
  <w:style w:type="paragraph" w:customStyle="1" w:styleId="xl63">
    <w:name w:val="xl63"/>
    <w:basedOn w:val="a6"/>
    <w:qFormat/>
    <w:rsid w:val="000D4B73"/>
    <w:pPr>
      <w:widowControl/>
      <w:pBdr>
        <w:left w:val="single" w:sz="4" w:space="0" w:color="auto"/>
        <w:right w:val="single" w:sz="4" w:space="0" w:color="auto"/>
      </w:pBdr>
      <w:spacing w:before="100" w:beforeAutospacing="1" w:after="100" w:afterAutospacing="1"/>
      <w:jc w:val="center"/>
      <w:textAlignment w:val="center"/>
    </w:pPr>
    <w:rPr>
      <w:rFonts w:ascii="Arial" w:hAnsi="Arial" w:cs="Arial"/>
      <w:kern w:val="0"/>
      <w:sz w:val="24"/>
    </w:rPr>
  </w:style>
  <w:style w:type="paragraph" w:customStyle="1" w:styleId="xl64">
    <w:name w:val="xl64"/>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24"/>
    </w:rPr>
  </w:style>
  <w:style w:type="paragraph" w:customStyle="1" w:styleId="xl65">
    <w:name w:val="xl65"/>
    <w:basedOn w:val="a6"/>
    <w:qFormat/>
    <w:rsid w:val="000D4B73"/>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kern w:val="0"/>
      <w:sz w:val="24"/>
    </w:rPr>
  </w:style>
  <w:style w:type="paragraph" w:customStyle="1" w:styleId="xl66">
    <w:name w:val="xl66"/>
    <w:basedOn w:val="a6"/>
    <w:qFormat/>
    <w:rsid w:val="000D4B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61</Pages>
  <Words>7377</Words>
  <Characters>42055</Characters>
  <Application>Microsoft Office Word</Application>
  <DocSecurity>0</DocSecurity>
  <Lines>350</Lines>
  <Paragraphs>98</Paragraphs>
  <ScaleCrop>false</ScaleCrop>
  <Company/>
  <LinksUpToDate>false</LinksUpToDate>
  <CharactersWithSpaces>49334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c:creator>
  <cp:lastModifiedBy>win</cp:lastModifiedBy>
  <cp:revision>1</cp:revision>
  <dcterms:created xsi:type="dcterms:W3CDTF">2025-10-20T05:52:00Z</dcterms:created>
  <dcterms:modified xsi:type="dcterms:W3CDTF">2025-10-20T05:53:00Z</dcterms:modified>
</cp:coreProperties>
</file>