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3A" w:rsidRPr="00D5213A" w:rsidRDefault="00D5213A" w:rsidP="00D5213A">
      <w:pPr>
        <w:spacing w:line="360" w:lineRule="auto"/>
        <w:jc w:val="center"/>
        <w:outlineLvl w:val="0"/>
        <w:rPr>
          <w:rFonts w:ascii="Times New Roman" w:eastAsia="宋体" w:hAnsi="Times New Roman" w:cs="Times New Roman"/>
          <w:b/>
          <w:sz w:val="36"/>
          <w:szCs w:val="36"/>
        </w:rPr>
      </w:pPr>
      <w:r w:rsidRPr="00D5213A">
        <w:rPr>
          <w:rFonts w:ascii="Times New Roman" w:eastAsia="宋体" w:hAnsi="Times New Roman" w:cs="Times New Roman"/>
          <w:b/>
          <w:sz w:val="36"/>
          <w:szCs w:val="36"/>
        </w:rPr>
        <w:t xml:space="preserve">  </w:t>
      </w:r>
      <w:r w:rsidRPr="00D5213A">
        <w:rPr>
          <w:rFonts w:ascii="Times New Roman" w:eastAsia="宋体" w:hAnsi="Times New Roman" w:cs="Times New Roman"/>
          <w:b/>
          <w:sz w:val="36"/>
          <w:szCs w:val="36"/>
        </w:rPr>
        <w:t>采购需求</w:t>
      </w:r>
    </w:p>
    <w:p w:rsidR="00D5213A" w:rsidRPr="00D5213A" w:rsidRDefault="00D5213A" w:rsidP="00D5213A">
      <w:pPr>
        <w:keepNext/>
        <w:keepLines/>
        <w:autoSpaceDE w:val="0"/>
        <w:autoSpaceDN w:val="0"/>
        <w:adjustRightInd w:val="0"/>
        <w:spacing w:before="120" w:line="300" w:lineRule="auto"/>
        <w:jc w:val="left"/>
        <w:outlineLvl w:val="1"/>
        <w:rPr>
          <w:rFonts w:ascii="宋体" w:eastAsia="黑体" w:hAnsi="宋体" w:cs="宋体"/>
          <w:b/>
          <w:kern w:val="0"/>
          <w:sz w:val="24"/>
          <w:szCs w:val="20"/>
        </w:rPr>
      </w:pPr>
      <w:r w:rsidRPr="00D5213A">
        <w:rPr>
          <w:rFonts w:ascii="宋体" w:eastAsia="黑体" w:hAnsi="宋体" w:cs="宋体" w:hint="eastAsia"/>
          <w:b/>
          <w:kern w:val="0"/>
          <w:sz w:val="24"/>
          <w:szCs w:val="20"/>
        </w:rPr>
        <w:t>一、第</w:t>
      </w:r>
      <w:r w:rsidRPr="00D5213A">
        <w:rPr>
          <w:rFonts w:ascii="宋体" w:eastAsia="黑体" w:hAnsi="宋体" w:cs="宋体" w:hint="eastAsia"/>
          <w:b/>
          <w:kern w:val="0"/>
          <w:sz w:val="24"/>
          <w:szCs w:val="20"/>
        </w:rPr>
        <w:t>1</w:t>
      </w:r>
      <w:r w:rsidRPr="00D5213A">
        <w:rPr>
          <w:rFonts w:ascii="宋体" w:eastAsia="黑体" w:hAnsi="宋体" w:cs="宋体" w:hint="eastAsia"/>
          <w:b/>
          <w:kern w:val="0"/>
          <w:sz w:val="24"/>
          <w:szCs w:val="20"/>
        </w:rPr>
        <w:t>包</w:t>
      </w:r>
    </w:p>
    <w:p w:rsidR="00D5213A" w:rsidRPr="00D5213A" w:rsidRDefault="00D5213A" w:rsidP="00D5213A">
      <w:pPr>
        <w:keepNext/>
        <w:keepLines/>
        <w:autoSpaceDE w:val="0"/>
        <w:autoSpaceDN w:val="0"/>
        <w:adjustRightInd w:val="0"/>
        <w:spacing w:before="360" w:after="120"/>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t>1.1、</w:t>
      </w:r>
      <w:r w:rsidRPr="00D5213A">
        <w:rPr>
          <w:rFonts w:ascii="宋体" w:eastAsia="宋体" w:hAnsi="宋体" w:cs="宋体"/>
          <w:b/>
          <w:kern w:val="0"/>
          <w:sz w:val="24"/>
          <w:szCs w:val="20"/>
          <w:u w:val="single"/>
        </w:rPr>
        <w:t>采购标的</w:t>
      </w:r>
    </w:p>
    <w:p w:rsidR="00D5213A" w:rsidRPr="00D5213A" w:rsidRDefault="00D5213A" w:rsidP="00D5213A">
      <w:pPr>
        <w:spacing w:line="360" w:lineRule="auto"/>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 xml:space="preserve">1.1.1. </w:t>
      </w:r>
      <w:r w:rsidRPr="00D5213A">
        <w:rPr>
          <w:rFonts w:ascii="Times New Roman" w:eastAsia="宋体" w:hAnsi="Times New Roman" w:cs="Times New Roman" w:hint="eastAsia"/>
          <w:bCs/>
          <w:sz w:val="24"/>
          <w:szCs w:val="24"/>
        </w:rPr>
        <w:t>采购标的</w:t>
      </w:r>
    </w:p>
    <w:p w:rsidR="00D5213A" w:rsidRPr="00D5213A" w:rsidRDefault="00D5213A" w:rsidP="00D5213A">
      <w:pPr>
        <w:autoSpaceDE w:val="0"/>
        <w:autoSpaceDN w:val="0"/>
        <w:adjustRightInd w:val="0"/>
        <w:spacing w:line="360" w:lineRule="auto"/>
        <w:contextualSpacing/>
        <w:jc w:val="left"/>
        <w:rPr>
          <w:rFonts w:ascii="宋体" w:eastAsia="宋体" w:hAnsi="Times New Roman" w:cs="Times New Roman"/>
          <w:sz w:val="24"/>
          <w:szCs w:val="24"/>
        </w:rPr>
      </w:pPr>
      <w:r w:rsidRPr="00D5213A">
        <w:rPr>
          <w:rFonts w:ascii="宋体" w:eastAsia="宋体" w:hAnsi="Times New Roman" w:cs="Times New Roman" w:hint="eastAsia"/>
          <w:sz w:val="24"/>
          <w:szCs w:val="24"/>
        </w:rPr>
        <w:t>货物采购，不接受进口产品， 已标明核心产品。</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789"/>
        <w:gridCol w:w="2499"/>
        <w:gridCol w:w="1998"/>
        <w:gridCol w:w="1560"/>
        <w:gridCol w:w="937"/>
        <w:gridCol w:w="938"/>
      </w:tblGrid>
      <w:tr w:rsidR="00D5213A" w:rsidRPr="00F5762A" w:rsidTr="00967985">
        <w:trPr>
          <w:trHeight w:val="620"/>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kern w:val="0"/>
                <w:sz w:val="20"/>
                <w:szCs w:val="20"/>
                <w:lang w:bidi="ar"/>
              </w:rPr>
            </w:pPr>
            <w:r w:rsidRPr="00D5213A">
              <w:rPr>
                <w:rFonts w:ascii="宋体" w:eastAsia="宋体" w:hAnsi="宋体" w:cs="宋体" w:hint="eastAsia"/>
                <w:b/>
                <w:bCs/>
                <w:kern w:val="0"/>
                <w:sz w:val="20"/>
                <w:szCs w:val="20"/>
                <w:lang w:bidi="ar"/>
              </w:rPr>
              <w:t>序号</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b/>
                <w:bCs/>
                <w:kern w:val="0"/>
                <w:sz w:val="20"/>
                <w:szCs w:val="20"/>
                <w:lang w:bidi="ar"/>
              </w:rPr>
              <w:t>标的</w:t>
            </w:r>
            <w:r w:rsidRPr="00D5213A">
              <w:rPr>
                <w:rFonts w:ascii="宋体" w:eastAsia="宋体" w:hAnsi="宋体" w:cs="宋体" w:hint="eastAsia"/>
                <w:b/>
                <w:bCs/>
                <w:kern w:val="0"/>
                <w:sz w:val="20"/>
                <w:szCs w:val="20"/>
                <w:lang w:bidi="ar"/>
              </w:rPr>
              <w:t>名称</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hint="eastAsia"/>
                <w:b/>
                <w:bCs/>
                <w:sz w:val="20"/>
                <w:szCs w:val="20"/>
              </w:rPr>
              <w:t>是否为核心产品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hint="eastAsia"/>
                <w:b/>
                <w:bCs/>
                <w:kern w:val="0"/>
                <w:sz w:val="20"/>
                <w:szCs w:val="20"/>
                <w:lang w:bidi="ar"/>
              </w:rPr>
              <w:t>数量（台）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kern w:val="0"/>
                <w:sz w:val="20"/>
                <w:szCs w:val="20"/>
                <w:lang w:bidi="ar"/>
              </w:rPr>
            </w:pPr>
            <w:r w:rsidRPr="00D5213A">
              <w:rPr>
                <w:rFonts w:ascii="宋体" w:eastAsia="宋体" w:hAnsi="宋体" w:cs="宋体" w:hint="eastAsia"/>
                <w:b/>
                <w:bCs/>
                <w:kern w:val="0"/>
                <w:sz w:val="20"/>
                <w:szCs w:val="20"/>
                <w:lang w:bidi="ar"/>
              </w:rPr>
              <w:t>产地</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kern w:val="0"/>
                <w:sz w:val="20"/>
                <w:szCs w:val="20"/>
                <w:lang w:bidi="ar"/>
              </w:rPr>
            </w:pPr>
            <w:r w:rsidRPr="00D5213A">
              <w:rPr>
                <w:rFonts w:ascii="宋体" w:eastAsia="宋体" w:hAnsi="宋体" w:cs="宋体" w:hint="eastAsia"/>
                <w:b/>
                <w:bCs/>
                <w:kern w:val="0"/>
                <w:sz w:val="20"/>
                <w:szCs w:val="20"/>
                <w:lang w:bidi="ar"/>
              </w:rPr>
              <w:t>备注</w:t>
            </w:r>
          </w:p>
        </w:tc>
      </w:tr>
      <w:tr w:rsidR="00D5213A" w:rsidRPr="00F5762A" w:rsidTr="00967985">
        <w:trPr>
          <w:trHeight w:val="624"/>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数据存储服务器</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2</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备份服务器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3</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弹性容灾服务器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4</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文件存储服务器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5</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应用缓存服务器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6</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数据应用服务器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7</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影像文件服务器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8</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并发计算服务器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9</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实时计算服务器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是</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10</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离线计算服务器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11</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共享应用服务器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r w:rsidR="00D5213A" w:rsidRPr="00F5762A" w:rsidTr="00967985">
        <w:trPr>
          <w:trHeight w:val="624"/>
        </w:trPr>
        <w:tc>
          <w:tcPr>
            <w:tcW w:w="789"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12</w:t>
            </w:r>
          </w:p>
        </w:tc>
        <w:tc>
          <w:tcPr>
            <w:tcW w:w="2499"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管理节点服务器</w:t>
            </w:r>
          </w:p>
        </w:tc>
        <w:tc>
          <w:tcPr>
            <w:tcW w:w="1998"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sz w:val="20"/>
                <w:szCs w:val="20"/>
              </w:rPr>
              <w:t>否</w:t>
            </w:r>
          </w:p>
        </w:tc>
        <w:tc>
          <w:tcPr>
            <w:tcW w:w="1560"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1</w:t>
            </w:r>
          </w:p>
        </w:tc>
        <w:tc>
          <w:tcPr>
            <w:tcW w:w="937"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国产</w:t>
            </w:r>
          </w:p>
        </w:tc>
        <w:tc>
          <w:tcPr>
            <w:tcW w:w="938" w:type="dxa"/>
            <w:shd w:val="clear" w:color="auto" w:fill="FFFFFF"/>
            <w:vAlign w:val="center"/>
          </w:tcPr>
          <w:p w:rsidR="00D5213A" w:rsidRPr="00D5213A" w:rsidRDefault="00D5213A" w:rsidP="00D5213A">
            <w:pPr>
              <w:widowControl/>
              <w:jc w:val="center"/>
              <w:textAlignment w:val="center"/>
              <w:rPr>
                <w:rFonts w:ascii="宋体" w:eastAsia="宋体" w:hAnsi="宋体" w:cs="宋体"/>
                <w:kern w:val="0"/>
                <w:sz w:val="20"/>
                <w:szCs w:val="20"/>
                <w:lang w:bidi="ar"/>
              </w:rPr>
            </w:pPr>
            <w:r w:rsidRPr="00D5213A">
              <w:rPr>
                <w:rFonts w:ascii="宋体" w:eastAsia="宋体" w:hAnsi="宋体" w:cs="宋体" w:hint="eastAsia"/>
                <w:kern w:val="0"/>
                <w:sz w:val="20"/>
                <w:szCs w:val="20"/>
                <w:lang w:bidi="ar"/>
              </w:rPr>
              <w:t>通用服务器</w:t>
            </w:r>
          </w:p>
        </w:tc>
      </w:tr>
    </w:tbl>
    <w:p w:rsidR="00D5213A" w:rsidRPr="00D5213A" w:rsidRDefault="00D5213A" w:rsidP="00D5213A">
      <w:pPr>
        <w:spacing w:line="360" w:lineRule="auto"/>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1.1.</w:t>
      </w:r>
      <w:r w:rsidRPr="00D5213A">
        <w:rPr>
          <w:rFonts w:ascii="Times New Roman" w:eastAsia="宋体" w:hAnsi="Times New Roman" w:cs="Times New Roman"/>
          <w:bCs/>
          <w:sz w:val="24"/>
          <w:szCs w:val="24"/>
        </w:rPr>
        <w:t xml:space="preserve">2. </w:t>
      </w:r>
      <w:r w:rsidRPr="00D5213A">
        <w:rPr>
          <w:rFonts w:ascii="Times New Roman" w:eastAsia="宋体" w:hAnsi="Times New Roman" w:cs="Times New Roman"/>
          <w:bCs/>
          <w:sz w:val="24"/>
          <w:szCs w:val="24"/>
        </w:rPr>
        <w:t>项目背景</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项目概述</w:t>
      </w:r>
    </w:p>
    <w:p w:rsidR="00D5213A" w:rsidRPr="00D5213A" w:rsidRDefault="00D5213A" w:rsidP="00D5213A">
      <w:pPr>
        <w:widowControl/>
        <w:spacing w:line="360" w:lineRule="auto"/>
        <w:ind w:firstLineChars="200" w:firstLine="480"/>
        <w:jc w:val="left"/>
        <w:rPr>
          <w:rFonts w:ascii="宋体" w:eastAsia="宋体" w:hAnsi="宋体" w:cs="宋体"/>
          <w:sz w:val="24"/>
          <w:szCs w:val="24"/>
        </w:rPr>
      </w:pPr>
      <w:r w:rsidRPr="00D5213A">
        <w:rPr>
          <w:rFonts w:ascii="宋体" w:eastAsia="宋体" w:hAnsi="宋体" w:cs="宋体" w:hint="eastAsia"/>
          <w:kern w:val="0"/>
          <w:sz w:val="24"/>
          <w:szCs w:val="24"/>
          <w:lang w:bidi="ar"/>
        </w:rPr>
        <w:t>随着心血管疾病及共患病的患病率持续上升，传统的诊疗模式和资源配置面临巨大压力，亟需通过创新的技术手段提升医疗服务效率和质量。然而，当前我国在医疗数据采集、存储和共享方面仍存在数据分散、信息孤岛等问题，严重制约了医疗资源的优化配置和跨学科研究的深入开展。建立一个覆盖全国、支持异构数据接入的大数据平台，能够有效解决这一问题，促进数据共享与应用，为心血管疾病及共患病的精准诊疗和预防提供强有力的基础能力。</w:t>
      </w: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lastRenderedPageBreak/>
        <w:t>1.2、</w:t>
      </w:r>
      <w:r w:rsidRPr="00D5213A">
        <w:rPr>
          <w:rFonts w:ascii="宋体" w:eastAsia="宋体" w:hAnsi="宋体" w:cs="宋体"/>
          <w:b/>
          <w:kern w:val="0"/>
          <w:sz w:val="24"/>
          <w:szCs w:val="20"/>
        </w:rPr>
        <w:t>商务要求</w:t>
      </w:r>
    </w:p>
    <w:p w:rsidR="00D5213A" w:rsidRPr="00D5213A" w:rsidRDefault="00D5213A" w:rsidP="00D5213A">
      <w:pPr>
        <w:spacing w:line="360" w:lineRule="auto"/>
        <w:contextualSpacing/>
        <w:rPr>
          <w:rFonts w:ascii="Times New Roman" w:eastAsia="宋体" w:hAnsi="Times New Roman" w:cs="Times New Roman"/>
          <w:i/>
          <w:sz w:val="24"/>
          <w:szCs w:val="24"/>
        </w:rPr>
      </w:pPr>
      <w:r w:rsidRPr="00D5213A">
        <w:rPr>
          <w:rFonts w:ascii="Times New Roman" w:eastAsia="宋体" w:hAnsi="Times New Roman" w:cs="Times New Roman"/>
          <w:sz w:val="24"/>
          <w:szCs w:val="24"/>
        </w:rPr>
        <w:t xml:space="preserve">1. </w:t>
      </w:r>
      <w:r w:rsidRPr="00D5213A">
        <w:rPr>
          <w:rFonts w:ascii="Times New Roman" w:eastAsia="宋体" w:hAnsi="Times New Roman" w:cs="Times New Roman"/>
          <w:sz w:val="24"/>
          <w:szCs w:val="24"/>
        </w:rPr>
        <w:t>交付（实施）的时间（期限）和地点（范围）</w:t>
      </w:r>
    </w:p>
    <w:p w:rsidR="00D5213A" w:rsidRPr="00D5213A" w:rsidRDefault="00D5213A" w:rsidP="00D5213A">
      <w:pPr>
        <w:spacing w:line="360" w:lineRule="auto"/>
        <w:contextualSpacing/>
        <w:rPr>
          <w:rFonts w:ascii="Times New Roman" w:eastAsia="宋体" w:hAnsi="Times New Roman" w:cs="Times New Roman"/>
          <w:iCs/>
          <w:sz w:val="24"/>
          <w:szCs w:val="24"/>
        </w:rPr>
      </w:pPr>
      <w:r w:rsidRPr="00D5213A">
        <w:rPr>
          <w:rFonts w:ascii="Times New Roman" w:eastAsia="宋体" w:hAnsi="Times New Roman" w:cs="Times New Roman" w:hint="eastAsia"/>
          <w:iCs/>
          <w:sz w:val="24"/>
          <w:szCs w:val="24"/>
        </w:rPr>
        <w:t>交付时间：</w:t>
      </w:r>
      <w:r w:rsidRPr="00D5213A">
        <w:rPr>
          <w:rFonts w:ascii="Times New Roman" w:eastAsia="宋体" w:hAnsi="Times New Roman" w:cs="Times New Roman" w:hint="eastAsia"/>
          <w:bCs/>
          <w:sz w:val="24"/>
          <w:szCs w:val="24"/>
        </w:rPr>
        <w:t>签订合同后【</w:t>
      </w:r>
      <w:r w:rsidRPr="00D5213A">
        <w:rPr>
          <w:rFonts w:ascii="Times New Roman" w:eastAsia="宋体" w:hAnsi="Times New Roman" w:cs="Times New Roman" w:hint="eastAsia"/>
          <w:bCs/>
          <w:sz w:val="24"/>
          <w:szCs w:val="24"/>
        </w:rPr>
        <w:t>30</w:t>
      </w:r>
      <w:r w:rsidRPr="00D5213A">
        <w:rPr>
          <w:rFonts w:ascii="Times New Roman" w:eastAsia="宋体" w:hAnsi="Times New Roman" w:cs="Times New Roman" w:hint="eastAsia"/>
          <w:bCs/>
          <w:sz w:val="24"/>
          <w:szCs w:val="24"/>
        </w:rPr>
        <w:t>】天内</w:t>
      </w:r>
      <w:r w:rsidRPr="00D5213A">
        <w:rPr>
          <w:rFonts w:ascii="Times New Roman" w:eastAsia="宋体" w:hAnsi="Times New Roman" w:cs="Times New Roman"/>
          <w:bCs/>
          <w:sz w:val="24"/>
          <w:szCs w:val="24"/>
        </w:rPr>
        <w:t>，完成所有设备的交付、安装调试及验收</w:t>
      </w:r>
    </w:p>
    <w:p w:rsidR="00D5213A" w:rsidRPr="00D5213A" w:rsidRDefault="00D5213A" w:rsidP="00D5213A">
      <w:pPr>
        <w:spacing w:line="360" w:lineRule="auto"/>
        <w:jc w:val="left"/>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交付地点：</w:t>
      </w:r>
      <w:r w:rsidRPr="00D5213A">
        <w:rPr>
          <w:rFonts w:ascii="宋体" w:eastAsia="宋体" w:hAnsi="宋体" w:cs="宋体" w:hint="eastAsia"/>
          <w:sz w:val="24"/>
          <w:szCs w:val="24"/>
        </w:rPr>
        <w:t>首都医科大学附属北京安贞医院</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2. </w:t>
      </w:r>
      <w:r w:rsidRPr="00D5213A">
        <w:rPr>
          <w:rFonts w:ascii="Times New Roman" w:eastAsia="宋体" w:hAnsi="Times New Roman" w:cs="Times New Roman"/>
          <w:sz w:val="24"/>
          <w:szCs w:val="24"/>
        </w:rPr>
        <w:t>付款条件（进度和方式）</w:t>
      </w:r>
    </w:p>
    <w:p w:rsidR="00D5213A" w:rsidRPr="00D5213A" w:rsidRDefault="00D5213A" w:rsidP="00D5213A">
      <w:pPr>
        <w:snapToGrid w:val="0"/>
        <w:spacing w:line="360" w:lineRule="auto"/>
        <w:rPr>
          <w:rFonts w:ascii="宋体" w:eastAsia="宋体" w:hAnsi="宋体" w:cs="Times New Roman"/>
          <w:kern w:val="0"/>
          <w:sz w:val="24"/>
          <w:szCs w:val="24"/>
        </w:rPr>
      </w:pPr>
      <w:r w:rsidRPr="00D5213A">
        <w:rPr>
          <w:rFonts w:ascii="宋体" w:eastAsia="宋体" w:hAnsi="宋体" w:cs="Times New Roman" w:hint="eastAsia"/>
          <w:kern w:val="0"/>
          <w:sz w:val="24"/>
          <w:szCs w:val="24"/>
        </w:rPr>
        <w:t>合同签订后10个工作日内采购人支付中标人50%货款（预付款），货物到货调试完成，经采购人验收合格后10个工作日内支付4</w:t>
      </w:r>
      <w:r w:rsidRPr="00D5213A">
        <w:rPr>
          <w:rFonts w:ascii="宋体" w:eastAsia="宋体" w:hAnsi="宋体" w:cs="Times New Roman"/>
          <w:kern w:val="0"/>
          <w:sz w:val="24"/>
          <w:szCs w:val="24"/>
        </w:rPr>
        <w:t>0%</w:t>
      </w:r>
      <w:r w:rsidRPr="00D5213A">
        <w:rPr>
          <w:rFonts w:ascii="宋体" w:eastAsia="宋体" w:hAnsi="宋体" w:cs="Times New Roman" w:hint="eastAsia"/>
          <w:kern w:val="0"/>
          <w:sz w:val="24"/>
          <w:szCs w:val="24"/>
        </w:rPr>
        <w:t>货款（终验款）,剩余10%货款作为尾款，在合同签订1年后完成支付。</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支付费用7日前，</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应将对应金额的法定发票提供甲方审核，待审核通过后</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按照合同约定向</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支付费用，如发票审核不合格或</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未提供发票，则</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有权拒绝支付相关费用。</w:t>
      </w:r>
    </w:p>
    <w:p w:rsidR="00D5213A" w:rsidRPr="00D5213A" w:rsidRDefault="00D5213A" w:rsidP="00D5213A">
      <w:pPr>
        <w:spacing w:line="360" w:lineRule="auto"/>
        <w:contextualSpacing/>
        <w:rPr>
          <w:rFonts w:ascii="宋体" w:eastAsia="宋体" w:hAnsi="宋体" w:cs="宋体"/>
          <w:sz w:val="24"/>
          <w:szCs w:val="24"/>
        </w:rPr>
      </w:pP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3. </w:t>
      </w:r>
      <w:r w:rsidRPr="00D5213A">
        <w:rPr>
          <w:rFonts w:ascii="Times New Roman" w:eastAsia="宋体" w:hAnsi="Times New Roman" w:cs="Times New Roman"/>
          <w:sz w:val="24"/>
          <w:szCs w:val="24"/>
        </w:rPr>
        <w:t>包装和运输（如适用，须满足《关于印发〈商品包装政府采购需求标准（试行）〉、〈快递包装政府采购需求标准（试行）〉的通知》（财办库﹝</w:t>
      </w:r>
      <w:r w:rsidRPr="00D5213A">
        <w:rPr>
          <w:rFonts w:ascii="Times New Roman" w:eastAsia="宋体" w:hAnsi="Times New Roman" w:cs="Times New Roman"/>
          <w:sz w:val="24"/>
          <w:szCs w:val="24"/>
        </w:rPr>
        <w:t>2020</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123</w:t>
      </w:r>
      <w:r w:rsidRPr="00D5213A">
        <w:rPr>
          <w:rFonts w:ascii="Times New Roman" w:eastAsia="宋体" w:hAnsi="Times New Roman" w:cs="Times New Roman"/>
          <w:sz w:val="24"/>
          <w:szCs w:val="24"/>
        </w:rPr>
        <w:t>号））</w:t>
      </w: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4. </w:t>
      </w:r>
      <w:r w:rsidRPr="00D5213A">
        <w:rPr>
          <w:rFonts w:ascii="Times New Roman" w:eastAsia="宋体" w:hAnsi="Times New Roman" w:cs="Times New Roman"/>
          <w:sz w:val="24"/>
          <w:szCs w:val="24"/>
        </w:rPr>
        <w:t>售后服务（质保期）</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（注：保修期，即指生产者或销售者向消费者出售商品时承诺的对该商品因质量问题而发生故障时提供免费维修及保养的时间段。）</w:t>
      </w:r>
    </w:p>
    <w:p w:rsidR="00D5213A" w:rsidRPr="00D5213A" w:rsidRDefault="00D5213A" w:rsidP="00D5213A">
      <w:pPr>
        <w:snapToGrid w:val="0"/>
        <w:spacing w:line="360" w:lineRule="auto"/>
        <w:rPr>
          <w:rFonts w:ascii="宋体" w:eastAsia="宋体" w:hAnsi="宋体" w:cs="Times New Roman"/>
          <w:sz w:val="24"/>
          <w:szCs w:val="24"/>
        </w:rPr>
      </w:pP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t>1.3、</w:t>
      </w:r>
      <w:r w:rsidRPr="00D5213A">
        <w:rPr>
          <w:rFonts w:ascii="宋体" w:eastAsia="宋体" w:hAnsi="宋体" w:cs="宋体"/>
          <w:b/>
          <w:kern w:val="0"/>
          <w:sz w:val="24"/>
          <w:szCs w:val="20"/>
        </w:rPr>
        <w:t>技术要求</w:t>
      </w: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 </w:t>
      </w:r>
      <w:r w:rsidRPr="00D5213A">
        <w:rPr>
          <w:rFonts w:ascii="Times New Roman" w:eastAsia="宋体" w:hAnsi="Times New Roman" w:cs="Times New Roman"/>
          <w:sz w:val="24"/>
          <w:szCs w:val="24"/>
        </w:rPr>
        <w:t>基本要求</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1.1 </w:t>
      </w:r>
      <w:r w:rsidRPr="00D5213A">
        <w:rPr>
          <w:rFonts w:ascii="Times New Roman" w:eastAsia="宋体" w:hAnsi="Times New Roman" w:cs="Times New Roman"/>
          <w:sz w:val="24"/>
          <w:szCs w:val="24"/>
        </w:rPr>
        <w:t>采购标的需实现的功能或者目标</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1.2 </w:t>
      </w:r>
      <w:r w:rsidRPr="00D5213A">
        <w:rPr>
          <w:rFonts w:ascii="Times New Roman" w:eastAsia="宋体" w:hAnsi="Times New Roman" w:cs="Times New Roman"/>
          <w:sz w:val="24"/>
          <w:szCs w:val="24"/>
        </w:rPr>
        <w:t>需执行的国家相关标准、行业标准、地方标准或者其他标准、规范</w:t>
      </w: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2. </w:t>
      </w:r>
      <w:r w:rsidRPr="00D5213A">
        <w:rPr>
          <w:rFonts w:ascii="Times New Roman" w:eastAsia="宋体" w:hAnsi="Times New Roman" w:cs="Times New Roman"/>
          <w:sz w:val="24"/>
          <w:szCs w:val="24"/>
        </w:rPr>
        <w:t>服务内容及要求</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货物技术要求</w:t>
      </w: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lastRenderedPageBreak/>
        <w:t>2.1</w:t>
      </w:r>
      <w:r w:rsidRPr="00D5213A">
        <w:rPr>
          <w:rFonts w:ascii="Times New Roman" w:eastAsia="宋体" w:hAnsi="Times New Roman" w:cs="Times New Roman"/>
          <w:sz w:val="24"/>
          <w:szCs w:val="24"/>
        </w:rPr>
        <w:t>采购标的需满足的性能、材料、结构、外观、质量、安全、技术规格、物理特性等要求</w:t>
      </w: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指标要求中如有“投标人</w:t>
      </w:r>
      <w:r w:rsidRPr="00D5213A">
        <w:rPr>
          <w:rFonts w:ascii="Times New Roman" w:eastAsia="宋体" w:hAnsi="Times New Roman" w:cs="Times New Roman" w:hint="eastAsia"/>
          <w:sz w:val="24"/>
          <w:szCs w:val="24"/>
        </w:rPr>
        <w:t>/</w:t>
      </w:r>
      <w:r w:rsidRPr="00D5213A">
        <w:rPr>
          <w:rFonts w:ascii="Times New Roman" w:eastAsia="宋体" w:hAnsi="Times New Roman" w:cs="Times New Roman" w:hint="eastAsia"/>
          <w:sz w:val="24"/>
          <w:szCs w:val="24"/>
        </w:rPr>
        <w:t>供应商给出</w:t>
      </w:r>
      <w:r w:rsidRPr="00D5213A">
        <w:rPr>
          <w:rFonts w:ascii="Times New Roman" w:eastAsia="宋体" w:hAnsi="Times New Roman" w:cs="Times New Roman" w:hint="eastAsia"/>
          <w:sz w:val="24"/>
          <w:szCs w:val="24"/>
        </w:rPr>
        <w:t>......</w:t>
      </w:r>
      <w:r w:rsidRPr="00D5213A">
        <w:rPr>
          <w:rFonts w:ascii="Times New Roman" w:eastAsia="宋体" w:hAnsi="Times New Roman" w:cs="Times New Roman" w:hint="eastAsia"/>
          <w:sz w:val="24"/>
          <w:szCs w:val="24"/>
        </w:rPr>
        <w:t>”等表述要求的，请投标人明确提供响应具体内容</w:t>
      </w:r>
    </w:p>
    <w:p w:rsidR="00D5213A" w:rsidRPr="00D5213A" w:rsidRDefault="00D5213A" w:rsidP="00D5213A">
      <w:pPr>
        <w:widowControl/>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2</w:t>
      </w:r>
      <w:r w:rsidRPr="00D5213A">
        <w:rPr>
          <w:rFonts w:ascii="Times New Roman" w:eastAsia="宋体" w:hAnsi="Times New Roman" w:cs="Times New Roman"/>
          <w:sz w:val="24"/>
          <w:szCs w:val="24"/>
        </w:rPr>
        <w:t>.1.1</w:t>
      </w:r>
      <w:r w:rsidRPr="00D5213A">
        <w:rPr>
          <w:rFonts w:ascii="Times New Roman" w:eastAsia="宋体" w:hAnsi="Times New Roman" w:cs="Times New Roman" w:hint="eastAsia"/>
          <w:sz w:val="24"/>
          <w:szCs w:val="24"/>
        </w:rPr>
        <w:t>设备清单</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2758"/>
        <w:gridCol w:w="4388"/>
        <w:gridCol w:w="1575"/>
      </w:tblGrid>
      <w:tr w:rsidR="00D5213A" w:rsidRPr="00F5762A" w:rsidTr="00967985">
        <w:trPr>
          <w:trHeight w:val="620"/>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hint="eastAsia"/>
                <w:b/>
                <w:bCs/>
                <w:kern w:val="0"/>
                <w:sz w:val="20"/>
                <w:szCs w:val="20"/>
                <w:lang w:bidi="ar"/>
              </w:rPr>
              <w:t>设备名称</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hint="eastAsia"/>
                <w:b/>
                <w:bCs/>
                <w:kern w:val="0"/>
                <w:sz w:val="20"/>
                <w:szCs w:val="20"/>
                <w:lang w:bidi="ar"/>
              </w:rPr>
              <w:t>设备功能简述</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b/>
                <w:bCs/>
                <w:sz w:val="20"/>
                <w:szCs w:val="20"/>
              </w:rPr>
            </w:pPr>
            <w:r w:rsidRPr="00D5213A">
              <w:rPr>
                <w:rFonts w:ascii="宋体" w:eastAsia="宋体" w:hAnsi="宋体" w:cs="宋体" w:hint="eastAsia"/>
                <w:b/>
                <w:bCs/>
                <w:kern w:val="0"/>
                <w:sz w:val="20"/>
                <w:szCs w:val="20"/>
                <w:lang w:bidi="ar"/>
              </w:rPr>
              <w:t>数量（台）</w:t>
            </w:r>
          </w:p>
        </w:tc>
      </w:tr>
      <w:tr w:rsidR="00D5213A" w:rsidRPr="00F5762A" w:rsidTr="00967985">
        <w:trPr>
          <w:trHeight w:val="624"/>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数据存储服务器</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用于多源数据存储，高频访问数据库缓存，提升系统响应速度。</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备份服务器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用于对国家中心所用数据进行备份存储</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影像文件服务器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用于影像原始文件（dicom）存储</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文件存储服务器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用于存储协作网络上传的文件，包括：知情同意书、检查化验单、溯源数据pdf等。</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共享应用服务器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用于部署专病数据平台所需的服务器</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应用缓存服务器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用于共享平台中数据检索和申请时的数据和影像文件缓存</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数据应用服务器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为训练好的模型，提供线上推理应用及API服务等</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实时计算服务器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加速AI模型训练，承载医疗大数据分析</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离线计算服务器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加速AI模型训练，承载医疗大数据分析</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并发计算服务器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存储训练数据集、模型权重文件、日志数据</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弹性容灾服务器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存储用户数据、推理结果缓存</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r w:rsidR="00D5213A" w:rsidRPr="00F5762A" w:rsidTr="00967985">
        <w:trPr>
          <w:trHeight w:val="624"/>
        </w:trPr>
        <w:tc>
          <w:tcPr>
            <w:tcW w:w="275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管理节点服务器</w:t>
            </w:r>
          </w:p>
        </w:tc>
        <w:tc>
          <w:tcPr>
            <w:tcW w:w="4388" w:type="dxa"/>
            <w:shd w:val="clear" w:color="auto" w:fill="FFFFFF"/>
            <w:vAlign w:val="center"/>
          </w:tcPr>
          <w:p w:rsidR="00D5213A" w:rsidRPr="00D5213A" w:rsidRDefault="00D5213A" w:rsidP="00D5213A">
            <w:pPr>
              <w:widowControl/>
              <w:jc w:val="left"/>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用于专病数据平台的数据转发</w:t>
            </w:r>
          </w:p>
        </w:tc>
        <w:tc>
          <w:tcPr>
            <w:tcW w:w="1575" w:type="dxa"/>
            <w:shd w:val="clear" w:color="auto" w:fill="FFFFFF"/>
            <w:vAlign w:val="center"/>
          </w:tcPr>
          <w:p w:rsidR="00D5213A" w:rsidRPr="00D5213A" w:rsidRDefault="00D5213A" w:rsidP="00D5213A">
            <w:pPr>
              <w:widowControl/>
              <w:jc w:val="center"/>
              <w:textAlignment w:val="center"/>
              <w:rPr>
                <w:rFonts w:ascii="宋体" w:eastAsia="宋体" w:hAnsi="宋体" w:cs="宋体"/>
                <w:sz w:val="20"/>
                <w:szCs w:val="20"/>
              </w:rPr>
            </w:pPr>
            <w:r w:rsidRPr="00D5213A">
              <w:rPr>
                <w:rFonts w:ascii="宋体" w:eastAsia="宋体" w:hAnsi="宋体" w:cs="宋体" w:hint="eastAsia"/>
                <w:kern w:val="0"/>
                <w:sz w:val="20"/>
                <w:szCs w:val="20"/>
                <w:lang w:bidi="ar"/>
              </w:rPr>
              <w:t xml:space="preserve">1 </w:t>
            </w:r>
          </w:p>
        </w:tc>
      </w:tr>
    </w:tbl>
    <w:p w:rsidR="00D5213A" w:rsidRPr="00D5213A" w:rsidRDefault="00D5213A" w:rsidP="00D5213A">
      <w:pPr>
        <w:rPr>
          <w:rFonts w:ascii="Times New Roman" w:eastAsia="宋体" w:hAnsi="Times New Roman" w:cs="Times New Roman"/>
          <w:szCs w:val="21"/>
        </w:rPr>
      </w:pP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2</w:t>
      </w:r>
      <w:r w:rsidRPr="00D5213A">
        <w:rPr>
          <w:rFonts w:ascii="Times New Roman" w:eastAsia="宋体" w:hAnsi="Times New Roman" w:cs="Times New Roman"/>
          <w:sz w:val="24"/>
          <w:szCs w:val="24"/>
        </w:rPr>
        <w:t>.1.2</w:t>
      </w:r>
      <w:r w:rsidRPr="00D5213A">
        <w:rPr>
          <w:rFonts w:ascii="Times New Roman" w:eastAsia="宋体" w:hAnsi="Times New Roman" w:cs="Times New Roman" w:hint="eastAsia"/>
          <w:sz w:val="24"/>
          <w:szCs w:val="24"/>
        </w:rPr>
        <w:t>设备技术要求</w:t>
      </w:r>
    </w:p>
    <w:p w:rsidR="00D5213A" w:rsidRPr="00D5213A" w:rsidRDefault="00D5213A" w:rsidP="00D5213A">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hint="eastAsia"/>
          <w:kern w:val="0"/>
          <w:sz w:val="24"/>
          <w:szCs w:val="20"/>
        </w:rPr>
        <w:t>1</w:t>
      </w:r>
      <w:r w:rsidRPr="00D5213A">
        <w:rPr>
          <w:rFonts w:ascii="Times New Roman" w:eastAsia="宋体" w:hAnsi="宋体" w:cs="宋体"/>
          <w:kern w:val="0"/>
          <w:sz w:val="24"/>
          <w:szCs w:val="20"/>
        </w:rPr>
        <w:t>.</w:t>
      </w:r>
      <w:r w:rsidRPr="00D5213A">
        <w:rPr>
          <w:rFonts w:ascii="Times New Roman" w:eastAsia="宋体" w:hAnsi="宋体" w:cs="宋体" w:hint="eastAsia"/>
          <w:kern w:val="0"/>
          <w:sz w:val="24"/>
          <w:szCs w:val="20"/>
        </w:rPr>
        <w:t>数据存储服务器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1338"/>
        <w:gridCol w:w="1564"/>
        <w:gridCol w:w="4531"/>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1338" w:type="dxa"/>
            <w:shd w:val="clear" w:color="auto" w:fill="BEBEBE"/>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4531" w:type="dxa"/>
            <w:shd w:val="clear" w:color="auto" w:fill="BEBEBE"/>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lastRenderedPageBreak/>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及接口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实配≥16</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≥64</w:t>
            </w:r>
            <w:r w:rsidRPr="00D5213A">
              <w:rPr>
                <w:rFonts w:ascii="宋体" w:eastAsia="宋体" w:hAnsi="宋体" w:cs="宋体"/>
                <w:szCs w:val="21"/>
              </w:rPr>
              <w:t xml:space="preserve">GB </w:t>
            </w:r>
            <w:r w:rsidRPr="00D5213A">
              <w:rPr>
                <w:rFonts w:ascii="宋体" w:eastAsia="宋体" w:hAnsi="宋体" w:cs="宋体" w:hint="eastAsia"/>
                <w:szCs w:val="21"/>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4531" w:type="dxa"/>
            <w:vAlign w:val="center"/>
          </w:tcPr>
          <w:p w:rsidR="00D5213A" w:rsidRPr="00D5213A" w:rsidRDefault="00D5213A" w:rsidP="00D5213A">
            <w:pPr>
              <w:spacing w:line="360" w:lineRule="auto"/>
              <w:rPr>
                <w:rFonts w:ascii="宋体" w:eastAsia="宋体" w:hAnsi="宋体" w:cs="宋体"/>
                <w:szCs w:val="21"/>
              </w:rPr>
            </w:pPr>
            <w:bookmarkStart w:id="0" w:name="OLE_LINK3"/>
            <w:r w:rsidRPr="00D5213A">
              <w:rPr>
                <w:rFonts w:ascii="宋体" w:eastAsia="宋体" w:hAnsi="宋体" w:cs="宋体" w:hint="eastAsia"/>
                <w:szCs w:val="21"/>
              </w:rPr>
              <w:t>≥</w:t>
            </w:r>
            <w:r w:rsidRPr="00D5213A">
              <w:rPr>
                <w:rFonts w:ascii="宋体" w:eastAsia="宋体" w:hAnsi="宋体" w:cs="宋体"/>
                <w:szCs w:val="21"/>
              </w:rPr>
              <w:t>7.68TB   NVMe U.2 2.5in  SSD</w:t>
            </w:r>
            <w:r w:rsidRPr="00D5213A">
              <w:rPr>
                <w:rFonts w:ascii="宋体" w:eastAsia="宋体" w:hAnsi="宋体" w:cs="宋体" w:hint="eastAsia"/>
                <w:szCs w:val="21"/>
              </w:rPr>
              <w:t>；</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≥16TB_3.5in_SATA 3.0_6Gb/s_7.2K；</w:t>
            </w:r>
            <w:bookmarkEnd w:id="0"/>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20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w:t>
            </w:r>
            <w:r w:rsidRPr="00D5213A">
              <w:rPr>
                <w:rFonts w:ascii="宋体" w:eastAsia="宋体" w:hAnsi="宋体" w:cs="宋体"/>
                <w:szCs w:val="21"/>
              </w:rPr>
              <w:t xml:space="preserve"> </w:t>
            </w:r>
            <w:r w:rsidRPr="00D5213A">
              <w:rPr>
                <w:rFonts w:ascii="宋体" w:eastAsia="宋体" w:hAnsi="宋体" w:cs="宋体" w:hint="eastAsia"/>
                <w:szCs w:val="21"/>
              </w:rPr>
              <w:t>块</w:t>
            </w:r>
            <w:r w:rsidRPr="00D5213A">
              <w:rPr>
                <w:rFonts w:ascii="宋体" w:eastAsia="宋体" w:hAnsi="宋体" w:cs="宋体"/>
                <w:szCs w:val="21"/>
              </w:rPr>
              <w:t>7.68TB   NVMe</w:t>
            </w:r>
            <w:r w:rsidRPr="00D5213A">
              <w:rPr>
                <w:rFonts w:ascii="宋体" w:eastAsia="宋体" w:hAnsi="宋体" w:cs="宋体" w:hint="eastAsia"/>
                <w:szCs w:val="21"/>
              </w:rPr>
              <w:t xml:space="preserve">  SSD 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Times New Roman" w:hint="eastAsia"/>
                <w:szCs w:val="21"/>
              </w:rPr>
              <w:t>≥36块</w:t>
            </w:r>
            <w:r w:rsidRPr="00D5213A">
              <w:rPr>
                <w:rFonts w:ascii="宋体" w:eastAsia="宋体" w:hAnsi="宋体" w:cs="Times New Roman"/>
                <w:szCs w:val="21"/>
              </w:rPr>
              <w:t>16TB_3.5in_SATA</w:t>
            </w:r>
            <w:r w:rsidRPr="00D5213A">
              <w:rPr>
                <w:rFonts w:ascii="宋体" w:eastAsia="宋体" w:hAnsi="宋体" w:cs="Times New Roman" w:hint="eastAsia"/>
                <w:szCs w:val="21"/>
              </w:rPr>
              <w:t>_</w:t>
            </w:r>
            <w:r w:rsidRPr="00D5213A">
              <w:rPr>
                <w:rFonts w:ascii="宋体" w:eastAsia="宋体" w:hAnsi="宋体" w:cs="Times New Roman"/>
                <w:szCs w:val="21"/>
              </w:rPr>
              <w:t>3.0_6Gb/s_7.2K</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167"/>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10</w:t>
            </w:r>
            <w:r w:rsidRPr="00D5213A">
              <w:rPr>
                <w:rFonts w:ascii="宋体" w:eastAsia="宋体" w:hAnsi="宋体" w:cs="宋体" w:hint="eastAsia"/>
                <w:szCs w:val="21"/>
              </w:rPr>
              <w:t>GE光口不少于</w:t>
            </w:r>
            <w:r w:rsidRPr="00D5213A">
              <w:rPr>
                <w:rFonts w:ascii="宋体" w:eastAsia="宋体" w:hAnsi="宋体" w:cs="宋体"/>
                <w:szCs w:val="21"/>
              </w:rPr>
              <w:t>2</w:t>
            </w:r>
            <w:r w:rsidRPr="00D5213A">
              <w:rPr>
                <w:rFonts w:ascii="宋体" w:eastAsia="宋体" w:hAnsi="宋体" w:cs="宋体" w:hint="eastAsia"/>
                <w:szCs w:val="21"/>
              </w:rPr>
              <w:t>个（满配</w:t>
            </w:r>
            <w:r w:rsidRPr="00D5213A">
              <w:rPr>
                <w:rFonts w:ascii="宋体" w:eastAsia="宋体" w:hAnsi="宋体" w:cs="宋体"/>
                <w:szCs w:val="21"/>
              </w:rPr>
              <w:t>10GE</w:t>
            </w:r>
            <w:r w:rsidRPr="00D5213A">
              <w:rPr>
                <w:rFonts w:ascii="宋体" w:eastAsia="宋体" w:hAnsi="宋体" w:cs="宋体" w:hint="eastAsia"/>
                <w:szCs w:val="21"/>
              </w:rPr>
              <w:t>光模块）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25</w:t>
            </w:r>
            <w:r w:rsidRPr="00D5213A">
              <w:rPr>
                <w:rFonts w:ascii="宋体" w:eastAsia="宋体" w:hAnsi="宋体" w:cs="宋体" w:hint="eastAsia"/>
                <w:szCs w:val="21"/>
              </w:rPr>
              <w:t>GE光口不少于</w:t>
            </w:r>
            <w:r w:rsidRPr="00D5213A">
              <w:rPr>
                <w:rFonts w:ascii="宋体" w:eastAsia="宋体" w:hAnsi="宋体" w:cs="宋体"/>
                <w:szCs w:val="21"/>
              </w:rPr>
              <w:t>2</w:t>
            </w:r>
            <w:r w:rsidRPr="00D5213A">
              <w:rPr>
                <w:rFonts w:ascii="宋体" w:eastAsia="宋体" w:hAnsi="宋体" w:cs="宋体" w:hint="eastAsia"/>
                <w:szCs w:val="21"/>
              </w:rPr>
              <w:t>个（满配</w:t>
            </w:r>
            <w:r w:rsidRPr="00D5213A">
              <w:rPr>
                <w:rFonts w:ascii="宋体" w:eastAsia="宋体" w:hAnsi="宋体" w:cs="宋体"/>
                <w:szCs w:val="21"/>
              </w:rPr>
              <w:t>25GE</w:t>
            </w:r>
            <w:r w:rsidRPr="00D5213A">
              <w:rPr>
                <w:rFonts w:ascii="宋体" w:eastAsia="宋体" w:hAnsi="宋体" w:cs="宋体" w:hint="eastAsia"/>
                <w:szCs w:val="21"/>
              </w:rPr>
              <w:t>光模块）</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网口数量不少于1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w:t>
            </w:r>
            <w:r w:rsidRPr="00D5213A">
              <w:rPr>
                <w:rFonts w:ascii="宋体" w:eastAsia="宋体" w:hAnsi="宋体" w:cs="宋体" w:hint="eastAsia"/>
                <w:szCs w:val="21"/>
              </w:rPr>
              <w:lastRenderedPageBreak/>
              <w:t>类型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200</w:t>
            </w:r>
            <w:r w:rsidRPr="00D5213A">
              <w:rPr>
                <w:rFonts w:ascii="宋体" w:eastAsia="宋体" w:hAnsi="宋体" w:cs="宋体" w:hint="eastAsia"/>
                <w:szCs w:val="21"/>
              </w:rPr>
              <w:t>0W</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f)高密度服务器应给出CPU个数与机柜高度（不适用）；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移</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w:t>
            </w:r>
            <w:r w:rsidRPr="00D5213A">
              <w:rPr>
                <w:rFonts w:ascii="宋体" w:eastAsia="宋体" w:hAnsi="宋体" w:cs="宋体" w:hint="eastAsia"/>
                <w:szCs w:val="21"/>
              </w:rPr>
              <w:lastRenderedPageBreak/>
              <w:t>种类</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支持USB、显示、管理等接口，如：VGA、USB3.0、</w:t>
            </w:r>
            <w:r w:rsidRPr="00D5213A">
              <w:rPr>
                <w:rFonts w:ascii="宋体" w:eastAsia="宋体" w:hAnsi="宋体" w:cs="宋体" w:hint="eastAsia"/>
                <w:szCs w:val="21"/>
              </w:rPr>
              <w:lastRenderedPageBreak/>
              <w:t>BMC管理端口等</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内存校验</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w:t>
            </w:r>
            <w:r w:rsidRPr="00D5213A">
              <w:rPr>
                <w:rFonts w:ascii="宋体" w:eastAsia="宋体" w:hAnsi="宋体" w:cs="Times New Roman"/>
                <w:szCs w:val="21"/>
              </w:rPr>
              <w:t xml:space="preserve"> </w:t>
            </w:r>
            <w:r w:rsidRPr="00D5213A">
              <w:rPr>
                <w:rFonts w:ascii="宋体" w:eastAsia="宋体" w:hAnsi="宋体" w:cs="宋体"/>
                <w:szCs w:val="21"/>
              </w:rPr>
              <w:t>Raid0/1/5/6</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4531"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4531"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r w:rsidRPr="00D5213A">
              <w:rPr>
                <w:rFonts w:ascii="宋体" w:eastAsia="宋体" w:hAnsi="宋体" w:cs="宋体" w:hint="eastAsia"/>
                <w:iCs/>
                <w:szCs w:val="21"/>
              </w:rPr>
              <w:t>（本项不适用）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795"/>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★故障检测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提供投标服务器所配备的CPU（中央处理器）具有上述密码技术特性的证明材料，并加盖投标人公章及</w:t>
            </w:r>
            <w:r w:rsidRPr="00D5213A">
              <w:rPr>
                <w:rFonts w:ascii="宋体" w:eastAsia="宋体" w:hAnsi="宋体" w:cs="宋体" w:hint="eastAsia"/>
                <w:szCs w:val="21"/>
              </w:rPr>
              <w:lastRenderedPageBreak/>
              <w:t>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Cs w:val="21"/>
              </w:rPr>
            </w:pPr>
            <w:r w:rsidRPr="00D5213A">
              <w:rPr>
                <w:rFonts w:ascii="宋体" w:eastAsia="宋体" w:hAnsi="宋体" w:cs="宋体" w:hint="eastAsia"/>
                <w:szCs w:val="21"/>
              </w:rPr>
              <w:t>内存地址隔离</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Cs w:val="21"/>
              </w:rPr>
            </w:pPr>
            <w:r w:rsidRPr="00D5213A">
              <w:rPr>
                <w:rFonts w:ascii="宋体" w:eastAsia="宋体" w:hAnsi="宋体" w:cs="宋体" w:hint="eastAsia"/>
                <w:szCs w:val="21"/>
              </w:rPr>
              <w:t>内存存储阵列替换</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right="204"/>
              <w:rPr>
                <w:rFonts w:ascii="宋体" w:eastAsia="宋体" w:hAnsi="宋体" w:cs="宋体"/>
                <w:szCs w:val="21"/>
              </w:rPr>
            </w:pPr>
            <w:r w:rsidRPr="00D5213A">
              <w:rPr>
                <w:rFonts w:ascii="宋体" w:eastAsia="宋体" w:hAnsi="宋体" w:cs="宋体" w:hint="eastAsia"/>
                <w:szCs w:val="21"/>
              </w:rPr>
              <w:t>安全启动</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网络关键设备服务器要求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7</w:t>
            </w:r>
            <w:r w:rsidRPr="00D5213A">
              <w:rPr>
                <w:rFonts w:ascii="宋体" w:eastAsia="宋体" w:hAnsi="宋体" w:cs="宋体" w:hint="eastAsia"/>
                <w:szCs w:val="21"/>
              </w:rPr>
              <w:t>GHz</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≥64物理核</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≥64GB</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≥4800MT/s</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iCs/>
                <w:szCs w:val="21"/>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p>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★服务响应</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Cs w:val="21"/>
              </w:rPr>
            </w:pPr>
            <w:r w:rsidRPr="00D5213A">
              <w:rPr>
                <w:rFonts w:ascii="宋体" w:eastAsia="宋体" w:hAnsi="宋体" w:cs="宋体" w:hint="eastAsia"/>
                <w:snapToGrid w:val="0"/>
                <w:kern w:val="0"/>
                <w:szCs w:val="21"/>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★驱动安装升级指引</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r w:rsidRPr="00D5213A">
              <w:rPr>
                <w:rFonts w:ascii="宋体" w:eastAsia="宋体" w:hAnsi="宋体" w:cs="宋体" w:hint="eastAsia"/>
                <w:iCs/>
                <w:szCs w:val="21"/>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1338"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w:t>
            </w:r>
            <w:r w:rsidRPr="00D5213A">
              <w:rPr>
                <w:rFonts w:ascii="宋体" w:eastAsia="宋体" w:hAnsi="宋体" w:cs="宋体" w:hint="eastAsia"/>
                <w:szCs w:val="21"/>
              </w:rPr>
              <w:lastRenderedPageBreak/>
              <w:t>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1338"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453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2.</w:t>
      </w:r>
      <w:r w:rsidRPr="00D5213A">
        <w:rPr>
          <w:rFonts w:ascii="Times New Roman" w:eastAsia="宋体" w:hAnsi="宋体" w:cs="宋体" w:hint="eastAsia"/>
          <w:kern w:val="0"/>
          <w:sz w:val="24"/>
          <w:szCs w:val="20"/>
        </w:rPr>
        <w:t>备份服务器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949"/>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594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及接口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实配≥16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7.68TB   NVMe U.2 2.5in  SSD</w:t>
            </w:r>
            <w:r w:rsidRPr="00D5213A">
              <w:rPr>
                <w:rFonts w:ascii="宋体" w:eastAsia="宋体" w:hAnsi="宋体" w:cs="宋体" w:hint="eastAsia"/>
                <w:sz w:val="18"/>
                <w:szCs w:val="18"/>
              </w:rPr>
              <w:t>；</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实配≥4</w:t>
            </w:r>
            <w:r w:rsidRPr="00D5213A">
              <w:rPr>
                <w:rFonts w:ascii="宋体" w:eastAsia="宋体" w:hAnsi="宋体" w:cs="宋体"/>
                <w:sz w:val="18"/>
                <w:szCs w:val="18"/>
              </w:rPr>
              <w:t xml:space="preserve"> </w:t>
            </w:r>
            <w:r w:rsidRPr="00D5213A">
              <w:rPr>
                <w:rFonts w:ascii="宋体" w:eastAsia="宋体" w:hAnsi="宋体" w:cs="宋体" w:hint="eastAsia"/>
                <w:sz w:val="18"/>
                <w:szCs w:val="18"/>
              </w:rPr>
              <w:t>块</w:t>
            </w:r>
            <w:r w:rsidRPr="00D5213A">
              <w:rPr>
                <w:rFonts w:ascii="宋体" w:eastAsia="宋体" w:hAnsi="宋体" w:cs="宋体"/>
                <w:sz w:val="18"/>
                <w:szCs w:val="18"/>
              </w:rPr>
              <w:t>7.68TB   NVMe</w:t>
            </w:r>
            <w:r w:rsidRPr="00D5213A">
              <w:rPr>
                <w:rFonts w:ascii="宋体" w:eastAsia="宋体" w:hAnsi="宋体" w:cs="宋体" w:hint="eastAsia"/>
                <w:sz w:val="18"/>
                <w:szCs w:val="18"/>
              </w:rPr>
              <w:t xml:space="preserve">  SSD 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≥30块</w:t>
            </w:r>
            <w:r w:rsidRPr="00D5213A">
              <w:rPr>
                <w:rFonts w:ascii="宋体" w:eastAsia="宋体" w:hAnsi="宋体" w:cs="Times New Roman"/>
                <w:szCs w:val="24"/>
              </w:rPr>
              <w:t>16TB_3.5in_SATA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w:t>
            </w:r>
            <w:r w:rsidRPr="00D5213A">
              <w:rPr>
                <w:rFonts w:ascii="宋体" w:eastAsia="宋体" w:hAnsi="宋体" w:cs="宋体" w:hint="eastAsia"/>
                <w:szCs w:val="21"/>
              </w:rPr>
              <w:lastRenderedPageBreak/>
              <w:t>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 xml:space="preserve">AI </w:t>
            </w:r>
            <w:r w:rsidRPr="00D5213A">
              <w:rPr>
                <w:rFonts w:ascii="宋体" w:eastAsia="宋体" w:hAnsi="宋体" w:cs="宋体" w:hint="eastAsia"/>
                <w:szCs w:val="21"/>
              </w:rPr>
              <w:lastRenderedPageBreak/>
              <w:t>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AI 计算单元</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RAID级别支持</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 Raid0/1/5/6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BBU单元</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提供投标服务器所配备的CPU（中央处理器）具有上述密码技术特性的证明材料，并加盖投标人公章及芯片厂商授权函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Cs w:val="21"/>
              </w:rPr>
              <w:t>内存地址隔离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Cs w:val="21"/>
              </w:rPr>
              <w:t>内存存储阵列替换</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系统</w:t>
            </w:r>
            <w:r w:rsidRPr="00D5213A">
              <w:rPr>
                <w:rFonts w:ascii="宋体" w:eastAsia="宋体" w:hAnsi="宋体" w:cs="宋体" w:hint="eastAsia"/>
                <w:szCs w:val="21"/>
              </w:rPr>
              <w:lastRenderedPageBreak/>
              <w:t>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syslog 双向鉴</w:t>
            </w:r>
            <w:r w:rsidRPr="00D5213A">
              <w:rPr>
                <w:rFonts w:ascii="宋体" w:eastAsia="宋体" w:hAnsi="宋体" w:cs="宋体" w:hint="eastAsia"/>
                <w:szCs w:val="21"/>
              </w:rPr>
              <w:lastRenderedPageBreak/>
              <w:t>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w:t>
            </w:r>
            <w:r w:rsidRPr="00D5213A">
              <w:rPr>
                <w:rFonts w:ascii="宋体" w:eastAsia="宋体" w:hAnsi="宋体" w:cs="宋体" w:hint="eastAsia"/>
                <w:szCs w:val="21"/>
              </w:rPr>
              <w:lastRenderedPageBreak/>
              <w:t>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★限用物质的限量要求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7</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w:t>
            </w:r>
            <w:r w:rsidRPr="00D5213A">
              <w:rPr>
                <w:rFonts w:ascii="宋体" w:eastAsia="宋体" w:hAnsi="宋体" w:cs="宋体" w:hint="eastAsia"/>
                <w:szCs w:val="21"/>
              </w:rPr>
              <w:lastRenderedPageBreak/>
              <w:t>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★服务响应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w:t>
            </w:r>
            <w:r w:rsidRPr="00D5213A">
              <w:rPr>
                <w:rFonts w:ascii="宋体" w:eastAsia="宋体" w:hAnsi="宋体" w:cs="宋体" w:hint="eastAsia"/>
                <w:sz w:val="18"/>
                <w:szCs w:val="18"/>
              </w:rPr>
              <w:lastRenderedPageBreak/>
              <w:t>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★工具要求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594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增值服务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rPr>
          <w:rFonts w:ascii="宋体" w:eastAsia="宋体" w:hAnsi="宋体" w:cs="Times New Roman"/>
          <w:sz w:val="18"/>
          <w:szCs w:val="18"/>
        </w:rPr>
      </w:pPr>
    </w:p>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3.</w:t>
      </w:r>
      <w:r w:rsidRPr="00D5213A">
        <w:rPr>
          <w:rFonts w:ascii="Times New Roman" w:eastAsia="宋体" w:hAnsi="宋体" w:cs="宋体" w:hint="eastAsia"/>
          <w:kern w:val="0"/>
          <w:sz w:val="24"/>
          <w:szCs w:val="20"/>
        </w:rPr>
        <w:t>弹性容灾服务器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949"/>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594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及接口</w:t>
            </w:r>
          </w:p>
          <w:p w:rsidR="00D5213A" w:rsidRPr="00D5213A" w:rsidRDefault="00D5213A" w:rsidP="00D5213A">
            <w:pPr>
              <w:spacing w:line="360" w:lineRule="auto"/>
              <w:rPr>
                <w:rFonts w:ascii="宋体" w:eastAsia="宋体" w:hAnsi="宋体" w:cs="宋体"/>
                <w:sz w:val="18"/>
                <w:szCs w:val="18"/>
              </w:rPr>
            </w:pP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实配≥16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7.68TB   NVMe U.2 2.5in  SSD</w:t>
            </w:r>
            <w:r w:rsidRPr="00D5213A">
              <w:rPr>
                <w:rFonts w:ascii="宋体" w:eastAsia="宋体" w:hAnsi="宋体" w:cs="宋体" w:hint="eastAsia"/>
                <w:sz w:val="18"/>
                <w:szCs w:val="18"/>
              </w:rPr>
              <w:t>；</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实配≥4</w:t>
            </w:r>
            <w:r w:rsidRPr="00D5213A">
              <w:rPr>
                <w:rFonts w:ascii="宋体" w:eastAsia="宋体" w:hAnsi="宋体" w:cs="宋体"/>
                <w:sz w:val="18"/>
                <w:szCs w:val="18"/>
              </w:rPr>
              <w:t xml:space="preserve"> </w:t>
            </w:r>
            <w:r w:rsidRPr="00D5213A">
              <w:rPr>
                <w:rFonts w:ascii="宋体" w:eastAsia="宋体" w:hAnsi="宋体" w:cs="宋体" w:hint="eastAsia"/>
                <w:sz w:val="18"/>
                <w:szCs w:val="18"/>
              </w:rPr>
              <w:t>块</w:t>
            </w:r>
            <w:r w:rsidRPr="00D5213A">
              <w:rPr>
                <w:rFonts w:ascii="宋体" w:eastAsia="宋体" w:hAnsi="宋体" w:cs="宋体"/>
                <w:sz w:val="18"/>
                <w:szCs w:val="18"/>
              </w:rPr>
              <w:t>7.68TB   NVMe</w:t>
            </w:r>
            <w:r w:rsidRPr="00D5213A">
              <w:rPr>
                <w:rFonts w:ascii="宋体" w:eastAsia="宋体" w:hAnsi="宋体" w:cs="宋体" w:hint="eastAsia"/>
                <w:sz w:val="18"/>
                <w:szCs w:val="18"/>
              </w:rPr>
              <w:t xml:space="preserve">  SSD 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≥30块</w:t>
            </w:r>
            <w:r w:rsidRPr="00D5213A">
              <w:rPr>
                <w:rFonts w:ascii="宋体" w:eastAsia="宋体" w:hAnsi="宋体" w:cs="Times New Roman"/>
                <w:szCs w:val="24"/>
              </w:rPr>
              <w:t>16TB_3.5in_SATA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w:t>
            </w:r>
            <w:r w:rsidRPr="00D5213A">
              <w:rPr>
                <w:rFonts w:ascii="宋体" w:eastAsia="宋体" w:hAnsi="宋体" w:cs="宋体" w:hint="eastAsia"/>
                <w:szCs w:val="21"/>
              </w:rPr>
              <w:lastRenderedPageBreak/>
              <w:t>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w:t>
            </w:r>
            <w:r w:rsidRPr="00D5213A">
              <w:rPr>
                <w:rFonts w:ascii="宋体" w:eastAsia="宋体" w:hAnsi="宋体" w:cs="宋体" w:hint="eastAsia"/>
                <w:szCs w:val="21"/>
              </w:rPr>
              <w:lastRenderedPageBreak/>
              <w:t>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边缘应用服务器，工作环境温度宜为0～45℃，短期工作可承受环境温度宜</w:t>
            </w:r>
            <w:r w:rsidRPr="00D5213A">
              <w:rPr>
                <w:rFonts w:ascii="宋体" w:eastAsia="宋体" w:hAnsi="宋体" w:cs="宋体" w:hint="eastAsia"/>
                <w:sz w:val="18"/>
                <w:szCs w:val="18"/>
              </w:rPr>
              <w:lastRenderedPageBreak/>
              <w:t>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AI 计算单元</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移</w:t>
            </w:r>
          </w:p>
          <w:p w:rsidR="00D5213A" w:rsidRPr="00D5213A" w:rsidRDefault="00D5213A" w:rsidP="00D5213A">
            <w:pPr>
              <w:spacing w:line="360" w:lineRule="auto"/>
              <w:rPr>
                <w:rFonts w:ascii="宋体" w:eastAsia="宋体" w:hAnsi="宋体" w:cs="宋体"/>
                <w:sz w:val="18"/>
                <w:szCs w:val="18"/>
              </w:rPr>
            </w:pP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 xml:space="preserve">单die </w:t>
            </w:r>
            <w:r w:rsidRPr="00D5213A">
              <w:rPr>
                <w:rFonts w:ascii="宋体" w:eastAsia="宋体" w:hAnsi="宋体" w:cs="宋体" w:hint="eastAsia"/>
                <w:szCs w:val="21"/>
              </w:rPr>
              <w:lastRenderedPageBreak/>
              <w:t>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RAID级别支持</w:t>
            </w:r>
          </w:p>
          <w:p w:rsidR="00D5213A" w:rsidRPr="00D5213A" w:rsidRDefault="00D5213A" w:rsidP="00D5213A">
            <w:pPr>
              <w:spacing w:line="360" w:lineRule="auto"/>
              <w:rPr>
                <w:rFonts w:ascii="宋体" w:eastAsia="宋体" w:hAnsi="宋体" w:cs="宋体"/>
                <w:sz w:val="18"/>
                <w:szCs w:val="18"/>
              </w:rPr>
            </w:pP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 Raid0/1/5/6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BBU单元</w:t>
            </w:r>
          </w:p>
          <w:p w:rsidR="00D5213A" w:rsidRPr="00D5213A" w:rsidRDefault="00D5213A" w:rsidP="00D5213A">
            <w:pPr>
              <w:spacing w:line="360" w:lineRule="auto"/>
              <w:rPr>
                <w:rFonts w:ascii="宋体" w:eastAsia="宋体" w:hAnsi="宋体" w:cs="宋体"/>
                <w:sz w:val="18"/>
                <w:szCs w:val="18"/>
              </w:rPr>
            </w:pP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w:t>
            </w:r>
            <w:r w:rsidRPr="00D5213A">
              <w:rPr>
                <w:rFonts w:ascii="宋体" w:eastAsia="宋体" w:hAnsi="宋体" w:cs="宋体" w:hint="eastAsia"/>
                <w:szCs w:val="21"/>
              </w:rPr>
              <w:lastRenderedPageBreak/>
              <w:t>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★操作系统及驱动的升级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w:t>
            </w:r>
            <w:r w:rsidRPr="00D5213A">
              <w:rPr>
                <w:rFonts w:ascii="宋体" w:eastAsia="宋体" w:hAnsi="宋体" w:cs="宋体" w:hint="eastAsia"/>
                <w:szCs w:val="21"/>
              </w:rPr>
              <w:lastRenderedPageBreak/>
              <w:t>动的备份还原</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lastRenderedPageBreak/>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w:t>
            </w:r>
            <w:r w:rsidRPr="00D5213A">
              <w:rPr>
                <w:rFonts w:ascii="宋体" w:eastAsia="宋体" w:hAnsi="宋体" w:cs="宋体" w:hint="eastAsia"/>
                <w:szCs w:val="21"/>
              </w:rPr>
              <w:lastRenderedPageBreak/>
              <w:t>愈修复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核发生不可纠正故障后，重启后由</w:t>
            </w:r>
            <w:r w:rsidRPr="00D5213A">
              <w:rPr>
                <w:rFonts w:ascii="宋体" w:eastAsia="宋体" w:hAnsi="宋体" w:cs="宋体"/>
                <w:sz w:val="18"/>
                <w:szCs w:val="18"/>
              </w:rPr>
              <w:t xml:space="preserve">BIOS </w:t>
            </w:r>
            <w:r w:rsidRPr="00D5213A">
              <w:rPr>
                <w:rFonts w:ascii="宋体" w:eastAsia="宋体" w:hAnsi="宋体" w:cs="宋体" w:hint="eastAsia"/>
                <w:sz w:val="18"/>
                <w:szCs w:val="18"/>
              </w:rPr>
              <w:t>隔离该故障核，</w:t>
            </w:r>
            <w:r w:rsidRPr="00D5213A">
              <w:rPr>
                <w:rFonts w:ascii="宋体" w:eastAsia="宋体" w:hAnsi="宋体" w:cs="宋体"/>
                <w:sz w:val="18"/>
                <w:szCs w:val="18"/>
              </w:rPr>
              <w:t>OS</w:t>
            </w:r>
            <w:r w:rsidRPr="00D5213A">
              <w:rPr>
                <w:rFonts w:ascii="宋体" w:eastAsia="宋体" w:hAnsi="宋体" w:cs="宋体" w:hint="eastAsia"/>
                <w:sz w:val="18"/>
                <w:szCs w:val="18"/>
              </w:rPr>
              <w:t>不可见，防止</w:t>
            </w:r>
            <w:r w:rsidRPr="00D5213A">
              <w:rPr>
                <w:rFonts w:ascii="宋体" w:eastAsia="宋体" w:hAnsi="宋体" w:cs="宋体"/>
                <w:sz w:val="18"/>
                <w:szCs w:val="18"/>
              </w:rPr>
              <w:t xml:space="preserve"> OS </w:t>
            </w:r>
            <w:r w:rsidRPr="00D5213A">
              <w:rPr>
                <w:rFonts w:ascii="宋体" w:eastAsia="宋体" w:hAnsi="宋体" w:cs="宋体" w:hint="eastAsia"/>
                <w:sz w:val="18"/>
                <w:szCs w:val="18"/>
              </w:rPr>
              <w:t>再次使用导致系统异常，核</w:t>
            </w:r>
            <w:r w:rsidRPr="00D5213A">
              <w:rPr>
                <w:rFonts w:ascii="宋体" w:eastAsia="宋体" w:hAnsi="宋体" w:cs="宋体"/>
                <w:sz w:val="18"/>
                <w:szCs w:val="18"/>
              </w:rPr>
              <w:t xml:space="preserve"> 0 </w:t>
            </w:r>
            <w:r w:rsidRPr="00D5213A">
              <w:rPr>
                <w:rFonts w:ascii="宋体" w:eastAsia="宋体" w:hAnsi="宋体" w:cs="宋体" w:hint="eastAsia"/>
                <w:sz w:val="18"/>
                <w:szCs w:val="18"/>
              </w:rPr>
              <w:t>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Cs w:val="21"/>
              </w:rPr>
              <w:t>内存地址隔离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Cs w:val="21"/>
              </w:rPr>
              <w:t>内存存储阵列替换</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syslog 双向鉴别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★限用物质的限量要求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7</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949" w:type="dxa"/>
            <w:vAlign w:val="center"/>
          </w:tcPr>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 w:val="18"/>
                <w:szCs w:val="18"/>
              </w:rPr>
              <w:t>供应商提供培训材料、产品手册、培训视频等培训相关内容</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spacing w:line="360" w:lineRule="auto"/>
              <w:rPr>
                <w:rFonts w:ascii="宋体" w:eastAsia="宋体" w:hAnsi="宋体" w:cs="宋体"/>
                <w:sz w:val="18"/>
                <w:szCs w:val="18"/>
              </w:rPr>
            </w:pP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服务</w:t>
            </w:r>
            <w:r w:rsidRPr="00D5213A">
              <w:rPr>
                <w:rFonts w:ascii="宋体" w:eastAsia="宋体" w:hAnsi="宋体" w:cs="宋体" w:hint="eastAsia"/>
                <w:szCs w:val="21"/>
              </w:rPr>
              <w:lastRenderedPageBreak/>
              <w:t>工具要求</w:t>
            </w: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★工具要求</w:t>
            </w:r>
          </w:p>
        </w:tc>
        <w:tc>
          <w:tcPr>
            <w:tcW w:w="5949" w:type="dxa"/>
            <w:vAlign w:val="center"/>
          </w:tcPr>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供应商提供设置服务器硬件、辅助操作系统安装等功能的辅助工</w:t>
            </w:r>
            <w:r w:rsidRPr="00D5213A">
              <w:rPr>
                <w:rFonts w:ascii="宋体" w:eastAsia="宋体" w:hAnsi="宋体" w:cs="宋体" w:hint="eastAsia"/>
                <w:szCs w:val="21"/>
              </w:rPr>
              <w:lastRenderedPageBreak/>
              <w:t>具和管理软件。且随附软件应具有合法授权或版权</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spacing w:line="360" w:lineRule="auto"/>
              <w:rPr>
                <w:rFonts w:ascii="宋体" w:eastAsia="宋体" w:hAnsi="宋体" w:cs="宋体"/>
                <w:sz w:val="18"/>
                <w:szCs w:val="18"/>
              </w:rPr>
            </w:pP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594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增值服务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供保要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供应链质</w:t>
            </w:r>
            <w:r w:rsidRPr="00D5213A">
              <w:rPr>
                <w:rFonts w:ascii="宋体" w:eastAsia="宋体" w:hAnsi="宋体" w:cs="宋体" w:hint="eastAsia"/>
                <w:sz w:val="18"/>
                <w:szCs w:val="18"/>
              </w:rPr>
              <w:lastRenderedPageBreak/>
              <w:t>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抗干扰性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4.</w:t>
      </w:r>
      <w:r w:rsidRPr="00D5213A">
        <w:rPr>
          <w:rFonts w:ascii="Times New Roman" w:eastAsia="宋体" w:hAnsi="宋体" w:cs="宋体" w:hint="eastAsia"/>
          <w:kern w:val="0"/>
          <w:sz w:val="24"/>
          <w:szCs w:val="20"/>
        </w:rPr>
        <w:t>文件存储服务器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949"/>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594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及接口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实配≥16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7.68TB   NVMe U.2 2.5in  SSD</w:t>
            </w:r>
            <w:r w:rsidRPr="00D5213A">
              <w:rPr>
                <w:rFonts w:ascii="宋体" w:eastAsia="宋体" w:hAnsi="宋体" w:cs="宋体" w:hint="eastAsia"/>
                <w:sz w:val="18"/>
                <w:szCs w:val="18"/>
              </w:rPr>
              <w:t>；</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实配≥4</w:t>
            </w:r>
            <w:r w:rsidRPr="00D5213A">
              <w:rPr>
                <w:rFonts w:ascii="宋体" w:eastAsia="宋体" w:hAnsi="宋体" w:cs="宋体"/>
                <w:sz w:val="18"/>
                <w:szCs w:val="18"/>
              </w:rPr>
              <w:t xml:space="preserve"> </w:t>
            </w:r>
            <w:r w:rsidRPr="00D5213A">
              <w:rPr>
                <w:rFonts w:ascii="宋体" w:eastAsia="宋体" w:hAnsi="宋体" w:cs="宋体" w:hint="eastAsia"/>
                <w:sz w:val="18"/>
                <w:szCs w:val="18"/>
              </w:rPr>
              <w:t>块</w:t>
            </w:r>
            <w:r w:rsidRPr="00D5213A">
              <w:rPr>
                <w:rFonts w:ascii="宋体" w:eastAsia="宋体" w:hAnsi="宋体" w:cs="宋体"/>
                <w:sz w:val="18"/>
                <w:szCs w:val="18"/>
              </w:rPr>
              <w:t>7.68TB   NVMe</w:t>
            </w:r>
            <w:r w:rsidRPr="00D5213A">
              <w:rPr>
                <w:rFonts w:ascii="宋体" w:eastAsia="宋体" w:hAnsi="宋体" w:cs="宋体" w:hint="eastAsia"/>
                <w:sz w:val="18"/>
                <w:szCs w:val="18"/>
              </w:rPr>
              <w:t xml:space="preserve">  SSD 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≥30块</w:t>
            </w:r>
            <w:r w:rsidRPr="00D5213A">
              <w:rPr>
                <w:rFonts w:ascii="宋体" w:eastAsia="宋体" w:hAnsi="宋体" w:cs="Times New Roman"/>
                <w:szCs w:val="24"/>
              </w:rPr>
              <w:t>16TB_3.5in_SATA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w:t>
            </w:r>
            <w:r w:rsidRPr="00D5213A">
              <w:rPr>
                <w:rFonts w:ascii="宋体" w:eastAsia="宋体" w:hAnsi="宋体" w:cs="宋体" w:hint="eastAsia"/>
                <w:szCs w:val="21"/>
              </w:rPr>
              <w:lastRenderedPageBreak/>
              <w:t>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 xml:space="preserve">AI </w:t>
            </w:r>
            <w:r w:rsidRPr="00D5213A">
              <w:rPr>
                <w:rFonts w:ascii="宋体" w:eastAsia="宋体" w:hAnsi="宋体" w:cs="宋体" w:hint="eastAsia"/>
                <w:szCs w:val="21"/>
              </w:rPr>
              <w:lastRenderedPageBreak/>
              <w:t>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AI 计算单元</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RAID级别支持</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 Raid0/1/5/6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BBU单元</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949"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b/>
                <w:bCs/>
                <w:sz w:val="18"/>
                <w:szCs w:val="18"/>
              </w:rPr>
            </w:pPr>
            <w:r w:rsidRPr="00D5213A">
              <w:rPr>
                <w:rFonts w:ascii="宋体" w:eastAsia="宋体" w:hAnsi="宋体" w:cs="宋体" w:hint="eastAsia"/>
                <w:szCs w:val="21"/>
              </w:rPr>
              <w:t>提供投标服务器所配备的CPU（中央处理器）具有上述密码技术特性的证明材料，并加盖投标人公章及芯片厂商授权函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内存地址隔离</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Cs w:val="21"/>
              </w:rPr>
              <w:t>内存存储阵列替换</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安全启动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系统</w:t>
            </w:r>
            <w:r w:rsidRPr="00D5213A">
              <w:rPr>
                <w:rFonts w:ascii="宋体" w:eastAsia="宋体" w:hAnsi="宋体" w:cs="宋体" w:hint="eastAsia"/>
                <w:szCs w:val="21"/>
              </w:rPr>
              <w:lastRenderedPageBreak/>
              <w:t>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syslog 双向鉴</w:t>
            </w:r>
            <w:r w:rsidRPr="00D5213A">
              <w:rPr>
                <w:rFonts w:ascii="宋体" w:eastAsia="宋体" w:hAnsi="宋体" w:cs="宋体" w:hint="eastAsia"/>
                <w:szCs w:val="21"/>
              </w:rPr>
              <w:lastRenderedPageBreak/>
              <w:t>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w:t>
            </w:r>
            <w:r w:rsidRPr="00D5213A">
              <w:rPr>
                <w:rFonts w:ascii="宋体" w:eastAsia="宋体" w:hAnsi="宋体" w:cs="宋体" w:hint="eastAsia"/>
                <w:szCs w:val="21"/>
              </w:rPr>
              <w:lastRenderedPageBreak/>
              <w:t>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★限用物质的限量要求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7</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整机可靠性要求</w:t>
            </w:r>
          </w:p>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m1</w:t>
            </w:r>
            <w:r w:rsidRPr="00D5213A">
              <w:rPr>
                <w:rFonts w:ascii="Times New Roman" w:eastAsia="宋体" w:hAnsi="Times New Roman" w:cs="Times New Roman"/>
                <w:szCs w:val="24"/>
              </w:rPr>
              <w:t>值（</w:t>
            </w:r>
            <w:r w:rsidRPr="00D5213A">
              <w:rPr>
                <w:rFonts w:ascii="Times New Roman" w:eastAsia="宋体" w:hAnsi="Times New Roman" w:cs="Times New Roman"/>
                <w:szCs w:val="24"/>
              </w:rPr>
              <w:t>MTBF</w:t>
            </w:r>
            <w:r w:rsidRPr="00D5213A">
              <w:rPr>
                <w:rFonts w:ascii="Times New Roman" w:eastAsia="宋体" w:hAnsi="Times New Roman" w:cs="Times New Roman"/>
                <w:szCs w:val="24"/>
              </w:rPr>
              <w:t>的不可接受值）不得低于</w:t>
            </w:r>
            <w:r w:rsidRPr="00D5213A">
              <w:rPr>
                <w:rFonts w:ascii="Times New Roman" w:eastAsia="宋体" w:hAnsi="Times New Roman" w:cs="Times New Roman"/>
                <w:szCs w:val="24"/>
              </w:rPr>
              <w:t>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w:t>
            </w:r>
            <w:r w:rsidRPr="00D5213A">
              <w:rPr>
                <w:rFonts w:ascii="宋体" w:eastAsia="宋体" w:hAnsi="宋体" w:cs="宋体" w:hint="eastAsia"/>
                <w:sz w:val="18"/>
                <w:szCs w:val="18"/>
              </w:rPr>
              <w:lastRenderedPageBreak/>
              <w:t>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服务响应</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★工具要求</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辅助工具</w:t>
            </w:r>
          </w:p>
        </w:tc>
        <w:tc>
          <w:tcPr>
            <w:tcW w:w="594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94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5.</w:t>
      </w:r>
      <w:r w:rsidRPr="00D5213A">
        <w:rPr>
          <w:rFonts w:ascii="Times New Roman" w:eastAsia="宋体" w:hAnsi="宋体" w:cs="宋体" w:hint="eastAsia"/>
          <w:kern w:val="0"/>
          <w:sz w:val="24"/>
          <w:szCs w:val="20"/>
        </w:rPr>
        <w:t>应用缓存服务器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9"/>
        <w:gridCol w:w="776"/>
        <w:gridCol w:w="909"/>
        <w:gridCol w:w="1709"/>
        <w:gridCol w:w="4498"/>
        <w:gridCol w:w="716"/>
      </w:tblGrid>
      <w:tr w:rsidR="00D5213A" w:rsidRPr="00F5762A" w:rsidTr="00967985">
        <w:trPr>
          <w:trHeight w:val="90"/>
        </w:trPr>
        <w:tc>
          <w:tcPr>
            <w:tcW w:w="699"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776"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90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70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4498"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716"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p>
        </w:tc>
        <w:tc>
          <w:tcPr>
            <w:tcW w:w="776"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699"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776" w:type="dxa"/>
            <w:vMerge/>
            <w:vAlign w:val="center"/>
          </w:tcPr>
          <w:p w:rsidR="00D5213A" w:rsidRPr="00D5213A" w:rsidRDefault="00D5213A" w:rsidP="00D5213A">
            <w:pPr>
              <w:spacing w:line="360" w:lineRule="auto"/>
              <w:rPr>
                <w:rFonts w:ascii="宋体" w:eastAsia="宋体" w:hAnsi="宋体" w:cs="宋体"/>
                <w:sz w:val="18"/>
                <w:szCs w:val="18"/>
              </w:rPr>
            </w:pP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及接口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实配≥16</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7.68TB   NVMe U.2 2.5in  SSD</w:t>
            </w:r>
            <w:r w:rsidRPr="00D5213A">
              <w:rPr>
                <w:rFonts w:ascii="宋体" w:eastAsia="宋体" w:hAnsi="宋体" w:cs="宋体" w:hint="eastAsia"/>
                <w:sz w:val="18"/>
                <w:szCs w:val="18"/>
              </w:rPr>
              <w:t>；</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≥16TB_3.5in_SATA 3.0_6Gb/s_7.2K；</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实配≥4</w:t>
            </w:r>
            <w:r w:rsidRPr="00D5213A">
              <w:rPr>
                <w:rFonts w:ascii="宋体" w:eastAsia="宋体" w:hAnsi="宋体" w:cs="宋体"/>
                <w:sz w:val="18"/>
                <w:szCs w:val="18"/>
              </w:rPr>
              <w:t xml:space="preserve"> </w:t>
            </w:r>
            <w:r w:rsidRPr="00D5213A">
              <w:rPr>
                <w:rFonts w:ascii="宋体" w:eastAsia="宋体" w:hAnsi="宋体" w:cs="宋体" w:hint="eastAsia"/>
                <w:sz w:val="18"/>
                <w:szCs w:val="18"/>
              </w:rPr>
              <w:t>块</w:t>
            </w:r>
            <w:r w:rsidRPr="00D5213A">
              <w:rPr>
                <w:rFonts w:ascii="宋体" w:eastAsia="宋体" w:hAnsi="宋体" w:cs="宋体"/>
                <w:sz w:val="18"/>
                <w:szCs w:val="18"/>
              </w:rPr>
              <w:t>7.68TB   NVMe</w:t>
            </w:r>
            <w:r w:rsidRPr="00D5213A">
              <w:rPr>
                <w:rFonts w:ascii="宋体" w:eastAsia="宋体" w:hAnsi="宋体" w:cs="宋体" w:hint="eastAsia"/>
                <w:sz w:val="18"/>
                <w:szCs w:val="18"/>
              </w:rPr>
              <w:t xml:space="preserve">  SSD 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≥6块</w:t>
            </w:r>
            <w:r w:rsidRPr="00D5213A">
              <w:rPr>
                <w:rFonts w:ascii="宋体" w:eastAsia="宋体" w:hAnsi="宋体" w:cs="Times New Roman"/>
                <w:szCs w:val="24"/>
              </w:rPr>
              <w:t>16TB_3.5in_SATA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21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34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4</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AI 计算单元规格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AI 计算单元</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RAID卡</w:t>
            </w:r>
            <w:r w:rsidRPr="00D5213A">
              <w:rPr>
                <w:rFonts w:ascii="宋体" w:eastAsia="宋体" w:hAnsi="宋体" w:cs="宋体" w:hint="eastAsia"/>
                <w:szCs w:val="21"/>
              </w:rPr>
              <w:lastRenderedPageBreak/>
              <w:t>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70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RAID级别支持</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Raid0/1/5/6</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BBU单元</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4498"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716"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71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4498"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w:t>
            </w:r>
            <w:r w:rsidRPr="00D5213A">
              <w:rPr>
                <w:rFonts w:ascii="宋体" w:eastAsia="宋体" w:hAnsi="宋体" w:cs="宋体" w:hint="eastAsia"/>
                <w:szCs w:val="21"/>
              </w:rPr>
              <w:lastRenderedPageBreak/>
              <w:t>评结果截图</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提供投标服务器所配备的CPU（中央处理器）具有上述密码技术</w:t>
            </w:r>
            <w:r w:rsidRPr="00D5213A">
              <w:rPr>
                <w:rFonts w:ascii="宋体" w:eastAsia="宋体" w:hAnsi="宋体" w:cs="宋体" w:hint="eastAsia"/>
                <w:szCs w:val="21"/>
              </w:rPr>
              <w:lastRenderedPageBreak/>
              <w:t>特性的证明材料，并加盖投标人公章及芯片厂商授权函</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86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内存地址隔离</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内存存储阵列替换</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系统安全要求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syslog 双向鉴别</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w:t>
            </w:r>
            <w:r w:rsidRPr="00D5213A">
              <w:rPr>
                <w:rFonts w:ascii="宋体" w:eastAsia="宋体" w:hAnsi="宋体" w:cs="宋体" w:hint="eastAsia"/>
                <w:szCs w:val="21"/>
              </w:rPr>
              <w:lastRenderedPageBreak/>
              <w:t>加密传输</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支持使用安全的传输加密协议（如SSH或HTTPS等）传</w:t>
            </w:r>
            <w:r w:rsidRPr="00D5213A">
              <w:rPr>
                <w:rFonts w:ascii="宋体" w:eastAsia="宋体" w:hAnsi="宋体" w:cs="宋体" w:hint="eastAsia"/>
                <w:sz w:val="18"/>
                <w:szCs w:val="18"/>
              </w:rPr>
              <w:lastRenderedPageBreak/>
              <w:t>输用户的敏感信息</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限用物质的限量要求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★限用物质的限量要求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7</w:t>
            </w:r>
            <w:r w:rsidRPr="00D5213A">
              <w:rPr>
                <w:rFonts w:ascii="宋体" w:eastAsia="宋体" w:hAnsi="宋体" w:cs="宋体" w:hint="eastAsia"/>
                <w:sz w:val="18"/>
                <w:szCs w:val="18"/>
              </w:rPr>
              <w:t>GHz</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≥64物理核</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≥64GB</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w:t>
            </w:r>
            <w:r w:rsidRPr="00D5213A">
              <w:rPr>
                <w:rFonts w:ascii="宋体" w:eastAsia="宋体" w:hAnsi="宋体" w:cs="宋体" w:hint="eastAsia"/>
                <w:szCs w:val="21"/>
              </w:rPr>
              <w:lastRenderedPageBreak/>
              <w:t>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12</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909" w:type="dxa"/>
            <w:vMerge/>
            <w:vAlign w:val="center"/>
          </w:tcPr>
          <w:p w:rsidR="00D5213A" w:rsidRPr="00D5213A" w:rsidRDefault="00D5213A" w:rsidP="00D5213A">
            <w:pPr>
              <w:spacing w:line="360" w:lineRule="auto"/>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909"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存储可靠整机可靠性要求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m1值（MTBF的不可接受值）不得低于30000h</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right="103"/>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服务响应</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服务周期</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★工具要求</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辅助工具</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支持如下功能</w:t>
            </w:r>
            <w:r w:rsidRPr="00D5213A">
              <w:rPr>
                <w:rFonts w:ascii="Times New Roman" w:eastAsia="宋体" w:hAnsi="Times New Roman" w:cs="Times New Roman"/>
                <w:szCs w:val="24"/>
              </w:rPr>
              <w:br/>
              <w:t xml:space="preserve">a) </w:t>
            </w:r>
            <w:r w:rsidRPr="00D5213A">
              <w:rPr>
                <w:rFonts w:ascii="Times New Roman" w:eastAsia="宋体" w:hAnsi="Times New Roman" w:cs="Times New Roman"/>
                <w:szCs w:val="24"/>
              </w:rPr>
              <w:t>本地的数据备份和还原功能；</w:t>
            </w:r>
            <w:r w:rsidRPr="00D5213A">
              <w:rPr>
                <w:rFonts w:ascii="Times New Roman" w:eastAsia="宋体" w:hAnsi="Times New Roman" w:cs="Times New Roman"/>
                <w:szCs w:val="24"/>
              </w:rPr>
              <w:br/>
              <w:t xml:space="preserve">b) </w:t>
            </w:r>
            <w:r w:rsidRPr="00D5213A">
              <w:rPr>
                <w:rFonts w:ascii="Times New Roman" w:eastAsia="宋体" w:hAnsi="Times New Roman" w:cs="Times New Roman"/>
                <w:szCs w:val="24"/>
              </w:rPr>
              <w:t>网络的数据备份和还原功能；</w:t>
            </w:r>
            <w:r w:rsidRPr="00D5213A">
              <w:rPr>
                <w:rFonts w:ascii="Times New Roman" w:eastAsia="宋体" w:hAnsi="Times New Roman" w:cs="Times New Roman"/>
                <w:szCs w:val="24"/>
              </w:rPr>
              <w:br/>
              <w:t xml:space="preserve">c) </w:t>
            </w:r>
            <w:r w:rsidRPr="00D5213A">
              <w:rPr>
                <w:rFonts w:ascii="Times New Roman" w:eastAsia="宋体" w:hAnsi="Times New Roman" w:cs="Times New Roman"/>
                <w:szCs w:val="24"/>
              </w:rPr>
              <w:t>服务器操作系统的自动安装功能；</w:t>
            </w:r>
            <w:r w:rsidRPr="00D5213A">
              <w:rPr>
                <w:rFonts w:ascii="Times New Roman" w:eastAsia="宋体" w:hAnsi="Times New Roman" w:cs="Times New Roman"/>
                <w:szCs w:val="24"/>
              </w:rPr>
              <w:br/>
              <w:t xml:space="preserve">d) </w:t>
            </w:r>
            <w:r w:rsidRPr="00D5213A">
              <w:rPr>
                <w:rFonts w:ascii="Times New Roman" w:eastAsia="宋体" w:hAnsi="Times New Roman" w:cs="Times New Roman"/>
                <w:szCs w:val="24"/>
              </w:rPr>
              <w:t>服务器所配硬件需要的驱动程序和系统补丁</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13</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909"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699"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776"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909"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709"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4498"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716"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6.</w:t>
      </w:r>
      <w:r w:rsidRPr="00D5213A">
        <w:rPr>
          <w:rFonts w:ascii="Times New Roman" w:eastAsia="宋体" w:hAnsi="宋体" w:cs="宋体" w:hint="eastAsia"/>
          <w:kern w:val="0"/>
          <w:sz w:val="24"/>
          <w:szCs w:val="20"/>
        </w:rPr>
        <w:t>数据应用服务器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444"/>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544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及接口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实配≥16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7.68TB   NVMe U.2 2.5in  SSD</w:t>
            </w:r>
            <w:r w:rsidRPr="00D5213A">
              <w:rPr>
                <w:rFonts w:ascii="宋体" w:eastAsia="宋体" w:hAnsi="宋体" w:cs="宋体" w:hint="eastAsia"/>
                <w:sz w:val="18"/>
                <w:szCs w:val="18"/>
              </w:rPr>
              <w:t>；</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实配≥4</w:t>
            </w:r>
            <w:r w:rsidRPr="00D5213A">
              <w:rPr>
                <w:rFonts w:ascii="宋体" w:eastAsia="宋体" w:hAnsi="宋体" w:cs="宋体"/>
                <w:sz w:val="18"/>
                <w:szCs w:val="18"/>
              </w:rPr>
              <w:t xml:space="preserve"> </w:t>
            </w:r>
            <w:r w:rsidRPr="00D5213A">
              <w:rPr>
                <w:rFonts w:ascii="宋体" w:eastAsia="宋体" w:hAnsi="宋体" w:cs="宋体" w:hint="eastAsia"/>
                <w:sz w:val="18"/>
                <w:szCs w:val="18"/>
              </w:rPr>
              <w:t>块</w:t>
            </w:r>
            <w:r w:rsidRPr="00D5213A">
              <w:rPr>
                <w:rFonts w:ascii="宋体" w:eastAsia="宋体" w:hAnsi="宋体" w:cs="宋体"/>
                <w:sz w:val="18"/>
                <w:szCs w:val="18"/>
              </w:rPr>
              <w:t>7.68TB   NVMe</w:t>
            </w:r>
            <w:r w:rsidRPr="00D5213A">
              <w:rPr>
                <w:rFonts w:ascii="宋体" w:eastAsia="宋体" w:hAnsi="宋体" w:cs="宋体" w:hint="eastAsia"/>
                <w:sz w:val="18"/>
                <w:szCs w:val="18"/>
              </w:rPr>
              <w:t xml:space="preserve">  SSD 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≥30块</w:t>
            </w:r>
            <w:r w:rsidRPr="00D5213A">
              <w:rPr>
                <w:rFonts w:ascii="宋体" w:eastAsia="宋体" w:hAnsi="宋体" w:cs="Times New Roman"/>
                <w:szCs w:val="24"/>
              </w:rPr>
              <w:t>16TB_3.5in_SATA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5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w:t>
            </w:r>
            <w:r w:rsidRPr="00D5213A">
              <w:rPr>
                <w:rFonts w:ascii="宋体" w:eastAsia="宋体" w:hAnsi="宋体" w:cs="宋体" w:hint="eastAsia"/>
                <w:szCs w:val="21"/>
              </w:rPr>
              <w:lastRenderedPageBreak/>
              <w:t>（若支持H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lastRenderedPageBreak/>
              <w:t>HBA</w:t>
            </w:r>
            <w:r w:rsidRPr="00D5213A">
              <w:rPr>
                <w:rFonts w:ascii="宋体" w:eastAsia="宋体" w:hAnsi="宋体" w:cs="宋体" w:hint="eastAsia"/>
                <w:szCs w:val="21"/>
              </w:rPr>
              <w:t>卡端口数量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w:t>
            </w:r>
            <w:r w:rsidRPr="00D5213A">
              <w:rPr>
                <w:rFonts w:ascii="宋体" w:eastAsia="宋体" w:hAnsi="宋体" w:cs="宋体" w:hint="eastAsia"/>
                <w:sz w:val="18"/>
                <w:szCs w:val="18"/>
              </w:rPr>
              <w:lastRenderedPageBreak/>
              <w:t>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AI 计算单元</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RAID级别支持</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 Raid0/1/5/6</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BBU单元</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w:t>
            </w:r>
            <w:r w:rsidRPr="00D5213A">
              <w:rPr>
                <w:rFonts w:ascii="宋体" w:eastAsia="宋体" w:hAnsi="宋体" w:cs="宋体" w:hint="eastAsia"/>
                <w:szCs w:val="21"/>
              </w:rPr>
              <w:lastRenderedPageBreak/>
              <w:t>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5444"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444"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w:t>
            </w:r>
            <w:r w:rsidRPr="00D5213A">
              <w:rPr>
                <w:rFonts w:ascii="宋体" w:eastAsia="宋体" w:hAnsi="宋体" w:cs="宋体" w:hint="eastAsia"/>
                <w:szCs w:val="21"/>
              </w:rPr>
              <w:lastRenderedPageBreak/>
              <w:t>理</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Cs w:val="21"/>
              </w:rPr>
              <w:t>BMC/BIOS</w:t>
            </w:r>
            <w:r w:rsidRPr="00D5213A">
              <w:rPr>
                <w:rFonts w:ascii="宋体" w:eastAsia="宋体" w:hAnsi="宋体" w:cs="宋体" w:hint="eastAsia"/>
                <w:szCs w:val="21"/>
              </w:rPr>
              <w:t>固</w:t>
            </w:r>
            <w:r w:rsidRPr="00D5213A">
              <w:rPr>
                <w:rFonts w:ascii="宋体" w:eastAsia="宋体" w:hAnsi="宋体" w:cs="宋体" w:hint="eastAsia"/>
                <w:szCs w:val="21"/>
              </w:rPr>
              <w:lastRenderedPageBreak/>
              <w:t>件双镜像保护</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lastRenderedPageBreak/>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提供投标服务器所配备的CPU（中央处理器）具有上述密码技术特性的证明材料，并加盖投标人公章及芯片厂商授权函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内存地址隔离</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内存存储阵列替换</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syslog 双向鉴别</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★限用物质的限量要求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7</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≥64GB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w:t>
            </w:r>
            <w:r w:rsidRPr="00D5213A">
              <w:rPr>
                <w:rFonts w:ascii="宋体" w:eastAsia="宋体" w:hAnsi="宋体" w:cs="宋体" w:hint="eastAsia"/>
                <w:szCs w:val="21"/>
              </w:rPr>
              <w:lastRenderedPageBreak/>
              <w:t>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内置或适配符合PCIe的功能卡，如：网络功能卡、存储功能卡及图</w:t>
            </w:r>
            <w:r w:rsidRPr="00D5213A">
              <w:rPr>
                <w:rFonts w:ascii="宋体" w:eastAsia="宋体" w:hAnsi="宋体" w:cs="宋体" w:hint="eastAsia"/>
                <w:sz w:val="18"/>
                <w:szCs w:val="18"/>
              </w:rPr>
              <w:lastRenderedPageBreak/>
              <w:t>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m1</w:t>
            </w:r>
            <w:r w:rsidRPr="00D5213A">
              <w:rPr>
                <w:rFonts w:ascii="Times New Roman" w:eastAsia="宋体" w:hAnsi="Times New Roman" w:cs="Times New Roman"/>
                <w:szCs w:val="24"/>
              </w:rPr>
              <w:t>值（</w:t>
            </w:r>
            <w:r w:rsidRPr="00D5213A">
              <w:rPr>
                <w:rFonts w:ascii="Times New Roman" w:eastAsia="宋体" w:hAnsi="Times New Roman" w:cs="Times New Roman"/>
                <w:szCs w:val="24"/>
              </w:rPr>
              <w:t>MTBF</w:t>
            </w:r>
            <w:r w:rsidRPr="00D5213A">
              <w:rPr>
                <w:rFonts w:ascii="Times New Roman" w:eastAsia="宋体" w:hAnsi="Times New Roman" w:cs="Times New Roman"/>
                <w:szCs w:val="24"/>
              </w:rPr>
              <w:t>的不可接受值）不得低于</w:t>
            </w:r>
            <w:r w:rsidRPr="00D5213A">
              <w:rPr>
                <w:rFonts w:ascii="Times New Roman" w:eastAsia="宋体" w:hAnsi="Times New Roman" w:cs="Times New Roman"/>
                <w:szCs w:val="24"/>
              </w:rPr>
              <w:t>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服务</w:t>
            </w:r>
            <w:r w:rsidRPr="00D5213A">
              <w:rPr>
                <w:rFonts w:ascii="宋体" w:eastAsia="宋体" w:hAnsi="宋体" w:cs="宋体" w:hint="eastAsia"/>
                <w:sz w:val="18"/>
                <w:szCs w:val="18"/>
              </w:rPr>
              <w:lastRenderedPageBreak/>
              <w:t>响应</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★服务周期</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★工具要求</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辅助工具</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支持如下功能</w:t>
            </w:r>
            <w:r w:rsidRPr="00D5213A">
              <w:rPr>
                <w:rFonts w:ascii="Times New Roman" w:eastAsia="宋体" w:hAnsi="Times New Roman" w:cs="Times New Roman"/>
                <w:szCs w:val="24"/>
              </w:rPr>
              <w:br/>
              <w:t xml:space="preserve">a) </w:t>
            </w:r>
            <w:r w:rsidRPr="00D5213A">
              <w:rPr>
                <w:rFonts w:ascii="Times New Roman" w:eastAsia="宋体" w:hAnsi="Times New Roman" w:cs="Times New Roman"/>
                <w:szCs w:val="24"/>
              </w:rPr>
              <w:t>本地的数据备份和还原功能；</w:t>
            </w:r>
            <w:r w:rsidRPr="00D5213A">
              <w:rPr>
                <w:rFonts w:ascii="Times New Roman" w:eastAsia="宋体" w:hAnsi="Times New Roman" w:cs="Times New Roman"/>
                <w:szCs w:val="24"/>
              </w:rPr>
              <w:br/>
              <w:t xml:space="preserve">b) </w:t>
            </w:r>
            <w:r w:rsidRPr="00D5213A">
              <w:rPr>
                <w:rFonts w:ascii="Times New Roman" w:eastAsia="宋体" w:hAnsi="Times New Roman" w:cs="Times New Roman"/>
                <w:szCs w:val="24"/>
              </w:rPr>
              <w:t>网络的数据备份和还原功能；</w:t>
            </w:r>
            <w:r w:rsidRPr="00D5213A">
              <w:rPr>
                <w:rFonts w:ascii="Times New Roman" w:eastAsia="宋体" w:hAnsi="Times New Roman" w:cs="Times New Roman"/>
                <w:szCs w:val="24"/>
              </w:rPr>
              <w:br/>
              <w:t xml:space="preserve">c) </w:t>
            </w:r>
            <w:r w:rsidRPr="00D5213A">
              <w:rPr>
                <w:rFonts w:ascii="Times New Roman" w:eastAsia="宋体" w:hAnsi="Times New Roman" w:cs="Times New Roman"/>
                <w:szCs w:val="24"/>
              </w:rPr>
              <w:t>服务器操作系统的自动安装功能；</w:t>
            </w:r>
            <w:r w:rsidRPr="00D5213A">
              <w:rPr>
                <w:rFonts w:ascii="Times New Roman" w:eastAsia="宋体" w:hAnsi="Times New Roman" w:cs="Times New Roman"/>
                <w:szCs w:val="24"/>
              </w:rPr>
              <w:br/>
              <w:t xml:space="preserve">d) </w:t>
            </w:r>
            <w:r w:rsidRPr="00D5213A">
              <w:rPr>
                <w:rFonts w:ascii="Times New Roman" w:eastAsia="宋体" w:hAnsi="Times New Roman" w:cs="Times New Roman"/>
                <w:szCs w:val="24"/>
              </w:rPr>
              <w:t>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w:t>
            </w:r>
            <w:r w:rsidRPr="00D5213A">
              <w:rPr>
                <w:rFonts w:ascii="宋体" w:eastAsia="宋体" w:hAnsi="宋体" w:cs="宋体" w:hint="eastAsia"/>
                <w:szCs w:val="21"/>
              </w:rPr>
              <w:lastRenderedPageBreak/>
              <w:t>体架构升级服务</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供应商提供针对特定业务场景性能优化服务及整体架构升级服务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44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7.</w:t>
      </w:r>
      <w:r w:rsidRPr="00D5213A">
        <w:rPr>
          <w:rFonts w:ascii="Times New Roman" w:eastAsia="宋体" w:hAnsi="宋体" w:cs="宋体" w:hint="eastAsia"/>
          <w:kern w:val="0"/>
          <w:sz w:val="24"/>
          <w:szCs w:val="20"/>
        </w:rPr>
        <w:t>影像文件服务器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4593"/>
        <w:gridCol w:w="709"/>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4593"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70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★CPU信息</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★主板支持的CPU和内存情况</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★主板内存槽数量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★主板存储接口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★PCIe插槽接口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★主板PCIe插槽数量及规格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a)高度大于44.45mm双路或以上服务器支持PCIe插槽或接口应不少于5个；</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及接口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板载网络接口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主板O</w:t>
            </w:r>
            <w:r w:rsidRPr="00D5213A">
              <w:rPr>
                <w:rFonts w:ascii="宋体" w:eastAsia="宋体" w:hAnsi="宋体" w:cs="宋体"/>
                <w:sz w:val="18"/>
                <w:szCs w:val="18"/>
              </w:rPr>
              <w:t>CP</w:t>
            </w:r>
            <w:r w:rsidRPr="00D5213A">
              <w:rPr>
                <w:rFonts w:ascii="宋体" w:eastAsia="宋体" w:hAnsi="宋体" w:cs="宋体" w:hint="eastAsia"/>
                <w:sz w:val="18"/>
                <w:szCs w:val="18"/>
              </w:rPr>
              <w:t>插槽数量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16</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 xml:space="preserve">64GB </w:t>
            </w:r>
            <w:r w:rsidRPr="00D5213A">
              <w:rPr>
                <w:rFonts w:ascii="宋体" w:eastAsia="宋体" w:hAnsi="宋体" w:cs="宋体" w:hint="eastAsia"/>
                <w:sz w:val="18"/>
                <w:szCs w:val="18"/>
              </w:rPr>
              <w:t>内存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★内存通道</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w:t>
            </w:r>
            <w:r w:rsidRPr="00D5213A">
              <w:rPr>
                <w:rFonts w:ascii="宋体" w:eastAsia="宋体" w:hAnsi="宋体" w:cs="宋体" w:hint="eastAsia"/>
                <w:sz w:val="18"/>
                <w:szCs w:val="18"/>
              </w:rPr>
              <w:lastRenderedPageBreak/>
              <w:t>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硬盘类型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lastRenderedPageBreak/>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★硬磁盘实配容量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3.84TB NVM</w:t>
            </w:r>
            <w:r w:rsidRPr="00D5213A">
              <w:rPr>
                <w:rFonts w:ascii="宋体" w:eastAsia="宋体" w:hAnsi="宋体" w:cs="宋体" w:hint="eastAsia"/>
                <w:sz w:val="18"/>
                <w:szCs w:val="18"/>
              </w:rPr>
              <w:t>e</w:t>
            </w:r>
            <w:r w:rsidRPr="00D5213A">
              <w:rPr>
                <w:rFonts w:ascii="宋体" w:eastAsia="宋体" w:hAnsi="宋体" w:cs="宋体"/>
                <w:sz w:val="18"/>
                <w:szCs w:val="18"/>
              </w:rPr>
              <w:t xml:space="preserve"> SSD </w:t>
            </w:r>
            <w:r w:rsidRPr="00D5213A">
              <w:rPr>
                <w:rFonts w:ascii="宋体" w:eastAsia="宋体" w:hAnsi="宋体" w:cs="宋体" w:hint="eastAsia"/>
                <w:sz w:val="18"/>
                <w:szCs w:val="18"/>
              </w:rPr>
              <w:t>硬盘；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 xml:space="preserve">16TB </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SATA 6Gb/s-7.2K HDD </w:t>
            </w:r>
            <w:r w:rsidRPr="00D5213A">
              <w:rPr>
                <w:rFonts w:ascii="宋体" w:eastAsia="宋体" w:hAnsi="宋体" w:cs="宋体" w:hint="eastAsia"/>
                <w:sz w:val="18"/>
                <w:szCs w:val="18"/>
              </w:rPr>
              <w:t>硬盘；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★硬盘实配数量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 xml:space="preserve">4 </w:t>
            </w:r>
            <w:r w:rsidRPr="00D5213A">
              <w:rPr>
                <w:rFonts w:ascii="宋体" w:eastAsia="宋体" w:hAnsi="宋体" w:cs="宋体" w:hint="eastAsia"/>
                <w:sz w:val="18"/>
                <w:szCs w:val="18"/>
              </w:rPr>
              <w:t>块</w:t>
            </w:r>
            <w:r w:rsidRPr="00D5213A">
              <w:rPr>
                <w:rFonts w:ascii="宋体" w:eastAsia="宋体" w:hAnsi="宋体" w:cs="宋体"/>
                <w:sz w:val="18"/>
                <w:szCs w:val="18"/>
              </w:rPr>
              <w:t>3.84TB NVM</w:t>
            </w:r>
            <w:r w:rsidRPr="00D5213A">
              <w:rPr>
                <w:rFonts w:ascii="宋体" w:eastAsia="宋体" w:hAnsi="宋体" w:cs="宋体" w:hint="eastAsia"/>
                <w:sz w:val="18"/>
                <w:szCs w:val="18"/>
              </w:rPr>
              <w:t>e</w:t>
            </w:r>
            <w:r w:rsidRPr="00D5213A">
              <w:rPr>
                <w:rFonts w:ascii="宋体" w:eastAsia="宋体" w:hAnsi="宋体" w:cs="宋体"/>
                <w:sz w:val="18"/>
                <w:szCs w:val="18"/>
              </w:rPr>
              <w:t xml:space="preserve"> SSD </w:t>
            </w:r>
            <w:r w:rsidRPr="00D5213A">
              <w:rPr>
                <w:rFonts w:ascii="宋体" w:eastAsia="宋体" w:hAnsi="宋体" w:cs="宋体" w:hint="eastAsia"/>
                <w:sz w:val="18"/>
                <w:szCs w:val="18"/>
              </w:rPr>
              <w:t>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 xml:space="preserve">10 </w:t>
            </w:r>
            <w:r w:rsidRPr="00D5213A">
              <w:rPr>
                <w:rFonts w:ascii="宋体" w:eastAsia="宋体" w:hAnsi="宋体" w:cs="宋体" w:hint="eastAsia"/>
                <w:sz w:val="18"/>
                <w:szCs w:val="18"/>
              </w:rPr>
              <w:t>块</w:t>
            </w:r>
            <w:r w:rsidRPr="00D5213A">
              <w:rPr>
                <w:rFonts w:ascii="宋体" w:eastAsia="宋体" w:hAnsi="宋体" w:cs="宋体"/>
                <w:sz w:val="18"/>
                <w:szCs w:val="18"/>
              </w:rPr>
              <w:t>16TB  SATA 6Gb/s-7.2K HDD</w:t>
            </w:r>
            <w:r w:rsidRPr="00D5213A">
              <w:rPr>
                <w:rFonts w:ascii="宋体" w:eastAsia="宋体" w:hAnsi="宋体" w:cs="宋体" w:hint="eastAsia"/>
                <w:sz w:val="18"/>
                <w:szCs w:val="18"/>
              </w:rPr>
              <w:t xml:space="preserve"> 硬盘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544"/>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★硬盘插槽数量及规格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254"/>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硬盘其他参数要求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卡规格（若支持R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卡支持的S</w:t>
            </w:r>
            <w:r w:rsidRPr="00D5213A">
              <w:rPr>
                <w:rFonts w:ascii="宋体" w:eastAsia="宋体" w:hAnsi="宋体" w:cs="宋体"/>
                <w:sz w:val="18"/>
                <w:szCs w:val="18"/>
              </w:rPr>
              <w:t>AS</w:t>
            </w:r>
            <w:r w:rsidRPr="00D5213A">
              <w:rPr>
                <w:rFonts w:ascii="宋体" w:eastAsia="宋体" w:hAnsi="宋体" w:cs="宋体" w:hint="eastAsia"/>
                <w:sz w:val="18"/>
                <w:szCs w:val="18"/>
              </w:rPr>
              <w:t>接口数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直通卡规格（若支持S</w:t>
            </w:r>
            <w:r w:rsidRPr="00D5213A">
              <w:rPr>
                <w:rFonts w:ascii="宋体" w:eastAsia="宋体" w:hAnsi="宋体" w:cs="宋体"/>
                <w:sz w:val="18"/>
                <w:szCs w:val="18"/>
              </w:rPr>
              <w:t>AS</w:t>
            </w:r>
            <w:r w:rsidRPr="00D5213A">
              <w:rPr>
                <w:rFonts w:ascii="宋体" w:eastAsia="宋体" w:hAnsi="宋体" w:cs="宋体" w:hint="eastAsia"/>
                <w:sz w:val="18"/>
                <w:szCs w:val="18"/>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直通卡S</w:t>
            </w:r>
            <w:r w:rsidRPr="00D5213A">
              <w:rPr>
                <w:rFonts w:ascii="宋体" w:eastAsia="宋体" w:hAnsi="宋体" w:cs="宋体"/>
                <w:sz w:val="18"/>
                <w:szCs w:val="18"/>
              </w:rPr>
              <w:t>AS</w:t>
            </w:r>
            <w:r w:rsidRPr="00D5213A">
              <w:rPr>
                <w:rFonts w:ascii="宋体" w:eastAsia="宋体" w:hAnsi="宋体" w:cs="宋体" w:hint="eastAsia"/>
                <w:sz w:val="18"/>
                <w:szCs w:val="18"/>
              </w:rPr>
              <w:t>接口数量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直通卡规格（若</w:t>
            </w:r>
            <w:r w:rsidRPr="00D5213A">
              <w:rPr>
                <w:rFonts w:ascii="宋体" w:eastAsia="宋体" w:hAnsi="宋体" w:cs="宋体" w:hint="eastAsia"/>
                <w:sz w:val="18"/>
                <w:szCs w:val="18"/>
              </w:rPr>
              <w:lastRenderedPageBreak/>
              <w:t>支持H</w:t>
            </w:r>
            <w:r w:rsidRPr="00D5213A">
              <w:rPr>
                <w:rFonts w:ascii="宋体" w:eastAsia="宋体" w:hAnsi="宋体" w:cs="宋体"/>
                <w:sz w:val="18"/>
                <w:szCs w:val="18"/>
              </w:rPr>
              <w:t>BA</w:t>
            </w:r>
            <w:r w:rsidRPr="00D5213A">
              <w:rPr>
                <w:rFonts w:ascii="宋体" w:eastAsia="宋体" w:hAnsi="宋体" w:cs="宋体" w:hint="eastAsia"/>
                <w:sz w:val="18"/>
                <w:szCs w:val="18"/>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lastRenderedPageBreak/>
              <w:t>HBA</w:t>
            </w:r>
            <w:r w:rsidRPr="00D5213A">
              <w:rPr>
                <w:rFonts w:ascii="宋体" w:eastAsia="宋体" w:hAnsi="宋体" w:cs="宋体" w:hint="eastAsia"/>
                <w:sz w:val="18"/>
                <w:szCs w:val="18"/>
              </w:rPr>
              <w:t>卡端口数量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★网口速率和数量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存储型服务器网口速率和数量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网口数量不少于2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独立网卡网口数量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板载网卡接口类型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★USB接口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特殊接口及孔位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其他接口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串口数量不少于1 个，并可实现GB/T 6107 或GB/T 26803.</w:t>
            </w:r>
            <w:r w:rsidRPr="00D5213A">
              <w:rPr>
                <w:rFonts w:ascii="宋体" w:eastAsia="宋体" w:hAnsi="宋体" w:cs="宋体"/>
                <w:sz w:val="18"/>
                <w:szCs w:val="18"/>
              </w:rPr>
              <w:t xml:space="preserve">2 </w:t>
            </w:r>
            <w:r w:rsidRPr="00D5213A">
              <w:rPr>
                <w:rFonts w:ascii="宋体" w:eastAsia="宋体" w:hAnsi="宋体" w:cs="宋体" w:hint="eastAsia"/>
                <w:sz w:val="18"/>
                <w:szCs w:val="18"/>
              </w:rPr>
              <w:t>的相关功能；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服务器主机前面板可根据用户实际使用需求预留1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电源冗余模式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★电源模块数量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电源指示灯</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★外观和结构</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f)高密度服务器应给出CPU个数与机柜高度（本项不涉及）；</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★尺寸（高×宽×</w:t>
            </w:r>
            <w:r w:rsidRPr="00D5213A">
              <w:rPr>
                <w:rFonts w:ascii="宋体" w:eastAsia="宋体" w:hAnsi="宋体" w:cs="宋体" w:hint="eastAsia"/>
                <w:sz w:val="18"/>
                <w:szCs w:val="18"/>
              </w:rPr>
              <w:lastRenderedPageBreak/>
              <w:t>深）</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服务器导轨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 个数与机柜高度单位(U)比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特殊机型环境适应性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★噪声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AI 计算单元</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若配备AI 计算单元应符合如下要求：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★AI 计算单元实配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卡AI计算单元，单卡内存≥</w:t>
            </w:r>
            <w:r w:rsidRPr="00D5213A">
              <w:rPr>
                <w:rFonts w:ascii="宋体" w:eastAsia="宋体" w:hAnsi="宋体" w:cs="宋体"/>
                <w:sz w:val="18"/>
                <w:szCs w:val="18"/>
              </w:rPr>
              <w:t>64</w:t>
            </w:r>
            <w:r w:rsidRPr="00D5213A">
              <w:rPr>
                <w:rFonts w:ascii="宋体" w:eastAsia="宋体" w:hAnsi="宋体" w:cs="宋体" w:hint="eastAsia"/>
                <w:sz w:val="18"/>
                <w:szCs w:val="18"/>
              </w:rPr>
              <w:t>GB</w:t>
            </w:r>
            <w:r w:rsidRPr="00D5213A">
              <w:rPr>
                <w:rFonts w:ascii="宋体" w:eastAsia="宋体" w:hAnsi="宋体" w:cs="宋体"/>
                <w:sz w:val="18"/>
                <w:szCs w:val="18"/>
              </w:rPr>
              <w:t xml:space="preserve"> </w:t>
            </w:r>
            <w:r w:rsidRPr="00D5213A">
              <w:rPr>
                <w:rFonts w:ascii="宋体" w:eastAsia="宋体" w:hAnsi="宋体" w:cs="宋体" w:hint="eastAsia"/>
                <w:sz w:val="18"/>
                <w:szCs w:val="18"/>
              </w:rPr>
              <w:t>。单卡可提供</w:t>
            </w:r>
            <w:r w:rsidRPr="00D5213A">
              <w:rPr>
                <w:rFonts w:ascii="Times New Roman" w:eastAsia="宋体" w:hAnsi="Times New Roman" w:cs="Times New Roman"/>
                <w:sz w:val="18"/>
                <w:szCs w:val="18"/>
              </w:rPr>
              <w:t>≥</w:t>
            </w:r>
            <w:r w:rsidRPr="00D5213A">
              <w:rPr>
                <w:rFonts w:ascii="宋体" w:eastAsia="宋体" w:hAnsi="宋体" w:cs="宋体"/>
                <w:sz w:val="18"/>
                <w:szCs w:val="18"/>
              </w:rPr>
              <w:t>280 T</w:t>
            </w:r>
            <w:r w:rsidRPr="00D5213A">
              <w:rPr>
                <w:rFonts w:ascii="宋体" w:eastAsia="宋体" w:hAnsi="宋体" w:cs="宋体" w:hint="eastAsia"/>
                <w:sz w:val="18"/>
                <w:szCs w:val="18"/>
              </w:rPr>
              <w:t>FLOPS@FP16算力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机柜尺寸</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★机柜管理板</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机柜电源规格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主板外部接口种类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★主板防烧板设计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扩展功能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网络功能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★计算处理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w:t>
            </w:r>
            <w:r w:rsidRPr="00D5213A">
              <w:rPr>
                <w:rFonts w:ascii="宋体" w:eastAsia="宋体" w:hAnsi="宋体" w:cs="宋体" w:hint="eastAsia"/>
                <w:sz w:val="18"/>
                <w:szCs w:val="18"/>
              </w:rPr>
              <w:lastRenderedPageBreak/>
              <w:t>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★密码算法实现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★内存校验</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 xml:space="preserve">SATA SSD </w:t>
            </w:r>
            <w:r w:rsidRPr="00D5213A">
              <w:rPr>
                <w:rFonts w:ascii="宋体" w:eastAsia="宋体" w:hAnsi="宋体" w:cs="宋体" w:hint="eastAsia"/>
                <w:sz w:val="18"/>
                <w:szCs w:val="18"/>
              </w:rPr>
              <w:t>NAND 健康状态上报</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单die 故障隔离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RAID卡功能（若支持R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RAID级别支持</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Raid0/1/5/10/50/60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BBU单元</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光驱类型（是否支持RW，以及光盘类型CD/DVD）</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电源热插拔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电源过流保护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散热方式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其他功能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★BMC固件基础功能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w:t>
            </w:r>
            <w:r w:rsidRPr="00D5213A">
              <w:rPr>
                <w:rFonts w:ascii="宋体" w:eastAsia="宋体" w:hAnsi="宋体" w:cs="宋体"/>
                <w:sz w:val="18"/>
                <w:szCs w:val="18"/>
              </w:rPr>
              <w:t>MC</w:t>
            </w:r>
            <w:r w:rsidRPr="00D5213A">
              <w:rPr>
                <w:rFonts w:ascii="宋体" w:eastAsia="宋体" w:hAnsi="宋体" w:cs="宋体" w:hint="eastAsia"/>
                <w:sz w:val="18"/>
                <w:szCs w:val="18"/>
              </w:rPr>
              <w:t>固件增强功能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★BIOS固件基础功能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6</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★远程控制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★操作系统及驱动的升级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操作系统及驱动的备份还原</w:t>
            </w:r>
          </w:p>
        </w:tc>
        <w:tc>
          <w:tcPr>
            <w:tcW w:w="4593"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★操作系统功能</w:t>
            </w:r>
          </w:p>
        </w:tc>
        <w:tc>
          <w:tcPr>
            <w:tcW w:w="4593"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★中文信息处理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机柜通信方式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多集群作业管理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CPU和操作系统等关键部件应当符合安全可靠测评要求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w:t>
            </w:r>
            <w:r w:rsidRPr="00D5213A">
              <w:rPr>
                <w:rFonts w:ascii="宋体" w:eastAsia="宋体" w:hAnsi="宋体" w:cs="宋体" w:hint="eastAsia"/>
                <w:szCs w:val="21"/>
              </w:rPr>
              <w:lastRenderedPageBreak/>
              <w:t>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7</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★故障检测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内存故障智能预测和自愈修复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硬盘故障智能预测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w:t>
            </w:r>
            <w:r w:rsidRPr="00D5213A">
              <w:rPr>
                <w:rFonts w:ascii="宋体" w:eastAsia="宋体" w:hAnsi="宋体" w:cs="宋体"/>
                <w:sz w:val="18"/>
                <w:szCs w:val="18"/>
              </w:rPr>
              <w:t>PCIe</w:t>
            </w:r>
            <w:r w:rsidRPr="00D5213A">
              <w:rPr>
                <w:rFonts w:ascii="宋体" w:eastAsia="宋体" w:hAnsi="宋体" w:cs="宋体" w:hint="eastAsia"/>
                <w:sz w:val="18"/>
                <w:szCs w:val="18"/>
              </w:rPr>
              <w:t>卡的故障精准告警功能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异常下电关键数据保护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 w:val="18"/>
                <w:szCs w:val="18"/>
              </w:rPr>
              <w:t>BMC/BIOS</w:t>
            </w:r>
            <w:r w:rsidRPr="00D5213A">
              <w:rPr>
                <w:rFonts w:ascii="宋体" w:eastAsia="宋体" w:hAnsi="宋体" w:cs="宋体" w:hint="eastAsia"/>
                <w:sz w:val="18"/>
                <w:szCs w:val="18"/>
              </w:rPr>
              <w:t>固件双镜像保护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CPU </w:t>
            </w:r>
            <w:r w:rsidRPr="00D5213A">
              <w:rPr>
                <w:rFonts w:ascii="宋体" w:eastAsia="宋体" w:hAnsi="宋体" w:cs="宋体" w:hint="eastAsia"/>
                <w:sz w:val="18"/>
                <w:szCs w:val="18"/>
              </w:rPr>
              <w:t>核重启隔离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核发生不可纠正故障后，重启后由</w:t>
            </w:r>
            <w:r w:rsidRPr="00D5213A">
              <w:rPr>
                <w:rFonts w:ascii="宋体" w:eastAsia="宋体" w:hAnsi="宋体" w:cs="宋体"/>
                <w:sz w:val="18"/>
                <w:szCs w:val="18"/>
              </w:rPr>
              <w:t xml:space="preserve">BIOS </w:t>
            </w:r>
            <w:r w:rsidRPr="00D5213A">
              <w:rPr>
                <w:rFonts w:ascii="宋体" w:eastAsia="宋体" w:hAnsi="宋体" w:cs="宋体" w:hint="eastAsia"/>
                <w:sz w:val="18"/>
                <w:szCs w:val="18"/>
              </w:rPr>
              <w:t>隔离该故障核，</w:t>
            </w:r>
            <w:r w:rsidRPr="00D5213A">
              <w:rPr>
                <w:rFonts w:ascii="宋体" w:eastAsia="宋体" w:hAnsi="宋体" w:cs="宋体"/>
                <w:sz w:val="18"/>
                <w:szCs w:val="18"/>
              </w:rPr>
              <w:t>OS</w:t>
            </w:r>
            <w:r w:rsidRPr="00D5213A">
              <w:rPr>
                <w:rFonts w:ascii="宋体" w:eastAsia="宋体" w:hAnsi="宋体" w:cs="宋体" w:hint="eastAsia"/>
                <w:sz w:val="18"/>
                <w:szCs w:val="18"/>
              </w:rPr>
              <w:t>不可见，防止</w:t>
            </w:r>
            <w:r w:rsidRPr="00D5213A">
              <w:rPr>
                <w:rFonts w:ascii="宋体" w:eastAsia="宋体" w:hAnsi="宋体" w:cs="宋体"/>
                <w:sz w:val="18"/>
                <w:szCs w:val="18"/>
              </w:rPr>
              <w:t xml:space="preserve"> OS </w:t>
            </w:r>
            <w:r w:rsidRPr="00D5213A">
              <w:rPr>
                <w:rFonts w:ascii="宋体" w:eastAsia="宋体" w:hAnsi="宋体" w:cs="宋体" w:hint="eastAsia"/>
                <w:sz w:val="18"/>
                <w:szCs w:val="18"/>
              </w:rPr>
              <w:t>再次使用导致系统异常，核</w:t>
            </w:r>
            <w:r w:rsidRPr="00D5213A">
              <w:rPr>
                <w:rFonts w:ascii="宋体" w:eastAsia="宋体" w:hAnsi="宋体" w:cs="宋体"/>
                <w:sz w:val="18"/>
                <w:szCs w:val="18"/>
              </w:rPr>
              <w:t xml:space="preserve"> 0 </w:t>
            </w:r>
            <w:r w:rsidRPr="00D5213A">
              <w:rPr>
                <w:rFonts w:ascii="宋体" w:eastAsia="宋体" w:hAnsi="宋体" w:cs="宋体" w:hint="eastAsia"/>
                <w:sz w:val="18"/>
                <w:szCs w:val="18"/>
              </w:rPr>
              <w:t>除外</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 w:val="18"/>
                <w:szCs w:val="18"/>
              </w:rPr>
              <w:t>内存地址隔离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 w:val="18"/>
                <w:szCs w:val="18"/>
              </w:rPr>
              <w:t>内存存储阵列替换</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安全启动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syslog 双向鉴别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★弱口令字典检查</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★白名单访问控制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双因素鉴别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★二次鉴别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w:t>
            </w:r>
            <w:r w:rsidRPr="00D5213A">
              <w:rPr>
                <w:rFonts w:ascii="宋体" w:eastAsia="宋体" w:hAnsi="宋体" w:cs="宋体" w:hint="eastAsia"/>
                <w:sz w:val="18"/>
                <w:szCs w:val="18"/>
              </w:rPr>
              <w:lastRenderedPageBreak/>
              <w:t>执行操作</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匿名化用户告警接收邮箱</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★密码证书安全加密存储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★敏感信息安全加密传输</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★研发过程安全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漏洞管理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网络关键设备服务器要求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增强要求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★物理安全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★CPU主频</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6</w:t>
            </w:r>
            <w:r w:rsidRPr="00D5213A">
              <w:rPr>
                <w:rFonts w:ascii="宋体" w:eastAsia="宋体" w:hAnsi="宋体" w:cs="宋体" w:hint="eastAsia"/>
                <w:sz w:val="18"/>
                <w:szCs w:val="18"/>
              </w:rPr>
              <w:t>GHz</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★单CPU核数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物理核</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★单CPU末级缓存容量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10</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★单内存模块容量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GB</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≥3200MT/s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硬盘转速</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RAID卡缓存容量大小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缓存容量4</w:t>
            </w:r>
            <w:r w:rsidRPr="00D5213A">
              <w:rPr>
                <w:rFonts w:ascii="宋体" w:eastAsia="宋体" w:hAnsi="宋体" w:cs="宋体"/>
                <w:sz w:val="18"/>
                <w:szCs w:val="18"/>
              </w:rPr>
              <w:t>GB</w:t>
            </w:r>
            <w:r w:rsidRPr="00D5213A">
              <w:rPr>
                <w:rFonts w:ascii="宋体" w:eastAsia="宋体" w:hAnsi="宋体" w:cs="Times New Roman"/>
                <w:sz w:val="18"/>
                <w:szCs w:val="18"/>
              </w:rPr>
              <w:t xml:space="preserve"> </w:t>
            </w:r>
            <w:r w:rsidRPr="00D5213A">
              <w:rPr>
                <w:rFonts w:ascii="宋体" w:eastAsia="宋体" w:hAnsi="宋体" w:cs="宋体"/>
                <w:sz w:val="18"/>
                <w:szCs w:val="18"/>
              </w:rPr>
              <w:t>,</w:t>
            </w:r>
            <w:r w:rsidRPr="00D5213A">
              <w:rPr>
                <w:rFonts w:ascii="宋体" w:eastAsia="宋体" w:hAnsi="宋体" w:cs="宋体" w:hint="eastAsia"/>
                <w:sz w:val="18"/>
                <w:szCs w:val="18"/>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 w:val="18"/>
                <w:szCs w:val="18"/>
              </w:rPr>
              <w:t>FC HBA</w:t>
            </w:r>
            <w:r w:rsidRPr="00D5213A">
              <w:rPr>
                <w:rFonts w:ascii="宋体" w:eastAsia="宋体" w:hAnsi="宋体" w:cs="宋体" w:hint="eastAsia"/>
                <w:sz w:val="18"/>
                <w:szCs w:val="18"/>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FC HBA 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★电源能耗</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★固态存储兼容性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FC HBA 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★外设兼容性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★数据库兼容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★中间件兼容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★平台软件兼容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虚拟化软件兼容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12"/>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08"/>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w:t>
            </w:r>
            <w:r w:rsidRPr="00D5213A">
              <w:rPr>
                <w:rFonts w:ascii="宋体" w:eastAsia="宋体" w:hAnsi="宋体" w:cs="宋体" w:hint="eastAsia"/>
                <w:sz w:val="18"/>
                <w:szCs w:val="18"/>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★部件可靠性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★标志、包装、运输和贮存</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★服务响应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★培训服务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★服务周期</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服务工具要求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★工具要求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辅助工具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支持如下功能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本地的数据备份和还原功能；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网络的数据备份和还原功能；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服务器操作系统的自动安装功能；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★驱动安装升级指引</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随机附开盖工具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代码迁移工具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性能分析工具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跨架构平台应用兼容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台的应用</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★管理软件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★厂家升级产品软件与扩容服务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服务保障升级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★提供上门服务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业务场景性能优化服务及整体架构升级服务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★抗干扰性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★供应能力证明</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rPr>
          <w:rFonts w:ascii="Times New Roman" w:eastAsia="宋体" w:hAnsi="宋体" w:cs="宋体"/>
          <w:szCs w:val="24"/>
        </w:rPr>
      </w:pPr>
    </w:p>
    <w:p w:rsidR="00D5213A" w:rsidRPr="00D5213A" w:rsidRDefault="00D5213A" w:rsidP="00D5213A">
      <w:pPr>
        <w:outlineLvl w:val="3"/>
        <w:rPr>
          <w:rFonts w:ascii="Times New Roman" w:eastAsia="宋体" w:hAnsi="宋体" w:cs="宋体"/>
          <w:sz w:val="24"/>
          <w:szCs w:val="24"/>
        </w:rPr>
      </w:pPr>
      <w:r w:rsidRPr="00D5213A">
        <w:rPr>
          <w:rFonts w:ascii="Times New Roman" w:eastAsia="宋体" w:hAnsi="宋体" w:cs="宋体" w:hint="eastAsia"/>
          <w:szCs w:val="24"/>
        </w:rPr>
        <w:t>8</w:t>
      </w:r>
      <w:r w:rsidRPr="00D5213A">
        <w:rPr>
          <w:rFonts w:ascii="Times New Roman" w:eastAsia="宋体" w:hAnsi="宋体" w:cs="宋体"/>
          <w:szCs w:val="24"/>
        </w:rPr>
        <w:t>.</w:t>
      </w:r>
      <w:r w:rsidRPr="00D5213A">
        <w:rPr>
          <w:rFonts w:ascii="Times New Roman" w:eastAsia="宋体" w:hAnsi="宋体" w:cs="宋体" w:hint="eastAsia"/>
          <w:sz w:val="24"/>
          <w:szCs w:val="24"/>
        </w:rPr>
        <w:t>并发计算服务器</w:t>
      </w:r>
      <w:r w:rsidRPr="00D5213A">
        <w:rPr>
          <w:rFonts w:ascii="Times New Roman" w:eastAsia="宋体" w:hAnsi="宋体" w:cs="宋体" w:hint="eastAsi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4593"/>
        <w:gridCol w:w="709"/>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4593"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709"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★CPU信息</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★主板支持的CPU和内存情况</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★主板内存槽数量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★主板存储接口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★PCIe插槽接口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★主板PCIe插槽数量及规格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a)高度大于44.45mm双路或以上服务器支持PCIe插槽或接口应不少于5个；</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及接口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 xml:space="preserve">b)服务器主板可根据用户实际使用需求预留满足USB2.0 </w:t>
            </w:r>
            <w:r w:rsidRPr="00D5213A">
              <w:rPr>
                <w:rFonts w:ascii="宋体" w:eastAsia="宋体" w:hAnsi="宋体" w:cs="宋体" w:hint="eastAsia"/>
                <w:sz w:val="18"/>
                <w:szCs w:val="18"/>
              </w:rPr>
              <w:lastRenderedPageBreak/>
              <w:t>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板载网络接口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主板O</w:t>
            </w:r>
            <w:r w:rsidRPr="00D5213A">
              <w:rPr>
                <w:rFonts w:ascii="宋体" w:eastAsia="宋体" w:hAnsi="宋体" w:cs="宋体"/>
                <w:sz w:val="18"/>
                <w:szCs w:val="18"/>
              </w:rPr>
              <w:t>CP</w:t>
            </w:r>
            <w:r w:rsidRPr="00D5213A">
              <w:rPr>
                <w:rFonts w:ascii="宋体" w:eastAsia="宋体" w:hAnsi="宋体" w:cs="宋体" w:hint="eastAsia"/>
                <w:sz w:val="18"/>
                <w:szCs w:val="18"/>
              </w:rPr>
              <w:t>插槽数量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16</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 xml:space="preserve">64GB </w:t>
            </w:r>
            <w:r w:rsidRPr="00D5213A">
              <w:rPr>
                <w:rFonts w:ascii="宋体" w:eastAsia="宋体" w:hAnsi="宋体" w:cs="宋体" w:hint="eastAsia"/>
                <w:sz w:val="18"/>
                <w:szCs w:val="18"/>
              </w:rPr>
              <w:t>内存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★内存通道</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★硬磁盘实配容量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3.84TB NVM</w:t>
            </w:r>
            <w:r w:rsidRPr="00D5213A">
              <w:rPr>
                <w:rFonts w:ascii="宋体" w:eastAsia="宋体" w:hAnsi="宋体" w:cs="宋体" w:hint="eastAsia"/>
                <w:sz w:val="18"/>
                <w:szCs w:val="18"/>
              </w:rPr>
              <w:t>e</w:t>
            </w:r>
            <w:r w:rsidRPr="00D5213A">
              <w:rPr>
                <w:rFonts w:ascii="宋体" w:eastAsia="宋体" w:hAnsi="宋体" w:cs="宋体"/>
                <w:sz w:val="18"/>
                <w:szCs w:val="18"/>
              </w:rPr>
              <w:t xml:space="preserve"> SSD </w:t>
            </w:r>
            <w:r w:rsidRPr="00D5213A">
              <w:rPr>
                <w:rFonts w:ascii="宋体" w:eastAsia="宋体" w:hAnsi="宋体" w:cs="宋体" w:hint="eastAsia"/>
                <w:sz w:val="18"/>
                <w:szCs w:val="18"/>
              </w:rPr>
              <w:t>硬盘；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 xml:space="preserve">16TB </w:t>
            </w:r>
            <w:r w:rsidRPr="00D5213A">
              <w:rPr>
                <w:rFonts w:ascii="宋体" w:eastAsia="宋体" w:hAnsi="宋体" w:cs="Times New Roman"/>
                <w:sz w:val="18"/>
                <w:szCs w:val="18"/>
              </w:rPr>
              <w:t xml:space="preserve"> </w:t>
            </w:r>
            <w:r w:rsidRPr="00D5213A">
              <w:rPr>
                <w:rFonts w:ascii="宋体" w:eastAsia="宋体" w:hAnsi="宋体" w:cs="宋体"/>
                <w:sz w:val="18"/>
                <w:szCs w:val="18"/>
              </w:rPr>
              <w:t xml:space="preserve">SATA 6Gb/s-7.2K HDD </w:t>
            </w:r>
            <w:r w:rsidRPr="00D5213A">
              <w:rPr>
                <w:rFonts w:ascii="宋体" w:eastAsia="宋体" w:hAnsi="宋体" w:cs="宋体" w:hint="eastAsia"/>
                <w:sz w:val="18"/>
                <w:szCs w:val="18"/>
              </w:rPr>
              <w:t>硬盘；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★硬盘实配数量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 xml:space="preserve">4 </w:t>
            </w:r>
            <w:r w:rsidRPr="00D5213A">
              <w:rPr>
                <w:rFonts w:ascii="宋体" w:eastAsia="宋体" w:hAnsi="宋体" w:cs="宋体" w:hint="eastAsia"/>
                <w:sz w:val="18"/>
                <w:szCs w:val="18"/>
              </w:rPr>
              <w:t>块</w:t>
            </w:r>
            <w:r w:rsidRPr="00D5213A">
              <w:rPr>
                <w:rFonts w:ascii="宋体" w:eastAsia="宋体" w:hAnsi="宋体" w:cs="宋体"/>
                <w:sz w:val="18"/>
                <w:szCs w:val="18"/>
              </w:rPr>
              <w:t>3.84TB NVM</w:t>
            </w:r>
            <w:r w:rsidRPr="00D5213A">
              <w:rPr>
                <w:rFonts w:ascii="宋体" w:eastAsia="宋体" w:hAnsi="宋体" w:cs="宋体" w:hint="eastAsia"/>
                <w:sz w:val="18"/>
                <w:szCs w:val="18"/>
              </w:rPr>
              <w:t>e</w:t>
            </w:r>
            <w:r w:rsidRPr="00D5213A">
              <w:rPr>
                <w:rFonts w:ascii="宋体" w:eastAsia="宋体" w:hAnsi="宋体" w:cs="宋体"/>
                <w:sz w:val="18"/>
                <w:szCs w:val="18"/>
              </w:rPr>
              <w:t xml:space="preserve"> SSD </w:t>
            </w:r>
            <w:r w:rsidRPr="00D5213A">
              <w:rPr>
                <w:rFonts w:ascii="宋体" w:eastAsia="宋体" w:hAnsi="宋体" w:cs="宋体" w:hint="eastAsia"/>
                <w:sz w:val="18"/>
                <w:szCs w:val="18"/>
              </w:rPr>
              <w:t>硬盘</w:t>
            </w:r>
          </w:p>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 xml:space="preserve">10 </w:t>
            </w:r>
            <w:r w:rsidRPr="00D5213A">
              <w:rPr>
                <w:rFonts w:ascii="宋体" w:eastAsia="宋体" w:hAnsi="宋体" w:cs="宋体" w:hint="eastAsia"/>
                <w:sz w:val="18"/>
                <w:szCs w:val="18"/>
              </w:rPr>
              <w:t>块</w:t>
            </w:r>
            <w:r w:rsidRPr="00D5213A">
              <w:rPr>
                <w:rFonts w:ascii="宋体" w:eastAsia="宋体" w:hAnsi="宋体" w:cs="宋体"/>
                <w:sz w:val="18"/>
                <w:szCs w:val="18"/>
              </w:rPr>
              <w:t>16TB  SATA 6Gb/s-7.2K HDD</w:t>
            </w:r>
            <w:r w:rsidRPr="00D5213A">
              <w:rPr>
                <w:rFonts w:ascii="宋体" w:eastAsia="宋体" w:hAnsi="宋体" w:cs="宋体" w:hint="eastAsia"/>
                <w:sz w:val="18"/>
                <w:szCs w:val="18"/>
              </w:rPr>
              <w:t xml:space="preserve"> 硬盘</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544"/>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★硬盘插槽数量及规格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254"/>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硬盘其他参数要求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卡规格（若支持R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卡支持的S</w:t>
            </w:r>
            <w:r w:rsidRPr="00D5213A">
              <w:rPr>
                <w:rFonts w:ascii="宋体" w:eastAsia="宋体" w:hAnsi="宋体" w:cs="宋体"/>
                <w:sz w:val="18"/>
                <w:szCs w:val="18"/>
              </w:rPr>
              <w:t>AS</w:t>
            </w:r>
            <w:r w:rsidRPr="00D5213A">
              <w:rPr>
                <w:rFonts w:ascii="宋体" w:eastAsia="宋体" w:hAnsi="宋体" w:cs="宋体" w:hint="eastAsia"/>
                <w:sz w:val="18"/>
                <w:szCs w:val="18"/>
              </w:rPr>
              <w:t>接口数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直通卡规</w:t>
            </w:r>
            <w:r w:rsidRPr="00D5213A">
              <w:rPr>
                <w:rFonts w:ascii="宋体" w:eastAsia="宋体" w:hAnsi="宋体" w:cs="宋体" w:hint="eastAsia"/>
                <w:sz w:val="18"/>
                <w:szCs w:val="18"/>
              </w:rPr>
              <w:lastRenderedPageBreak/>
              <w:t>格（若支持S</w:t>
            </w:r>
            <w:r w:rsidRPr="00D5213A">
              <w:rPr>
                <w:rFonts w:ascii="宋体" w:eastAsia="宋体" w:hAnsi="宋体" w:cs="宋体"/>
                <w:sz w:val="18"/>
                <w:szCs w:val="18"/>
              </w:rPr>
              <w:t>AS</w:t>
            </w:r>
            <w:r w:rsidRPr="00D5213A">
              <w:rPr>
                <w:rFonts w:ascii="宋体" w:eastAsia="宋体" w:hAnsi="宋体" w:cs="宋体" w:hint="eastAsia"/>
                <w:sz w:val="18"/>
                <w:szCs w:val="18"/>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S</w:t>
            </w:r>
            <w:r w:rsidRPr="00D5213A">
              <w:rPr>
                <w:rFonts w:ascii="宋体" w:eastAsia="宋体" w:hAnsi="宋体" w:cs="宋体"/>
                <w:sz w:val="18"/>
                <w:szCs w:val="18"/>
              </w:rPr>
              <w:t>AS</w:t>
            </w:r>
            <w:r w:rsidRPr="00D5213A">
              <w:rPr>
                <w:rFonts w:ascii="宋体" w:eastAsia="宋体" w:hAnsi="宋体" w:cs="宋体" w:hint="eastAsia"/>
                <w:sz w:val="18"/>
                <w:szCs w:val="18"/>
              </w:rPr>
              <w:t>直通卡S</w:t>
            </w:r>
            <w:r w:rsidRPr="00D5213A">
              <w:rPr>
                <w:rFonts w:ascii="宋体" w:eastAsia="宋体" w:hAnsi="宋体" w:cs="宋体"/>
                <w:sz w:val="18"/>
                <w:szCs w:val="18"/>
              </w:rPr>
              <w:t>AS</w:t>
            </w:r>
            <w:r w:rsidRPr="00D5213A">
              <w:rPr>
                <w:rFonts w:ascii="宋体" w:eastAsia="宋体" w:hAnsi="宋体" w:cs="宋体" w:hint="eastAsia"/>
                <w:sz w:val="18"/>
                <w:szCs w:val="18"/>
              </w:rPr>
              <w:t>接口数量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直通卡规格（若支持H</w:t>
            </w:r>
            <w:r w:rsidRPr="00D5213A">
              <w:rPr>
                <w:rFonts w:ascii="宋体" w:eastAsia="宋体" w:hAnsi="宋体" w:cs="宋体"/>
                <w:sz w:val="18"/>
                <w:szCs w:val="18"/>
              </w:rPr>
              <w:t>BA</w:t>
            </w:r>
            <w:r w:rsidRPr="00D5213A">
              <w:rPr>
                <w:rFonts w:ascii="宋体" w:eastAsia="宋体" w:hAnsi="宋体" w:cs="宋体" w:hint="eastAsia"/>
                <w:sz w:val="18"/>
                <w:szCs w:val="18"/>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卡端口数量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★网口速率和数量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存储型服务器网口速率和数量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网口数量不少于2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独立网卡网口数量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板载网卡接口类型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★USB接口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特殊接口及孔位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其他接口</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串口数量不少于1 个，并可实现GB/T 6107 或GB/T 26803.</w:t>
            </w:r>
            <w:r w:rsidRPr="00D5213A">
              <w:rPr>
                <w:rFonts w:ascii="宋体" w:eastAsia="宋体" w:hAnsi="宋体" w:cs="宋体"/>
                <w:sz w:val="18"/>
                <w:szCs w:val="18"/>
              </w:rPr>
              <w:t xml:space="preserve">2 </w:t>
            </w:r>
            <w:r w:rsidRPr="00D5213A">
              <w:rPr>
                <w:rFonts w:ascii="宋体" w:eastAsia="宋体" w:hAnsi="宋体" w:cs="宋体" w:hint="eastAsia"/>
                <w:sz w:val="18"/>
                <w:szCs w:val="18"/>
              </w:rPr>
              <w:t>的相关功能；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服务器主机前面板可根据用户实际使用需求预留1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电源冗余模式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★电源模块数量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电源指示灯</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★外观和结构</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w:t>
            </w:r>
            <w:r w:rsidRPr="00D5213A">
              <w:rPr>
                <w:rFonts w:ascii="宋体" w:eastAsia="宋体" w:hAnsi="宋体" w:cs="宋体" w:hint="eastAsia"/>
                <w:sz w:val="18"/>
                <w:szCs w:val="18"/>
              </w:rPr>
              <w:lastRenderedPageBreak/>
              <w:t>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f)高密度服务器应给出CPU个数与机柜高度（本项不涉及）；</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★尺寸（高×宽×深）</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服务器导轨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 个数与机柜高度单位(U)比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特殊机型环境适应性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★噪声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AI 计算单元</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若配备AI 计算单元应符合如下要求：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★AI 计算单元实配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卡AI计算单元，单卡内存≥</w:t>
            </w:r>
            <w:r w:rsidRPr="00D5213A">
              <w:rPr>
                <w:rFonts w:ascii="宋体" w:eastAsia="宋体" w:hAnsi="宋体" w:cs="宋体"/>
                <w:sz w:val="18"/>
                <w:szCs w:val="18"/>
              </w:rPr>
              <w:t>64</w:t>
            </w:r>
            <w:r w:rsidRPr="00D5213A">
              <w:rPr>
                <w:rFonts w:ascii="宋体" w:eastAsia="宋体" w:hAnsi="宋体" w:cs="宋体" w:hint="eastAsia"/>
                <w:sz w:val="18"/>
                <w:szCs w:val="18"/>
              </w:rPr>
              <w:t>GB</w:t>
            </w:r>
            <w:r w:rsidRPr="00D5213A">
              <w:rPr>
                <w:rFonts w:ascii="宋体" w:eastAsia="宋体" w:hAnsi="宋体" w:cs="宋体"/>
                <w:sz w:val="18"/>
                <w:szCs w:val="18"/>
              </w:rPr>
              <w:t xml:space="preserve"> </w:t>
            </w:r>
            <w:r w:rsidRPr="00D5213A">
              <w:rPr>
                <w:rFonts w:ascii="宋体" w:eastAsia="宋体" w:hAnsi="宋体" w:cs="宋体" w:hint="eastAsia"/>
                <w:sz w:val="18"/>
                <w:szCs w:val="18"/>
              </w:rPr>
              <w:t>。单卡可提供</w:t>
            </w:r>
            <w:r w:rsidRPr="00D5213A">
              <w:rPr>
                <w:rFonts w:ascii="Times New Roman" w:eastAsia="宋体" w:hAnsi="Times New Roman" w:cs="Times New Roman"/>
                <w:sz w:val="18"/>
                <w:szCs w:val="18"/>
              </w:rPr>
              <w:t>≥</w:t>
            </w:r>
            <w:r w:rsidRPr="00D5213A">
              <w:rPr>
                <w:rFonts w:ascii="宋体" w:eastAsia="宋体" w:hAnsi="宋体" w:cs="宋体"/>
                <w:sz w:val="18"/>
                <w:szCs w:val="18"/>
              </w:rPr>
              <w:t>280 T</w:t>
            </w:r>
            <w:r w:rsidRPr="00D5213A">
              <w:rPr>
                <w:rFonts w:ascii="宋体" w:eastAsia="宋体" w:hAnsi="宋体" w:cs="宋体" w:hint="eastAsia"/>
                <w:sz w:val="18"/>
                <w:szCs w:val="18"/>
              </w:rPr>
              <w:t>FLOPS@FP16算力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机柜尺寸</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★机柜管理板</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机柜电源规格</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主板外部接口种类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★主板防烧板设计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扩展功能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网络功能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★计算处理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★密码算法实现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★内存校验</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 xml:space="preserve">SATA SSD </w:t>
            </w:r>
            <w:r w:rsidRPr="00D5213A">
              <w:rPr>
                <w:rFonts w:ascii="宋体" w:eastAsia="宋体" w:hAnsi="宋体" w:cs="宋体" w:hint="eastAsia"/>
                <w:sz w:val="18"/>
                <w:szCs w:val="18"/>
              </w:rPr>
              <w:t>NAND 健康状态上报</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单die 故障隔离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RAID卡功能（若支持R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RAID级别支持</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Raid0/1/5/10/50/60</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BBU单元</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光驱类型（是否支持RW，以及光盘类型CD/DVD）</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电源热插拔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电源过流保护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散热方式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其他功能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★BMC固件基础功能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w:t>
            </w:r>
            <w:r w:rsidRPr="00D5213A">
              <w:rPr>
                <w:rFonts w:ascii="宋体" w:eastAsia="宋体" w:hAnsi="宋体" w:cs="宋体"/>
                <w:sz w:val="18"/>
                <w:szCs w:val="18"/>
              </w:rPr>
              <w:t>MC</w:t>
            </w:r>
            <w:r w:rsidRPr="00D5213A">
              <w:rPr>
                <w:rFonts w:ascii="宋体" w:eastAsia="宋体" w:hAnsi="宋体" w:cs="宋体" w:hint="eastAsia"/>
                <w:sz w:val="18"/>
                <w:szCs w:val="18"/>
              </w:rPr>
              <w:t>固件增强功能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★BIOS固件基础功能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★远程控制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★操作系统及驱动的升级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操作系统及驱动的备份还原</w:t>
            </w:r>
          </w:p>
        </w:tc>
        <w:tc>
          <w:tcPr>
            <w:tcW w:w="4593"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★操作系统功能</w:t>
            </w:r>
          </w:p>
        </w:tc>
        <w:tc>
          <w:tcPr>
            <w:tcW w:w="4593"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★中文信息处理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机柜通信方式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多集群作业管理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CPU和操作系统等关键部件应当符合安全可靠测评要求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w:t>
            </w:r>
            <w:r w:rsidRPr="00D5213A">
              <w:rPr>
                <w:rFonts w:ascii="宋体" w:eastAsia="宋体" w:hAnsi="宋体" w:cs="宋体" w:hint="eastAsia"/>
                <w:szCs w:val="21"/>
              </w:rPr>
              <w:lastRenderedPageBreak/>
              <w:t>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7</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★故障检测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内存故障智能预测和自愈修复</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硬盘故障智能预测</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w:t>
            </w:r>
            <w:r w:rsidRPr="00D5213A">
              <w:rPr>
                <w:rFonts w:ascii="宋体" w:eastAsia="宋体" w:hAnsi="宋体" w:cs="宋体"/>
                <w:sz w:val="18"/>
                <w:szCs w:val="18"/>
              </w:rPr>
              <w:t>PCIe</w:t>
            </w:r>
            <w:r w:rsidRPr="00D5213A">
              <w:rPr>
                <w:rFonts w:ascii="宋体" w:eastAsia="宋体" w:hAnsi="宋体" w:cs="宋体" w:hint="eastAsia"/>
                <w:sz w:val="18"/>
                <w:szCs w:val="18"/>
              </w:rPr>
              <w:t>卡的故障精准告警功能</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异常下电关键数据保护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 w:val="18"/>
                <w:szCs w:val="18"/>
              </w:rPr>
              <w:t>BMC/BIOS</w:t>
            </w:r>
            <w:r w:rsidRPr="00D5213A">
              <w:rPr>
                <w:rFonts w:ascii="宋体" w:eastAsia="宋体" w:hAnsi="宋体" w:cs="宋体" w:hint="eastAsia"/>
                <w:sz w:val="18"/>
                <w:szCs w:val="18"/>
              </w:rPr>
              <w:t>固件双镜像保护</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CPU </w:t>
            </w:r>
            <w:r w:rsidRPr="00D5213A">
              <w:rPr>
                <w:rFonts w:ascii="宋体" w:eastAsia="宋体" w:hAnsi="宋体" w:cs="宋体" w:hint="eastAsia"/>
                <w:sz w:val="18"/>
                <w:szCs w:val="18"/>
              </w:rPr>
              <w:t>核重启隔离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核发生不可纠正故障后，重启后由</w:t>
            </w:r>
            <w:r w:rsidRPr="00D5213A">
              <w:rPr>
                <w:rFonts w:ascii="宋体" w:eastAsia="宋体" w:hAnsi="宋体" w:cs="宋体"/>
                <w:sz w:val="18"/>
                <w:szCs w:val="18"/>
              </w:rPr>
              <w:t xml:space="preserve">BIOS </w:t>
            </w:r>
            <w:r w:rsidRPr="00D5213A">
              <w:rPr>
                <w:rFonts w:ascii="宋体" w:eastAsia="宋体" w:hAnsi="宋体" w:cs="宋体" w:hint="eastAsia"/>
                <w:sz w:val="18"/>
                <w:szCs w:val="18"/>
              </w:rPr>
              <w:t>隔离该故障核，</w:t>
            </w:r>
            <w:r w:rsidRPr="00D5213A">
              <w:rPr>
                <w:rFonts w:ascii="宋体" w:eastAsia="宋体" w:hAnsi="宋体" w:cs="宋体"/>
                <w:sz w:val="18"/>
                <w:szCs w:val="18"/>
              </w:rPr>
              <w:t>OS</w:t>
            </w:r>
            <w:r w:rsidRPr="00D5213A">
              <w:rPr>
                <w:rFonts w:ascii="宋体" w:eastAsia="宋体" w:hAnsi="宋体" w:cs="宋体" w:hint="eastAsia"/>
                <w:sz w:val="18"/>
                <w:szCs w:val="18"/>
              </w:rPr>
              <w:t>不可见，防止</w:t>
            </w:r>
            <w:r w:rsidRPr="00D5213A">
              <w:rPr>
                <w:rFonts w:ascii="宋体" w:eastAsia="宋体" w:hAnsi="宋体" w:cs="宋体"/>
                <w:sz w:val="18"/>
                <w:szCs w:val="18"/>
              </w:rPr>
              <w:t xml:space="preserve"> OS </w:t>
            </w:r>
            <w:r w:rsidRPr="00D5213A">
              <w:rPr>
                <w:rFonts w:ascii="宋体" w:eastAsia="宋体" w:hAnsi="宋体" w:cs="宋体" w:hint="eastAsia"/>
                <w:sz w:val="18"/>
                <w:szCs w:val="18"/>
              </w:rPr>
              <w:t>再次使用导致系统异常，核</w:t>
            </w:r>
            <w:r w:rsidRPr="00D5213A">
              <w:rPr>
                <w:rFonts w:ascii="宋体" w:eastAsia="宋体" w:hAnsi="宋体" w:cs="宋体"/>
                <w:sz w:val="18"/>
                <w:szCs w:val="18"/>
              </w:rPr>
              <w:t xml:space="preserve"> 0 </w:t>
            </w:r>
            <w:r w:rsidRPr="00D5213A">
              <w:rPr>
                <w:rFonts w:ascii="宋体" w:eastAsia="宋体" w:hAnsi="宋体" w:cs="宋体" w:hint="eastAsia"/>
                <w:sz w:val="18"/>
                <w:szCs w:val="18"/>
              </w:rPr>
              <w:t>除外</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 w:val="18"/>
                <w:szCs w:val="18"/>
              </w:rPr>
              <w:t>内存地址隔离</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djustRightInd w:val="0"/>
              <w:spacing w:before="128" w:line="360" w:lineRule="auto"/>
              <w:ind w:left="852" w:right="204" w:hanging="852"/>
              <w:rPr>
                <w:rFonts w:ascii="宋体" w:eastAsia="宋体" w:hAnsi="宋体" w:cs="宋体"/>
                <w:sz w:val="18"/>
                <w:szCs w:val="18"/>
              </w:rPr>
            </w:pPr>
            <w:r w:rsidRPr="00D5213A">
              <w:rPr>
                <w:rFonts w:ascii="宋体" w:eastAsia="宋体" w:hAnsi="宋体" w:cs="宋体" w:hint="eastAsia"/>
                <w:sz w:val="18"/>
                <w:szCs w:val="18"/>
              </w:rPr>
              <w:t>内存存储阵列</w:t>
            </w:r>
            <w:r w:rsidRPr="00D5213A">
              <w:rPr>
                <w:rFonts w:ascii="宋体" w:eastAsia="宋体" w:hAnsi="宋体" w:cs="宋体" w:hint="eastAsia"/>
                <w:sz w:val="18"/>
                <w:szCs w:val="18"/>
              </w:rPr>
              <w:lastRenderedPageBreak/>
              <w:t>替换</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安全启动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syslog 双向鉴别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★弱口令字典检查</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★白名单访问控制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双因素鉴别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★二次鉴别</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匿名化用户告警接收邮箱</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★密码证书安全加密存储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★敏感信息安全加密传输</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★研发过程安全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9</w:t>
            </w:r>
            <w:r w:rsidRPr="00D5213A">
              <w:rPr>
                <w:rFonts w:ascii="宋体" w:eastAsia="宋体" w:hAnsi="宋体" w:cs="Times New Roman"/>
                <w:sz w:val="18"/>
                <w:szCs w:val="18"/>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漏洞管理</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网络关键设备服务器要求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 w:val="18"/>
                <w:szCs w:val="18"/>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增强要求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w:t>
            </w:r>
            <w:r w:rsidRPr="00D5213A">
              <w:rPr>
                <w:rFonts w:ascii="宋体" w:eastAsia="宋体" w:hAnsi="宋体" w:cs="宋体" w:hint="eastAsia"/>
                <w:sz w:val="18"/>
                <w:szCs w:val="18"/>
              </w:rPr>
              <w:lastRenderedPageBreak/>
              <w:t>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★物理安全</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★CPU主频</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6</w:t>
            </w:r>
            <w:r w:rsidRPr="00D5213A">
              <w:rPr>
                <w:rFonts w:ascii="宋体" w:eastAsia="宋体" w:hAnsi="宋体" w:cs="宋体" w:hint="eastAsia"/>
                <w:sz w:val="18"/>
                <w:szCs w:val="18"/>
              </w:rPr>
              <w:t>GHz</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★单CPU核数</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物理核</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★单CPU末级缓存容量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★单内存模块容量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GB</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≥3200MT/s</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硬盘转速</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RAID卡缓存容量大小</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缓存容量4</w:t>
            </w:r>
            <w:r w:rsidRPr="00D5213A">
              <w:rPr>
                <w:rFonts w:ascii="宋体" w:eastAsia="宋体" w:hAnsi="宋体" w:cs="宋体"/>
                <w:sz w:val="18"/>
                <w:szCs w:val="18"/>
              </w:rPr>
              <w:t>GB</w:t>
            </w:r>
            <w:r w:rsidRPr="00D5213A">
              <w:rPr>
                <w:rFonts w:ascii="宋体" w:eastAsia="宋体" w:hAnsi="宋体" w:cs="Times New Roman"/>
                <w:sz w:val="18"/>
                <w:szCs w:val="18"/>
              </w:rPr>
              <w:t xml:space="preserve"> </w:t>
            </w:r>
            <w:r w:rsidRPr="00D5213A">
              <w:rPr>
                <w:rFonts w:ascii="宋体" w:eastAsia="宋体" w:hAnsi="宋体" w:cs="宋体"/>
                <w:sz w:val="18"/>
                <w:szCs w:val="18"/>
              </w:rPr>
              <w:t>,</w:t>
            </w:r>
            <w:r w:rsidRPr="00D5213A">
              <w:rPr>
                <w:rFonts w:ascii="宋体" w:eastAsia="宋体" w:hAnsi="宋体" w:cs="宋体" w:hint="eastAsia"/>
                <w:sz w:val="18"/>
                <w:szCs w:val="18"/>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 w:val="18"/>
                <w:szCs w:val="18"/>
              </w:rPr>
              <w:t>FC HBA</w:t>
            </w:r>
            <w:r w:rsidRPr="00D5213A">
              <w:rPr>
                <w:rFonts w:ascii="宋体" w:eastAsia="宋体" w:hAnsi="宋体" w:cs="宋体" w:hint="eastAsia"/>
                <w:sz w:val="18"/>
                <w:szCs w:val="18"/>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FC HBA 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独立网卡速率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板载网卡速率</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★电源能耗</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★内存兼容性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★固态存储兼容性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FC HBA 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★功能卡兼容性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★外设兼容性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软件</w:t>
            </w:r>
            <w:r w:rsidRPr="00D5213A">
              <w:rPr>
                <w:rFonts w:ascii="宋体" w:eastAsia="宋体" w:hAnsi="宋体" w:cs="宋体" w:hint="eastAsia"/>
                <w:sz w:val="18"/>
                <w:szCs w:val="18"/>
              </w:rPr>
              <w:lastRenderedPageBreak/>
              <w:t>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★数据库兼容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12</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★中间件兼容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★平台软件兼容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虚拟化软件兼容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12"/>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08"/>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★部件可靠性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★标志、包装、运输和贮存</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服务响应</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★服务响应</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★培训服务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★服务周期</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服务工具要求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★工具要求</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辅助工具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支持如下功能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本地的数据备份和还原功能；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网络的数据备份和还原功能；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服务器操作系统的自动安装功能；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★驱动安装升级指引</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13</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随机附开盖工具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代码迁移工具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性能分析工具</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跨架构平台应用兼容</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台的应用</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★管理软件</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★厂家升级产品软件与扩容服务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服务保障升级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★提供上门服务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业务场景性能优化服务及整体架构升级服务</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★抗干扰性</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★供应能力证明</w:t>
            </w:r>
          </w:p>
        </w:tc>
        <w:tc>
          <w:tcPr>
            <w:tcW w:w="4593"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widowControl/>
        <w:adjustRightInd w:val="0"/>
        <w:spacing w:before="280" w:after="290" w:line="360" w:lineRule="auto"/>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9.</w:t>
      </w:r>
      <w:r w:rsidRPr="00D5213A">
        <w:rPr>
          <w:rFonts w:ascii="Times New Roman" w:eastAsia="宋体" w:hAnsi="宋体" w:cs="宋体" w:hint="eastAsia"/>
          <w:kern w:val="0"/>
          <w:sz w:val="24"/>
          <w:szCs w:val="20"/>
        </w:rPr>
        <w:t>实时计算服务器</w:t>
      </w:r>
    </w:p>
    <w:p w:rsidR="00D5213A" w:rsidRPr="00D5213A" w:rsidRDefault="00D5213A" w:rsidP="00D5213A">
      <w:pPr>
        <w:widowControl/>
        <w:spacing w:line="360" w:lineRule="auto"/>
        <w:ind w:firstLineChars="200" w:firstLine="420"/>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850"/>
        <w:gridCol w:w="851"/>
        <w:gridCol w:w="1417"/>
        <w:gridCol w:w="4740"/>
        <w:gridCol w:w="850"/>
      </w:tblGrid>
      <w:tr w:rsidR="00D5213A" w:rsidRPr="00F5762A" w:rsidTr="00967985">
        <w:trPr>
          <w:trHeight w:val="90"/>
        </w:trPr>
        <w:tc>
          <w:tcPr>
            <w:tcW w:w="421"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序号</w:t>
            </w:r>
          </w:p>
        </w:tc>
        <w:tc>
          <w:tcPr>
            <w:tcW w:w="85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851"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一级指标</w:t>
            </w:r>
          </w:p>
        </w:tc>
        <w:tc>
          <w:tcPr>
            <w:tcW w:w="1417"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474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p>
        </w:tc>
        <w:tc>
          <w:tcPr>
            <w:tcW w:w="850" w:type="dxa"/>
            <w:vMerge w:val="restart"/>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★CPU信息</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6"/>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2</w:t>
            </w:r>
          </w:p>
        </w:tc>
        <w:tc>
          <w:tcPr>
            <w:tcW w:w="850" w:type="dxa"/>
            <w:vMerge/>
            <w:vAlign w:val="center"/>
          </w:tcPr>
          <w:p w:rsidR="00D5213A" w:rsidRPr="00D5213A" w:rsidRDefault="00D5213A" w:rsidP="00D5213A">
            <w:pPr>
              <w:rPr>
                <w:rFonts w:ascii="宋体" w:eastAsia="宋体" w:hAnsi="宋体" w:cs="宋体"/>
                <w:sz w:val="18"/>
                <w:szCs w:val="18"/>
              </w:rPr>
            </w:pP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46"/>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lastRenderedPageBreak/>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主板规格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★主板支持的CPU和内存情况</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★主板内存槽数量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★主板存储接口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★PCIe插槽接口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★主板PCIe插槽数量及规格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a)高度大于44.45mm双路或以上服务器支持PCIe插槽或接口应不少于</w:t>
            </w:r>
            <w:r w:rsidRPr="00D5213A">
              <w:rPr>
                <w:rFonts w:ascii="宋体" w:eastAsia="宋体" w:hAnsi="宋体" w:cs="宋体"/>
                <w:sz w:val="18"/>
                <w:szCs w:val="18"/>
              </w:rPr>
              <w:t>3</w:t>
            </w:r>
            <w:r w:rsidRPr="00D5213A">
              <w:rPr>
                <w:rFonts w:ascii="宋体" w:eastAsia="宋体" w:hAnsi="宋体" w:cs="宋体" w:hint="eastAsia"/>
                <w:sz w:val="18"/>
                <w:szCs w:val="18"/>
              </w:rPr>
              <w:t>个；</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b)单路服务器PCIe插槽或接口应不少于</w:t>
            </w:r>
            <w:r w:rsidRPr="00D5213A">
              <w:rPr>
                <w:rFonts w:ascii="宋体" w:eastAsia="宋体" w:hAnsi="宋体" w:cs="宋体"/>
                <w:sz w:val="18"/>
                <w:szCs w:val="18"/>
              </w:rPr>
              <w:t>2</w:t>
            </w:r>
            <w:r w:rsidRPr="00D5213A">
              <w:rPr>
                <w:rFonts w:ascii="宋体" w:eastAsia="宋体" w:hAnsi="宋体" w:cs="宋体" w:hint="eastAsia"/>
                <w:sz w:val="18"/>
                <w:szCs w:val="18"/>
              </w:rPr>
              <w:t>个，可通过扩展卡进行插槽扩展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特殊孔位及接口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板载网络接口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若支持板载网络接口应不少于</w:t>
            </w:r>
            <w:r w:rsidRPr="00D5213A">
              <w:rPr>
                <w:rFonts w:ascii="宋体" w:eastAsia="宋体" w:hAnsi="宋体" w:cs="宋体"/>
                <w:sz w:val="18"/>
                <w:szCs w:val="18"/>
              </w:rPr>
              <w:t>1</w:t>
            </w:r>
            <w:r w:rsidRPr="00D5213A">
              <w:rPr>
                <w:rFonts w:ascii="宋体" w:eastAsia="宋体" w:hAnsi="宋体" w:cs="宋体" w:hint="eastAsia"/>
                <w:sz w:val="18"/>
                <w:szCs w:val="18"/>
              </w:rPr>
              <w:t xml:space="preserve"> 个1GE 网口</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主板O</w:t>
            </w:r>
            <w:r w:rsidRPr="00D5213A">
              <w:rPr>
                <w:rFonts w:ascii="宋体" w:eastAsia="宋体" w:hAnsi="宋体" w:cs="宋体"/>
                <w:sz w:val="18"/>
                <w:szCs w:val="18"/>
              </w:rPr>
              <w:t>CP</w:t>
            </w:r>
            <w:r w:rsidRPr="00D5213A">
              <w:rPr>
                <w:rFonts w:ascii="宋体" w:eastAsia="宋体" w:hAnsi="宋体" w:cs="宋体" w:hint="eastAsia"/>
                <w:sz w:val="18"/>
                <w:szCs w:val="18"/>
              </w:rPr>
              <w:t>插槽数量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内存规格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64GB</w:t>
            </w:r>
            <w:r w:rsidRPr="00D5213A">
              <w:rPr>
                <w:rFonts w:ascii="宋体" w:eastAsia="宋体" w:hAnsi="宋体" w:cs="宋体" w:hint="eastAsia"/>
                <w:sz w:val="18"/>
                <w:szCs w:val="18"/>
              </w:rPr>
              <w:t>内存</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★内存通道</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★硬磁盘实配容量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SSD硬盘单块容量≥</w:t>
            </w:r>
            <w:r w:rsidRPr="00D5213A">
              <w:rPr>
                <w:rFonts w:ascii="宋体" w:eastAsia="宋体" w:hAnsi="宋体" w:cs="宋体"/>
                <w:sz w:val="18"/>
                <w:szCs w:val="18"/>
              </w:rPr>
              <w:t>960</w:t>
            </w:r>
            <w:r w:rsidRPr="00D5213A">
              <w:rPr>
                <w:rFonts w:ascii="宋体" w:eastAsia="宋体" w:hAnsi="宋体" w:cs="宋体" w:hint="eastAsia"/>
                <w:sz w:val="18"/>
                <w:szCs w:val="18"/>
              </w:rPr>
              <w:t>GB</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NVMe硬盘单块容量≥</w:t>
            </w:r>
            <w:r w:rsidRPr="00D5213A">
              <w:rPr>
                <w:rFonts w:ascii="宋体" w:eastAsia="宋体" w:hAnsi="宋体" w:cs="宋体"/>
                <w:sz w:val="18"/>
                <w:szCs w:val="18"/>
              </w:rPr>
              <w:t>7.68TB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种类型固态盘接口，如UFS、SATA、PCIe等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★硬盘实配数量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实配≥2块</w:t>
            </w:r>
            <w:r w:rsidRPr="00D5213A">
              <w:rPr>
                <w:rFonts w:ascii="宋体" w:eastAsia="宋体" w:hAnsi="宋体" w:cs="宋体"/>
                <w:sz w:val="18"/>
                <w:szCs w:val="18"/>
              </w:rPr>
              <w:t>960</w:t>
            </w:r>
            <w:r w:rsidRPr="00D5213A">
              <w:rPr>
                <w:rFonts w:ascii="宋体" w:eastAsia="宋体" w:hAnsi="宋体" w:cs="宋体" w:hint="eastAsia"/>
                <w:sz w:val="18"/>
                <w:szCs w:val="18"/>
              </w:rPr>
              <w:t>GB SSD硬盘</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块</w:t>
            </w:r>
            <w:r w:rsidRPr="00D5213A">
              <w:rPr>
                <w:rFonts w:ascii="宋体" w:eastAsia="宋体" w:hAnsi="宋体" w:cs="宋体"/>
                <w:sz w:val="18"/>
                <w:szCs w:val="18"/>
              </w:rPr>
              <w:t xml:space="preserve">7.68TB </w:t>
            </w:r>
            <w:r w:rsidRPr="00D5213A">
              <w:rPr>
                <w:rFonts w:ascii="宋体" w:eastAsia="宋体" w:hAnsi="宋体" w:cs="宋体" w:hint="eastAsia"/>
                <w:sz w:val="18"/>
                <w:szCs w:val="18"/>
              </w:rPr>
              <w:t>NVMe硬盘</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★硬盘插槽数量及规格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b)机箱高度为88.9mm的服务器可支持的硬盘数量应不少于8块，机箱高度为44.45mm的服务器可支持的硬盘数量应不少于4块。</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c)存储型服务器可支持硬盘数量应不少于24块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325"/>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硬盘其他参数要求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卡规格（若支持R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卡支持的S</w:t>
            </w:r>
            <w:r w:rsidRPr="00D5213A">
              <w:rPr>
                <w:rFonts w:ascii="宋体" w:eastAsia="宋体" w:hAnsi="宋体" w:cs="宋体"/>
                <w:sz w:val="18"/>
                <w:szCs w:val="18"/>
              </w:rPr>
              <w:t>AS</w:t>
            </w:r>
            <w:r w:rsidRPr="00D5213A">
              <w:rPr>
                <w:rFonts w:ascii="宋体" w:eastAsia="宋体" w:hAnsi="宋体" w:cs="宋体" w:hint="eastAsia"/>
                <w:sz w:val="18"/>
                <w:szCs w:val="18"/>
              </w:rPr>
              <w:t>接口数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≥8</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直通卡规格（若支持S</w:t>
            </w:r>
            <w:r w:rsidRPr="00D5213A">
              <w:rPr>
                <w:rFonts w:ascii="宋体" w:eastAsia="宋体" w:hAnsi="宋体" w:cs="宋体"/>
                <w:sz w:val="18"/>
                <w:szCs w:val="18"/>
              </w:rPr>
              <w:t>AS</w:t>
            </w:r>
            <w:r w:rsidRPr="00D5213A">
              <w:rPr>
                <w:rFonts w:ascii="宋体" w:eastAsia="宋体" w:hAnsi="宋体" w:cs="宋体" w:hint="eastAsia"/>
                <w:sz w:val="18"/>
                <w:szCs w:val="18"/>
              </w:rPr>
              <w:t>直通卡）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直通卡S</w:t>
            </w:r>
            <w:r w:rsidRPr="00D5213A">
              <w:rPr>
                <w:rFonts w:ascii="宋体" w:eastAsia="宋体" w:hAnsi="宋体" w:cs="宋体"/>
                <w:sz w:val="18"/>
                <w:szCs w:val="18"/>
              </w:rPr>
              <w:t>AS</w:t>
            </w:r>
            <w:r w:rsidRPr="00D5213A">
              <w:rPr>
                <w:rFonts w:ascii="宋体" w:eastAsia="宋体" w:hAnsi="宋体" w:cs="宋体" w:hint="eastAsia"/>
                <w:sz w:val="18"/>
                <w:szCs w:val="18"/>
              </w:rPr>
              <w:t>接口数量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lastRenderedPageBreak/>
              <w:t>2</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直通卡规格（若支持H</w:t>
            </w:r>
            <w:r w:rsidRPr="00D5213A">
              <w:rPr>
                <w:rFonts w:ascii="宋体" w:eastAsia="宋体" w:hAnsi="宋体" w:cs="宋体"/>
                <w:sz w:val="18"/>
                <w:szCs w:val="18"/>
              </w:rPr>
              <w:t>BA</w:t>
            </w:r>
            <w:r w:rsidRPr="00D5213A">
              <w:rPr>
                <w:rFonts w:ascii="宋体" w:eastAsia="宋体" w:hAnsi="宋体" w:cs="宋体" w:hint="eastAsia"/>
                <w:sz w:val="18"/>
                <w:szCs w:val="18"/>
              </w:rPr>
              <w:t>直通卡）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卡端口数量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★网口速率和数量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实配2</w:t>
            </w:r>
            <w:r w:rsidRPr="00D5213A">
              <w:rPr>
                <w:rFonts w:ascii="宋体" w:eastAsia="宋体" w:hAnsi="宋体" w:cs="宋体"/>
                <w:sz w:val="18"/>
                <w:szCs w:val="18"/>
              </w:rPr>
              <w:t>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个（满配2</w:t>
            </w:r>
            <w:r w:rsidRPr="00D5213A">
              <w:rPr>
                <w:rFonts w:ascii="宋体" w:eastAsia="宋体" w:hAnsi="宋体" w:cs="宋体"/>
                <w:sz w:val="18"/>
                <w:szCs w:val="18"/>
              </w:rPr>
              <w:t>5GE</w:t>
            </w:r>
            <w:r w:rsidRPr="00D5213A">
              <w:rPr>
                <w:rFonts w:ascii="宋体" w:eastAsia="宋体" w:hAnsi="宋体" w:cs="宋体" w:hint="eastAsia"/>
                <w:sz w:val="18"/>
                <w:szCs w:val="18"/>
              </w:rPr>
              <w:t>光模块）</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200</w:t>
            </w:r>
            <w:r w:rsidRPr="00D5213A">
              <w:rPr>
                <w:rFonts w:ascii="宋体" w:eastAsia="宋体" w:hAnsi="宋体" w:cs="宋体" w:hint="eastAsia"/>
                <w:sz w:val="18"/>
                <w:szCs w:val="18"/>
              </w:rPr>
              <w:t>GE光口不少于</w:t>
            </w:r>
            <w:r w:rsidRPr="00D5213A">
              <w:rPr>
                <w:rFonts w:ascii="宋体" w:eastAsia="宋体" w:hAnsi="宋体" w:cs="宋体"/>
                <w:sz w:val="18"/>
                <w:szCs w:val="18"/>
              </w:rPr>
              <w:t>8</w:t>
            </w:r>
            <w:r w:rsidRPr="00D5213A">
              <w:rPr>
                <w:rFonts w:ascii="宋体" w:eastAsia="宋体" w:hAnsi="宋体" w:cs="宋体" w:hint="eastAsia"/>
                <w:sz w:val="18"/>
                <w:szCs w:val="18"/>
              </w:rPr>
              <w:t>个（满配2</w:t>
            </w:r>
            <w:r w:rsidRPr="00D5213A">
              <w:rPr>
                <w:rFonts w:ascii="宋体" w:eastAsia="宋体" w:hAnsi="宋体" w:cs="宋体"/>
                <w:sz w:val="18"/>
                <w:szCs w:val="18"/>
              </w:rPr>
              <w:t>00GE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存储型服务器网口速率和数量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存储型服务器1GE 网口数量不少于2 个，10GE 以上网口数量不少于2个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独立网卡网口数量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板载网卡接口类型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外部接口规格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★显示接口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显示接口类型应不少于1种，如：VGA、DP、HDMI等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★USB接口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配备USB接口，如USB2.0、USB3.0等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特殊接口及孔位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前面板预留1 个专用USB 母座接口孔位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其他接口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串口数量不少于1 个，并可实现GB/T 6107 或GB/T 26803.</w:t>
            </w:r>
            <w:r w:rsidRPr="00D5213A">
              <w:rPr>
                <w:rFonts w:ascii="宋体" w:eastAsia="宋体" w:hAnsi="宋体" w:cs="宋体"/>
                <w:sz w:val="18"/>
                <w:szCs w:val="18"/>
              </w:rPr>
              <w:t xml:space="preserve">2 </w:t>
            </w:r>
            <w:r w:rsidRPr="00D5213A">
              <w:rPr>
                <w:rFonts w:ascii="宋体" w:eastAsia="宋体" w:hAnsi="宋体" w:cs="宋体" w:hint="eastAsia"/>
                <w:sz w:val="18"/>
                <w:szCs w:val="18"/>
              </w:rPr>
              <w:t>的相关功能；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服务器主机前面板可根据用户实际使用需求预留1 个专用USB 母座接口孔位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电源冗余模式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2</w:t>
            </w:r>
            <w:r w:rsidRPr="00D5213A">
              <w:rPr>
                <w:rFonts w:ascii="宋体" w:eastAsia="宋体" w:hAnsi="宋体" w:cs="宋体" w:hint="eastAsia"/>
                <w:sz w:val="18"/>
                <w:szCs w:val="18"/>
              </w:rPr>
              <w:t>+</w:t>
            </w:r>
            <w:r w:rsidRPr="00D5213A">
              <w:rPr>
                <w:rFonts w:ascii="宋体" w:eastAsia="宋体" w:hAnsi="宋体" w:cs="宋体"/>
                <w:sz w:val="18"/>
                <w:szCs w:val="18"/>
              </w:rPr>
              <w:t>2</w:t>
            </w:r>
            <w:r w:rsidRPr="00D5213A">
              <w:rPr>
                <w:rFonts w:ascii="宋体" w:eastAsia="宋体" w:hAnsi="宋体" w:cs="宋体" w:hint="eastAsia"/>
                <w:sz w:val="18"/>
                <w:szCs w:val="18"/>
              </w:rPr>
              <w:t>冗余</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★电源模块数量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4</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26</w:t>
            </w:r>
            <w:r w:rsidRPr="00D5213A">
              <w:rPr>
                <w:rFonts w:ascii="宋体" w:eastAsia="宋体" w:hAnsi="宋体" w:cs="宋体" w:hint="eastAsia"/>
                <w:sz w:val="18"/>
                <w:szCs w:val="18"/>
              </w:rPr>
              <w:t>00W</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电源指示灯</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★外观和结构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f)高密度服务器应给出CPU个数与机柜高度（本项不涉及）；</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★尺寸（高×宽×深）</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服务器导轨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 个数与机柜高度单位(U)比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特殊机型环境适应性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★机械环境适应性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★噪声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9813.3的有关规定，在产品说明中给出具体测试值塔式服务器噪声在空闲状态下不大于50dB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AI 计算单元规格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AI 计算单元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若配备AI 计算单元应符合如下要求：</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具备人工智能加速处理器，计算精度至少支持FP16、</w:t>
            </w:r>
            <w:r w:rsidRPr="00D5213A">
              <w:rPr>
                <w:rFonts w:ascii="宋体" w:eastAsia="宋体" w:hAnsi="宋体" w:cs="宋体" w:hint="eastAsia"/>
                <w:sz w:val="18"/>
                <w:szCs w:val="18"/>
              </w:rPr>
              <w:lastRenderedPageBreak/>
              <w:t>BF16、FP32、FP64、INT8 和INT16 等中的1 种；</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★AI 计算单元实配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卡A</w:t>
            </w:r>
            <w:r w:rsidRPr="00D5213A">
              <w:rPr>
                <w:rFonts w:ascii="宋体" w:eastAsia="宋体" w:hAnsi="宋体" w:cs="宋体"/>
                <w:sz w:val="18"/>
                <w:szCs w:val="18"/>
              </w:rPr>
              <w:t>I</w:t>
            </w:r>
            <w:r w:rsidRPr="00D5213A">
              <w:rPr>
                <w:rFonts w:ascii="宋体" w:eastAsia="宋体" w:hAnsi="宋体" w:cs="宋体" w:hint="eastAsia"/>
                <w:sz w:val="18"/>
                <w:szCs w:val="18"/>
              </w:rPr>
              <w:t>计算单元，单卡内存≥</w:t>
            </w:r>
            <w:r w:rsidRPr="00D5213A">
              <w:rPr>
                <w:rFonts w:ascii="宋体" w:eastAsia="宋体" w:hAnsi="宋体" w:cs="宋体"/>
                <w:sz w:val="18"/>
                <w:szCs w:val="18"/>
              </w:rPr>
              <w:t>64</w:t>
            </w:r>
            <w:r w:rsidRPr="00D5213A">
              <w:rPr>
                <w:rFonts w:ascii="宋体" w:eastAsia="宋体" w:hAnsi="宋体" w:cs="宋体" w:hint="eastAsia"/>
                <w:sz w:val="18"/>
                <w:szCs w:val="18"/>
              </w:rPr>
              <w:t>GB</w:t>
            </w:r>
            <w:r w:rsidRPr="00D5213A">
              <w:rPr>
                <w:rFonts w:ascii="宋体" w:eastAsia="宋体" w:hAnsi="宋体" w:cs="宋体"/>
                <w:sz w:val="18"/>
                <w:szCs w:val="18"/>
              </w:rPr>
              <w:t xml:space="preserve"> </w:t>
            </w:r>
            <w:r w:rsidRPr="00D5213A">
              <w:rPr>
                <w:rFonts w:ascii="宋体" w:eastAsia="宋体" w:hAnsi="宋体" w:cs="宋体" w:hint="eastAsia"/>
                <w:sz w:val="18"/>
                <w:szCs w:val="18"/>
              </w:rPr>
              <w:t>。单卡可提供</w:t>
            </w:r>
            <w:r w:rsidRPr="00D5213A">
              <w:rPr>
                <w:rFonts w:ascii="Times New Roman" w:eastAsia="宋体" w:hAnsi="Times New Roman" w:cs="Times New Roman"/>
                <w:sz w:val="18"/>
                <w:szCs w:val="18"/>
              </w:rPr>
              <w:t>≥</w:t>
            </w:r>
            <w:r w:rsidRPr="00D5213A">
              <w:rPr>
                <w:rFonts w:ascii="宋体" w:eastAsia="宋体" w:hAnsi="宋体" w:cs="宋体"/>
                <w:sz w:val="18"/>
                <w:szCs w:val="18"/>
              </w:rPr>
              <w:t>280 T</w:t>
            </w:r>
            <w:r w:rsidRPr="00D5213A">
              <w:rPr>
                <w:rFonts w:ascii="宋体" w:eastAsia="宋体" w:hAnsi="宋体" w:cs="宋体" w:hint="eastAsia"/>
                <w:sz w:val="18"/>
                <w:szCs w:val="18"/>
              </w:rPr>
              <w:t>FLOPS@FP16算力，卡间全互联，聚合互联带宽≥390GB/s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计算单元一致性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Times New Roman" w:hint="eastAsia"/>
                <w:sz w:val="18"/>
                <w:szCs w:val="18"/>
              </w:rPr>
              <w:t>若</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计算单元与服务器整机不是同一厂商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Times New Roman" w:hint="eastAsia"/>
                <w:sz w:val="18"/>
                <w:szCs w:val="18"/>
              </w:rPr>
              <w:t>要求</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计算单元厂商针对本项目，提供AI计算单元理论峰值算力说明材料，</w:t>
            </w:r>
            <w:r w:rsidRPr="00D5213A">
              <w:rPr>
                <w:rFonts w:ascii="宋体" w:eastAsia="宋体" w:hAnsi="宋体" w:cs="宋体" w:hint="eastAsia"/>
                <w:szCs w:val="21"/>
              </w:rPr>
              <w:t>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一键式迁</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若服务器配备AI 计算单元，提供训练脚本迁移工具</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机柜规格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★机柜尺寸</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机柜管理板</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配备机柜管理板（本项不涉及）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机柜电源规格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主板功能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★主板外部接口种类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主板防烧板设计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扩展功能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54</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★网络功能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★计算处理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★密码算法实现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A</w:t>
            </w:r>
            <w:r w:rsidRPr="00D5213A">
              <w:rPr>
                <w:rFonts w:ascii="宋体" w:eastAsia="宋体" w:hAnsi="宋体" w:cs="宋体"/>
                <w:sz w:val="18"/>
                <w:szCs w:val="18"/>
              </w:rPr>
              <w:t>I</w:t>
            </w:r>
            <w:r w:rsidRPr="00D5213A">
              <w:rPr>
                <w:rFonts w:ascii="宋体" w:eastAsia="宋体" w:hAnsi="宋体" w:cs="宋体" w:hint="eastAsia"/>
                <w:sz w:val="18"/>
                <w:szCs w:val="18"/>
              </w:rPr>
              <w:t>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#框架支持</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提供国产化人工智能编程框架，支持动静态图结合，支持自动微分，支持端边云全场景开发部署能力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开发套件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提供人工智能应用软件开发套件，提供极简易用、高性能的</w:t>
            </w:r>
            <w:r w:rsidRPr="00D5213A">
              <w:rPr>
                <w:rFonts w:ascii="宋体" w:eastAsia="宋体" w:hAnsi="宋体" w:cs="宋体"/>
                <w:sz w:val="18"/>
                <w:szCs w:val="18"/>
              </w:rPr>
              <w:t>API</w:t>
            </w:r>
            <w:r w:rsidRPr="00D5213A">
              <w:rPr>
                <w:rFonts w:ascii="宋体" w:eastAsia="宋体" w:hAnsi="宋体" w:cs="宋体" w:hint="eastAsia"/>
                <w:sz w:val="18"/>
                <w:szCs w:val="18"/>
              </w:rPr>
              <w:t>和工具，支持提供面向大规模特征检索</w:t>
            </w:r>
            <w:r w:rsidRPr="00D5213A">
              <w:rPr>
                <w:rFonts w:ascii="宋体" w:eastAsia="宋体" w:hAnsi="宋体" w:cs="宋体"/>
                <w:sz w:val="18"/>
                <w:szCs w:val="18"/>
              </w:rPr>
              <w:t>/</w:t>
            </w:r>
            <w:r w:rsidRPr="00D5213A">
              <w:rPr>
                <w:rFonts w:ascii="宋体" w:eastAsia="宋体" w:hAnsi="宋体" w:cs="宋体" w:hint="eastAsia"/>
                <w:sz w:val="18"/>
                <w:szCs w:val="18"/>
              </w:rPr>
              <w:t>聚类的不同行业</w:t>
            </w:r>
            <w:r w:rsidRPr="00D5213A">
              <w:rPr>
                <w:rFonts w:ascii="宋体" w:eastAsia="宋体" w:hAnsi="宋体" w:cs="宋体"/>
                <w:sz w:val="18"/>
                <w:szCs w:val="18"/>
              </w:rPr>
              <w:t>SDK</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软件驱动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提供驱动软件，适配主流操作系统；提供张量编译器，支持计算图解析、图优化、图编译；提供高性能算子库，支持</w:t>
            </w:r>
            <w:r w:rsidRPr="00D5213A">
              <w:rPr>
                <w:rFonts w:ascii="宋体" w:eastAsia="宋体" w:hAnsi="宋体" w:cs="宋体"/>
                <w:sz w:val="18"/>
                <w:szCs w:val="18"/>
              </w:rPr>
              <w:t>CANN</w:t>
            </w:r>
            <w:r w:rsidRPr="00D5213A">
              <w:rPr>
                <w:rFonts w:ascii="宋体" w:eastAsia="宋体" w:hAnsi="宋体" w:cs="宋体" w:hint="eastAsia"/>
                <w:sz w:val="18"/>
                <w:szCs w:val="18"/>
              </w:rPr>
              <w:t>组件、</w:t>
            </w:r>
            <w:r w:rsidRPr="00D5213A">
              <w:rPr>
                <w:rFonts w:ascii="宋体" w:eastAsia="宋体" w:hAnsi="宋体" w:cs="宋体"/>
                <w:sz w:val="18"/>
                <w:szCs w:val="18"/>
              </w:rPr>
              <w:t>NN</w:t>
            </w:r>
            <w:r w:rsidRPr="00D5213A">
              <w:rPr>
                <w:rFonts w:ascii="宋体" w:eastAsia="宋体" w:hAnsi="宋体" w:cs="宋体" w:hint="eastAsia"/>
                <w:sz w:val="18"/>
                <w:szCs w:val="18"/>
              </w:rPr>
              <w:t>库、</w:t>
            </w:r>
            <w:r w:rsidRPr="00D5213A">
              <w:rPr>
                <w:rFonts w:ascii="宋体" w:eastAsia="宋体" w:hAnsi="宋体" w:cs="宋体"/>
                <w:sz w:val="18"/>
                <w:szCs w:val="18"/>
              </w:rPr>
              <w:t>CV</w:t>
            </w:r>
            <w:r w:rsidRPr="00D5213A">
              <w:rPr>
                <w:rFonts w:ascii="宋体" w:eastAsia="宋体" w:hAnsi="宋体" w:cs="宋体" w:hint="eastAsia"/>
                <w:sz w:val="18"/>
                <w:szCs w:val="18"/>
              </w:rPr>
              <w:t>库和</w:t>
            </w:r>
            <w:r w:rsidRPr="00D5213A">
              <w:rPr>
                <w:rFonts w:ascii="宋体" w:eastAsia="宋体" w:hAnsi="宋体" w:cs="宋体"/>
                <w:sz w:val="18"/>
                <w:szCs w:val="18"/>
              </w:rPr>
              <w:t>BLAS</w:t>
            </w:r>
            <w:r w:rsidRPr="00D5213A">
              <w:rPr>
                <w:rFonts w:ascii="宋体" w:eastAsia="宋体" w:hAnsi="宋体" w:cs="宋体" w:hint="eastAsia"/>
                <w:sz w:val="18"/>
                <w:szCs w:val="18"/>
              </w:rPr>
              <w:t>库等，提供高性能算子</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内存校验</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 xml:space="preserve">SATA SSD </w:t>
            </w:r>
            <w:r w:rsidRPr="00D5213A">
              <w:rPr>
                <w:rFonts w:ascii="宋体" w:eastAsia="宋体" w:hAnsi="宋体" w:cs="宋体" w:hint="eastAsia"/>
                <w:sz w:val="18"/>
                <w:szCs w:val="18"/>
              </w:rPr>
              <w:t>NAND 健康状态上报</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 xml:space="preserve">单die </w:t>
            </w:r>
            <w:r w:rsidRPr="00D5213A">
              <w:rPr>
                <w:rFonts w:ascii="宋体" w:eastAsia="宋体" w:hAnsi="宋体" w:cs="宋体" w:hint="eastAsia"/>
                <w:sz w:val="18"/>
                <w:szCs w:val="18"/>
              </w:rPr>
              <w:lastRenderedPageBreak/>
              <w:t>故障隔离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lastRenderedPageBreak/>
              <w:t>支持SSD 关键外部存储器中单存储晶元故障隔离</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RAID卡功能（若支持R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RAID级别支持</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Raid卡支持Raid0/1</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BBU单元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光驱功能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光驱类型（是否支持RW，以及光盘类型CD/DVD）</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★电源热插拔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★电源过流保护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★散热方式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其他功能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管理系统功能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★BMC固件基础功能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w:t>
            </w:r>
            <w:r w:rsidRPr="00D5213A">
              <w:rPr>
                <w:rFonts w:ascii="宋体" w:eastAsia="宋体" w:hAnsi="宋体" w:cs="宋体"/>
                <w:sz w:val="18"/>
                <w:szCs w:val="18"/>
              </w:rPr>
              <w:t>MC</w:t>
            </w:r>
            <w:r w:rsidRPr="00D5213A">
              <w:rPr>
                <w:rFonts w:ascii="宋体" w:eastAsia="宋体" w:hAnsi="宋体" w:cs="宋体" w:hint="eastAsia"/>
                <w:sz w:val="18"/>
                <w:szCs w:val="18"/>
              </w:rPr>
              <w:t>固件增强功能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★BIOS固件基础功能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lastRenderedPageBreak/>
              <w:t>h）支持设置口令、修改口令、验证口令功能；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★远程控制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操作系统及驱动功能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★操作系统及驱动的升级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操作系统及驱动的备份还原</w:t>
            </w:r>
          </w:p>
        </w:tc>
        <w:tc>
          <w:tcPr>
            <w:tcW w:w="4740" w:type="dxa"/>
            <w:vAlign w:val="center"/>
          </w:tcPr>
          <w:p w:rsidR="00D5213A" w:rsidRPr="00D5213A" w:rsidRDefault="00D5213A" w:rsidP="00D5213A">
            <w:pPr>
              <w:rPr>
                <w:rFonts w:ascii="宋体" w:eastAsia="宋体" w:hAnsi="宋体" w:cs="宋体"/>
                <w:iCs/>
                <w:sz w:val="18"/>
                <w:szCs w:val="18"/>
              </w:rPr>
            </w:pPr>
            <w:r w:rsidRPr="00D5213A">
              <w:rPr>
                <w:rFonts w:ascii="宋体" w:eastAsia="宋体" w:hAnsi="宋体" w:cs="宋体" w:hint="eastAsia"/>
                <w:iCs/>
                <w:sz w:val="18"/>
                <w:szCs w:val="18"/>
              </w:rPr>
              <w:t>支持操作系统备份及还原功能</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★操作系统功能</w:t>
            </w:r>
          </w:p>
        </w:tc>
        <w:tc>
          <w:tcPr>
            <w:tcW w:w="4740" w:type="dxa"/>
            <w:vAlign w:val="center"/>
          </w:tcPr>
          <w:p w:rsidR="00D5213A" w:rsidRPr="00D5213A" w:rsidRDefault="00D5213A" w:rsidP="00D5213A">
            <w:pPr>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p>
          <w:p w:rsidR="00D5213A" w:rsidRPr="00D5213A" w:rsidRDefault="00D5213A" w:rsidP="00D5213A">
            <w:pPr>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中文信息处理功能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★中文信息处理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机柜功能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机柜通信方式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多集群作业管理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支持多集群作业管理功能（本项不涉及）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CPU和操作系统等关键部件应当符合安全可靠测评要求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固件安全要求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★故障检测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内存故障智能预测和自愈修复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硬盘故障智能预测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8</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w:t>
            </w:r>
            <w:r w:rsidRPr="00D5213A">
              <w:rPr>
                <w:rFonts w:ascii="宋体" w:eastAsia="宋体" w:hAnsi="宋体" w:cs="宋体"/>
                <w:sz w:val="18"/>
                <w:szCs w:val="18"/>
              </w:rPr>
              <w:t>PCIe</w:t>
            </w:r>
            <w:r w:rsidRPr="00D5213A">
              <w:rPr>
                <w:rFonts w:ascii="宋体" w:eastAsia="宋体" w:hAnsi="宋体" w:cs="宋体" w:hint="eastAsia"/>
                <w:sz w:val="18"/>
                <w:szCs w:val="18"/>
              </w:rPr>
              <w:t>卡的故障精准告警功能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lastRenderedPageBreak/>
              <w:t>88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异常下电关键数据保护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BMC/BIOS</w:t>
            </w:r>
            <w:r w:rsidRPr="00D5213A">
              <w:rPr>
                <w:rFonts w:ascii="宋体" w:eastAsia="宋体" w:hAnsi="宋体" w:cs="宋体" w:hint="eastAsia"/>
                <w:sz w:val="18"/>
                <w:szCs w:val="18"/>
              </w:rPr>
              <w:t>固件双镜像保护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 xml:space="preserve">CPU </w:t>
            </w:r>
            <w:r w:rsidRPr="00D5213A">
              <w:rPr>
                <w:rFonts w:ascii="宋体" w:eastAsia="宋体" w:hAnsi="宋体" w:cs="宋体" w:hint="eastAsia"/>
                <w:sz w:val="18"/>
                <w:szCs w:val="18"/>
              </w:rPr>
              <w:t>核重启隔离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核发生不可纠正故障后，重启后由</w:t>
            </w:r>
            <w:r w:rsidRPr="00D5213A">
              <w:rPr>
                <w:rFonts w:ascii="宋体" w:eastAsia="宋体" w:hAnsi="宋体" w:cs="宋体"/>
                <w:sz w:val="18"/>
                <w:szCs w:val="18"/>
              </w:rPr>
              <w:t xml:space="preserve">BIOS </w:t>
            </w:r>
            <w:r w:rsidRPr="00D5213A">
              <w:rPr>
                <w:rFonts w:ascii="宋体" w:eastAsia="宋体" w:hAnsi="宋体" w:cs="宋体" w:hint="eastAsia"/>
                <w:sz w:val="18"/>
                <w:szCs w:val="18"/>
              </w:rPr>
              <w:t>隔离该故障核，</w:t>
            </w:r>
            <w:r w:rsidRPr="00D5213A">
              <w:rPr>
                <w:rFonts w:ascii="宋体" w:eastAsia="宋体" w:hAnsi="宋体" w:cs="宋体"/>
                <w:sz w:val="18"/>
                <w:szCs w:val="18"/>
              </w:rPr>
              <w:t>OS</w:t>
            </w:r>
            <w:r w:rsidRPr="00D5213A">
              <w:rPr>
                <w:rFonts w:ascii="宋体" w:eastAsia="宋体" w:hAnsi="宋体" w:cs="宋体" w:hint="eastAsia"/>
                <w:sz w:val="18"/>
                <w:szCs w:val="18"/>
              </w:rPr>
              <w:t>不可见，防止</w:t>
            </w:r>
            <w:r w:rsidRPr="00D5213A">
              <w:rPr>
                <w:rFonts w:ascii="宋体" w:eastAsia="宋体" w:hAnsi="宋体" w:cs="宋体"/>
                <w:sz w:val="18"/>
                <w:szCs w:val="18"/>
              </w:rPr>
              <w:t xml:space="preserve"> OS </w:t>
            </w:r>
            <w:r w:rsidRPr="00D5213A">
              <w:rPr>
                <w:rFonts w:ascii="宋体" w:eastAsia="宋体" w:hAnsi="宋体" w:cs="宋体" w:hint="eastAsia"/>
                <w:sz w:val="18"/>
                <w:szCs w:val="18"/>
              </w:rPr>
              <w:t>再次使用导致系统异常，核</w:t>
            </w:r>
            <w:r w:rsidRPr="00D5213A">
              <w:rPr>
                <w:rFonts w:ascii="宋体" w:eastAsia="宋体" w:hAnsi="宋体" w:cs="宋体"/>
                <w:sz w:val="18"/>
                <w:szCs w:val="18"/>
              </w:rPr>
              <w:t xml:space="preserve"> 0 </w:t>
            </w:r>
            <w:r w:rsidRPr="00D5213A">
              <w:rPr>
                <w:rFonts w:ascii="宋体" w:eastAsia="宋体" w:hAnsi="宋体" w:cs="宋体" w:hint="eastAsia"/>
                <w:sz w:val="18"/>
                <w:szCs w:val="18"/>
              </w:rPr>
              <w:t>除外</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内存地址隔离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内存存储阵列替换</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安全启动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系统安全要求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syslog 双向鉴别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★弱口令字典检查</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★白名单访问控制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双因素鉴别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★二次鉴别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匿名化用户告警接收邮箱</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★密码证书安全加密存储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★敏感信息安全加密传输</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信息安全要求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★研发过程安全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漏洞管理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网络关键设备服务器要求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增强要求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物理安全</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★物理安全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技术架构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支持精简指令集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需提供官</w:t>
            </w:r>
            <w:r w:rsidRPr="00D5213A">
              <w:rPr>
                <w:rFonts w:ascii="宋体" w:eastAsia="宋体" w:hAnsi="宋体" w:cs="宋体" w:hint="eastAsia"/>
                <w:sz w:val="18"/>
                <w:szCs w:val="18"/>
              </w:rPr>
              <w:lastRenderedPageBreak/>
              <w:t>网截图，并加盖投标人公章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w:t>
            </w:r>
            <w:r w:rsidRPr="00D5213A">
              <w:rPr>
                <w:rFonts w:ascii="宋体" w:eastAsia="宋体" w:hAnsi="宋体" w:cs="Times New Roman"/>
                <w:sz w:val="18"/>
                <w:szCs w:val="18"/>
              </w:rPr>
              <w:t>09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★CPU主频</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≥2.6GHz</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★单CPU核数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48</w:t>
            </w:r>
            <w:r w:rsidRPr="00D5213A">
              <w:rPr>
                <w:rFonts w:ascii="宋体" w:eastAsia="宋体" w:hAnsi="宋体" w:cs="宋体" w:hint="eastAsia"/>
                <w:sz w:val="18"/>
                <w:szCs w:val="18"/>
              </w:rPr>
              <w:t>物理核</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★单CPU末级缓存容量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内存性能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单内存模块容量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GB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2666</w:t>
            </w:r>
            <w:r w:rsidRPr="00D5213A">
              <w:rPr>
                <w:rFonts w:ascii="宋体" w:eastAsia="宋体" w:hAnsi="宋体" w:cs="宋体" w:hint="eastAsia"/>
                <w:sz w:val="18"/>
                <w:szCs w:val="18"/>
              </w:rPr>
              <w:t>MT/s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硬盘转速</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RAID卡性能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RAID卡缓存容量大小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缓存容量不做要求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sz w:val="18"/>
                <w:szCs w:val="18"/>
              </w:rPr>
              <w:t>FC HBA</w:t>
            </w:r>
            <w:r w:rsidRPr="00D5213A">
              <w:rPr>
                <w:rFonts w:ascii="宋体" w:eastAsia="宋体" w:hAnsi="宋体" w:cs="宋体" w:hint="eastAsia"/>
                <w:sz w:val="18"/>
                <w:szCs w:val="18"/>
              </w:rPr>
              <w:t>卡性能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FC HBA 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5GE</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电源能耗</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★电源能耗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部件兼容性要求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★固态存储兼容性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FC HBA 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 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外设兼容性</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★外设兼容性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软件兼容性</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★数据库兼容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★中间件兼容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★平台软件兼容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虚拟化软件兼容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存储可靠性要求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★整机可靠性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★风扇可靠性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★部件可靠性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★标志、包装、运输和贮存</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服务响应</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★服务响应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★培训服务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服务周期</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★服务周期</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服务工具要求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★工具要求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w:t>
            </w:r>
            <w:r w:rsidRPr="00D5213A">
              <w:rPr>
                <w:rFonts w:ascii="宋体" w:eastAsia="宋体" w:hAnsi="宋体" w:cs="Times New Roman"/>
                <w:sz w:val="18"/>
                <w:szCs w:val="18"/>
              </w:rPr>
              <w:t>40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辅助工具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支持如下功能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本地的数据备份和还原功能；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网络的数据备份和还原功能；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 服务器操作系统的自动安装功能；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 服务器所配硬件需要的驱动程序和系统补丁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★驱动安装升级指引</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随机附开盖工具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代码迁移工具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性能分析工具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跨架构平台应用兼容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台的应用</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★管理软件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增值服务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★厂家升级产品软件与扩容服务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服务保障升级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★提供上门服务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业务场景性能优化服务及整体架构升级服务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51</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数据集管理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提供数据集管理，支持从多种数据源归集数据的能力，支持标准</w:t>
            </w:r>
            <w:r w:rsidRPr="00D5213A">
              <w:rPr>
                <w:rFonts w:ascii="宋体" w:eastAsia="宋体" w:hAnsi="宋体" w:cs="宋体"/>
                <w:sz w:val="18"/>
                <w:szCs w:val="18"/>
              </w:rPr>
              <w:t>NFSv3</w:t>
            </w:r>
            <w:r w:rsidRPr="00D5213A">
              <w:rPr>
                <w:rFonts w:ascii="宋体" w:eastAsia="宋体" w:hAnsi="宋体" w:cs="宋体" w:hint="eastAsia"/>
                <w:sz w:val="18"/>
                <w:szCs w:val="18"/>
              </w:rPr>
              <w:t>、</w:t>
            </w:r>
            <w:r w:rsidRPr="00D5213A">
              <w:rPr>
                <w:rFonts w:ascii="宋体" w:eastAsia="宋体" w:hAnsi="宋体" w:cs="宋体"/>
                <w:sz w:val="18"/>
                <w:szCs w:val="18"/>
              </w:rPr>
              <w:t>OBS</w:t>
            </w:r>
            <w:r w:rsidRPr="00D5213A">
              <w:rPr>
                <w:rFonts w:ascii="宋体" w:eastAsia="宋体" w:hAnsi="宋体" w:cs="宋体" w:hint="eastAsia"/>
                <w:sz w:val="18"/>
                <w:szCs w:val="18"/>
              </w:rPr>
              <w:t>协议，并支持用户手动上传文件。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52</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#数据清洗管控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提供数据清洗任务的管控能力，支撑用户进行清洗任务创建、删除、执行、终止、重试与查看等常见操作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53</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#文本清洗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支持文本抽取、文档过滤、异常清洗、数据去重、特殊词替换算子</w:t>
            </w:r>
            <w:r w:rsidRPr="00D5213A">
              <w:rPr>
                <w:rFonts w:ascii="宋体" w:eastAsia="宋体" w:hAnsi="宋体" w:cs="宋体"/>
                <w:sz w:val="18"/>
                <w:szCs w:val="18"/>
              </w:rPr>
              <w:t>≥</w:t>
            </w:r>
            <w:r w:rsidRPr="00D5213A">
              <w:rPr>
                <w:rFonts w:ascii="宋体" w:eastAsia="宋体" w:hAnsi="宋体" w:cs="宋体" w:hint="eastAsia"/>
                <w:sz w:val="18"/>
                <w:szCs w:val="18"/>
              </w:rPr>
              <w:t>3</w:t>
            </w:r>
            <w:r w:rsidRPr="00D5213A">
              <w:rPr>
                <w:rFonts w:ascii="宋体" w:eastAsia="宋体" w:hAnsi="宋体" w:cs="宋体"/>
                <w:sz w:val="18"/>
                <w:szCs w:val="18"/>
              </w:rPr>
              <w:t>0</w:t>
            </w:r>
            <w:r w:rsidRPr="00D5213A">
              <w:rPr>
                <w:rFonts w:ascii="宋体" w:eastAsia="宋体" w:hAnsi="宋体" w:cs="宋体" w:hint="eastAsia"/>
                <w:sz w:val="18"/>
                <w:szCs w:val="18"/>
              </w:rPr>
              <w:t>个，支持上传并加载自定义文本清洗算子</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54</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#图像清洗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支持图片过滤、图片去重、图片修复、图片降噪、图片标准化算子</w:t>
            </w:r>
            <w:r w:rsidRPr="00D5213A">
              <w:rPr>
                <w:rFonts w:ascii="宋体" w:eastAsia="宋体" w:hAnsi="宋体" w:cs="宋体"/>
                <w:sz w:val="18"/>
                <w:szCs w:val="18"/>
              </w:rPr>
              <w:t>≥</w:t>
            </w:r>
            <w:r w:rsidRPr="00D5213A">
              <w:rPr>
                <w:rFonts w:ascii="宋体" w:eastAsia="宋体" w:hAnsi="宋体" w:cs="宋体" w:hint="eastAsia"/>
                <w:sz w:val="18"/>
                <w:szCs w:val="18"/>
              </w:rPr>
              <w:t>1</w:t>
            </w:r>
            <w:r w:rsidRPr="00D5213A">
              <w:rPr>
                <w:rFonts w:ascii="宋体" w:eastAsia="宋体" w:hAnsi="宋体" w:cs="宋体"/>
                <w:sz w:val="18"/>
                <w:szCs w:val="18"/>
              </w:rPr>
              <w:t>0</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55</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QA</w:t>
            </w:r>
            <w:r w:rsidRPr="00D5213A">
              <w:rPr>
                <w:rFonts w:ascii="宋体" w:eastAsia="宋体" w:hAnsi="宋体" w:cs="宋体" w:hint="eastAsia"/>
                <w:sz w:val="18"/>
                <w:szCs w:val="18"/>
              </w:rPr>
              <w:t>对生成</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支持使用接入的大模型服务，基于清洗后的文本数据自动生成</w:t>
            </w:r>
            <w:r w:rsidRPr="00D5213A">
              <w:rPr>
                <w:rFonts w:ascii="宋体" w:eastAsia="宋体" w:hAnsi="宋体" w:cs="宋体"/>
                <w:sz w:val="18"/>
                <w:szCs w:val="18"/>
              </w:rPr>
              <w:t>QA</w:t>
            </w:r>
            <w:r w:rsidRPr="00D5213A">
              <w:rPr>
                <w:rFonts w:ascii="宋体" w:eastAsia="宋体" w:hAnsi="宋体" w:cs="宋体" w:hint="eastAsia"/>
                <w:sz w:val="18"/>
                <w:szCs w:val="18"/>
              </w:rPr>
              <w:t>对。并支持</w:t>
            </w:r>
            <w:r w:rsidRPr="00D5213A">
              <w:rPr>
                <w:rFonts w:ascii="宋体" w:eastAsia="宋体" w:hAnsi="宋体" w:cs="宋体"/>
                <w:sz w:val="18"/>
                <w:szCs w:val="18"/>
              </w:rPr>
              <w:t>QA</w:t>
            </w:r>
            <w:r w:rsidRPr="00D5213A">
              <w:rPr>
                <w:rFonts w:ascii="宋体" w:eastAsia="宋体" w:hAnsi="宋体" w:cs="宋体" w:hint="eastAsia"/>
                <w:sz w:val="18"/>
                <w:szCs w:val="18"/>
              </w:rPr>
              <w:t>对生成任务管理，提供</w:t>
            </w:r>
            <w:r w:rsidRPr="00D5213A">
              <w:rPr>
                <w:rFonts w:ascii="宋体" w:eastAsia="宋体" w:hAnsi="宋体" w:cs="宋体"/>
                <w:sz w:val="18"/>
                <w:szCs w:val="18"/>
              </w:rPr>
              <w:t>QA</w:t>
            </w:r>
            <w:r w:rsidRPr="00D5213A">
              <w:rPr>
                <w:rFonts w:ascii="宋体" w:eastAsia="宋体" w:hAnsi="宋体" w:cs="宋体" w:hint="eastAsia"/>
                <w:sz w:val="18"/>
                <w:szCs w:val="18"/>
              </w:rPr>
              <w:t>对生成任务的管理能力，支撑用户进行任务创建、删除、执行、终止、留用审核与查看操作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56</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知识库构建</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支持非结构化知识库能力，支持多种知识库操作，可基于原始数据或者数据集数据进行知识向量化操作。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57</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模型训练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支持模型微调训练任务，提供全参和</w:t>
            </w:r>
            <w:r w:rsidRPr="00D5213A">
              <w:rPr>
                <w:rFonts w:ascii="宋体" w:eastAsia="宋体" w:hAnsi="宋体" w:cs="宋体"/>
                <w:sz w:val="18"/>
                <w:szCs w:val="18"/>
              </w:rPr>
              <w:t>LoRA</w:t>
            </w:r>
            <w:r w:rsidRPr="00D5213A">
              <w:rPr>
                <w:rFonts w:ascii="宋体" w:eastAsia="宋体" w:hAnsi="宋体" w:cs="宋体" w:hint="eastAsia"/>
                <w:sz w:val="18"/>
                <w:szCs w:val="18"/>
              </w:rPr>
              <w:t>两种模型微调方式，支持基于</w:t>
            </w:r>
            <w:r w:rsidRPr="00D5213A">
              <w:rPr>
                <w:rFonts w:ascii="宋体" w:eastAsia="宋体" w:hAnsi="宋体" w:cs="宋体"/>
                <w:sz w:val="18"/>
                <w:szCs w:val="18"/>
              </w:rPr>
              <w:t xml:space="preserve"> MindIE</w:t>
            </w:r>
            <w:r w:rsidRPr="00D5213A">
              <w:rPr>
                <w:rFonts w:ascii="宋体" w:eastAsia="宋体" w:hAnsi="宋体" w:cs="宋体" w:hint="eastAsia"/>
                <w:sz w:val="18"/>
                <w:szCs w:val="18"/>
              </w:rPr>
              <w:t>提供</w:t>
            </w:r>
            <w:r w:rsidRPr="00D5213A">
              <w:rPr>
                <w:rFonts w:ascii="宋体" w:eastAsia="宋体" w:hAnsi="宋体" w:cs="宋体"/>
                <w:sz w:val="18"/>
                <w:szCs w:val="18"/>
              </w:rPr>
              <w:t xml:space="preserve"> NPU </w:t>
            </w:r>
            <w:r w:rsidRPr="00D5213A">
              <w:rPr>
                <w:rFonts w:ascii="宋体" w:eastAsia="宋体" w:hAnsi="宋体" w:cs="宋体" w:hint="eastAsia"/>
                <w:sz w:val="18"/>
                <w:szCs w:val="18"/>
              </w:rPr>
              <w:t>芯片平台的推理和训练的</w:t>
            </w:r>
            <w:r w:rsidRPr="00D5213A">
              <w:rPr>
                <w:rFonts w:ascii="宋体" w:eastAsia="宋体" w:hAnsi="宋体" w:cs="宋体" w:hint="eastAsia"/>
                <w:sz w:val="18"/>
                <w:szCs w:val="18"/>
              </w:rPr>
              <w:lastRenderedPageBreak/>
              <w:t>加速能力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538"/>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58</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支持预制多种模型，模型的信息说明，支持全面的版本管理操作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59</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模型测评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供保要求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★抗干扰性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供保要求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★供应能力证明</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rPr>
          <w:rFonts w:ascii="宋体" w:eastAsia="宋体" w:hAnsi="宋体" w:cs="Times New Roman"/>
          <w:sz w:val="18"/>
          <w:szCs w:val="18"/>
        </w:rPr>
      </w:pPr>
    </w:p>
    <w:p w:rsidR="00D5213A" w:rsidRPr="00D5213A" w:rsidRDefault="00D5213A" w:rsidP="00D5213A">
      <w:pPr>
        <w:numPr>
          <w:ilvl w:val="0"/>
          <w:numId w:val="19"/>
        </w:numPr>
        <w:outlineLvl w:val="3"/>
        <w:rPr>
          <w:rFonts w:ascii="Times New Roman" w:eastAsia="宋体" w:hAnsi="宋体" w:cs="宋体"/>
          <w:sz w:val="24"/>
          <w:szCs w:val="24"/>
        </w:rPr>
      </w:pPr>
      <w:r w:rsidRPr="00D5213A">
        <w:rPr>
          <w:rFonts w:ascii="Times New Roman" w:eastAsia="宋体" w:hAnsi="宋体" w:cs="宋体" w:hint="eastAsia"/>
          <w:sz w:val="24"/>
          <w:szCs w:val="24"/>
        </w:rPr>
        <w:t>离线计算服务器</w:t>
      </w:r>
      <w:r w:rsidRPr="00D5213A">
        <w:rPr>
          <w:rFonts w:ascii="Times New Roman" w:eastAsia="宋体" w:hAnsi="宋体" w:cs="宋体" w:hint="eastAsi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850"/>
        <w:gridCol w:w="851"/>
        <w:gridCol w:w="1417"/>
        <w:gridCol w:w="4740"/>
        <w:gridCol w:w="850"/>
      </w:tblGrid>
      <w:tr w:rsidR="00D5213A" w:rsidRPr="00F5762A" w:rsidTr="00967985">
        <w:trPr>
          <w:trHeight w:val="90"/>
        </w:trPr>
        <w:tc>
          <w:tcPr>
            <w:tcW w:w="421"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序号</w:t>
            </w:r>
          </w:p>
        </w:tc>
        <w:tc>
          <w:tcPr>
            <w:tcW w:w="85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851"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一级指标</w:t>
            </w:r>
          </w:p>
        </w:tc>
        <w:tc>
          <w:tcPr>
            <w:tcW w:w="1417"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474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p>
        </w:tc>
        <w:tc>
          <w:tcPr>
            <w:tcW w:w="850" w:type="dxa"/>
            <w:vMerge w:val="restart"/>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★CPU信息</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46"/>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2</w:t>
            </w:r>
          </w:p>
        </w:tc>
        <w:tc>
          <w:tcPr>
            <w:tcW w:w="850" w:type="dxa"/>
            <w:vMerge/>
            <w:vAlign w:val="center"/>
          </w:tcPr>
          <w:p w:rsidR="00D5213A" w:rsidRPr="00D5213A" w:rsidRDefault="00D5213A" w:rsidP="00D5213A">
            <w:pPr>
              <w:rPr>
                <w:rFonts w:ascii="宋体" w:eastAsia="宋体" w:hAnsi="宋体" w:cs="宋体"/>
                <w:sz w:val="18"/>
                <w:szCs w:val="18"/>
              </w:rPr>
            </w:pP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46"/>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主板规格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★主板支持的CPU和内存情况</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★主板内存槽数量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★主板存储接口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★PCIe插槽接口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★主板PCIe插槽数量及规格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a)高度大于44.45mm双路或以上服务器支持PCIe插槽或接口应不少于</w:t>
            </w:r>
            <w:r w:rsidRPr="00D5213A">
              <w:rPr>
                <w:rFonts w:ascii="宋体" w:eastAsia="宋体" w:hAnsi="宋体" w:cs="宋体"/>
                <w:sz w:val="18"/>
                <w:szCs w:val="18"/>
              </w:rPr>
              <w:t>3</w:t>
            </w:r>
            <w:r w:rsidRPr="00D5213A">
              <w:rPr>
                <w:rFonts w:ascii="宋体" w:eastAsia="宋体" w:hAnsi="宋体" w:cs="宋体" w:hint="eastAsia"/>
                <w:sz w:val="18"/>
                <w:szCs w:val="18"/>
              </w:rPr>
              <w:t>个；</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b)单路服务器PCIe插槽或接口应不少于</w:t>
            </w:r>
            <w:r w:rsidRPr="00D5213A">
              <w:rPr>
                <w:rFonts w:ascii="宋体" w:eastAsia="宋体" w:hAnsi="宋体" w:cs="宋体"/>
                <w:sz w:val="18"/>
                <w:szCs w:val="18"/>
              </w:rPr>
              <w:t>2</w:t>
            </w:r>
            <w:r w:rsidRPr="00D5213A">
              <w:rPr>
                <w:rFonts w:ascii="宋体" w:eastAsia="宋体" w:hAnsi="宋体" w:cs="宋体" w:hint="eastAsia"/>
                <w:sz w:val="18"/>
                <w:szCs w:val="18"/>
              </w:rPr>
              <w:t>个，可通过扩展卡进行插槽扩展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 w:val="18"/>
                <w:szCs w:val="18"/>
              </w:rPr>
              <w:t>特殊孔位</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及接口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板载网络接口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若支持板载网络接口应不少于</w:t>
            </w:r>
            <w:r w:rsidRPr="00D5213A">
              <w:rPr>
                <w:rFonts w:ascii="宋体" w:eastAsia="宋体" w:hAnsi="宋体" w:cs="宋体"/>
                <w:sz w:val="18"/>
                <w:szCs w:val="18"/>
              </w:rPr>
              <w:t>1</w:t>
            </w:r>
            <w:r w:rsidRPr="00D5213A">
              <w:rPr>
                <w:rFonts w:ascii="宋体" w:eastAsia="宋体" w:hAnsi="宋体" w:cs="宋体" w:hint="eastAsia"/>
                <w:sz w:val="18"/>
                <w:szCs w:val="18"/>
              </w:rPr>
              <w:t xml:space="preserve"> 个1GE 网口</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10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主板O</w:t>
            </w:r>
            <w:r w:rsidRPr="00D5213A">
              <w:rPr>
                <w:rFonts w:ascii="宋体" w:eastAsia="宋体" w:hAnsi="宋体" w:cs="宋体"/>
                <w:sz w:val="18"/>
                <w:szCs w:val="18"/>
              </w:rPr>
              <w:t>CP</w:t>
            </w:r>
            <w:r w:rsidRPr="00D5213A">
              <w:rPr>
                <w:rFonts w:ascii="宋体" w:eastAsia="宋体" w:hAnsi="宋体" w:cs="宋体" w:hint="eastAsia"/>
                <w:sz w:val="18"/>
                <w:szCs w:val="18"/>
              </w:rPr>
              <w:t>插槽数量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内存规格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16</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64GB</w:t>
            </w:r>
            <w:r w:rsidRPr="00D5213A">
              <w:rPr>
                <w:rFonts w:ascii="宋体" w:eastAsia="宋体" w:hAnsi="宋体" w:cs="宋体" w:hint="eastAsia"/>
                <w:sz w:val="18"/>
                <w:szCs w:val="18"/>
              </w:rPr>
              <w:t>内存</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★内存通道</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★硬磁盘实配容量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SSD硬盘单块容量≥</w:t>
            </w:r>
            <w:r w:rsidRPr="00D5213A">
              <w:rPr>
                <w:rFonts w:ascii="宋体" w:eastAsia="宋体" w:hAnsi="宋体" w:cs="宋体"/>
                <w:sz w:val="18"/>
                <w:szCs w:val="18"/>
              </w:rPr>
              <w:t>960</w:t>
            </w:r>
            <w:r w:rsidRPr="00D5213A">
              <w:rPr>
                <w:rFonts w:ascii="宋体" w:eastAsia="宋体" w:hAnsi="宋体" w:cs="宋体" w:hint="eastAsia"/>
                <w:sz w:val="18"/>
                <w:szCs w:val="18"/>
              </w:rPr>
              <w:t>GB</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NVMe硬盘单块容量≥</w:t>
            </w:r>
            <w:r w:rsidRPr="00D5213A">
              <w:rPr>
                <w:rFonts w:ascii="宋体" w:eastAsia="宋体" w:hAnsi="宋体" w:cs="宋体"/>
                <w:sz w:val="18"/>
                <w:szCs w:val="18"/>
              </w:rPr>
              <w:t>7.68TB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w:t>
            </w:r>
            <w:r w:rsidRPr="00D5213A">
              <w:rPr>
                <w:rFonts w:ascii="宋体" w:eastAsia="宋体" w:hAnsi="宋体" w:cs="宋体" w:hint="eastAsia"/>
                <w:sz w:val="18"/>
                <w:szCs w:val="18"/>
              </w:rPr>
              <w:lastRenderedPageBreak/>
              <w:t>口；</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种类型固态盘接口，如UFS、SATA、PCIe等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★硬盘实配数量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实配≥2块</w:t>
            </w:r>
            <w:r w:rsidRPr="00D5213A">
              <w:rPr>
                <w:rFonts w:ascii="宋体" w:eastAsia="宋体" w:hAnsi="宋体" w:cs="宋体"/>
                <w:sz w:val="18"/>
                <w:szCs w:val="18"/>
              </w:rPr>
              <w:t>960</w:t>
            </w:r>
            <w:r w:rsidRPr="00D5213A">
              <w:rPr>
                <w:rFonts w:ascii="宋体" w:eastAsia="宋体" w:hAnsi="宋体" w:cs="宋体" w:hint="eastAsia"/>
                <w:sz w:val="18"/>
                <w:szCs w:val="18"/>
              </w:rPr>
              <w:t>GB SSD硬盘</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块</w:t>
            </w:r>
            <w:r w:rsidRPr="00D5213A">
              <w:rPr>
                <w:rFonts w:ascii="宋体" w:eastAsia="宋体" w:hAnsi="宋体" w:cs="宋体"/>
                <w:sz w:val="18"/>
                <w:szCs w:val="18"/>
              </w:rPr>
              <w:t xml:space="preserve">7.68TB </w:t>
            </w:r>
            <w:r w:rsidRPr="00D5213A">
              <w:rPr>
                <w:rFonts w:ascii="宋体" w:eastAsia="宋体" w:hAnsi="宋体" w:cs="宋体" w:hint="eastAsia"/>
                <w:sz w:val="18"/>
                <w:szCs w:val="18"/>
              </w:rPr>
              <w:t>NVMe硬盘</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★硬盘插槽数量及规格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b)机箱高度为88.9mm的服务器可支持的硬盘数量应不少于8块，机箱高度为44.45mm的服务器可支持的硬盘数量应不少于4块。</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c)存储型服务器可支持硬盘数量应不少于24块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325"/>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硬盘其他参数要求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20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卡规格（若支持R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w:t>
            </w:r>
            <w:r w:rsidRPr="00D5213A">
              <w:rPr>
                <w:rFonts w:ascii="宋体" w:eastAsia="宋体" w:hAnsi="宋体" w:cs="宋体"/>
                <w:sz w:val="18"/>
                <w:szCs w:val="18"/>
              </w:rPr>
              <w:t>AID</w:t>
            </w:r>
            <w:r w:rsidRPr="00D5213A">
              <w:rPr>
                <w:rFonts w:ascii="宋体" w:eastAsia="宋体" w:hAnsi="宋体" w:cs="宋体" w:hint="eastAsia"/>
                <w:sz w:val="18"/>
                <w:szCs w:val="18"/>
              </w:rPr>
              <w:t>卡支持的S</w:t>
            </w:r>
            <w:r w:rsidRPr="00D5213A">
              <w:rPr>
                <w:rFonts w:ascii="宋体" w:eastAsia="宋体" w:hAnsi="宋体" w:cs="宋体"/>
                <w:sz w:val="18"/>
                <w:szCs w:val="18"/>
              </w:rPr>
              <w:t>AS</w:t>
            </w:r>
            <w:r w:rsidRPr="00D5213A">
              <w:rPr>
                <w:rFonts w:ascii="宋体" w:eastAsia="宋体" w:hAnsi="宋体" w:cs="宋体" w:hint="eastAsia"/>
                <w:sz w:val="18"/>
                <w:szCs w:val="18"/>
              </w:rPr>
              <w:t>接口数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≥8</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直通卡规格（若支持S</w:t>
            </w:r>
            <w:r w:rsidRPr="00D5213A">
              <w:rPr>
                <w:rFonts w:ascii="宋体" w:eastAsia="宋体" w:hAnsi="宋体" w:cs="宋体"/>
                <w:sz w:val="18"/>
                <w:szCs w:val="18"/>
              </w:rPr>
              <w:t>AS</w:t>
            </w:r>
            <w:r w:rsidRPr="00D5213A">
              <w:rPr>
                <w:rFonts w:ascii="宋体" w:eastAsia="宋体" w:hAnsi="宋体" w:cs="宋体" w:hint="eastAsia"/>
                <w:sz w:val="18"/>
                <w:szCs w:val="18"/>
              </w:rPr>
              <w:t>直通卡）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w:t>
            </w:r>
            <w:r w:rsidRPr="00D5213A">
              <w:rPr>
                <w:rFonts w:ascii="宋体" w:eastAsia="宋体" w:hAnsi="宋体" w:cs="宋体"/>
                <w:sz w:val="18"/>
                <w:szCs w:val="18"/>
              </w:rPr>
              <w:t>AS</w:t>
            </w:r>
            <w:r w:rsidRPr="00D5213A">
              <w:rPr>
                <w:rFonts w:ascii="宋体" w:eastAsia="宋体" w:hAnsi="宋体" w:cs="宋体" w:hint="eastAsia"/>
                <w:sz w:val="18"/>
                <w:szCs w:val="18"/>
              </w:rPr>
              <w:t>直通卡S</w:t>
            </w:r>
            <w:r w:rsidRPr="00D5213A">
              <w:rPr>
                <w:rFonts w:ascii="宋体" w:eastAsia="宋体" w:hAnsi="宋体" w:cs="宋体"/>
                <w:sz w:val="18"/>
                <w:szCs w:val="18"/>
              </w:rPr>
              <w:t>AS</w:t>
            </w:r>
            <w:r w:rsidRPr="00D5213A">
              <w:rPr>
                <w:rFonts w:ascii="宋体" w:eastAsia="宋体" w:hAnsi="宋体" w:cs="宋体" w:hint="eastAsia"/>
                <w:sz w:val="18"/>
                <w:szCs w:val="18"/>
              </w:rPr>
              <w:t>接口数量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直通卡规格（若支持H</w:t>
            </w:r>
            <w:r w:rsidRPr="00D5213A">
              <w:rPr>
                <w:rFonts w:ascii="宋体" w:eastAsia="宋体" w:hAnsi="宋体" w:cs="宋体"/>
                <w:sz w:val="18"/>
                <w:szCs w:val="18"/>
              </w:rPr>
              <w:t>BA</w:t>
            </w:r>
            <w:r w:rsidRPr="00D5213A">
              <w:rPr>
                <w:rFonts w:ascii="宋体" w:eastAsia="宋体" w:hAnsi="宋体" w:cs="宋体" w:hint="eastAsia"/>
                <w:sz w:val="18"/>
                <w:szCs w:val="18"/>
              </w:rPr>
              <w:t>直通卡）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HBA</w:t>
            </w:r>
            <w:r w:rsidRPr="00D5213A">
              <w:rPr>
                <w:rFonts w:ascii="宋体" w:eastAsia="宋体" w:hAnsi="宋体" w:cs="宋体" w:hint="eastAsia"/>
                <w:sz w:val="18"/>
                <w:szCs w:val="18"/>
              </w:rPr>
              <w:t>卡端口数量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★网口速率和数量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实配2</w:t>
            </w:r>
            <w:r w:rsidRPr="00D5213A">
              <w:rPr>
                <w:rFonts w:ascii="宋体" w:eastAsia="宋体" w:hAnsi="宋体" w:cs="宋体"/>
                <w:sz w:val="18"/>
                <w:szCs w:val="18"/>
              </w:rPr>
              <w:t>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个（满配2</w:t>
            </w:r>
            <w:r w:rsidRPr="00D5213A">
              <w:rPr>
                <w:rFonts w:ascii="宋体" w:eastAsia="宋体" w:hAnsi="宋体" w:cs="宋体"/>
                <w:sz w:val="18"/>
                <w:szCs w:val="18"/>
              </w:rPr>
              <w:t>5GE</w:t>
            </w:r>
            <w:r w:rsidRPr="00D5213A">
              <w:rPr>
                <w:rFonts w:ascii="宋体" w:eastAsia="宋体" w:hAnsi="宋体" w:cs="宋体" w:hint="eastAsia"/>
                <w:sz w:val="18"/>
                <w:szCs w:val="18"/>
              </w:rPr>
              <w:t>光模块）</w:t>
            </w:r>
          </w:p>
          <w:p w:rsidR="00D5213A" w:rsidRPr="00D5213A" w:rsidRDefault="00D5213A" w:rsidP="00D5213A">
            <w:pPr>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200</w:t>
            </w:r>
            <w:r w:rsidRPr="00D5213A">
              <w:rPr>
                <w:rFonts w:ascii="宋体" w:eastAsia="宋体" w:hAnsi="宋体" w:cs="宋体" w:hint="eastAsia"/>
                <w:sz w:val="18"/>
                <w:szCs w:val="18"/>
              </w:rPr>
              <w:t>GE光口不少于</w:t>
            </w:r>
            <w:r w:rsidRPr="00D5213A">
              <w:rPr>
                <w:rFonts w:ascii="宋体" w:eastAsia="宋体" w:hAnsi="宋体" w:cs="宋体"/>
                <w:sz w:val="18"/>
                <w:szCs w:val="18"/>
              </w:rPr>
              <w:t>8</w:t>
            </w:r>
            <w:r w:rsidRPr="00D5213A">
              <w:rPr>
                <w:rFonts w:ascii="宋体" w:eastAsia="宋体" w:hAnsi="宋体" w:cs="宋体" w:hint="eastAsia"/>
                <w:sz w:val="18"/>
                <w:szCs w:val="18"/>
              </w:rPr>
              <w:t>个（满配2</w:t>
            </w:r>
            <w:r w:rsidRPr="00D5213A">
              <w:rPr>
                <w:rFonts w:ascii="宋体" w:eastAsia="宋体" w:hAnsi="宋体" w:cs="宋体"/>
                <w:sz w:val="18"/>
                <w:szCs w:val="18"/>
              </w:rPr>
              <w:t>00GE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存储型服务器网口速率和数量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存储型服务器1GE 网口数量不少于2 个，10GE 以上网口数量不少于2个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独立网卡网口数量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板载网卡接口类型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外部接口规格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★显示接口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显示接口类型应不少于1种，如：VGA、DP、HDMI等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2</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★USB接口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配备USB接口，如USB2.0、USB3.0等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30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特殊接口及孔位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前面板预留1 个专用USB 母座接口孔位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其他接口</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串口数量不少于1 个，并可实现GB/T 6107 或GB/T 26803.</w:t>
            </w:r>
            <w:r w:rsidRPr="00D5213A">
              <w:rPr>
                <w:rFonts w:ascii="宋体" w:eastAsia="宋体" w:hAnsi="宋体" w:cs="宋体"/>
                <w:sz w:val="18"/>
                <w:szCs w:val="18"/>
              </w:rPr>
              <w:t xml:space="preserve">2 </w:t>
            </w:r>
            <w:r w:rsidRPr="00D5213A">
              <w:rPr>
                <w:rFonts w:ascii="宋体" w:eastAsia="宋体" w:hAnsi="宋体" w:cs="宋体" w:hint="eastAsia"/>
                <w:sz w:val="18"/>
                <w:szCs w:val="18"/>
              </w:rPr>
              <w:t>的相关功能；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服务器主机前面板可根据用户实际使用需求预留1 个专用USB 母座接口孔位</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电源冗余模式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2</w:t>
            </w:r>
            <w:r w:rsidRPr="00D5213A">
              <w:rPr>
                <w:rFonts w:ascii="宋体" w:eastAsia="宋体" w:hAnsi="宋体" w:cs="宋体" w:hint="eastAsia"/>
                <w:sz w:val="18"/>
                <w:szCs w:val="18"/>
              </w:rPr>
              <w:t>+</w:t>
            </w:r>
            <w:r w:rsidRPr="00D5213A">
              <w:rPr>
                <w:rFonts w:ascii="宋体" w:eastAsia="宋体" w:hAnsi="宋体" w:cs="宋体"/>
                <w:sz w:val="18"/>
                <w:szCs w:val="18"/>
              </w:rPr>
              <w:t>2</w:t>
            </w:r>
            <w:r w:rsidRPr="00D5213A">
              <w:rPr>
                <w:rFonts w:ascii="宋体" w:eastAsia="宋体" w:hAnsi="宋体" w:cs="宋体" w:hint="eastAsia"/>
                <w:sz w:val="18"/>
                <w:szCs w:val="18"/>
              </w:rPr>
              <w:t>冗余</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★电源模块数量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4</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26</w:t>
            </w:r>
            <w:r w:rsidRPr="00D5213A">
              <w:rPr>
                <w:rFonts w:ascii="宋体" w:eastAsia="宋体" w:hAnsi="宋体" w:cs="宋体" w:hint="eastAsia"/>
                <w:sz w:val="18"/>
                <w:szCs w:val="18"/>
              </w:rPr>
              <w:t>00W</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电源指示灯</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★外观和结构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lastRenderedPageBreak/>
              <w:t>c)产品表面说明功能的文字、符号和标志应清晰、端正且牢固；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f)高密度服务器应给出CPU个数与机柜高度（本项不涉及）；</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★尺寸（高×宽×深）</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服务器导轨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3</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 个数与机柜高度单位(U)比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特殊机型环境适应性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★机械环境适应性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★噪声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9813.3的有关规定，在产品说明中给出具体测试值塔式服务器噪声在空闲状态下不大于50dB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AI 计算单元规格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AI 计算单元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若配备AI 计算单元应符合如下要求：</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具备人工智能加速处理器，计算精度至少支持FP16、BF16、FP32、FP64、INT8 和INT16 等中的1 种；</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★AI 计算单元实配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4</w:t>
            </w:r>
            <w:r w:rsidRPr="00D5213A">
              <w:rPr>
                <w:rFonts w:ascii="宋体" w:eastAsia="宋体" w:hAnsi="宋体" w:cs="宋体" w:hint="eastAsia"/>
                <w:sz w:val="18"/>
                <w:szCs w:val="18"/>
              </w:rPr>
              <w:t>卡A</w:t>
            </w:r>
            <w:r w:rsidRPr="00D5213A">
              <w:rPr>
                <w:rFonts w:ascii="宋体" w:eastAsia="宋体" w:hAnsi="宋体" w:cs="宋体"/>
                <w:sz w:val="18"/>
                <w:szCs w:val="18"/>
              </w:rPr>
              <w:t>I</w:t>
            </w:r>
            <w:r w:rsidRPr="00D5213A">
              <w:rPr>
                <w:rFonts w:ascii="宋体" w:eastAsia="宋体" w:hAnsi="宋体" w:cs="宋体" w:hint="eastAsia"/>
                <w:sz w:val="18"/>
                <w:szCs w:val="18"/>
              </w:rPr>
              <w:t>计算单元，单卡内存≥</w:t>
            </w:r>
            <w:r w:rsidRPr="00D5213A">
              <w:rPr>
                <w:rFonts w:ascii="宋体" w:eastAsia="宋体" w:hAnsi="宋体" w:cs="宋体"/>
                <w:sz w:val="18"/>
                <w:szCs w:val="18"/>
              </w:rPr>
              <w:t>64</w:t>
            </w:r>
            <w:r w:rsidRPr="00D5213A">
              <w:rPr>
                <w:rFonts w:ascii="宋体" w:eastAsia="宋体" w:hAnsi="宋体" w:cs="宋体" w:hint="eastAsia"/>
                <w:sz w:val="18"/>
                <w:szCs w:val="18"/>
              </w:rPr>
              <w:t>GB</w:t>
            </w:r>
            <w:r w:rsidRPr="00D5213A">
              <w:rPr>
                <w:rFonts w:ascii="宋体" w:eastAsia="宋体" w:hAnsi="宋体" w:cs="宋体"/>
                <w:sz w:val="18"/>
                <w:szCs w:val="18"/>
              </w:rPr>
              <w:t xml:space="preserve"> </w:t>
            </w:r>
            <w:r w:rsidRPr="00D5213A">
              <w:rPr>
                <w:rFonts w:ascii="宋体" w:eastAsia="宋体" w:hAnsi="宋体" w:cs="宋体" w:hint="eastAsia"/>
                <w:sz w:val="18"/>
                <w:szCs w:val="18"/>
              </w:rPr>
              <w:t>。单卡可提供</w:t>
            </w:r>
            <w:r w:rsidRPr="00D5213A">
              <w:rPr>
                <w:rFonts w:ascii="Times New Roman" w:eastAsia="宋体" w:hAnsi="Times New Roman" w:cs="Times New Roman"/>
                <w:sz w:val="18"/>
                <w:szCs w:val="18"/>
              </w:rPr>
              <w:t>≥</w:t>
            </w:r>
            <w:r w:rsidRPr="00D5213A">
              <w:rPr>
                <w:rFonts w:ascii="宋体" w:eastAsia="宋体" w:hAnsi="宋体" w:cs="宋体"/>
                <w:sz w:val="18"/>
                <w:szCs w:val="18"/>
              </w:rPr>
              <w:t>280 T</w:t>
            </w:r>
            <w:r w:rsidRPr="00D5213A">
              <w:rPr>
                <w:rFonts w:ascii="宋体" w:eastAsia="宋体" w:hAnsi="宋体" w:cs="宋体" w:hint="eastAsia"/>
                <w:sz w:val="18"/>
                <w:szCs w:val="18"/>
              </w:rPr>
              <w:t>FLOPS@FP16算力，卡间全互联，聚合互联带宽≥390GB/s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4</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计算单元一致性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Times New Roman" w:hint="eastAsia"/>
                <w:sz w:val="18"/>
                <w:szCs w:val="18"/>
              </w:rPr>
              <w:t>若</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计算单元与服务器整机不是同一厂商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Times New Roman" w:hint="eastAsia"/>
                <w:sz w:val="18"/>
                <w:szCs w:val="18"/>
              </w:rPr>
              <w:t>要求</w:t>
            </w:r>
            <w:r w:rsidRPr="00D5213A">
              <w:rPr>
                <w:rFonts w:ascii="宋体" w:eastAsia="宋体" w:hAnsi="宋体" w:cs="Times New Roman"/>
                <w:sz w:val="18"/>
                <w:szCs w:val="18"/>
              </w:rPr>
              <w:t xml:space="preserve">AI </w:t>
            </w:r>
            <w:r w:rsidRPr="00D5213A">
              <w:rPr>
                <w:rFonts w:ascii="宋体" w:eastAsia="宋体" w:hAnsi="宋体" w:cs="Times New Roman" w:hint="eastAsia"/>
                <w:sz w:val="18"/>
                <w:szCs w:val="18"/>
              </w:rPr>
              <w:t>计算单元厂商针对本项目，提供AI计算单元理论峰值算力说明</w:t>
            </w:r>
            <w:r w:rsidRPr="00D5213A">
              <w:rPr>
                <w:rFonts w:ascii="宋体" w:eastAsia="宋体" w:hAnsi="宋体" w:cs="宋体" w:hint="eastAsia"/>
                <w:sz w:val="18"/>
                <w:szCs w:val="18"/>
              </w:rPr>
              <w:t>材料，</w:t>
            </w:r>
            <w:r w:rsidRPr="00D5213A">
              <w:rPr>
                <w:rFonts w:ascii="宋体" w:eastAsia="宋体" w:hAnsi="宋体" w:cs="宋体" w:hint="eastAsia"/>
                <w:szCs w:val="21"/>
              </w:rPr>
              <w:t>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一键式迁</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若服务器配备AI 计算单元，提供训练脚本迁移工具</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48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机柜规格</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★机柜尺寸</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49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机柜管理板</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配备机柜管理板（本项不涉及）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sz w:val="18"/>
                <w:szCs w:val="18"/>
              </w:rPr>
              <w:t>50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产品规格</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机柜电源规格</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lastRenderedPageBreak/>
              <w:t>b) 机柜电源模块支持N+1 冗余配置，电源模块可独立更换（本项不涉及）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主板功能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★主板外部接口种类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主板防烧板设计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lang w:bidi="ar"/>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扩展功能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54</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★网络功能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★计算处理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56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★密码算法实现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A</w:t>
            </w:r>
            <w:r w:rsidRPr="00D5213A">
              <w:rPr>
                <w:rFonts w:ascii="宋体" w:eastAsia="宋体" w:hAnsi="宋体" w:cs="宋体"/>
                <w:sz w:val="18"/>
                <w:szCs w:val="18"/>
              </w:rPr>
              <w:t>I</w:t>
            </w:r>
            <w:r w:rsidRPr="00D5213A">
              <w:rPr>
                <w:rFonts w:ascii="宋体" w:eastAsia="宋体" w:hAnsi="宋体" w:cs="宋体" w:hint="eastAsia"/>
                <w:sz w:val="18"/>
                <w:szCs w:val="18"/>
              </w:rPr>
              <w:t>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#框架支持</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提供国产化人工智能编程框架，支持动静态图结合，支持自动微分，支持端边云全场景开发部署能力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开发套件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提供人工智能应用软件开发套件，提供极简易用、高性能的</w:t>
            </w:r>
            <w:r w:rsidRPr="00D5213A">
              <w:rPr>
                <w:rFonts w:ascii="宋体" w:eastAsia="宋体" w:hAnsi="宋体" w:cs="宋体"/>
                <w:sz w:val="18"/>
                <w:szCs w:val="18"/>
              </w:rPr>
              <w:t>API</w:t>
            </w:r>
            <w:r w:rsidRPr="00D5213A">
              <w:rPr>
                <w:rFonts w:ascii="宋体" w:eastAsia="宋体" w:hAnsi="宋体" w:cs="宋体" w:hint="eastAsia"/>
                <w:sz w:val="18"/>
                <w:szCs w:val="18"/>
              </w:rPr>
              <w:t>和工具，支持提供面向大规模特征检索</w:t>
            </w:r>
            <w:r w:rsidRPr="00D5213A">
              <w:rPr>
                <w:rFonts w:ascii="宋体" w:eastAsia="宋体" w:hAnsi="宋体" w:cs="宋体"/>
                <w:sz w:val="18"/>
                <w:szCs w:val="18"/>
              </w:rPr>
              <w:t>/</w:t>
            </w:r>
            <w:r w:rsidRPr="00D5213A">
              <w:rPr>
                <w:rFonts w:ascii="宋体" w:eastAsia="宋体" w:hAnsi="宋体" w:cs="宋体" w:hint="eastAsia"/>
                <w:sz w:val="18"/>
                <w:szCs w:val="18"/>
              </w:rPr>
              <w:t>聚类的不同行业</w:t>
            </w:r>
            <w:r w:rsidRPr="00D5213A">
              <w:rPr>
                <w:rFonts w:ascii="宋体" w:eastAsia="宋体" w:hAnsi="宋体" w:cs="宋体"/>
                <w:sz w:val="18"/>
                <w:szCs w:val="18"/>
              </w:rPr>
              <w:t>SDK</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5</w:t>
            </w:r>
            <w:r w:rsidRPr="00D5213A">
              <w:rPr>
                <w:rFonts w:ascii="宋体" w:eastAsia="宋体" w:hAnsi="宋体" w:cs="Times New Roman"/>
                <w:sz w:val="18"/>
                <w:szCs w:val="18"/>
              </w:rPr>
              <w:t>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软件驱动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提供驱动软件，适配主流操作系统；提供张量编译器，支持计算图解析、图优化、图编译；提供高性能算子库，支持</w:t>
            </w:r>
            <w:r w:rsidRPr="00D5213A">
              <w:rPr>
                <w:rFonts w:ascii="宋体" w:eastAsia="宋体" w:hAnsi="宋体" w:cs="宋体"/>
                <w:sz w:val="18"/>
                <w:szCs w:val="18"/>
              </w:rPr>
              <w:t>CANN</w:t>
            </w:r>
            <w:r w:rsidRPr="00D5213A">
              <w:rPr>
                <w:rFonts w:ascii="宋体" w:eastAsia="宋体" w:hAnsi="宋体" w:cs="宋体" w:hint="eastAsia"/>
                <w:sz w:val="18"/>
                <w:szCs w:val="18"/>
              </w:rPr>
              <w:t>组件、</w:t>
            </w:r>
            <w:r w:rsidRPr="00D5213A">
              <w:rPr>
                <w:rFonts w:ascii="宋体" w:eastAsia="宋体" w:hAnsi="宋体" w:cs="宋体"/>
                <w:sz w:val="18"/>
                <w:szCs w:val="18"/>
              </w:rPr>
              <w:t>NN</w:t>
            </w:r>
            <w:r w:rsidRPr="00D5213A">
              <w:rPr>
                <w:rFonts w:ascii="宋体" w:eastAsia="宋体" w:hAnsi="宋体" w:cs="宋体" w:hint="eastAsia"/>
                <w:sz w:val="18"/>
                <w:szCs w:val="18"/>
              </w:rPr>
              <w:t>库、</w:t>
            </w:r>
            <w:r w:rsidRPr="00D5213A">
              <w:rPr>
                <w:rFonts w:ascii="宋体" w:eastAsia="宋体" w:hAnsi="宋体" w:cs="宋体"/>
                <w:sz w:val="18"/>
                <w:szCs w:val="18"/>
              </w:rPr>
              <w:t>CV</w:t>
            </w:r>
            <w:r w:rsidRPr="00D5213A">
              <w:rPr>
                <w:rFonts w:ascii="宋体" w:eastAsia="宋体" w:hAnsi="宋体" w:cs="宋体" w:hint="eastAsia"/>
                <w:sz w:val="18"/>
                <w:szCs w:val="18"/>
              </w:rPr>
              <w:t>库和</w:t>
            </w:r>
            <w:r w:rsidRPr="00D5213A">
              <w:rPr>
                <w:rFonts w:ascii="宋体" w:eastAsia="宋体" w:hAnsi="宋体" w:cs="宋体"/>
                <w:sz w:val="18"/>
                <w:szCs w:val="18"/>
              </w:rPr>
              <w:t>BLAS</w:t>
            </w:r>
            <w:r w:rsidRPr="00D5213A">
              <w:rPr>
                <w:rFonts w:ascii="宋体" w:eastAsia="宋体" w:hAnsi="宋体" w:cs="宋体" w:hint="eastAsia"/>
                <w:sz w:val="18"/>
                <w:szCs w:val="18"/>
              </w:rPr>
              <w:t>库等，提供高性能算子</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内存校验</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 xml:space="preserve">SATA SSD </w:t>
            </w:r>
            <w:r w:rsidRPr="00D5213A">
              <w:rPr>
                <w:rFonts w:ascii="宋体" w:eastAsia="宋体" w:hAnsi="宋体" w:cs="宋体" w:hint="eastAsia"/>
                <w:sz w:val="18"/>
                <w:szCs w:val="18"/>
              </w:rPr>
              <w:t>NAND 健康状态上报</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单die 故障隔离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RAID卡功能（若支持R</w:t>
            </w:r>
            <w:r w:rsidRPr="00D5213A">
              <w:rPr>
                <w:rFonts w:ascii="宋体" w:eastAsia="宋体" w:hAnsi="宋体" w:cs="宋体"/>
                <w:sz w:val="18"/>
                <w:szCs w:val="18"/>
              </w:rPr>
              <w:t>AID</w:t>
            </w:r>
            <w:r w:rsidRPr="00D5213A">
              <w:rPr>
                <w:rFonts w:ascii="宋体" w:eastAsia="宋体" w:hAnsi="宋体" w:cs="宋体" w:hint="eastAsia"/>
                <w:sz w:val="18"/>
                <w:szCs w:val="18"/>
              </w:rPr>
              <w:t>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RAID级别支持</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Raid卡支持Raid0/1</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 xml:space="preserve">RAID卡 </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BBU单元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光驱功能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光驱类型（是否支持RW，以及光盘类型CD/DVD）</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6</w:t>
            </w:r>
            <w:r w:rsidRPr="00D5213A">
              <w:rPr>
                <w:rFonts w:ascii="宋体" w:eastAsia="宋体" w:hAnsi="宋体" w:cs="Times New Roman"/>
                <w:sz w:val="18"/>
                <w:szCs w:val="18"/>
              </w:rPr>
              <w:t>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★电源热插拔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★电源过流保护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★散热方式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69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其他功能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管理系统功能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★BMC固件基础功能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lastRenderedPageBreak/>
              <w:t>14)支持通过浏览器打开管理界面并登录功能；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w:t>
            </w:r>
            <w:r w:rsidRPr="00D5213A">
              <w:rPr>
                <w:rFonts w:ascii="宋体" w:eastAsia="宋体" w:hAnsi="宋体" w:cs="宋体"/>
                <w:sz w:val="18"/>
                <w:szCs w:val="18"/>
              </w:rPr>
              <w:t>MC</w:t>
            </w:r>
            <w:r w:rsidRPr="00D5213A">
              <w:rPr>
                <w:rFonts w:ascii="宋体" w:eastAsia="宋体" w:hAnsi="宋体" w:cs="宋体" w:hint="eastAsia"/>
                <w:sz w:val="18"/>
                <w:szCs w:val="18"/>
              </w:rPr>
              <w:t>固件增强功能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★BIOS固件基础功能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★远程控制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操作系统及驱动功能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★操作系统及驱动的升级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7</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操作系统及驱动的备份还原</w:t>
            </w:r>
          </w:p>
        </w:tc>
        <w:tc>
          <w:tcPr>
            <w:tcW w:w="4740" w:type="dxa"/>
            <w:vAlign w:val="center"/>
          </w:tcPr>
          <w:p w:rsidR="00D5213A" w:rsidRPr="00D5213A" w:rsidRDefault="00D5213A" w:rsidP="00D5213A">
            <w:pPr>
              <w:rPr>
                <w:rFonts w:ascii="宋体" w:eastAsia="宋体" w:hAnsi="宋体" w:cs="宋体"/>
                <w:iCs/>
                <w:sz w:val="18"/>
                <w:szCs w:val="18"/>
              </w:rPr>
            </w:pPr>
            <w:r w:rsidRPr="00D5213A">
              <w:rPr>
                <w:rFonts w:ascii="宋体" w:eastAsia="宋体" w:hAnsi="宋体" w:cs="宋体" w:hint="eastAsia"/>
                <w:iCs/>
                <w:sz w:val="18"/>
                <w:szCs w:val="18"/>
              </w:rPr>
              <w:t>支持操作系统备份及还原功能</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★操作系统功能</w:t>
            </w:r>
          </w:p>
        </w:tc>
        <w:tc>
          <w:tcPr>
            <w:tcW w:w="4740" w:type="dxa"/>
            <w:vAlign w:val="center"/>
          </w:tcPr>
          <w:p w:rsidR="00D5213A" w:rsidRPr="00D5213A" w:rsidRDefault="00D5213A" w:rsidP="00D5213A">
            <w:pPr>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p>
          <w:p w:rsidR="00D5213A" w:rsidRPr="00D5213A" w:rsidRDefault="00D5213A" w:rsidP="00D5213A">
            <w:pPr>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p>
        </w:tc>
        <w:tc>
          <w:tcPr>
            <w:tcW w:w="850" w:type="dxa"/>
            <w:vAlign w:val="center"/>
          </w:tcPr>
          <w:p w:rsidR="00D5213A" w:rsidRPr="00D5213A" w:rsidRDefault="00D5213A" w:rsidP="00D5213A">
            <w:pPr>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中文信息处理功能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★中文信息处理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机柜功能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79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机柜通信方式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多集群作业管理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支持多集群作业管理功能（本项不涉及）</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★关键部件安全要求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CPU和操作系统等关键部件应当符合安全可靠测评要求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w:t>
            </w:r>
            <w:r w:rsidRPr="00D5213A">
              <w:rPr>
                <w:rFonts w:ascii="宋体" w:eastAsia="宋体" w:hAnsi="宋体" w:cs="宋体" w:hint="eastAsia"/>
                <w:szCs w:val="21"/>
              </w:rPr>
              <w:lastRenderedPageBreak/>
              <w:t>保密科技测评中心网站查看安全可靠测评结果截图</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lastRenderedPageBreak/>
              <w:t>82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固件安全要求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★故障检测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内存故障智能预测和自愈修复</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硬盘故障智能预测</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8</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内存故障隔离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w:t>
            </w:r>
            <w:r w:rsidRPr="00D5213A">
              <w:rPr>
                <w:rFonts w:ascii="宋体" w:eastAsia="宋体" w:hAnsi="宋体" w:cs="宋体"/>
                <w:sz w:val="18"/>
                <w:szCs w:val="18"/>
              </w:rPr>
              <w:t>PCIe</w:t>
            </w:r>
            <w:r w:rsidRPr="00D5213A">
              <w:rPr>
                <w:rFonts w:ascii="宋体" w:eastAsia="宋体" w:hAnsi="宋体" w:cs="宋体" w:hint="eastAsia"/>
                <w:sz w:val="18"/>
                <w:szCs w:val="18"/>
              </w:rPr>
              <w:t>卡的故障精准告警功能</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异常下电关键数据保护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89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sz w:val="18"/>
                <w:szCs w:val="18"/>
              </w:rPr>
              <w:t>BMC/BIOS</w:t>
            </w:r>
            <w:r w:rsidRPr="00D5213A">
              <w:rPr>
                <w:rFonts w:ascii="宋体" w:eastAsia="宋体" w:hAnsi="宋体" w:cs="宋体" w:hint="eastAsia"/>
                <w:sz w:val="18"/>
                <w:szCs w:val="18"/>
              </w:rPr>
              <w:t>固件双镜像保护</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 xml:space="preserve">CPU </w:t>
            </w:r>
            <w:r w:rsidRPr="00D5213A">
              <w:rPr>
                <w:rFonts w:ascii="宋体" w:eastAsia="宋体" w:hAnsi="宋体" w:cs="宋体" w:hint="eastAsia"/>
                <w:sz w:val="18"/>
                <w:szCs w:val="18"/>
              </w:rPr>
              <w:t>核重启隔离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核发生不可纠正故障后，重启后由</w:t>
            </w:r>
            <w:r w:rsidRPr="00D5213A">
              <w:rPr>
                <w:rFonts w:ascii="宋体" w:eastAsia="宋体" w:hAnsi="宋体" w:cs="宋体"/>
                <w:sz w:val="18"/>
                <w:szCs w:val="18"/>
              </w:rPr>
              <w:t xml:space="preserve">BIOS </w:t>
            </w:r>
            <w:r w:rsidRPr="00D5213A">
              <w:rPr>
                <w:rFonts w:ascii="宋体" w:eastAsia="宋体" w:hAnsi="宋体" w:cs="宋体" w:hint="eastAsia"/>
                <w:sz w:val="18"/>
                <w:szCs w:val="18"/>
              </w:rPr>
              <w:t>隔离该故障核，</w:t>
            </w:r>
            <w:r w:rsidRPr="00D5213A">
              <w:rPr>
                <w:rFonts w:ascii="宋体" w:eastAsia="宋体" w:hAnsi="宋体" w:cs="宋体"/>
                <w:sz w:val="18"/>
                <w:szCs w:val="18"/>
              </w:rPr>
              <w:t>OS</w:t>
            </w:r>
            <w:r w:rsidRPr="00D5213A">
              <w:rPr>
                <w:rFonts w:ascii="宋体" w:eastAsia="宋体" w:hAnsi="宋体" w:cs="宋体" w:hint="eastAsia"/>
                <w:sz w:val="18"/>
                <w:szCs w:val="18"/>
              </w:rPr>
              <w:t>不可见，防止</w:t>
            </w:r>
            <w:r w:rsidRPr="00D5213A">
              <w:rPr>
                <w:rFonts w:ascii="宋体" w:eastAsia="宋体" w:hAnsi="宋体" w:cs="宋体"/>
                <w:sz w:val="18"/>
                <w:szCs w:val="18"/>
              </w:rPr>
              <w:t xml:space="preserve"> OS </w:t>
            </w:r>
            <w:r w:rsidRPr="00D5213A">
              <w:rPr>
                <w:rFonts w:ascii="宋体" w:eastAsia="宋体" w:hAnsi="宋体" w:cs="宋体" w:hint="eastAsia"/>
                <w:sz w:val="18"/>
                <w:szCs w:val="18"/>
              </w:rPr>
              <w:t>再次使用导致系统异常，核</w:t>
            </w:r>
            <w:r w:rsidRPr="00D5213A">
              <w:rPr>
                <w:rFonts w:ascii="宋体" w:eastAsia="宋体" w:hAnsi="宋体" w:cs="宋体"/>
                <w:sz w:val="18"/>
                <w:szCs w:val="18"/>
              </w:rPr>
              <w:t xml:space="preserve"> 0 </w:t>
            </w:r>
            <w:r w:rsidRPr="00D5213A">
              <w:rPr>
                <w:rFonts w:ascii="宋体" w:eastAsia="宋体" w:hAnsi="宋体" w:cs="宋体" w:hint="eastAsia"/>
                <w:sz w:val="18"/>
                <w:szCs w:val="18"/>
              </w:rPr>
              <w:t>除外</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内存地址隔离</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kinsoku w:val="0"/>
              <w:overflowPunct w:val="0"/>
              <w:adjustRightInd w:val="0"/>
              <w:spacing w:before="128" w:line="247" w:lineRule="auto"/>
              <w:ind w:left="107" w:right="204"/>
              <w:rPr>
                <w:rFonts w:ascii="宋体" w:eastAsia="宋体" w:hAnsi="宋体" w:cs="宋体"/>
                <w:sz w:val="18"/>
                <w:szCs w:val="18"/>
              </w:rPr>
            </w:pPr>
            <w:r w:rsidRPr="00D5213A">
              <w:rPr>
                <w:rFonts w:ascii="宋体" w:eastAsia="宋体" w:hAnsi="宋体" w:cs="宋体" w:hint="eastAsia"/>
                <w:sz w:val="18"/>
                <w:szCs w:val="18"/>
              </w:rPr>
              <w:t>内存存储阵列替换</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安全启动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系统安全要求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syslog 双向鉴别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★弱口令字典检查</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★白名单访问控制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双因素鉴别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★二次鉴别</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99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匿名化用户告警接收邮箱</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★密码证书安全加密存储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★敏感信息安全加密传输</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lastRenderedPageBreak/>
              <w:t>102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信息安全要求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★研发过程安全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漏洞管理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网络关键设备服务器要求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10</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增强要求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物理安全</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★物理安全</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107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安全要求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★限用物质的限量要求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CPU性能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w:t>
            </w:r>
            <w:r w:rsidRPr="00D5213A">
              <w:rPr>
                <w:rFonts w:ascii="宋体" w:eastAsia="宋体" w:hAnsi="宋体" w:cs="宋体"/>
                <w:sz w:val="18"/>
                <w:szCs w:val="18"/>
              </w:rPr>
              <w:t>PU</w:t>
            </w:r>
            <w:r w:rsidRPr="00D5213A">
              <w:rPr>
                <w:rFonts w:ascii="宋体" w:eastAsia="宋体" w:hAnsi="宋体" w:cs="宋体" w:hint="eastAsia"/>
                <w:sz w:val="18"/>
                <w:szCs w:val="18"/>
              </w:rPr>
              <w:t>技术架构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支持精简指令集</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09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★CPU主频</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≥2.6GHz</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★单CPU核数</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48</w:t>
            </w:r>
            <w:r w:rsidRPr="00D5213A">
              <w:rPr>
                <w:rFonts w:ascii="宋体" w:eastAsia="宋体" w:hAnsi="宋体" w:cs="宋体" w:hint="eastAsia"/>
                <w:sz w:val="18"/>
                <w:szCs w:val="18"/>
              </w:rPr>
              <w:t>物理核</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★单CPU末级缓存容量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内存性能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单内存模块容量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64</w:t>
            </w:r>
            <w:r w:rsidRPr="00D5213A">
              <w:rPr>
                <w:rFonts w:ascii="宋体" w:eastAsia="宋体" w:hAnsi="宋体" w:cs="宋体" w:hint="eastAsia"/>
                <w:sz w:val="18"/>
                <w:szCs w:val="18"/>
              </w:rPr>
              <w:t>GB</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2666</w:t>
            </w:r>
            <w:r w:rsidRPr="00D5213A">
              <w:rPr>
                <w:rFonts w:ascii="宋体" w:eastAsia="宋体" w:hAnsi="宋体" w:cs="宋体" w:hint="eastAsia"/>
                <w:sz w:val="18"/>
                <w:szCs w:val="18"/>
              </w:rPr>
              <w:t>MT/s</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硬盘转速</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11</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RAID卡性能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RAID卡缓存容量大小</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缓存容量不做要求</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16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sz w:val="18"/>
                <w:szCs w:val="18"/>
              </w:rPr>
              <w:t>FC HBA</w:t>
            </w:r>
            <w:r w:rsidRPr="00D5213A">
              <w:rPr>
                <w:rFonts w:ascii="宋体" w:eastAsia="宋体" w:hAnsi="宋体" w:cs="宋体" w:hint="eastAsia"/>
                <w:sz w:val="18"/>
                <w:szCs w:val="18"/>
              </w:rPr>
              <w:t>卡性能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FC HBA 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网络性能</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独立网卡速率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5GE</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板载网卡速率</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119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电源能耗</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★电源能耗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部件兼容性要求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★内存兼容性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★固态存储兼容性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FC HBA 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 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sz w:val="18"/>
                <w:szCs w:val="18"/>
              </w:rPr>
              <w:t>124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12</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★功能卡兼容性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外设兼容性</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★外设兼容性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软件兼容性</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★数据库兼容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★中间件兼容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29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★平台软件兼容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lastRenderedPageBreak/>
              <w:t>1</w:t>
            </w:r>
            <w:r w:rsidRPr="00D5213A">
              <w:rPr>
                <w:rFonts w:ascii="宋体" w:eastAsia="宋体" w:hAnsi="宋体" w:cs="Times New Roman"/>
                <w:sz w:val="18"/>
                <w:szCs w:val="18"/>
              </w:rPr>
              <w:t>30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虚拟化软件兼容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存储可靠性要求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sz w:val="18"/>
                <w:szCs w:val="18"/>
              </w:rPr>
              <w:t>SATA SSD</w:t>
            </w:r>
            <w:r w:rsidRPr="00D5213A">
              <w:rPr>
                <w:rFonts w:ascii="宋体" w:eastAsia="宋体" w:hAnsi="宋体" w:cs="宋体" w:hint="eastAsia"/>
                <w:sz w:val="18"/>
                <w:szCs w:val="18"/>
              </w:rPr>
              <w:t>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★整机可靠性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m1值（MTBF的不可接受值）不得低于30000h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★风扇可靠性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可靠性要求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★部件可靠性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13</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包装及运输要求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★标志、包装、运输和贮存</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服务响应</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★服务响应</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★培训服务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服务周期</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★服务周期</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39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服务工具要求</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★工具要求</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辅助工具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支持如下功能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a) 本地的数据备份和还原功能；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b) 网络的数据备份和还原功能；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c) 服务器操作系统的自动安装功能；</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d) 服务器所配硬件需要的驱动程序和系统补丁</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★驱动安装升级指引</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42</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随机附开盖工具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43</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代码迁移工具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4</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性能分析工具</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14</w:t>
            </w:r>
            <w:r w:rsidRPr="00D5213A">
              <w:rPr>
                <w:rFonts w:ascii="宋体" w:eastAsia="宋体" w:hAnsi="宋体" w:cs="Times New Roman"/>
                <w:sz w:val="18"/>
                <w:szCs w:val="18"/>
              </w:rPr>
              <w:t>5</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跨架构平台应用兼容</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w:t>
            </w:r>
          </w:p>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台的应用</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46</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★管理软件</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47</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增值服务</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★厂家升级产品软件与扩容服务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48</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服务保障升级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49</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★提供上门服务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业务场景性能优化服务及整体架构升级服务</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51</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数据集管理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提供数据集管理，支持从多种数据源归集数据的能力，支持标准</w:t>
            </w:r>
            <w:r w:rsidRPr="00D5213A">
              <w:rPr>
                <w:rFonts w:ascii="宋体" w:eastAsia="宋体" w:hAnsi="宋体" w:cs="宋体"/>
                <w:sz w:val="18"/>
                <w:szCs w:val="18"/>
              </w:rPr>
              <w:t>NFSv3</w:t>
            </w:r>
            <w:r w:rsidRPr="00D5213A">
              <w:rPr>
                <w:rFonts w:ascii="宋体" w:eastAsia="宋体" w:hAnsi="宋体" w:cs="宋体" w:hint="eastAsia"/>
                <w:sz w:val="18"/>
                <w:szCs w:val="18"/>
              </w:rPr>
              <w:t>、</w:t>
            </w:r>
            <w:r w:rsidRPr="00D5213A">
              <w:rPr>
                <w:rFonts w:ascii="宋体" w:eastAsia="宋体" w:hAnsi="宋体" w:cs="宋体"/>
                <w:sz w:val="18"/>
                <w:szCs w:val="18"/>
              </w:rPr>
              <w:t>OBS</w:t>
            </w:r>
            <w:r w:rsidRPr="00D5213A">
              <w:rPr>
                <w:rFonts w:ascii="宋体" w:eastAsia="宋体" w:hAnsi="宋体" w:cs="宋体" w:hint="eastAsia"/>
                <w:sz w:val="18"/>
                <w:szCs w:val="18"/>
              </w:rPr>
              <w:t>协议，并支持用户手动上传文件。</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52</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#数据清洗管控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提供数据清洗任务的管控能力，支撑用户进行清洗任务创</w:t>
            </w:r>
            <w:r w:rsidRPr="00D5213A">
              <w:rPr>
                <w:rFonts w:ascii="宋体" w:eastAsia="宋体" w:hAnsi="宋体" w:cs="宋体" w:hint="eastAsia"/>
                <w:sz w:val="18"/>
                <w:szCs w:val="18"/>
              </w:rPr>
              <w:lastRenderedPageBreak/>
              <w:t>建、删除、执行、终止、重试与查看等常见操作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lastRenderedPageBreak/>
              <w:t>需提供产</w:t>
            </w:r>
            <w:r w:rsidRPr="00D5213A">
              <w:rPr>
                <w:rFonts w:ascii="宋体" w:eastAsia="宋体" w:hAnsi="宋体" w:cs="宋体" w:hint="eastAsia"/>
                <w:sz w:val="18"/>
                <w:szCs w:val="18"/>
              </w:rPr>
              <w:lastRenderedPageBreak/>
              <w:t>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lastRenderedPageBreak/>
              <w:t>1</w:t>
            </w:r>
            <w:r w:rsidRPr="00D5213A">
              <w:rPr>
                <w:rFonts w:ascii="宋体" w:eastAsia="宋体" w:hAnsi="宋体" w:cs="Times New Roman"/>
                <w:sz w:val="18"/>
                <w:szCs w:val="18"/>
              </w:rPr>
              <w:t>53</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#文本清洗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支持文本抽取、文档过滤、异常清洗、数据去重、特殊词替换算子</w:t>
            </w:r>
            <w:r w:rsidRPr="00D5213A">
              <w:rPr>
                <w:rFonts w:ascii="宋体" w:eastAsia="宋体" w:hAnsi="宋体" w:cs="宋体"/>
                <w:sz w:val="18"/>
                <w:szCs w:val="18"/>
              </w:rPr>
              <w:t>≥</w:t>
            </w:r>
            <w:r w:rsidRPr="00D5213A">
              <w:rPr>
                <w:rFonts w:ascii="宋体" w:eastAsia="宋体" w:hAnsi="宋体" w:cs="宋体" w:hint="eastAsia"/>
                <w:sz w:val="18"/>
                <w:szCs w:val="18"/>
              </w:rPr>
              <w:t>3</w:t>
            </w:r>
            <w:r w:rsidRPr="00D5213A">
              <w:rPr>
                <w:rFonts w:ascii="宋体" w:eastAsia="宋体" w:hAnsi="宋体" w:cs="宋体"/>
                <w:sz w:val="18"/>
                <w:szCs w:val="18"/>
              </w:rPr>
              <w:t>0</w:t>
            </w:r>
            <w:r w:rsidRPr="00D5213A">
              <w:rPr>
                <w:rFonts w:ascii="宋体" w:eastAsia="宋体" w:hAnsi="宋体" w:cs="宋体" w:hint="eastAsia"/>
                <w:sz w:val="18"/>
                <w:szCs w:val="18"/>
              </w:rPr>
              <w:t>个，支持上传并加载自定义文本清洗算子</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54</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#图像清洗</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支持图片过滤、图片去重、图片修复、图片降噪、图片标准化算子</w:t>
            </w:r>
            <w:r w:rsidRPr="00D5213A">
              <w:rPr>
                <w:rFonts w:ascii="宋体" w:eastAsia="宋体" w:hAnsi="宋体" w:cs="宋体"/>
                <w:sz w:val="18"/>
                <w:szCs w:val="18"/>
              </w:rPr>
              <w:t>≥</w:t>
            </w:r>
            <w:r w:rsidRPr="00D5213A">
              <w:rPr>
                <w:rFonts w:ascii="宋体" w:eastAsia="宋体" w:hAnsi="宋体" w:cs="宋体" w:hint="eastAsia"/>
                <w:sz w:val="18"/>
                <w:szCs w:val="18"/>
              </w:rPr>
              <w:t>1</w:t>
            </w:r>
            <w:r w:rsidRPr="00D5213A">
              <w:rPr>
                <w:rFonts w:ascii="宋体" w:eastAsia="宋体" w:hAnsi="宋体" w:cs="宋体"/>
                <w:sz w:val="18"/>
                <w:szCs w:val="18"/>
              </w:rPr>
              <w:t>0</w:t>
            </w:r>
            <w:r w:rsidRPr="00D5213A">
              <w:rPr>
                <w:rFonts w:ascii="宋体" w:eastAsia="宋体" w:hAnsi="宋体" w:cs="宋体" w:hint="eastAsia"/>
                <w:sz w:val="18"/>
                <w:szCs w:val="18"/>
              </w:rPr>
              <w:t>个</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55</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QA</w:t>
            </w:r>
            <w:r w:rsidRPr="00D5213A">
              <w:rPr>
                <w:rFonts w:ascii="宋体" w:eastAsia="宋体" w:hAnsi="宋体" w:cs="宋体" w:hint="eastAsia"/>
                <w:sz w:val="18"/>
                <w:szCs w:val="18"/>
              </w:rPr>
              <w:t>对生成</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支持使用接入的大模型服务，基于清洗后的文本数据自动生成</w:t>
            </w:r>
            <w:r w:rsidRPr="00D5213A">
              <w:rPr>
                <w:rFonts w:ascii="宋体" w:eastAsia="宋体" w:hAnsi="宋体" w:cs="宋体"/>
                <w:sz w:val="18"/>
                <w:szCs w:val="18"/>
              </w:rPr>
              <w:t>QA</w:t>
            </w:r>
            <w:r w:rsidRPr="00D5213A">
              <w:rPr>
                <w:rFonts w:ascii="宋体" w:eastAsia="宋体" w:hAnsi="宋体" w:cs="宋体" w:hint="eastAsia"/>
                <w:sz w:val="18"/>
                <w:szCs w:val="18"/>
              </w:rPr>
              <w:t>对。并支持</w:t>
            </w:r>
            <w:r w:rsidRPr="00D5213A">
              <w:rPr>
                <w:rFonts w:ascii="宋体" w:eastAsia="宋体" w:hAnsi="宋体" w:cs="宋体"/>
                <w:sz w:val="18"/>
                <w:szCs w:val="18"/>
              </w:rPr>
              <w:t>QA</w:t>
            </w:r>
            <w:r w:rsidRPr="00D5213A">
              <w:rPr>
                <w:rFonts w:ascii="宋体" w:eastAsia="宋体" w:hAnsi="宋体" w:cs="宋体" w:hint="eastAsia"/>
                <w:sz w:val="18"/>
                <w:szCs w:val="18"/>
              </w:rPr>
              <w:t>对生成任务管理，提供</w:t>
            </w:r>
            <w:r w:rsidRPr="00D5213A">
              <w:rPr>
                <w:rFonts w:ascii="宋体" w:eastAsia="宋体" w:hAnsi="宋体" w:cs="宋体"/>
                <w:sz w:val="18"/>
                <w:szCs w:val="18"/>
              </w:rPr>
              <w:t>QA</w:t>
            </w:r>
            <w:r w:rsidRPr="00D5213A">
              <w:rPr>
                <w:rFonts w:ascii="宋体" w:eastAsia="宋体" w:hAnsi="宋体" w:cs="宋体" w:hint="eastAsia"/>
                <w:sz w:val="18"/>
                <w:szCs w:val="18"/>
              </w:rPr>
              <w:t>对生成任务的管理能力，支撑用户进行任务创建、删除、执行、终止、留用审核与查看操作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需提供产品功能截图或技术白皮书，加盖投标人公章</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56</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知识库构建</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支持非结构化知识库能力，支持多种知识库操作，可基于原始数据或者数据集数据进行知识向量化操作。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57</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模型训练</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支持模型微调训练任务，提供全参和</w:t>
            </w:r>
            <w:r w:rsidRPr="00D5213A">
              <w:rPr>
                <w:rFonts w:ascii="宋体" w:eastAsia="宋体" w:hAnsi="宋体" w:cs="宋体"/>
                <w:sz w:val="18"/>
                <w:szCs w:val="18"/>
              </w:rPr>
              <w:t>LoRA</w:t>
            </w:r>
            <w:r w:rsidRPr="00D5213A">
              <w:rPr>
                <w:rFonts w:ascii="宋体" w:eastAsia="宋体" w:hAnsi="宋体" w:cs="宋体" w:hint="eastAsia"/>
                <w:sz w:val="18"/>
                <w:szCs w:val="18"/>
              </w:rPr>
              <w:t>两种模型微调方式，支持基于</w:t>
            </w:r>
            <w:r w:rsidRPr="00D5213A">
              <w:rPr>
                <w:rFonts w:ascii="宋体" w:eastAsia="宋体" w:hAnsi="宋体" w:cs="宋体"/>
                <w:sz w:val="18"/>
                <w:szCs w:val="18"/>
              </w:rPr>
              <w:t xml:space="preserve"> MindIE</w:t>
            </w:r>
            <w:r w:rsidRPr="00D5213A">
              <w:rPr>
                <w:rFonts w:ascii="宋体" w:eastAsia="宋体" w:hAnsi="宋体" w:cs="宋体" w:hint="eastAsia"/>
                <w:sz w:val="18"/>
                <w:szCs w:val="18"/>
              </w:rPr>
              <w:t>提供</w:t>
            </w:r>
            <w:r w:rsidRPr="00D5213A">
              <w:rPr>
                <w:rFonts w:ascii="宋体" w:eastAsia="宋体" w:hAnsi="宋体" w:cs="宋体"/>
                <w:sz w:val="18"/>
                <w:szCs w:val="18"/>
              </w:rPr>
              <w:t xml:space="preserve"> NPU </w:t>
            </w:r>
            <w:r w:rsidRPr="00D5213A">
              <w:rPr>
                <w:rFonts w:ascii="宋体" w:eastAsia="宋体" w:hAnsi="宋体" w:cs="宋体" w:hint="eastAsia"/>
                <w:sz w:val="18"/>
                <w:szCs w:val="18"/>
              </w:rPr>
              <w:t>芯片平台的推理和训练的加速能力</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58</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模型管理</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支持预制多种模型，模型的信息说明，支持全面的版本管理操作</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Times New Roman"/>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59</w:t>
            </w:r>
          </w:p>
        </w:tc>
        <w:tc>
          <w:tcPr>
            <w:tcW w:w="850" w:type="dxa"/>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服务要求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模型测评</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60</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供保要求</w:t>
            </w:r>
          </w:p>
        </w:tc>
        <w:tc>
          <w:tcPr>
            <w:tcW w:w="851" w:type="dxa"/>
            <w:vMerge w:val="restart"/>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★抗干扰性</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421" w:type="dxa"/>
            <w:vAlign w:val="center"/>
          </w:tcPr>
          <w:p w:rsidR="00D5213A" w:rsidRPr="00D5213A" w:rsidRDefault="00D5213A" w:rsidP="00D5213A">
            <w:pPr>
              <w:jc w:val="center"/>
              <w:textAlignment w:val="center"/>
              <w:rPr>
                <w:rFonts w:ascii="宋体" w:eastAsia="宋体" w:hAnsi="宋体" w:cs="宋体"/>
                <w:sz w:val="18"/>
                <w:szCs w:val="18"/>
              </w:rPr>
            </w:pPr>
            <w:r w:rsidRPr="00D5213A">
              <w:rPr>
                <w:rFonts w:ascii="宋体" w:eastAsia="宋体" w:hAnsi="宋体" w:cs="Times New Roman" w:hint="eastAsia"/>
                <w:sz w:val="18"/>
                <w:szCs w:val="18"/>
              </w:rPr>
              <w:t>1</w:t>
            </w:r>
            <w:r w:rsidRPr="00D5213A">
              <w:rPr>
                <w:rFonts w:ascii="宋体" w:eastAsia="宋体" w:hAnsi="宋体" w:cs="Times New Roman"/>
                <w:sz w:val="18"/>
                <w:szCs w:val="18"/>
              </w:rPr>
              <w:t>61</w:t>
            </w:r>
          </w:p>
        </w:tc>
        <w:tc>
          <w:tcPr>
            <w:tcW w:w="85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供保要求</w:t>
            </w:r>
          </w:p>
        </w:tc>
        <w:tc>
          <w:tcPr>
            <w:tcW w:w="851" w:type="dxa"/>
            <w:vMerge/>
            <w:vAlign w:val="center"/>
          </w:tcPr>
          <w:p w:rsidR="00D5213A" w:rsidRPr="00D5213A" w:rsidRDefault="00D5213A" w:rsidP="00D5213A">
            <w:pPr>
              <w:jc w:val="center"/>
              <w:rPr>
                <w:rFonts w:ascii="宋体" w:eastAsia="宋体" w:hAnsi="宋体" w:cs="宋体"/>
                <w:sz w:val="18"/>
                <w:szCs w:val="18"/>
              </w:rPr>
            </w:pPr>
          </w:p>
        </w:tc>
        <w:tc>
          <w:tcPr>
            <w:tcW w:w="1417"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★供应能力证明</w:t>
            </w:r>
          </w:p>
        </w:tc>
        <w:tc>
          <w:tcPr>
            <w:tcW w:w="4740" w:type="dxa"/>
            <w:vAlign w:val="center"/>
          </w:tcPr>
          <w:p w:rsidR="00D5213A" w:rsidRPr="00D5213A" w:rsidRDefault="00D5213A" w:rsidP="00D5213A">
            <w:pPr>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11.</w:t>
      </w:r>
      <w:r w:rsidRPr="00D5213A">
        <w:rPr>
          <w:rFonts w:ascii="Times New Roman" w:eastAsia="宋体" w:hAnsi="宋体" w:cs="宋体" w:hint="eastAsia"/>
          <w:kern w:val="0"/>
          <w:sz w:val="24"/>
          <w:szCs w:val="20"/>
        </w:rPr>
        <w:t>共享应用服务器</w:t>
      </w:r>
    </w:p>
    <w:p w:rsidR="00D5213A" w:rsidRPr="00D5213A" w:rsidRDefault="00D5213A" w:rsidP="00D5213A">
      <w:pPr>
        <w:rPr>
          <w:rFonts w:ascii="宋体" w:eastAsia="宋体" w:hAnsi="宋体" w:cs="微软雅黑"/>
          <w:b/>
          <w:bCs/>
          <w:spacing w:val="-1"/>
          <w:sz w:val="18"/>
          <w:szCs w:val="18"/>
        </w:rPr>
      </w:pP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302"/>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二级指标</w:t>
            </w:r>
          </w:p>
        </w:tc>
        <w:tc>
          <w:tcPr>
            <w:tcW w:w="5302"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国产化</w:t>
            </w:r>
            <w:r w:rsidRPr="00D5213A">
              <w:rPr>
                <w:rFonts w:ascii="宋体" w:eastAsia="宋体" w:hAnsi="宋体" w:cs="宋体"/>
                <w:sz w:val="18"/>
                <w:szCs w:val="18"/>
              </w:rPr>
              <w:t>CPU</w:t>
            </w:r>
            <w:r w:rsidRPr="00D5213A">
              <w:rPr>
                <w:rFonts w:ascii="宋体" w:eastAsia="宋体" w:hAnsi="宋体" w:cs="宋体" w:hint="eastAsia"/>
                <w:sz w:val="18"/>
                <w:szCs w:val="18"/>
              </w:rPr>
              <w:t>，单颗</w:t>
            </w:r>
            <w:r w:rsidRPr="00D5213A">
              <w:rPr>
                <w:rFonts w:ascii="宋体" w:eastAsia="宋体" w:hAnsi="宋体" w:cs="宋体"/>
                <w:sz w:val="18"/>
                <w:szCs w:val="18"/>
              </w:rPr>
              <w:t>CPU</w:t>
            </w:r>
            <w:r w:rsidRPr="00D5213A">
              <w:rPr>
                <w:rFonts w:ascii="宋体" w:eastAsia="宋体" w:hAnsi="宋体" w:cs="宋体" w:hint="eastAsia"/>
                <w:sz w:val="18"/>
                <w:szCs w:val="18"/>
              </w:rPr>
              <w:t>主频≥</w:t>
            </w:r>
            <w:r w:rsidRPr="00D5213A">
              <w:rPr>
                <w:rFonts w:ascii="宋体" w:eastAsia="宋体" w:hAnsi="宋体" w:cs="宋体"/>
                <w:sz w:val="18"/>
                <w:szCs w:val="18"/>
              </w:rPr>
              <w:t>2.1GHz</w:t>
            </w:r>
            <w:r w:rsidRPr="00D5213A">
              <w:rPr>
                <w:rFonts w:ascii="宋体" w:eastAsia="宋体" w:hAnsi="宋体" w:cs="宋体" w:hint="eastAsia"/>
                <w:sz w:val="18"/>
                <w:szCs w:val="18"/>
              </w:rPr>
              <w:t>，单颗</w:t>
            </w:r>
            <w:r w:rsidRPr="00D5213A">
              <w:rPr>
                <w:rFonts w:ascii="宋体" w:eastAsia="宋体" w:hAnsi="宋体" w:cs="宋体"/>
                <w:sz w:val="18"/>
                <w:szCs w:val="18"/>
              </w:rPr>
              <w:t>CPU</w:t>
            </w:r>
            <w:r w:rsidRPr="00D5213A">
              <w:rPr>
                <w:rFonts w:ascii="宋体" w:eastAsia="宋体" w:hAnsi="宋体" w:cs="宋体" w:hint="eastAsia"/>
                <w:sz w:val="18"/>
                <w:szCs w:val="18"/>
              </w:rPr>
              <w:t>物理核≥48核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及接口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302" w:type="dxa"/>
            <w:vAlign w:val="center"/>
          </w:tcPr>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≥1块</w:t>
            </w:r>
            <w:r w:rsidRPr="00D5213A">
              <w:rPr>
                <w:rFonts w:ascii="宋体" w:eastAsia="宋体" w:hAnsi="宋体" w:cs="Times New Roman"/>
                <w:szCs w:val="24"/>
              </w:rPr>
              <w:t>8TB_3.5in_SATA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★外观和结构</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AI 计算单元</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RAID级别支持</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Raid0/1</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BBU单元</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w:t>
            </w:r>
            <w:r w:rsidRPr="00D5213A">
              <w:rPr>
                <w:rFonts w:ascii="宋体" w:eastAsia="宋体" w:hAnsi="宋体" w:cs="宋体" w:hint="eastAsia"/>
                <w:szCs w:val="21"/>
              </w:rPr>
              <w:lastRenderedPageBreak/>
              <w:t>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★BMC固件基础功能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w:t>
            </w:r>
            <w:r w:rsidRPr="00D5213A">
              <w:rPr>
                <w:rFonts w:ascii="宋体" w:eastAsia="宋体" w:hAnsi="宋体" w:cs="宋体" w:hint="eastAsia"/>
                <w:sz w:val="18"/>
                <w:szCs w:val="18"/>
              </w:rPr>
              <w:lastRenderedPageBreak/>
              <w:t>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w:t>
            </w:r>
            <w:r w:rsidRPr="00D5213A">
              <w:rPr>
                <w:rFonts w:ascii="宋体" w:eastAsia="宋体" w:hAnsi="宋体" w:cs="宋体" w:hint="eastAsia"/>
                <w:sz w:val="18"/>
                <w:szCs w:val="18"/>
              </w:rPr>
              <w:lastRenderedPageBreak/>
              <w:t>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5302"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302"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w:t>
            </w:r>
            <w:r w:rsidRPr="00D5213A">
              <w:rPr>
                <w:rFonts w:ascii="宋体" w:eastAsia="宋体" w:hAnsi="宋体" w:cs="宋体" w:hint="eastAsia"/>
                <w:szCs w:val="21"/>
              </w:rPr>
              <w:lastRenderedPageBreak/>
              <w:t>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异常下电关键数据保护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支持异常下电关键数据保护，支持数据备份恢复机制，防止系统异常掉电导致的数据文件丢失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提供投标服务器所配备的CPU（中央处理器）具</w:t>
            </w:r>
            <w:r w:rsidRPr="00D5213A">
              <w:rPr>
                <w:rFonts w:ascii="宋体" w:eastAsia="宋体" w:hAnsi="宋体" w:cs="宋体" w:hint="eastAsia"/>
                <w:szCs w:val="21"/>
              </w:rPr>
              <w:lastRenderedPageBreak/>
              <w:t>有上述密码技术特性的证明材料，并加盖投标人公章及芯片厂商授权函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内存地址隔离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内存存储阵列替换</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syslog 双向鉴别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★限用物质的限量要求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1</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m1</w:t>
            </w:r>
            <w:r w:rsidRPr="00D5213A">
              <w:rPr>
                <w:rFonts w:ascii="Times New Roman" w:eastAsia="宋体" w:hAnsi="Times New Roman" w:cs="Times New Roman"/>
                <w:szCs w:val="24"/>
              </w:rPr>
              <w:t>值（</w:t>
            </w:r>
            <w:r w:rsidRPr="00D5213A">
              <w:rPr>
                <w:rFonts w:ascii="Times New Roman" w:eastAsia="宋体" w:hAnsi="Times New Roman" w:cs="Times New Roman"/>
                <w:szCs w:val="24"/>
              </w:rPr>
              <w:t>MTBF</w:t>
            </w:r>
            <w:r w:rsidRPr="00D5213A">
              <w:rPr>
                <w:rFonts w:ascii="Times New Roman" w:eastAsia="宋体" w:hAnsi="Times New Roman" w:cs="Times New Roman"/>
                <w:szCs w:val="24"/>
              </w:rPr>
              <w:t>的不可接受值）不得低于</w:t>
            </w:r>
            <w:r w:rsidRPr="00D5213A">
              <w:rPr>
                <w:rFonts w:ascii="Times New Roman" w:eastAsia="宋体" w:hAnsi="Times New Roman" w:cs="Times New Roman"/>
                <w:szCs w:val="24"/>
              </w:rPr>
              <w:t>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服务响应</w:t>
            </w:r>
          </w:p>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★工具要求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辅助工具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支持如下功能</w:t>
            </w:r>
            <w:r w:rsidRPr="00D5213A">
              <w:rPr>
                <w:rFonts w:ascii="宋体" w:eastAsia="宋体" w:hAnsi="宋体" w:cs="宋体"/>
                <w:sz w:val="18"/>
                <w:szCs w:val="18"/>
              </w:rPr>
              <w:br/>
              <w:t>a) 本地的数据备份和还原功能；</w:t>
            </w:r>
            <w:r w:rsidRPr="00D5213A">
              <w:rPr>
                <w:rFonts w:ascii="宋体" w:eastAsia="宋体" w:hAnsi="宋体" w:cs="宋体"/>
                <w:sz w:val="18"/>
                <w:szCs w:val="18"/>
              </w:rPr>
              <w:br/>
            </w:r>
            <w:r w:rsidRPr="00D5213A">
              <w:rPr>
                <w:rFonts w:ascii="宋体" w:eastAsia="宋体" w:hAnsi="宋体" w:cs="宋体"/>
                <w:sz w:val="18"/>
                <w:szCs w:val="18"/>
              </w:rPr>
              <w:lastRenderedPageBreak/>
              <w:t>b) 网络的数据备份和还原功能；</w:t>
            </w:r>
            <w:r w:rsidRPr="00D5213A">
              <w:rPr>
                <w:rFonts w:ascii="宋体" w:eastAsia="宋体" w:hAnsi="宋体" w:cs="宋体"/>
                <w:sz w:val="18"/>
                <w:szCs w:val="18"/>
              </w:rPr>
              <w:br/>
              <w:t>c) 服务器操作系统的自动安装功能；</w:t>
            </w:r>
            <w:r w:rsidRPr="00D5213A">
              <w:rPr>
                <w:rFonts w:ascii="宋体" w:eastAsia="宋体" w:hAnsi="宋体" w:cs="宋体"/>
                <w:sz w:val="18"/>
                <w:szCs w:val="18"/>
              </w:rPr>
              <w:br/>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D5213A">
        <w:rPr>
          <w:rFonts w:ascii="Times New Roman" w:eastAsia="宋体" w:hAnsi="宋体" w:cs="宋体"/>
          <w:kern w:val="0"/>
          <w:sz w:val="24"/>
          <w:szCs w:val="20"/>
        </w:rPr>
        <w:t>12.</w:t>
      </w:r>
      <w:r w:rsidRPr="00D5213A">
        <w:rPr>
          <w:rFonts w:ascii="Times New Roman" w:eastAsia="宋体" w:hAnsi="宋体" w:cs="宋体" w:hint="eastAsia"/>
          <w:kern w:val="0"/>
          <w:sz w:val="24"/>
          <w:szCs w:val="20"/>
        </w:rPr>
        <w:t>管理节点服务器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302"/>
        <w:gridCol w:w="850"/>
      </w:tblGrid>
      <w:tr w:rsidR="00D5213A" w:rsidRPr="00F5762A" w:rsidTr="00967985">
        <w:trPr>
          <w:trHeight w:val="90"/>
        </w:trPr>
        <w:tc>
          <w:tcPr>
            <w:tcW w:w="562" w:type="dxa"/>
            <w:shd w:val="clear" w:color="auto" w:fill="BEBEBE"/>
            <w:vAlign w:val="center"/>
          </w:tcPr>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t>序</w:t>
            </w:r>
          </w:p>
          <w:p w:rsidR="00D5213A" w:rsidRPr="00D5213A" w:rsidRDefault="00D5213A" w:rsidP="00D5213A">
            <w:pPr>
              <w:spacing w:line="360" w:lineRule="auto"/>
              <w:rPr>
                <w:rFonts w:ascii="宋体" w:eastAsia="宋体" w:hAnsi="宋体" w:cs="宋体"/>
                <w:b/>
                <w:sz w:val="18"/>
                <w:szCs w:val="18"/>
              </w:rPr>
            </w:pPr>
            <w:r w:rsidRPr="00D5213A">
              <w:rPr>
                <w:rFonts w:ascii="宋体" w:eastAsia="宋体" w:hAnsi="宋体" w:cs="宋体" w:hint="eastAsia"/>
                <w:b/>
                <w:sz w:val="18"/>
                <w:szCs w:val="18"/>
              </w:rPr>
              <w:lastRenderedPageBreak/>
              <w:t>号</w:t>
            </w:r>
          </w:p>
        </w:tc>
        <w:tc>
          <w:tcPr>
            <w:tcW w:w="851"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lastRenderedPageBreak/>
              <w:t>指标分类</w:t>
            </w:r>
          </w:p>
        </w:tc>
        <w:tc>
          <w:tcPr>
            <w:tcW w:w="567"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一级</w:t>
            </w:r>
          </w:p>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lastRenderedPageBreak/>
              <w:t>指标</w:t>
            </w:r>
          </w:p>
        </w:tc>
        <w:tc>
          <w:tcPr>
            <w:tcW w:w="1564"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lastRenderedPageBreak/>
              <w:t>二级指标</w:t>
            </w:r>
          </w:p>
        </w:tc>
        <w:tc>
          <w:tcPr>
            <w:tcW w:w="5302"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指标要求</w:t>
            </w:r>
          </w:p>
        </w:tc>
        <w:tc>
          <w:tcPr>
            <w:tcW w:w="850" w:type="dxa"/>
            <w:shd w:val="clear" w:color="auto" w:fill="BEBEBE"/>
            <w:vAlign w:val="center"/>
          </w:tcPr>
          <w:p w:rsidR="00D5213A" w:rsidRPr="00D5213A" w:rsidRDefault="00D5213A" w:rsidP="00D5213A">
            <w:pPr>
              <w:spacing w:line="360" w:lineRule="auto"/>
              <w:jc w:val="center"/>
              <w:rPr>
                <w:rFonts w:ascii="宋体" w:eastAsia="宋体" w:hAnsi="宋体" w:cs="宋体"/>
                <w:b/>
                <w:sz w:val="18"/>
                <w:szCs w:val="18"/>
              </w:rPr>
            </w:pPr>
            <w:r w:rsidRPr="00D5213A">
              <w:rPr>
                <w:rFonts w:ascii="宋体" w:eastAsia="宋体" w:hAnsi="宋体" w:cs="宋体" w:hint="eastAsia"/>
                <w:b/>
                <w:sz w:val="18"/>
                <w:szCs w:val="18"/>
              </w:rPr>
              <w:t>证明材料</w:t>
            </w:r>
            <w:r w:rsidRPr="00D5213A">
              <w:rPr>
                <w:rFonts w:ascii="宋体" w:eastAsia="宋体" w:hAnsi="宋体" w:cs="宋体" w:hint="eastAsia"/>
                <w:b/>
                <w:sz w:val="18"/>
                <w:szCs w:val="18"/>
              </w:rPr>
              <w:lastRenderedPageBreak/>
              <w:t>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w:t>
            </w:r>
          </w:p>
        </w:tc>
        <w:tc>
          <w:tcPr>
            <w:tcW w:w="851" w:type="dxa"/>
            <w:vMerge w:val="restart"/>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★CPU信息</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国产化</w:t>
            </w:r>
            <w:r w:rsidRPr="00D5213A">
              <w:rPr>
                <w:rFonts w:ascii="宋体" w:eastAsia="宋体" w:hAnsi="宋体" w:cs="宋体"/>
                <w:sz w:val="18"/>
                <w:szCs w:val="18"/>
              </w:rPr>
              <w:t>CPU</w:t>
            </w:r>
            <w:r w:rsidRPr="00D5213A">
              <w:rPr>
                <w:rFonts w:ascii="宋体" w:eastAsia="宋体" w:hAnsi="宋体" w:cs="宋体" w:hint="eastAsia"/>
                <w:sz w:val="18"/>
                <w:szCs w:val="18"/>
              </w:rPr>
              <w:t>，单颗</w:t>
            </w:r>
            <w:r w:rsidRPr="00D5213A">
              <w:rPr>
                <w:rFonts w:ascii="宋体" w:eastAsia="宋体" w:hAnsi="宋体" w:cs="宋体"/>
                <w:sz w:val="18"/>
                <w:szCs w:val="18"/>
              </w:rPr>
              <w:t>CPU</w:t>
            </w:r>
            <w:r w:rsidRPr="00D5213A">
              <w:rPr>
                <w:rFonts w:ascii="宋体" w:eastAsia="宋体" w:hAnsi="宋体" w:cs="宋体" w:hint="eastAsia"/>
                <w:sz w:val="18"/>
                <w:szCs w:val="18"/>
              </w:rPr>
              <w:t>主频≥</w:t>
            </w:r>
            <w:r w:rsidRPr="00D5213A">
              <w:rPr>
                <w:rFonts w:ascii="宋体" w:eastAsia="宋体" w:hAnsi="宋体" w:cs="宋体"/>
                <w:sz w:val="18"/>
                <w:szCs w:val="18"/>
              </w:rPr>
              <w:t>2.1GHz</w:t>
            </w:r>
            <w:r w:rsidRPr="00D5213A">
              <w:rPr>
                <w:rFonts w:ascii="宋体" w:eastAsia="宋体" w:hAnsi="宋体" w:cs="宋体" w:hint="eastAsia"/>
                <w:sz w:val="18"/>
                <w:szCs w:val="18"/>
              </w:rPr>
              <w:t>，单颗</w:t>
            </w:r>
            <w:r w:rsidRPr="00D5213A">
              <w:rPr>
                <w:rFonts w:ascii="宋体" w:eastAsia="宋体" w:hAnsi="宋体" w:cs="宋体"/>
                <w:sz w:val="18"/>
                <w:szCs w:val="18"/>
              </w:rPr>
              <w:t>CPU</w:t>
            </w:r>
            <w:r w:rsidRPr="00D5213A">
              <w:rPr>
                <w:rFonts w:ascii="宋体" w:eastAsia="宋体" w:hAnsi="宋体" w:cs="宋体" w:hint="eastAsia"/>
                <w:sz w:val="18"/>
                <w:szCs w:val="18"/>
              </w:rPr>
              <w:t>物理核≥48核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 w:val="18"/>
                <w:szCs w:val="18"/>
              </w:rPr>
            </w:pP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★主板支持的CPU和内存情况</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供应商给出主板支持的CPU和内存的型号数量</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★主板内存槽数量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非板载内存的可扩展插槽数量应不少于8个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★主板存储接口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至少支持SATA、SAS、M.2、U.2等存储接口中的1种</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★PCIe插槽接口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符合PCIe3.0或以上的高速串行计算机扩展总线标准，PCIe的接口速率与位宽需保证向下兼容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★主板PCIe插槽数量及规格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及接口</w:t>
            </w:r>
          </w:p>
          <w:p w:rsidR="00D5213A" w:rsidRPr="00D5213A" w:rsidRDefault="00D5213A" w:rsidP="00D5213A">
            <w:pPr>
              <w:spacing w:line="360" w:lineRule="auto"/>
              <w:rPr>
                <w:rFonts w:ascii="宋体" w:eastAsia="宋体" w:hAnsi="宋体" w:cs="宋体"/>
                <w:sz w:val="18"/>
                <w:szCs w:val="18"/>
              </w:rPr>
            </w:pP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板载网络接口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若支持板载网络接口应不少于1 个1GE 网口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若支持OCP2.0 及以上插槽数量不少于1 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w:t>
            </w:r>
            <w:r w:rsidRPr="00D5213A">
              <w:rPr>
                <w:rFonts w:ascii="宋体" w:eastAsia="宋体" w:hAnsi="宋体" w:cs="宋体"/>
                <w:sz w:val="18"/>
                <w:szCs w:val="18"/>
              </w:rPr>
              <w:t xml:space="preserve">GB </w:t>
            </w:r>
            <w:r w:rsidRPr="00D5213A">
              <w:rPr>
                <w:rFonts w:ascii="宋体" w:eastAsia="宋体" w:hAnsi="宋体" w:cs="宋体" w:hint="eastAsia"/>
                <w:sz w:val="18"/>
                <w:szCs w:val="18"/>
              </w:rPr>
              <w:t xml:space="preserve"> DDR5 4800 RDIMM内存</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★内存通道</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每个通道可支持1DPC，具体通道数应在随机文件中明确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供应商给出服务器支持硬磁盘和固态盘类型及规格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★硬磁盘实配容量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≥8TB_3.5in_SATA 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40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lastRenderedPageBreak/>
              <w:t>16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a)若配备硬磁盘，应提供SAS 3.0或SATA 3.0 及以上接口；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b)若配备固态盘，应提供至少1 种类型固态盘接口，如U.2、SATA、PCIe等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★硬盘实配数量</w:t>
            </w:r>
          </w:p>
        </w:tc>
        <w:tc>
          <w:tcPr>
            <w:tcW w:w="5302" w:type="dxa"/>
            <w:vAlign w:val="center"/>
          </w:tcPr>
          <w:p w:rsidR="00D5213A" w:rsidRPr="00D5213A" w:rsidRDefault="00D5213A" w:rsidP="00D5213A">
            <w:pPr>
              <w:spacing w:line="360" w:lineRule="auto"/>
              <w:rPr>
                <w:rFonts w:ascii="宋体" w:eastAsia="宋体" w:hAnsi="宋体" w:cs="Times New Roman"/>
                <w:sz w:val="18"/>
                <w:szCs w:val="18"/>
              </w:rPr>
            </w:pPr>
            <w:r w:rsidRPr="00D5213A">
              <w:rPr>
                <w:rFonts w:ascii="宋体" w:eastAsia="宋体" w:hAnsi="宋体" w:cs="宋体" w:hint="eastAsia"/>
                <w:sz w:val="18"/>
                <w:szCs w:val="18"/>
              </w:rPr>
              <w:t>实配</w:t>
            </w:r>
            <w:r w:rsidRPr="00D5213A">
              <w:rPr>
                <w:rFonts w:ascii="宋体" w:eastAsia="宋体" w:hAnsi="宋体" w:cs="Times New Roman" w:hint="eastAsia"/>
                <w:szCs w:val="24"/>
              </w:rPr>
              <w:t>≥1块</w:t>
            </w:r>
            <w:r w:rsidRPr="00D5213A">
              <w:rPr>
                <w:rFonts w:ascii="宋体" w:eastAsia="宋体" w:hAnsi="宋体" w:cs="Times New Roman"/>
                <w:szCs w:val="24"/>
              </w:rPr>
              <w:t>8TB_3.5in_SATA</w:t>
            </w:r>
            <w:r w:rsidRPr="00D5213A">
              <w:rPr>
                <w:rFonts w:ascii="宋体" w:eastAsia="宋体" w:hAnsi="宋体" w:cs="Times New Roman" w:hint="eastAsia"/>
                <w:szCs w:val="24"/>
              </w:rPr>
              <w:t>_</w:t>
            </w:r>
            <w:r w:rsidRPr="00D5213A">
              <w:rPr>
                <w:rFonts w:ascii="宋体" w:eastAsia="宋体" w:hAnsi="宋体" w:cs="Times New Roman"/>
                <w:szCs w:val="24"/>
              </w:rPr>
              <w:t>3.0_6Gb/s_7.2K</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★硬盘插槽数量及规格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a)供应商应给出配置的硬盘尺寸，如2.5英寸、3.5英寸硬磁盘；</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b)存储型服务器可支持硬盘数量应不少于40块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硬盘其他参数要求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b)若服务器支持固态盘，固态盘符合SJ/T 11654 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8</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HBA</w:t>
            </w:r>
            <w:r w:rsidRPr="00D5213A">
              <w:rPr>
                <w:rFonts w:ascii="宋体" w:eastAsia="宋体" w:hAnsi="宋体" w:cs="宋体" w:hint="eastAsia"/>
                <w:szCs w:val="21"/>
              </w:rPr>
              <w:t>直通卡规</w:t>
            </w:r>
            <w:r w:rsidRPr="00D5213A">
              <w:rPr>
                <w:rFonts w:ascii="宋体" w:eastAsia="宋体" w:hAnsi="宋体" w:cs="宋体" w:hint="eastAsia"/>
                <w:szCs w:val="21"/>
              </w:rPr>
              <w:lastRenderedPageBreak/>
              <w:t>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lastRenderedPageBreak/>
              <w:t>HBA</w:t>
            </w:r>
            <w:r w:rsidRPr="00D5213A">
              <w:rPr>
                <w:rFonts w:ascii="宋体" w:eastAsia="宋体" w:hAnsi="宋体" w:cs="宋体" w:hint="eastAsia"/>
                <w:szCs w:val="21"/>
              </w:rPr>
              <w:t>卡端口数量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★网口速率和数量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10</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10GE</w:t>
            </w:r>
            <w:r w:rsidRPr="00D5213A">
              <w:rPr>
                <w:rFonts w:ascii="宋体" w:eastAsia="宋体" w:hAnsi="宋体" w:cs="宋体" w:hint="eastAsia"/>
                <w:sz w:val="18"/>
                <w:szCs w:val="18"/>
              </w:rPr>
              <w:t>光模块）</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w:t>
            </w:r>
            <w:r w:rsidRPr="00D5213A">
              <w:rPr>
                <w:rFonts w:ascii="宋体" w:eastAsia="宋体" w:hAnsi="宋体" w:cs="宋体"/>
                <w:sz w:val="18"/>
                <w:szCs w:val="18"/>
              </w:rPr>
              <w:t>25</w:t>
            </w:r>
            <w:r w:rsidRPr="00D5213A">
              <w:rPr>
                <w:rFonts w:ascii="宋体" w:eastAsia="宋体" w:hAnsi="宋体" w:cs="宋体" w:hint="eastAsia"/>
                <w:sz w:val="18"/>
                <w:szCs w:val="18"/>
              </w:rPr>
              <w:t>GE光口不少于</w:t>
            </w:r>
            <w:r w:rsidRPr="00D5213A">
              <w:rPr>
                <w:rFonts w:ascii="宋体" w:eastAsia="宋体" w:hAnsi="宋体" w:cs="宋体"/>
                <w:sz w:val="18"/>
                <w:szCs w:val="18"/>
              </w:rPr>
              <w:t>2</w:t>
            </w:r>
            <w:r w:rsidRPr="00D5213A">
              <w:rPr>
                <w:rFonts w:ascii="宋体" w:eastAsia="宋体" w:hAnsi="宋体" w:cs="宋体" w:hint="eastAsia"/>
                <w:sz w:val="18"/>
                <w:szCs w:val="18"/>
              </w:rPr>
              <w:t>个（满配</w:t>
            </w:r>
            <w:r w:rsidRPr="00D5213A">
              <w:rPr>
                <w:rFonts w:ascii="宋体" w:eastAsia="宋体" w:hAnsi="宋体" w:cs="宋体"/>
                <w:sz w:val="18"/>
                <w:szCs w:val="18"/>
              </w:rPr>
              <w:t>25GE</w:t>
            </w:r>
            <w:r w:rsidRPr="00D5213A">
              <w:rPr>
                <w:rFonts w:ascii="宋体" w:eastAsia="宋体" w:hAnsi="宋体" w:cs="宋体" w:hint="eastAsia"/>
                <w:sz w:val="18"/>
                <w:szCs w:val="18"/>
              </w:rPr>
              <w:t>光模块）</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存储型服务器网口速率和数量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存储型服务器1GE 网口数量不少于1 个，10GE 以上网口数量不少于2个,</w:t>
            </w:r>
            <w:r w:rsidRPr="00D5213A">
              <w:rPr>
                <w:rFonts w:ascii="宋体" w:eastAsia="宋体" w:hAnsi="宋体" w:cs="宋体"/>
                <w:sz w:val="18"/>
                <w:szCs w:val="18"/>
              </w:rPr>
              <w:t>25</w:t>
            </w:r>
            <w:r w:rsidRPr="00D5213A">
              <w:rPr>
                <w:rFonts w:ascii="宋体" w:eastAsia="宋体" w:hAnsi="宋体" w:cs="宋体" w:hint="eastAsia"/>
                <w:sz w:val="18"/>
                <w:szCs w:val="18"/>
              </w:rPr>
              <w:t>GE 以上网口数量不少于2个</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独立网卡网口数量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若配备独立网卡，独立网卡网口数量≥</w:t>
            </w:r>
            <w:r w:rsidRPr="00D5213A">
              <w:rPr>
                <w:rFonts w:ascii="宋体" w:eastAsia="宋体" w:hAnsi="宋体" w:cs="宋体"/>
                <w:sz w:val="18"/>
                <w:szCs w:val="18"/>
              </w:rPr>
              <w:t>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板载网卡接口类型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支持RJ45/QSFP/SFP 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★显示接口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显示接口类型应≥1种，如：VGA等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29"/>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★USB接口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配备≥4个USB接口，前置≥2个USB3.0、后置≥2个USB3.0.</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特殊接口及孔位</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其他接口</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电源冗余模式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1+1冗余</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★电源模块数量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实配≥2</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200</w:t>
            </w:r>
            <w:r w:rsidRPr="00D5213A">
              <w:rPr>
                <w:rFonts w:ascii="宋体" w:eastAsia="宋体" w:hAnsi="宋体" w:cs="宋体" w:hint="eastAsia"/>
                <w:sz w:val="18"/>
                <w:szCs w:val="18"/>
              </w:rPr>
              <w:t>0W</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电源指示灯</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配备电源指示灯，指示待机、工作异常等状态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lastRenderedPageBreak/>
              <w:t>整机</w:t>
            </w:r>
            <w:r w:rsidRPr="00D5213A">
              <w:rPr>
                <w:rFonts w:ascii="宋体" w:eastAsia="宋体" w:hAnsi="宋体" w:cs="宋体" w:hint="eastAsia"/>
                <w:szCs w:val="21"/>
              </w:rPr>
              <w:lastRenderedPageBreak/>
              <w:t>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★外观和结构</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a)服务器的零部件应紧固无松动，可插拔部件应可靠连接，开关、</w:t>
            </w:r>
            <w:r w:rsidRPr="00D5213A">
              <w:rPr>
                <w:rFonts w:ascii="宋体" w:eastAsia="宋体" w:hAnsi="宋体" w:cs="宋体" w:hint="eastAsia"/>
                <w:sz w:val="18"/>
                <w:szCs w:val="18"/>
              </w:rPr>
              <w:lastRenderedPageBreak/>
              <w:t>按钮和其它控制部件应灵活可靠，布局应方便使用；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c)产品表面说明功能的文字、符号和标志应清晰、端正且牢固；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f)高密度服务器应给出CPU个数与机柜高度（不适用）；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g)服务器尺寸具体要求在随机文件中明确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★尺寸（高×宽×深）</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供应商给出产品尺寸；</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设计应遵循标准化、系列化的要求；</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机箱的内部结构符合通用部件的安装需要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服务器导轨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供应商给出导轨尺寸、安装方式等信息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 个数与机柜高度单位(U)比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供应商给出CPU 个数与机柜高度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★特殊机型环境适应性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★机械环境适应性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机械环境适应性应符合GB/T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110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噪声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AI 计算单元</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45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46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★机柜尺寸</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供应商给出长度、高度和深度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lastRenderedPageBreak/>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机柜管理板</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配备机柜管理板（本项不适用）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机柜电源规格</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机柜电源支持集中供电，电源输入不少于2 路且支持自动切换；</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机柜电源模块支持N+1 冗余配置，电源模块可独立更换（本项不适用）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主板外部接口种类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支持USB、显示、管理等接口，如：VGA、USB3.0、BMC管理端口等</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主板防烧板设计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支持主板防烧板设计，保证电源故障后不扩散</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扩展功能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52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支持网络连接、网络访问、数据交换和网络管控功能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★计算处理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★密码算法实现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内存校验</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支持内存校验或内存增强型纠错功能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支持关键外部存储器（硬磁盘、SSD等）的健康状态上报并进行故障诊断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支持SSD 关键外部存储器中单存储晶元故障隔离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RAID级别支持</w:t>
            </w:r>
          </w:p>
          <w:p w:rsidR="00D5213A" w:rsidRPr="00D5213A" w:rsidRDefault="00D5213A" w:rsidP="00D5213A">
            <w:pPr>
              <w:spacing w:line="360" w:lineRule="auto"/>
              <w:rPr>
                <w:rFonts w:ascii="宋体" w:eastAsia="宋体" w:hAnsi="宋体" w:cs="宋体"/>
                <w:sz w:val="18"/>
                <w:szCs w:val="18"/>
              </w:rPr>
            </w:pP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Raid卡支持</w:t>
            </w:r>
            <w:r w:rsidRPr="00D5213A">
              <w:rPr>
                <w:rFonts w:ascii="宋体" w:eastAsia="宋体" w:hAnsi="宋体" w:cs="Times New Roman"/>
                <w:sz w:val="18"/>
                <w:szCs w:val="18"/>
              </w:rPr>
              <w:t xml:space="preserve"> </w:t>
            </w:r>
            <w:r w:rsidRPr="00D5213A">
              <w:rPr>
                <w:rFonts w:ascii="宋体" w:eastAsia="宋体" w:hAnsi="宋体" w:cs="宋体"/>
                <w:sz w:val="18"/>
                <w:szCs w:val="18"/>
              </w:rPr>
              <w:t>Raid0/1</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BBU单元</w:t>
            </w:r>
          </w:p>
          <w:p w:rsidR="00D5213A" w:rsidRPr="00D5213A" w:rsidRDefault="00D5213A" w:rsidP="00D5213A">
            <w:pPr>
              <w:spacing w:line="360" w:lineRule="auto"/>
              <w:rPr>
                <w:rFonts w:ascii="宋体" w:eastAsia="宋体" w:hAnsi="宋体" w:cs="宋体"/>
                <w:sz w:val="18"/>
                <w:szCs w:val="18"/>
              </w:rPr>
            </w:pP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光驱类型（是否支持RW，以及光盘类型CD/DVD）</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61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★电源热插拔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整机电源模块应具备热插拔功能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62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★电源过流保护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支持过流及短路保护的功能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★散热方式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支持风冷散热方式，配置冗余风扇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其他功能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支持关键部件冗余（包括电源、风扇等）；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支持熔断保护与恢复功能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★BMC固件基础功能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1)支持DHCP设置网络功能；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2)支持静态IP设置网络功能；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4)支持日志信息导出和记录删除功能；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5)支持通过管理接口向外输出准确的报警信息功能；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6)设备的BMC管理软件应能够按报警的严重程度进行区分；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7)支持IPMI2.0、SNMP或Redfish等接口功能；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10)支持故障提示功能，并可通过接口读取服务器故障信息；</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11)支持基于网络的固件更新功能，包括BMC和BIOS等；</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14)支持通过浏览器打开管理界面并登录功能；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15)支持设置口令策略功能；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16)支持访问权限设置功能，并通过日志记录访问事件；</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18)支持读取设备主板的工作环境温度功能；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19)支持读取服务器CPU等核心器件的温度功能；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21)应支持固件版本查询、固件升级</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22)支持基于网络实现开关机和复位控制的功能；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24)支持BMC固件设置的恢复出厂功能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a）网络控制、安装提供图形访问界面网络；</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c）Web GUI 采用BMC 端口直连，平均响应时间为不大于1s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★BIOS固件基础功能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c）支持设置界面中英文显示切换功能；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d）支持查看PCIe设备信息，SATA设备信息功能；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f）支持设置启动顺序，并按照设置的启动顺序启动功能；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g）支持安全启动功能；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h）支持设置口令、修改口令、验证口令功能；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i）支持板载显示控制或独立显卡的显示控制功能；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j）支持RAID识别和启动功能；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k）支持串口重定向功能；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l）支持固件更新功能；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m）支持BIOS固件设置的恢复出厂功能；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n）支持网络引导启用和关闭功能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★远程控制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支持远程关机和重新启动功能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6</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★操作系统及驱动的升级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支持通过网络、闪存盘对操作系统、驱动进行升级</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操作系统及驱动的备份还原</w:t>
            </w:r>
          </w:p>
        </w:tc>
        <w:tc>
          <w:tcPr>
            <w:tcW w:w="5302"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hint="eastAsia"/>
                <w:iCs/>
                <w:sz w:val="18"/>
                <w:szCs w:val="18"/>
              </w:rPr>
              <w:t>支持操作系统备份及还原功能（本项不适用）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71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★操作系统功能</w:t>
            </w:r>
          </w:p>
        </w:tc>
        <w:tc>
          <w:tcPr>
            <w:tcW w:w="5302" w:type="dxa"/>
            <w:vAlign w:val="center"/>
          </w:tcPr>
          <w:p w:rsidR="00D5213A" w:rsidRPr="00D5213A" w:rsidRDefault="00D5213A" w:rsidP="00D5213A">
            <w:pPr>
              <w:spacing w:line="360" w:lineRule="auto"/>
              <w:rPr>
                <w:rFonts w:ascii="宋体" w:eastAsia="宋体" w:hAnsi="宋体" w:cs="宋体"/>
                <w:iCs/>
                <w:sz w:val="18"/>
                <w:szCs w:val="18"/>
              </w:rPr>
            </w:pPr>
            <w:r w:rsidRPr="00D5213A">
              <w:rPr>
                <w:rFonts w:ascii="宋体" w:eastAsia="宋体" w:hAnsi="宋体" w:cs="宋体"/>
                <w:iCs/>
                <w:sz w:val="18"/>
                <w:szCs w:val="18"/>
              </w:rPr>
              <w:t>a)支持访问控制、安全审计、网络接入鉴别等功能；</w:t>
            </w:r>
            <w:r w:rsidRPr="00D5213A">
              <w:rPr>
                <w:rFonts w:ascii="宋体" w:eastAsia="宋体" w:hAnsi="宋体" w:cs="宋体" w:hint="eastAsia"/>
                <w:iCs/>
                <w:sz w:val="18"/>
                <w:szCs w:val="18"/>
              </w:rPr>
              <w:t>（本项不适用）</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iCs/>
                <w:sz w:val="18"/>
                <w:szCs w:val="18"/>
              </w:rPr>
              <w:t>b)操作系统其他功能应满足操作系统政府采购需求标准中加</w:t>
            </w:r>
            <w:r w:rsidRPr="00D5213A">
              <w:rPr>
                <w:rFonts w:ascii="宋体" w:eastAsia="宋体" w:hAnsi="宋体" w:cs="宋体" w:hint="eastAsia"/>
                <w:iCs/>
                <w:sz w:val="18"/>
                <w:szCs w:val="18"/>
              </w:rPr>
              <w:t>★</w:t>
            </w:r>
            <w:r w:rsidRPr="00D5213A">
              <w:rPr>
                <w:rFonts w:ascii="宋体" w:eastAsia="宋体" w:hAnsi="宋体" w:cs="宋体"/>
                <w:iCs/>
                <w:sz w:val="18"/>
                <w:szCs w:val="18"/>
              </w:rPr>
              <w:t>的指标要求</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iCs/>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★中文信息处理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 18030的有关规定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机柜管理功能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机柜管理系统包括服务器节点BMC管理系统、机柜管理系统或交换节点管理系统</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机柜通信方式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若配备机柜管理板可实现包括：资产管理、电源模块、功耗管理和</w:t>
            </w:r>
            <w:r w:rsidRPr="00D5213A">
              <w:rPr>
                <w:rFonts w:ascii="宋体" w:eastAsia="宋体" w:hAnsi="宋体" w:cs="宋体" w:hint="eastAsia"/>
                <w:sz w:val="18"/>
                <w:szCs w:val="18"/>
              </w:rPr>
              <w:lastRenderedPageBreak/>
              <w:t>液冷漏液检测等功能（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多集群作业管理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支持多集群作业管理功能</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★关键部件安全要求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CPU等关键部件应当符合安全可靠测评要求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★故障检测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内存故障智能预测和自愈修复</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支持内存故障智能预测和自愈修</w:t>
            </w:r>
            <w:r w:rsidRPr="00D5213A">
              <w:rPr>
                <w:rFonts w:ascii="宋体" w:eastAsia="宋体" w:hAnsi="宋体" w:cs="宋体"/>
                <w:sz w:val="18"/>
                <w:szCs w:val="18"/>
              </w:rPr>
              <w:t xml:space="preserve"> </w:t>
            </w:r>
            <w:r w:rsidRPr="00D5213A">
              <w:rPr>
                <w:rFonts w:ascii="宋体" w:eastAsia="宋体" w:hAnsi="宋体" w:cs="宋体" w:hint="eastAsia"/>
                <w:sz w:val="18"/>
                <w:szCs w:val="18"/>
              </w:rPr>
              <w:t>复，提前自动硬隔离，避免内存故障引起的非预期宕机以及内存寿命的降低</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7</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硬盘故障智能预测</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支持硬盘故障智能预测，基于故障模型预测出硬盘的故障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链路故障智能诊断，判断出现故障的</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链路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内存故障隔离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支持内存故障隔离，在内存产生</w:t>
            </w:r>
            <w:r w:rsidRPr="00D5213A">
              <w:rPr>
                <w:rFonts w:ascii="宋体" w:eastAsia="宋体" w:hAnsi="宋体" w:cs="宋体"/>
                <w:sz w:val="18"/>
                <w:szCs w:val="18"/>
              </w:rPr>
              <w:t>CE</w:t>
            </w:r>
            <w:r w:rsidRPr="00D5213A">
              <w:rPr>
                <w:rFonts w:ascii="宋体" w:eastAsia="宋体" w:hAnsi="宋体" w:cs="宋体" w:hint="eastAsia"/>
                <w:sz w:val="18"/>
                <w:szCs w:val="18"/>
              </w:rPr>
              <w:t>故障时，内存地址被隔离成功，服务器正常运行，业务系统不中断</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支持内存、</w:t>
            </w:r>
            <w:r w:rsidRPr="00D5213A">
              <w:rPr>
                <w:rFonts w:ascii="宋体" w:eastAsia="宋体" w:hAnsi="宋体" w:cs="宋体"/>
                <w:sz w:val="18"/>
                <w:szCs w:val="18"/>
              </w:rPr>
              <w:t xml:space="preserve">PCIe </w:t>
            </w:r>
            <w:r w:rsidRPr="00D5213A">
              <w:rPr>
                <w:rFonts w:ascii="宋体" w:eastAsia="宋体" w:hAnsi="宋体" w:cs="宋体" w:hint="eastAsia"/>
                <w:sz w:val="18"/>
                <w:szCs w:val="18"/>
              </w:rPr>
              <w:t>卡的故障精准告警功能，触发告警并明确指示具体的故障位置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异常下电关</w:t>
            </w:r>
            <w:r w:rsidRPr="00D5213A">
              <w:rPr>
                <w:rFonts w:ascii="宋体" w:eastAsia="宋体" w:hAnsi="宋体" w:cs="宋体" w:hint="eastAsia"/>
                <w:szCs w:val="21"/>
              </w:rPr>
              <w:lastRenderedPageBreak/>
              <w:t>键数据保护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lastRenderedPageBreak/>
              <w:t>支持异常下电关键数据保护，支持数据备份恢复机制，防止系统异</w:t>
            </w:r>
            <w:r w:rsidRPr="00D5213A">
              <w:rPr>
                <w:rFonts w:ascii="宋体" w:eastAsia="宋体" w:hAnsi="宋体" w:cs="宋体" w:hint="eastAsia"/>
                <w:sz w:val="18"/>
                <w:szCs w:val="18"/>
              </w:rPr>
              <w:lastRenderedPageBreak/>
              <w:t>常掉电导致的数据文件丢失</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 w:val="18"/>
                <w:szCs w:val="18"/>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w:t>
            </w:r>
            <w:r w:rsidRPr="00D5213A">
              <w:rPr>
                <w:rFonts w:ascii="宋体" w:eastAsia="宋体" w:hAnsi="宋体" w:cs="宋体"/>
                <w:sz w:val="18"/>
                <w:szCs w:val="18"/>
              </w:rPr>
              <w:t xml:space="preserve">BMC/BIOS </w:t>
            </w:r>
            <w:r w:rsidRPr="00D5213A">
              <w:rPr>
                <w:rFonts w:ascii="宋体" w:eastAsia="宋体" w:hAnsi="宋体" w:cs="宋体" w:hint="eastAsia"/>
                <w:sz w:val="18"/>
                <w:szCs w:val="18"/>
              </w:rPr>
              <w:t>固件双镜像保护，运行异常时自动切换到备份镜像运</w:t>
            </w:r>
            <w:r w:rsidRPr="00D5213A">
              <w:rPr>
                <w:rFonts w:ascii="宋体" w:eastAsia="宋体" w:hAnsi="宋体" w:cs="宋体"/>
                <w:sz w:val="18"/>
                <w:szCs w:val="18"/>
              </w:rPr>
              <w:t xml:space="preserve"> </w:t>
            </w:r>
            <w:r w:rsidRPr="00D5213A">
              <w:rPr>
                <w:rFonts w:ascii="宋体" w:eastAsia="宋体" w:hAnsi="宋体" w:cs="宋体" w:hint="eastAsia"/>
                <w:sz w:val="18"/>
                <w:szCs w:val="18"/>
              </w:rPr>
              <w:t>行，提升系统稳定性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szCs w:val="21"/>
              </w:rPr>
              <w:t>CP</w:t>
            </w:r>
            <w:r w:rsidRPr="00D5213A">
              <w:rPr>
                <w:rFonts w:ascii="宋体" w:eastAsia="宋体" w:hAnsi="宋体" w:cs="宋体" w:hint="eastAsia"/>
                <w:szCs w:val="21"/>
              </w:rPr>
              <w:t>U内置内存加解密引擎</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提供投标服务器所配备的CPU（中央处理器）具有上述密码技术特性的证明材料，并加盖投标人公章及芯片厂商授权函</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内存地址隔离</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在硬件支持的情况下，支持故障内存地址重启后隔离</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D5213A">
              <w:rPr>
                <w:rFonts w:ascii="宋体" w:eastAsia="宋体" w:hAnsi="宋体" w:cs="宋体" w:hint="eastAsia"/>
                <w:kern w:val="0"/>
                <w:szCs w:val="21"/>
              </w:rPr>
              <w:t>内存存储阵列替换</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在硬件支持的情况下，支持故障内存存储阵列替换</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 w:val="18"/>
                <w:szCs w:val="18"/>
              </w:rPr>
            </w:pPr>
            <w:r w:rsidRPr="00D5213A">
              <w:rPr>
                <w:rFonts w:ascii="宋体" w:eastAsia="宋体" w:hAnsi="宋体" w:cs="宋体" w:hint="eastAsia"/>
                <w:szCs w:val="21"/>
              </w:rPr>
              <w:t>安全启动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syslog 双向鉴别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支持系统日志双向鉴别，对服务器根证书和客户端根证书进行鉴别</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★弱口令字典检查</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★白名单访问控制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支持基于时间、IP或MAC白名单访问控制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lastRenderedPageBreak/>
              <w:t>92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双因素鉴别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支持使用客户端证书和证书密码的双因素鉴别方式登录管理系统</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★二次鉴别</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匿名化用户告警接收邮箱</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支持带外管理系统中的用户告警接收邮箱进行匿名化处理</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★密码证书安全加密存储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★敏感信息安全加密传输</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支持使用安全的传输加密协议（如SSH或HTTPS等）传输用户的敏感信息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★研发过程安全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漏洞管理</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9</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网络关键设备服务器要求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作为网络关键设备的服务器应符合GB 40050 的相关规定（不适用）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增强要求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 嵌入物理可信根，实现设备的信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任链构建；</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 支持可信平台控制模块(TPCM)；</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 支持对CPU、网络控制器等关键处理器进行身份识别与度量的功能；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e) 支持基于处理器或可信计算模块度量的功能；</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f) 所采用的可信密码模块接口应符合GM/T 0012 的相关规定；</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szCs w:val="21"/>
              </w:rPr>
              <w:t>101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★物理安全</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安全要求应符合GB 4943.1的规定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限用物质的限量要</w:t>
            </w:r>
            <w:r w:rsidRPr="00D5213A">
              <w:rPr>
                <w:rFonts w:ascii="宋体" w:eastAsia="宋体" w:hAnsi="宋体" w:cs="宋体" w:hint="eastAsia"/>
                <w:szCs w:val="21"/>
              </w:rPr>
              <w:lastRenderedPageBreak/>
              <w:t>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lastRenderedPageBreak/>
              <w:t>★限用物质的限量要求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限用物质的限量应符合GB/T 26572的要求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★CPU主频</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≥2.</w:t>
            </w:r>
            <w:r w:rsidRPr="00D5213A">
              <w:rPr>
                <w:rFonts w:ascii="宋体" w:eastAsia="宋体" w:hAnsi="宋体" w:cs="宋体"/>
                <w:sz w:val="18"/>
                <w:szCs w:val="18"/>
              </w:rPr>
              <w:t>1</w:t>
            </w:r>
            <w:r w:rsidRPr="00D5213A">
              <w:rPr>
                <w:rFonts w:ascii="宋体" w:eastAsia="宋体" w:hAnsi="宋体" w:cs="宋体" w:hint="eastAsia"/>
                <w:sz w:val="18"/>
                <w:szCs w:val="18"/>
              </w:rPr>
              <w:t>GHz</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★单CPU核数</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≥48物理核</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★单CPU末级缓存容量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≥12</w:t>
            </w:r>
            <w:r w:rsidRPr="00D5213A">
              <w:rPr>
                <w:rFonts w:ascii="宋体" w:eastAsia="宋体" w:hAnsi="宋体" w:cs="宋体"/>
                <w:sz w:val="18"/>
                <w:szCs w:val="18"/>
              </w:rPr>
              <w:t>8</w:t>
            </w:r>
            <w:r w:rsidRPr="00D5213A">
              <w:rPr>
                <w:rFonts w:ascii="宋体" w:eastAsia="宋体" w:hAnsi="宋体" w:cs="宋体" w:hint="eastAsia"/>
                <w:sz w:val="18"/>
                <w:szCs w:val="18"/>
              </w:rPr>
              <w:t>MB</w:t>
            </w:r>
            <w:r w:rsidRPr="00D5213A">
              <w:rPr>
                <w:rFonts w:ascii="宋体" w:eastAsia="宋体" w:hAnsi="宋体" w:cs="宋体"/>
                <w:sz w:val="18"/>
                <w:szCs w:val="18"/>
              </w:rPr>
              <w:t xml:space="preserve"> </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单内存模块容量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≥32GB</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≥4800MT/s</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10</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硬盘转速</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安装的硬磁盘转速不小于7200rpm</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RAID卡缓存容量大小</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（本项不做要求）</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独立网卡速率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w:t>
            </w:r>
            <w:r w:rsidRPr="00D5213A">
              <w:rPr>
                <w:rFonts w:ascii="宋体" w:eastAsia="宋体" w:hAnsi="宋体" w:cs="宋体"/>
                <w:sz w:val="18"/>
                <w:szCs w:val="18"/>
              </w:rPr>
              <w:t>10GE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51"/>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板载网卡速率</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若有板载网卡，速率≥1</w:t>
            </w:r>
            <w:r w:rsidRPr="00D5213A">
              <w:rPr>
                <w:rFonts w:ascii="宋体" w:eastAsia="宋体" w:hAnsi="宋体" w:cs="宋体"/>
                <w:sz w:val="18"/>
                <w:szCs w:val="18"/>
              </w:rPr>
              <w:t>GE</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★电源能耗</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9813.3的有关规定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★内存兼容性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适配3种及以上厂商的内存产品，且均不低于产品支持的内存规格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★固态存储兼容性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FC HBA 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本项不配备</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RAID 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RAID 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11</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★网卡兼容性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网卡应适配两种或以上厂商产品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★功能卡兼容性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★外设兼容性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★数据库兼容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兼容3个及以上厂商的数据库产品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★中间件兼容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兼容3个及以上厂商的中间件产品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★平台软件兼容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兼容3个及以上厂商的大数据平台</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虚拟化软件兼容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兼容2 款及以上虚拟化软件</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SSD 的m1 值（MTBF 的不可接受值）不低于200000h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整机可靠性要求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★整机可靠性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Times New Roman" w:eastAsia="宋体" w:hAnsi="Times New Roman" w:cs="Times New Roman"/>
                <w:szCs w:val="24"/>
              </w:rPr>
              <w:t>m1</w:t>
            </w:r>
            <w:r w:rsidRPr="00D5213A">
              <w:rPr>
                <w:rFonts w:ascii="Times New Roman" w:eastAsia="宋体" w:hAnsi="Times New Roman" w:cs="Times New Roman"/>
                <w:szCs w:val="24"/>
              </w:rPr>
              <w:t>值（</w:t>
            </w:r>
            <w:r w:rsidRPr="00D5213A">
              <w:rPr>
                <w:rFonts w:ascii="Times New Roman" w:eastAsia="宋体" w:hAnsi="Times New Roman" w:cs="Times New Roman"/>
                <w:szCs w:val="24"/>
              </w:rPr>
              <w:t>MTBF</w:t>
            </w:r>
            <w:r w:rsidRPr="00D5213A">
              <w:rPr>
                <w:rFonts w:ascii="Times New Roman" w:eastAsia="宋体" w:hAnsi="Times New Roman" w:cs="Times New Roman"/>
                <w:szCs w:val="24"/>
              </w:rPr>
              <w:t>的不可接受值）不得低于</w:t>
            </w:r>
            <w:r w:rsidRPr="00D5213A">
              <w:rPr>
                <w:rFonts w:ascii="Times New Roman" w:eastAsia="宋体" w:hAnsi="Times New Roman" w:cs="Times New Roman"/>
                <w:szCs w:val="24"/>
              </w:rPr>
              <w:t>30000h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★风扇可靠性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风扇寿命应不低于40000h</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12</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★部件可靠性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支持硬盘、电源、风扇热插拔(内置风扇除外)</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★标志、包装、运输和贮存</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符合GB/T 9813.3和商品包装政府采购需求标准的相关规定</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Cs w:val="21"/>
              </w:rPr>
              <w:t>服务响应</w:t>
            </w:r>
          </w:p>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★服务响应</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a)提供电话、电子邮件、远程连接等多种形式服务；</w:t>
            </w:r>
          </w:p>
          <w:p w:rsidR="00D5213A" w:rsidRPr="00D5213A" w:rsidRDefault="00D5213A" w:rsidP="00D5213A">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kern w:val="0"/>
                <w:sz w:val="18"/>
                <w:szCs w:val="18"/>
              </w:rPr>
            </w:pPr>
            <w:r w:rsidRPr="00D5213A">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d)服务周期内提供产品的维修、换件和升级服务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★培训服务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供应商提供培训材料、产品手册、培训视频等培训相关内容</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★服务周期</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a)产品免费服务周期（含换件和维修）应不小于3年；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c)产品停止服务时间应提前1年告知客户；</w:t>
            </w:r>
          </w:p>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d)产品发布日期需在随机文件中明确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p w:rsidR="00D5213A" w:rsidRPr="00D5213A" w:rsidRDefault="00D5213A" w:rsidP="00D5213A">
            <w:pPr>
              <w:spacing w:line="360" w:lineRule="auto"/>
              <w:jc w:val="center"/>
              <w:rPr>
                <w:rFonts w:ascii="宋体" w:eastAsia="宋体" w:hAnsi="宋体" w:cs="宋体"/>
                <w:sz w:val="18"/>
                <w:szCs w:val="18"/>
              </w:rPr>
            </w:pPr>
          </w:p>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★工具要求</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辅助工具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sz w:val="18"/>
                <w:szCs w:val="18"/>
              </w:rPr>
              <w:t>支持如下功能</w:t>
            </w:r>
            <w:r w:rsidRPr="00D5213A">
              <w:rPr>
                <w:rFonts w:ascii="宋体" w:eastAsia="宋体" w:hAnsi="宋体" w:cs="宋体"/>
                <w:sz w:val="18"/>
                <w:szCs w:val="18"/>
              </w:rPr>
              <w:br/>
              <w:t>a) 本地的数据备份和还原功能；</w:t>
            </w:r>
            <w:r w:rsidRPr="00D5213A">
              <w:rPr>
                <w:rFonts w:ascii="宋体" w:eastAsia="宋体" w:hAnsi="宋体" w:cs="宋体"/>
                <w:sz w:val="18"/>
                <w:szCs w:val="18"/>
              </w:rPr>
              <w:br/>
              <w:t>b) 网络的数据备份和还原功能；</w:t>
            </w:r>
            <w:r w:rsidRPr="00D5213A">
              <w:rPr>
                <w:rFonts w:ascii="宋体" w:eastAsia="宋体" w:hAnsi="宋体" w:cs="宋体"/>
                <w:sz w:val="18"/>
                <w:szCs w:val="18"/>
              </w:rPr>
              <w:br/>
              <w:t>c) 服务器操作系统的自动安装功能；</w:t>
            </w:r>
            <w:r w:rsidRPr="00D5213A">
              <w:rPr>
                <w:rFonts w:ascii="宋体" w:eastAsia="宋体" w:hAnsi="宋体" w:cs="宋体"/>
                <w:sz w:val="18"/>
                <w:szCs w:val="18"/>
              </w:rPr>
              <w:br/>
              <w:t>d) 服务器所配硬件需要的驱动程序和系统补丁</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★驱动安装升级指引</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随机附开盖工具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随服务器打包提供开机箱工具</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代码迁移工具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供应商提供从其他</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架构到当前服务器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架构的软件迁移工具产品，支持软件包迁移评估，对满足产品重构要求的软件包，能重构为当前服务器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架构的软件包。提供源码迁移功能，检查分析</w:t>
            </w:r>
            <w:r w:rsidRPr="00D5213A">
              <w:rPr>
                <w:rFonts w:ascii="宋体" w:eastAsia="宋体" w:hAnsi="宋体" w:cs="宋体"/>
                <w:sz w:val="18"/>
                <w:szCs w:val="18"/>
              </w:rPr>
              <w:t xml:space="preserve"> C/C++/Fortran/Go/</w:t>
            </w:r>
            <w:r w:rsidRPr="00D5213A">
              <w:rPr>
                <w:rFonts w:ascii="宋体" w:eastAsia="宋体" w:hAnsi="宋体" w:cs="宋体" w:hint="eastAsia"/>
                <w:sz w:val="18"/>
                <w:szCs w:val="18"/>
              </w:rPr>
              <w:t>解释型语言</w:t>
            </w:r>
            <w:r w:rsidRPr="00D5213A">
              <w:rPr>
                <w:rFonts w:ascii="宋体" w:eastAsia="宋体" w:hAnsi="宋体" w:cs="宋体"/>
                <w:sz w:val="18"/>
                <w:szCs w:val="18"/>
              </w:rPr>
              <w:t>/</w:t>
            </w:r>
            <w:r w:rsidRPr="00D5213A">
              <w:rPr>
                <w:rFonts w:ascii="宋体" w:eastAsia="宋体" w:hAnsi="宋体" w:cs="宋体" w:hint="eastAsia"/>
                <w:sz w:val="18"/>
                <w:szCs w:val="18"/>
              </w:rPr>
              <w:t>汇编等源码文件，基于产品功能给出迁移指导</w:t>
            </w:r>
            <w:r w:rsidRPr="00D5213A">
              <w:rPr>
                <w:rFonts w:ascii="宋体" w:eastAsia="宋体" w:hAnsi="宋体" w:cs="宋体" w:hint="eastAsia"/>
                <w:iCs/>
                <w:sz w:val="18"/>
                <w:szCs w:val="18"/>
              </w:rPr>
              <w:t>（本项不适用）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13</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性能分析工具</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供应商提供支持当前服务器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架构的性能分析工具产品，支持系统性能分析、</w:t>
            </w:r>
            <w:r w:rsidRPr="00D5213A">
              <w:rPr>
                <w:rFonts w:ascii="宋体" w:eastAsia="宋体" w:hAnsi="宋体" w:cs="宋体"/>
                <w:sz w:val="18"/>
                <w:szCs w:val="18"/>
              </w:rPr>
              <w:t xml:space="preserve">Java </w:t>
            </w:r>
            <w:r w:rsidRPr="00D5213A">
              <w:rPr>
                <w:rFonts w:ascii="宋体" w:eastAsia="宋体" w:hAnsi="宋体" w:cs="宋体" w:hint="eastAsia"/>
                <w:sz w:val="18"/>
                <w:szCs w:val="18"/>
              </w:rPr>
              <w:t>性能分析和系统诊断，可分析系统或应用在</w:t>
            </w:r>
            <w:r w:rsidRPr="00D5213A">
              <w:rPr>
                <w:rFonts w:ascii="宋体" w:eastAsia="宋体" w:hAnsi="宋体" w:cs="宋体"/>
                <w:sz w:val="18"/>
                <w:szCs w:val="18"/>
              </w:rPr>
              <w:t xml:space="preserve"> CPU</w:t>
            </w:r>
            <w:r w:rsidRPr="00D5213A">
              <w:rPr>
                <w:rFonts w:ascii="宋体" w:eastAsia="宋体" w:hAnsi="宋体" w:cs="宋体" w:hint="eastAsia"/>
                <w:sz w:val="18"/>
                <w:szCs w:val="18"/>
              </w:rPr>
              <w:t>、内存、</w:t>
            </w:r>
            <w:r w:rsidRPr="00D5213A">
              <w:rPr>
                <w:rFonts w:ascii="宋体" w:eastAsia="宋体" w:hAnsi="宋体" w:cs="宋体"/>
                <w:sz w:val="18"/>
                <w:szCs w:val="18"/>
              </w:rPr>
              <w:t xml:space="preserve"> IO</w:t>
            </w:r>
            <w:r w:rsidRPr="00D5213A">
              <w:rPr>
                <w:rFonts w:ascii="宋体" w:eastAsia="宋体" w:hAnsi="宋体" w:cs="宋体" w:hint="eastAsia"/>
                <w:sz w:val="18"/>
                <w:szCs w:val="18"/>
              </w:rPr>
              <w:t>、网络等方面的性能，并给出优化建议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跨架构平台应用兼容</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跨</w:t>
            </w:r>
            <w:r w:rsidRPr="00D5213A">
              <w:rPr>
                <w:rFonts w:ascii="宋体" w:eastAsia="宋体" w:hAnsi="宋体" w:cs="宋体"/>
                <w:sz w:val="18"/>
                <w:szCs w:val="18"/>
              </w:rPr>
              <w:t xml:space="preserve">CPU </w:t>
            </w:r>
            <w:r w:rsidRPr="00D5213A">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★管理软件</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增值服务</w:t>
            </w:r>
          </w:p>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厂家升级产品软件与扩容服务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供应商提供原厂级的部件/软件产品升级和扩容能力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服务保障升级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提供上门服务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供应商具备提供上门服务的能力</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lastRenderedPageBreak/>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业务场景性能优化服务及整体架构升级服务</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供应商提供针对特定业务场景性能优化服务及整体架构升级服务</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供应链质量</w:t>
            </w: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抗干扰性</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 w:val="18"/>
                <w:szCs w:val="18"/>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 w:val="18"/>
                <w:szCs w:val="18"/>
              </w:rPr>
            </w:pPr>
          </w:p>
        </w:tc>
        <w:tc>
          <w:tcPr>
            <w:tcW w:w="1564"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Cs w:val="21"/>
              </w:rPr>
              <w:t>供应能力证明</w:t>
            </w:r>
          </w:p>
        </w:tc>
        <w:tc>
          <w:tcPr>
            <w:tcW w:w="5302" w:type="dxa"/>
            <w:vAlign w:val="center"/>
          </w:tcPr>
          <w:p w:rsidR="00D5213A" w:rsidRPr="00D5213A" w:rsidRDefault="00D5213A" w:rsidP="00D5213A">
            <w:pPr>
              <w:spacing w:line="360" w:lineRule="auto"/>
              <w:rPr>
                <w:rFonts w:ascii="宋体" w:eastAsia="宋体" w:hAnsi="宋体" w:cs="宋体"/>
                <w:sz w:val="18"/>
                <w:szCs w:val="18"/>
              </w:rPr>
            </w:pPr>
            <w:r w:rsidRPr="00D5213A">
              <w:rPr>
                <w:rFonts w:ascii="宋体" w:eastAsia="宋体" w:hAnsi="宋体" w:cs="宋体" w:hint="eastAsia"/>
                <w:sz w:val="18"/>
                <w:szCs w:val="18"/>
              </w:rPr>
              <w:t>供应商提供供应链稳定承诺书，确保产品的部件在产品服务周期内稳定供货</w:t>
            </w:r>
          </w:p>
        </w:tc>
        <w:tc>
          <w:tcPr>
            <w:tcW w:w="850" w:type="dxa"/>
            <w:vAlign w:val="center"/>
          </w:tcPr>
          <w:p w:rsidR="00D5213A" w:rsidRPr="00D5213A" w:rsidRDefault="00D5213A" w:rsidP="00D5213A">
            <w:pPr>
              <w:spacing w:line="360" w:lineRule="auto"/>
              <w:jc w:val="center"/>
              <w:rPr>
                <w:rFonts w:ascii="宋体" w:eastAsia="宋体" w:hAnsi="宋体" w:cs="宋体"/>
                <w:sz w:val="18"/>
                <w:szCs w:val="18"/>
              </w:rPr>
            </w:pPr>
            <w:r w:rsidRPr="00D5213A">
              <w:rPr>
                <w:rFonts w:ascii="宋体" w:eastAsia="宋体" w:hAnsi="宋体" w:cs="宋体" w:hint="eastAsia"/>
                <w:sz w:val="18"/>
                <w:szCs w:val="18"/>
              </w:rPr>
              <w:t>否</w:t>
            </w:r>
          </w:p>
        </w:tc>
      </w:tr>
    </w:tbl>
    <w:p w:rsidR="00D5213A" w:rsidRPr="00D5213A" w:rsidRDefault="00D5213A" w:rsidP="00D5213A">
      <w:pPr>
        <w:keepNext/>
        <w:keepLines/>
        <w:autoSpaceDE w:val="0"/>
        <w:autoSpaceDN w:val="0"/>
        <w:adjustRightInd w:val="0"/>
        <w:spacing w:before="120" w:line="300" w:lineRule="auto"/>
        <w:jc w:val="left"/>
        <w:outlineLvl w:val="1"/>
        <w:rPr>
          <w:rFonts w:ascii="Arial" w:eastAsia="黑体" w:hAnsi="Arial" w:cs="Times New Roman"/>
          <w:b/>
          <w:kern w:val="0"/>
          <w:sz w:val="24"/>
          <w:szCs w:val="24"/>
        </w:rPr>
      </w:pPr>
      <w:r w:rsidRPr="00D5213A">
        <w:rPr>
          <w:rFonts w:ascii="Arial" w:eastAsia="黑体" w:hAnsi="Arial" w:cs="Times New Roman"/>
          <w:b/>
          <w:kern w:val="0"/>
          <w:sz w:val="30"/>
          <w:szCs w:val="20"/>
        </w:rPr>
        <w:br/>
      </w:r>
      <w:r w:rsidRPr="00D5213A">
        <w:rPr>
          <w:rFonts w:ascii="宋体" w:eastAsia="黑体" w:hAnsi="宋体" w:cs="宋体" w:hint="eastAsia"/>
          <w:b/>
          <w:kern w:val="0"/>
          <w:sz w:val="24"/>
          <w:szCs w:val="20"/>
        </w:rPr>
        <w:t>二、第</w:t>
      </w:r>
      <w:r w:rsidRPr="00D5213A">
        <w:rPr>
          <w:rFonts w:ascii="宋体" w:eastAsia="黑体" w:hAnsi="宋体" w:cs="宋体" w:hint="eastAsia"/>
          <w:b/>
          <w:kern w:val="0"/>
          <w:sz w:val="24"/>
          <w:szCs w:val="20"/>
        </w:rPr>
        <w:t>2</w:t>
      </w:r>
      <w:r w:rsidRPr="00D5213A">
        <w:rPr>
          <w:rFonts w:ascii="宋体" w:eastAsia="黑体" w:hAnsi="宋体" w:cs="宋体" w:hint="eastAsia"/>
          <w:b/>
          <w:kern w:val="0"/>
          <w:sz w:val="24"/>
          <w:szCs w:val="20"/>
        </w:rPr>
        <w:t>包</w:t>
      </w: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t>2.1、</w:t>
      </w:r>
      <w:r w:rsidRPr="00D5213A">
        <w:rPr>
          <w:rFonts w:ascii="宋体" w:eastAsia="宋体" w:hAnsi="宋体" w:cs="宋体"/>
          <w:b/>
          <w:kern w:val="0"/>
          <w:sz w:val="24"/>
          <w:szCs w:val="20"/>
        </w:rPr>
        <w:t>采购标的</w:t>
      </w:r>
    </w:p>
    <w:p w:rsidR="00D5213A" w:rsidRPr="00D5213A" w:rsidRDefault="00D5213A" w:rsidP="00D5213A">
      <w:pPr>
        <w:spacing w:line="360" w:lineRule="auto"/>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2.1.</w:t>
      </w:r>
      <w:r w:rsidRPr="00D5213A">
        <w:rPr>
          <w:rFonts w:ascii="Times New Roman" w:eastAsia="宋体" w:hAnsi="Times New Roman" w:cs="Times New Roman"/>
          <w:bCs/>
          <w:sz w:val="24"/>
          <w:szCs w:val="24"/>
        </w:rPr>
        <w:t xml:space="preserve">1. </w:t>
      </w:r>
      <w:r w:rsidRPr="00D5213A">
        <w:rPr>
          <w:rFonts w:ascii="Times New Roman" w:eastAsia="宋体" w:hAnsi="Times New Roman" w:cs="Times New Roman"/>
          <w:bCs/>
          <w:sz w:val="24"/>
          <w:szCs w:val="24"/>
        </w:rPr>
        <w:t>采购标的</w:t>
      </w:r>
    </w:p>
    <w:p w:rsidR="00D5213A" w:rsidRPr="00D5213A" w:rsidRDefault="00D5213A" w:rsidP="00D5213A">
      <w:pPr>
        <w:spacing w:line="360" w:lineRule="auto"/>
        <w:contextualSpacing/>
        <w:rPr>
          <w:rFonts w:ascii="Times New Roman" w:eastAsia="宋体"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755"/>
        <w:gridCol w:w="1200"/>
        <w:gridCol w:w="1320"/>
        <w:gridCol w:w="1319"/>
        <w:gridCol w:w="1308"/>
        <w:gridCol w:w="1308"/>
      </w:tblGrid>
      <w:tr w:rsidR="00D5213A" w:rsidRPr="00F5762A" w:rsidTr="00967985">
        <w:trPr>
          <w:trHeight w:val="388"/>
        </w:trPr>
        <w:tc>
          <w:tcPr>
            <w:tcW w:w="814"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bCs/>
                <w:sz w:val="22"/>
              </w:rPr>
              <w:t>序号</w:t>
            </w:r>
          </w:p>
        </w:tc>
        <w:tc>
          <w:tcPr>
            <w:tcW w:w="2755"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bCs/>
                <w:sz w:val="22"/>
              </w:rPr>
              <w:t>标的名称</w:t>
            </w:r>
          </w:p>
        </w:tc>
        <w:tc>
          <w:tcPr>
            <w:tcW w:w="120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bCs/>
                <w:sz w:val="22"/>
              </w:rPr>
              <w:t>数量</w:t>
            </w:r>
          </w:p>
        </w:tc>
        <w:tc>
          <w:tcPr>
            <w:tcW w:w="132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bCs/>
                <w:sz w:val="22"/>
              </w:rPr>
              <w:t>单位</w:t>
            </w:r>
          </w:p>
        </w:tc>
        <w:tc>
          <w:tcPr>
            <w:tcW w:w="1319"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是否接受进口产品</w:t>
            </w:r>
          </w:p>
        </w:tc>
        <w:tc>
          <w:tcPr>
            <w:tcW w:w="1308"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核心产品</w:t>
            </w:r>
          </w:p>
        </w:tc>
        <w:tc>
          <w:tcPr>
            <w:tcW w:w="1308"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备注</w:t>
            </w:r>
          </w:p>
        </w:tc>
      </w:tr>
      <w:tr w:rsidR="00D5213A" w:rsidRPr="00F5762A" w:rsidTr="00967985">
        <w:trPr>
          <w:trHeight w:val="388"/>
        </w:trPr>
        <w:tc>
          <w:tcPr>
            <w:tcW w:w="814"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1</w:t>
            </w:r>
          </w:p>
        </w:tc>
        <w:tc>
          <w:tcPr>
            <w:tcW w:w="2755"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kern w:val="0"/>
                <w:sz w:val="22"/>
              </w:rPr>
              <w:t>工业级智能交互触控屏组件</w:t>
            </w:r>
          </w:p>
        </w:tc>
        <w:tc>
          <w:tcPr>
            <w:tcW w:w="120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1</w:t>
            </w:r>
            <w:r w:rsidRPr="00D5213A">
              <w:rPr>
                <w:rFonts w:ascii="Times New Roman" w:eastAsia="宋体" w:hAnsi="Times New Roman" w:cs="Times New Roman"/>
                <w:bCs/>
                <w:sz w:val="22"/>
              </w:rPr>
              <w:t>6</w:t>
            </w:r>
          </w:p>
        </w:tc>
        <w:tc>
          <w:tcPr>
            <w:tcW w:w="132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kern w:val="0"/>
                <w:sz w:val="22"/>
              </w:rPr>
              <w:t>台</w:t>
            </w:r>
          </w:p>
        </w:tc>
        <w:tc>
          <w:tcPr>
            <w:tcW w:w="1319" w:type="dxa"/>
            <w:vAlign w:val="center"/>
          </w:tcPr>
          <w:p w:rsidR="00D5213A" w:rsidRPr="00D5213A" w:rsidRDefault="00D5213A" w:rsidP="00D5213A">
            <w:pPr>
              <w:contextualSpacing/>
              <w:jc w:val="center"/>
              <w:rPr>
                <w:rFonts w:ascii="Times New Roman" w:eastAsia="宋体" w:hAnsi="Times New Roman" w:cs="Times New Roman"/>
                <w:kern w:val="0"/>
                <w:sz w:val="22"/>
              </w:rPr>
            </w:pPr>
            <w:r w:rsidRPr="00D5213A">
              <w:rPr>
                <w:rFonts w:ascii="Times New Roman" w:eastAsia="宋体" w:hAnsi="Times New Roman" w:cs="Times New Roman" w:hint="eastAsia"/>
                <w:kern w:val="0"/>
                <w:sz w:val="22"/>
              </w:rPr>
              <w:t>否</w:t>
            </w:r>
          </w:p>
        </w:tc>
        <w:tc>
          <w:tcPr>
            <w:tcW w:w="1308" w:type="dxa"/>
            <w:vAlign w:val="center"/>
          </w:tcPr>
          <w:p w:rsidR="00D5213A" w:rsidRPr="00D5213A" w:rsidRDefault="00D5213A" w:rsidP="00D5213A">
            <w:pPr>
              <w:contextualSpacing/>
              <w:jc w:val="center"/>
              <w:rPr>
                <w:rFonts w:ascii="Times New Roman" w:eastAsia="宋体" w:hAnsi="Times New Roman" w:cs="Times New Roman"/>
                <w:kern w:val="0"/>
                <w:sz w:val="22"/>
              </w:rPr>
            </w:pPr>
            <w:r w:rsidRPr="00D5213A">
              <w:rPr>
                <w:rFonts w:ascii="Times New Roman" w:eastAsia="宋体" w:hAnsi="Times New Roman" w:cs="Times New Roman" w:hint="eastAsia"/>
                <w:kern w:val="0"/>
                <w:sz w:val="22"/>
              </w:rPr>
              <w:t>否</w:t>
            </w:r>
          </w:p>
        </w:tc>
        <w:tc>
          <w:tcPr>
            <w:tcW w:w="1308" w:type="dxa"/>
            <w:vAlign w:val="center"/>
          </w:tcPr>
          <w:p w:rsidR="00D5213A" w:rsidRPr="00D5213A" w:rsidRDefault="00D5213A" w:rsidP="00D5213A">
            <w:pPr>
              <w:contextualSpacing/>
              <w:jc w:val="center"/>
              <w:rPr>
                <w:rFonts w:ascii="Times New Roman" w:eastAsia="宋体" w:hAnsi="Times New Roman" w:cs="Times New Roman"/>
                <w:kern w:val="0"/>
                <w:sz w:val="22"/>
              </w:rPr>
            </w:pPr>
            <w:r w:rsidRPr="00D5213A">
              <w:rPr>
                <w:rFonts w:ascii="Times New Roman" w:eastAsia="宋体" w:hAnsi="Times New Roman" w:cs="Times New Roman" w:hint="eastAsia"/>
                <w:kern w:val="0"/>
                <w:sz w:val="22"/>
              </w:rPr>
              <w:t>无</w:t>
            </w:r>
          </w:p>
        </w:tc>
      </w:tr>
      <w:tr w:rsidR="00D5213A" w:rsidRPr="00F5762A" w:rsidTr="00967985">
        <w:trPr>
          <w:trHeight w:val="388"/>
        </w:trPr>
        <w:tc>
          <w:tcPr>
            <w:tcW w:w="814"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bCs/>
                <w:sz w:val="22"/>
              </w:rPr>
              <w:t>2</w:t>
            </w:r>
          </w:p>
        </w:tc>
        <w:tc>
          <w:tcPr>
            <w:tcW w:w="2755"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kern w:val="0"/>
                <w:sz w:val="22"/>
              </w:rPr>
              <w:t>数据采集工作站组件</w:t>
            </w:r>
          </w:p>
        </w:tc>
        <w:tc>
          <w:tcPr>
            <w:tcW w:w="120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6</w:t>
            </w:r>
          </w:p>
        </w:tc>
        <w:tc>
          <w:tcPr>
            <w:tcW w:w="1320"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台</w:t>
            </w:r>
          </w:p>
        </w:tc>
        <w:tc>
          <w:tcPr>
            <w:tcW w:w="1319"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否</w:t>
            </w:r>
          </w:p>
        </w:tc>
        <w:tc>
          <w:tcPr>
            <w:tcW w:w="1308"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是</w:t>
            </w:r>
          </w:p>
        </w:tc>
        <w:tc>
          <w:tcPr>
            <w:tcW w:w="1308" w:type="dxa"/>
            <w:vAlign w:val="center"/>
          </w:tcPr>
          <w:p w:rsidR="00D5213A" w:rsidRPr="00D5213A" w:rsidRDefault="00D5213A" w:rsidP="00D5213A">
            <w:pPr>
              <w:contextualSpacing/>
              <w:jc w:val="center"/>
              <w:rPr>
                <w:rFonts w:ascii="Times New Roman" w:eastAsia="宋体" w:hAnsi="Times New Roman" w:cs="Times New Roman"/>
                <w:bCs/>
                <w:sz w:val="22"/>
              </w:rPr>
            </w:pPr>
            <w:r w:rsidRPr="00D5213A">
              <w:rPr>
                <w:rFonts w:ascii="Times New Roman" w:eastAsia="宋体" w:hAnsi="Times New Roman" w:cs="Times New Roman" w:hint="eastAsia"/>
                <w:bCs/>
                <w:sz w:val="22"/>
              </w:rPr>
              <w:t>无</w:t>
            </w:r>
          </w:p>
        </w:tc>
      </w:tr>
    </w:tbl>
    <w:p w:rsidR="00D5213A" w:rsidRPr="00D5213A" w:rsidRDefault="00D5213A" w:rsidP="00D5213A">
      <w:pPr>
        <w:spacing w:line="360" w:lineRule="auto"/>
        <w:contextualSpacing/>
        <w:rPr>
          <w:rFonts w:ascii="Times New Roman" w:eastAsia="宋体" w:hAnsi="Times New Roman" w:cs="Times New Roman"/>
          <w:bCs/>
          <w:sz w:val="24"/>
          <w:szCs w:val="24"/>
        </w:rPr>
      </w:pPr>
      <w:r w:rsidRPr="00D5213A">
        <w:rPr>
          <w:rFonts w:ascii="Times New Roman" w:eastAsia="宋体" w:hAnsi="Times New Roman" w:cs="Times New Roman"/>
          <w:bCs/>
          <w:sz w:val="24"/>
          <w:szCs w:val="24"/>
        </w:rPr>
        <w:t>说明：</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根据国家关于推动国产信息技术应用创新的政策导向及医院信息安全要求，本项目不接受进口产品投标。</w:t>
      </w:r>
    </w:p>
    <w:p w:rsidR="00D5213A" w:rsidRPr="00D5213A" w:rsidRDefault="00D5213A" w:rsidP="00D5213A">
      <w:pPr>
        <w:spacing w:line="360" w:lineRule="auto"/>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2.1.</w:t>
      </w:r>
      <w:r w:rsidRPr="00D5213A">
        <w:rPr>
          <w:rFonts w:ascii="Times New Roman" w:eastAsia="宋体" w:hAnsi="Times New Roman" w:cs="Times New Roman"/>
          <w:bCs/>
          <w:sz w:val="24"/>
          <w:szCs w:val="24"/>
        </w:rPr>
        <w:t xml:space="preserve">2. </w:t>
      </w:r>
      <w:r w:rsidRPr="00D5213A">
        <w:rPr>
          <w:rFonts w:ascii="Times New Roman" w:eastAsia="宋体" w:hAnsi="Times New Roman" w:cs="Times New Roman"/>
          <w:bCs/>
          <w:sz w:val="24"/>
          <w:szCs w:val="24"/>
        </w:rPr>
        <w:t>项目背景</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项目概述</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首都医科大学附属北京安贞医院病理科创建于</w:t>
      </w:r>
      <w:r w:rsidRPr="00D5213A">
        <w:rPr>
          <w:rFonts w:ascii="Times New Roman" w:eastAsia="宋体" w:hAnsi="Times New Roman" w:cs="Times New Roman" w:hint="eastAsia"/>
          <w:sz w:val="24"/>
          <w:szCs w:val="24"/>
        </w:rPr>
        <w:t>1984</w:t>
      </w:r>
      <w:r w:rsidRPr="00D5213A">
        <w:rPr>
          <w:rFonts w:ascii="Times New Roman" w:eastAsia="宋体" w:hAnsi="Times New Roman" w:cs="Times New Roman" w:hint="eastAsia"/>
          <w:sz w:val="24"/>
          <w:szCs w:val="24"/>
        </w:rPr>
        <w:t>年，是安贞医院最早成立的科室之一，现为北京市临床病理学科住院医师培训基地，首都医科大学第六临床医学院临床病理教研室，首都医科大学临床病理学硕士学位培养点，并逐步形成以心血管疾病及与之相关疾病的病理诊断为特色的综合病理诊断中心。目前科室拥有常规病理技术室、免疫组化室、分子病理室等，可开展常规病理诊断、术中快速病理诊断、细胞病理诊断、尸体解剖病理诊断、分子病理学诊断及快速石蜡病理诊断等技术。已形成胸心病理学、乳腺病理学、消化病理学、泌尿生殖病理学、妇产病理学、骨及软组织病理学及细胞病理学等多个亚专科专业。病理科在心肺移植病理、心内膜心肌活检、胎儿心脏病理解剖病理等方面积累了丰富的经验，同时在大血管疾病病理诊断、心脏肿瘤及妊娠合并心脏病的胎盘病理诊断等方面也独具特色。</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本项目采购的设备主要用于</w:t>
      </w:r>
      <w:r w:rsidRPr="00D5213A">
        <w:rPr>
          <w:rFonts w:ascii="Times New Roman" w:eastAsia="宋体" w:hAnsi="Times New Roman" w:cs="Times New Roman"/>
          <w:sz w:val="24"/>
          <w:szCs w:val="24"/>
        </w:rPr>
        <w:t>医院病理科，应用于样本登记、信息查询、病理图像浏览、分析诊断及报告撰写等核心业务环节。设备需具备防腐蚀、防尘、高稳定性等特点，以满足病理科特殊环境要求</w:t>
      </w:r>
      <w:r w:rsidRPr="00D5213A">
        <w:rPr>
          <w:rFonts w:ascii="Times New Roman" w:eastAsia="宋体" w:hAnsi="Times New Roman" w:cs="Times New Roman" w:hint="eastAsia"/>
          <w:sz w:val="24"/>
          <w:szCs w:val="24"/>
        </w:rPr>
        <w:t>。</w:t>
      </w: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lastRenderedPageBreak/>
        <w:t>2.2、</w:t>
      </w:r>
      <w:r w:rsidRPr="00D5213A">
        <w:rPr>
          <w:rFonts w:ascii="宋体" w:eastAsia="宋体" w:hAnsi="宋体" w:cs="宋体"/>
          <w:b/>
          <w:kern w:val="0"/>
          <w:sz w:val="24"/>
          <w:szCs w:val="20"/>
        </w:rPr>
        <w:t>商务要求</w:t>
      </w:r>
    </w:p>
    <w:p w:rsidR="00D5213A" w:rsidRPr="00D5213A" w:rsidRDefault="00D5213A" w:rsidP="00D5213A">
      <w:pPr>
        <w:spacing w:line="360" w:lineRule="auto"/>
        <w:contextualSpacing/>
        <w:rPr>
          <w:rFonts w:ascii="Times New Roman" w:eastAsia="宋体" w:hAnsi="Times New Roman" w:cs="Times New Roman"/>
          <w:i/>
          <w:sz w:val="24"/>
          <w:szCs w:val="24"/>
        </w:rPr>
      </w:pPr>
      <w:r w:rsidRPr="00D5213A">
        <w:rPr>
          <w:rFonts w:ascii="Times New Roman" w:eastAsia="宋体" w:hAnsi="Times New Roman" w:cs="Times New Roman"/>
          <w:sz w:val="24"/>
          <w:szCs w:val="24"/>
        </w:rPr>
        <w:t xml:space="preserve">1. </w:t>
      </w:r>
      <w:r w:rsidRPr="00D5213A">
        <w:rPr>
          <w:rFonts w:ascii="Times New Roman" w:eastAsia="宋体" w:hAnsi="Times New Roman" w:cs="Times New Roman"/>
          <w:sz w:val="24"/>
          <w:szCs w:val="24"/>
        </w:rPr>
        <w:t>交付（实施）的时间（期限）和地点（范围）</w:t>
      </w:r>
    </w:p>
    <w:p w:rsidR="00D5213A" w:rsidRPr="00D5213A" w:rsidRDefault="00D5213A" w:rsidP="00D5213A">
      <w:pPr>
        <w:spacing w:line="360" w:lineRule="auto"/>
        <w:contextualSpacing/>
        <w:rPr>
          <w:rFonts w:ascii="Times New Roman" w:eastAsia="宋体" w:hAnsi="Times New Roman" w:cs="Times New Roman"/>
          <w:iCs/>
          <w:sz w:val="24"/>
          <w:szCs w:val="24"/>
        </w:rPr>
      </w:pPr>
      <w:r w:rsidRPr="00D5213A">
        <w:rPr>
          <w:rFonts w:ascii="Times New Roman" w:eastAsia="宋体" w:hAnsi="Times New Roman" w:cs="Times New Roman" w:hint="eastAsia"/>
          <w:iCs/>
          <w:sz w:val="24"/>
          <w:szCs w:val="24"/>
        </w:rPr>
        <w:t>交付时间：</w:t>
      </w:r>
      <w:r w:rsidRPr="00D5213A">
        <w:rPr>
          <w:rFonts w:ascii="Times New Roman" w:eastAsia="宋体" w:hAnsi="Times New Roman" w:cs="Times New Roman" w:hint="eastAsia"/>
          <w:bCs/>
          <w:sz w:val="24"/>
          <w:szCs w:val="24"/>
        </w:rPr>
        <w:t>签订合同后【</w:t>
      </w:r>
      <w:r w:rsidRPr="00D5213A">
        <w:rPr>
          <w:rFonts w:ascii="Times New Roman" w:eastAsia="宋体" w:hAnsi="Times New Roman" w:cs="Times New Roman" w:hint="eastAsia"/>
          <w:bCs/>
          <w:sz w:val="24"/>
          <w:szCs w:val="24"/>
        </w:rPr>
        <w:t>30</w:t>
      </w:r>
      <w:r w:rsidRPr="00D5213A">
        <w:rPr>
          <w:rFonts w:ascii="Times New Roman" w:eastAsia="宋体" w:hAnsi="Times New Roman" w:cs="Times New Roman" w:hint="eastAsia"/>
          <w:bCs/>
          <w:sz w:val="24"/>
          <w:szCs w:val="24"/>
        </w:rPr>
        <w:t>】天内</w:t>
      </w:r>
      <w:r w:rsidRPr="00D5213A">
        <w:rPr>
          <w:rFonts w:ascii="Times New Roman" w:eastAsia="宋体" w:hAnsi="Times New Roman" w:cs="Times New Roman"/>
          <w:bCs/>
          <w:sz w:val="24"/>
          <w:szCs w:val="24"/>
        </w:rPr>
        <w:t>，完成所有设备的交付、安装调试及验收</w:t>
      </w:r>
    </w:p>
    <w:p w:rsidR="00D5213A" w:rsidRPr="00D5213A" w:rsidRDefault="00D5213A" w:rsidP="00D5213A">
      <w:pPr>
        <w:spacing w:line="360" w:lineRule="auto"/>
        <w:jc w:val="left"/>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交付地点：</w:t>
      </w:r>
      <w:r w:rsidRPr="00D5213A">
        <w:rPr>
          <w:rFonts w:ascii="宋体" w:eastAsia="宋体" w:hAnsi="宋体" w:cs="宋体" w:hint="eastAsia"/>
          <w:sz w:val="24"/>
          <w:szCs w:val="24"/>
        </w:rPr>
        <w:t>首都医科大学附属北京安贞医院</w:t>
      </w:r>
    </w:p>
    <w:p w:rsidR="00D5213A" w:rsidRPr="00D5213A" w:rsidRDefault="00D5213A" w:rsidP="00D5213A">
      <w:pPr>
        <w:spacing w:line="360" w:lineRule="auto"/>
        <w:contextualSpacing/>
        <w:rPr>
          <w:rFonts w:ascii="Times New Roman" w:eastAsia="宋体" w:hAnsi="Times New Roman" w:cs="Times New Roman"/>
          <w:sz w:val="24"/>
          <w:szCs w:val="24"/>
        </w:rPr>
      </w:pP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2. </w:t>
      </w:r>
      <w:r w:rsidRPr="00D5213A">
        <w:rPr>
          <w:rFonts w:ascii="Times New Roman" w:eastAsia="宋体" w:hAnsi="Times New Roman" w:cs="Times New Roman"/>
          <w:sz w:val="24"/>
          <w:szCs w:val="24"/>
        </w:rPr>
        <w:t>付款条件（进度和方式）</w:t>
      </w:r>
    </w:p>
    <w:p w:rsidR="00D5213A" w:rsidRPr="00D5213A" w:rsidRDefault="00D5213A" w:rsidP="00D5213A">
      <w:pPr>
        <w:snapToGrid w:val="0"/>
        <w:spacing w:line="360" w:lineRule="auto"/>
        <w:rPr>
          <w:rFonts w:ascii="宋体" w:eastAsia="宋体" w:hAnsi="宋体" w:cs="Times New Roman"/>
          <w:kern w:val="0"/>
          <w:sz w:val="24"/>
          <w:szCs w:val="24"/>
        </w:rPr>
      </w:pPr>
      <w:r w:rsidRPr="00D5213A">
        <w:rPr>
          <w:rFonts w:ascii="宋体" w:eastAsia="宋体" w:hAnsi="宋体" w:cs="Times New Roman" w:hint="eastAsia"/>
          <w:kern w:val="0"/>
          <w:sz w:val="24"/>
          <w:szCs w:val="24"/>
        </w:rPr>
        <w:t>合同签订后10个工作日内采购人支付中标人50%货款（预付款），货物到货调试完成，经采购人验收合格后10个工作日内支付4</w:t>
      </w:r>
      <w:r w:rsidRPr="00D5213A">
        <w:rPr>
          <w:rFonts w:ascii="宋体" w:eastAsia="宋体" w:hAnsi="宋体" w:cs="Times New Roman"/>
          <w:kern w:val="0"/>
          <w:sz w:val="24"/>
          <w:szCs w:val="24"/>
        </w:rPr>
        <w:t>0%</w:t>
      </w:r>
      <w:r w:rsidRPr="00D5213A">
        <w:rPr>
          <w:rFonts w:ascii="宋体" w:eastAsia="宋体" w:hAnsi="宋体" w:cs="Times New Roman" w:hint="eastAsia"/>
          <w:kern w:val="0"/>
          <w:sz w:val="24"/>
          <w:szCs w:val="24"/>
        </w:rPr>
        <w:t>货款（终验款）,剩余10%货款作为尾款，在合同签订1年后完成支付。</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支付费用7日前，</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应将对应金额的法定发票提供甲方审核，待审核通过后</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按照合同约定向</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支付费用，如发票审核不合格或</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未提供发票，则</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有权拒绝支付相关费用。</w:t>
      </w:r>
    </w:p>
    <w:p w:rsidR="00D5213A" w:rsidRPr="00D5213A" w:rsidRDefault="00D5213A" w:rsidP="00D5213A">
      <w:pPr>
        <w:spacing w:line="360" w:lineRule="auto"/>
        <w:contextualSpacing/>
        <w:rPr>
          <w:rFonts w:ascii="Times New Roman" w:eastAsia="宋体" w:hAnsi="Times New Roman" w:cs="Times New Roman"/>
          <w:sz w:val="24"/>
          <w:szCs w:val="24"/>
        </w:rPr>
      </w:pP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3. </w:t>
      </w:r>
      <w:r w:rsidRPr="00D5213A">
        <w:rPr>
          <w:rFonts w:ascii="Times New Roman" w:eastAsia="宋体" w:hAnsi="Times New Roman" w:cs="Times New Roman"/>
          <w:sz w:val="24"/>
          <w:szCs w:val="24"/>
        </w:rPr>
        <w:t>包装和运输（须满足《关于印发〈商品包装政府采购需求标准（试行）〉、〈快递包装政府采购需求标准（试行）〉的通知》（财办库﹝</w:t>
      </w:r>
      <w:r w:rsidRPr="00D5213A">
        <w:rPr>
          <w:rFonts w:ascii="Times New Roman" w:eastAsia="宋体" w:hAnsi="Times New Roman" w:cs="Times New Roman"/>
          <w:sz w:val="24"/>
          <w:szCs w:val="24"/>
        </w:rPr>
        <w:t>2020</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123</w:t>
      </w:r>
      <w:r w:rsidRPr="00D5213A">
        <w:rPr>
          <w:rFonts w:ascii="Times New Roman" w:eastAsia="宋体" w:hAnsi="Times New Roman" w:cs="Times New Roman"/>
          <w:sz w:val="24"/>
          <w:szCs w:val="24"/>
        </w:rPr>
        <w:t>号））</w:t>
      </w:r>
    </w:p>
    <w:p w:rsidR="00D5213A" w:rsidRPr="00D5213A" w:rsidRDefault="00D5213A" w:rsidP="00D5213A">
      <w:pPr>
        <w:numPr>
          <w:ilvl w:val="0"/>
          <w:numId w:val="20"/>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产品包装必须符合</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《关于印发〈商品包装政府采购需求标准（试行）〉的通知》（财办库﹝</w:t>
      </w:r>
      <w:r w:rsidRPr="00D5213A">
        <w:rPr>
          <w:rFonts w:ascii="Times New Roman" w:eastAsia="宋体" w:hAnsi="Times New Roman" w:cs="Times New Roman"/>
          <w:bCs/>
          <w:sz w:val="24"/>
          <w:szCs w:val="24"/>
        </w:rPr>
        <w:t>2020</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123</w:t>
      </w:r>
      <w:r w:rsidRPr="00D5213A">
        <w:rPr>
          <w:rFonts w:ascii="Times New Roman" w:eastAsia="宋体" w:hAnsi="Times New Roman" w:cs="Times New Roman"/>
          <w:bCs/>
          <w:sz w:val="24"/>
          <w:szCs w:val="24"/>
        </w:rPr>
        <w:t>号）</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的要求，包括但不限于：包装层数、空隙率、包装材质环保（不使用有害材料）等。</w:t>
      </w:r>
    </w:p>
    <w:p w:rsidR="00D5213A" w:rsidRPr="00D5213A" w:rsidRDefault="00D5213A" w:rsidP="00D5213A">
      <w:pPr>
        <w:numPr>
          <w:ilvl w:val="0"/>
          <w:numId w:val="20"/>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bCs/>
          <w:sz w:val="24"/>
          <w:szCs w:val="24"/>
        </w:rPr>
        <w:t>运输途中应采取足够保护措施，确保货物安全无损运抵指定地点，运输费用及风险由供应商承担。</w:t>
      </w: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4. </w:t>
      </w:r>
      <w:r w:rsidRPr="00D5213A">
        <w:rPr>
          <w:rFonts w:ascii="Times New Roman" w:eastAsia="宋体" w:hAnsi="Times New Roman" w:cs="Times New Roman"/>
          <w:sz w:val="24"/>
          <w:szCs w:val="24"/>
        </w:rPr>
        <w:t>售后服务（质保期）</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（注：保修期，即指生产者或销售者向消费者出售商品时承诺的对该商品因质量问题而发生故障时提供免费维修及保养的时间段。）</w:t>
      </w:r>
    </w:p>
    <w:p w:rsidR="00D5213A" w:rsidRPr="00D5213A" w:rsidRDefault="00D5213A" w:rsidP="00D5213A">
      <w:pPr>
        <w:spacing w:line="360" w:lineRule="auto"/>
        <w:contextualSpacing/>
        <w:rPr>
          <w:rFonts w:ascii="Times New Roman" w:eastAsia="宋体" w:hAnsi="Times New Roman" w:cs="Times New Roman"/>
          <w:bCs/>
          <w:sz w:val="24"/>
          <w:szCs w:val="24"/>
        </w:rPr>
      </w:pP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D5213A">
        <w:rPr>
          <w:rFonts w:ascii="宋体" w:eastAsia="宋体" w:hAnsi="宋体" w:cs="宋体" w:hint="eastAsia"/>
          <w:b/>
          <w:kern w:val="0"/>
          <w:sz w:val="24"/>
          <w:szCs w:val="20"/>
        </w:rPr>
        <w:lastRenderedPageBreak/>
        <w:t>2.3、</w:t>
      </w:r>
      <w:r w:rsidRPr="00D5213A">
        <w:rPr>
          <w:rFonts w:ascii="宋体" w:eastAsia="宋体" w:hAnsi="宋体" w:cs="宋体"/>
          <w:b/>
          <w:kern w:val="0"/>
          <w:sz w:val="24"/>
          <w:szCs w:val="20"/>
        </w:rPr>
        <w:t>技术要求</w:t>
      </w:r>
    </w:p>
    <w:p w:rsidR="00D5213A" w:rsidRPr="00D5213A" w:rsidRDefault="00D5213A" w:rsidP="00D5213A">
      <w:pPr>
        <w:spacing w:line="360" w:lineRule="auto"/>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 </w:t>
      </w:r>
      <w:r w:rsidRPr="00D5213A">
        <w:rPr>
          <w:rFonts w:ascii="Times New Roman" w:eastAsia="宋体" w:hAnsi="Times New Roman" w:cs="Times New Roman"/>
          <w:sz w:val="24"/>
          <w:szCs w:val="24"/>
        </w:rPr>
        <w:t>基本要求</w:t>
      </w:r>
    </w:p>
    <w:p w:rsidR="00D5213A" w:rsidRPr="00D5213A" w:rsidRDefault="00D5213A" w:rsidP="00D5213A">
      <w:pPr>
        <w:spacing w:line="360" w:lineRule="auto"/>
        <w:ind w:left="431"/>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1.1 </w:t>
      </w:r>
      <w:r w:rsidRPr="00D5213A">
        <w:rPr>
          <w:rFonts w:ascii="Times New Roman" w:eastAsia="宋体" w:hAnsi="Times New Roman" w:cs="Times New Roman"/>
          <w:sz w:val="24"/>
          <w:szCs w:val="24"/>
        </w:rPr>
        <w:t>采购标的需实现的功能或者目标</w:t>
      </w:r>
    </w:p>
    <w:p w:rsidR="00D5213A" w:rsidRPr="00D5213A" w:rsidRDefault="00D5213A" w:rsidP="00D5213A">
      <w:pPr>
        <w:spacing w:line="360" w:lineRule="auto"/>
        <w:ind w:left="431"/>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本次拟采购的</w:t>
      </w:r>
      <w:r w:rsidRPr="00D5213A">
        <w:rPr>
          <w:rFonts w:ascii="Times New Roman" w:eastAsia="宋体" w:hAnsi="Times New Roman" w:cs="Times New Roman" w:hint="eastAsia"/>
          <w:kern w:val="0"/>
          <w:sz w:val="22"/>
        </w:rPr>
        <w:t>工业级智能交互触控屏组件</w:t>
      </w:r>
      <w:r w:rsidRPr="00D5213A">
        <w:rPr>
          <w:rFonts w:ascii="Times New Roman" w:eastAsia="宋体" w:hAnsi="Times New Roman" w:cs="Times New Roman" w:hint="eastAsia"/>
          <w:sz w:val="24"/>
          <w:szCs w:val="24"/>
        </w:rPr>
        <w:t>及</w:t>
      </w:r>
      <w:r w:rsidRPr="00D5213A">
        <w:rPr>
          <w:rFonts w:ascii="Times New Roman" w:eastAsia="宋体" w:hAnsi="Times New Roman" w:cs="Times New Roman" w:hint="eastAsia"/>
          <w:kern w:val="0"/>
          <w:sz w:val="22"/>
        </w:rPr>
        <w:t>数据采集工作站组件</w:t>
      </w:r>
      <w:r w:rsidRPr="00D5213A">
        <w:rPr>
          <w:rFonts w:ascii="Times New Roman" w:eastAsia="宋体" w:hAnsi="Times New Roman" w:cs="Times New Roman" w:hint="eastAsia"/>
          <w:sz w:val="24"/>
          <w:szCs w:val="24"/>
        </w:rPr>
        <w:t>需符合货物及要求，满足病理科在特殊环境下的日常办公、样本信息登记</w:t>
      </w:r>
      <w:r w:rsidRPr="00D5213A">
        <w:rPr>
          <w:rFonts w:ascii="Times New Roman" w:eastAsia="宋体" w:hAnsi="Times New Roman" w:cs="Times New Roman"/>
          <w:sz w:val="24"/>
          <w:szCs w:val="24"/>
        </w:rPr>
        <w:t>等专业需求，要求设备运行极其稳定、显示精准、耐腐蚀</w:t>
      </w:r>
      <w:r w:rsidRPr="00D5213A">
        <w:rPr>
          <w:rFonts w:ascii="Times New Roman" w:eastAsia="宋体" w:hAnsi="Times New Roman" w:cs="Times New Roman" w:hint="eastAsia"/>
          <w:sz w:val="24"/>
          <w:szCs w:val="24"/>
        </w:rPr>
        <w:t>。</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1.2 </w:t>
      </w:r>
      <w:r w:rsidRPr="00D5213A">
        <w:rPr>
          <w:rFonts w:ascii="Times New Roman" w:eastAsia="宋体" w:hAnsi="Times New Roman" w:cs="Times New Roman"/>
          <w:sz w:val="24"/>
          <w:szCs w:val="24"/>
        </w:rPr>
        <w:t>需执行的国家相关标准、行业标准、地方标准或者其他标准、规范</w:t>
      </w:r>
    </w:p>
    <w:p w:rsidR="00D5213A" w:rsidRPr="00D5213A" w:rsidRDefault="00D5213A" w:rsidP="00D5213A">
      <w:pPr>
        <w:numPr>
          <w:ilvl w:val="0"/>
          <w:numId w:val="21"/>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hint="eastAsia"/>
          <w:kern w:val="0"/>
          <w:sz w:val="22"/>
        </w:rPr>
        <w:t>数据采集工作站组件</w:t>
      </w:r>
      <w:r w:rsidRPr="00D5213A">
        <w:rPr>
          <w:rFonts w:ascii="Times New Roman" w:eastAsia="宋体" w:hAnsi="Times New Roman" w:cs="Times New Roman" w:hint="eastAsia"/>
          <w:bCs/>
          <w:sz w:val="24"/>
          <w:szCs w:val="24"/>
        </w:rPr>
        <w:t>必须符合国家</w:t>
      </w:r>
      <w:r w:rsidRPr="00D5213A">
        <w:rPr>
          <w:rFonts w:ascii="Times New Roman" w:eastAsia="宋体" w:hAnsi="Times New Roman" w:cs="Times New Roman" w:hint="eastAsia"/>
          <w:bCs/>
          <w:sz w:val="24"/>
          <w:szCs w:val="24"/>
        </w:rPr>
        <w:t>CCC</w:t>
      </w:r>
      <w:r w:rsidRPr="00D5213A">
        <w:rPr>
          <w:rFonts w:ascii="Times New Roman" w:eastAsia="宋体" w:hAnsi="Times New Roman" w:cs="Times New Roman" w:hint="eastAsia"/>
          <w:bCs/>
          <w:sz w:val="24"/>
          <w:szCs w:val="24"/>
        </w:rPr>
        <w:t>强制性产品认证要求。</w:t>
      </w:r>
    </w:p>
    <w:p w:rsidR="00D5213A" w:rsidRPr="00D5213A" w:rsidRDefault="00D5213A" w:rsidP="00D5213A">
      <w:pPr>
        <w:numPr>
          <w:ilvl w:val="0"/>
          <w:numId w:val="21"/>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必须符合</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《一体式计算机政府采购需求标准（</w:t>
      </w:r>
      <w:r w:rsidRPr="00D5213A">
        <w:rPr>
          <w:rFonts w:ascii="Times New Roman" w:eastAsia="宋体" w:hAnsi="Times New Roman" w:cs="Times New Roman"/>
          <w:bCs/>
          <w:sz w:val="24"/>
          <w:szCs w:val="24"/>
        </w:rPr>
        <w:t>2023</w:t>
      </w:r>
      <w:r w:rsidRPr="00D5213A">
        <w:rPr>
          <w:rFonts w:ascii="Times New Roman" w:eastAsia="宋体" w:hAnsi="Times New Roman" w:cs="Times New Roman"/>
          <w:bCs/>
          <w:sz w:val="24"/>
          <w:szCs w:val="24"/>
        </w:rPr>
        <w:t>年版）》（财库〔</w:t>
      </w:r>
      <w:r w:rsidRPr="00D5213A">
        <w:rPr>
          <w:rFonts w:ascii="Times New Roman" w:eastAsia="宋体" w:hAnsi="Times New Roman" w:cs="Times New Roman"/>
          <w:bCs/>
          <w:sz w:val="24"/>
          <w:szCs w:val="24"/>
        </w:rPr>
        <w:t>2023</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31</w:t>
      </w:r>
      <w:r w:rsidRPr="00D5213A">
        <w:rPr>
          <w:rFonts w:ascii="Times New Roman" w:eastAsia="宋体" w:hAnsi="Times New Roman" w:cs="Times New Roman"/>
          <w:bCs/>
          <w:sz w:val="24"/>
          <w:szCs w:val="24"/>
        </w:rPr>
        <w:t>号）</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和</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《工作站政府采购需求标准（</w:t>
      </w:r>
      <w:r w:rsidRPr="00D5213A">
        <w:rPr>
          <w:rFonts w:ascii="Times New Roman" w:eastAsia="宋体" w:hAnsi="Times New Roman" w:cs="Times New Roman"/>
          <w:bCs/>
          <w:sz w:val="24"/>
          <w:szCs w:val="24"/>
        </w:rPr>
        <w:t>2023</w:t>
      </w:r>
      <w:r w:rsidRPr="00D5213A">
        <w:rPr>
          <w:rFonts w:ascii="Times New Roman" w:eastAsia="宋体" w:hAnsi="Times New Roman" w:cs="Times New Roman"/>
          <w:bCs/>
          <w:sz w:val="24"/>
          <w:szCs w:val="24"/>
        </w:rPr>
        <w:t>年版）》（财库〔</w:t>
      </w:r>
      <w:r w:rsidRPr="00D5213A">
        <w:rPr>
          <w:rFonts w:ascii="Times New Roman" w:eastAsia="宋体" w:hAnsi="Times New Roman" w:cs="Times New Roman"/>
          <w:bCs/>
          <w:sz w:val="24"/>
          <w:szCs w:val="24"/>
        </w:rPr>
        <w:t>2023</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32</w:t>
      </w:r>
      <w:r w:rsidRPr="00D5213A">
        <w:rPr>
          <w:rFonts w:ascii="Times New Roman" w:eastAsia="宋体" w:hAnsi="Times New Roman" w:cs="Times New Roman"/>
          <w:bCs/>
          <w:sz w:val="24"/>
          <w:szCs w:val="24"/>
        </w:rPr>
        <w:t>号）</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的所有适用要求。</w:t>
      </w:r>
    </w:p>
    <w:p w:rsidR="00D5213A" w:rsidRPr="00D5213A" w:rsidRDefault="00D5213A" w:rsidP="00D5213A">
      <w:pPr>
        <w:numPr>
          <w:ilvl w:val="0"/>
          <w:numId w:val="21"/>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必须符合</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《绿色数据中心政府采购需求标准（试行）》（财库〔</w:t>
      </w:r>
      <w:r w:rsidRPr="00D5213A">
        <w:rPr>
          <w:rFonts w:ascii="Times New Roman" w:eastAsia="宋体" w:hAnsi="Times New Roman" w:cs="Times New Roman"/>
          <w:bCs/>
          <w:sz w:val="24"/>
          <w:szCs w:val="24"/>
        </w:rPr>
        <w:t>2023</w:t>
      </w:r>
      <w:r w:rsidRPr="00D5213A">
        <w:rPr>
          <w:rFonts w:ascii="Times New Roman" w:eastAsia="宋体" w:hAnsi="Times New Roman" w:cs="Times New Roman"/>
          <w:bCs/>
          <w:sz w:val="24"/>
          <w:szCs w:val="24"/>
        </w:rPr>
        <w:t>〕</w:t>
      </w:r>
      <w:r w:rsidRPr="00D5213A">
        <w:rPr>
          <w:rFonts w:ascii="Times New Roman" w:eastAsia="宋体" w:hAnsi="Times New Roman" w:cs="Times New Roman"/>
          <w:bCs/>
          <w:sz w:val="24"/>
          <w:szCs w:val="24"/>
        </w:rPr>
        <w:t>7</w:t>
      </w:r>
      <w:r w:rsidRPr="00D5213A">
        <w:rPr>
          <w:rFonts w:ascii="Times New Roman" w:eastAsia="宋体" w:hAnsi="Times New Roman" w:cs="Times New Roman"/>
          <w:bCs/>
          <w:sz w:val="24"/>
          <w:szCs w:val="24"/>
        </w:rPr>
        <w:t>号）</w:t>
      </w:r>
      <w:r w:rsidRPr="00D5213A">
        <w:rPr>
          <w:rFonts w:ascii="Times New Roman" w:eastAsia="宋体" w:hAnsi="Times New Roman" w:cs="Times New Roman"/>
          <w:bCs/>
          <w:sz w:val="24"/>
          <w:szCs w:val="24"/>
        </w:rPr>
        <w:t> </w:t>
      </w:r>
      <w:r w:rsidRPr="00D5213A">
        <w:rPr>
          <w:rFonts w:ascii="Times New Roman" w:eastAsia="宋体" w:hAnsi="Times New Roman" w:cs="Times New Roman"/>
          <w:bCs/>
          <w:sz w:val="24"/>
          <w:szCs w:val="24"/>
        </w:rPr>
        <w:t>中关于单台设备的能效、环保要求</w:t>
      </w:r>
      <w:r w:rsidRPr="00D5213A">
        <w:rPr>
          <w:rFonts w:ascii="Times New Roman" w:eastAsia="宋体" w:hAnsi="Times New Roman" w:cs="Times New Roman" w:hint="eastAsia"/>
          <w:bCs/>
          <w:sz w:val="24"/>
          <w:szCs w:val="24"/>
        </w:rPr>
        <w:t>。</w:t>
      </w:r>
    </w:p>
    <w:p w:rsidR="00D5213A" w:rsidRPr="00D5213A" w:rsidRDefault="00D5213A" w:rsidP="00D5213A">
      <w:pPr>
        <w:numPr>
          <w:ilvl w:val="0"/>
          <w:numId w:val="21"/>
        </w:numPr>
        <w:spacing w:line="360" w:lineRule="auto"/>
        <w:ind w:left="851"/>
        <w:contextualSpacing/>
        <w:rPr>
          <w:rFonts w:ascii="Times New Roman" w:eastAsia="宋体" w:hAnsi="Times New Roman" w:cs="Times New Roman"/>
          <w:bCs/>
          <w:sz w:val="24"/>
          <w:szCs w:val="24"/>
        </w:rPr>
      </w:pPr>
      <w:r w:rsidRPr="00D5213A">
        <w:rPr>
          <w:rFonts w:ascii="Times New Roman" w:eastAsia="宋体" w:hAnsi="Times New Roman" w:cs="Times New Roman"/>
          <w:bCs/>
          <w:sz w:val="24"/>
          <w:szCs w:val="24"/>
        </w:rPr>
        <w:t>所有软件（含操作系统）必须为正版授权软件。</w:t>
      </w:r>
    </w:p>
    <w:p w:rsidR="00D5213A" w:rsidRPr="00D5213A" w:rsidRDefault="00D5213A" w:rsidP="00D5213A">
      <w:pPr>
        <w:spacing w:line="360" w:lineRule="auto"/>
        <w:contextualSpacing/>
        <w:rPr>
          <w:rFonts w:ascii="Times New Roman" w:eastAsia="宋体" w:hAnsi="Times New Roman" w:cs="Times New Roman"/>
          <w:sz w:val="24"/>
          <w:szCs w:val="24"/>
        </w:rPr>
      </w:pPr>
    </w:p>
    <w:p w:rsidR="00D5213A" w:rsidRPr="00D5213A" w:rsidRDefault="00D5213A" w:rsidP="00D5213A">
      <w:pPr>
        <w:spacing w:line="360" w:lineRule="auto"/>
        <w:contextualSpacing/>
        <w:rPr>
          <w:rFonts w:ascii="Times New Roman" w:eastAsia="宋体" w:hAnsi="Times New Roman" w:cs="Times New Roman"/>
          <w:sz w:val="24"/>
          <w:szCs w:val="24"/>
        </w:rPr>
      </w:pPr>
      <w:bookmarkStart w:id="1" w:name="OLE_LINK13"/>
      <w:r w:rsidRPr="00D5213A">
        <w:rPr>
          <w:rFonts w:ascii="Times New Roman" w:eastAsia="宋体" w:hAnsi="Times New Roman" w:cs="Times New Roman"/>
          <w:sz w:val="24"/>
          <w:szCs w:val="24"/>
        </w:rPr>
        <w:t xml:space="preserve">2. </w:t>
      </w:r>
      <w:r w:rsidRPr="00D5213A">
        <w:rPr>
          <w:rFonts w:ascii="Times New Roman" w:eastAsia="宋体" w:hAnsi="Times New Roman" w:cs="Times New Roman"/>
          <w:sz w:val="24"/>
          <w:szCs w:val="24"/>
        </w:rPr>
        <w:t>服务内容及要求</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货物技术要求</w:t>
      </w:r>
    </w:p>
    <w:bookmarkEnd w:id="1"/>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2.1</w:t>
      </w:r>
      <w:r w:rsidRPr="00D5213A">
        <w:rPr>
          <w:rFonts w:ascii="Times New Roman" w:eastAsia="宋体" w:hAnsi="Times New Roman" w:cs="Times New Roman"/>
          <w:sz w:val="24"/>
          <w:szCs w:val="24"/>
        </w:rPr>
        <w:t>采购标的需满足的性能、材料、结构、外观、质量、安全、技术规格、物理特性等要求</w:t>
      </w:r>
    </w:p>
    <w:p w:rsidR="00D5213A" w:rsidRPr="00D5213A" w:rsidRDefault="00D5213A" w:rsidP="00D5213A">
      <w:pPr>
        <w:widowControl/>
        <w:spacing w:line="360" w:lineRule="auto"/>
        <w:ind w:firstLineChars="200" w:firstLine="480"/>
        <w:contextualSpacing/>
        <w:outlineLvl w:val="3"/>
        <w:rPr>
          <w:rFonts w:ascii="Times New Roman" w:eastAsia="宋体" w:hAnsi="Times New Roman" w:cs="Times New Roman"/>
          <w:sz w:val="24"/>
          <w:szCs w:val="24"/>
        </w:rPr>
      </w:pPr>
      <w:r w:rsidRPr="00D5213A">
        <w:rPr>
          <w:rFonts w:ascii="Times New Roman" w:eastAsia="宋体" w:hAnsi="Times New Roman" w:cs="Times New Roman"/>
          <w:sz w:val="24"/>
          <w:szCs w:val="24"/>
        </w:rPr>
        <w:t>1.</w:t>
      </w:r>
      <w:r w:rsidRPr="00D5213A">
        <w:rPr>
          <w:rFonts w:ascii="Times New Roman" w:eastAsia="宋体" w:hAnsi="Times New Roman" w:cs="Times New Roman" w:hint="eastAsia"/>
          <w:kern w:val="0"/>
          <w:sz w:val="22"/>
        </w:rPr>
        <w:t>工业级智能交互触控屏组件</w:t>
      </w:r>
      <w:r w:rsidRPr="00D5213A">
        <w:rPr>
          <w:rFonts w:ascii="Times New Roman" w:eastAsia="宋体" w:hAnsi="Times New Roman" w:cs="Times New Roman" w:hint="eastAsia"/>
          <w:sz w:val="24"/>
          <w:szCs w:val="24"/>
        </w:rPr>
        <w:t xml:space="preserve"> </w:t>
      </w:r>
      <w:r w:rsidRPr="00D5213A">
        <w:rPr>
          <w:rFonts w:ascii="Times New Roman" w:eastAsia="宋体" w:hAnsi="Times New Roman" w:cs="Times New Roman" w:hint="eastAsia"/>
          <w:sz w:val="24"/>
          <w:szCs w:val="24"/>
        </w:rPr>
        <w:t>《一体式计算机》</w:t>
      </w:r>
    </w:p>
    <w:p w:rsidR="00D5213A" w:rsidRPr="00D5213A" w:rsidRDefault="00D5213A" w:rsidP="00D5213A">
      <w:pPr>
        <w:rPr>
          <w:rFonts w:ascii="Times New Roman" w:eastAsia="宋体" w:hAnsi="Times New Roman" w:cs="Times New Roman"/>
          <w:szCs w:val="24"/>
        </w:rPr>
      </w:pPr>
      <w:r w:rsidRPr="00D5213A">
        <w:rPr>
          <w:rFonts w:ascii="Times New Roman" w:eastAsia="宋体" w:hAnsi="Times New Roman" w:cs="Times New Roman" w:hint="eastAsia"/>
          <w:szCs w:val="24"/>
        </w:rPr>
        <w:t>e</w:t>
      </w:r>
    </w:p>
    <w:p w:rsidR="00D5213A" w:rsidRPr="00D5213A" w:rsidRDefault="00D5213A" w:rsidP="00D5213A">
      <w:pPr>
        <w:spacing w:before="9"/>
        <w:rPr>
          <w:rFonts w:ascii="Verdana" w:eastAsia="Verdana" w:hAnsi="Verdana" w:cs="Verdana"/>
          <w:sz w:val="6"/>
          <w:szCs w:val="6"/>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
        <w:gridCol w:w="485"/>
        <w:gridCol w:w="735"/>
        <w:gridCol w:w="849"/>
        <w:gridCol w:w="1056"/>
        <w:gridCol w:w="4195"/>
        <w:gridCol w:w="1960"/>
      </w:tblGrid>
      <w:tr w:rsidR="00D5213A" w:rsidRPr="00F5762A" w:rsidTr="00967985">
        <w:trPr>
          <w:trHeight w:hRule="exact" w:val="957"/>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51" w:type="pct"/>
            <w:vAlign w:val="center"/>
          </w:tcPr>
          <w:p w:rsidR="00D5213A" w:rsidRPr="00D5213A" w:rsidRDefault="00D5213A" w:rsidP="00D5213A">
            <w:pPr>
              <w:autoSpaceDE w:val="0"/>
              <w:autoSpaceDN w:val="0"/>
              <w:spacing w:before="102" w:line="244" w:lineRule="auto"/>
              <w:ind w:left="141" w:right="137"/>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380" w:type="pct"/>
            <w:vAlign w:val="center"/>
          </w:tcPr>
          <w:p w:rsidR="00D5213A" w:rsidRPr="00D5213A" w:rsidRDefault="00D5213A" w:rsidP="00D5213A">
            <w:pPr>
              <w:autoSpaceDE w:val="0"/>
              <w:autoSpaceDN w:val="0"/>
              <w:spacing w:before="102" w:line="244" w:lineRule="auto"/>
              <w:ind w:left="147" w:right="143" w:firstLine="21"/>
              <w:rPr>
                <w:rFonts w:ascii="Times New Roman" w:eastAsia="宋体" w:hAnsi="Times New Roman" w:cs="Times New Roman"/>
                <w:b/>
                <w:bCs/>
                <w:w w:val="99"/>
                <w:kern w:val="0"/>
                <w:sz w:val="18"/>
                <w:szCs w:val="18"/>
                <w:lang w:eastAsia="en-US"/>
              </w:rPr>
            </w:pPr>
            <w:r w:rsidRPr="00D5213A">
              <w:rPr>
                <w:rFonts w:ascii="Times New Roman" w:eastAsia="宋体" w:hAnsi="Times New Roman" w:cs="Times New Roman"/>
                <w:b/>
                <w:bCs/>
                <w:kern w:val="0"/>
                <w:sz w:val="18"/>
                <w:szCs w:val="18"/>
                <w:lang w:eastAsia="en-US"/>
              </w:rPr>
              <w:t>一级</w:t>
            </w:r>
          </w:p>
          <w:p w:rsidR="00D5213A" w:rsidRPr="00D5213A" w:rsidRDefault="00D5213A" w:rsidP="00D5213A">
            <w:pPr>
              <w:autoSpaceDE w:val="0"/>
              <w:autoSpaceDN w:val="0"/>
              <w:spacing w:before="102" w:line="244" w:lineRule="auto"/>
              <w:ind w:left="147" w:right="143" w:firstLine="21"/>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p>
        </w:tc>
        <w:tc>
          <w:tcPr>
            <w:tcW w:w="439" w:type="pct"/>
            <w:vAlign w:val="center"/>
          </w:tcPr>
          <w:p w:rsidR="00D5213A" w:rsidRPr="00D5213A" w:rsidRDefault="00D5213A" w:rsidP="00D5213A">
            <w:pPr>
              <w:autoSpaceDE w:val="0"/>
              <w:autoSpaceDN w:val="0"/>
              <w:spacing w:before="102" w:line="244" w:lineRule="auto"/>
              <w:ind w:left="141" w:right="-33" w:firstLine="45"/>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二级指标</w:t>
            </w:r>
          </w:p>
        </w:tc>
        <w:tc>
          <w:tcPr>
            <w:tcW w:w="546" w:type="pct"/>
            <w:vAlign w:val="center"/>
          </w:tcPr>
          <w:p w:rsidR="00D5213A" w:rsidRPr="00D5213A" w:rsidRDefault="00D5213A" w:rsidP="00D5213A">
            <w:pPr>
              <w:autoSpaceDE w:val="0"/>
              <w:autoSpaceDN w:val="0"/>
              <w:spacing w:before="1" w:line="240" w:lineRule="exact"/>
              <w:ind w:left="129" w:right="127" w:hanging="3"/>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2169"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3" w:type="pct"/>
            <w:vAlign w:val="center"/>
          </w:tcPr>
          <w:p w:rsidR="00D5213A" w:rsidRPr="00D5213A" w:rsidRDefault="00D5213A" w:rsidP="00D5213A">
            <w:pPr>
              <w:tabs>
                <w:tab w:val="left" w:pos="274"/>
              </w:tabs>
              <w:autoSpaceDE w:val="0"/>
              <w:autoSpaceDN w:val="0"/>
              <w:ind w:left="1"/>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2057"/>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t>1</w:t>
            </w:r>
          </w:p>
        </w:tc>
        <w:tc>
          <w:tcPr>
            <w:tcW w:w="251" w:type="pct"/>
            <w:vAlign w:val="center"/>
          </w:tcPr>
          <w:p w:rsidR="00D5213A" w:rsidRPr="00D5213A" w:rsidRDefault="00D5213A" w:rsidP="00D5213A">
            <w:pPr>
              <w:autoSpaceDE w:val="0"/>
              <w:autoSpaceDN w:val="0"/>
              <w:spacing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Align w:val="center"/>
          </w:tcPr>
          <w:p w:rsidR="00D5213A" w:rsidRPr="00D5213A" w:rsidRDefault="00D5213A" w:rsidP="00D5213A">
            <w:pPr>
              <w:autoSpaceDE w:val="0"/>
              <w:autoSpaceDN w:val="0"/>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CPU</w:t>
            </w:r>
          </w:p>
          <w:p w:rsidR="00D5213A" w:rsidRPr="00D5213A" w:rsidRDefault="00D5213A" w:rsidP="00D5213A">
            <w:pPr>
              <w:autoSpaceDE w:val="0"/>
              <w:autoSpaceDN w:val="0"/>
              <w:spacing w:before="4"/>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439" w:type="pct"/>
            <w:vAlign w:val="center"/>
          </w:tcPr>
          <w:p w:rsidR="00D5213A" w:rsidRPr="00D5213A" w:rsidRDefault="00D5213A" w:rsidP="00D5213A">
            <w:pPr>
              <w:autoSpaceDE w:val="0"/>
              <w:autoSpaceDN w:val="0"/>
              <w:spacing w:before="123"/>
              <w:ind w:left="10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信息</w:t>
            </w:r>
          </w:p>
        </w:tc>
        <w:tc>
          <w:tcPr>
            <w:tcW w:w="546" w:type="pct"/>
            <w:vAlign w:val="center"/>
          </w:tcPr>
          <w:p w:rsidR="00D5213A" w:rsidRPr="00D5213A" w:rsidRDefault="00D5213A" w:rsidP="00D5213A">
            <w:pPr>
              <w:autoSpaceDE w:val="0"/>
              <w:autoSpaceDN w:val="0"/>
              <w:spacing w:before="12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tcPr>
          <w:p w:rsidR="00D5213A" w:rsidRPr="00D5213A" w:rsidRDefault="00D5213A" w:rsidP="00D5213A">
            <w:pPr>
              <w:autoSpaceDE w:val="0"/>
              <w:autoSpaceDN w:val="0"/>
              <w:spacing w:line="240" w:lineRule="exact"/>
              <w:ind w:left="103" w:right="104"/>
              <w:rPr>
                <w:rFonts w:ascii="宋体" w:eastAsia="宋体" w:hAnsi="宋体" w:cs="宋体"/>
                <w:kern w:val="0"/>
                <w:sz w:val="22"/>
              </w:rPr>
            </w:pPr>
            <w:r w:rsidRPr="00D5213A">
              <w:rPr>
                <w:rFonts w:ascii="宋体" w:eastAsia="宋体" w:hAnsi="宋体" w:cs="宋体" w:hint="eastAsia"/>
                <w:kern w:val="0"/>
                <w:sz w:val="22"/>
              </w:rPr>
              <w:t>供应商给出 CPU 信息，包含 CPU 型号、</w:t>
            </w:r>
          </w:p>
          <w:p w:rsidR="00D5213A" w:rsidRPr="00D5213A" w:rsidRDefault="00D5213A" w:rsidP="00D5213A">
            <w:pPr>
              <w:autoSpaceDE w:val="0"/>
              <w:autoSpaceDN w:val="0"/>
              <w:spacing w:line="240" w:lineRule="exact"/>
              <w:ind w:left="103" w:right="104"/>
              <w:rPr>
                <w:rFonts w:ascii="宋体" w:eastAsia="宋体" w:hAnsi="宋体" w:cs="宋体"/>
                <w:kern w:val="0"/>
                <w:sz w:val="22"/>
              </w:rPr>
            </w:pPr>
            <w:r w:rsidRPr="00D5213A">
              <w:rPr>
                <w:rFonts w:ascii="宋体" w:eastAsia="宋体" w:hAnsi="宋体" w:cs="宋体" w:hint="eastAsia"/>
                <w:kern w:val="0"/>
                <w:sz w:val="22"/>
              </w:rPr>
              <w:t>物理核心数、主频、末级缓存容量、</w:t>
            </w:r>
          </w:p>
          <w:p w:rsidR="00D5213A" w:rsidRPr="00D5213A" w:rsidRDefault="00D5213A" w:rsidP="00D5213A">
            <w:pPr>
              <w:autoSpaceDE w:val="0"/>
              <w:autoSpaceDN w:val="0"/>
              <w:spacing w:line="240" w:lineRule="exact"/>
              <w:ind w:left="103" w:right="104"/>
              <w:rPr>
                <w:rFonts w:ascii="宋体" w:eastAsia="宋体" w:hAnsi="宋体" w:cs="宋体"/>
                <w:kern w:val="0"/>
                <w:sz w:val="22"/>
              </w:rPr>
            </w:pPr>
            <w:r w:rsidRPr="00D5213A">
              <w:rPr>
                <w:rFonts w:ascii="宋体" w:eastAsia="宋体" w:hAnsi="宋体" w:cs="宋体" w:hint="eastAsia"/>
                <w:kern w:val="0"/>
                <w:sz w:val="22"/>
              </w:rPr>
              <w:t>线程数、热设计功耗及内存的最高速</w:t>
            </w:r>
          </w:p>
          <w:p w:rsidR="00D5213A" w:rsidRPr="00D5213A" w:rsidRDefault="00D5213A" w:rsidP="00D5213A">
            <w:pPr>
              <w:autoSpaceDE w:val="0"/>
              <w:autoSpaceDN w:val="0"/>
              <w:spacing w:line="240" w:lineRule="exact"/>
              <w:ind w:left="103" w:right="104"/>
              <w:rPr>
                <w:rFonts w:ascii="Times New Roman" w:eastAsia="宋体" w:hAnsi="Times New Roman" w:cs="Times New Roman"/>
                <w:kern w:val="0"/>
                <w:sz w:val="18"/>
                <w:szCs w:val="18"/>
              </w:rPr>
            </w:pPr>
            <w:r w:rsidRPr="00D5213A">
              <w:rPr>
                <w:rFonts w:ascii="宋体" w:eastAsia="宋体" w:hAnsi="宋体" w:cs="宋体" w:hint="eastAsia"/>
                <w:kern w:val="0"/>
                <w:sz w:val="22"/>
                <w:lang w:eastAsia="en-US"/>
              </w:rPr>
              <w:t>率、通道数和位宽</w:t>
            </w:r>
          </w:p>
        </w:tc>
        <w:tc>
          <w:tcPr>
            <w:tcW w:w="1013" w:type="pct"/>
          </w:tcPr>
          <w:p w:rsidR="00D5213A" w:rsidRPr="00D5213A" w:rsidRDefault="00D5213A" w:rsidP="00D5213A">
            <w:pPr>
              <w:autoSpaceDE w:val="0"/>
              <w:autoSpaceDN w:val="0"/>
              <w:spacing w:line="240" w:lineRule="exact"/>
              <w:ind w:left="103" w:right="104"/>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9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t>2</w:t>
            </w:r>
          </w:p>
        </w:tc>
        <w:tc>
          <w:tcPr>
            <w:tcW w:w="251" w:type="pct"/>
            <w:vAlign w:val="center"/>
          </w:tcPr>
          <w:p w:rsidR="00D5213A" w:rsidRPr="00D5213A" w:rsidRDefault="00D5213A" w:rsidP="00D5213A">
            <w:pPr>
              <w:autoSpaceDE w:val="0"/>
              <w:autoSpaceDN w:val="0"/>
              <w:spacing w:line="240" w:lineRule="exact"/>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val="restart"/>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w:t>
            </w:r>
          </w:p>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39" w:type="pct"/>
          </w:tcPr>
          <w:p w:rsidR="00D5213A" w:rsidRPr="00D5213A" w:rsidRDefault="00D5213A" w:rsidP="00D5213A">
            <w:pPr>
              <w:autoSpaceDE w:val="0"/>
              <w:autoSpaceDN w:val="0"/>
              <w:spacing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内存配置容量</w:t>
            </w:r>
          </w:p>
        </w:tc>
        <w:tc>
          <w:tcPr>
            <w:tcW w:w="546"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216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≥8GB</w:t>
            </w:r>
          </w:p>
        </w:tc>
        <w:tc>
          <w:tcPr>
            <w:tcW w:w="1013"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8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t>3</w:t>
            </w:r>
          </w:p>
        </w:tc>
        <w:tc>
          <w:tcPr>
            <w:tcW w:w="251" w:type="pct"/>
            <w:vAlign w:val="center"/>
          </w:tcPr>
          <w:p w:rsidR="00D5213A" w:rsidRPr="00D5213A" w:rsidRDefault="00D5213A" w:rsidP="00D5213A">
            <w:pPr>
              <w:autoSpaceDE w:val="0"/>
              <w:autoSpaceDN w:val="0"/>
              <w:spacing w:before="2" w:line="240" w:lineRule="exact"/>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tcPr>
          <w:p w:rsidR="00D5213A" w:rsidRPr="00D5213A" w:rsidRDefault="00D5213A" w:rsidP="00D5213A">
            <w:pPr>
              <w:autoSpaceDE w:val="0"/>
              <w:autoSpaceDN w:val="0"/>
              <w:spacing w:before="104"/>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内存类型</w:t>
            </w:r>
          </w:p>
        </w:tc>
        <w:tc>
          <w:tcPr>
            <w:tcW w:w="546" w:type="pct"/>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w:t>
            </w:r>
            <w:r w:rsidRPr="00D5213A">
              <w:rPr>
                <w:rFonts w:ascii="Times New Roman" w:eastAsia="宋体" w:hAnsi="Times New Roman" w:cs="Times New Roman"/>
                <w:spacing w:val="-53"/>
                <w:kern w:val="0"/>
                <w:sz w:val="18"/>
                <w:szCs w:val="18"/>
                <w:lang w:eastAsia="en-US"/>
              </w:rPr>
              <w:t xml:space="preserve"> </w:t>
            </w:r>
            <w:r w:rsidRPr="00D5213A">
              <w:rPr>
                <w:rFonts w:ascii="Times New Roman" w:eastAsia="宋体" w:hAnsi="Times New Roman" w:cs="Times New Roman"/>
                <w:kern w:val="0"/>
                <w:sz w:val="18"/>
                <w:szCs w:val="18"/>
                <w:lang w:eastAsia="en-US"/>
              </w:rPr>
              <w:t>DDR4/LPDDR4/LPDDR4X</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及以上</w:t>
            </w:r>
          </w:p>
          <w:p w:rsidR="00D5213A" w:rsidRPr="00D5213A" w:rsidRDefault="00D5213A" w:rsidP="00D5213A">
            <w:pPr>
              <w:autoSpaceDE w:val="0"/>
              <w:autoSpaceDN w:val="0"/>
              <w:spacing w:before="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内存类型</w:t>
            </w:r>
          </w:p>
        </w:tc>
        <w:tc>
          <w:tcPr>
            <w:tcW w:w="1013" w:type="pct"/>
          </w:tcPr>
          <w:p w:rsidR="00D5213A" w:rsidRPr="00D5213A" w:rsidRDefault="00D5213A" w:rsidP="00D5213A">
            <w:pPr>
              <w:autoSpaceDE w:val="0"/>
              <w:autoSpaceDN w:val="0"/>
              <w:spacing w:before="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t>4</w:t>
            </w:r>
          </w:p>
        </w:tc>
        <w:tc>
          <w:tcPr>
            <w:tcW w:w="251" w:type="pct"/>
            <w:vAlign w:val="center"/>
          </w:tcPr>
          <w:p w:rsidR="00D5213A" w:rsidRPr="00D5213A" w:rsidRDefault="00D5213A" w:rsidP="00D5213A">
            <w:pPr>
              <w:autoSpaceDE w:val="0"/>
              <w:autoSpaceDN w:val="0"/>
              <w:spacing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tcPr>
          <w:p w:rsidR="00D5213A" w:rsidRPr="00D5213A" w:rsidRDefault="00D5213A" w:rsidP="00D5213A">
            <w:pPr>
              <w:autoSpaceDE w:val="0"/>
              <w:autoSpaceDN w:val="0"/>
              <w:spacing w:before="2" w:line="240" w:lineRule="exact"/>
              <w:ind w:left="102" w:right="22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rPr>
              <w:t>内存条配置数量</w:t>
            </w:r>
          </w:p>
          <w:p w:rsidR="00D5213A" w:rsidRPr="00D5213A" w:rsidRDefault="00D5213A" w:rsidP="00D5213A">
            <w:pPr>
              <w:autoSpaceDE w:val="0"/>
              <w:autoSpaceDN w:val="0"/>
              <w:spacing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（板载内存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不涉及）</w:t>
            </w:r>
          </w:p>
        </w:tc>
        <w:tc>
          <w:tcPr>
            <w:tcW w:w="546" w:type="pct"/>
            <w:vAlign w:val="center"/>
          </w:tcPr>
          <w:p w:rsidR="00D5213A" w:rsidRPr="00D5213A" w:rsidRDefault="00D5213A" w:rsidP="00D5213A">
            <w:pPr>
              <w:autoSpaceDE w:val="0"/>
              <w:autoSpaceDN w:val="0"/>
              <w:spacing w:before="12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vAlign w:val="center"/>
          </w:tcPr>
          <w:p w:rsidR="00D5213A" w:rsidRPr="00D5213A" w:rsidRDefault="00D5213A" w:rsidP="00D5213A">
            <w:pPr>
              <w:autoSpaceDE w:val="0"/>
              <w:autoSpaceDN w:val="0"/>
              <w:spacing w:before="12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p>
        </w:tc>
        <w:tc>
          <w:tcPr>
            <w:tcW w:w="1013" w:type="pct"/>
            <w:vAlign w:val="center"/>
          </w:tcPr>
          <w:p w:rsidR="00D5213A" w:rsidRPr="00D5213A" w:rsidRDefault="00D5213A" w:rsidP="00D5213A">
            <w:pPr>
              <w:autoSpaceDE w:val="0"/>
              <w:autoSpaceDN w:val="0"/>
              <w:spacing w:before="12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lastRenderedPageBreak/>
              <w:t>5</w:t>
            </w:r>
          </w:p>
        </w:tc>
        <w:tc>
          <w:tcPr>
            <w:tcW w:w="251" w:type="pct"/>
            <w:vAlign w:val="center"/>
          </w:tcPr>
          <w:p w:rsidR="00D5213A" w:rsidRPr="00D5213A" w:rsidRDefault="00D5213A" w:rsidP="00D5213A">
            <w:pPr>
              <w:autoSpaceDE w:val="0"/>
              <w:autoSpaceDN w:val="0"/>
              <w:spacing w:before="103"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val="restart"/>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w:t>
            </w:r>
          </w:p>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39" w:type="pct"/>
          </w:tcPr>
          <w:p w:rsidR="00D5213A" w:rsidRPr="00D5213A" w:rsidRDefault="00D5213A" w:rsidP="00D5213A">
            <w:pPr>
              <w:autoSpaceDE w:val="0"/>
              <w:autoSpaceDN w:val="0"/>
              <w:spacing w:before="103"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主板集成模块</w:t>
            </w:r>
          </w:p>
        </w:tc>
        <w:tc>
          <w:tcPr>
            <w:tcW w:w="546"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tcPr>
          <w:p w:rsidR="00D5213A" w:rsidRPr="00D5213A" w:rsidRDefault="00D5213A" w:rsidP="00D5213A">
            <w:pPr>
              <w:autoSpaceDE w:val="0"/>
              <w:autoSpaceDN w:val="0"/>
              <w:spacing w:before="1" w:line="240" w:lineRule="exact"/>
              <w:ind w:left="103" w:right="11"/>
              <w:jc w:val="left"/>
              <w:rPr>
                <w:rFonts w:ascii="Times New Roman" w:eastAsia="宋体" w:hAnsi="Times New Roman" w:cs="Times New Roman"/>
                <w:kern w:val="0"/>
                <w:sz w:val="18"/>
                <w:szCs w:val="18"/>
              </w:rPr>
            </w:pPr>
            <w:r w:rsidRPr="00D5213A">
              <w:rPr>
                <w:rFonts w:ascii="Times New Roman" w:eastAsia="宋体" w:hAnsi="Times New Roman" w:cs="Times New Roman"/>
                <w:spacing w:val="-6"/>
                <w:kern w:val="0"/>
                <w:sz w:val="18"/>
                <w:szCs w:val="18"/>
              </w:rPr>
              <w:t>集成资源扩展模块、计算处理模块、</w:t>
            </w:r>
            <w:r w:rsidRPr="00D5213A">
              <w:rPr>
                <w:rFonts w:ascii="Times New Roman" w:eastAsia="宋体" w:hAnsi="Times New Roman" w:cs="Times New Roman"/>
                <w:spacing w:val="-81"/>
                <w:kern w:val="0"/>
                <w:sz w:val="18"/>
                <w:szCs w:val="18"/>
              </w:rPr>
              <w:t xml:space="preserve"> </w:t>
            </w:r>
            <w:r w:rsidRPr="00D5213A">
              <w:rPr>
                <w:rFonts w:ascii="Times New Roman" w:eastAsia="宋体" w:hAnsi="Times New Roman" w:cs="Times New Roman"/>
                <w:kern w:val="0"/>
                <w:sz w:val="18"/>
                <w:szCs w:val="18"/>
              </w:rPr>
              <w:t>音频扩展模块等，主板的互联拓扑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可通过处理器或交换电路实现</w:t>
            </w:r>
          </w:p>
        </w:tc>
        <w:tc>
          <w:tcPr>
            <w:tcW w:w="1013" w:type="pct"/>
          </w:tcPr>
          <w:p w:rsidR="00D5213A" w:rsidRPr="00D5213A" w:rsidRDefault="00D5213A" w:rsidP="00D5213A">
            <w:pPr>
              <w:autoSpaceDE w:val="0"/>
              <w:autoSpaceDN w:val="0"/>
              <w:spacing w:before="1" w:line="240" w:lineRule="exact"/>
              <w:ind w:left="103" w:right="11"/>
              <w:jc w:val="left"/>
              <w:rPr>
                <w:rFonts w:ascii="Times New Roman" w:eastAsia="宋体" w:hAnsi="Times New Roman" w:cs="Times New Roman"/>
                <w:spacing w:val="-6"/>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lang w:eastAsia="en-US"/>
              </w:rPr>
            </w:pPr>
            <w:r w:rsidRPr="00D5213A">
              <w:rPr>
                <w:rFonts w:ascii="Times New Roman" w:eastAsia="宋体" w:hAnsi="Times New Roman" w:cs="Times New Roman"/>
                <w:bCs/>
                <w:kern w:val="0"/>
                <w:sz w:val="18"/>
                <w:szCs w:val="18"/>
                <w:lang w:eastAsia="en-US"/>
              </w:rPr>
              <w:t>6</w:t>
            </w:r>
          </w:p>
        </w:tc>
        <w:tc>
          <w:tcPr>
            <w:tcW w:w="251" w:type="pct"/>
            <w:vAlign w:val="center"/>
          </w:tcPr>
          <w:p w:rsidR="00D5213A" w:rsidRPr="00D5213A" w:rsidRDefault="00D5213A" w:rsidP="00D5213A">
            <w:pPr>
              <w:autoSpaceDE w:val="0"/>
              <w:autoSpaceDN w:val="0"/>
              <w:spacing w:before="102"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tcPr>
          <w:p w:rsidR="00D5213A" w:rsidRPr="00D5213A" w:rsidRDefault="00D5213A" w:rsidP="00D5213A">
            <w:pPr>
              <w:autoSpaceDE w:val="0"/>
              <w:autoSpaceDN w:val="0"/>
              <w:spacing w:before="1"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主板支持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的</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和内存情况</w:t>
            </w:r>
          </w:p>
        </w:tc>
        <w:tc>
          <w:tcPr>
            <w:tcW w:w="546"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tcPr>
          <w:p w:rsidR="00D5213A" w:rsidRPr="00D5213A" w:rsidRDefault="00D5213A" w:rsidP="00D5213A">
            <w:pPr>
              <w:autoSpaceDE w:val="0"/>
              <w:autoSpaceDN w:val="0"/>
              <w:spacing w:before="102" w:line="244" w:lineRule="auto"/>
              <w:ind w:left="103" w:right="15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供应商给出主板支持的</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CPU</w:t>
            </w:r>
            <w:r w:rsidRPr="00D5213A">
              <w:rPr>
                <w:rFonts w:ascii="Times New Roman" w:eastAsia="宋体" w:hAnsi="Times New Roman" w:cs="Times New Roman"/>
                <w:kern w:val="0"/>
                <w:sz w:val="18"/>
                <w:szCs w:val="18"/>
              </w:rPr>
              <w:t>、内存型号和数量</w:t>
            </w:r>
          </w:p>
        </w:tc>
        <w:tc>
          <w:tcPr>
            <w:tcW w:w="1013" w:type="pct"/>
          </w:tcPr>
          <w:p w:rsidR="00D5213A" w:rsidRPr="00D5213A" w:rsidRDefault="00D5213A" w:rsidP="00D5213A">
            <w:pPr>
              <w:autoSpaceDE w:val="0"/>
              <w:autoSpaceDN w:val="0"/>
              <w:spacing w:before="102" w:line="244" w:lineRule="auto"/>
              <w:ind w:left="103" w:right="15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1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bCs/>
                <w:kern w:val="0"/>
                <w:sz w:val="18"/>
                <w:szCs w:val="18"/>
              </w:rPr>
            </w:pPr>
            <w:r w:rsidRPr="00D5213A">
              <w:rPr>
                <w:rFonts w:ascii="Times New Roman" w:eastAsia="宋体" w:hAnsi="Times New Roman" w:cs="Times New Roman"/>
                <w:bCs/>
                <w:kern w:val="0"/>
                <w:sz w:val="18"/>
                <w:szCs w:val="18"/>
              </w:rPr>
              <w:t>7</w:t>
            </w:r>
          </w:p>
        </w:tc>
        <w:tc>
          <w:tcPr>
            <w:tcW w:w="251" w:type="pct"/>
            <w:vAlign w:val="center"/>
          </w:tcPr>
          <w:p w:rsidR="00D5213A" w:rsidRPr="00D5213A" w:rsidRDefault="00D5213A" w:rsidP="00D5213A">
            <w:pPr>
              <w:autoSpaceDE w:val="0"/>
              <w:autoSpaceDN w:val="0"/>
              <w:spacing w:before="125"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vAlign w:val="center"/>
          </w:tcPr>
          <w:p w:rsidR="00D5213A" w:rsidRPr="00D5213A" w:rsidRDefault="00D5213A" w:rsidP="00D5213A">
            <w:pPr>
              <w:autoSpaceDE w:val="0"/>
              <w:autoSpaceDN w:val="0"/>
              <w:spacing w:before="2" w:line="240" w:lineRule="exact"/>
              <w:ind w:left="102" w:right="132"/>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rPr>
              <w:t>单内存插</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槽最大可支持容量</w:t>
            </w:r>
          </w:p>
          <w:p w:rsidR="00D5213A" w:rsidRPr="00D5213A" w:rsidRDefault="00D5213A" w:rsidP="00D5213A">
            <w:pPr>
              <w:autoSpaceDE w:val="0"/>
              <w:autoSpaceDN w:val="0"/>
              <w:spacing w:line="240" w:lineRule="exact"/>
              <w:ind w:left="102" w:right="13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（板载内存不涉及）</w:t>
            </w:r>
          </w:p>
        </w:tc>
        <w:tc>
          <w:tcPr>
            <w:tcW w:w="546"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216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≥8GB</w:t>
            </w:r>
          </w:p>
        </w:tc>
        <w:tc>
          <w:tcPr>
            <w:tcW w:w="1013"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hRule="exact" w:val="1450"/>
        </w:trPr>
        <w:tc>
          <w:tcPr>
            <w:tcW w:w="199" w:type="pct"/>
            <w:vAlign w:val="center"/>
          </w:tcPr>
          <w:p w:rsidR="00D5213A" w:rsidRPr="00D5213A" w:rsidRDefault="00D5213A" w:rsidP="00D5213A">
            <w:pPr>
              <w:autoSpaceDE w:val="0"/>
              <w:autoSpaceDN w:val="0"/>
              <w:spacing w:before="13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w:t>
            </w:r>
          </w:p>
        </w:tc>
        <w:tc>
          <w:tcPr>
            <w:tcW w:w="251" w:type="pct"/>
            <w:vAlign w:val="center"/>
          </w:tcPr>
          <w:p w:rsidR="00D5213A" w:rsidRPr="00D5213A" w:rsidRDefault="00D5213A" w:rsidP="00D5213A">
            <w:pPr>
              <w:autoSpaceDE w:val="0"/>
              <w:autoSpaceDN w:val="0"/>
              <w:spacing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vAlign w:val="center"/>
          </w:tcPr>
          <w:p w:rsidR="00D5213A" w:rsidRPr="00D5213A" w:rsidRDefault="00D5213A" w:rsidP="00D5213A">
            <w:pPr>
              <w:autoSpaceDE w:val="0"/>
              <w:autoSpaceDN w:val="0"/>
              <w:spacing w:line="244" w:lineRule="auto"/>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内存插槽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满配时提供的最高内存总容量</w:t>
            </w:r>
          </w:p>
        </w:tc>
        <w:tc>
          <w:tcPr>
            <w:tcW w:w="546" w:type="pct"/>
            <w:vAlign w:val="center"/>
          </w:tcPr>
          <w:p w:rsidR="00D5213A" w:rsidRPr="00D5213A" w:rsidRDefault="00D5213A" w:rsidP="00D5213A">
            <w:pPr>
              <w:autoSpaceDE w:val="0"/>
              <w:autoSpaceDN w:val="0"/>
              <w:spacing w:before="146"/>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2169" w:type="pct"/>
            <w:vAlign w:val="center"/>
          </w:tcPr>
          <w:p w:rsidR="00D5213A" w:rsidRPr="00D5213A" w:rsidRDefault="00D5213A" w:rsidP="00D5213A">
            <w:pPr>
              <w:autoSpaceDE w:val="0"/>
              <w:autoSpaceDN w:val="0"/>
              <w:spacing w:before="146"/>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≥16GB</w:t>
            </w:r>
          </w:p>
        </w:tc>
        <w:tc>
          <w:tcPr>
            <w:tcW w:w="1013" w:type="pct"/>
            <w:vAlign w:val="center"/>
          </w:tcPr>
          <w:p w:rsidR="00D5213A" w:rsidRPr="00D5213A" w:rsidRDefault="00D5213A" w:rsidP="00D5213A">
            <w:pPr>
              <w:autoSpaceDE w:val="0"/>
              <w:autoSpaceDN w:val="0"/>
              <w:spacing w:before="146"/>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90"/>
        </w:trPr>
        <w:tc>
          <w:tcPr>
            <w:tcW w:w="199" w:type="pct"/>
            <w:vAlign w:val="center"/>
          </w:tcPr>
          <w:p w:rsidR="00D5213A" w:rsidRPr="00D5213A" w:rsidRDefault="00D5213A" w:rsidP="00D5213A">
            <w:pPr>
              <w:autoSpaceDE w:val="0"/>
              <w:autoSpaceDN w:val="0"/>
              <w:spacing w:before="96"/>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w:t>
            </w:r>
          </w:p>
        </w:tc>
        <w:tc>
          <w:tcPr>
            <w:tcW w:w="251" w:type="pct"/>
            <w:vAlign w:val="center"/>
          </w:tcPr>
          <w:p w:rsidR="00D5213A" w:rsidRPr="00D5213A" w:rsidRDefault="00D5213A" w:rsidP="00D5213A">
            <w:pPr>
              <w:autoSpaceDE w:val="0"/>
              <w:autoSpaceDN w:val="0"/>
              <w:spacing w:before="1" w:line="240" w:lineRule="exact"/>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val="restart"/>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存储</w:t>
            </w:r>
            <w:r w:rsidRPr="00D5213A">
              <w:rPr>
                <w:rFonts w:ascii="Times New Roman" w:eastAsia="宋体" w:hAnsi="Times New Roman" w:cs="Times New Roman"/>
                <w:kern w:val="0"/>
                <w:sz w:val="18"/>
                <w:szCs w:val="18"/>
                <w:lang w:eastAsia="en-US"/>
              </w:rPr>
              <w:t xml:space="preserve"> </w:t>
            </w:r>
          </w:p>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p>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439" w:type="pct"/>
          </w:tcPr>
          <w:p w:rsidR="00D5213A" w:rsidRPr="00D5213A" w:rsidRDefault="00D5213A" w:rsidP="00D5213A">
            <w:pPr>
              <w:autoSpaceDE w:val="0"/>
              <w:autoSpaceDN w:val="0"/>
              <w:spacing w:before="1"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固态盘数量</w:t>
            </w:r>
          </w:p>
        </w:tc>
        <w:tc>
          <w:tcPr>
            <w:tcW w:w="546"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3"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199" w:type="pct"/>
            <w:vAlign w:val="center"/>
          </w:tcPr>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10</w:t>
            </w:r>
          </w:p>
        </w:tc>
        <w:tc>
          <w:tcPr>
            <w:tcW w:w="251" w:type="pct"/>
            <w:vAlign w:val="center"/>
          </w:tcPr>
          <w:p w:rsidR="00D5213A" w:rsidRPr="00D5213A" w:rsidRDefault="00D5213A" w:rsidP="00D5213A">
            <w:pPr>
              <w:autoSpaceDE w:val="0"/>
              <w:autoSpaceDN w:val="0"/>
              <w:spacing w:before="102"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80"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39" w:type="pct"/>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固态存储容量</w:t>
            </w:r>
          </w:p>
        </w:tc>
        <w:tc>
          <w:tcPr>
            <w:tcW w:w="546"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216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≥240GB</w:t>
            </w:r>
          </w:p>
        </w:tc>
        <w:tc>
          <w:tcPr>
            <w:tcW w:w="1013"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bl>
    <w:p w:rsidR="00D5213A" w:rsidRPr="00D5213A" w:rsidRDefault="00D5213A" w:rsidP="00D5213A">
      <w:pPr>
        <w:spacing w:before="4"/>
        <w:rPr>
          <w:rFonts w:ascii="Verdana" w:eastAsia="Verdana" w:hAnsi="Verdana" w:cs="Verdana"/>
          <w:sz w:val="26"/>
          <w:szCs w:val="26"/>
        </w:rPr>
      </w:pPr>
    </w:p>
    <w:p w:rsidR="00D5213A" w:rsidRPr="00D5213A" w:rsidRDefault="00D5213A" w:rsidP="00D5213A">
      <w:pPr>
        <w:spacing w:line="20" w:lineRule="exact"/>
        <w:ind w:left="680"/>
        <w:rPr>
          <w:rFonts w:ascii="Verdana" w:eastAsia="Verdana" w:hAnsi="Verdana" w:cs="Verdana"/>
          <w:sz w:val="2"/>
          <w:szCs w:val="2"/>
        </w:rPr>
      </w:pPr>
    </w:p>
    <w:p w:rsidR="00D5213A" w:rsidRPr="00D5213A" w:rsidRDefault="00D5213A" w:rsidP="00D5213A">
      <w:pPr>
        <w:spacing w:line="195" w:lineRule="exact"/>
        <w:rPr>
          <w:rFonts w:ascii="Times New Roman" w:eastAsia="宋体" w:hAnsi="Times New Roman" w:cs="Times New Roman"/>
          <w:szCs w:val="24"/>
        </w:rPr>
        <w:sectPr w:rsidR="00D5213A" w:rsidRPr="00D5213A">
          <w:footerReference w:type="default" r:id="rId5"/>
          <w:pgSz w:w="11910" w:h="16840"/>
          <w:pgMar w:top="1340" w:right="1120" w:bottom="1140" w:left="1120" w:header="0" w:footer="954" w:gutter="0"/>
          <w:cols w:space="720"/>
        </w:sectPr>
      </w:pPr>
    </w:p>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
        <w:gridCol w:w="471"/>
        <w:gridCol w:w="525"/>
        <w:gridCol w:w="965"/>
        <w:gridCol w:w="677"/>
        <w:gridCol w:w="2052"/>
        <w:gridCol w:w="1699"/>
        <w:gridCol w:w="1699"/>
      </w:tblGrid>
      <w:tr w:rsidR="00D5213A" w:rsidRPr="00F5762A" w:rsidTr="00967985">
        <w:trPr>
          <w:trHeight w:hRule="exact" w:val="730"/>
        </w:trPr>
        <w:tc>
          <w:tcPr>
            <w:tcW w:w="258" w:type="pct"/>
            <w:vAlign w:val="center"/>
          </w:tcPr>
          <w:p w:rsidR="00D5213A" w:rsidRPr="00D5213A" w:rsidRDefault="00D5213A" w:rsidP="00D5213A">
            <w:pPr>
              <w:autoSpaceDE w:val="0"/>
              <w:autoSpaceDN w:val="0"/>
              <w:ind w:left="12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4" w:type="pct"/>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vAlign w:val="center"/>
          </w:tcPr>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9" w:type="pct"/>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9" w:type="pct"/>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044"/>
        </w:trPr>
        <w:tc>
          <w:tcPr>
            <w:tcW w:w="258" w:type="pct"/>
            <w:vAlign w:val="center"/>
          </w:tcPr>
          <w:p w:rsidR="00D5213A" w:rsidRPr="00D5213A" w:rsidRDefault="00D5213A" w:rsidP="00D5213A">
            <w:pPr>
              <w:autoSpaceDE w:val="0"/>
              <w:autoSpaceDN w:val="0"/>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11</w:t>
            </w:r>
          </w:p>
        </w:tc>
        <w:tc>
          <w:tcPr>
            <w:tcW w:w="275" w:type="pct"/>
            <w:vAlign w:val="center"/>
          </w:tcPr>
          <w:p w:rsidR="00D5213A" w:rsidRPr="00D5213A" w:rsidRDefault="00D5213A" w:rsidP="00D5213A">
            <w:pPr>
              <w:autoSpaceDE w:val="0"/>
              <w:autoSpaceDN w:val="0"/>
              <w:spacing w:before="92"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val="restart"/>
            <w:vAlign w:val="center"/>
          </w:tcPr>
          <w:p w:rsidR="00D5213A" w:rsidRPr="00D5213A" w:rsidRDefault="00D5213A" w:rsidP="00D5213A">
            <w:pPr>
              <w:autoSpaceDE w:val="0"/>
              <w:autoSpaceDN w:val="0"/>
              <w:ind w:left="12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w:t>
            </w:r>
          </w:p>
          <w:p w:rsidR="00D5213A" w:rsidRPr="00D5213A" w:rsidRDefault="00D5213A" w:rsidP="00D5213A">
            <w:pPr>
              <w:autoSpaceDE w:val="0"/>
              <w:autoSpaceDN w:val="0"/>
              <w:spacing w:line="209" w:lineRule="exact"/>
              <w:ind w:left="16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设备</w:t>
            </w:r>
          </w:p>
          <w:p w:rsidR="00D5213A" w:rsidRPr="00D5213A" w:rsidRDefault="00D5213A" w:rsidP="00D5213A">
            <w:pPr>
              <w:autoSpaceDE w:val="0"/>
              <w:autoSpaceDN w:val="0"/>
              <w:jc w:val="center"/>
              <w:rPr>
                <w:rFonts w:ascii="Times New Roman" w:eastAsia="宋体" w:hAnsi="Times New Roman" w:cs="Times New Roman"/>
                <w:sz w:val="18"/>
                <w:szCs w:val="18"/>
              </w:rPr>
            </w:pPr>
            <w:r w:rsidRPr="00D5213A">
              <w:rPr>
                <w:rFonts w:ascii="Times New Roman" w:eastAsia="宋体" w:hAnsi="Times New Roman" w:cs="Times New Roman"/>
                <w:sz w:val="18"/>
                <w:szCs w:val="18"/>
              </w:rPr>
              <w:t>规格</w:t>
            </w:r>
          </w:p>
        </w:tc>
        <w:tc>
          <w:tcPr>
            <w:tcW w:w="484" w:type="pct"/>
          </w:tcPr>
          <w:p w:rsidR="00D5213A" w:rsidRPr="00D5213A" w:rsidRDefault="00D5213A" w:rsidP="00D5213A">
            <w:pPr>
              <w:autoSpaceDE w:val="0"/>
              <w:autoSpaceDN w:val="0"/>
              <w:spacing w:before="93"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扩展盘位</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≥0</w:t>
            </w:r>
          </w:p>
        </w:tc>
        <w:tc>
          <w:tcPr>
            <w:tcW w:w="1019" w:type="pct"/>
          </w:tcPr>
          <w:p w:rsidR="00D5213A" w:rsidRPr="00D5213A" w:rsidRDefault="00D5213A" w:rsidP="00D5213A">
            <w:pPr>
              <w:autoSpaceDE w:val="0"/>
              <w:autoSpaceDN w:val="0"/>
              <w:spacing w:line="205"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采购人根据需要选择存储设备扩展盘位，支持接口数量</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越多扩展能力越好</w:t>
            </w:r>
          </w:p>
        </w:tc>
        <w:tc>
          <w:tcPr>
            <w:tcW w:w="1019" w:type="pct"/>
          </w:tcPr>
          <w:p w:rsidR="00D5213A" w:rsidRPr="00D5213A" w:rsidRDefault="00D5213A" w:rsidP="00D5213A">
            <w:pPr>
              <w:autoSpaceDE w:val="0"/>
              <w:autoSpaceDN w:val="0"/>
              <w:spacing w:before="23" w:line="232"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1856"/>
        </w:trPr>
        <w:tc>
          <w:tcPr>
            <w:tcW w:w="258" w:type="pct"/>
            <w:vAlign w:val="center"/>
          </w:tcPr>
          <w:p w:rsidR="00D5213A" w:rsidRPr="00D5213A" w:rsidRDefault="00D5213A" w:rsidP="00D5213A">
            <w:pPr>
              <w:autoSpaceDE w:val="0"/>
              <w:autoSpaceDN w:val="0"/>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12</w:t>
            </w:r>
          </w:p>
        </w:tc>
        <w:tc>
          <w:tcPr>
            <w:tcW w:w="275" w:type="pct"/>
            <w:vAlign w:val="center"/>
          </w:tcPr>
          <w:p w:rsidR="00D5213A" w:rsidRPr="00D5213A" w:rsidRDefault="00D5213A" w:rsidP="00D5213A">
            <w:pPr>
              <w:autoSpaceDE w:val="0"/>
              <w:autoSpaceDN w:val="0"/>
              <w:spacing w:before="92"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44" w:lineRule="auto"/>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存储设备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其他参与要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求</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line="206"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）固态盘应符合</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SJ/T</w:t>
            </w:r>
            <w:r w:rsidRPr="00D5213A">
              <w:rPr>
                <w:rFonts w:ascii="Times New Roman" w:eastAsia="宋体" w:hAnsi="Times New Roman" w:cs="Times New Roman"/>
                <w:spacing w:val="-17"/>
                <w:kern w:val="0"/>
                <w:sz w:val="18"/>
                <w:szCs w:val="18"/>
              </w:rPr>
              <w:t xml:space="preserve"> </w:t>
            </w:r>
            <w:r w:rsidRPr="00D5213A">
              <w:rPr>
                <w:rFonts w:ascii="Times New Roman" w:eastAsia="宋体" w:hAnsi="Times New Roman" w:cs="Times New Roman"/>
                <w:kern w:val="0"/>
                <w:sz w:val="18"/>
                <w:szCs w:val="18"/>
              </w:rPr>
              <w:t>11654</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相关规定</w:t>
            </w:r>
            <w:r w:rsidRPr="00D5213A">
              <w:rPr>
                <w:rFonts w:ascii="Times New Roman" w:eastAsia="宋体" w:hAnsi="Times New Roman" w:cs="Times New Roman"/>
                <w:kern w:val="0"/>
                <w:sz w:val="18"/>
                <w:szCs w:val="18"/>
              </w:rPr>
              <w:t>;</w:t>
            </w:r>
          </w:p>
          <w:p w:rsidR="00D5213A" w:rsidRPr="00D5213A" w:rsidRDefault="00D5213A" w:rsidP="00D5213A">
            <w:pPr>
              <w:autoSpaceDE w:val="0"/>
              <w:autoSpaceDN w:val="0"/>
              <w:spacing w:line="206"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kern w:val="0"/>
                <w:sz w:val="18"/>
                <w:szCs w:val="18"/>
              </w:rPr>
              <w:t>）机械硬盘准备时间应不大于</w:t>
            </w:r>
            <w:r w:rsidRPr="00D5213A">
              <w:rPr>
                <w:rFonts w:ascii="Times New Roman" w:eastAsia="宋体" w:hAnsi="Times New Roman" w:cs="Times New Roman"/>
                <w:kern w:val="0"/>
                <w:sz w:val="18"/>
                <w:szCs w:val="18"/>
              </w:rPr>
              <w:t>30s</w:t>
            </w:r>
            <w:r w:rsidRPr="00D5213A">
              <w:rPr>
                <w:rFonts w:ascii="Times New Roman" w:eastAsia="宋体" w:hAnsi="Times New Roman" w:cs="Times New Roman"/>
                <w:kern w:val="0"/>
                <w:sz w:val="18"/>
                <w:szCs w:val="18"/>
              </w:rPr>
              <w:t>；侧面固定螺丝孔数量可为</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kern w:val="0"/>
                <w:sz w:val="18"/>
                <w:szCs w:val="18"/>
              </w:rPr>
              <w:t>孔或</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6</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孔；工作状态环境温度应满足</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spacing w:val="-7"/>
                <w:kern w:val="0"/>
                <w:sz w:val="18"/>
                <w:szCs w:val="18"/>
              </w:rPr>
              <w:t>5℃~55℃</w:t>
            </w:r>
            <w:r w:rsidRPr="00D5213A">
              <w:rPr>
                <w:rFonts w:ascii="Times New Roman" w:eastAsia="宋体" w:hAnsi="Times New Roman" w:cs="Times New Roman"/>
                <w:spacing w:val="-7"/>
                <w:kern w:val="0"/>
                <w:sz w:val="18"/>
                <w:szCs w:val="18"/>
              </w:rPr>
              <w:t>，其它参数应符合</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GB/T12628</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的相关规定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6"/>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w:t>
            </w:r>
          </w:p>
        </w:tc>
        <w:tc>
          <w:tcPr>
            <w:tcW w:w="275" w:type="pct"/>
            <w:vAlign w:val="center"/>
          </w:tcPr>
          <w:p w:rsidR="00D5213A" w:rsidRPr="00D5213A" w:rsidRDefault="00D5213A" w:rsidP="00D5213A">
            <w:pPr>
              <w:autoSpaceDE w:val="0"/>
              <w:autoSpaceDN w:val="0"/>
              <w:spacing w:line="219" w:lineRule="exact"/>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Align w:val="center"/>
          </w:tcPr>
          <w:p w:rsidR="00D5213A" w:rsidRPr="00D5213A" w:rsidRDefault="00D5213A" w:rsidP="00D5213A">
            <w:pPr>
              <w:autoSpaceDE w:val="0"/>
              <w:autoSpaceDN w:val="0"/>
              <w:ind w:left="12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p>
          <w:p w:rsidR="00D5213A" w:rsidRPr="00D5213A" w:rsidRDefault="00D5213A" w:rsidP="00D5213A">
            <w:pPr>
              <w:autoSpaceDE w:val="0"/>
              <w:autoSpaceDN w:val="0"/>
              <w:spacing w:line="222" w:lineRule="exact"/>
              <w:ind w:left="16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484" w:type="pct"/>
          </w:tcPr>
          <w:p w:rsidR="00D5213A" w:rsidRPr="00D5213A" w:rsidRDefault="00D5213A" w:rsidP="00D5213A">
            <w:pPr>
              <w:autoSpaceDE w:val="0"/>
              <w:autoSpaceDN w:val="0"/>
              <w:spacing w:before="103"/>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显卡类型</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独立显卡或集成显卡</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811"/>
        </w:trPr>
        <w:tc>
          <w:tcPr>
            <w:tcW w:w="258" w:type="pct"/>
            <w:vAlign w:val="center"/>
          </w:tcPr>
          <w:p w:rsidR="00D5213A" w:rsidRPr="00D5213A" w:rsidRDefault="00D5213A" w:rsidP="00D5213A">
            <w:pPr>
              <w:autoSpaceDE w:val="0"/>
              <w:autoSpaceDN w:val="0"/>
              <w:spacing w:before="96"/>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14</w:t>
            </w:r>
          </w:p>
        </w:tc>
        <w:tc>
          <w:tcPr>
            <w:tcW w:w="275" w:type="pct"/>
            <w:vAlign w:val="center"/>
          </w:tcPr>
          <w:p w:rsidR="00D5213A" w:rsidRPr="00D5213A" w:rsidRDefault="00D5213A" w:rsidP="00D5213A">
            <w:pPr>
              <w:autoSpaceDE w:val="0"/>
              <w:autoSpaceDN w:val="0"/>
              <w:spacing w:line="219" w:lineRule="exact"/>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6" w:lineRule="exact"/>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val="restart"/>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84" w:type="pct"/>
            <w:vAlign w:val="center"/>
          </w:tcPr>
          <w:p w:rsidR="00D5213A" w:rsidRPr="00D5213A" w:rsidRDefault="00D5213A" w:rsidP="00D5213A">
            <w:pPr>
              <w:autoSpaceDE w:val="0"/>
              <w:autoSpaceDN w:val="0"/>
              <w:spacing w:line="219"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显示屏屏</w:t>
            </w:r>
          </w:p>
          <w:p w:rsidR="00D5213A" w:rsidRPr="00D5213A" w:rsidRDefault="00D5213A" w:rsidP="00D5213A">
            <w:pPr>
              <w:autoSpaceDE w:val="0"/>
              <w:autoSpaceDN w:val="0"/>
              <w:spacing w:line="216"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占比</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≥80%</w:t>
            </w:r>
          </w:p>
        </w:tc>
        <w:tc>
          <w:tcPr>
            <w:tcW w:w="1019" w:type="pct"/>
            <w:vAlign w:val="center"/>
          </w:tcPr>
          <w:p w:rsidR="00D5213A" w:rsidRPr="00D5213A" w:rsidRDefault="00D5213A" w:rsidP="00D5213A">
            <w:pPr>
              <w:autoSpaceDE w:val="0"/>
              <w:autoSpaceDN w:val="0"/>
              <w:spacing w:line="212"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屏占比越高，有效屏幕面积越大</w:t>
            </w:r>
          </w:p>
        </w:tc>
        <w:tc>
          <w:tcPr>
            <w:tcW w:w="1019" w:type="pct"/>
            <w:vAlign w:val="center"/>
          </w:tcPr>
          <w:p w:rsidR="00D5213A" w:rsidRPr="00D5213A" w:rsidRDefault="00D5213A" w:rsidP="00D5213A">
            <w:pPr>
              <w:autoSpaceDE w:val="0"/>
              <w:autoSpaceDN w:val="0"/>
              <w:spacing w:line="204"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1624"/>
        </w:trPr>
        <w:tc>
          <w:tcPr>
            <w:tcW w:w="258" w:type="pct"/>
            <w:vAlign w:val="center"/>
          </w:tcPr>
          <w:p w:rsidR="00D5213A" w:rsidRPr="00D5213A" w:rsidRDefault="00D5213A" w:rsidP="00D5213A">
            <w:pPr>
              <w:autoSpaceDE w:val="0"/>
              <w:autoSpaceDN w:val="0"/>
              <w:spacing w:before="140"/>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15</w:t>
            </w:r>
          </w:p>
        </w:tc>
        <w:tc>
          <w:tcPr>
            <w:tcW w:w="275" w:type="pct"/>
            <w:vAlign w:val="center"/>
          </w:tcPr>
          <w:p w:rsidR="00D5213A" w:rsidRPr="00D5213A" w:rsidRDefault="00D5213A" w:rsidP="00D5213A">
            <w:pPr>
              <w:autoSpaceDE w:val="0"/>
              <w:autoSpaceDN w:val="0"/>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5" w:lineRule="exact"/>
              <w:ind w:leftChars="-53" w:left="6" w:hangingChars="65" w:hanging="11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显示屏分</w:t>
            </w:r>
          </w:p>
          <w:p w:rsidR="00D5213A" w:rsidRPr="00D5213A" w:rsidRDefault="00D5213A" w:rsidP="00D5213A">
            <w:pPr>
              <w:autoSpaceDE w:val="0"/>
              <w:autoSpaceDN w:val="0"/>
              <w:spacing w:line="215"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辨率</w:t>
            </w:r>
          </w:p>
        </w:tc>
        <w:tc>
          <w:tcPr>
            <w:tcW w:w="418" w:type="pct"/>
            <w:vAlign w:val="center"/>
          </w:tcPr>
          <w:p w:rsidR="00D5213A" w:rsidRPr="00D5213A" w:rsidRDefault="00D5213A" w:rsidP="00D5213A">
            <w:pPr>
              <w:autoSpaceDE w:val="0"/>
              <w:autoSpaceDN w:val="0"/>
              <w:spacing w:before="147"/>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227" w:type="pct"/>
            <w:vAlign w:val="center"/>
          </w:tcPr>
          <w:p w:rsidR="00D5213A" w:rsidRPr="00D5213A" w:rsidRDefault="00D5213A" w:rsidP="00D5213A">
            <w:pPr>
              <w:autoSpaceDE w:val="0"/>
              <w:autoSpaceDN w:val="0"/>
              <w:spacing w:before="147"/>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≥1920x1080</w:t>
            </w:r>
          </w:p>
        </w:tc>
        <w:tc>
          <w:tcPr>
            <w:tcW w:w="1019" w:type="pct"/>
            <w:vAlign w:val="center"/>
          </w:tcPr>
          <w:p w:rsidR="00D5213A" w:rsidRPr="00D5213A" w:rsidRDefault="00D5213A" w:rsidP="00D5213A">
            <w:pPr>
              <w:autoSpaceDE w:val="0"/>
              <w:autoSpaceDN w:val="0"/>
              <w:spacing w:line="206"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采购人根据需要选择显示屏的分辨率，一般越高图像越清晰（注：显示屏分辨率过高会导致显示字体偏小，建议日常办公显示屏分辨率不</w:t>
            </w:r>
          </w:p>
          <w:p w:rsidR="00D5213A" w:rsidRPr="00D5213A" w:rsidRDefault="00D5213A" w:rsidP="00D5213A">
            <w:pPr>
              <w:autoSpaceDE w:val="0"/>
              <w:autoSpaceDN w:val="0"/>
              <w:spacing w:line="234"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大于</w:t>
            </w:r>
            <w:r w:rsidRPr="00D5213A">
              <w:rPr>
                <w:rFonts w:ascii="Times New Roman" w:eastAsia="宋体" w:hAnsi="Times New Roman" w:cs="Times New Roman"/>
                <w:spacing w:val="-51"/>
                <w:kern w:val="0"/>
                <w:sz w:val="18"/>
                <w:szCs w:val="18"/>
                <w:lang w:eastAsia="en-US"/>
              </w:rPr>
              <w:t xml:space="preserve"> </w:t>
            </w:r>
            <w:r w:rsidRPr="00D5213A">
              <w:rPr>
                <w:rFonts w:ascii="Times New Roman" w:eastAsia="宋体" w:hAnsi="Times New Roman" w:cs="Times New Roman"/>
                <w:kern w:val="0"/>
                <w:sz w:val="18"/>
                <w:szCs w:val="18"/>
                <w:lang w:eastAsia="en-US"/>
              </w:rPr>
              <w:t>2048x1080</w:t>
            </w: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spacing w:line="234"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16</w:t>
            </w:r>
          </w:p>
        </w:tc>
        <w:tc>
          <w:tcPr>
            <w:tcW w:w="275" w:type="pct"/>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显示屏尺</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寸</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227"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w:t>
            </w:r>
            <w:r w:rsidRPr="00D5213A">
              <w:rPr>
                <w:rFonts w:ascii="Times New Roman" w:eastAsia="宋体" w:hAnsi="Times New Roman" w:cs="Times New Roman" w:hint="eastAsia"/>
                <w:kern w:val="0"/>
                <w:sz w:val="18"/>
                <w:szCs w:val="18"/>
              </w:rPr>
              <w:t>15.6</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英寸</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如有特殊需求，采购人可根据需要自行设定尺寸要求</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val="488"/>
        </w:trPr>
        <w:tc>
          <w:tcPr>
            <w:tcW w:w="258" w:type="pct"/>
            <w:vAlign w:val="center"/>
          </w:tcPr>
          <w:p w:rsidR="00D5213A" w:rsidRPr="00D5213A" w:rsidRDefault="00D5213A" w:rsidP="00D5213A">
            <w:pPr>
              <w:autoSpaceDE w:val="0"/>
              <w:autoSpaceDN w:val="0"/>
              <w:spacing w:before="94"/>
              <w:ind w:left="10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17</w:t>
            </w:r>
          </w:p>
        </w:tc>
        <w:tc>
          <w:tcPr>
            <w:tcW w:w="275" w:type="pct"/>
          </w:tcPr>
          <w:p w:rsidR="00D5213A" w:rsidRPr="00D5213A" w:rsidRDefault="00D5213A" w:rsidP="00D5213A">
            <w:pPr>
              <w:autoSpaceDE w:val="0"/>
              <w:autoSpaceDN w:val="0"/>
              <w:spacing w:line="217"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显示屏屏</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幕比例</w:t>
            </w:r>
          </w:p>
        </w:tc>
        <w:tc>
          <w:tcPr>
            <w:tcW w:w="418" w:type="pct"/>
            <w:vAlign w:val="center"/>
          </w:tcPr>
          <w:p w:rsidR="00D5213A" w:rsidRPr="00D5213A" w:rsidRDefault="00D5213A" w:rsidP="00D5213A">
            <w:pPr>
              <w:autoSpaceDE w:val="0"/>
              <w:autoSpaceDN w:val="0"/>
              <w:spacing w:before="101"/>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1"/>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16:9</w:t>
            </w:r>
          </w:p>
        </w:tc>
        <w:tc>
          <w:tcPr>
            <w:tcW w:w="1019" w:type="pct"/>
            <w:vAlign w:val="center"/>
          </w:tcPr>
          <w:p w:rsidR="00D5213A" w:rsidRPr="00D5213A" w:rsidRDefault="00D5213A" w:rsidP="00D5213A">
            <w:pPr>
              <w:autoSpaceDE w:val="0"/>
              <w:autoSpaceDN w:val="0"/>
              <w:spacing w:line="217"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采购人可根据需要选择显示屏屏幕比例</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470"/>
        <w:gridCol w:w="506"/>
        <w:gridCol w:w="822"/>
        <w:gridCol w:w="710"/>
        <w:gridCol w:w="2084"/>
        <w:gridCol w:w="1731"/>
        <w:gridCol w:w="1731"/>
      </w:tblGrid>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18</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val="restart"/>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显示器边</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框颜色</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黑色</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如有特殊需求，采购人根据需要选择显示器颜边框颜色</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318"/>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19</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44"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显示屏防</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蓝光</w:t>
            </w:r>
          </w:p>
        </w:tc>
        <w:tc>
          <w:tcPr>
            <w:tcW w:w="418" w:type="pct"/>
          </w:tcPr>
          <w:p w:rsidR="00D5213A" w:rsidRPr="00D5213A" w:rsidRDefault="00D5213A" w:rsidP="00D5213A">
            <w:pPr>
              <w:autoSpaceDE w:val="0"/>
              <w:autoSpaceDN w:val="0"/>
              <w:spacing w:before="13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2" w:line="244" w:lineRule="auto"/>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支持防蓝光模式，蓝光加权辐射亮</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spacing w:val="-1"/>
                <w:kern w:val="0"/>
                <w:sz w:val="18"/>
                <w:szCs w:val="18"/>
              </w:rPr>
              <w:t>度比应</w:t>
            </w:r>
            <w:r w:rsidRPr="00D5213A">
              <w:rPr>
                <w:rFonts w:ascii="Times New Roman" w:eastAsia="宋体" w:hAnsi="Times New Roman" w:cs="Times New Roman"/>
                <w:spacing w:val="-1"/>
                <w:kern w:val="0"/>
                <w:sz w:val="18"/>
                <w:szCs w:val="18"/>
              </w:rPr>
              <w:t>≤0.0012W/(·cd·sr)</w:t>
            </w:r>
            <w:r w:rsidRPr="00D5213A">
              <w:rPr>
                <w:rFonts w:ascii="Times New Roman" w:eastAsia="宋体" w:hAnsi="Times New Roman" w:cs="Times New Roman"/>
                <w:spacing w:val="-1"/>
                <w:kern w:val="0"/>
                <w:sz w:val="18"/>
                <w:szCs w:val="18"/>
              </w:rPr>
              <w:t>（瓦</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每坎特拉每球面度）</w:t>
            </w:r>
          </w:p>
        </w:tc>
        <w:tc>
          <w:tcPr>
            <w:tcW w:w="1019"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蓝光加权辐射亮度比越低，对于人眼黄斑和人体节律影</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响越少，可参照</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SJ/T 11841.2.2-2022</w:t>
            </w:r>
          </w:p>
        </w:tc>
        <w:tc>
          <w:tcPr>
            <w:tcW w:w="1019"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20</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显示屏低</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频闪</w:t>
            </w:r>
          </w:p>
        </w:tc>
        <w:tc>
          <w:tcPr>
            <w:tcW w:w="418" w:type="pct"/>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显示屏应支持低频闪</w:t>
            </w:r>
            <w:r w:rsidRPr="00D5213A">
              <w:rPr>
                <w:rFonts w:ascii="Times New Roman" w:eastAsia="宋体" w:hAnsi="Times New Roman" w:cs="Times New Roman"/>
                <w:kern w:val="0"/>
                <w:sz w:val="18"/>
                <w:szCs w:val="18"/>
              </w:rPr>
              <w:t>≤-35dB</w:t>
            </w:r>
          </w:p>
        </w:tc>
        <w:tc>
          <w:tcPr>
            <w:tcW w:w="1019" w:type="pct"/>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数值越低，人眼越不容易察觉画面有闪烁</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21</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显示屏防</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炫目</w:t>
            </w:r>
          </w:p>
        </w:tc>
        <w:tc>
          <w:tcPr>
            <w:tcW w:w="418" w:type="pct"/>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显示器镜面反射率</w:t>
            </w:r>
            <w:r w:rsidRPr="00D5213A">
              <w:rPr>
                <w:rFonts w:ascii="Times New Roman" w:eastAsia="宋体" w:hAnsi="Times New Roman" w:cs="Times New Roman"/>
                <w:kern w:val="0"/>
                <w:sz w:val="18"/>
                <w:szCs w:val="18"/>
                <w:lang w:eastAsia="en-US"/>
              </w:rPr>
              <w:t>≤10%</w:t>
            </w:r>
          </w:p>
        </w:tc>
        <w:tc>
          <w:tcPr>
            <w:tcW w:w="1019"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数值越低，环境光越不容易干扰显示画面</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22</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w:t>
            </w:r>
            <w:r w:rsidRPr="00D5213A">
              <w:rPr>
                <w:rFonts w:ascii="Times New Roman" w:eastAsia="宋体" w:hAnsi="Times New Roman" w:cs="Times New Roman"/>
                <w:kern w:val="0"/>
                <w:sz w:val="18"/>
                <w:szCs w:val="18"/>
                <w:lang w:eastAsia="en-US"/>
              </w:rPr>
              <w:lastRenderedPageBreak/>
              <w:t>格</w:t>
            </w:r>
          </w:p>
        </w:tc>
        <w:tc>
          <w:tcPr>
            <w:tcW w:w="298" w:type="pct"/>
            <w:vMerge w:val="restart"/>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lastRenderedPageBreak/>
              <w:t>外设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w:t>
            </w:r>
            <w:r w:rsidRPr="00D5213A">
              <w:rPr>
                <w:rFonts w:ascii="Times New Roman" w:eastAsia="宋体" w:hAnsi="Times New Roman" w:cs="Times New Roman"/>
                <w:kern w:val="0"/>
                <w:sz w:val="18"/>
                <w:szCs w:val="18"/>
                <w:lang w:eastAsia="en-US"/>
              </w:rPr>
              <w:lastRenderedPageBreak/>
              <w:t>格</w:t>
            </w:r>
          </w:p>
        </w:tc>
        <w:tc>
          <w:tcPr>
            <w:tcW w:w="484" w:type="pc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lastRenderedPageBreak/>
              <w:t>传声器数</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量</w:t>
            </w:r>
          </w:p>
        </w:tc>
        <w:tc>
          <w:tcPr>
            <w:tcW w:w="418" w:type="pct"/>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56"/>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23</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扬声器数</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18" w:type="pct"/>
          </w:tcPr>
          <w:p w:rsidR="00D5213A" w:rsidRPr="00D5213A" w:rsidRDefault="00D5213A" w:rsidP="00D5213A">
            <w:pPr>
              <w:autoSpaceDE w:val="0"/>
              <w:autoSpaceDN w:val="0"/>
              <w:spacing w:before="4"/>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扬声器的数量越多，立体声</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输出效果越好，根据需要可</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选择内置或外置形态</w:t>
            </w:r>
          </w:p>
        </w:tc>
        <w:tc>
          <w:tcPr>
            <w:tcW w:w="1019" w:type="pct"/>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24</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9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鼠标数量</w:t>
            </w:r>
          </w:p>
        </w:tc>
        <w:tc>
          <w:tcPr>
            <w:tcW w:w="418" w:type="pct"/>
          </w:tcPr>
          <w:p w:rsidR="00D5213A" w:rsidRPr="00D5213A" w:rsidRDefault="00D5213A" w:rsidP="00D5213A">
            <w:pPr>
              <w:autoSpaceDE w:val="0"/>
              <w:autoSpaceDN w:val="0"/>
              <w:spacing w:before="9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9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25</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9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键盘数量</w:t>
            </w:r>
          </w:p>
        </w:tc>
        <w:tc>
          <w:tcPr>
            <w:tcW w:w="418" w:type="pct"/>
          </w:tcPr>
          <w:p w:rsidR="00D5213A" w:rsidRPr="00D5213A" w:rsidRDefault="00D5213A" w:rsidP="00D5213A">
            <w:pPr>
              <w:autoSpaceDE w:val="0"/>
              <w:autoSpaceDN w:val="0"/>
              <w:spacing w:before="97"/>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97"/>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57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26</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3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摄像头数</w:t>
            </w:r>
          </w:p>
          <w:p w:rsidR="00D5213A" w:rsidRPr="00D5213A" w:rsidRDefault="00D5213A" w:rsidP="00D5213A">
            <w:pPr>
              <w:autoSpaceDE w:val="0"/>
              <w:autoSpaceDN w:val="0"/>
              <w:spacing w:line="224"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量</w:t>
            </w:r>
          </w:p>
        </w:tc>
        <w:tc>
          <w:tcPr>
            <w:tcW w:w="418" w:type="pct"/>
          </w:tcPr>
          <w:p w:rsidR="00D5213A" w:rsidRPr="00D5213A" w:rsidRDefault="00D5213A" w:rsidP="00D5213A">
            <w:pPr>
              <w:autoSpaceDE w:val="0"/>
              <w:autoSpaceDN w:val="0"/>
              <w:spacing w:before="13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3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4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4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27</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键盘按键</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数目</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sz w:val="18"/>
                <w:szCs w:val="18"/>
              </w:rPr>
            </w:pPr>
            <w:r w:rsidRPr="00D5213A">
              <w:rPr>
                <w:rFonts w:ascii="Times New Roman" w:eastAsia="宋体" w:hAnsi="Times New Roman" w:cs="Times New Roman"/>
                <w:sz w:val="18"/>
                <w:szCs w:val="18"/>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104</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键等</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采购人根据需要选择键盘按键数目</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28</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摄像头像</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素</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sz w:val="18"/>
                <w:szCs w:val="18"/>
              </w:rPr>
            </w:pPr>
            <w:r w:rsidRPr="00D5213A">
              <w:rPr>
                <w:rFonts w:ascii="Times New Roman" w:eastAsia="宋体" w:hAnsi="Times New Roman" w:cs="Times New Roman"/>
                <w:sz w:val="18"/>
                <w:szCs w:val="18"/>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万</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采购人根据需要选择摄像头像素。像素越高图像越清晰</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29</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摄像头分</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辨率</w:t>
            </w:r>
          </w:p>
        </w:tc>
        <w:tc>
          <w:tcPr>
            <w:tcW w:w="418" w:type="pct"/>
          </w:tcPr>
          <w:p w:rsidR="00D5213A" w:rsidRPr="00D5213A" w:rsidRDefault="00D5213A" w:rsidP="00D5213A">
            <w:pPr>
              <w:autoSpaceDE w:val="0"/>
              <w:autoSpaceDN w:val="0"/>
              <w:spacing w:before="104"/>
              <w:ind w:left="1"/>
              <w:jc w:val="center"/>
              <w:rPr>
                <w:rFonts w:ascii="Times New Roman" w:eastAsia="宋体" w:hAnsi="Times New Roman" w:cs="Times New Roman"/>
                <w:sz w:val="18"/>
                <w:szCs w:val="18"/>
              </w:rPr>
            </w:pPr>
            <w:r w:rsidRPr="00D5213A">
              <w:rPr>
                <w:rFonts w:ascii="Times New Roman" w:eastAsia="宋体" w:hAnsi="Times New Roman" w:cs="Times New Roman"/>
                <w:sz w:val="18"/>
                <w:szCs w:val="18"/>
              </w:rPr>
              <w:t>否</w:t>
            </w:r>
          </w:p>
        </w:tc>
        <w:tc>
          <w:tcPr>
            <w:tcW w:w="1227"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≥1280x720</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分辨率越高，图像越清晰</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30</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扬声器功</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率</w:t>
            </w:r>
          </w:p>
        </w:tc>
        <w:tc>
          <w:tcPr>
            <w:tcW w:w="418" w:type="pct"/>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瓦</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个</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96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31</w:t>
            </w:r>
          </w:p>
        </w:tc>
        <w:tc>
          <w:tcPr>
            <w:tcW w:w="275" w:type="pct"/>
            <w:vAlign w:val="center"/>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扬声器频</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率范围</w:t>
            </w:r>
          </w:p>
        </w:tc>
        <w:tc>
          <w:tcPr>
            <w:tcW w:w="418" w:type="pct"/>
          </w:tcPr>
          <w:p w:rsidR="00D5213A" w:rsidRPr="00D5213A" w:rsidRDefault="00D5213A" w:rsidP="00D5213A">
            <w:pPr>
              <w:autoSpaceDE w:val="0"/>
              <w:autoSpaceDN w:val="0"/>
              <w:spacing w:before="136"/>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100Hz-20kHz</w:t>
            </w:r>
            <w:r w:rsidRPr="00D5213A">
              <w:rPr>
                <w:rFonts w:ascii="Times New Roman" w:eastAsia="宋体" w:hAnsi="Times New Roman" w:cs="Times New Roman"/>
                <w:kern w:val="0"/>
                <w:sz w:val="18"/>
                <w:szCs w:val="18"/>
                <w:lang w:eastAsia="en-US"/>
              </w:rPr>
              <w:t>，其中</w:t>
            </w:r>
            <w:r w:rsidRPr="00D5213A">
              <w:rPr>
                <w:rFonts w:ascii="Times New Roman" w:eastAsia="宋体" w:hAnsi="Times New Roman" w:cs="Times New Roman"/>
                <w:spacing w:val="-59"/>
                <w:kern w:val="0"/>
                <w:sz w:val="18"/>
                <w:szCs w:val="18"/>
                <w:lang w:eastAsia="en-US"/>
              </w:rPr>
              <w:t xml:space="preserve"> </w:t>
            </w:r>
            <w:r w:rsidRPr="00D5213A">
              <w:rPr>
                <w:rFonts w:ascii="Times New Roman" w:eastAsia="宋体" w:hAnsi="Times New Roman" w:cs="Times New Roman"/>
                <w:kern w:val="0"/>
                <w:sz w:val="18"/>
                <w:szCs w:val="18"/>
                <w:lang w:eastAsia="en-US"/>
              </w:rPr>
              <w:t>100Hz-200Hz</w:t>
            </w:r>
            <w:r w:rsidRPr="00D5213A">
              <w:rPr>
                <w:rFonts w:ascii="Times New Roman" w:eastAsia="宋体" w:hAnsi="Times New Roman" w:cs="Times New Roman"/>
                <w:kern w:val="0"/>
                <w:sz w:val="18"/>
                <w:szCs w:val="18"/>
                <w:lang w:eastAsia="en-US"/>
              </w:rPr>
              <w:t>：</w:t>
            </w:r>
          </w:p>
          <w:p w:rsidR="00D5213A" w:rsidRPr="00D5213A" w:rsidRDefault="00D5213A" w:rsidP="00D5213A">
            <w:pPr>
              <w:autoSpaceDE w:val="0"/>
              <w:autoSpaceDN w:val="0"/>
              <w:spacing w:before="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35dB</w:t>
            </w:r>
            <w:r w:rsidRPr="00D5213A">
              <w:rPr>
                <w:rFonts w:ascii="Times New Roman" w:eastAsia="宋体" w:hAnsi="Times New Roman" w:cs="Times New Roman"/>
                <w:spacing w:val="-57"/>
                <w:kern w:val="0"/>
                <w:sz w:val="18"/>
                <w:szCs w:val="18"/>
                <w:lang w:eastAsia="en-US"/>
              </w:rPr>
              <w:t xml:space="preserve"> </w:t>
            </w:r>
            <w:r w:rsidRPr="00D5213A">
              <w:rPr>
                <w:rFonts w:ascii="Times New Roman" w:eastAsia="宋体" w:hAnsi="Times New Roman" w:cs="Times New Roman"/>
                <w:kern w:val="0"/>
                <w:sz w:val="18"/>
                <w:szCs w:val="18"/>
                <w:lang w:eastAsia="en-US"/>
              </w:rPr>
              <w:t>及以上；</w:t>
            </w:r>
            <w:r w:rsidRPr="00D5213A">
              <w:rPr>
                <w:rFonts w:ascii="Times New Roman" w:eastAsia="宋体" w:hAnsi="Times New Roman" w:cs="Times New Roman"/>
                <w:kern w:val="0"/>
                <w:sz w:val="18"/>
                <w:szCs w:val="18"/>
                <w:lang w:eastAsia="en-US"/>
              </w:rPr>
              <w:t>200Hz-12kHz</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55dB</w:t>
            </w:r>
            <w:r w:rsidRPr="00D5213A">
              <w:rPr>
                <w:rFonts w:ascii="Times New Roman" w:eastAsia="宋体" w:hAnsi="Times New Roman" w:cs="Times New Roman"/>
                <w:kern w:val="0"/>
                <w:sz w:val="18"/>
                <w:szCs w:val="18"/>
                <w:lang w:eastAsia="en-US"/>
              </w:rPr>
              <w:t>及以上，</w:t>
            </w:r>
            <w:r w:rsidRPr="00D5213A">
              <w:rPr>
                <w:rFonts w:ascii="Times New Roman" w:eastAsia="宋体" w:hAnsi="Times New Roman" w:cs="Times New Roman"/>
                <w:kern w:val="0"/>
                <w:sz w:val="18"/>
                <w:szCs w:val="18"/>
                <w:lang w:eastAsia="en-US"/>
              </w:rPr>
              <w:t>12kHz-18kHz</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35dB</w:t>
            </w:r>
            <w:r w:rsidRPr="00D5213A">
              <w:rPr>
                <w:rFonts w:ascii="Times New Roman" w:eastAsia="宋体" w:hAnsi="Times New Roman" w:cs="Times New Roman"/>
                <w:spacing w:val="-54"/>
                <w:kern w:val="0"/>
                <w:sz w:val="18"/>
                <w:szCs w:val="18"/>
                <w:lang w:eastAsia="en-US"/>
              </w:rPr>
              <w:t xml:space="preserve"> </w:t>
            </w:r>
            <w:r w:rsidRPr="00D5213A">
              <w:rPr>
                <w:rFonts w:ascii="Times New Roman" w:eastAsia="宋体" w:hAnsi="Times New Roman" w:cs="Times New Roman"/>
                <w:kern w:val="0"/>
                <w:sz w:val="18"/>
                <w:szCs w:val="18"/>
                <w:lang w:eastAsia="en-US"/>
              </w:rPr>
              <w:t>及以上</w:t>
            </w:r>
          </w:p>
        </w:tc>
        <w:tc>
          <w:tcPr>
            <w:tcW w:w="1019" w:type="pct"/>
            <w:vAlign w:val="center"/>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采购人根据需要选择扬声器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频率范围。频率范围越大效果越好，考察频段内波动越小越好</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1467"/>
        </w:trPr>
        <w:tc>
          <w:tcPr>
            <w:tcW w:w="258" w:type="pct"/>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32</w:t>
            </w:r>
          </w:p>
        </w:tc>
        <w:tc>
          <w:tcPr>
            <w:tcW w:w="275" w:type="pct"/>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键盘键程</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2.3mm ~</w:t>
            </w:r>
            <w:r w:rsidRPr="00D5213A">
              <w:rPr>
                <w:rFonts w:ascii="Times New Roman" w:eastAsia="宋体" w:hAnsi="Times New Roman" w:cs="Times New Roman"/>
                <w:spacing w:val="-8"/>
                <w:kern w:val="0"/>
                <w:sz w:val="18"/>
                <w:szCs w:val="18"/>
                <w:lang w:eastAsia="en-US"/>
              </w:rPr>
              <w:t xml:space="preserve"> </w:t>
            </w:r>
            <w:r w:rsidRPr="00D5213A">
              <w:rPr>
                <w:rFonts w:ascii="Times New Roman" w:eastAsia="宋体" w:hAnsi="Times New Roman" w:cs="Times New Roman"/>
                <w:kern w:val="0"/>
                <w:sz w:val="18"/>
                <w:szCs w:val="18"/>
                <w:lang w:eastAsia="en-US"/>
              </w:rPr>
              <w:t>4.0mm</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如有特殊需求，采购人根据需要选择，键程长短关系到使用手感，键程长会感到弹</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性十足；键程短的键盘打字</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会更加快捷、省力</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82"/>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33</w:t>
            </w:r>
          </w:p>
        </w:tc>
        <w:tc>
          <w:tcPr>
            <w:tcW w:w="275" w:type="pct"/>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4"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压力</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按键压力应在</w:t>
            </w:r>
            <w:r w:rsidRPr="00D5213A">
              <w:rPr>
                <w:rFonts w:ascii="Times New Roman" w:eastAsia="宋体" w:hAnsi="Times New Roman" w:cs="Times New Roman"/>
                <w:kern w:val="0"/>
                <w:sz w:val="18"/>
                <w:szCs w:val="18"/>
                <w:lang w:eastAsia="en-US"/>
              </w:rPr>
              <w:t xml:space="preserve"> 0.54</w:t>
            </w:r>
            <w:r w:rsidRPr="00D5213A">
              <w:rPr>
                <w:rFonts w:ascii="Times New Roman" w:eastAsia="宋体" w:hAnsi="Times New Roman" w:cs="Times New Roman"/>
                <w:spacing w:val="-55"/>
                <w:kern w:val="0"/>
                <w:sz w:val="18"/>
                <w:szCs w:val="18"/>
                <w:lang w:eastAsia="en-US"/>
              </w:rPr>
              <w:t xml:space="preserve"> </w:t>
            </w:r>
            <w:r w:rsidRPr="00D5213A">
              <w:rPr>
                <w:rFonts w:ascii="Times New Roman" w:eastAsia="宋体" w:hAnsi="Times New Roman" w:cs="Times New Roman"/>
                <w:kern w:val="0"/>
                <w:sz w:val="18"/>
                <w:szCs w:val="18"/>
                <w:lang w:eastAsia="en-US"/>
              </w:rPr>
              <w:t>N±0.14N</w:t>
            </w:r>
          </w:p>
        </w:tc>
        <w:tc>
          <w:tcPr>
            <w:tcW w:w="1019" w:type="pct"/>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特殊使用的键盘的按键，其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压力应由采购人根据需要确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定详细参数</w:t>
            </w:r>
          </w:p>
        </w:tc>
        <w:tc>
          <w:tcPr>
            <w:tcW w:w="1019" w:type="pct"/>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34</w:t>
            </w:r>
          </w:p>
        </w:tc>
        <w:tc>
          <w:tcPr>
            <w:tcW w:w="275" w:type="pct"/>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3"/>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键盘颜色</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黑色</w:t>
            </w:r>
          </w:p>
        </w:tc>
        <w:tc>
          <w:tcPr>
            <w:tcW w:w="1019"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如有特殊需求，采购人根据需要选择键盘颜色</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35</w:t>
            </w:r>
          </w:p>
        </w:tc>
        <w:tc>
          <w:tcPr>
            <w:tcW w:w="275" w:type="pct"/>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9"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键盘连接</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方式</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有线或无线</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56"/>
        </w:trPr>
        <w:tc>
          <w:tcPr>
            <w:tcW w:w="258" w:type="pct"/>
            <w:vAlign w:val="center"/>
          </w:tcPr>
          <w:p w:rsidR="00D5213A" w:rsidRPr="00D5213A" w:rsidRDefault="00D5213A" w:rsidP="00D5213A">
            <w:pPr>
              <w:autoSpaceDE w:val="0"/>
              <w:autoSpaceDN w:val="0"/>
              <w:spacing w:before="95"/>
              <w:ind w:leftChars="-13" w:left="2" w:hangingChars="16" w:hanging="2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36</w:t>
            </w:r>
          </w:p>
        </w:tc>
        <w:tc>
          <w:tcPr>
            <w:tcW w:w="275" w:type="pct"/>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8"/>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有线键盘连接线</w:t>
            </w:r>
          </w:p>
        </w:tc>
        <w:tc>
          <w:tcPr>
            <w:tcW w:w="418" w:type="pct"/>
            <w:vAlign w:val="center"/>
          </w:tcPr>
          <w:p w:rsidR="00D5213A" w:rsidRPr="00D5213A" w:rsidRDefault="00D5213A" w:rsidP="00D5213A">
            <w:pPr>
              <w:autoSpaceDE w:val="0"/>
              <w:autoSpaceDN w:val="0"/>
              <w:spacing w:before="18"/>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8"/>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≥1.5</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米</w:t>
            </w:r>
          </w:p>
        </w:tc>
        <w:tc>
          <w:tcPr>
            <w:tcW w:w="1019" w:type="pct"/>
          </w:tcPr>
          <w:p w:rsidR="00D5213A" w:rsidRPr="00D5213A" w:rsidRDefault="00D5213A" w:rsidP="00D5213A">
            <w:pPr>
              <w:autoSpaceDE w:val="0"/>
              <w:autoSpaceDN w:val="0"/>
              <w:spacing w:before="18"/>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如有特殊需求，采购人根据需要选择连接线长度</w:t>
            </w:r>
          </w:p>
        </w:tc>
        <w:tc>
          <w:tcPr>
            <w:tcW w:w="1019" w:type="pct"/>
          </w:tcPr>
          <w:p w:rsidR="00D5213A" w:rsidRPr="00D5213A" w:rsidRDefault="00D5213A" w:rsidP="00D5213A">
            <w:pPr>
              <w:autoSpaceDE w:val="0"/>
              <w:autoSpaceDN w:val="0"/>
              <w:spacing w:before="18"/>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CellMar>
          <w:left w:w="0" w:type="dxa"/>
          <w:right w:w="0" w:type="dxa"/>
        </w:tblCellMar>
        <w:tblLook w:val="04A0" w:firstRow="1" w:lastRow="0" w:firstColumn="1" w:lastColumn="0" w:noHBand="0" w:noVBand="1"/>
      </w:tblPr>
      <w:tblGrid>
        <w:gridCol w:w="439"/>
        <w:gridCol w:w="470"/>
        <w:gridCol w:w="506"/>
        <w:gridCol w:w="822"/>
        <w:gridCol w:w="710"/>
        <w:gridCol w:w="2084"/>
        <w:gridCol w:w="1731"/>
        <w:gridCol w:w="1731"/>
      </w:tblGrid>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37</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val="restart"/>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键盘其他</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键盘外观结构、连接方式、主要功</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1"/>
                <w:kern w:val="0"/>
                <w:sz w:val="18"/>
                <w:szCs w:val="18"/>
              </w:rPr>
              <w:t>能、安全、电磁兼容性、可靠性应</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符合</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3"/>
                <w:kern w:val="0"/>
                <w:sz w:val="18"/>
                <w:szCs w:val="18"/>
              </w:rPr>
              <w:t xml:space="preserve"> </w:t>
            </w:r>
            <w:r w:rsidRPr="00D5213A">
              <w:rPr>
                <w:rFonts w:ascii="Times New Roman" w:eastAsia="宋体" w:hAnsi="Times New Roman" w:cs="Times New Roman"/>
                <w:kern w:val="0"/>
                <w:sz w:val="18"/>
                <w:szCs w:val="18"/>
              </w:rPr>
              <w:t>14081</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的相关规定</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38</w:t>
            </w:r>
          </w:p>
        </w:tc>
        <w:tc>
          <w:tcPr>
            <w:tcW w:w="275"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鼠标连接</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方式</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有线或无线</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39</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9"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有线鼠标</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连接线</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≥1.5</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米</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如有特殊需求，采购人根据需要选择连接线长度</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17"/>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40</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6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w:t>
            </w:r>
            <w:r w:rsidRPr="00D5213A">
              <w:rPr>
                <w:rFonts w:ascii="Times New Roman" w:eastAsia="宋体" w:hAnsi="Times New Roman" w:cs="Times New Roman"/>
                <w:spacing w:val="-45"/>
                <w:kern w:val="0"/>
                <w:sz w:val="18"/>
                <w:szCs w:val="18"/>
                <w:lang w:eastAsia="en-US"/>
              </w:rPr>
              <w:t xml:space="preserve"> </w:t>
            </w:r>
            <w:r w:rsidRPr="00D5213A">
              <w:rPr>
                <w:rFonts w:ascii="Times New Roman" w:eastAsia="宋体" w:hAnsi="Times New Roman" w:cs="Times New Roman"/>
                <w:kern w:val="0"/>
                <w:sz w:val="18"/>
                <w:szCs w:val="18"/>
                <w:lang w:eastAsia="en-US"/>
              </w:rPr>
              <w:t xml:space="preserve">DPI </w:t>
            </w:r>
            <w:r w:rsidRPr="00D5213A">
              <w:rPr>
                <w:rFonts w:ascii="Times New Roman" w:eastAsia="宋体" w:hAnsi="Times New Roman" w:cs="Times New Roman"/>
                <w:kern w:val="0"/>
                <w:sz w:val="18"/>
                <w:szCs w:val="18"/>
                <w:lang w:eastAsia="en-US"/>
              </w:rPr>
              <w:t>分辨率</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800~1600</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rPr>
              <w:t>如有特殊需求，采购人根据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需要选择鼠标</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DPI</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分辨率。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lang w:eastAsia="en-US"/>
              </w:rPr>
              <w:t>数值越高鼠标越灵敏</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868"/>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41</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鼠标其他</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其它参数应符合</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3"/>
                <w:kern w:val="0"/>
                <w:sz w:val="18"/>
                <w:szCs w:val="18"/>
              </w:rPr>
              <w:t xml:space="preserve"> </w:t>
            </w:r>
            <w:r w:rsidRPr="00D5213A">
              <w:rPr>
                <w:rFonts w:ascii="Times New Roman" w:eastAsia="宋体" w:hAnsi="Times New Roman" w:cs="Times New Roman"/>
                <w:kern w:val="0"/>
                <w:sz w:val="18"/>
                <w:szCs w:val="18"/>
              </w:rPr>
              <w:t>26245</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的相关规定</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42</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有线网卡</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数量</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w:t>
            </w:r>
            <w:r w:rsidRPr="00D5213A">
              <w:rPr>
                <w:rFonts w:ascii="Times New Roman" w:eastAsia="宋体" w:hAnsi="Times New Roman" w:cs="Times New Roman"/>
                <w:kern w:val="0"/>
                <w:sz w:val="18"/>
                <w:szCs w:val="18"/>
              </w:rPr>
              <w:t>（可通过扩展坞支持）</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01"/>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43</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外部</w:t>
            </w:r>
          </w:p>
          <w:p w:rsidR="00D5213A" w:rsidRPr="00D5213A" w:rsidRDefault="00D5213A" w:rsidP="00D5213A">
            <w:pPr>
              <w:autoSpaceDE w:val="0"/>
              <w:autoSpaceDN w:val="0"/>
              <w:spacing w:line="212"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接口</w:t>
            </w:r>
          </w:p>
          <w:p w:rsidR="00D5213A" w:rsidRPr="00D5213A" w:rsidRDefault="00D5213A" w:rsidP="00D5213A">
            <w:pPr>
              <w:autoSpaceDE w:val="0"/>
              <w:autoSpaceDN w:val="0"/>
              <w:spacing w:line="218"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USB</w:t>
            </w:r>
            <w:r w:rsidRPr="00D5213A">
              <w:rPr>
                <w:rFonts w:ascii="Times New Roman" w:eastAsia="宋体" w:hAnsi="Times New Roman" w:cs="Times New Roman"/>
                <w:spacing w:val="-61"/>
                <w:kern w:val="0"/>
                <w:sz w:val="18"/>
                <w:szCs w:val="18"/>
                <w:lang w:eastAsia="en-US"/>
              </w:rPr>
              <w:t xml:space="preserve"> </w:t>
            </w:r>
            <w:r w:rsidRPr="00D5213A">
              <w:rPr>
                <w:rFonts w:ascii="Times New Roman" w:eastAsia="宋体" w:hAnsi="Times New Roman" w:cs="Times New Roman"/>
                <w:kern w:val="0"/>
                <w:sz w:val="18"/>
                <w:szCs w:val="18"/>
                <w:lang w:eastAsia="en-US"/>
              </w:rPr>
              <w:t>接口数</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3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接口数量应不少于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个，至少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包含</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1</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个</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USB3.0</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及以上标准接口</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接口的数量越多可同时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外接设备数量越多。一般</w:t>
            </w:r>
            <w:r w:rsidRPr="00D5213A">
              <w:rPr>
                <w:rFonts w:ascii="Times New Roman" w:eastAsia="宋体" w:hAnsi="Times New Roman" w:cs="Times New Roman"/>
                <w:kern w:val="0"/>
                <w:sz w:val="18"/>
                <w:szCs w:val="18"/>
              </w:rPr>
              <w:t xml:space="preserve"> USB3.0</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传输速度高于</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2.0</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1"/>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val="48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44</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0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bottom w:val="nil"/>
              <w:right w:val="single" w:sz="4" w:space="0" w:color="000000"/>
            </w:tcBorders>
          </w:tcPr>
          <w:p w:rsidR="00D5213A" w:rsidRPr="00D5213A" w:rsidRDefault="00D5213A" w:rsidP="00D5213A">
            <w:pPr>
              <w:autoSpaceDE w:val="0"/>
              <w:autoSpaceDN w:val="0"/>
              <w:spacing w:line="218" w:lineRule="exact"/>
              <w:ind w:left="168"/>
              <w:jc w:val="left"/>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视频接口</w:t>
            </w:r>
          </w:p>
          <w:p w:rsidR="00D5213A" w:rsidRPr="00D5213A" w:rsidRDefault="00D5213A" w:rsidP="00D5213A">
            <w:pPr>
              <w:autoSpaceDE w:val="0"/>
              <w:autoSpaceDN w:val="0"/>
              <w:spacing w:line="20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数量</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45</w:t>
            </w:r>
          </w:p>
        </w:tc>
        <w:tc>
          <w:tcPr>
            <w:tcW w:w="275"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spacing w:line="218" w:lineRule="exact"/>
              <w:ind w:left="168"/>
              <w:jc w:val="left"/>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音频接口</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数量</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2410"/>
        </w:trPr>
        <w:tc>
          <w:tcPr>
            <w:tcW w:w="258"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46</w:t>
            </w:r>
          </w:p>
        </w:tc>
        <w:tc>
          <w:tcPr>
            <w:tcW w:w="275"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spacing w:before="115"/>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val="restar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spacing w:line="244" w:lineRule="auto"/>
              <w:ind w:left="168" w:right="121" w:hanging="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基础</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84"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ind w:left="10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整机外观</w:t>
            </w:r>
          </w:p>
        </w:tc>
        <w:tc>
          <w:tcPr>
            <w:tcW w:w="418"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产品表面不应有凹痕、划伤、裂缝、变形和污染等。表面涂层均</w:t>
            </w:r>
            <w:r w:rsidRPr="00D5213A">
              <w:rPr>
                <w:rFonts w:ascii="Times New Roman" w:eastAsia="宋体" w:hAnsi="Times New Roman" w:cs="Times New Roman"/>
                <w:spacing w:val="-7"/>
                <w:kern w:val="0"/>
                <w:sz w:val="18"/>
                <w:szCs w:val="18"/>
              </w:rPr>
              <w:t>匀，不应起泡、龟裂、脱落和磨损，</w:t>
            </w:r>
            <w:r w:rsidRPr="00D5213A">
              <w:rPr>
                <w:rFonts w:ascii="Times New Roman" w:eastAsia="宋体" w:hAnsi="Times New Roman" w:cs="Times New Roman"/>
                <w:kern w:val="0"/>
                <w:sz w:val="18"/>
                <w:szCs w:val="18"/>
              </w:rPr>
              <w:t>金属零部件无锈蚀及其它机械损伤；</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产品表面说明功能的文字、符号、标志，应清晰、端正、牢固；</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宜在产品显著位置提供运行状态指示功能，并由生产厂商提供详细参数</w:t>
            </w:r>
          </w:p>
        </w:tc>
        <w:tc>
          <w:tcPr>
            <w:tcW w:w="1019"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auto"/>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2418"/>
        </w:trPr>
        <w:tc>
          <w:tcPr>
            <w:tcW w:w="258"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rPr>
              <w:lastRenderedPageBreak/>
              <w:t>47</w:t>
            </w:r>
          </w:p>
        </w:tc>
        <w:tc>
          <w:tcPr>
            <w:tcW w:w="275"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spacing w:before="11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298"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整机结构</w:t>
            </w:r>
          </w:p>
        </w:tc>
        <w:tc>
          <w:tcPr>
            <w:tcW w:w="418"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ind w:left="1"/>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a) </w:t>
            </w:r>
            <w:r w:rsidRPr="00D5213A">
              <w:rPr>
                <w:rFonts w:ascii="Times New Roman" w:eastAsia="宋体" w:hAnsi="Times New Roman" w:cs="Times New Roman"/>
                <w:kern w:val="0"/>
                <w:sz w:val="18"/>
                <w:szCs w:val="18"/>
              </w:rPr>
              <w:t>机箱应符合</w:t>
            </w:r>
            <w:r w:rsidRPr="00D5213A">
              <w:rPr>
                <w:rFonts w:ascii="Times New Roman" w:eastAsia="宋体" w:hAnsi="Times New Roman" w:cs="Times New Roman"/>
                <w:kern w:val="0"/>
                <w:sz w:val="18"/>
                <w:szCs w:val="18"/>
              </w:rPr>
              <w:t xml:space="preserve"> GB/T</w:t>
            </w:r>
            <w:r w:rsidRPr="00D5213A">
              <w:rPr>
                <w:rFonts w:ascii="Times New Roman" w:eastAsia="宋体" w:hAnsi="Times New Roman" w:cs="Times New Roman"/>
                <w:spacing w:val="-55"/>
                <w:kern w:val="0"/>
                <w:sz w:val="18"/>
                <w:szCs w:val="18"/>
              </w:rPr>
              <w:t xml:space="preserve"> </w:t>
            </w:r>
            <w:r w:rsidRPr="00D5213A">
              <w:rPr>
                <w:rFonts w:ascii="Times New Roman" w:eastAsia="宋体" w:hAnsi="Times New Roman" w:cs="Times New Roman"/>
                <w:kern w:val="0"/>
                <w:sz w:val="18"/>
                <w:szCs w:val="18"/>
              </w:rPr>
              <w:t>4208</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GB/T 26246</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的相关规定；</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产品内部结构应符合通用部件的安装需要；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所有输入输出接口应符合相关国家或行业标准；</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d)</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产品零部件应紧固无松动，可插拔部件应可靠连接，开关、按钮和其它控制部件应灵活可靠，布局应方便使用；</w:t>
            </w:r>
          </w:p>
        </w:tc>
        <w:tc>
          <w:tcPr>
            <w:tcW w:w="1019"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470"/>
        <w:gridCol w:w="529"/>
        <w:gridCol w:w="818"/>
        <w:gridCol w:w="706"/>
        <w:gridCol w:w="2080"/>
        <w:gridCol w:w="1728"/>
        <w:gridCol w:w="1728"/>
      </w:tblGrid>
      <w:tr w:rsidR="00D5213A" w:rsidRPr="00F5762A" w:rsidTr="00967985">
        <w:trPr>
          <w:trHeight w:hRule="exact" w:val="8582"/>
        </w:trPr>
        <w:tc>
          <w:tcPr>
            <w:tcW w:w="258" w:type="pct"/>
          </w:tcPr>
          <w:p w:rsidR="00D5213A" w:rsidRPr="00D5213A" w:rsidRDefault="00D5213A" w:rsidP="00D5213A">
            <w:pPr>
              <w:autoSpaceDE w:val="0"/>
              <w:autoSpaceDN w:val="0"/>
              <w:rPr>
                <w:rFonts w:ascii="Times New Roman" w:eastAsia="宋体" w:hAnsi="Times New Roman" w:cs="Times New Roman"/>
                <w:sz w:val="18"/>
                <w:szCs w:val="18"/>
              </w:rPr>
            </w:pPr>
          </w:p>
        </w:tc>
        <w:tc>
          <w:tcPr>
            <w:tcW w:w="275" w:type="pct"/>
          </w:tcPr>
          <w:p w:rsidR="00D5213A" w:rsidRPr="00D5213A" w:rsidRDefault="00D5213A" w:rsidP="00D5213A">
            <w:pPr>
              <w:autoSpaceDE w:val="0"/>
              <w:autoSpaceDN w:val="0"/>
              <w:rPr>
                <w:rFonts w:ascii="Times New Roman" w:eastAsia="宋体" w:hAnsi="Times New Roman" w:cs="Times New Roman"/>
                <w:sz w:val="18"/>
                <w:szCs w:val="18"/>
              </w:rPr>
            </w:pPr>
          </w:p>
        </w:tc>
        <w:tc>
          <w:tcPr>
            <w:tcW w:w="298" w:type="pct"/>
            <w:vMerge w:val="restart"/>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rPr>
                <w:rFonts w:ascii="Times New Roman" w:eastAsia="宋体" w:hAnsi="Times New Roman" w:cs="Times New Roman"/>
                <w:sz w:val="18"/>
                <w:szCs w:val="18"/>
              </w:rPr>
            </w:pPr>
          </w:p>
        </w:tc>
        <w:tc>
          <w:tcPr>
            <w:tcW w:w="418" w:type="pct"/>
          </w:tcPr>
          <w:p w:rsidR="00D5213A" w:rsidRPr="00D5213A" w:rsidRDefault="00D5213A" w:rsidP="00D5213A">
            <w:pPr>
              <w:autoSpaceDE w:val="0"/>
              <w:autoSpaceDN w:val="0"/>
              <w:rPr>
                <w:rFonts w:ascii="Times New Roman" w:eastAsia="宋体" w:hAnsi="Times New Roman" w:cs="Times New Roman"/>
                <w:sz w:val="18"/>
                <w:szCs w:val="18"/>
              </w:rPr>
            </w:pPr>
          </w:p>
        </w:tc>
        <w:tc>
          <w:tcPr>
            <w:tcW w:w="1227" w:type="pct"/>
          </w:tcPr>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e)</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所有</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I/O</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连接器及需插接线缆</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的部位应预留用户操作空间，方便</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插拔解锁与插拔线缆；</w:t>
            </w:r>
          </w:p>
          <w:p w:rsidR="00D5213A" w:rsidRPr="00D5213A" w:rsidRDefault="00D5213A" w:rsidP="00D5213A">
            <w:pPr>
              <w:autoSpaceDE w:val="0"/>
              <w:autoSpaceDN w:val="0"/>
              <w:spacing w:line="240" w:lineRule="exact"/>
              <w:ind w:left="103" w:right="179"/>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f)</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可插拔板卡插槽部位应预留安</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装、拆卸或更换板卡空间；</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g)</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拆装可能接触到的金属剪口或</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金属尖角部位应做防划伤处理，以</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保证安全；</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h)</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整机内部走线应规整，固线结</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构和位置要合理可靠并做防割线</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处理，需便于理线和插拔操作，走</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线应不影响系统各主要部件组装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和拆卸；</w:t>
            </w:r>
          </w:p>
          <w:p w:rsidR="00D5213A" w:rsidRPr="00D5213A" w:rsidRDefault="00D5213A" w:rsidP="00D5213A">
            <w:pPr>
              <w:autoSpaceDE w:val="0"/>
              <w:autoSpaceDN w:val="0"/>
              <w:spacing w:line="240" w:lineRule="exact"/>
              <w:ind w:left="103" w:right="179"/>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i)</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如需通过孔走线，过线孔应做</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防割线处理；</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j)</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各插头位置和插拔方向应合</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理，应做到插拔无障碍设计，具备</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防呆设计，有效避免误操作；</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k)</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各主要部件拆装无障碍，使用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常规工具拆装，无特殊拆装工具需</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求；</w:t>
            </w:r>
          </w:p>
          <w:p w:rsidR="00D5213A" w:rsidRPr="00D5213A" w:rsidRDefault="00D5213A" w:rsidP="00D5213A">
            <w:pPr>
              <w:autoSpaceDE w:val="0"/>
              <w:autoSpaceDN w:val="0"/>
              <w:spacing w:line="240" w:lineRule="exact"/>
              <w:ind w:left="103" w:right="179"/>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l)</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各主要部件拆装步骤要少，各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自拆装需避免相互干扰；</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m)</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对于整机或零部件外表面为高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亮面的，应粘贴保护膜，保护膜需</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1"/>
                <w:kern w:val="0"/>
                <w:sz w:val="18"/>
                <w:szCs w:val="18"/>
              </w:rPr>
              <w:t>粘贴牢固，运输、组装等过程不易</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脱落，撕下无残留；</w:t>
            </w:r>
          </w:p>
          <w:p w:rsidR="00D5213A" w:rsidRPr="00D5213A" w:rsidRDefault="00D5213A" w:rsidP="00D5213A">
            <w:pPr>
              <w:autoSpaceDE w:val="0"/>
              <w:autoSpaceDN w:val="0"/>
              <w:spacing w:line="240" w:lineRule="exact"/>
              <w:ind w:left="103" w:right="22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n) </w:t>
            </w:r>
            <w:r w:rsidRPr="00D5213A">
              <w:rPr>
                <w:rFonts w:ascii="Times New Roman" w:eastAsia="宋体" w:hAnsi="Times New Roman" w:cs="Times New Roman"/>
                <w:kern w:val="0"/>
                <w:sz w:val="18"/>
                <w:szCs w:val="18"/>
              </w:rPr>
              <w:t>其它要求应符合</w:t>
            </w:r>
            <w:r w:rsidRPr="00D5213A">
              <w:rPr>
                <w:rFonts w:ascii="Times New Roman" w:eastAsia="宋体" w:hAnsi="Times New Roman" w:cs="Times New Roman"/>
                <w:kern w:val="0"/>
                <w:sz w:val="18"/>
                <w:szCs w:val="18"/>
              </w:rPr>
              <w:t xml:space="preserve"> GB/T</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 xml:space="preserve">9813.1 </w:t>
            </w:r>
            <w:r w:rsidRPr="00D5213A">
              <w:rPr>
                <w:rFonts w:ascii="Times New Roman" w:eastAsia="宋体" w:hAnsi="Times New Roman" w:cs="Times New Roman"/>
                <w:kern w:val="0"/>
                <w:sz w:val="18"/>
                <w:szCs w:val="18"/>
              </w:rPr>
              <w:t>的相关规定</w:t>
            </w:r>
          </w:p>
        </w:tc>
        <w:tc>
          <w:tcPr>
            <w:tcW w:w="1019" w:type="pct"/>
          </w:tcPr>
          <w:p w:rsidR="00D5213A" w:rsidRPr="00D5213A" w:rsidRDefault="00D5213A" w:rsidP="00D5213A">
            <w:pPr>
              <w:autoSpaceDE w:val="0"/>
              <w:autoSpaceDN w:val="0"/>
              <w:rPr>
                <w:rFonts w:ascii="Times New Roman" w:eastAsia="宋体" w:hAnsi="Times New Roman" w:cs="Times New Roman"/>
                <w:sz w:val="18"/>
                <w:szCs w:val="18"/>
              </w:rPr>
            </w:pPr>
          </w:p>
        </w:tc>
        <w:tc>
          <w:tcPr>
            <w:tcW w:w="1019" w:type="pct"/>
          </w:tcPr>
          <w:p w:rsidR="00D5213A" w:rsidRPr="00D5213A" w:rsidRDefault="00D5213A" w:rsidP="00D5213A">
            <w:pPr>
              <w:autoSpaceDE w:val="0"/>
              <w:autoSpaceDN w:val="0"/>
              <w:rPr>
                <w:rFonts w:ascii="Times New Roman" w:eastAsia="宋体" w:hAnsi="Times New Roman" w:cs="Times New Roman"/>
                <w:sz w:val="18"/>
                <w:szCs w:val="18"/>
              </w:rPr>
            </w:pPr>
          </w:p>
        </w:tc>
      </w:tr>
      <w:tr w:rsidR="00D5213A" w:rsidRPr="00F5762A" w:rsidTr="00967985">
        <w:trPr>
          <w:trHeight w:hRule="exact" w:val="832"/>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48</w:t>
            </w:r>
          </w:p>
        </w:tc>
        <w:tc>
          <w:tcPr>
            <w:tcW w:w="275" w:type="pct"/>
          </w:tcPr>
          <w:p w:rsidR="00D5213A" w:rsidRPr="00D5213A" w:rsidRDefault="00D5213A" w:rsidP="00D5213A">
            <w:pPr>
              <w:autoSpaceDE w:val="0"/>
              <w:autoSpaceDN w:val="0"/>
              <w:spacing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机箱防护</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line="240" w:lineRule="exact"/>
              <w:ind w:left="103" w:right="17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机箱应符合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1"/>
                <w:kern w:val="0"/>
                <w:sz w:val="18"/>
                <w:szCs w:val="18"/>
                <w:lang w:eastAsia="en-US"/>
              </w:rPr>
              <w:t xml:space="preserve"> </w:t>
            </w:r>
            <w:r w:rsidRPr="00D5213A">
              <w:rPr>
                <w:rFonts w:ascii="Times New Roman" w:eastAsia="宋体" w:hAnsi="Times New Roman" w:cs="Times New Roman"/>
                <w:kern w:val="0"/>
                <w:sz w:val="18"/>
                <w:szCs w:val="18"/>
                <w:lang w:eastAsia="en-US"/>
              </w:rPr>
              <w:t>4208</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IP20</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防护要求</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2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49</w:t>
            </w:r>
          </w:p>
        </w:tc>
        <w:tc>
          <w:tcPr>
            <w:tcW w:w="275" w:type="pct"/>
          </w:tcPr>
          <w:p w:rsidR="00D5213A" w:rsidRPr="00D5213A" w:rsidRDefault="00D5213A" w:rsidP="00D5213A">
            <w:pPr>
              <w:autoSpaceDE w:val="0"/>
              <w:autoSpaceDN w:val="0"/>
              <w:spacing w:before="2"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4"/>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整机噪音</w:t>
            </w:r>
          </w:p>
        </w:tc>
        <w:tc>
          <w:tcPr>
            <w:tcW w:w="418" w:type="pct"/>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2"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产品工作在空闲状态下，产品的声</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功率级应不超过</w:t>
            </w:r>
            <w:r w:rsidRPr="00D5213A">
              <w:rPr>
                <w:rFonts w:ascii="Times New Roman" w:eastAsia="宋体" w:hAnsi="Times New Roman" w:cs="Times New Roman"/>
                <w:kern w:val="0"/>
                <w:sz w:val="18"/>
                <w:szCs w:val="18"/>
              </w:rPr>
              <w:t xml:space="preserve"> 4.5</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Bel</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50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50</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115"/>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整机散热</w:t>
            </w:r>
          </w:p>
        </w:tc>
        <w:tc>
          <w:tcPr>
            <w:tcW w:w="418" w:type="pct"/>
            <w:vAlign w:val="center"/>
          </w:tcPr>
          <w:p w:rsidR="00D5213A" w:rsidRPr="00D5213A" w:rsidRDefault="00D5213A" w:rsidP="00D5213A">
            <w:pPr>
              <w:autoSpaceDE w:val="0"/>
              <w:autoSpaceDN w:val="0"/>
              <w:spacing w:before="11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在环境温度为</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25℃</w:t>
            </w:r>
            <w:r w:rsidRPr="00D5213A">
              <w:rPr>
                <w:rFonts w:ascii="Times New Roman" w:eastAsia="宋体" w:hAnsi="Times New Roman" w:cs="Times New Roman"/>
                <w:kern w:val="0"/>
                <w:sz w:val="18"/>
                <w:szCs w:val="18"/>
              </w:rPr>
              <w:t>及处理器满载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情况下，产品表面温度应符合如下</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要求：</w:t>
            </w:r>
          </w:p>
          <w:p w:rsidR="00D5213A" w:rsidRPr="00D5213A" w:rsidRDefault="00D5213A" w:rsidP="00D5213A">
            <w:pPr>
              <w:autoSpaceDE w:val="0"/>
              <w:autoSpaceDN w:val="0"/>
              <w:spacing w:line="240" w:lineRule="exact"/>
              <w:ind w:left="103" w:right="539"/>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可触及面温度范围内小于</w:t>
            </w:r>
            <w:r w:rsidRPr="00D5213A">
              <w:rPr>
                <w:rFonts w:ascii="Times New Roman" w:eastAsia="宋体" w:hAnsi="Times New Roman" w:cs="Times New Roman"/>
                <w:kern w:val="0"/>
                <w:sz w:val="18"/>
                <w:szCs w:val="18"/>
              </w:rPr>
              <w:t xml:space="preserve"> 45℃</w:t>
            </w:r>
            <w:r w:rsidRPr="00D5213A">
              <w:rPr>
                <w:rFonts w:ascii="Times New Roman" w:eastAsia="宋体" w:hAnsi="Times New Roman" w:cs="Times New Roman"/>
                <w:kern w:val="0"/>
                <w:sz w:val="18"/>
                <w:szCs w:val="18"/>
              </w:rPr>
              <w:t>；</w:t>
            </w:r>
          </w:p>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显示器表面温度：显示屏温度</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不高于</w:t>
            </w:r>
            <w:r w:rsidRPr="00D5213A">
              <w:rPr>
                <w:rFonts w:ascii="Times New Roman" w:eastAsia="宋体" w:hAnsi="Times New Roman" w:cs="Times New Roman"/>
                <w:spacing w:val="-42"/>
                <w:kern w:val="0"/>
                <w:sz w:val="18"/>
                <w:szCs w:val="18"/>
              </w:rPr>
              <w:t xml:space="preserve"> </w:t>
            </w:r>
            <w:r w:rsidRPr="00D5213A">
              <w:rPr>
                <w:rFonts w:ascii="Times New Roman" w:eastAsia="宋体" w:hAnsi="Times New Roman" w:cs="Times New Roman"/>
                <w:spacing w:val="-5"/>
                <w:kern w:val="0"/>
                <w:sz w:val="18"/>
                <w:szCs w:val="18"/>
              </w:rPr>
              <w:t>38℃</w:t>
            </w:r>
            <w:r w:rsidRPr="00D5213A">
              <w:rPr>
                <w:rFonts w:ascii="Times New Roman" w:eastAsia="宋体" w:hAnsi="Times New Roman" w:cs="Times New Roman"/>
                <w:spacing w:val="-5"/>
                <w:kern w:val="0"/>
                <w:sz w:val="18"/>
                <w:szCs w:val="18"/>
              </w:rPr>
              <w:t>，显示屏上下灯带位置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4"/>
                <w:kern w:val="0"/>
                <w:sz w:val="18"/>
                <w:szCs w:val="18"/>
              </w:rPr>
              <w:t>温度（如涉及）不高于</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spacing w:val="-4"/>
                <w:kern w:val="0"/>
                <w:sz w:val="18"/>
                <w:szCs w:val="18"/>
              </w:rPr>
              <w:t>40℃</w:t>
            </w:r>
            <w:r w:rsidRPr="00D5213A">
              <w:rPr>
                <w:rFonts w:ascii="Times New Roman" w:eastAsia="宋体" w:hAnsi="Times New Roman" w:cs="Times New Roman"/>
                <w:spacing w:val="-4"/>
                <w:kern w:val="0"/>
                <w:sz w:val="18"/>
                <w:szCs w:val="18"/>
              </w:rPr>
              <w:t>，出风</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口温度不高于</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55℃</w:t>
            </w:r>
          </w:p>
        </w:tc>
        <w:tc>
          <w:tcPr>
            <w:tcW w:w="1019" w:type="pct"/>
            <w:vAlign w:val="center"/>
          </w:tcPr>
          <w:p w:rsidR="00D5213A" w:rsidRPr="00D5213A" w:rsidRDefault="00D5213A" w:rsidP="00D5213A">
            <w:pPr>
              <w:autoSpaceDE w:val="0"/>
              <w:autoSpaceDN w:val="0"/>
              <w:spacing w:before="11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spacing w:before="11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7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51</w:t>
            </w:r>
          </w:p>
        </w:tc>
        <w:tc>
          <w:tcPr>
            <w:tcW w:w="275" w:type="pct"/>
          </w:tcPr>
          <w:p w:rsidR="00D5213A" w:rsidRPr="00D5213A" w:rsidRDefault="00D5213A" w:rsidP="00D5213A">
            <w:pPr>
              <w:autoSpaceDE w:val="0"/>
              <w:autoSpaceDN w:val="0"/>
              <w:spacing w:before="103"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3"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整机能效</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限定值</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line="219"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产品能效限定值应达到</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GB</w:t>
            </w:r>
          </w:p>
          <w:p w:rsidR="00D5213A" w:rsidRPr="00D5213A" w:rsidRDefault="00D5213A" w:rsidP="00D5213A">
            <w:pPr>
              <w:autoSpaceDE w:val="0"/>
              <w:autoSpaceDN w:val="0"/>
              <w:spacing w:before="4" w:line="244" w:lineRule="auto"/>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28380-2012</w:t>
            </w:r>
            <w:r w:rsidRPr="00D5213A">
              <w:rPr>
                <w:rFonts w:ascii="Times New Roman" w:eastAsia="宋体" w:hAnsi="Times New Roman" w:cs="Times New Roman"/>
                <w:spacing w:val="-65"/>
                <w:kern w:val="0"/>
                <w:sz w:val="18"/>
                <w:szCs w:val="18"/>
              </w:rPr>
              <w:t xml:space="preserve"> </w:t>
            </w:r>
            <w:r w:rsidRPr="00D5213A">
              <w:rPr>
                <w:rFonts w:ascii="Times New Roman" w:eastAsia="宋体" w:hAnsi="Times New Roman" w:cs="Times New Roman"/>
                <w:kern w:val="0"/>
                <w:sz w:val="18"/>
                <w:szCs w:val="18"/>
              </w:rPr>
              <w:t>标准中能效等级</w:t>
            </w:r>
            <w:r w:rsidRPr="00D5213A">
              <w:rPr>
                <w:rFonts w:ascii="Times New Roman" w:eastAsia="宋体" w:hAnsi="Times New Roman" w:cs="Times New Roman"/>
                <w:spacing w:val="-68"/>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65"/>
                <w:kern w:val="0"/>
                <w:sz w:val="18"/>
                <w:szCs w:val="18"/>
              </w:rPr>
              <w:t xml:space="preserve"> </w:t>
            </w:r>
            <w:r w:rsidRPr="00D5213A">
              <w:rPr>
                <w:rFonts w:ascii="Times New Roman" w:eastAsia="宋体" w:hAnsi="Times New Roman" w:cs="Times New Roman"/>
                <w:kern w:val="0"/>
                <w:sz w:val="18"/>
                <w:szCs w:val="18"/>
              </w:rPr>
              <w:t>级及以上</w:t>
            </w:r>
          </w:p>
        </w:tc>
        <w:tc>
          <w:tcPr>
            <w:tcW w:w="1019" w:type="pct"/>
          </w:tcPr>
          <w:p w:rsidR="00D5213A" w:rsidRPr="00D5213A" w:rsidRDefault="00D5213A" w:rsidP="00D5213A">
            <w:pPr>
              <w:autoSpaceDE w:val="0"/>
              <w:autoSpaceDN w:val="0"/>
              <w:spacing w:before="103" w:line="244" w:lineRule="auto"/>
              <w:ind w:left="103" w:right="10"/>
              <w:jc w:val="left"/>
              <w:rPr>
                <w:rFonts w:ascii="Times New Roman" w:eastAsia="宋体" w:hAnsi="Times New Roman" w:cs="Times New Roman"/>
                <w:kern w:val="0"/>
                <w:sz w:val="18"/>
                <w:szCs w:val="18"/>
              </w:rPr>
            </w:pPr>
            <w:r w:rsidRPr="00D5213A">
              <w:rPr>
                <w:rFonts w:ascii="Times New Roman" w:eastAsia="宋体" w:hAnsi="Times New Roman" w:cs="Times New Roman"/>
                <w:spacing w:val="-5"/>
                <w:kern w:val="0"/>
                <w:sz w:val="18"/>
                <w:szCs w:val="18"/>
              </w:rPr>
              <w:t>能效值越低消耗电能越少（</w:t>
            </w:r>
            <w:r w:rsidRPr="00D5213A">
              <w:rPr>
                <w:rFonts w:ascii="Times New Roman" w:eastAsia="宋体" w:hAnsi="Times New Roman" w:cs="Times New Roman"/>
                <w:spacing w:val="-5"/>
                <w:kern w:val="0"/>
                <w:sz w:val="18"/>
                <w:szCs w:val="18"/>
              </w:rPr>
              <w:t>1</w:t>
            </w:r>
            <w:r w:rsidRPr="00D5213A">
              <w:rPr>
                <w:rFonts w:ascii="Times New Roman" w:eastAsia="宋体" w:hAnsi="Times New Roman" w:cs="Times New Roman"/>
                <w:spacing w:val="-81"/>
                <w:kern w:val="0"/>
                <w:sz w:val="18"/>
                <w:szCs w:val="18"/>
              </w:rPr>
              <w:t xml:space="preserve"> </w:t>
            </w:r>
            <w:r w:rsidRPr="00D5213A">
              <w:rPr>
                <w:rFonts w:ascii="Times New Roman" w:eastAsia="宋体" w:hAnsi="Times New Roman" w:cs="Times New Roman"/>
                <w:kern w:val="0"/>
                <w:sz w:val="18"/>
                <w:szCs w:val="18"/>
              </w:rPr>
              <w:t>级低于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spacing w:val="-4"/>
                <w:kern w:val="0"/>
                <w:sz w:val="18"/>
                <w:szCs w:val="18"/>
              </w:rPr>
              <w:t>级，</w:t>
            </w:r>
            <w:r w:rsidRPr="00D5213A">
              <w:rPr>
                <w:rFonts w:ascii="Times New Roman" w:eastAsia="宋体" w:hAnsi="Times New Roman" w:cs="Times New Roman"/>
                <w:spacing w:val="-4"/>
                <w:kern w:val="0"/>
                <w:sz w:val="18"/>
                <w:szCs w:val="18"/>
              </w:rPr>
              <w:t>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级低于</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级）</w:t>
            </w:r>
          </w:p>
        </w:tc>
        <w:tc>
          <w:tcPr>
            <w:tcW w:w="1019" w:type="pct"/>
          </w:tcPr>
          <w:p w:rsidR="00D5213A" w:rsidRPr="00D5213A" w:rsidRDefault="00D5213A" w:rsidP="00D5213A">
            <w:pPr>
              <w:autoSpaceDE w:val="0"/>
              <w:autoSpaceDN w:val="0"/>
              <w:spacing w:before="103" w:line="244" w:lineRule="auto"/>
              <w:ind w:left="103" w:right="10"/>
              <w:jc w:val="left"/>
              <w:rPr>
                <w:rFonts w:ascii="Times New Roman" w:eastAsia="宋体" w:hAnsi="Times New Roman" w:cs="Times New Roman"/>
                <w:spacing w:val="-5"/>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49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52</w:t>
            </w:r>
          </w:p>
        </w:tc>
        <w:tc>
          <w:tcPr>
            <w:tcW w:w="275" w:type="pct"/>
            <w:vAlign w:val="center"/>
          </w:tcPr>
          <w:p w:rsidR="00D5213A" w:rsidRPr="00D5213A" w:rsidRDefault="00D5213A" w:rsidP="00D5213A">
            <w:pPr>
              <w:autoSpaceDE w:val="0"/>
              <w:autoSpaceDN w:val="0"/>
              <w:spacing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102"/>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机身颜色</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一般选用灰色</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黑色等商务色系</w:t>
            </w:r>
          </w:p>
        </w:tc>
        <w:tc>
          <w:tcPr>
            <w:tcW w:w="1019" w:type="pct"/>
            <w:vAlign w:val="center"/>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采购人根据需要选择机身颜色</w:t>
            </w:r>
          </w:p>
        </w:tc>
        <w:tc>
          <w:tcPr>
            <w:tcW w:w="1019" w:type="pct"/>
            <w:vAlign w:val="center"/>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331"/>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53</w:t>
            </w:r>
          </w:p>
        </w:tc>
        <w:tc>
          <w:tcPr>
            <w:tcW w:w="275" w:type="pct"/>
            <w:vAlign w:val="center"/>
          </w:tcPr>
          <w:p w:rsidR="00D5213A" w:rsidRPr="00D5213A" w:rsidRDefault="00D5213A" w:rsidP="00D5213A">
            <w:pPr>
              <w:autoSpaceDE w:val="0"/>
              <w:autoSpaceDN w:val="0"/>
              <w:spacing w:before="102"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8" w:type="pct"/>
            <w:vMerge/>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102" w:line="244"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机箱尺寸</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容量</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2" w:line="244" w:lineRule="auto"/>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供应商给出物理尺寸（长度、宽度</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和高度）信息</w:t>
            </w:r>
          </w:p>
        </w:tc>
        <w:tc>
          <w:tcPr>
            <w:tcW w:w="1019" w:type="pct"/>
            <w:vAlign w:val="center"/>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整机尺寸与用户办公位置布局有关，用户依照办公位置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的布局选择合适的机箱尺寸</w:t>
            </w:r>
          </w:p>
        </w:tc>
        <w:tc>
          <w:tcPr>
            <w:tcW w:w="1019" w:type="pct"/>
            <w:vAlign w:val="center"/>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0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54</w:t>
            </w:r>
          </w:p>
        </w:tc>
        <w:tc>
          <w:tcPr>
            <w:tcW w:w="275" w:type="pct"/>
            <w:vAlign w:val="center"/>
          </w:tcPr>
          <w:p w:rsidR="00D5213A" w:rsidRPr="00D5213A" w:rsidRDefault="00D5213A" w:rsidP="00D5213A">
            <w:pPr>
              <w:autoSpaceDE w:val="0"/>
              <w:autoSpaceDN w:val="0"/>
              <w:spacing w:before="2"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spacing w:line="220"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p>
          <w:p w:rsidR="00D5213A" w:rsidRPr="00D5213A" w:rsidRDefault="00D5213A" w:rsidP="00D5213A">
            <w:pPr>
              <w:autoSpaceDE w:val="0"/>
              <w:autoSpaceDN w:val="0"/>
              <w:spacing w:before="4"/>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84" w:type="pct"/>
            <w:vAlign w:val="center"/>
          </w:tcPr>
          <w:p w:rsidR="00D5213A" w:rsidRPr="00D5213A" w:rsidRDefault="00D5213A" w:rsidP="00D5213A">
            <w:pPr>
              <w:autoSpaceDE w:val="0"/>
              <w:autoSpaceDN w:val="0"/>
              <w:spacing w:before="2" w:line="240" w:lineRule="exact"/>
              <w:ind w:left="102" w:right="10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61"/>
                <w:kern w:val="0"/>
                <w:sz w:val="18"/>
                <w:szCs w:val="18"/>
                <w:lang w:eastAsia="en-US"/>
              </w:rPr>
              <w:t xml:space="preserve"> </w:t>
            </w:r>
            <w:r w:rsidRPr="00D5213A">
              <w:rPr>
                <w:rFonts w:ascii="Times New Roman" w:eastAsia="宋体" w:hAnsi="Times New Roman" w:cs="Times New Roman"/>
                <w:kern w:val="0"/>
                <w:sz w:val="18"/>
                <w:szCs w:val="18"/>
                <w:lang w:eastAsia="en-US"/>
              </w:rPr>
              <w:t>物理核</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数</w:t>
            </w:r>
          </w:p>
        </w:tc>
        <w:tc>
          <w:tcPr>
            <w:tcW w:w="418" w:type="pct"/>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hint="eastAsia"/>
                <w:kern w:val="0"/>
                <w:sz w:val="18"/>
                <w:szCs w:val="18"/>
              </w:rPr>
              <w:t>8</w:t>
            </w:r>
          </w:p>
        </w:tc>
        <w:tc>
          <w:tcPr>
            <w:tcW w:w="1019" w:type="pct"/>
            <w:vAlign w:val="center"/>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核数越多，多任务并行执行能力越强</w:t>
            </w:r>
          </w:p>
        </w:tc>
        <w:tc>
          <w:tcPr>
            <w:tcW w:w="1019" w:type="pct"/>
            <w:vAlign w:val="center"/>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470"/>
        <w:gridCol w:w="506"/>
        <w:gridCol w:w="822"/>
        <w:gridCol w:w="710"/>
        <w:gridCol w:w="2084"/>
        <w:gridCol w:w="1731"/>
        <w:gridCol w:w="1731"/>
      </w:tblGrid>
      <w:tr w:rsidR="00D5213A" w:rsidRPr="00F5762A" w:rsidTr="00967985">
        <w:trPr>
          <w:trHeight w:hRule="exact" w:val="1405"/>
        </w:trPr>
        <w:tc>
          <w:tcPr>
            <w:tcW w:w="258" w:type="pct"/>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55</w:t>
            </w:r>
          </w:p>
        </w:tc>
        <w:tc>
          <w:tcPr>
            <w:tcW w:w="275" w:type="pct"/>
          </w:tcPr>
          <w:p w:rsidR="00D5213A" w:rsidRPr="00D5213A" w:rsidRDefault="00D5213A" w:rsidP="00D5213A">
            <w:pPr>
              <w:autoSpaceDE w:val="0"/>
              <w:autoSpaceDN w:val="0"/>
              <w:spacing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02"/>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主频</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w:t>
            </w:r>
            <w:r w:rsidRPr="00D5213A">
              <w:rPr>
                <w:rFonts w:ascii="Times New Roman" w:eastAsia="宋体" w:hAnsi="Times New Roman" w:cs="Times New Roman" w:hint="eastAsia"/>
                <w:kern w:val="0"/>
                <w:sz w:val="18"/>
                <w:szCs w:val="18"/>
              </w:rPr>
              <w:t>3.6</w:t>
            </w:r>
            <w:r w:rsidRPr="00D5213A">
              <w:rPr>
                <w:rFonts w:ascii="Times New Roman" w:eastAsia="宋体" w:hAnsi="Times New Roman" w:cs="Times New Roman"/>
                <w:kern w:val="0"/>
                <w:sz w:val="18"/>
                <w:szCs w:val="18"/>
              </w:rPr>
              <w:t>GHz</w:t>
            </w:r>
          </w:p>
        </w:tc>
        <w:tc>
          <w:tcPr>
            <w:tcW w:w="1019"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同类型</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主频越高性能越强</w:t>
            </w:r>
          </w:p>
        </w:tc>
        <w:tc>
          <w:tcPr>
            <w:tcW w:w="1019"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val="141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56</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44"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1"/>
                <w:kern w:val="0"/>
                <w:sz w:val="18"/>
                <w:szCs w:val="18"/>
                <w:lang w:eastAsia="en-US"/>
              </w:rPr>
              <w:t xml:space="preserve"> </w:t>
            </w:r>
            <w:r w:rsidRPr="00D5213A">
              <w:rPr>
                <w:rFonts w:ascii="Times New Roman" w:eastAsia="宋体" w:hAnsi="Times New Roman" w:cs="Times New Roman"/>
                <w:kern w:val="0"/>
                <w:sz w:val="18"/>
                <w:szCs w:val="18"/>
                <w:lang w:eastAsia="en-US"/>
              </w:rPr>
              <w:t>末级</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缓存容量</w:t>
            </w:r>
          </w:p>
        </w:tc>
        <w:tc>
          <w:tcPr>
            <w:tcW w:w="418" w:type="pct"/>
            <w:vAlign w:val="center"/>
          </w:tcPr>
          <w:p w:rsidR="00D5213A" w:rsidRPr="00D5213A" w:rsidRDefault="00D5213A" w:rsidP="00D5213A">
            <w:pPr>
              <w:autoSpaceDE w:val="0"/>
              <w:autoSpaceDN w:val="0"/>
              <w:spacing w:before="149"/>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49"/>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hint="eastAsia"/>
                <w:kern w:val="0"/>
                <w:sz w:val="18"/>
                <w:szCs w:val="18"/>
              </w:rPr>
              <w:t>6</w:t>
            </w:r>
            <w:r w:rsidRPr="00D5213A">
              <w:rPr>
                <w:rFonts w:ascii="Times New Roman" w:eastAsia="宋体" w:hAnsi="Times New Roman" w:cs="Times New Roman"/>
                <w:kern w:val="0"/>
                <w:sz w:val="18"/>
                <w:szCs w:val="18"/>
                <w:lang w:eastAsia="en-US"/>
              </w:rPr>
              <w:t>MB</w:t>
            </w:r>
          </w:p>
        </w:tc>
        <w:tc>
          <w:tcPr>
            <w:tcW w:w="1019" w:type="pct"/>
            <w:vAlign w:val="center"/>
          </w:tcPr>
          <w:p w:rsidR="00D5213A" w:rsidRPr="00D5213A" w:rsidRDefault="00D5213A" w:rsidP="00D5213A">
            <w:pPr>
              <w:autoSpaceDE w:val="0"/>
              <w:autoSpaceDN w:val="0"/>
              <w:spacing w:line="232"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缓存容量越大，缓存命中的概率越大。缓存命中率跟容</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量、指令流水等正向相关。</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通常情况下缓存容量越大性能越好</w:t>
            </w:r>
          </w:p>
        </w:tc>
        <w:tc>
          <w:tcPr>
            <w:tcW w:w="1019" w:type="pct"/>
            <w:vAlign w:val="center"/>
          </w:tcPr>
          <w:p w:rsidR="00D5213A" w:rsidRPr="00D5213A" w:rsidRDefault="00D5213A" w:rsidP="00D5213A">
            <w:pPr>
              <w:autoSpaceDE w:val="0"/>
              <w:autoSpaceDN w:val="0"/>
              <w:spacing w:line="23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57</w:t>
            </w:r>
          </w:p>
        </w:tc>
        <w:tc>
          <w:tcPr>
            <w:tcW w:w="275" w:type="pct"/>
          </w:tcPr>
          <w:p w:rsidR="00D5213A" w:rsidRPr="00D5213A" w:rsidRDefault="00D5213A" w:rsidP="00D5213A">
            <w:pPr>
              <w:autoSpaceDE w:val="0"/>
              <w:autoSpaceDN w:val="0"/>
              <w:spacing w:before="103"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 w:line="240" w:lineRule="exact"/>
              <w:ind w:left="102" w:right="10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61"/>
                <w:kern w:val="0"/>
                <w:sz w:val="18"/>
                <w:szCs w:val="18"/>
                <w:lang w:eastAsia="en-US"/>
              </w:rPr>
              <w:t xml:space="preserve"> </w:t>
            </w:r>
            <w:r w:rsidRPr="00D5213A">
              <w:rPr>
                <w:rFonts w:ascii="Times New Roman" w:eastAsia="宋体" w:hAnsi="Times New Roman" w:cs="Times New Roman"/>
                <w:kern w:val="0"/>
                <w:sz w:val="18"/>
                <w:szCs w:val="18"/>
                <w:lang w:eastAsia="en-US"/>
              </w:rPr>
              <w:t>支持的</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内存最高速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率</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≥2666MT/s</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速率越高数据传输率越高</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val="722"/>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58</w:t>
            </w:r>
          </w:p>
        </w:tc>
        <w:tc>
          <w:tcPr>
            <w:tcW w:w="275"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tcPr>
          <w:p w:rsidR="00D5213A" w:rsidRPr="00D5213A" w:rsidRDefault="00D5213A" w:rsidP="00D5213A">
            <w:pPr>
              <w:autoSpaceDE w:val="0"/>
              <w:autoSpaceDN w:val="0"/>
              <w:spacing w:line="218" w:lineRule="exact"/>
              <w:ind w:left="12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内存</w:t>
            </w:r>
          </w:p>
          <w:p w:rsidR="00D5213A" w:rsidRPr="00D5213A" w:rsidRDefault="00D5213A" w:rsidP="00D5213A">
            <w:pPr>
              <w:autoSpaceDE w:val="0"/>
              <w:autoSpaceDN w:val="0"/>
              <w:spacing w:line="210" w:lineRule="exact"/>
              <w:ind w:left="16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84" w:type="pct"/>
          </w:tcPr>
          <w:p w:rsidR="00D5213A" w:rsidRPr="00D5213A" w:rsidRDefault="00D5213A" w:rsidP="00D5213A">
            <w:pPr>
              <w:autoSpaceDE w:val="0"/>
              <w:autoSpaceDN w:val="0"/>
              <w:spacing w:line="218"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内存读写</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速率</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≥2666MT/s</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速率越高数据传输率越高</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42"/>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59</w:t>
            </w:r>
          </w:p>
        </w:tc>
        <w:tc>
          <w:tcPr>
            <w:tcW w:w="275" w:type="pct"/>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p>
          <w:p w:rsidR="00D5213A" w:rsidRPr="00D5213A" w:rsidRDefault="00D5213A" w:rsidP="00D5213A">
            <w:pPr>
              <w:autoSpaceDE w:val="0"/>
              <w:autoSpaceDN w:val="0"/>
              <w:spacing w:line="220"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84" w:type="pct"/>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显示分辨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率</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227" w:type="pct"/>
          </w:tcPr>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≥1920x1080</w:t>
            </w:r>
          </w:p>
        </w:tc>
        <w:tc>
          <w:tcPr>
            <w:tcW w:w="1019" w:type="pct"/>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分辨率越高，表示显卡的能力越强，能够支持的显示器越高阶</w:t>
            </w:r>
          </w:p>
        </w:tc>
        <w:tc>
          <w:tcPr>
            <w:tcW w:w="1019" w:type="pct"/>
          </w:tcPr>
          <w:p w:rsidR="00D5213A" w:rsidRPr="00D5213A" w:rsidRDefault="00D5213A" w:rsidP="00D5213A">
            <w:pPr>
              <w:autoSpaceDE w:val="0"/>
              <w:autoSpaceDN w:val="0"/>
              <w:spacing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hRule="exact" w:val="73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60</w:t>
            </w:r>
          </w:p>
        </w:tc>
        <w:tc>
          <w:tcPr>
            <w:tcW w:w="275" w:type="pct"/>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0"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显卡显示</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芯片核心频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率</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Pr>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≥300MHz</w:t>
            </w:r>
          </w:p>
        </w:tc>
        <w:tc>
          <w:tcPr>
            <w:tcW w:w="1019" w:type="pct"/>
          </w:tcPr>
          <w:p w:rsidR="00D5213A" w:rsidRPr="00D5213A" w:rsidRDefault="00D5213A" w:rsidP="00D5213A">
            <w:pPr>
              <w:autoSpaceDE w:val="0"/>
              <w:autoSpaceDN w:val="0"/>
              <w:spacing w:before="102"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相同显示核心下，工作频率越高，性能越高</w:t>
            </w:r>
          </w:p>
        </w:tc>
        <w:tc>
          <w:tcPr>
            <w:tcW w:w="1019" w:type="pct"/>
          </w:tcPr>
          <w:p w:rsidR="00D5213A" w:rsidRPr="00D5213A" w:rsidRDefault="00D5213A" w:rsidP="00D5213A">
            <w:pPr>
              <w:autoSpaceDE w:val="0"/>
              <w:autoSpaceDN w:val="0"/>
              <w:spacing w:before="102"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5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61</w:t>
            </w:r>
          </w:p>
        </w:tc>
        <w:tc>
          <w:tcPr>
            <w:tcW w:w="275" w:type="pct"/>
          </w:tcPr>
          <w:p w:rsidR="00D5213A" w:rsidRPr="00D5213A" w:rsidRDefault="00D5213A" w:rsidP="00D5213A">
            <w:pPr>
              <w:autoSpaceDE w:val="0"/>
              <w:autoSpaceDN w:val="0"/>
              <w:spacing w:before="104"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0"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before="104"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显存等效</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频率</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tcPr>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≥1000MT/s</w:t>
            </w:r>
          </w:p>
        </w:tc>
        <w:tc>
          <w:tcPr>
            <w:tcW w:w="1019" w:type="pct"/>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相同显示核心下，显存频率越高，性能越高，但功耗也会越高</w:t>
            </w:r>
          </w:p>
        </w:tc>
        <w:tc>
          <w:tcPr>
            <w:tcW w:w="1019" w:type="pct"/>
          </w:tcPr>
          <w:p w:rsidR="00D5213A" w:rsidRPr="00D5213A" w:rsidRDefault="00D5213A" w:rsidP="00D5213A">
            <w:pPr>
              <w:autoSpaceDE w:val="0"/>
              <w:autoSpaceDN w:val="0"/>
              <w:spacing w:before="2"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17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62</w:t>
            </w:r>
          </w:p>
        </w:tc>
        <w:tc>
          <w:tcPr>
            <w:tcW w:w="275" w:type="pct"/>
          </w:tcPr>
          <w:p w:rsidR="00D5213A" w:rsidRPr="00D5213A" w:rsidRDefault="00D5213A" w:rsidP="00D5213A">
            <w:pPr>
              <w:autoSpaceDE w:val="0"/>
              <w:autoSpaceDN w:val="0"/>
              <w:spacing w:before="103"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before="1"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显卡可同</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时支持多屏</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显示数量</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显卡应支持</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块屏幕同时显示，分辨率应不低于</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1920×1080</w:t>
            </w:r>
          </w:p>
        </w:tc>
        <w:tc>
          <w:tcPr>
            <w:tcW w:w="1019" w:type="pct"/>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同时支持的屏幕数量越多，每个屏幕的分辨率越高，表明显卡的功能越强</w:t>
            </w:r>
          </w:p>
        </w:tc>
        <w:tc>
          <w:tcPr>
            <w:tcW w:w="1019" w:type="pct"/>
          </w:tcPr>
          <w:p w:rsidR="00D5213A" w:rsidRPr="00D5213A" w:rsidRDefault="00D5213A" w:rsidP="00D5213A">
            <w:pPr>
              <w:autoSpaceDE w:val="0"/>
              <w:autoSpaceDN w:val="0"/>
              <w:spacing w:before="1" w:line="240"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3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63</w:t>
            </w:r>
          </w:p>
        </w:tc>
        <w:tc>
          <w:tcPr>
            <w:tcW w:w="275" w:type="pct"/>
          </w:tcPr>
          <w:p w:rsidR="00D5213A" w:rsidRPr="00D5213A" w:rsidRDefault="00D5213A" w:rsidP="00D5213A">
            <w:pPr>
              <w:autoSpaceDE w:val="0"/>
              <w:autoSpaceDN w:val="0"/>
              <w:spacing w:before="105"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spacing w:before="133"/>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p>
          <w:p w:rsidR="00D5213A" w:rsidRPr="00D5213A" w:rsidRDefault="00D5213A" w:rsidP="00D5213A">
            <w:pPr>
              <w:autoSpaceDE w:val="0"/>
              <w:autoSpaceDN w:val="0"/>
              <w:spacing w:line="215"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设备</w:t>
            </w:r>
          </w:p>
          <w:p w:rsidR="00D5213A" w:rsidRPr="00D5213A" w:rsidRDefault="00D5213A" w:rsidP="00D5213A">
            <w:pPr>
              <w:autoSpaceDE w:val="0"/>
              <w:autoSpaceDN w:val="0"/>
              <w:spacing w:line="222"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84" w:type="pct"/>
          </w:tcPr>
          <w:p w:rsidR="00D5213A" w:rsidRPr="00D5213A" w:rsidRDefault="00D5213A" w:rsidP="00D5213A">
            <w:pPr>
              <w:autoSpaceDE w:val="0"/>
              <w:autoSpaceDN w:val="0"/>
              <w:spacing w:before="105" w:line="247"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显示屏刷</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新率</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≥60Hz</w:t>
            </w:r>
          </w:p>
        </w:tc>
        <w:tc>
          <w:tcPr>
            <w:tcW w:w="1019" w:type="pct"/>
          </w:tcPr>
          <w:p w:rsidR="00D5213A" w:rsidRPr="00D5213A" w:rsidRDefault="00D5213A" w:rsidP="00D5213A">
            <w:pPr>
              <w:autoSpaceDE w:val="0"/>
              <w:autoSpaceDN w:val="0"/>
              <w:spacing w:line="219"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通常情况下，刷新率越高，所显示的图像（画面）稳定</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性就越好</w:t>
            </w:r>
          </w:p>
        </w:tc>
        <w:tc>
          <w:tcPr>
            <w:tcW w:w="1019" w:type="pct"/>
          </w:tcPr>
          <w:p w:rsidR="00D5213A" w:rsidRPr="00D5213A" w:rsidRDefault="00D5213A" w:rsidP="00D5213A">
            <w:pPr>
              <w:autoSpaceDE w:val="0"/>
              <w:autoSpaceDN w:val="0"/>
              <w:spacing w:before="7" w:line="247"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64</w:t>
            </w:r>
          </w:p>
        </w:tc>
        <w:tc>
          <w:tcPr>
            <w:tcW w:w="275" w:type="pct"/>
          </w:tcPr>
          <w:p w:rsidR="00D5213A" w:rsidRPr="00D5213A" w:rsidRDefault="00D5213A" w:rsidP="00D5213A">
            <w:pPr>
              <w:autoSpaceDE w:val="0"/>
              <w:autoSpaceDN w:val="0"/>
              <w:spacing w:before="106"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2"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before="104" w:line="247"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深</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位</w:t>
            </w:r>
          </w:p>
        </w:tc>
        <w:tc>
          <w:tcPr>
            <w:tcW w:w="1019" w:type="pct"/>
          </w:tcPr>
          <w:p w:rsidR="00D5213A" w:rsidRPr="00D5213A" w:rsidRDefault="00D5213A" w:rsidP="00D5213A">
            <w:pPr>
              <w:autoSpaceDE w:val="0"/>
              <w:autoSpaceDN w:val="0"/>
              <w:spacing w:line="242"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每个像素使用的信息位数越多，可用的颜色就越多，颜色表现就更逼真</w:t>
            </w:r>
          </w:p>
        </w:tc>
        <w:tc>
          <w:tcPr>
            <w:tcW w:w="1019" w:type="pct"/>
          </w:tcPr>
          <w:p w:rsidR="00D5213A" w:rsidRPr="00D5213A" w:rsidRDefault="00D5213A" w:rsidP="00D5213A">
            <w:pPr>
              <w:autoSpaceDE w:val="0"/>
              <w:autoSpaceDN w:val="0"/>
              <w:spacing w:line="242"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65</w:t>
            </w:r>
          </w:p>
        </w:tc>
        <w:tc>
          <w:tcPr>
            <w:tcW w:w="275" w:type="pct"/>
          </w:tcPr>
          <w:p w:rsidR="00D5213A" w:rsidRPr="00D5213A" w:rsidRDefault="00D5213A" w:rsidP="00D5213A">
            <w:pPr>
              <w:autoSpaceDE w:val="0"/>
              <w:autoSpaceDN w:val="0"/>
              <w:spacing w:before="107"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2"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before="104" w:line="247"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显示屏色</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域</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≥99%</w:t>
            </w:r>
            <w:r w:rsidRPr="00D5213A">
              <w:rPr>
                <w:rFonts w:ascii="Times New Roman" w:eastAsia="宋体" w:hAnsi="Times New Roman" w:cs="Times New Roman"/>
                <w:spacing w:val="-5"/>
                <w:kern w:val="0"/>
                <w:sz w:val="18"/>
                <w:szCs w:val="18"/>
                <w:lang w:eastAsia="en-US"/>
              </w:rPr>
              <w:t xml:space="preserve"> </w:t>
            </w:r>
            <w:r w:rsidRPr="00D5213A">
              <w:rPr>
                <w:rFonts w:ascii="Times New Roman" w:eastAsia="宋体" w:hAnsi="Times New Roman" w:cs="Times New Roman"/>
                <w:kern w:val="0"/>
                <w:sz w:val="18"/>
                <w:szCs w:val="18"/>
                <w:lang w:eastAsia="en-US"/>
              </w:rPr>
              <w:t>sRGB</w:t>
            </w:r>
          </w:p>
        </w:tc>
        <w:tc>
          <w:tcPr>
            <w:tcW w:w="1019"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色域越广能显示的色彩范围更广，人眼看到的画面也会</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越丰富越真实</w:t>
            </w:r>
          </w:p>
        </w:tc>
        <w:tc>
          <w:tcPr>
            <w:tcW w:w="1019" w:type="pct"/>
          </w:tcPr>
          <w:p w:rsidR="00D5213A" w:rsidRPr="00D5213A" w:rsidRDefault="00D5213A" w:rsidP="00D5213A">
            <w:pPr>
              <w:autoSpaceDE w:val="0"/>
              <w:autoSpaceDN w:val="0"/>
              <w:spacing w:before="7"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val="49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66</w:t>
            </w:r>
          </w:p>
        </w:tc>
        <w:tc>
          <w:tcPr>
            <w:tcW w:w="275" w:type="pct"/>
          </w:tcPr>
          <w:p w:rsidR="00D5213A" w:rsidRPr="00D5213A" w:rsidRDefault="00D5213A" w:rsidP="00D5213A">
            <w:pPr>
              <w:autoSpaceDE w:val="0"/>
              <w:autoSpaceDN w:val="0"/>
              <w:spacing w:line="221"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05"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2"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显示屏色</w:t>
            </w:r>
          </w:p>
          <w:p w:rsidR="00D5213A" w:rsidRPr="00D5213A" w:rsidRDefault="00D5213A" w:rsidP="00D5213A">
            <w:pPr>
              <w:autoSpaceDE w:val="0"/>
              <w:autoSpaceDN w:val="0"/>
              <w:spacing w:line="205"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准</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05"/>
              <w:ind w:left="103"/>
              <w:rPr>
                <w:rFonts w:ascii="Times New Roman" w:eastAsia="宋体" w:hAnsi="Times New Roman" w:cs="Times New Roman"/>
                <w:kern w:val="0"/>
                <w:sz w:val="18"/>
                <w:szCs w:val="18"/>
                <w:lang w:eastAsia="en-US"/>
              </w:rPr>
            </w:pPr>
            <w:r w:rsidRPr="00D5213A">
              <w:rPr>
                <w:rFonts w:ascii="宋体" w:eastAsia="宋体" w:hAnsi="宋体" w:cs="宋体" w:hint="eastAsia"/>
                <w:kern w:val="0"/>
                <w:sz w:val="18"/>
                <w:szCs w:val="18"/>
                <w:lang w:eastAsia="en-US"/>
              </w:rPr>
              <w:t>△</w:t>
            </w:r>
            <w:r w:rsidRPr="00D5213A">
              <w:rPr>
                <w:rFonts w:ascii="Times New Roman" w:eastAsia="宋体" w:hAnsi="Times New Roman" w:cs="Times New Roman"/>
                <w:kern w:val="0"/>
                <w:sz w:val="18"/>
                <w:szCs w:val="18"/>
                <w:lang w:eastAsia="en-US"/>
              </w:rPr>
              <w:t>E ≤</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4</w:t>
            </w:r>
          </w:p>
        </w:tc>
        <w:tc>
          <w:tcPr>
            <w:tcW w:w="1019" w:type="pct"/>
          </w:tcPr>
          <w:p w:rsidR="00D5213A" w:rsidRPr="00D5213A" w:rsidRDefault="00D5213A" w:rsidP="00D5213A">
            <w:pPr>
              <w:autoSpaceDE w:val="0"/>
              <w:autoSpaceDN w:val="0"/>
              <w:spacing w:before="105"/>
              <w:ind w:left="103"/>
              <w:jc w:val="left"/>
              <w:rPr>
                <w:rFonts w:ascii="Times New Roman" w:eastAsia="宋体" w:hAnsi="Times New Roman" w:cs="Times New Roman"/>
                <w:kern w:val="0"/>
                <w:sz w:val="18"/>
                <w:szCs w:val="18"/>
              </w:rPr>
            </w:pPr>
            <w:r w:rsidRPr="00D5213A">
              <w:rPr>
                <w:rFonts w:ascii="宋体" w:eastAsia="宋体" w:hAnsi="宋体" w:cs="宋体" w:hint="eastAsia"/>
                <w:kern w:val="0"/>
                <w:sz w:val="18"/>
                <w:szCs w:val="18"/>
              </w:rPr>
              <w:t>△</w:t>
            </w:r>
            <w:r w:rsidRPr="00D5213A">
              <w:rPr>
                <w:rFonts w:ascii="Times New Roman" w:eastAsia="宋体" w:hAnsi="Times New Roman" w:cs="Times New Roman"/>
                <w:kern w:val="0"/>
                <w:sz w:val="18"/>
                <w:szCs w:val="18"/>
              </w:rPr>
              <w:t xml:space="preserve">E </w:t>
            </w:r>
            <w:r w:rsidRPr="00D5213A">
              <w:rPr>
                <w:rFonts w:ascii="Times New Roman" w:eastAsia="宋体" w:hAnsi="Times New Roman" w:cs="Times New Roman"/>
                <w:kern w:val="0"/>
                <w:sz w:val="18"/>
                <w:szCs w:val="18"/>
              </w:rPr>
              <w:t>越低，颜色失真越小</w:t>
            </w:r>
          </w:p>
        </w:tc>
        <w:tc>
          <w:tcPr>
            <w:tcW w:w="1019" w:type="pct"/>
          </w:tcPr>
          <w:p w:rsidR="00D5213A" w:rsidRPr="00D5213A" w:rsidRDefault="00D5213A" w:rsidP="00D5213A">
            <w:pPr>
              <w:autoSpaceDE w:val="0"/>
              <w:autoSpaceDN w:val="0"/>
              <w:spacing w:before="105"/>
              <w:ind w:left="103"/>
              <w:jc w:val="left"/>
              <w:rPr>
                <w:rFonts w:ascii="宋体" w:eastAsia="宋体" w:hAnsi="宋体" w:cs="宋体"/>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val="49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67</w:t>
            </w:r>
          </w:p>
        </w:tc>
        <w:tc>
          <w:tcPr>
            <w:tcW w:w="275" w:type="pct"/>
          </w:tcPr>
          <w:p w:rsidR="00D5213A" w:rsidRPr="00D5213A" w:rsidRDefault="00D5213A" w:rsidP="00D5213A">
            <w:pPr>
              <w:autoSpaceDE w:val="0"/>
              <w:autoSpaceDN w:val="0"/>
              <w:spacing w:line="222"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22" w:lineRule="exact"/>
              <w:ind w:left="168"/>
              <w:jc w:val="left"/>
              <w:rPr>
                <w:rFonts w:ascii="Times New Roman" w:eastAsia="宋体" w:hAnsi="Times New Roman" w:cs="Times New Roman"/>
                <w:kern w:val="0"/>
                <w:sz w:val="18"/>
                <w:szCs w:val="18"/>
                <w:lang w:eastAsia="en-US"/>
              </w:rPr>
            </w:pPr>
          </w:p>
        </w:tc>
        <w:tc>
          <w:tcPr>
            <w:tcW w:w="484" w:type="pc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显示屏响</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应时间</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06"/>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≤22ms</w:t>
            </w:r>
          </w:p>
        </w:tc>
        <w:tc>
          <w:tcPr>
            <w:tcW w:w="1019" w:type="pct"/>
          </w:tcPr>
          <w:p w:rsidR="00D5213A" w:rsidRPr="00D5213A" w:rsidRDefault="00D5213A" w:rsidP="00D5213A">
            <w:pPr>
              <w:autoSpaceDE w:val="0"/>
              <w:autoSpaceDN w:val="0"/>
              <w:spacing w:before="10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响应时间越短越好</w:t>
            </w:r>
          </w:p>
        </w:tc>
        <w:tc>
          <w:tcPr>
            <w:tcW w:w="1019" w:type="pct"/>
          </w:tcPr>
          <w:p w:rsidR="00D5213A" w:rsidRPr="00D5213A" w:rsidRDefault="00D5213A" w:rsidP="00D5213A">
            <w:pPr>
              <w:autoSpaceDE w:val="0"/>
              <w:autoSpaceDN w:val="0"/>
              <w:spacing w:before="10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val="494"/>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68</w:t>
            </w:r>
          </w:p>
        </w:tc>
        <w:tc>
          <w:tcPr>
            <w:tcW w:w="275"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显示屏亮</w:t>
            </w:r>
          </w:p>
          <w:p w:rsidR="00D5213A" w:rsidRPr="00D5213A" w:rsidRDefault="00D5213A" w:rsidP="00D5213A">
            <w:pPr>
              <w:autoSpaceDE w:val="0"/>
              <w:autoSpaceDN w:val="0"/>
              <w:spacing w:line="21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度</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≥250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尼特</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显示屏最高亮度越高越好</w:t>
            </w:r>
          </w:p>
        </w:tc>
        <w:tc>
          <w:tcPr>
            <w:tcW w:w="1019"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val="593"/>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69</w:t>
            </w:r>
          </w:p>
        </w:tc>
        <w:tc>
          <w:tcPr>
            <w:tcW w:w="275"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显示屏亮</w:t>
            </w:r>
          </w:p>
          <w:p w:rsidR="00D5213A" w:rsidRPr="00D5213A" w:rsidRDefault="00D5213A" w:rsidP="00D5213A">
            <w:pPr>
              <w:autoSpaceDE w:val="0"/>
              <w:autoSpaceDN w:val="0"/>
              <w:spacing w:line="21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度一致性</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≥70%</w:t>
            </w:r>
          </w:p>
        </w:tc>
        <w:tc>
          <w:tcPr>
            <w:tcW w:w="1019"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一致性越高，显示同样画面时均匀性越好</w:t>
            </w:r>
          </w:p>
        </w:tc>
        <w:tc>
          <w:tcPr>
            <w:tcW w:w="1019" w:type="pct"/>
          </w:tcPr>
          <w:p w:rsidR="00D5213A" w:rsidRPr="00D5213A" w:rsidRDefault="00D5213A" w:rsidP="00D5213A">
            <w:pPr>
              <w:autoSpaceDE w:val="0"/>
              <w:autoSpaceDN w:val="0"/>
              <w:spacing w:line="212"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val="901"/>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70</w:t>
            </w:r>
          </w:p>
        </w:tc>
        <w:tc>
          <w:tcPr>
            <w:tcW w:w="275"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显示屏对</w:t>
            </w:r>
          </w:p>
          <w:p w:rsidR="00D5213A" w:rsidRPr="00D5213A" w:rsidRDefault="00D5213A" w:rsidP="00D5213A">
            <w:pPr>
              <w:autoSpaceDE w:val="0"/>
              <w:autoSpaceDN w:val="0"/>
              <w:spacing w:line="21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比度</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≥1000</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1</w:t>
            </w:r>
          </w:p>
        </w:tc>
        <w:tc>
          <w:tcPr>
            <w:tcW w:w="1019"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对比度越大越好，对比度越大一般来说色彩更鲜明</w:t>
            </w:r>
          </w:p>
        </w:tc>
        <w:tc>
          <w:tcPr>
            <w:tcW w:w="1019" w:type="pct"/>
          </w:tcPr>
          <w:p w:rsidR="00D5213A" w:rsidRPr="00D5213A" w:rsidRDefault="00D5213A" w:rsidP="00D5213A">
            <w:pPr>
              <w:autoSpaceDE w:val="0"/>
              <w:autoSpaceDN w:val="0"/>
              <w:spacing w:line="212"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val="579"/>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71</w:t>
            </w:r>
          </w:p>
        </w:tc>
        <w:tc>
          <w:tcPr>
            <w:tcW w:w="275" w:type="pct"/>
          </w:tcPr>
          <w:p w:rsidR="00D5213A" w:rsidRPr="00D5213A" w:rsidRDefault="00D5213A" w:rsidP="00D5213A">
            <w:pPr>
              <w:autoSpaceDE w:val="0"/>
              <w:autoSpaceDN w:val="0"/>
              <w:spacing w:line="221"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Pr>
          <w:p w:rsidR="00D5213A" w:rsidRPr="00D5213A" w:rsidRDefault="00D5213A" w:rsidP="00D5213A">
            <w:pPr>
              <w:autoSpaceDE w:val="0"/>
              <w:autoSpaceDN w:val="0"/>
              <w:spacing w:line="221"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显示屏其</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他参数</w:t>
            </w:r>
          </w:p>
        </w:tc>
        <w:tc>
          <w:tcPr>
            <w:tcW w:w="418" w:type="pct"/>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227" w:type="pct"/>
            <w:vAlign w:val="center"/>
          </w:tcPr>
          <w:p w:rsidR="00D5213A" w:rsidRPr="00D5213A" w:rsidRDefault="00D5213A" w:rsidP="00D5213A">
            <w:pPr>
              <w:autoSpaceDE w:val="0"/>
              <w:autoSpaceDN w:val="0"/>
              <w:spacing w:line="221"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其它参数应符合</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SJ/T</w:t>
            </w:r>
            <w:r w:rsidRPr="00D5213A">
              <w:rPr>
                <w:rFonts w:ascii="Times New Roman" w:eastAsia="宋体" w:hAnsi="Times New Roman" w:cs="Times New Roman"/>
                <w:spacing w:val="-3"/>
                <w:kern w:val="0"/>
                <w:sz w:val="18"/>
                <w:szCs w:val="18"/>
              </w:rPr>
              <w:t xml:space="preserve"> </w:t>
            </w:r>
            <w:r w:rsidRPr="00D5213A">
              <w:rPr>
                <w:rFonts w:ascii="Times New Roman" w:eastAsia="宋体" w:hAnsi="Times New Roman" w:cs="Times New Roman"/>
                <w:kern w:val="0"/>
                <w:sz w:val="18"/>
                <w:szCs w:val="18"/>
              </w:rPr>
              <w:t>11292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的相关规定</w:t>
            </w:r>
          </w:p>
        </w:tc>
        <w:tc>
          <w:tcPr>
            <w:tcW w:w="1019" w:type="pct"/>
          </w:tcPr>
          <w:p w:rsidR="00D5213A" w:rsidRPr="00D5213A" w:rsidRDefault="00D5213A" w:rsidP="00D5213A">
            <w:pPr>
              <w:autoSpaceDE w:val="0"/>
              <w:autoSpaceDN w:val="0"/>
              <w:spacing w:before="10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408"/>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72</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p>
          <w:p w:rsidR="00D5213A" w:rsidRPr="00D5213A" w:rsidRDefault="00D5213A" w:rsidP="00D5213A">
            <w:pPr>
              <w:autoSpaceDE w:val="0"/>
              <w:autoSpaceDN w:val="0"/>
              <w:spacing w:line="218"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84" w:type="pct"/>
            <w:vAlign w:val="center"/>
          </w:tcPr>
          <w:p w:rsidR="00D5213A" w:rsidRPr="00D5213A" w:rsidRDefault="00D5213A" w:rsidP="00D5213A">
            <w:pPr>
              <w:autoSpaceDE w:val="0"/>
              <w:autoSpaceDN w:val="0"/>
              <w:spacing w:line="247"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有线网卡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速率</w:t>
            </w:r>
          </w:p>
        </w:tc>
        <w:tc>
          <w:tcPr>
            <w:tcW w:w="418" w:type="pct"/>
            <w:vAlign w:val="center"/>
          </w:tcPr>
          <w:p w:rsidR="00D5213A" w:rsidRPr="00D5213A" w:rsidRDefault="00D5213A" w:rsidP="00D5213A">
            <w:pPr>
              <w:autoSpaceDE w:val="0"/>
              <w:autoSpaceDN w:val="0"/>
              <w:spacing w:before="141"/>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5" w:line="244" w:lineRule="auto"/>
              <w:ind w:left="103" w:right="10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最高速率宜不低于</w:t>
            </w:r>
            <w:r w:rsidRPr="00D5213A">
              <w:rPr>
                <w:rFonts w:ascii="Times New Roman" w:eastAsia="宋体" w:hAnsi="Times New Roman" w:cs="Times New Roman"/>
                <w:spacing w:val="-43"/>
                <w:kern w:val="0"/>
                <w:sz w:val="18"/>
                <w:szCs w:val="18"/>
                <w:lang w:eastAsia="en-US"/>
              </w:rPr>
              <w:t xml:space="preserve"> </w:t>
            </w:r>
            <w:r w:rsidRPr="00D5213A">
              <w:rPr>
                <w:rFonts w:ascii="Times New Roman" w:eastAsia="宋体" w:hAnsi="Times New Roman" w:cs="Times New Roman"/>
                <w:spacing w:val="-6"/>
                <w:kern w:val="0"/>
                <w:sz w:val="18"/>
                <w:szCs w:val="18"/>
                <w:lang w:eastAsia="en-US"/>
              </w:rPr>
              <w:t>1000Mbps</w:t>
            </w:r>
            <w:r w:rsidRPr="00D5213A">
              <w:rPr>
                <w:rFonts w:ascii="Times New Roman" w:eastAsia="宋体" w:hAnsi="Times New Roman" w:cs="Times New Roman"/>
                <w:spacing w:val="-6"/>
                <w:kern w:val="0"/>
                <w:sz w:val="18"/>
                <w:szCs w:val="18"/>
                <w:lang w:eastAsia="en-US"/>
              </w:rPr>
              <w:t>，宜支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持</w:t>
            </w:r>
            <w:r w:rsidRPr="00D5213A">
              <w:rPr>
                <w:rFonts w:ascii="Times New Roman" w:eastAsia="宋体" w:hAnsi="Times New Roman" w:cs="Times New Roman"/>
                <w:spacing w:val="-56"/>
                <w:kern w:val="0"/>
                <w:sz w:val="18"/>
                <w:szCs w:val="18"/>
                <w:lang w:eastAsia="en-US"/>
              </w:rPr>
              <w:t xml:space="preserve"> </w:t>
            </w:r>
            <w:r w:rsidRPr="00D5213A">
              <w:rPr>
                <w:rFonts w:ascii="Times New Roman" w:eastAsia="宋体" w:hAnsi="Times New Roman" w:cs="Times New Roman"/>
                <w:kern w:val="0"/>
                <w:sz w:val="18"/>
                <w:szCs w:val="18"/>
                <w:lang w:eastAsia="en-US"/>
              </w:rPr>
              <w:t>10Mbps</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100Mbps</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1000Mbps</w:t>
            </w:r>
            <w:r w:rsidRPr="00D5213A">
              <w:rPr>
                <w:rFonts w:ascii="Times New Roman" w:eastAsia="宋体" w:hAnsi="Times New Roman" w:cs="Times New Roman"/>
                <w:spacing w:val="-54"/>
                <w:kern w:val="0"/>
                <w:sz w:val="18"/>
                <w:szCs w:val="18"/>
                <w:lang w:eastAsia="en-US"/>
              </w:rPr>
              <w:t xml:space="preserve"> </w:t>
            </w:r>
            <w:r w:rsidRPr="00D5213A">
              <w:rPr>
                <w:rFonts w:ascii="Times New Roman" w:eastAsia="宋体" w:hAnsi="Times New Roman" w:cs="Times New Roman"/>
                <w:kern w:val="0"/>
                <w:sz w:val="18"/>
                <w:szCs w:val="18"/>
                <w:lang w:eastAsia="en-US"/>
              </w:rPr>
              <w:t>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率自适应</w:t>
            </w:r>
          </w:p>
        </w:tc>
        <w:tc>
          <w:tcPr>
            <w:tcW w:w="1019" w:type="pct"/>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速率越高，网络传输速度越</w:t>
            </w:r>
            <w:r w:rsidRPr="00D5213A">
              <w:rPr>
                <w:rFonts w:ascii="Times New Roman" w:eastAsia="宋体" w:hAnsi="Times New Roman" w:cs="Times New Roman"/>
                <w:spacing w:val="-5"/>
                <w:kern w:val="0"/>
                <w:sz w:val="18"/>
                <w:szCs w:val="18"/>
              </w:rPr>
              <w:t>快</w:t>
            </w:r>
            <w:r w:rsidRPr="00D5213A">
              <w:rPr>
                <w:rFonts w:ascii="Times New Roman" w:eastAsia="宋体" w:hAnsi="Times New Roman" w:cs="Times New Roman"/>
                <w:spacing w:val="-5"/>
                <w:kern w:val="0"/>
                <w:sz w:val="18"/>
                <w:szCs w:val="18"/>
              </w:rPr>
              <w:t>,</w:t>
            </w:r>
            <w:r w:rsidRPr="00D5213A">
              <w:rPr>
                <w:rFonts w:ascii="Times New Roman" w:eastAsia="宋体" w:hAnsi="Times New Roman" w:cs="Times New Roman"/>
                <w:spacing w:val="-5"/>
                <w:kern w:val="0"/>
                <w:sz w:val="18"/>
                <w:szCs w:val="18"/>
              </w:rPr>
              <w:t>综合成本和接口能力，建</w:t>
            </w:r>
            <w:r w:rsidRPr="00D5213A">
              <w:rPr>
                <w:rFonts w:ascii="Times New Roman" w:eastAsia="宋体" w:hAnsi="Times New Roman" w:cs="Times New Roman"/>
                <w:spacing w:val="-84"/>
                <w:kern w:val="0"/>
                <w:sz w:val="18"/>
                <w:szCs w:val="18"/>
              </w:rPr>
              <w:t xml:space="preserve"> </w:t>
            </w:r>
            <w:r w:rsidRPr="00D5213A">
              <w:rPr>
                <w:rFonts w:ascii="Times New Roman" w:eastAsia="宋体" w:hAnsi="Times New Roman" w:cs="Times New Roman"/>
                <w:kern w:val="0"/>
                <w:sz w:val="18"/>
                <w:szCs w:val="18"/>
              </w:rPr>
              <w:t>议千兆选用电口，千兆以上</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选用光口</w:t>
            </w:r>
          </w:p>
        </w:tc>
        <w:tc>
          <w:tcPr>
            <w:tcW w:w="1019" w:type="pct"/>
          </w:tcPr>
          <w:p w:rsidR="00D5213A" w:rsidRPr="00D5213A" w:rsidRDefault="00D5213A" w:rsidP="00D5213A">
            <w:pPr>
              <w:autoSpaceDE w:val="0"/>
              <w:autoSpaceDN w:val="0"/>
              <w:spacing w:before="7" w:line="247" w:lineRule="auto"/>
              <w:ind w:left="103" w:right="102"/>
              <w:rPr>
                <w:rFonts w:ascii="Times New Roman" w:eastAsia="宋体" w:hAnsi="Times New Roman" w:cs="Times New Roman"/>
                <w:spacing w:val="-5"/>
                <w:kern w:val="0"/>
                <w:sz w:val="18"/>
                <w:szCs w:val="18"/>
              </w:rPr>
            </w:pPr>
            <w:r w:rsidRPr="00D5213A">
              <w:rPr>
                <w:rFonts w:ascii="Times New Roman" w:eastAsia="宋体" w:hAnsi="Times New Roman" w:cs="Times New Roman" w:hint="eastAsia"/>
                <w:kern w:val="0"/>
                <w:sz w:val="18"/>
                <w:szCs w:val="18"/>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CellMar>
          <w:left w:w="0" w:type="dxa"/>
          <w:right w:w="0" w:type="dxa"/>
        </w:tblCellMar>
        <w:tblLook w:val="04A0" w:firstRow="1" w:lastRow="0" w:firstColumn="1" w:lastColumn="0" w:noHBand="0" w:noVBand="1"/>
      </w:tblPr>
      <w:tblGrid>
        <w:gridCol w:w="405"/>
        <w:gridCol w:w="471"/>
        <w:gridCol w:w="525"/>
        <w:gridCol w:w="965"/>
        <w:gridCol w:w="677"/>
        <w:gridCol w:w="2052"/>
        <w:gridCol w:w="1699"/>
        <w:gridCol w:w="1699"/>
      </w:tblGrid>
      <w:tr w:rsidR="00D5213A" w:rsidRPr="00F5762A" w:rsidTr="00967985">
        <w:trPr>
          <w:trHeight w:hRule="exact" w:val="1392"/>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2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168"/>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73</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适配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器性</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能</w:t>
            </w: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4" w:lineRule="auto"/>
              <w:ind w:left="102" w:right="13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电源适配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器电源效率</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5"/>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4" w:lineRule="auto"/>
              <w:ind w:left="103" w:right="22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在</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20%/50%/100%</w:t>
            </w:r>
            <w:r w:rsidRPr="00D5213A">
              <w:rPr>
                <w:rFonts w:ascii="Times New Roman" w:eastAsia="宋体" w:hAnsi="Times New Roman" w:cs="Times New Roman"/>
                <w:kern w:val="0"/>
                <w:sz w:val="18"/>
                <w:szCs w:val="18"/>
              </w:rPr>
              <w:t>负载下效率均应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不低于</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87%</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效率越高越好，效率越高电源损失越低</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74</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2" w:line="240" w:lineRule="exact"/>
              <w:ind w:left="102" w:right="220"/>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内存扩展</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板载内存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不涉及</w:t>
            </w:r>
            <w:r w:rsidRPr="00D5213A">
              <w:rPr>
                <w:rFonts w:ascii="Times New Roman" w:eastAsia="宋体" w:hAnsi="Times New Roman" w:cs="Times New Roman"/>
                <w:kern w:val="0"/>
                <w:sz w:val="18"/>
                <w:szCs w:val="18"/>
              </w:rPr>
              <w:t>)</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7"/>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7"/>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≥0</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采购人根据需求提出更高要求</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21"/>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75</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 w:line="240" w:lineRule="exact"/>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主板</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 xml:space="preserve">USB </w:t>
            </w:r>
            <w:r w:rsidRPr="00D5213A">
              <w:rPr>
                <w:rFonts w:ascii="Times New Roman" w:eastAsia="宋体" w:hAnsi="Times New Roman" w:cs="Times New Roman"/>
                <w:kern w:val="0"/>
                <w:sz w:val="18"/>
                <w:szCs w:val="18"/>
              </w:rPr>
              <w:t>瞬间过流保</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护</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支持瞬间过流保护功能</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该功能为整机应对</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外设</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损坏情况下的保护机制</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9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76</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 w:line="240" w:lineRule="exact"/>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主板防静</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电保护</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支持防静电保护功能</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60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77</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5"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5" w:line="244" w:lineRule="auto"/>
              <w:ind w:left="102" w:right="10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I/O</w:t>
            </w:r>
            <w:r w:rsidRPr="00D5213A">
              <w:rPr>
                <w:rFonts w:ascii="Times New Roman" w:eastAsia="宋体" w:hAnsi="Times New Roman" w:cs="Times New Roman"/>
                <w:spacing w:val="-61"/>
                <w:kern w:val="0"/>
                <w:sz w:val="18"/>
                <w:szCs w:val="18"/>
                <w:lang w:eastAsia="en-US"/>
              </w:rPr>
              <w:t xml:space="preserve"> </w:t>
            </w:r>
            <w:r w:rsidRPr="00D5213A">
              <w:rPr>
                <w:rFonts w:ascii="Times New Roman" w:eastAsia="宋体" w:hAnsi="Times New Roman" w:cs="Times New Roman"/>
                <w:kern w:val="0"/>
                <w:sz w:val="18"/>
                <w:szCs w:val="18"/>
                <w:lang w:eastAsia="en-US"/>
              </w:rPr>
              <w:t>接口功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left="103" w:right="88"/>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内置或通过扩展坞支持数据传输</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接口、视频接口、音频接口、网络</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接口、电源接口等各类标准接口，</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应具备接入键盘、鼠标、写字板等</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外设的能力</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78</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显卡外接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显示接口</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left="103" w:right="11"/>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显卡至少支持</w:t>
            </w:r>
            <w:r w:rsidRPr="00D5213A">
              <w:rPr>
                <w:rFonts w:ascii="Times New Roman" w:eastAsia="宋体" w:hAnsi="Times New Roman" w:cs="Times New Roman"/>
                <w:spacing w:val="-44"/>
                <w:kern w:val="0"/>
                <w:sz w:val="18"/>
                <w:szCs w:val="18"/>
                <w:lang w:eastAsia="en-US"/>
              </w:rPr>
              <w:t xml:space="preserve"> </w:t>
            </w:r>
            <w:r w:rsidRPr="00D5213A">
              <w:rPr>
                <w:rFonts w:ascii="Times New Roman" w:eastAsia="宋体" w:hAnsi="Times New Roman" w:cs="Times New Roman"/>
                <w:spacing w:val="-10"/>
                <w:kern w:val="0"/>
                <w:sz w:val="18"/>
                <w:szCs w:val="18"/>
                <w:lang w:eastAsia="en-US"/>
              </w:rPr>
              <w:t>VGA</w:t>
            </w:r>
            <w:r w:rsidRPr="00D5213A">
              <w:rPr>
                <w:rFonts w:ascii="Times New Roman" w:eastAsia="宋体" w:hAnsi="Times New Roman" w:cs="Times New Roman"/>
                <w:spacing w:val="-10"/>
                <w:kern w:val="0"/>
                <w:sz w:val="18"/>
                <w:szCs w:val="18"/>
                <w:lang w:eastAsia="en-US"/>
              </w:rPr>
              <w:t>、</w:t>
            </w:r>
            <w:r w:rsidRPr="00D5213A">
              <w:rPr>
                <w:rFonts w:ascii="Times New Roman" w:eastAsia="宋体" w:hAnsi="Times New Roman" w:cs="Times New Roman"/>
                <w:spacing w:val="-10"/>
                <w:kern w:val="0"/>
                <w:sz w:val="18"/>
                <w:szCs w:val="18"/>
                <w:lang w:eastAsia="en-US"/>
              </w:rPr>
              <w:t>HDMI</w:t>
            </w:r>
            <w:r w:rsidRPr="00D5213A">
              <w:rPr>
                <w:rFonts w:ascii="Times New Roman" w:eastAsia="宋体" w:hAnsi="Times New Roman" w:cs="Times New Roman"/>
                <w:spacing w:val="-10"/>
                <w:kern w:val="0"/>
                <w:sz w:val="18"/>
                <w:szCs w:val="18"/>
                <w:lang w:eastAsia="en-US"/>
              </w:rPr>
              <w:t>、</w:t>
            </w:r>
            <w:r w:rsidRPr="00D5213A">
              <w:rPr>
                <w:rFonts w:ascii="Times New Roman" w:eastAsia="宋体" w:hAnsi="Times New Roman" w:cs="Times New Roman"/>
                <w:spacing w:val="-10"/>
                <w:kern w:val="0"/>
                <w:sz w:val="18"/>
                <w:szCs w:val="18"/>
                <w:lang w:eastAsia="en-US"/>
              </w:rPr>
              <w:t>DVI</w:t>
            </w:r>
            <w:r w:rsidRPr="00D5213A">
              <w:rPr>
                <w:rFonts w:ascii="Times New Roman" w:eastAsia="宋体" w:hAnsi="Times New Roman" w:cs="Times New Roman"/>
                <w:spacing w:val="-10"/>
                <w:kern w:val="0"/>
                <w:sz w:val="18"/>
                <w:szCs w:val="18"/>
                <w:lang w:eastAsia="en-US"/>
              </w:rPr>
              <w:t>、</w:t>
            </w:r>
            <w:r w:rsidRPr="00D5213A">
              <w:rPr>
                <w:rFonts w:ascii="Times New Roman" w:eastAsia="宋体" w:hAnsi="Times New Roman" w:cs="Times New Roman"/>
                <w:spacing w:val="-10"/>
                <w:kern w:val="0"/>
                <w:sz w:val="18"/>
                <w:szCs w:val="18"/>
                <w:lang w:eastAsia="en-US"/>
              </w:rPr>
              <w:t>DP</w:t>
            </w:r>
            <w:r w:rsidRPr="00D5213A">
              <w:rPr>
                <w:rFonts w:ascii="Times New Roman" w:eastAsia="宋体" w:hAnsi="Times New Roman" w:cs="Times New Roman"/>
                <w:spacing w:val="-10"/>
                <w:kern w:val="0"/>
                <w:sz w:val="18"/>
                <w:szCs w:val="18"/>
                <w:lang w:eastAsia="en-US"/>
              </w:rPr>
              <w:t>、</w:t>
            </w:r>
            <w:r w:rsidRPr="00D5213A">
              <w:rPr>
                <w:rFonts w:ascii="Times New Roman" w:eastAsia="宋体" w:hAnsi="Times New Roman" w:cs="Times New Roman"/>
                <w:kern w:val="0"/>
                <w:sz w:val="18"/>
                <w:szCs w:val="18"/>
                <w:lang w:eastAsia="en-US"/>
              </w:rPr>
              <w:t xml:space="preserve"> Type-C</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种显示接口</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08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79</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 w:line="240" w:lineRule="exact"/>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8"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架</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提供显示器支架</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2208"/>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80</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line="244" w:lineRule="auto"/>
              <w:ind w:left="103" w:right="17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68" w:right="12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存储功能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支持信息存储功能，包括支持易失</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性存储功能和非易失性存储功能。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为提升存储性能和降低存储功耗，非易失性存储宜支持固态存储设备，如</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SSD/UFS</w:t>
            </w:r>
            <w:r w:rsidRPr="00D5213A">
              <w:rPr>
                <w:rFonts w:ascii="Times New Roman" w:eastAsia="宋体" w:hAnsi="Times New Roman" w:cs="Times New Roman"/>
                <w:kern w:val="0"/>
                <w:sz w:val="18"/>
                <w:szCs w:val="18"/>
              </w:rPr>
              <w:t>。</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产品应支持外出接口可以与独立的存储设备进行数据交互</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CellMar>
          <w:left w:w="0" w:type="dxa"/>
          <w:right w:w="0" w:type="dxa"/>
        </w:tblCellMar>
        <w:tblLook w:val="04A0" w:firstRow="1" w:lastRow="0" w:firstColumn="1" w:lastColumn="0" w:noHBand="0" w:noVBand="1"/>
      </w:tblPr>
      <w:tblGrid>
        <w:gridCol w:w="405"/>
        <w:gridCol w:w="471"/>
        <w:gridCol w:w="525"/>
        <w:gridCol w:w="965"/>
        <w:gridCol w:w="677"/>
        <w:gridCol w:w="2052"/>
        <w:gridCol w:w="1699"/>
        <w:gridCol w:w="1699"/>
      </w:tblGrid>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2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81</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网络功能</w:t>
            </w:r>
          </w:p>
        </w:tc>
        <w:tc>
          <w:tcPr>
            <w:tcW w:w="418"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3"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支持网络连接、网络开启</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关闭；</w:t>
            </w:r>
          </w:p>
          <w:p w:rsidR="00D5213A" w:rsidRPr="00D5213A" w:rsidRDefault="00D5213A" w:rsidP="00D5213A">
            <w:pPr>
              <w:autoSpaceDE w:val="0"/>
              <w:autoSpaceDN w:val="0"/>
              <w:spacing w:line="204"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kern w:val="0"/>
                <w:sz w:val="18"/>
                <w:szCs w:val="18"/>
              </w:rPr>
              <w:t>支持访问网络和数据交换功能</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9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9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82</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无线网卡</w:t>
            </w:r>
          </w:p>
          <w:p w:rsidR="00D5213A" w:rsidRPr="00D5213A" w:rsidRDefault="00D5213A" w:rsidP="00D5213A">
            <w:pPr>
              <w:autoSpaceDE w:val="0"/>
              <w:autoSpaceDN w:val="0"/>
              <w:spacing w:line="216"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频段</w:t>
            </w:r>
          </w:p>
        </w:tc>
        <w:tc>
          <w:tcPr>
            <w:tcW w:w="418"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9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支持双频段</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5"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一般无线网卡双频段为</w:t>
            </w:r>
          </w:p>
          <w:p w:rsidR="00D5213A" w:rsidRPr="00D5213A" w:rsidRDefault="00D5213A" w:rsidP="00D5213A">
            <w:pPr>
              <w:autoSpaceDE w:val="0"/>
              <w:autoSpaceDN w:val="0"/>
              <w:spacing w:line="204"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2.4GHz</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5GHz</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04"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95"/>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83</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数据传输</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line="232"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支持数据传输能力，并提供数据流</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量和异常日志记录功能</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949"/>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84</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有线网卡</w:t>
            </w:r>
          </w:p>
          <w:p w:rsidR="00D5213A" w:rsidRPr="00D5213A" w:rsidRDefault="00D5213A" w:rsidP="00D5213A">
            <w:pPr>
              <w:autoSpaceDE w:val="0"/>
              <w:autoSpaceDN w:val="0"/>
              <w:spacing w:line="216"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接口类型</w:t>
            </w:r>
          </w:p>
        </w:tc>
        <w:tc>
          <w:tcPr>
            <w:tcW w:w="418"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3"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配备有线网络通信模块</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宜支持</w:t>
            </w:r>
            <w:r w:rsidRPr="00D5213A">
              <w:rPr>
                <w:rFonts w:ascii="Times New Roman" w:eastAsia="宋体" w:hAnsi="Times New Roman" w:cs="Times New Roman"/>
                <w:kern w:val="0"/>
                <w:sz w:val="18"/>
                <w:szCs w:val="18"/>
              </w:rPr>
              <w:t>RJ45</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接口</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13"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如有特殊需求，采购人根据需要选择有线网卡接口类型</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04"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732"/>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85</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网络设备</w:t>
            </w:r>
          </w:p>
          <w:p w:rsidR="00D5213A" w:rsidRPr="00D5213A" w:rsidRDefault="00D5213A" w:rsidP="00D5213A">
            <w:pPr>
              <w:autoSpaceDE w:val="0"/>
              <w:autoSpaceDN w:val="0"/>
              <w:spacing w:line="216"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拆装</w:t>
            </w:r>
          </w:p>
        </w:tc>
        <w:tc>
          <w:tcPr>
            <w:tcW w:w="418"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5"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网络设备支持物理拆装，包括：无线网卡、蓝牙模块等</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9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9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1094"/>
        </w:trPr>
        <w:tc>
          <w:tcPr>
            <w:tcW w:w="258" w:type="pct"/>
            <w:tcBorders>
              <w:top w:val="single" w:sz="4" w:space="0" w:color="000000"/>
              <w:left w:val="single" w:sz="4" w:space="0" w:color="000000"/>
              <w:bottom w:val="nil"/>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86</w:t>
            </w:r>
          </w:p>
        </w:tc>
        <w:tc>
          <w:tcPr>
            <w:tcW w:w="275" w:type="pct"/>
            <w:tcBorders>
              <w:top w:val="single" w:sz="4" w:space="0" w:color="000000"/>
              <w:left w:val="single" w:sz="4" w:space="0" w:color="000000"/>
              <w:bottom w:val="nil"/>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外部</w:t>
            </w:r>
          </w:p>
          <w:p w:rsidR="00D5213A" w:rsidRPr="00D5213A" w:rsidRDefault="00D5213A" w:rsidP="00D5213A">
            <w:pPr>
              <w:autoSpaceDE w:val="0"/>
              <w:autoSpaceDN w:val="0"/>
              <w:spacing w:line="226"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接口</w:t>
            </w:r>
          </w:p>
          <w:p w:rsidR="00D5213A" w:rsidRPr="00D5213A" w:rsidRDefault="00D5213A" w:rsidP="00D5213A">
            <w:pPr>
              <w:autoSpaceDE w:val="0"/>
              <w:autoSpaceDN w:val="0"/>
              <w:spacing w:before="8"/>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音频接口</w:t>
            </w:r>
          </w:p>
          <w:p w:rsidR="00D5213A" w:rsidRPr="00D5213A" w:rsidRDefault="00D5213A" w:rsidP="00D5213A">
            <w:pPr>
              <w:autoSpaceDE w:val="0"/>
              <w:autoSpaceDN w:val="0"/>
              <w:spacing w:line="216"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类型</w:t>
            </w:r>
          </w:p>
        </w:tc>
        <w:tc>
          <w:tcPr>
            <w:tcW w:w="418" w:type="pct"/>
            <w:tcBorders>
              <w:top w:val="single" w:sz="4" w:space="0" w:color="000000"/>
              <w:left w:val="single" w:sz="4" w:space="0" w:color="000000"/>
              <w:bottom w:val="nil"/>
              <w:right w:val="single" w:sz="4" w:space="0" w:color="000000"/>
            </w:tcBorders>
            <w:vAlign w:val="center"/>
          </w:tcPr>
          <w:p w:rsidR="00D5213A" w:rsidRPr="00D5213A" w:rsidRDefault="00D5213A" w:rsidP="00D5213A">
            <w:pPr>
              <w:autoSpaceDE w:val="0"/>
              <w:autoSpaceDN w:val="0"/>
              <w:spacing w:before="12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nil"/>
              <w:right w:val="single" w:sz="4" w:space="0" w:color="000000"/>
            </w:tcBorders>
            <w:vAlign w:val="center"/>
          </w:tcPr>
          <w:p w:rsidR="00D5213A" w:rsidRPr="00D5213A" w:rsidRDefault="00D5213A" w:rsidP="00D5213A">
            <w:pPr>
              <w:autoSpaceDE w:val="0"/>
              <w:autoSpaceDN w:val="0"/>
              <w:spacing w:line="207"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不少于</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1</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spacing w:val="-3"/>
                <w:kern w:val="0"/>
                <w:sz w:val="18"/>
                <w:szCs w:val="18"/>
              </w:rPr>
              <w:t>个，宜支持</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3.5mm</w:t>
            </w:r>
            <w:r w:rsidRPr="00D5213A">
              <w:rPr>
                <w:rFonts w:ascii="Times New Roman" w:eastAsia="宋体" w:hAnsi="Times New Roman" w:cs="Times New Roman"/>
                <w:spacing w:val="-42"/>
                <w:kern w:val="0"/>
                <w:sz w:val="18"/>
                <w:szCs w:val="18"/>
              </w:rPr>
              <w:t xml:space="preserve"> </w:t>
            </w:r>
            <w:r w:rsidRPr="00D5213A">
              <w:rPr>
                <w:rFonts w:ascii="Times New Roman" w:eastAsia="宋体" w:hAnsi="Times New Roman" w:cs="Times New Roman"/>
                <w:kern w:val="0"/>
                <w:sz w:val="18"/>
                <w:szCs w:val="18"/>
              </w:rPr>
              <w:t>孔径的</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段式或</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段式接口。若支持</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段式接口，宜支持线序的自动识别及切换功能</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段式支持麦克风和左右声道，</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段式仅支持声道</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04"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1650"/>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87</w:t>
            </w:r>
          </w:p>
        </w:tc>
        <w:tc>
          <w:tcPr>
            <w:tcW w:w="275"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6"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spacing w:before="8"/>
              <w:ind w:left="168"/>
              <w:jc w:val="left"/>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视频接口</w:t>
            </w:r>
          </w:p>
          <w:p w:rsidR="00D5213A" w:rsidRPr="00D5213A" w:rsidRDefault="00D5213A" w:rsidP="00D5213A">
            <w:pPr>
              <w:autoSpaceDE w:val="0"/>
              <w:autoSpaceDN w:val="0"/>
              <w:spacing w:line="216"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类型</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21"/>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至少支持</w:t>
            </w:r>
            <w:r w:rsidRPr="00D5213A">
              <w:rPr>
                <w:rFonts w:ascii="Times New Roman" w:eastAsia="宋体" w:hAnsi="Times New Roman" w:cs="Times New Roman"/>
                <w:spacing w:val="-54"/>
                <w:kern w:val="0"/>
                <w:sz w:val="18"/>
                <w:szCs w:val="18"/>
                <w:lang w:eastAsia="en-US"/>
              </w:rPr>
              <w:t xml:space="preserve"> </w:t>
            </w:r>
            <w:r w:rsidRPr="00D5213A">
              <w:rPr>
                <w:rFonts w:ascii="Times New Roman" w:eastAsia="宋体" w:hAnsi="Times New Roman" w:cs="Times New Roman"/>
                <w:kern w:val="0"/>
                <w:sz w:val="18"/>
                <w:szCs w:val="18"/>
                <w:lang w:eastAsia="en-US"/>
              </w:rPr>
              <w:t>VGA</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HDMI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DVI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DP</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Type-C</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种显示接口</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06"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视频接口根据用户实际选择即可；相同视频接口，支持的版本越高，支持的分辨率越高</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19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194"/>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88</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spacing w:before="8"/>
              <w:ind w:left="168"/>
              <w:jc w:val="left"/>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HDMI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DP</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 xml:space="preserve"> Type-C</w:t>
            </w:r>
            <w:r w:rsidRPr="00D5213A">
              <w:rPr>
                <w:rFonts w:ascii="Times New Roman" w:eastAsia="宋体" w:hAnsi="Times New Roman" w:cs="Times New Roman"/>
                <w:spacing w:val="-61"/>
                <w:kern w:val="0"/>
                <w:sz w:val="18"/>
                <w:szCs w:val="18"/>
                <w:lang w:eastAsia="en-US"/>
              </w:rPr>
              <w:t xml:space="preserve"> </w:t>
            </w: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接口要求</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22" w:line="232" w:lineRule="exact"/>
              <w:ind w:left="103" w:right="179"/>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若提供</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HDMI</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DP</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Type-C</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接口</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应同时支持视频和音频输出</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634"/>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89</w:t>
            </w:r>
          </w:p>
        </w:tc>
        <w:tc>
          <w:tcPr>
            <w:tcW w:w="275"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5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w:t>
            </w:r>
          </w:p>
          <w:p w:rsidR="00D5213A" w:rsidRPr="00D5213A" w:rsidRDefault="00D5213A" w:rsidP="00D5213A">
            <w:pPr>
              <w:autoSpaceDE w:val="0"/>
              <w:autoSpaceDN w:val="0"/>
              <w:spacing w:line="210"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55"/>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电源线适</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配能力</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9"/>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符合</w:t>
            </w:r>
            <w:r w:rsidRPr="00D5213A">
              <w:rPr>
                <w:rFonts w:ascii="Times New Roman" w:eastAsia="宋体" w:hAnsi="Times New Roman" w:cs="Times New Roman"/>
                <w:kern w:val="0"/>
                <w:sz w:val="18"/>
                <w:szCs w:val="18"/>
              </w:rPr>
              <w:t xml:space="preserve"> GB</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15934-2008</w:t>
            </w:r>
            <w:r w:rsidRPr="00D5213A">
              <w:rPr>
                <w:rFonts w:ascii="Times New Roman" w:eastAsia="宋体" w:hAnsi="Times New Roman" w:cs="Times New Roman"/>
                <w:kern w:val="0"/>
                <w:sz w:val="18"/>
                <w:szCs w:val="18"/>
              </w:rPr>
              <w:t>对于可拆线插头</w:t>
            </w:r>
            <w:r w:rsidRPr="00D5213A">
              <w:rPr>
                <w:rFonts w:ascii="Times New Roman" w:eastAsia="宋体" w:hAnsi="Times New Roman" w:cs="Times New Roman"/>
                <w:spacing w:val="-54"/>
                <w:kern w:val="0"/>
                <w:sz w:val="18"/>
                <w:szCs w:val="18"/>
              </w:rPr>
              <w:t xml:space="preserve"> </w:t>
            </w:r>
            <w:r w:rsidRPr="00D5213A">
              <w:rPr>
                <w:rFonts w:ascii="Times New Roman" w:eastAsia="宋体" w:hAnsi="Times New Roman" w:cs="Times New Roman"/>
                <w:kern w:val="0"/>
                <w:sz w:val="18"/>
                <w:szCs w:val="18"/>
              </w:rPr>
              <w:t>GB15934</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不做要求</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90</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 w:line="240" w:lineRule="exact"/>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中文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信息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处理</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中文信息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处理要求</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18030</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的相关规定</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6"/>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91</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操作</w:t>
            </w:r>
          </w:p>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系统</w:t>
            </w:r>
          </w:p>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及软</w:t>
            </w:r>
          </w:p>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件功</w:t>
            </w:r>
          </w:p>
          <w:p w:rsidR="00D5213A" w:rsidRPr="00D5213A" w:rsidRDefault="00D5213A" w:rsidP="00D5213A">
            <w:pPr>
              <w:autoSpaceDE w:val="0"/>
              <w:autoSpaceDN w:val="0"/>
              <w:spacing w:before="55"/>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能</w:t>
            </w: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90" w:line="244" w:lineRule="auto"/>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操作系统</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备份及还原</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功能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2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16"/>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支持操作系统备份及还原功能</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 w:line="316"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当操作系统分区损坏的情况</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下，支持操作系统还原到出厂状态</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 w:line="316"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677"/>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92</w:t>
            </w:r>
          </w:p>
        </w:tc>
        <w:tc>
          <w:tcPr>
            <w:tcW w:w="275"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197"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spacing w:line="225" w:lineRule="exact"/>
              <w:jc w:val="center"/>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固件备份</w:t>
            </w:r>
          </w:p>
          <w:p w:rsidR="00D5213A" w:rsidRPr="00D5213A" w:rsidRDefault="00D5213A" w:rsidP="00D5213A">
            <w:pPr>
              <w:autoSpaceDE w:val="0"/>
              <w:autoSpaceDN w:val="0"/>
              <w:spacing w:line="197"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还原能力</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支持备份及还原固件的功能</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772"/>
        </w:trPr>
        <w:tc>
          <w:tcPr>
            <w:tcW w:w="25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93</w:t>
            </w:r>
          </w:p>
        </w:tc>
        <w:tc>
          <w:tcPr>
            <w:tcW w:w="275"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p>
          <w:p w:rsidR="00D5213A" w:rsidRPr="00D5213A" w:rsidRDefault="00D5213A" w:rsidP="00D5213A">
            <w:pPr>
              <w:autoSpaceDE w:val="0"/>
              <w:autoSpaceDN w:val="0"/>
              <w:spacing w:line="203"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spacing w:line="225" w:lineRule="exact"/>
              <w:jc w:val="center"/>
              <w:rPr>
                <w:rFonts w:ascii="Times New Roman" w:eastAsia="宋体" w:hAnsi="Times New Roman" w:cs="Times New Roman"/>
                <w:kern w:val="0"/>
                <w:sz w:val="18"/>
                <w:szCs w:val="18"/>
                <w:lang w:eastAsia="en-US"/>
              </w:rPr>
            </w:pPr>
          </w:p>
        </w:tc>
        <w:tc>
          <w:tcPr>
            <w:tcW w:w="484"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操作系统</w:t>
            </w:r>
          </w:p>
          <w:p w:rsidR="00D5213A" w:rsidRPr="00D5213A" w:rsidRDefault="00D5213A" w:rsidP="00D5213A">
            <w:pPr>
              <w:autoSpaceDE w:val="0"/>
              <w:autoSpaceDN w:val="0"/>
              <w:spacing w:line="203"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及驱动升级</w:t>
            </w:r>
          </w:p>
        </w:tc>
        <w:tc>
          <w:tcPr>
            <w:tcW w:w="418"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支持通过网络、闪存盘等方式对操作系统、驱动进行升级</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支持在线升级能力可以提升服务效率</w:t>
            </w:r>
          </w:p>
        </w:tc>
        <w:tc>
          <w:tcPr>
            <w:tcW w:w="1019" w:type="pc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03"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28"/>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94</w:t>
            </w:r>
          </w:p>
        </w:tc>
        <w:tc>
          <w:tcPr>
            <w:tcW w:w="275"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BIOS</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支持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关闭通讯接</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口</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BIOS</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关闭以太网及</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USB</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接口</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CellMar>
          <w:left w:w="0" w:type="dxa"/>
          <w:right w:w="0" w:type="dxa"/>
        </w:tblCellMar>
        <w:tblLook w:val="04A0" w:firstRow="1" w:lastRow="0" w:firstColumn="1" w:lastColumn="0" w:noHBand="0" w:noVBand="1"/>
      </w:tblPr>
      <w:tblGrid>
        <w:gridCol w:w="405"/>
        <w:gridCol w:w="471"/>
        <w:gridCol w:w="525"/>
        <w:gridCol w:w="965"/>
        <w:gridCol w:w="677"/>
        <w:gridCol w:w="2052"/>
        <w:gridCol w:w="1699"/>
        <w:gridCol w:w="1699"/>
      </w:tblGrid>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2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897"/>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95</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固件查看</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信息</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支持查看固件版本、内存信息、主</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1"/>
                <w:kern w:val="0"/>
                <w:sz w:val="18"/>
                <w:szCs w:val="18"/>
              </w:rPr>
              <w:t>板信息、处理器信息和系统时间信</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息等功能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95"/>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96</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启动顺序</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支持设置启动顺序功能，并按照设</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置的启动顺序启动</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可通过该功能改变启动顺序</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49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97</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口令</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支持设置口令、修改口令、验证口</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令功能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98</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网络引导</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支持网络引导启动和关闭功能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99</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w:t>
            </w:r>
            <w:r w:rsidRPr="00D5213A">
              <w:rPr>
                <w:rFonts w:ascii="Times New Roman" w:eastAsia="宋体" w:hAnsi="Times New Roman" w:cs="Times New Roman"/>
                <w:kern w:val="0"/>
                <w:sz w:val="18"/>
                <w:szCs w:val="18"/>
                <w:lang w:eastAsia="en-US"/>
              </w:rPr>
              <w:lastRenderedPageBreak/>
              <w:t>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lastRenderedPageBreak/>
              <w:t>固态存储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line="244" w:lineRule="auto"/>
              <w:ind w:left="103" w:right="10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 xml:space="preserve">TBW ≥ </w:t>
            </w:r>
            <w:r w:rsidRPr="00D5213A">
              <w:rPr>
                <w:rFonts w:ascii="Times New Roman" w:eastAsia="宋体" w:hAnsi="Times New Roman" w:cs="Times New Roman"/>
                <w:spacing w:val="-6"/>
                <w:kern w:val="0"/>
                <w:sz w:val="18"/>
                <w:szCs w:val="18"/>
                <w:lang w:eastAsia="en-US"/>
              </w:rPr>
              <w:t>80TB</w:t>
            </w:r>
            <w:r w:rsidRPr="00D5213A">
              <w:rPr>
                <w:rFonts w:ascii="Times New Roman" w:eastAsia="宋体" w:hAnsi="Times New Roman" w:cs="Times New Roman"/>
                <w:spacing w:val="-6"/>
                <w:kern w:val="0"/>
                <w:sz w:val="18"/>
                <w:szCs w:val="18"/>
                <w:lang w:eastAsia="en-US"/>
              </w:rPr>
              <w:t>（条件：</w:t>
            </w:r>
            <w:r w:rsidRPr="00D5213A">
              <w:rPr>
                <w:rFonts w:ascii="Times New Roman" w:eastAsia="宋体" w:hAnsi="Times New Roman" w:cs="Times New Roman"/>
                <w:spacing w:val="-6"/>
                <w:kern w:val="0"/>
                <w:sz w:val="18"/>
                <w:szCs w:val="18"/>
                <w:lang w:eastAsia="en-US"/>
              </w:rPr>
              <w:t>240GB</w:t>
            </w:r>
            <w:r w:rsidRPr="00D5213A">
              <w:rPr>
                <w:rFonts w:ascii="Times New Roman" w:eastAsia="宋体" w:hAnsi="Times New Roman" w:cs="Times New Roman"/>
                <w:spacing w:val="-34"/>
                <w:kern w:val="0"/>
                <w:sz w:val="18"/>
                <w:szCs w:val="18"/>
                <w:lang w:eastAsia="en-US"/>
              </w:rPr>
              <w:t xml:space="preserve"> </w:t>
            </w:r>
            <w:r w:rsidRPr="00D5213A">
              <w:rPr>
                <w:rFonts w:ascii="Times New Roman" w:eastAsia="宋体" w:hAnsi="Times New Roman" w:cs="Times New Roman"/>
                <w:kern w:val="0"/>
                <w:sz w:val="18"/>
                <w:szCs w:val="18"/>
                <w:lang w:eastAsia="en-US"/>
              </w:rPr>
              <w:t>硬盘容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8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TBW</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越大，固态存储的使用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寿命越长</w:t>
            </w:r>
          </w:p>
        </w:tc>
        <w:tc>
          <w:tcPr>
            <w:tcW w:w="10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8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100</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Borders>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通电时间</w:t>
            </w:r>
            <w:r w:rsidRPr="00D5213A">
              <w:rPr>
                <w:rFonts w:ascii="Times New Roman" w:eastAsia="宋体" w:hAnsi="Times New Roman" w:cs="Times New Roman"/>
                <w:kern w:val="0"/>
                <w:sz w:val="18"/>
                <w:szCs w:val="18"/>
                <w:lang w:eastAsia="en-US"/>
              </w:rPr>
              <w:t>≥5</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万小时</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寿命越长越好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7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101</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幕失效点</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5"/>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5"/>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的要求</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line="244"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采购人可根据实际需要提出</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更高要求。显示屏失效点越</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少越好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2" w:line="244"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102</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≥1000</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万次</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键盘按键寿命越大越耐用</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103</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鼠标按键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≥500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万次</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鼠标按键寿命越大越耐用</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07"/>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104</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键盘鼠标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线材寿命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03" w:line="244" w:lineRule="auto"/>
              <w:ind w:left="103" w:right="179"/>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键盘鼠标所用线材经</w:t>
            </w:r>
            <w:r w:rsidRPr="00D5213A">
              <w:rPr>
                <w:rFonts w:ascii="Times New Roman" w:eastAsia="宋体" w:hAnsi="Times New Roman" w:cs="Times New Roman"/>
                <w:kern w:val="0"/>
                <w:sz w:val="18"/>
                <w:szCs w:val="18"/>
              </w:rPr>
              <w:t>±60°</w:t>
            </w:r>
            <w:r w:rsidRPr="00D5213A">
              <w:rPr>
                <w:rFonts w:ascii="Times New Roman" w:eastAsia="宋体" w:hAnsi="Times New Roman" w:cs="Times New Roman"/>
                <w:kern w:val="0"/>
                <w:sz w:val="18"/>
                <w:szCs w:val="18"/>
              </w:rPr>
              <w:t>弯折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不低于</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3000</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次，功能、外观完好</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可承受弯折次数越高越耐用</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05</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风扇寿命</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≥4</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万小时</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寿命越长越耐用</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06</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val="restart"/>
            <w:tcBorders>
              <w:top w:val="single" w:sz="4" w:space="0" w:color="000000"/>
              <w:left w:val="single" w:sz="4" w:space="0" w:color="000000"/>
              <w:right w:val="single" w:sz="4" w:space="0" w:color="000000"/>
            </w:tcBorders>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电磁兼容</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性要求的抗</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扰度</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9254.2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的规定</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28"/>
        </w:trPr>
        <w:tc>
          <w:tcPr>
            <w:tcW w:w="25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07</w:t>
            </w:r>
          </w:p>
        </w:tc>
        <w:tc>
          <w:tcPr>
            <w:tcW w:w="2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要求的气候</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环境适应性</w:t>
            </w:r>
          </w:p>
        </w:tc>
        <w:tc>
          <w:tcPr>
            <w:tcW w:w="41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
        <w:gridCol w:w="471"/>
        <w:gridCol w:w="525"/>
        <w:gridCol w:w="965"/>
        <w:gridCol w:w="677"/>
        <w:gridCol w:w="2052"/>
        <w:gridCol w:w="1699"/>
        <w:gridCol w:w="1699"/>
      </w:tblGrid>
      <w:tr w:rsidR="00D5213A" w:rsidRPr="00F5762A" w:rsidTr="00967985">
        <w:trPr>
          <w:trHeight w:hRule="exact" w:val="730"/>
        </w:trPr>
        <w:tc>
          <w:tcPr>
            <w:tcW w:w="258" w:type="pct"/>
            <w:vAlign w:val="center"/>
          </w:tcPr>
          <w:p w:rsidR="00D5213A" w:rsidRPr="00D5213A" w:rsidRDefault="00D5213A" w:rsidP="00D5213A">
            <w:pPr>
              <w:autoSpaceDE w:val="0"/>
              <w:autoSpaceDN w:val="0"/>
              <w:ind w:left="121"/>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4" w:type="pct"/>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tcPr>
          <w:p w:rsidR="00D5213A" w:rsidRPr="00D5213A" w:rsidRDefault="00D5213A" w:rsidP="00D5213A">
            <w:pPr>
              <w:autoSpaceDE w:val="0"/>
              <w:autoSpaceDN w:val="0"/>
              <w:spacing w:before="4"/>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9" w:type="pct"/>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9" w:type="pct"/>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val="73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08</w:t>
            </w:r>
          </w:p>
        </w:tc>
        <w:tc>
          <w:tcPr>
            <w:tcW w:w="275"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求</w:t>
            </w:r>
          </w:p>
        </w:tc>
        <w:tc>
          <w:tcPr>
            <w:tcW w:w="298" w:type="pct"/>
            <w:vMerge w:val="restart"/>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环境条件</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要求的振动</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适应性</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73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09</w:t>
            </w:r>
          </w:p>
        </w:tc>
        <w:tc>
          <w:tcPr>
            <w:tcW w:w="275" w:type="pct"/>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环境条件</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要求的冲击</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适应性</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73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10</w:t>
            </w:r>
          </w:p>
        </w:tc>
        <w:tc>
          <w:tcPr>
            <w:tcW w:w="275"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2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环境条件</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要求的碰撞</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适应性</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199"/>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12</w:t>
            </w:r>
          </w:p>
        </w:tc>
        <w:tc>
          <w:tcPr>
            <w:tcW w:w="275" w:type="pct"/>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96" w:line="244" w:lineRule="auto"/>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要求的运输</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包装件跌落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适应性</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943"/>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13</w:t>
            </w:r>
          </w:p>
        </w:tc>
        <w:tc>
          <w:tcPr>
            <w:tcW w:w="275" w:type="pct"/>
            <w:vAlign w:val="center"/>
          </w:tcPr>
          <w:p w:rsidR="00D5213A" w:rsidRPr="00D5213A" w:rsidRDefault="00D5213A" w:rsidP="00D5213A">
            <w:pPr>
              <w:autoSpaceDE w:val="0"/>
              <w:autoSpaceDN w:val="0"/>
              <w:spacing w:before="9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性要</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123"/>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MTBF</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测试</w:t>
            </w:r>
          </w:p>
        </w:tc>
        <w:tc>
          <w:tcPr>
            <w:tcW w:w="418" w:type="pct"/>
            <w:vAlign w:val="center"/>
          </w:tcPr>
          <w:p w:rsidR="00D5213A" w:rsidRPr="00D5213A" w:rsidRDefault="00D5213A" w:rsidP="00D5213A">
            <w:pPr>
              <w:autoSpaceDE w:val="0"/>
              <w:autoSpaceDN w:val="0"/>
              <w:spacing w:before="12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2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MTBF(m1)≥3</w:t>
            </w:r>
            <w:r w:rsidRPr="00D5213A">
              <w:rPr>
                <w:rFonts w:ascii="Times New Roman" w:eastAsia="宋体" w:hAnsi="Times New Roman" w:cs="Times New Roman"/>
                <w:spacing w:val="-50"/>
                <w:kern w:val="0"/>
                <w:sz w:val="18"/>
                <w:szCs w:val="18"/>
                <w:lang w:eastAsia="en-US"/>
              </w:rPr>
              <w:t xml:space="preserve"> </w:t>
            </w:r>
            <w:r w:rsidRPr="00D5213A">
              <w:rPr>
                <w:rFonts w:ascii="Times New Roman" w:eastAsia="宋体" w:hAnsi="Times New Roman" w:cs="Times New Roman"/>
                <w:kern w:val="0"/>
                <w:sz w:val="18"/>
                <w:szCs w:val="18"/>
                <w:lang w:eastAsia="en-US"/>
              </w:rPr>
              <w:t>万小时</w:t>
            </w:r>
          </w:p>
        </w:tc>
        <w:tc>
          <w:tcPr>
            <w:tcW w:w="1019" w:type="pct"/>
            <w:vAlign w:val="center"/>
          </w:tcPr>
          <w:p w:rsidR="00D5213A" w:rsidRPr="00D5213A" w:rsidRDefault="00D5213A" w:rsidP="00D5213A">
            <w:pPr>
              <w:autoSpaceDE w:val="0"/>
              <w:autoSpaceDN w:val="0"/>
              <w:spacing w:before="9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采购人根据需要提出更高要求。</w:t>
            </w:r>
            <w:r w:rsidRPr="00D5213A">
              <w:rPr>
                <w:rFonts w:ascii="Times New Roman" w:eastAsia="宋体" w:hAnsi="Times New Roman" w:cs="Times New Roman"/>
                <w:kern w:val="0"/>
                <w:sz w:val="18"/>
                <w:szCs w:val="18"/>
              </w:rPr>
              <w:t>MTBF</w:t>
            </w:r>
            <w:r w:rsidRPr="00D5213A">
              <w:rPr>
                <w:rFonts w:ascii="Times New Roman" w:eastAsia="宋体" w:hAnsi="Times New Roman" w:cs="Times New Roman"/>
                <w:spacing w:val="-59"/>
                <w:kern w:val="0"/>
                <w:sz w:val="18"/>
                <w:szCs w:val="18"/>
              </w:rPr>
              <w:t xml:space="preserve"> </w:t>
            </w:r>
            <w:r w:rsidRPr="00D5213A">
              <w:rPr>
                <w:rFonts w:ascii="Times New Roman" w:eastAsia="宋体" w:hAnsi="Times New Roman" w:cs="Times New Roman"/>
                <w:kern w:val="0"/>
                <w:sz w:val="18"/>
                <w:szCs w:val="18"/>
              </w:rPr>
              <w:t>时间越长，产品的可靠性越好</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6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14</w:t>
            </w:r>
          </w:p>
        </w:tc>
        <w:tc>
          <w:tcPr>
            <w:tcW w:w="275" w:type="pct"/>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84" w:type="pct"/>
            <w:vAlign w:val="center"/>
          </w:tcPr>
          <w:p w:rsidR="00D5213A" w:rsidRPr="00D5213A" w:rsidRDefault="00D5213A" w:rsidP="00D5213A">
            <w:pPr>
              <w:autoSpaceDE w:val="0"/>
              <w:autoSpaceDN w:val="0"/>
              <w:spacing w:before="102" w:line="244"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常用软件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兼容</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line="240" w:lineRule="exact"/>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应支持流式软件、版式软件、浏览</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1"/>
                <w:kern w:val="0"/>
                <w:sz w:val="18"/>
                <w:szCs w:val="18"/>
              </w:rPr>
              <w:t>器、邮件客户端、解压软件、多媒</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体、图形图像处理等常用软件</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7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lastRenderedPageBreak/>
              <w:t>1</w:t>
            </w:r>
            <w:r w:rsidRPr="00D5213A">
              <w:rPr>
                <w:rFonts w:ascii="Times New Roman" w:eastAsia="宋体" w:hAnsi="Times New Roman" w:cs="Times New Roman"/>
                <w:kern w:val="0"/>
                <w:sz w:val="18"/>
                <w:szCs w:val="18"/>
              </w:rPr>
              <w:t>15</w:t>
            </w:r>
          </w:p>
        </w:tc>
        <w:tc>
          <w:tcPr>
            <w:tcW w:w="275" w:type="pct"/>
          </w:tcPr>
          <w:p w:rsidR="00D5213A" w:rsidRPr="00D5213A" w:rsidRDefault="00D5213A" w:rsidP="00D5213A">
            <w:pPr>
              <w:autoSpaceDE w:val="0"/>
              <w:autoSpaceDN w:val="0"/>
              <w:spacing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40" w:lineRule="exact"/>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数据库兼</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容</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兼容</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个及以上厂商的数据库产品</w:t>
            </w:r>
          </w:p>
        </w:tc>
        <w:tc>
          <w:tcPr>
            <w:tcW w:w="1019"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642"/>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16</w:t>
            </w:r>
          </w:p>
        </w:tc>
        <w:tc>
          <w:tcPr>
            <w:tcW w:w="275" w:type="pc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2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中间件兼</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容</w:t>
            </w:r>
          </w:p>
        </w:tc>
        <w:tc>
          <w:tcPr>
            <w:tcW w:w="418" w:type="pct"/>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兼容</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个及以上厂商中间件产品</w:t>
            </w:r>
          </w:p>
        </w:tc>
        <w:tc>
          <w:tcPr>
            <w:tcW w:w="1019"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829"/>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17</w:t>
            </w:r>
          </w:p>
        </w:tc>
        <w:tc>
          <w:tcPr>
            <w:tcW w:w="275" w:type="pct"/>
          </w:tcPr>
          <w:p w:rsidR="00D5213A" w:rsidRPr="00D5213A" w:rsidRDefault="00D5213A" w:rsidP="00D5213A">
            <w:pPr>
              <w:autoSpaceDE w:val="0"/>
              <w:autoSpaceDN w:val="0"/>
              <w:spacing w:line="219"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9"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平台软件</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兼容</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兼容</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个及以上厂商云计算及大数据平台</w:t>
            </w:r>
          </w:p>
        </w:tc>
        <w:tc>
          <w:tcPr>
            <w:tcW w:w="1019"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spacing w:before="103"/>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37"/>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18</w:t>
            </w:r>
          </w:p>
        </w:tc>
        <w:tc>
          <w:tcPr>
            <w:tcW w:w="275" w:type="pct"/>
          </w:tcPr>
          <w:p w:rsidR="00D5213A" w:rsidRPr="00D5213A" w:rsidRDefault="00D5213A" w:rsidP="00D5213A">
            <w:pPr>
              <w:autoSpaceDE w:val="0"/>
              <w:autoSpaceDN w:val="0"/>
              <w:spacing w:before="115"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包装</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及运</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输要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98" w:type="pct"/>
          </w:tcPr>
          <w:p w:rsidR="00D5213A" w:rsidRPr="00D5213A" w:rsidRDefault="00D5213A" w:rsidP="00D5213A">
            <w:pPr>
              <w:autoSpaceDE w:val="0"/>
              <w:autoSpaceDN w:val="0"/>
              <w:spacing w:before="115"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包装</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及运</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输要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84" w:type="pct"/>
            <w:vAlign w:val="center"/>
          </w:tcPr>
          <w:p w:rsidR="00D5213A" w:rsidRPr="00D5213A" w:rsidRDefault="00D5213A" w:rsidP="00D5213A">
            <w:pPr>
              <w:autoSpaceDE w:val="0"/>
              <w:autoSpaceDN w:val="0"/>
              <w:spacing w:line="244" w:lineRule="auto"/>
              <w:ind w:left="102" w:right="13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标志、包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装、运输和</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贮存</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48" w:line="244" w:lineRule="auto"/>
              <w:ind w:left="103"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符合</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13"/>
                <w:kern w:val="0"/>
                <w:sz w:val="18"/>
                <w:szCs w:val="18"/>
              </w:rPr>
              <w:t xml:space="preserve"> </w:t>
            </w:r>
            <w:r w:rsidRPr="00D5213A">
              <w:rPr>
                <w:rFonts w:ascii="Times New Roman" w:eastAsia="宋体" w:hAnsi="Times New Roman" w:cs="Times New Roman"/>
                <w:kern w:val="0"/>
                <w:sz w:val="18"/>
                <w:szCs w:val="18"/>
              </w:rPr>
              <w:t>9813.1</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和商品包装政府</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采购需求标准的相关规定</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19</w:t>
            </w:r>
          </w:p>
        </w:tc>
        <w:tc>
          <w:tcPr>
            <w:tcW w:w="275" w:type="pct"/>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spacing w:before="136"/>
              <w:ind w:left="12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5" w:lineRule="exact"/>
              <w:ind w:left="16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配置检查</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工具</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供应商提供自检测试工具</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方便用户进行设备检测</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146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20</w:t>
            </w:r>
          </w:p>
        </w:tc>
        <w:tc>
          <w:tcPr>
            <w:tcW w:w="275"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15" w:lineRule="exact"/>
              <w:ind w:left="168"/>
              <w:jc w:val="left"/>
              <w:rPr>
                <w:rFonts w:ascii="Times New Roman" w:eastAsia="宋体" w:hAnsi="Times New Roman" w:cs="Times New Roman"/>
                <w:kern w:val="0"/>
                <w:sz w:val="18"/>
                <w:szCs w:val="18"/>
                <w:lang w:eastAsia="en-US"/>
              </w:rPr>
            </w:pPr>
          </w:p>
        </w:tc>
        <w:tc>
          <w:tcPr>
            <w:tcW w:w="484"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服务响应</w:t>
            </w:r>
          </w:p>
        </w:tc>
        <w:tc>
          <w:tcPr>
            <w:tcW w:w="418" w:type="pct"/>
            <w:vAlign w:val="center"/>
          </w:tcPr>
          <w:p w:rsidR="00D5213A" w:rsidRPr="00D5213A" w:rsidRDefault="00D5213A" w:rsidP="00D5213A">
            <w:pPr>
              <w:autoSpaceDE w:val="0"/>
              <w:autoSpaceDN w:val="0"/>
              <w:spacing w:before="9"/>
              <w:jc w:val="center"/>
              <w:rPr>
                <w:rFonts w:ascii="Times New Roman" w:eastAsia="宋体" w:hAnsi="Times New Roman" w:cs="Times New Roman"/>
                <w:kern w:val="0"/>
                <w:sz w:val="18"/>
                <w:szCs w:val="18"/>
                <w:lang w:eastAsia="en-US"/>
              </w:rPr>
            </w:pPr>
          </w:p>
          <w:p w:rsidR="00D5213A" w:rsidRPr="00D5213A" w:rsidRDefault="00D5213A" w:rsidP="00D5213A">
            <w:pPr>
              <w:autoSpaceDE w:val="0"/>
              <w:autoSpaceDN w:val="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227" w:type="pct"/>
            <w:vAlign w:val="center"/>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）提供产品</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年维保及上门服务（满足同城</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小时、异地</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12</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小时响应要求）；</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kern w:val="0"/>
                <w:sz w:val="18"/>
                <w:szCs w:val="18"/>
              </w:rPr>
              <w:t>）提供政企专线</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7</w:t>
            </w: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rPr>
              <w:t>24</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在线服务；</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kern w:val="0"/>
                <w:sz w:val="18"/>
                <w:szCs w:val="18"/>
              </w:rPr>
              <w:t>）现场保障技术服务团队员，国内上门服务地级市覆盖率达</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100%</w:t>
            </w:r>
            <w:r w:rsidRPr="00D5213A">
              <w:rPr>
                <w:rFonts w:ascii="Times New Roman" w:eastAsia="宋体" w:hAnsi="Times New Roman" w:cs="Times New Roman" w:hint="eastAsia"/>
                <w:kern w:val="0"/>
                <w:sz w:val="18"/>
                <w:szCs w:val="18"/>
              </w:rPr>
              <w:t>；</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如有特殊需求，采购人根据需要提出更高要求</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w:t>
            </w:r>
            <w:r w:rsidRPr="00D5213A">
              <w:rPr>
                <w:rFonts w:ascii="Times New Roman" w:eastAsia="宋体" w:hAnsi="Times New Roman" w:cs="Times New Roman"/>
                <w:kern w:val="0"/>
                <w:sz w:val="18"/>
                <w:szCs w:val="18"/>
              </w:rPr>
              <w:t>服务响应</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val="97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21</w:t>
            </w:r>
          </w:p>
        </w:tc>
        <w:tc>
          <w:tcPr>
            <w:tcW w:w="275"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spacing w:line="215" w:lineRule="exact"/>
              <w:ind w:left="168"/>
              <w:jc w:val="left"/>
              <w:rPr>
                <w:rFonts w:ascii="Times New Roman" w:eastAsia="宋体" w:hAnsi="Times New Roman" w:cs="Times New Roman"/>
                <w:kern w:val="0"/>
                <w:sz w:val="18"/>
                <w:szCs w:val="18"/>
                <w:lang w:eastAsia="en-US"/>
              </w:rPr>
            </w:pPr>
          </w:p>
        </w:tc>
        <w:tc>
          <w:tcPr>
            <w:tcW w:w="484" w:type="pct"/>
            <w:vAlign w:val="center"/>
          </w:tcPr>
          <w:p w:rsidR="00D5213A" w:rsidRPr="00D5213A" w:rsidRDefault="00D5213A" w:rsidP="00D5213A">
            <w:pPr>
              <w:autoSpaceDE w:val="0"/>
              <w:autoSpaceDN w:val="0"/>
              <w:spacing w:before="136"/>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服务周期</w:t>
            </w:r>
          </w:p>
        </w:tc>
        <w:tc>
          <w:tcPr>
            <w:tcW w:w="418" w:type="pct"/>
            <w:vAlign w:val="center"/>
          </w:tcPr>
          <w:p w:rsidR="00D5213A" w:rsidRPr="00D5213A" w:rsidRDefault="00D5213A" w:rsidP="00D5213A">
            <w:pPr>
              <w:autoSpaceDE w:val="0"/>
              <w:autoSpaceDN w:val="0"/>
              <w:spacing w:before="136"/>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227"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支持产品延保</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年</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提供每年延保服务报价</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提供备件服务能力</w:t>
            </w:r>
            <w:r w:rsidRPr="00D5213A">
              <w:rPr>
                <w:rFonts w:ascii="Times New Roman" w:eastAsia="宋体" w:hAnsi="Times New Roman" w:cs="Times New Roman"/>
                <w:kern w:val="0"/>
                <w:sz w:val="18"/>
                <w:szCs w:val="18"/>
              </w:rPr>
              <w:t>≥6</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年（自购买之日起）</w:t>
            </w:r>
          </w:p>
          <w:p w:rsidR="00D5213A" w:rsidRPr="00D5213A" w:rsidRDefault="00D5213A" w:rsidP="00D5213A">
            <w:pPr>
              <w:autoSpaceDE w:val="0"/>
              <w:autoSpaceDN w:val="0"/>
              <w:spacing w:line="205" w:lineRule="exact"/>
              <w:ind w:left="103"/>
              <w:rPr>
                <w:rFonts w:ascii="Times New Roman" w:eastAsia="宋体" w:hAnsi="Times New Roman" w:cs="Times New Roman"/>
                <w:kern w:val="0"/>
                <w:sz w:val="18"/>
                <w:szCs w:val="18"/>
              </w:rPr>
            </w:pPr>
          </w:p>
        </w:tc>
        <w:tc>
          <w:tcPr>
            <w:tcW w:w="1019"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如有特殊需求，采购人根据需要提出更高要求</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w:t>
            </w:r>
            <w:r w:rsidRPr="00D5213A">
              <w:rPr>
                <w:rFonts w:ascii="Times New Roman" w:eastAsia="宋体" w:hAnsi="Times New Roman" w:cs="Times New Roman"/>
                <w:kern w:val="0"/>
                <w:sz w:val="18"/>
                <w:szCs w:val="18"/>
              </w:rPr>
              <w:t>服务</w:t>
            </w:r>
            <w:r w:rsidRPr="00D5213A">
              <w:rPr>
                <w:rFonts w:ascii="Times New Roman" w:eastAsia="宋体" w:hAnsi="Times New Roman" w:cs="Times New Roman" w:hint="eastAsia"/>
                <w:kern w:val="0"/>
                <w:sz w:val="18"/>
                <w:szCs w:val="18"/>
              </w:rPr>
              <w:t>周期承诺函并加盖投标人公章</w:t>
            </w:r>
          </w:p>
        </w:tc>
      </w:tr>
      <w:tr w:rsidR="00D5213A" w:rsidRPr="00F5762A" w:rsidTr="00967985">
        <w:trPr>
          <w:trHeight w:val="97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12</w:t>
            </w:r>
            <w:r w:rsidRPr="00D5213A">
              <w:rPr>
                <w:rFonts w:ascii="Times New Roman" w:eastAsia="宋体" w:hAnsi="Times New Roman" w:cs="Times New Roman"/>
                <w:kern w:val="0"/>
                <w:sz w:val="18"/>
                <w:szCs w:val="18"/>
              </w:rPr>
              <w:t>2</w:t>
            </w:r>
          </w:p>
        </w:tc>
        <w:tc>
          <w:tcPr>
            <w:tcW w:w="275" w:type="pct"/>
            <w:vAlign w:val="center"/>
          </w:tcPr>
          <w:p w:rsidR="00D5213A" w:rsidRPr="00D5213A" w:rsidRDefault="00D5213A" w:rsidP="00D5213A">
            <w:pPr>
              <w:autoSpaceDE w:val="0"/>
              <w:autoSpaceDN w:val="0"/>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预装操作</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系统</w:t>
            </w:r>
          </w:p>
        </w:tc>
        <w:tc>
          <w:tcPr>
            <w:tcW w:w="418" w:type="pct"/>
            <w:vAlign w:val="center"/>
          </w:tcPr>
          <w:p w:rsidR="00D5213A" w:rsidRPr="00D5213A" w:rsidRDefault="00D5213A" w:rsidP="00D5213A">
            <w:pPr>
              <w:autoSpaceDE w:val="0"/>
              <w:autoSpaceDN w:val="0"/>
              <w:spacing w:before="136"/>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预装符合桌面操作系统政府采购需求标准的正版操作系统</w:t>
            </w:r>
          </w:p>
        </w:tc>
        <w:tc>
          <w:tcPr>
            <w:tcW w:w="1019"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预装的操作系统符合《操作系统政府采购需求标准》中</w:t>
            </w:r>
            <w:r w:rsidRPr="00D5213A">
              <w:rPr>
                <w:rFonts w:ascii="Times New Roman" w:eastAsia="宋体" w:hAnsi="Times New Roman" w:cs="Times New Roman"/>
                <w:spacing w:val="-5"/>
                <w:kern w:val="0"/>
                <w:sz w:val="18"/>
                <w:szCs w:val="18"/>
              </w:rPr>
              <w:t>加</w:t>
            </w:r>
            <w:r w:rsidRPr="00D5213A">
              <w:rPr>
                <w:rFonts w:ascii="Times New Roman" w:eastAsia="宋体" w:hAnsi="Times New Roman" w:cs="Times New Roman" w:hint="eastAsia"/>
                <w:spacing w:val="-5"/>
                <w:kern w:val="0"/>
                <w:sz w:val="18"/>
                <w:szCs w:val="18"/>
              </w:rPr>
              <w:t>★</w:t>
            </w:r>
            <w:r w:rsidRPr="00D5213A">
              <w:rPr>
                <w:rFonts w:ascii="Times New Roman" w:eastAsia="宋体" w:hAnsi="Times New Roman" w:cs="Times New Roman"/>
                <w:spacing w:val="-5"/>
                <w:kern w:val="0"/>
                <w:sz w:val="18"/>
                <w:szCs w:val="18"/>
              </w:rPr>
              <w:t>指标要求，如有特殊需求</w:t>
            </w:r>
          </w:p>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采购人可补充相关要求</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val="793"/>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23</w:t>
            </w:r>
          </w:p>
        </w:tc>
        <w:tc>
          <w:tcPr>
            <w:tcW w:w="275" w:type="pct"/>
            <w:vAlign w:val="center"/>
          </w:tcPr>
          <w:p w:rsidR="00D5213A" w:rsidRPr="00D5213A" w:rsidRDefault="00D5213A" w:rsidP="00D5213A">
            <w:pPr>
              <w:autoSpaceDE w:val="0"/>
              <w:autoSpaceDN w:val="0"/>
              <w:spacing w:line="219"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before="103"/>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培训服务</w:t>
            </w:r>
          </w:p>
        </w:tc>
        <w:tc>
          <w:tcPr>
            <w:tcW w:w="418" w:type="pct"/>
            <w:vAlign w:val="center"/>
          </w:tcPr>
          <w:p w:rsidR="00D5213A" w:rsidRPr="00D5213A" w:rsidRDefault="00D5213A" w:rsidP="00D5213A">
            <w:pPr>
              <w:autoSpaceDE w:val="0"/>
              <w:autoSpaceDN w:val="0"/>
              <w:spacing w:before="103"/>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供应商提供培训材料、产品手册、培训视频等培训相关内容</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49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24</w:t>
            </w:r>
          </w:p>
        </w:tc>
        <w:tc>
          <w:tcPr>
            <w:tcW w:w="275" w:type="pct"/>
            <w:vAlign w:val="center"/>
          </w:tcPr>
          <w:p w:rsidR="00D5213A" w:rsidRPr="00D5213A" w:rsidRDefault="00D5213A" w:rsidP="00D5213A">
            <w:pPr>
              <w:autoSpaceDE w:val="0"/>
              <w:autoSpaceDN w:val="0"/>
              <w:spacing w:line="218"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典型问题</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解决手册</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供应商提供典型问题解决说明文档或视频</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9" w:type="pct"/>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val="568"/>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1</w:t>
            </w:r>
            <w:r w:rsidRPr="00D5213A">
              <w:rPr>
                <w:rFonts w:ascii="Times New Roman" w:eastAsia="宋体" w:hAnsi="Times New Roman" w:cs="Times New Roman"/>
                <w:kern w:val="0"/>
                <w:sz w:val="18"/>
                <w:szCs w:val="18"/>
              </w:rPr>
              <w:t>25</w:t>
            </w:r>
          </w:p>
        </w:tc>
        <w:tc>
          <w:tcPr>
            <w:tcW w:w="275" w:type="pct"/>
            <w:vAlign w:val="center"/>
          </w:tcPr>
          <w:p w:rsidR="00D5213A" w:rsidRPr="00D5213A" w:rsidRDefault="00D5213A" w:rsidP="00D5213A">
            <w:pPr>
              <w:autoSpaceDE w:val="0"/>
              <w:autoSpaceDN w:val="0"/>
              <w:spacing w:line="218"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p>
          <w:p w:rsidR="00D5213A" w:rsidRPr="00D5213A" w:rsidRDefault="00D5213A" w:rsidP="00D5213A">
            <w:pPr>
              <w:autoSpaceDE w:val="0"/>
              <w:autoSpaceDN w:val="0"/>
              <w:spacing w:line="210" w:lineRule="exact"/>
              <w:ind w:left="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4" w:type="pct"/>
            <w:vAlign w:val="center"/>
          </w:tcPr>
          <w:p w:rsidR="00D5213A" w:rsidRPr="00D5213A" w:rsidRDefault="00D5213A" w:rsidP="00D5213A">
            <w:pPr>
              <w:autoSpaceDE w:val="0"/>
              <w:autoSpaceDN w:val="0"/>
              <w:spacing w:line="218"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厂家升级</w:t>
            </w:r>
          </w:p>
          <w:p w:rsidR="00D5213A" w:rsidRPr="00D5213A" w:rsidRDefault="00D5213A" w:rsidP="00D5213A">
            <w:pPr>
              <w:autoSpaceDE w:val="0"/>
              <w:autoSpaceDN w:val="0"/>
              <w:spacing w:line="210"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软件与扩容服务</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227" w:type="pct"/>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供应商提供上门升级部件软件的增值服务</w:t>
            </w:r>
          </w:p>
        </w:tc>
        <w:tc>
          <w:tcPr>
            <w:tcW w:w="1019" w:type="pct"/>
            <w:vAlign w:val="center"/>
          </w:tcPr>
          <w:p w:rsidR="00D5213A" w:rsidRPr="00D5213A" w:rsidRDefault="00D5213A" w:rsidP="00D5213A">
            <w:pPr>
              <w:autoSpaceDE w:val="0"/>
              <w:autoSpaceDN w:val="0"/>
              <w:spacing w:line="218"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如有特殊需求，采购人根据需要提出更高要求</w:t>
            </w:r>
          </w:p>
        </w:tc>
        <w:tc>
          <w:tcPr>
            <w:tcW w:w="1019" w:type="pct"/>
            <w:vAlign w:val="center"/>
          </w:tcPr>
          <w:p w:rsidR="00D5213A" w:rsidRPr="00D5213A" w:rsidRDefault="00D5213A" w:rsidP="00D5213A">
            <w:pPr>
              <w:autoSpaceDE w:val="0"/>
              <w:autoSpaceDN w:val="0"/>
              <w:spacing w:line="210" w:lineRule="exact"/>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Times New Roman" w:hAnsi="Times New Roman" w:cs="Times New Roman"/>
          <w:sz w:val="7"/>
          <w:szCs w:val="7"/>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
        <w:gridCol w:w="471"/>
        <w:gridCol w:w="525"/>
        <w:gridCol w:w="965"/>
        <w:gridCol w:w="677"/>
        <w:gridCol w:w="2053"/>
        <w:gridCol w:w="1698"/>
        <w:gridCol w:w="1699"/>
      </w:tblGrid>
      <w:tr w:rsidR="00D5213A" w:rsidRPr="00F5762A" w:rsidTr="00967985">
        <w:trPr>
          <w:trHeight w:hRule="exact" w:val="730"/>
        </w:trPr>
        <w:tc>
          <w:tcPr>
            <w:tcW w:w="258" w:type="pct"/>
            <w:vAlign w:val="center"/>
          </w:tcPr>
          <w:p w:rsidR="00D5213A" w:rsidRPr="00D5213A" w:rsidRDefault="00D5213A" w:rsidP="00D5213A">
            <w:pPr>
              <w:autoSpaceDE w:val="0"/>
              <w:autoSpaceDN w:val="0"/>
              <w:ind w:left="12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序号</w:t>
            </w:r>
          </w:p>
        </w:tc>
        <w:tc>
          <w:tcPr>
            <w:tcW w:w="275" w:type="pct"/>
          </w:tcPr>
          <w:p w:rsidR="00D5213A" w:rsidRPr="00D5213A" w:rsidRDefault="00D5213A" w:rsidP="00D5213A">
            <w:pPr>
              <w:autoSpaceDE w:val="0"/>
              <w:autoSpaceDN w:val="0"/>
              <w:spacing w:before="102" w:line="244" w:lineRule="auto"/>
              <w:ind w:left="141" w:right="13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8" w:type="pct"/>
          </w:tcPr>
          <w:p w:rsidR="00D5213A" w:rsidRPr="00D5213A" w:rsidRDefault="00D5213A" w:rsidP="00D5213A">
            <w:pPr>
              <w:autoSpaceDE w:val="0"/>
              <w:autoSpaceDN w:val="0"/>
              <w:spacing w:before="102" w:line="244" w:lineRule="auto"/>
              <w:ind w:left="168" w:right="16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83" w:type="pct"/>
          </w:tcPr>
          <w:p w:rsidR="00D5213A" w:rsidRPr="00D5213A" w:rsidRDefault="00D5213A" w:rsidP="00D5213A">
            <w:pPr>
              <w:autoSpaceDE w:val="0"/>
              <w:autoSpaceDN w:val="0"/>
              <w:spacing w:before="102" w:line="244" w:lineRule="auto"/>
              <w:ind w:left="388" w:right="38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8" w:type="pct"/>
          </w:tcPr>
          <w:p w:rsidR="00D5213A" w:rsidRPr="00D5213A" w:rsidRDefault="00D5213A" w:rsidP="00D5213A">
            <w:pPr>
              <w:autoSpaceDE w:val="0"/>
              <w:autoSpaceDN w:val="0"/>
              <w:spacing w:before="1" w:line="240" w:lineRule="exact"/>
              <w:ind w:left="129" w:right="127" w:hanging="3"/>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227" w:type="pct"/>
            <w:vAlign w:val="center"/>
          </w:tcPr>
          <w:p w:rsidR="00D5213A" w:rsidRPr="00D5213A" w:rsidRDefault="00D5213A" w:rsidP="00D5213A">
            <w:pPr>
              <w:autoSpaceDE w:val="0"/>
              <w:autoSpaceDN w:val="0"/>
              <w:ind w:left="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18" w:type="pct"/>
            <w:vAlign w:val="center"/>
          </w:tcPr>
          <w:p w:rsidR="00D5213A" w:rsidRPr="00D5213A" w:rsidRDefault="00D5213A" w:rsidP="00D5213A">
            <w:pPr>
              <w:autoSpaceDE w:val="0"/>
              <w:autoSpaceDN w:val="0"/>
              <w:ind w:left="660"/>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18" w:type="pct"/>
            <w:vAlign w:val="center"/>
          </w:tcPr>
          <w:p w:rsidR="00D5213A" w:rsidRPr="00D5213A" w:rsidRDefault="00D5213A" w:rsidP="00D5213A">
            <w:pPr>
              <w:autoSpaceDE w:val="0"/>
              <w:autoSpaceDN w:val="0"/>
              <w:ind w:left="660"/>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286"/>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126</w:t>
            </w:r>
          </w:p>
        </w:tc>
        <w:tc>
          <w:tcPr>
            <w:tcW w:w="275" w:type="pct"/>
            <w:vAlign w:val="center"/>
          </w:tcPr>
          <w:p w:rsidR="00D5213A" w:rsidRPr="00D5213A" w:rsidRDefault="00D5213A" w:rsidP="00D5213A">
            <w:pPr>
              <w:autoSpaceDE w:val="0"/>
              <w:autoSpaceDN w:val="0"/>
              <w:spacing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tcPr>
          <w:p w:rsidR="00D5213A" w:rsidRPr="00D5213A" w:rsidRDefault="00D5213A" w:rsidP="00D5213A">
            <w:pPr>
              <w:autoSpaceDE w:val="0"/>
              <w:autoSpaceDN w:val="0"/>
              <w:spacing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整机质量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服务要求</w:t>
            </w:r>
          </w:p>
        </w:tc>
        <w:tc>
          <w:tcPr>
            <w:tcW w:w="418" w:type="pct"/>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227" w:type="pct"/>
            <w:vAlign w:val="center"/>
          </w:tcPr>
          <w:p w:rsidR="00D5213A" w:rsidRPr="00D5213A" w:rsidRDefault="00D5213A" w:rsidP="00D5213A">
            <w:pPr>
              <w:autoSpaceDE w:val="0"/>
              <w:autoSpaceDN w:val="0"/>
              <w:spacing w:line="240" w:lineRule="exact"/>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免费服务周期（含换件和维修）应</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不小于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年</w:t>
            </w:r>
          </w:p>
        </w:tc>
        <w:tc>
          <w:tcPr>
            <w:tcW w:w="1018"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需要提出更高要求</w:t>
            </w:r>
          </w:p>
        </w:tc>
        <w:tc>
          <w:tcPr>
            <w:tcW w:w="1018" w:type="pct"/>
          </w:tcPr>
          <w:p w:rsidR="00D5213A" w:rsidRPr="00D5213A" w:rsidRDefault="00D5213A" w:rsidP="00D5213A">
            <w:pPr>
              <w:autoSpaceDE w:val="0"/>
              <w:autoSpaceDN w:val="0"/>
              <w:spacing w:line="240" w:lineRule="exact"/>
              <w:ind w:left="103" w:right="135"/>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w:t>
            </w:r>
            <w:r w:rsidRPr="00D5213A">
              <w:rPr>
                <w:rFonts w:ascii="Times New Roman" w:eastAsia="宋体" w:hAnsi="Times New Roman" w:cs="Times New Roman"/>
                <w:kern w:val="0"/>
                <w:sz w:val="18"/>
                <w:szCs w:val="18"/>
              </w:rPr>
              <w:t>整机质量服务</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hRule="exact" w:val="490"/>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lastRenderedPageBreak/>
              <w:t>127</w:t>
            </w:r>
          </w:p>
        </w:tc>
        <w:tc>
          <w:tcPr>
            <w:tcW w:w="275" w:type="pct"/>
            <w:vAlign w:val="center"/>
          </w:tcPr>
          <w:p w:rsidR="00D5213A" w:rsidRPr="00D5213A" w:rsidRDefault="00D5213A" w:rsidP="00D5213A">
            <w:pPr>
              <w:autoSpaceDE w:val="0"/>
              <w:autoSpaceDN w:val="0"/>
              <w:spacing w:before="2"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tcPr>
          <w:p w:rsidR="00D5213A" w:rsidRPr="00D5213A" w:rsidRDefault="00D5213A" w:rsidP="00D5213A">
            <w:pPr>
              <w:autoSpaceDE w:val="0"/>
              <w:autoSpaceDN w:val="0"/>
              <w:spacing w:before="2" w:line="240"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合格证书</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18" w:type="pct"/>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供应商提供产品合格证</w:t>
            </w:r>
          </w:p>
        </w:tc>
        <w:tc>
          <w:tcPr>
            <w:tcW w:w="1018"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6"/>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128</w:t>
            </w:r>
          </w:p>
        </w:tc>
        <w:tc>
          <w:tcPr>
            <w:tcW w:w="275" w:type="pct"/>
            <w:vAlign w:val="center"/>
          </w:tcPr>
          <w:p w:rsidR="00D5213A" w:rsidRPr="00D5213A" w:rsidRDefault="00D5213A" w:rsidP="00D5213A">
            <w:pPr>
              <w:autoSpaceDE w:val="0"/>
              <w:autoSpaceDN w:val="0"/>
              <w:spacing w:before="106"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tcPr>
          <w:p w:rsidR="00D5213A" w:rsidRPr="00D5213A" w:rsidRDefault="00D5213A" w:rsidP="00D5213A">
            <w:pPr>
              <w:autoSpaceDE w:val="0"/>
              <w:autoSpaceDN w:val="0"/>
              <w:spacing w:line="242" w:lineRule="exact"/>
              <w:ind w:left="102" w:right="130"/>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开箱组装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使用指导要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求</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供应商提供开箱组装</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使用指导</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51"/>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129</w:t>
            </w:r>
          </w:p>
        </w:tc>
        <w:tc>
          <w:tcPr>
            <w:tcW w:w="275" w:type="pct"/>
            <w:vAlign w:val="center"/>
          </w:tcPr>
          <w:p w:rsidR="00D5213A" w:rsidRPr="00D5213A" w:rsidRDefault="00D5213A" w:rsidP="00D5213A">
            <w:pPr>
              <w:autoSpaceDE w:val="0"/>
              <w:autoSpaceDN w:val="0"/>
              <w:spacing w:before="2" w:line="240" w:lineRule="exact"/>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tcPr>
          <w:p w:rsidR="00D5213A" w:rsidRPr="00D5213A" w:rsidRDefault="00D5213A" w:rsidP="00D5213A">
            <w:pPr>
              <w:autoSpaceDE w:val="0"/>
              <w:autoSpaceDN w:val="0"/>
              <w:spacing w:before="1" w:line="242" w:lineRule="exact"/>
              <w:ind w:left="102" w:right="22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驱动下载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服务要求</w:t>
            </w:r>
          </w:p>
        </w:tc>
        <w:tc>
          <w:tcPr>
            <w:tcW w:w="418" w:type="pct"/>
            <w:vAlign w:val="center"/>
          </w:tcPr>
          <w:p w:rsidR="00D5213A" w:rsidRPr="00D5213A" w:rsidRDefault="00D5213A" w:rsidP="00D5213A">
            <w:pPr>
              <w:autoSpaceDE w:val="0"/>
              <w:autoSpaceDN w:val="0"/>
              <w:spacing w:before="104"/>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供应商提供驱动光盘或下载方式</w:t>
            </w:r>
          </w:p>
        </w:tc>
        <w:tc>
          <w:tcPr>
            <w:tcW w:w="1018"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spacing w:before="104"/>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6"/>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130</w:t>
            </w:r>
          </w:p>
        </w:tc>
        <w:tc>
          <w:tcPr>
            <w:tcW w:w="275" w:type="pct"/>
            <w:vAlign w:val="center"/>
          </w:tcPr>
          <w:p w:rsidR="00D5213A" w:rsidRPr="00D5213A" w:rsidRDefault="00D5213A" w:rsidP="00D5213A">
            <w:pPr>
              <w:autoSpaceDE w:val="0"/>
              <w:autoSpaceDN w:val="0"/>
              <w:spacing w:before="107"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兼容适配</w:t>
            </w:r>
          </w:p>
          <w:p w:rsidR="00D5213A" w:rsidRPr="00D5213A" w:rsidRDefault="00D5213A" w:rsidP="00D5213A">
            <w:pPr>
              <w:autoSpaceDE w:val="0"/>
              <w:autoSpaceDN w:val="0"/>
              <w:spacing w:before="7" w:line="244" w:lineRule="auto"/>
              <w:ind w:left="102" w:right="13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软件下载服</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务要求</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4" w:line="247" w:lineRule="auto"/>
              <w:ind w:left="103" w:right="268"/>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供应商提供兼容适配软件下载渠道（光盘、网站）</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658"/>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131</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链合</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规性</w:t>
            </w:r>
          </w:p>
        </w:tc>
        <w:tc>
          <w:tcPr>
            <w:tcW w:w="483" w:type="pct"/>
            <w:vAlign w:val="center"/>
          </w:tcPr>
          <w:p w:rsidR="00D5213A" w:rsidRPr="00D5213A" w:rsidRDefault="00D5213A" w:rsidP="00D5213A">
            <w:pPr>
              <w:autoSpaceDE w:val="0"/>
              <w:autoSpaceDN w:val="0"/>
              <w:spacing w:before="137" w:line="247"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产品部件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227" w:type="pct"/>
            <w:vAlign w:val="center"/>
          </w:tcPr>
          <w:p w:rsidR="00D5213A" w:rsidRPr="00D5213A" w:rsidRDefault="00D5213A" w:rsidP="00D5213A">
            <w:pPr>
              <w:autoSpaceDE w:val="0"/>
              <w:autoSpaceDN w:val="0"/>
              <w:spacing w:before="102" w:line="247" w:lineRule="auto"/>
              <w:ind w:left="103" w:right="88"/>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保障产品主要部件，应提供</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6</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年的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备件服务能力（自购买之日起），</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或提供可兼容原设备的升级换代产品</w:t>
            </w:r>
          </w:p>
        </w:tc>
        <w:tc>
          <w:tcPr>
            <w:tcW w:w="1018" w:type="pct"/>
            <w:vAlign w:val="center"/>
          </w:tcPr>
          <w:p w:rsidR="00D5213A" w:rsidRPr="00D5213A" w:rsidRDefault="00D5213A" w:rsidP="00D5213A">
            <w:pPr>
              <w:autoSpaceDE w:val="0"/>
              <w:autoSpaceDN w:val="0"/>
              <w:spacing w:before="137" w:line="247"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如有特殊需求，采购人根据需要提出更高要求</w:t>
            </w:r>
          </w:p>
        </w:tc>
        <w:tc>
          <w:tcPr>
            <w:tcW w:w="1018" w:type="pct"/>
            <w:vAlign w:val="center"/>
          </w:tcPr>
          <w:p w:rsidR="00D5213A" w:rsidRPr="00D5213A" w:rsidRDefault="00D5213A" w:rsidP="00D5213A">
            <w:pPr>
              <w:autoSpaceDE w:val="0"/>
              <w:autoSpaceDN w:val="0"/>
              <w:spacing w:before="137" w:line="247"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w:t>
            </w:r>
            <w:r w:rsidRPr="00D5213A">
              <w:rPr>
                <w:rFonts w:ascii="Times New Roman" w:eastAsia="宋体" w:hAnsi="Times New Roman" w:cs="Times New Roman"/>
                <w:kern w:val="0"/>
                <w:sz w:val="18"/>
                <w:szCs w:val="18"/>
              </w:rPr>
              <w:t>产品部件保障</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hRule="exact" w:val="1509"/>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132</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spacing w:line="244" w:lineRule="auto"/>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链质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83" w:type="pct"/>
            <w:vAlign w:val="center"/>
          </w:tcPr>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抗干扰性</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47" w:line="247" w:lineRule="auto"/>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当产品部件出现供应风险时，供应</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商应通知客户并提供风险应对方</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1"/>
                <w:kern w:val="0"/>
                <w:sz w:val="18"/>
                <w:szCs w:val="18"/>
              </w:rPr>
              <w:t>案确保产品的服务保障，必要时应</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停止相关受影响产品的销售</w:t>
            </w:r>
          </w:p>
        </w:tc>
        <w:tc>
          <w:tcPr>
            <w:tcW w:w="1018" w:type="pct"/>
            <w:vAlign w:val="center"/>
          </w:tcPr>
          <w:p w:rsidR="00D5213A" w:rsidRPr="00D5213A" w:rsidRDefault="00D5213A" w:rsidP="00D5213A">
            <w:pPr>
              <w:autoSpaceDE w:val="0"/>
              <w:autoSpaceDN w:val="0"/>
              <w:spacing w:line="247" w:lineRule="auto"/>
              <w:ind w:left="103" w:right="22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同类器件</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软件件可替代供应商越多越好</w:t>
            </w:r>
          </w:p>
        </w:tc>
        <w:tc>
          <w:tcPr>
            <w:tcW w:w="1018" w:type="pct"/>
            <w:vAlign w:val="center"/>
          </w:tcPr>
          <w:p w:rsidR="00D5213A" w:rsidRPr="00D5213A" w:rsidRDefault="00D5213A" w:rsidP="00D5213A">
            <w:pPr>
              <w:autoSpaceDE w:val="0"/>
              <w:autoSpaceDN w:val="0"/>
              <w:spacing w:line="247" w:lineRule="auto"/>
              <w:ind w:left="103" w:right="22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33"/>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133</w:t>
            </w:r>
          </w:p>
        </w:tc>
        <w:tc>
          <w:tcPr>
            <w:tcW w:w="275" w:type="pct"/>
            <w:vAlign w:val="center"/>
          </w:tcPr>
          <w:p w:rsidR="00D5213A" w:rsidRPr="00D5213A" w:rsidRDefault="00D5213A" w:rsidP="00D5213A">
            <w:pPr>
              <w:autoSpaceDE w:val="0"/>
              <w:autoSpaceDN w:val="0"/>
              <w:spacing w:before="134"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vAlign w:val="center"/>
          </w:tcPr>
          <w:p w:rsidR="00D5213A" w:rsidRPr="00D5213A" w:rsidRDefault="00D5213A" w:rsidP="00D5213A">
            <w:pPr>
              <w:autoSpaceDE w:val="0"/>
              <w:autoSpaceDN w:val="0"/>
              <w:spacing w:line="247"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供应能力</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证明</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32" w:line="247" w:lineRule="auto"/>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提供供应链稳定承诺书，确保产品</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的部件在产品服务周期内稳定供货</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922"/>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134</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spacing w:before="5" w:line="240" w:lineRule="exact"/>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关键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部件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83" w:type="pct"/>
            <w:vAlign w:val="center"/>
          </w:tcPr>
          <w:p w:rsidR="00D5213A" w:rsidRPr="00D5213A" w:rsidRDefault="00D5213A" w:rsidP="00D5213A">
            <w:pPr>
              <w:autoSpaceDE w:val="0"/>
              <w:autoSpaceDN w:val="0"/>
              <w:spacing w:line="244"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关键部件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安全要求</w:t>
            </w:r>
            <w:r w:rsidRPr="00D5213A">
              <w:rPr>
                <w:rFonts w:ascii="Times New Roman" w:eastAsia="宋体" w:hAnsi="Times New Roman" w:cs="Times New Roman"/>
                <w:kern w:val="0"/>
                <w:position w:val="9"/>
                <w:sz w:val="18"/>
                <w:szCs w:val="18"/>
                <w:lang w:eastAsia="en-US"/>
              </w:rPr>
              <w:t>3</w:t>
            </w:r>
          </w:p>
        </w:tc>
        <w:tc>
          <w:tcPr>
            <w:tcW w:w="418" w:type="pct"/>
            <w:vAlign w:val="center"/>
          </w:tcPr>
          <w:p w:rsidR="00D5213A" w:rsidRPr="00D5213A" w:rsidRDefault="00D5213A" w:rsidP="00D5213A">
            <w:pPr>
              <w:autoSpaceDE w:val="0"/>
              <w:autoSpaceDN w:val="0"/>
              <w:spacing w:before="140"/>
              <w:ind w:left="1"/>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227" w:type="pct"/>
            <w:vAlign w:val="center"/>
          </w:tcPr>
          <w:p w:rsidR="00D5213A" w:rsidRPr="00D5213A" w:rsidRDefault="00D5213A" w:rsidP="00D5213A">
            <w:pPr>
              <w:autoSpaceDE w:val="0"/>
              <w:autoSpaceDN w:val="0"/>
              <w:spacing w:line="244" w:lineRule="auto"/>
              <w:ind w:left="103" w:right="134"/>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和操作系统等关键部件应当符合安全可靠测评要求</w:t>
            </w:r>
          </w:p>
        </w:tc>
        <w:tc>
          <w:tcPr>
            <w:tcW w:w="1018" w:type="pct"/>
          </w:tcPr>
          <w:p w:rsidR="00D5213A" w:rsidRPr="00D5213A" w:rsidRDefault="00D5213A" w:rsidP="00D5213A">
            <w:pPr>
              <w:autoSpaceDE w:val="0"/>
              <w:autoSpaceDN w:val="0"/>
              <w:spacing w:line="220"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通过政府有关部门指定的中国信息安全测评中心和国家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保密科技测评中心网站查看</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安全可靠测评结果</w:t>
            </w:r>
          </w:p>
        </w:tc>
        <w:tc>
          <w:tcPr>
            <w:tcW w:w="1018" w:type="pct"/>
          </w:tcPr>
          <w:p w:rsidR="00D5213A" w:rsidRPr="00D5213A" w:rsidRDefault="00D5213A" w:rsidP="00D5213A">
            <w:pPr>
              <w:autoSpaceDE w:val="0"/>
              <w:autoSpaceDN w:val="0"/>
              <w:spacing w:before="7" w:line="244" w:lineRule="auto"/>
              <w:ind w:left="103" w:right="135"/>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需提供通过政府有关部门指定的中国信息安全测评中心和国家保密科技测评中心网站查看安全可靠测评结果截图</w:t>
            </w:r>
          </w:p>
        </w:tc>
      </w:tr>
      <w:tr w:rsidR="00D5213A" w:rsidRPr="00F5762A" w:rsidTr="00967985">
        <w:trPr>
          <w:trHeight w:hRule="exact" w:val="1153"/>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135</w:t>
            </w:r>
          </w:p>
        </w:tc>
        <w:tc>
          <w:tcPr>
            <w:tcW w:w="275" w:type="pct"/>
            <w:vAlign w:val="center"/>
          </w:tcPr>
          <w:p w:rsidR="00D5213A" w:rsidRPr="00D5213A" w:rsidRDefault="00D5213A" w:rsidP="00D5213A">
            <w:pPr>
              <w:autoSpaceDE w:val="0"/>
              <w:autoSpaceDN w:val="0"/>
              <w:spacing w:before="106"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restart"/>
            <w:vAlign w:val="center"/>
          </w:tcPr>
          <w:p w:rsidR="00D5213A" w:rsidRPr="00D5213A" w:rsidRDefault="00D5213A" w:rsidP="00D5213A">
            <w:pPr>
              <w:autoSpaceDE w:val="0"/>
              <w:autoSpaceDN w:val="0"/>
              <w:spacing w:before="5" w:line="240" w:lineRule="exact"/>
              <w:ind w:left="168" w:right="12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83" w:type="pct"/>
            <w:vAlign w:val="center"/>
          </w:tcPr>
          <w:p w:rsidR="00D5213A" w:rsidRPr="00D5213A" w:rsidRDefault="00D5213A" w:rsidP="00D5213A">
            <w:pPr>
              <w:autoSpaceDE w:val="0"/>
              <w:autoSpaceDN w:val="0"/>
              <w:spacing w:line="247"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密码算法</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实现</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 w:line="242" w:lineRule="exact"/>
              <w:ind w:left="103" w:right="101"/>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芯片应符合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GM/T</w:t>
            </w:r>
            <w:r w:rsidRPr="00D5213A">
              <w:rPr>
                <w:rFonts w:ascii="Times New Roman" w:eastAsia="宋体" w:hAnsi="Times New Roman" w:cs="Times New Roman"/>
                <w:spacing w:val="-4"/>
                <w:kern w:val="0"/>
                <w:sz w:val="18"/>
                <w:szCs w:val="18"/>
              </w:rPr>
              <w:t xml:space="preserve"> </w:t>
            </w:r>
            <w:r w:rsidRPr="00D5213A">
              <w:rPr>
                <w:rFonts w:ascii="Times New Roman" w:eastAsia="宋体" w:hAnsi="Times New Roman" w:cs="Times New Roman"/>
                <w:kern w:val="0"/>
                <w:sz w:val="18"/>
                <w:szCs w:val="18"/>
              </w:rPr>
              <w:t>0008</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5"/>
                <w:kern w:val="0"/>
                <w:sz w:val="18"/>
                <w:szCs w:val="18"/>
              </w:rPr>
              <w:t>规定，或芯片密码模块应符合</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GB/T 37092</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GM/T</w:t>
            </w:r>
            <w:r w:rsidRPr="00D5213A">
              <w:rPr>
                <w:rFonts w:ascii="Times New Roman" w:eastAsia="宋体" w:hAnsi="Times New Roman" w:cs="Times New Roman"/>
                <w:spacing w:val="-5"/>
                <w:kern w:val="0"/>
                <w:sz w:val="18"/>
                <w:szCs w:val="18"/>
              </w:rPr>
              <w:t xml:space="preserve"> </w:t>
            </w:r>
            <w:r w:rsidRPr="00D5213A">
              <w:rPr>
                <w:rFonts w:ascii="Times New Roman" w:eastAsia="宋体" w:hAnsi="Times New Roman" w:cs="Times New Roman"/>
                <w:kern w:val="0"/>
                <w:sz w:val="18"/>
                <w:szCs w:val="18"/>
              </w:rPr>
              <w:t>0028</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的相关规定</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rPr>
                <w:rFonts w:ascii="Times New Roman" w:eastAsia="宋体" w:hAnsi="Times New Roman" w:cs="Times New Roman"/>
                <w:szCs w:val="24"/>
              </w:rPr>
            </w:pPr>
          </w:p>
        </w:tc>
        <w:tc>
          <w:tcPr>
            <w:tcW w:w="1018" w:type="pct"/>
          </w:tcPr>
          <w:p w:rsidR="00D5213A" w:rsidRPr="00D5213A" w:rsidRDefault="00D5213A" w:rsidP="00D5213A">
            <w:pPr>
              <w:autoSpaceDE w:val="0"/>
              <w:autoSpaceDN w:val="0"/>
              <w:spacing w:before="1" w:line="242"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通过商用密码检测机构检测</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并经商用密码认证机构认证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合格</w:t>
            </w:r>
          </w:p>
        </w:tc>
        <w:tc>
          <w:tcPr>
            <w:tcW w:w="1018" w:type="pct"/>
          </w:tcPr>
          <w:p w:rsidR="00D5213A" w:rsidRPr="00D5213A" w:rsidRDefault="00D5213A" w:rsidP="00D5213A">
            <w:pPr>
              <w:autoSpaceDE w:val="0"/>
              <w:autoSpaceDN w:val="0"/>
              <w:spacing w:before="1" w:line="242" w:lineRule="exact"/>
              <w:ind w:left="103" w:right="135"/>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195"/>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136</w:t>
            </w:r>
          </w:p>
        </w:tc>
        <w:tc>
          <w:tcPr>
            <w:tcW w:w="275" w:type="pct"/>
            <w:vAlign w:val="center"/>
          </w:tcPr>
          <w:p w:rsidR="00D5213A" w:rsidRPr="00D5213A" w:rsidRDefault="00D5213A" w:rsidP="00D5213A">
            <w:pPr>
              <w:autoSpaceDE w:val="0"/>
              <w:autoSpaceDN w:val="0"/>
              <w:spacing w:line="244" w:lineRule="auto"/>
              <w:ind w:left="103" w:right="177"/>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Merge/>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vAlign w:val="center"/>
          </w:tcPr>
          <w:p w:rsidR="00D5213A" w:rsidRPr="00D5213A" w:rsidRDefault="00D5213A" w:rsidP="00D5213A">
            <w:pPr>
              <w:autoSpaceDE w:val="0"/>
              <w:autoSpaceDN w:val="0"/>
              <w:spacing w:line="247" w:lineRule="auto"/>
              <w:ind w:left="102" w:right="22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信息安全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基础要求</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tcPr>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spacing w:val="-4"/>
                <w:kern w:val="0"/>
                <w:sz w:val="18"/>
                <w:szCs w:val="18"/>
              </w:rPr>
              <w:t xml:space="preserve"> </w:t>
            </w:r>
            <w:r w:rsidRPr="00D5213A">
              <w:rPr>
                <w:rFonts w:ascii="Times New Roman" w:eastAsia="宋体" w:hAnsi="Times New Roman" w:cs="Times New Roman"/>
                <w:kern w:val="0"/>
                <w:sz w:val="18"/>
                <w:szCs w:val="18"/>
              </w:rPr>
              <w:t>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15"/>
                <w:kern w:val="0"/>
                <w:sz w:val="18"/>
                <w:szCs w:val="18"/>
              </w:rPr>
              <w:t xml:space="preserve"> </w:t>
            </w:r>
            <w:r w:rsidRPr="00D5213A">
              <w:rPr>
                <w:rFonts w:ascii="Times New Roman" w:eastAsia="宋体" w:hAnsi="Times New Roman" w:cs="Times New Roman"/>
                <w:kern w:val="0"/>
                <w:sz w:val="18"/>
                <w:szCs w:val="18"/>
              </w:rPr>
              <w:t>39276</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的</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5.2</w:t>
            </w:r>
            <w:r w:rsidRPr="00D5213A">
              <w:rPr>
                <w:rFonts w:ascii="Times New Roman" w:eastAsia="宋体" w:hAnsi="Times New Roman" w:cs="Times New Roman"/>
                <w:spacing w:val="-43"/>
                <w:kern w:val="0"/>
                <w:sz w:val="18"/>
                <w:szCs w:val="18"/>
              </w:rPr>
              <w:t xml:space="preserve"> </w:t>
            </w:r>
            <w:r w:rsidRPr="00D5213A">
              <w:rPr>
                <w:rFonts w:ascii="Times New Roman" w:eastAsia="宋体" w:hAnsi="Times New Roman" w:cs="Times New Roman"/>
                <w:kern w:val="0"/>
                <w:sz w:val="18"/>
                <w:szCs w:val="18"/>
              </w:rPr>
              <w:t>的规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定；</w:t>
            </w:r>
          </w:p>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生产厂商应建立漏洞跟踪表，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保证产品版本涉及到的漏洞</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如驱</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动程序等</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可查看；</w:t>
            </w:r>
          </w:p>
          <w:p w:rsidR="00D5213A" w:rsidRPr="00D5213A" w:rsidRDefault="00D5213A" w:rsidP="00D5213A">
            <w:pPr>
              <w:autoSpaceDE w:val="0"/>
              <w:autoSpaceDN w:val="0"/>
              <w:spacing w:line="219" w:lineRule="exact"/>
              <w:ind w:left="103"/>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不得包含已知的恶意代码或漏洞，不存在未声明的指令、功能、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58"/>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137</w:t>
            </w:r>
          </w:p>
        </w:tc>
        <w:tc>
          <w:tcPr>
            <w:tcW w:w="275" w:type="pct"/>
          </w:tcPr>
          <w:p w:rsidR="00D5213A" w:rsidRPr="00D5213A" w:rsidRDefault="00D5213A" w:rsidP="00D5213A">
            <w:pPr>
              <w:autoSpaceDE w:val="0"/>
              <w:autoSpaceDN w:val="0"/>
              <w:spacing w:before="102" w:line="244" w:lineRule="auto"/>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vAlign w:val="center"/>
          </w:tcPr>
          <w:p w:rsidR="00D5213A" w:rsidRPr="00D5213A" w:rsidRDefault="00D5213A" w:rsidP="00D5213A">
            <w:pPr>
              <w:autoSpaceDE w:val="0"/>
              <w:autoSpaceDN w:val="0"/>
              <w:spacing w:before="102" w:line="244" w:lineRule="auto"/>
              <w:ind w:left="102" w:right="13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固件安全启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动</w:t>
            </w:r>
          </w:p>
        </w:tc>
        <w:tc>
          <w:tcPr>
            <w:tcW w:w="418" w:type="pct"/>
            <w:vAlign w:val="center"/>
          </w:tcPr>
          <w:p w:rsidR="00D5213A" w:rsidRPr="00D5213A" w:rsidRDefault="00D5213A" w:rsidP="00D5213A">
            <w:pPr>
              <w:autoSpaceDE w:val="0"/>
              <w:autoSpaceDN w:val="0"/>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line="240" w:lineRule="exact"/>
              <w:ind w:left="103" w:right="100"/>
              <w:rPr>
                <w:rFonts w:ascii="Times New Roman" w:eastAsia="宋体" w:hAnsi="Times New Roman" w:cs="Times New Roman"/>
                <w:kern w:val="0"/>
                <w:sz w:val="18"/>
                <w:szCs w:val="18"/>
              </w:rPr>
            </w:pPr>
            <w:r w:rsidRPr="00D5213A">
              <w:rPr>
                <w:rFonts w:ascii="Times New Roman" w:eastAsia="宋体" w:hAnsi="Times New Roman" w:cs="Times New Roman"/>
                <w:spacing w:val="-1"/>
                <w:kern w:val="0"/>
                <w:sz w:val="18"/>
                <w:szCs w:val="18"/>
              </w:rPr>
              <w:t>支持固件安全启动功能，固件启动</w:t>
            </w:r>
            <w:r w:rsidRPr="00D5213A">
              <w:rPr>
                <w:rFonts w:ascii="Times New Roman" w:eastAsia="宋体" w:hAnsi="Times New Roman" w:cs="Times New Roman"/>
                <w:spacing w:val="-87"/>
                <w:kern w:val="0"/>
                <w:sz w:val="18"/>
                <w:szCs w:val="18"/>
              </w:rPr>
              <w:t xml:space="preserve"> </w:t>
            </w:r>
            <w:r w:rsidRPr="00D5213A">
              <w:rPr>
                <w:rFonts w:ascii="Times New Roman" w:eastAsia="宋体" w:hAnsi="Times New Roman" w:cs="Times New Roman"/>
                <w:kern w:val="0"/>
                <w:sz w:val="18"/>
                <w:szCs w:val="18"/>
              </w:rPr>
              <w:t>过程中只有通过启动校验才能正常启动</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7"/>
        </w:trPr>
        <w:tc>
          <w:tcPr>
            <w:tcW w:w="258" w:type="pct"/>
            <w:vAlign w:val="center"/>
          </w:tcPr>
          <w:p w:rsidR="00D5213A" w:rsidRPr="00D5213A" w:rsidRDefault="00D5213A" w:rsidP="00D5213A">
            <w:pPr>
              <w:autoSpaceDE w:val="0"/>
              <w:autoSpaceDN w:val="0"/>
              <w:ind w:leftChars="-1" w:left="-2" w:firstLineChars="5" w:firstLine="9"/>
              <w:jc w:val="center"/>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138</w:t>
            </w:r>
          </w:p>
        </w:tc>
        <w:tc>
          <w:tcPr>
            <w:tcW w:w="275" w:type="pct"/>
          </w:tcPr>
          <w:p w:rsidR="00D5213A" w:rsidRPr="00D5213A" w:rsidRDefault="00D5213A" w:rsidP="00D5213A">
            <w:pPr>
              <w:autoSpaceDE w:val="0"/>
              <w:autoSpaceDN w:val="0"/>
              <w:spacing w:line="240" w:lineRule="exact"/>
              <w:ind w:left="103" w:right="17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8" w:type="pct"/>
            <w:vAlign w:val="center"/>
          </w:tcPr>
          <w:p w:rsidR="00D5213A" w:rsidRPr="00D5213A" w:rsidRDefault="00D5213A" w:rsidP="00D5213A">
            <w:pPr>
              <w:autoSpaceDE w:val="0"/>
              <w:autoSpaceDN w:val="0"/>
              <w:rPr>
                <w:rFonts w:ascii="Times New Roman" w:eastAsia="宋体" w:hAnsi="Times New Roman" w:cs="Times New Roman"/>
                <w:sz w:val="18"/>
                <w:szCs w:val="18"/>
              </w:rPr>
            </w:pPr>
          </w:p>
        </w:tc>
        <w:tc>
          <w:tcPr>
            <w:tcW w:w="483" w:type="pct"/>
            <w:vAlign w:val="center"/>
          </w:tcPr>
          <w:p w:rsidR="00D5213A" w:rsidRPr="00D5213A" w:rsidRDefault="00D5213A" w:rsidP="00D5213A">
            <w:pPr>
              <w:autoSpaceDE w:val="0"/>
              <w:autoSpaceDN w:val="0"/>
              <w:spacing w:line="240" w:lineRule="exact"/>
              <w:ind w:left="102" w:right="13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限用物质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的限量要求</w:t>
            </w:r>
          </w:p>
        </w:tc>
        <w:tc>
          <w:tcPr>
            <w:tcW w:w="418" w:type="pct"/>
            <w:vAlign w:val="center"/>
          </w:tcPr>
          <w:p w:rsidR="00D5213A" w:rsidRPr="00D5213A" w:rsidRDefault="00D5213A" w:rsidP="00D5213A">
            <w:pPr>
              <w:autoSpaceDE w:val="0"/>
              <w:autoSpaceDN w:val="0"/>
              <w:spacing w:before="102"/>
              <w:ind w:lef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227"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3"/>
                <w:kern w:val="0"/>
                <w:sz w:val="18"/>
                <w:szCs w:val="18"/>
                <w:lang w:eastAsia="en-US"/>
              </w:rPr>
              <w:t xml:space="preserve"> </w:t>
            </w:r>
            <w:r w:rsidRPr="00D5213A">
              <w:rPr>
                <w:rFonts w:ascii="Times New Roman" w:eastAsia="宋体" w:hAnsi="Times New Roman" w:cs="Times New Roman"/>
                <w:kern w:val="0"/>
                <w:sz w:val="18"/>
                <w:szCs w:val="18"/>
                <w:lang w:eastAsia="en-US"/>
              </w:rPr>
              <w:t>26572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18"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p>
        </w:tc>
        <w:tc>
          <w:tcPr>
            <w:tcW w:w="1018" w:type="pct"/>
            <w:vAlign w:val="center"/>
          </w:tcPr>
          <w:p w:rsidR="00D5213A" w:rsidRPr="00D5213A" w:rsidRDefault="00D5213A" w:rsidP="00D5213A">
            <w:pPr>
              <w:autoSpaceDE w:val="0"/>
              <w:autoSpaceDN w:val="0"/>
              <w:spacing w:before="102"/>
              <w:ind w:left="103"/>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rPr>
          <w:rFonts w:ascii="Times New Roman" w:eastAsia="Times New Roman" w:hAnsi="Times New Roman" w:cs="Times New Roman"/>
          <w:sz w:val="20"/>
          <w:szCs w:val="20"/>
        </w:rPr>
      </w:pPr>
    </w:p>
    <w:p w:rsidR="00D5213A" w:rsidRPr="00D5213A" w:rsidRDefault="00D5213A" w:rsidP="00D5213A">
      <w:pPr>
        <w:spacing w:before="10"/>
        <w:rPr>
          <w:rFonts w:ascii="Times New Roman" w:eastAsia="Times New Roman" w:hAnsi="Times New Roman" w:cs="Times New Roman"/>
          <w:sz w:val="16"/>
          <w:szCs w:val="16"/>
        </w:rPr>
      </w:pPr>
    </w:p>
    <w:p w:rsidR="00D5213A" w:rsidRPr="00D5213A" w:rsidRDefault="00D5213A" w:rsidP="00D5213A">
      <w:pPr>
        <w:spacing w:line="20" w:lineRule="exact"/>
        <w:ind w:left="680"/>
        <w:rPr>
          <w:rFonts w:ascii="Times New Roman" w:eastAsia="Times New Roman" w:hAnsi="Times New Roman" w:cs="Times New Roman"/>
          <w:sz w:val="2"/>
          <w:szCs w:val="2"/>
        </w:rPr>
      </w:pPr>
    </w:p>
    <w:p w:rsidR="00D5213A" w:rsidRPr="00D5213A" w:rsidRDefault="00D5213A" w:rsidP="00D5213A">
      <w:pPr>
        <w:widowControl/>
        <w:spacing w:line="360" w:lineRule="auto"/>
        <w:ind w:firstLineChars="200" w:firstLine="480"/>
        <w:contextualSpacing/>
        <w:outlineLvl w:val="3"/>
        <w:rPr>
          <w:rFonts w:ascii="Times New Roman" w:eastAsia="宋体" w:hAnsi="Times New Roman" w:cs="Times New Roman"/>
          <w:sz w:val="24"/>
          <w:szCs w:val="24"/>
        </w:rPr>
      </w:pPr>
      <w:r w:rsidRPr="00D5213A">
        <w:rPr>
          <w:rFonts w:ascii="Times New Roman" w:eastAsia="宋体" w:hAnsi="Times New Roman" w:cs="Times New Roman"/>
          <w:sz w:val="24"/>
          <w:szCs w:val="24"/>
        </w:rPr>
        <w:t>2.</w:t>
      </w:r>
      <w:r w:rsidRPr="00D5213A">
        <w:rPr>
          <w:rFonts w:ascii="Times New Roman" w:eastAsia="宋体" w:hAnsi="Times New Roman" w:cs="Times New Roman" w:hint="eastAsia"/>
          <w:kern w:val="0"/>
          <w:sz w:val="22"/>
        </w:rPr>
        <w:t>数据采集工作站组件</w:t>
      </w:r>
      <w:r w:rsidRPr="00D5213A">
        <w:rPr>
          <w:rFonts w:ascii="Times New Roman" w:eastAsia="宋体" w:hAnsi="Times New Roman" w:cs="Times New Roman" w:hint="eastAsia"/>
          <w:sz w:val="24"/>
          <w:szCs w:val="24"/>
        </w:rPr>
        <w:t xml:space="preserve"> </w:t>
      </w:r>
      <w:r w:rsidRPr="00D5213A">
        <w:rPr>
          <w:rFonts w:ascii="Times New Roman" w:eastAsia="宋体" w:hAnsi="Times New Roman" w:cs="Times New Roman" w:hint="eastAsia"/>
          <w:sz w:val="24"/>
          <w:szCs w:val="24"/>
        </w:rPr>
        <w:t>《台式计算机》</w:t>
      </w:r>
    </w:p>
    <w:p w:rsidR="00D5213A" w:rsidRPr="00D5213A" w:rsidRDefault="00D5213A" w:rsidP="00D5213A">
      <w:pPr>
        <w:spacing w:before="3"/>
        <w:rPr>
          <w:rFonts w:ascii="Times New Roman" w:eastAsia="宋体" w:hAnsi="Times New Roman" w:cs="Times New Roman"/>
          <w:sz w:val="11"/>
          <w:szCs w:val="11"/>
        </w:rPr>
      </w:pPr>
    </w:p>
    <w:p w:rsidR="00D5213A" w:rsidRPr="00D5213A" w:rsidRDefault="00D5213A" w:rsidP="00D5213A">
      <w:pPr>
        <w:spacing w:before="3"/>
        <w:rPr>
          <w:rFonts w:ascii="Times New Roman" w:eastAsia="宋体" w:hAnsi="Times New Roman" w:cs="Times New Roman"/>
          <w:sz w:val="11"/>
          <w:szCs w:val="11"/>
        </w:rPr>
      </w:pPr>
    </w:p>
    <w:p w:rsidR="00D5213A" w:rsidRPr="00D5213A" w:rsidRDefault="00D5213A" w:rsidP="00D5213A">
      <w:pPr>
        <w:spacing w:before="3"/>
        <w:rPr>
          <w:rFonts w:ascii="Times New Roman" w:eastAsia="宋体" w:hAnsi="Times New Roman" w:cs="Times New Roman"/>
          <w:sz w:val="6"/>
          <w:szCs w:val="6"/>
        </w:rPr>
      </w:pPr>
    </w:p>
    <w:tbl>
      <w:tblPr>
        <w:tblW w:w="4997" w:type="pct"/>
        <w:tblCellMar>
          <w:left w:w="0" w:type="dxa"/>
          <w:right w:w="0" w:type="dxa"/>
        </w:tblCellMar>
        <w:tblLook w:val="04A0" w:firstRow="1" w:lastRow="0" w:firstColumn="1" w:lastColumn="0" w:noHBand="0" w:noVBand="1"/>
      </w:tblPr>
      <w:tblGrid>
        <w:gridCol w:w="453"/>
        <w:gridCol w:w="473"/>
        <w:gridCol w:w="518"/>
        <w:gridCol w:w="770"/>
        <w:gridCol w:w="608"/>
        <w:gridCol w:w="2360"/>
        <w:gridCol w:w="1655"/>
        <w:gridCol w:w="1656"/>
      </w:tblGrid>
      <w:tr w:rsidR="00D5213A" w:rsidRPr="00F5762A" w:rsidTr="00967985">
        <w:trPr>
          <w:trHeight w:hRule="exact" w:val="73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31" w:firstLine="24"/>
              <w:jc w:val="left"/>
              <w:rPr>
                <w:rFonts w:ascii="Times New Roman" w:eastAsia="宋体" w:hAnsi="Times New Roman" w:cs="Times New Roman"/>
                <w:kern w:val="0"/>
                <w:sz w:val="9"/>
                <w:szCs w:val="9"/>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kern w:val="0"/>
                <w:position w:val="9"/>
                <w:sz w:val="9"/>
                <w:szCs w:val="9"/>
                <w:lang w:eastAsia="en-US"/>
              </w:rPr>
              <w:t>1</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268" w:right="266" w:firstLine="45"/>
              <w:jc w:val="left"/>
              <w:rPr>
                <w:rFonts w:ascii="Times New Roman" w:eastAsia="宋体" w:hAnsi="Times New Roman" w:cs="Times New Roman"/>
                <w:kern w:val="0"/>
                <w:sz w:val="9"/>
                <w:szCs w:val="9"/>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spacing w:val="-49"/>
                <w:kern w:val="0"/>
                <w:sz w:val="18"/>
                <w:szCs w:val="18"/>
                <w:lang w:eastAsia="en-US"/>
              </w:rPr>
              <w:t xml:space="preserve"> </w:t>
            </w:r>
            <w:r w:rsidRPr="00D5213A">
              <w:rPr>
                <w:rFonts w:ascii="Times New Roman" w:eastAsia="宋体" w:hAnsi="Times New Roman" w:cs="Times New Roman"/>
                <w:b/>
                <w:bCs/>
                <w:kern w:val="0"/>
                <w:position w:val="9"/>
                <w:sz w:val="9"/>
                <w:szCs w:val="9"/>
                <w:lang w:eastAsia="en-US"/>
              </w:rPr>
              <w:t>1</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9"/>
                <w:szCs w:val="9"/>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r w:rsidRPr="00D5213A">
              <w:rPr>
                <w:rFonts w:ascii="Times New Roman" w:eastAsia="宋体" w:hAnsi="Times New Roman" w:cs="Times New Roman"/>
                <w:b/>
                <w:bCs/>
                <w:kern w:val="0"/>
                <w:position w:val="9"/>
                <w:sz w:val="9"/>
                <w:szCs w:val="9"/>
              </w:rPr>
              <w:t>2</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7"/>
                <w:szCs w:val="17"/>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06"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2901"/>
        </w:trPr>
        <w:tc>
          <w:tcPr>
            <w:tcW w:w="194"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2"/>
              <w:jc w:val="center"/>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4"/>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1</w:t>
            </w:r>
          </w:p>
        </w:tc>
        <w:tc>
          <w:tcPr>
            <w:tcW w:w="280"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
              <w:jc w:val="center"/>
              <w:rPr>
                <w:rFonts w:ascii="Times New Roman" w:eastAsia="宋体" w:hAnsi="Times New Roman" w:cs="Times New Roman"/>
                <w:kern w:val="0"/>
                <w:sz w:val="16"/>
                <w:szCs w:val="16"/>
                <w:lang w:eastAsia="en-US"/>
              </w:rPr>
            </w:pPr>
          </w:p>
          <w:p w:rsidR="00D5213A" w:rsidRPr="00D5213A" w:rsidRDefault="00D5213A" w:rsidP="00D5213A">
            <w:pPr>
              <w:autoSpaceDE w:val="0"/>
              <w:autoSpaceDN w:val="0"/>
              <w:spacing w:line="244" w:lineRule="auto"/>
              <w:ind w:left="103" w:right="17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13"/>
              <w:jc w:val="center"/>
              <w:rPr>
                <w:rFonts w:ascii="Times New Roman" w:eastAsia="宋体" w:hAnsi="Times New Roman" w:cs="Times New Roman"/>
                <w:kern w:val="0"/>
                <w:sz w:val="16"/>
                <w:szCs w:val="16"/>
                <w:lang w:eastAsia="en-US"/>
              </w:rPr>
            </w:pPr>
          </w:p>
          <w:p w:rsidR="00D5213A" w:rsidRPr="00D5213A" w:rsidRDefault="00D5213A" w:rsidP="00D5213A">
            <w:pPr>
              <w:autoSpaceDE w:val="0"/>
              <w:autoSpaceDN w:val="0"/>
              <w:ind w:left="15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rPr>
              <w:t>★</w:t>
            </w:r>
            <w:r w:rsidRPr="00D5213A">
              <w:rPr>
                <w:rFonts w:ascii="Times New Roman" w:eastAsia="宋体" w:hAnsi="Times New Roman" w:cs="Times New Roman"/>
                <w:kern w:val="0"/>
                <w:sz w:val="18"/>
                <w:lang w:eastAsia="en-US"/>
              </w:rPr>
              <w:t>CPU</w:t>
            </w:r>
          </w:p>
          <w:p w:rsidR="00D5213A" w:rsidRPr="00D5213A" w:rsidRDefault="00D5213A" w:rsidP="00D5213A">
            <w:pPr>
              <w:autoSpaceDE w:val="0"/>
              <w:autoSpaceDN w:val="0"/>
              <w:spacing w:before="4"/>
              <w:ind w:left="15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428"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2"/>
              <w:jc w:val="center"/>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信息</w:t>
            </w:r>
          </w:p>
        </w:tc>
        <w:tc>
          <w:tcPr>
            <w:tcW w:w="421"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2"/>
              <w:jc w:val="center"/>
              <w:rPr>
                <w:rFonts w:ascii="Times New Roman" w:eastAsia="宋体" w:hAnsi="Times New Roman" w:cs="Times New Roman"/>
                <w:kern w:val="0"/>
                <w:sz w:val="26"/>
                <w:szCs w:val="26"/>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line="240" w:lineRule="exact"/>
              <w:ind w:right="11" w:firstLineChars="100" w:firstLine="220"/>
              <w:rPr>
                <w:rFonts w:ascii="宋体" w:eastAsia="宋体" w:hAnsi="宋体" w:cs="宋体"/>
                <w:kern w:val="0"/>
                <w:sz w:val="22"/>
              </w:rPr>
            </w:pPr>
            <w:r w:rsidRPr="00D5213A">
              <w:rPr>
                <w:rFonts w:ascii="宋体" w:eastAsia="宋体" w:hAnsi="宋体" w:cs="宋体" w:hint="eastAsia"/>
                <w:kern w:val="0"/>
                <w:sz w:val="22"/>
              </w:rPr>
              <w:t>供应商给出 CPU 信息，包含 CPU 型号、</w:t>
            </w:r>
          </w:p>
          <w:p w:rsidR="00D5213A" w:rsidRPr="00D5213A" w:rsidRDefault="00D5213A" w:rsidP="00D5213A">
            <w:pPr>
              <w:autoSpaceDE w:val="0"/>
              <w:autoSpaceDN w:val="0"/>
              <w:spacing w:line="240" w:lineRule="exact"/>
              <w:ind w:right="11" w:firstLineChars="100" w:firstLine="220"/>
              <w:rPr>
                <w:rFonts w:ascii="宋体" w:eastAsia="宋体" w:hAnsi="宋体" w:cs="宋体"/>
                <w:kern w:val="0"/>
                <w:sz w:val="22"/>
              </w:rPr>
            </w:pPr>
            <w:r w:rsidRPr="00D5213A">
              <w:rPr>
                <w:rFonts w:ascii="宋体" w:eastAsia="宋体" w:hAnsi="宋体" w:cs="宋体" w:hint="eastAsia"/>
                <w:kern w:val="0"/>
                <w:sz w:val="22"/>
              </w:rPr>
              <w:t>物理核心数、主频、末级缓存容量、</w:t>
            </w:r>
          </w:p>
          <w:p w:rsidR="00D5213A" w:rsidRPr="00D5213A" w:rsidRDefault="00D5213A" w:rsidP="00D5213A">
            <w:pPr>
              <w:autoSpaceDE w:val="0"/>
              <w:autoSpaceDN w:val="0"/>
              <w:spacing w:line="240" w:lineRule="exact"/>
              <w:ind w:right="11" w:firstLineChars="100" w:firstLine="220"/>
              <w:rPr>
                <w:rFonts w:ascii="宋体" w:eastAsia="宋体" w:hAnsi="宋体" w:cs="宋体"/>
                <w:kern w:val="0"/>
                <w:sz w:val="22"/>
              </w:rPr>
            </w:pPr>
            <w:r w:rsidRPr="00D5213A">
              <w:rPr>
                <w:rFonts w:ascii="宋体" w:eastAsia="宋体" w:hAnsi="宋体" w:cs="宋体" w:hint="eastAsia"/>
                <w:kern w:val="0"/>
                <w:sz w:val="22"/>
              </w:rPr>
              <w:t>线程数、热设计功耗及内存的最高速</w:t>
            </w:r>
          </w:p>
          <w:p w:rsidR="00D5213A" w:rsidRPr="00D5213A" w:rsidRDefault="00D5213A" w:rsidP="00D5213A">
            <w:pPr>
              <w:autoSpaceDE w:val="0"/>
              <w:autoSpaceDN w:val="0"/>
              <w:spacing w:line="240" w:lineRule="exact"/>
              <w:ind w:right="11" w:firstLineChars="100" w:firstLine="220"/>
              <w:rPr>
                <w:rFonts w:ascii="Times New Roman" w:eastAsia="宋体" w:hAnsi="Times New Roman" w:cs="Times New Roman"/>
                <w:kern w:val="0"/>
                <w:sz w:val="18"/>
                <w:szCs w:val="18"/>
              </w:rPr>
            </w:pPr>
            <w:r w:rsidRPr="00D5213A">
              <w:rPr>
                <w:rFonts w:ascii="宋体" w:eastAsia="宋体" w:hAnsi="宋体" w:cs="宋体" w:hint="eastAsia"/>
                <w:kern w:val="0"/>
                <w:sz w:val="22"/>
                <w:lang w:eastAsia="en-US"/>
              </w:rPr>
              <w:t>率、通道数和位宽</w:t>
            </w:r>
          </w:p>
        </w:tc>
        <w:tc>
          <w:tcPr>
            <w:tcW w:w="1006"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spacing w:before="2"/>
              <w:rPr>
                <w:rFonts w:ascii="Times New Roman" w:eastAsia="宋体" w:hAnsi="Times New Roman" w:cs="Times New Roman"/>
                <w:kern w:val="0"/>
                <w:sz w:val="26"/>
                <w:szCs w:val="26"/>
              </w:rPr>
            </w:pPr>
          </w:p>
          <w:p w:rsidR="00D5213A" w:rsidRPr="00D5213A" w:rsidRDefault="00D5213A" w:rsidP="00D5213A">
            <w:pPr>
              <w:autoSpaceDE w:val="0"/>
              <w:autoSpaceDN w:val="0"/>
              <w:ind w:lef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ind w:left="102"/>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2</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3"/>
              <w:jc w:val="left"/>
              <w:rPr>
                <w:rFonts w:ascii="Times New Roman" w:eastAsia="宋体" w:hAnsi="Times New Roman" w:cs="Times New Roman"/>
                <w:kern w:val="0"/>
                <w:sz w:val="22"/>
                <w:lang w:eastAsia="en-US"/>
              </w:rPr>
            </w:pPr>
          </w:p>
          <w:p w:rsidR="00D5213A" w:rsidRPr="00D5213A" w:rsidRDefault="00D5213A" w:rsidP="00D5213A">
            <w:pPr>
              <w:autoSpaceDE w:val="0"/>
              <w:autoSpaceDN w:val="0"/>
              <w:spacing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置容量</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配置容量，一般配置容量越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大越好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054"/>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3</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内存类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型</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8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w:t>
            </w:r>
            <w:r w:rsidRPr="00D5213A">
              <w:rPr>
                <w:rFonts w:ascii="Times New Roman" w:eastAsia="宋体" w:hAnsi="Times New Roman" w:cs="Times New Roman"/>
                <w:spacing w:val="-50"/>
                <w:kern w:val="0"/>
                <w:sz w:val="18"/>
                <w:szCs w:val="18"/>
                <w:lang w:eastAsia="en-US"/>
              </w:rPr>
              <w:t xml:space="preserve"> </w:t>
            </w:r>
            <w:r w:rsidRPr="00D5213A">
              <w:rPr>
                <w:rFonts w:ascii="Times New Roman" w:eastAsia="宋体" w:hAnsi="Times New Roman" w:cs="Times New Roman"/>
                <w:kern w:val="0"/>
                <w:sz w:val="18"/>
                <w:szCs w:val="18"/>
                <w:lang w:eastAsia="en-US"/>
              </w:rPr>
              <w:t>DDR4/LPDDR4/LPDDR4X</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及以上内</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存类型</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类型</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1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4</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rPr>
              <w:t>内存条</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配置数量</w:t>
            </w:r>
          </w:p>
          <w:p w:rsidR="00D5213A" w:rsidRPr="00D5213A" w:rsidRDefault="00D5213A" w:rsidP="00D5213A">
            <w:pPr>
              <w:autoSpaceDE w:val="0"/>
              <w:autoSpaceDN w:val="0"/>
              <w:spacing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（板载内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存不涉</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及）</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006"/>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5</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
              <w:jc w:val="left"/>
              <w:rPr>
                <w:rFonts w:ascii="Times New Roman" w:eastAsia="宋体" w:hAnsi="Times New Roman" w:cs="Times New Roman"/>
                <w:kern w:val="0"/>
                <w:sz w:val="24"/>
                <w:szCs w:val="24"/>
                <w:lang w:eastAsia="en-US"/>
              </w:rPr>
            </w:pPr>
          </w:p>
          <w:p w:rsidR="00D5213A" w:rsidRPr="00D5213A" w:rsidRDefault="00D5213A" w:rsidP="00D5213A">
            <w:pPr>
              <w:autoSpaceDE w:val="0"/>
              <w:autoSpaceDN w:val="0"/>
              <w:spacing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主板集</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成模块</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集成资源扩展模块、计算处理模块、</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音频扩展模块等，主板的互联拓扑可</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通过处理器或交换电路实现</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7"/>
                <w:szCs w:val="17"/>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6</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主板支</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持的</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 xml:space="preserve">CPU </w:t>
            </w:r>
            <w:r w:rsidRPr="00D5213A">
              <w:rPr>
                <w:rFonts w:ascii="Times New Roman" w:eastAsia="宋体" w:hAnsi="Times New Roman" w:cs="Times New Roman"/>
                <w:kern w:val="0"/>
                <w:sz w:val="18"/>
                <w:szCs w:val="18"/>
              </w:rPr>
              <w:t>和内存情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况</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26"/>
                <w:szCs w:val="26"/>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
              <w:jc w:val="left"/>
              <w:rPr>
                <w:rFonts w:ascii="Times New Roman" w:eastAsia="宋体" w:hAnsi="Times New Roman" w:cs="Times New Roman"/>
                <w:kern w:val="0"/>
                <w:sz w:val="16"/>
                <w:szCs w:val="16"/>
              </w:rPr>
            </w:pP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供应商给出主板支持的</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和内存型</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号和数量</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26"/>
                <w:szCs w:val="26"/>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42"/>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他内置接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口</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jc w:val="left"/>
              <w:rPr>
                <w:rFonts w:ascii="Times New Roman" w:eastAsia="宋体" w:hAnsi="Times New Roman" w:cs="Times New Roman"/>
                <w:kern w:val="0"/>
                <w:sz w:val="17"/>
                <w:szCs w:val="17"/>
              </w:rPr>
            </w:pPr>
          </w:p>
          <w:p w:rsidR="00D5213A" w:rsidRPr="00D5213A" w:rsidRDefault="00D5213A" w:rsidP="00D5213A">
            <w:pPr>
              <w:autoSpaceDE w:val="0"/>
              <w:autoSpaceDN w:val="0"/>
              <w:spacing w:line="244" w:lineRule="auto"/>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供应商给出相关</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SATA</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M.2</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接口</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数量及占用状态</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采购人根据需要选择主板</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其他内置接口。支持接口的</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种类、数量越多产品升级可</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扩展能力越好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709"/>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单内存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插槽最大</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可支持容</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量（板载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内存不涉</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及）</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采购人根据需要选择单内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存插槽最大可支持容量，一</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般可支持的扩展最大容量</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越大，产品升级扩展能力越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强</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780"/>
        </w:trPr>
        <w:tc>
          <w:tcPr>
            <w:tcW w:w="194"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w:t>
            </w:r>
          </w:p>
        </w:tc>
        <w:tc>
          <w:tcPr>
            <w:tcW w:w="280"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000000"/>
              <w:bottom w:val="single" w:sz="4" w:space="0" w:color="auto"/>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内存插</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槽满配时</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提供的最</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高内存总</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容量</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7"/>
              <w:jc w:val="left"/>
              <w:rPr>
                <w:rFonts w:ascii="Times New Roman" w:eastAsia="宋体" w:hAnsi="Times New Roman" w:cs="Times New Roman"/>
                <w:kern w:val="0"/>
                <w:sz w:val="26"/>
                <w:szCs w:val="26"/>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≥16GB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插槽满配时提供的最高内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存总容量，可支持的内存插</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槽满配时提供的最高内存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总容量越大，产品升级扩展</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能力越强</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92"/>
        </w:trPr>
        <w:tc>
          <w:tcPr>
            <w:tcW w:w="194"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0</w:t>
            </w:r>
          </w:p>
        </w:tc>
        <w:tc>
          <w:tcPr>
            <w:tcW w:w="28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val="restart"/>
            <w:tcBorders>
              <w:top w:val="single" w:sz="4" w:space="0" w:color="auto"/>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r w:rsidRPr="00D5213A">
              <w:rPr>
                <w:rFonts w:ascii="Times New Roman" w:eastAsia="宋体" w:hAnsi="Times New Roman" w:cs="Times New Roman"/>
                <w:sz w:val="18"/>
                <w:szCs w:val="18"/>
              </w:rPr>
              <w:t>存储</w:t>
            </w:r>
            <w:r w:rsidRPr="00D5213A">
              <w:rPr>
                <w:rFonts w:ascii="Times New Roman" w:eastAsia="宋体" w:hAnsi="Times New Roman" w:cs="Times New Roman"/>
                <w:sz w:val="18"/>
                <w:szCs w:val="18"/>
              </w:rPr>
              <w:t xml:space="preserve"> </w:t>
            </w:r>
            <w:r w:rsidRPr="00D5213A">
              <w:rPr>
                <w:rFonts w:ascii="Times New Roman" w:eastAsia="宋体" w:hAnsi="Times New Roman" w:cs="Times New Roman"/>
                <w:sz w:val="18"/>
                <w:szCs w:val="18"/>
              </w:rPr>
              <w:t>设备</w:t>
            </w:r>
            <w:r w:rsidRPr="00D5213A">
              <w:rPr>
                <w:rFonts w:ascii="Times New Roman" w:eastAsia="宋体" w:hAnsi="Times New Roman" w:cs="Times New Roman"/>
                <w:sz w:val="18"/>
                <w:szCs w:val="18"/>
              </w:rPr>
              <w:t xml:space="preserve"> </w:t>
            </w:r>
            <w:r w:rsidRPr="00D5213A">
              <w:rPr>
                <w:rFonts w:ascii="Times New Roman" w:eastAsia="宋体" w:hAnsi="Times New Roman" w:cs="Times New Roman"/>
                <w:sz w:val="18"/>
                <w:szCs w:val="18"/>
              </w:rPr>
              <w:t>规格</w:t>
            </w:r>
          </w:p>
        </w:tc>
        <w:tc>
          <w:tcPr>
            <w:tcW w:w="428"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固态盘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数量</w:t>
            </w:r>
          </w:p>
        </w:tc>
        <w:tc>
          <w:tcPr>
            <w:tcW w:w="421"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5"/>
              <w:jc w:val="center"/>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91"/>
        </w:trPr>
        <w:tc>
          <w:tcPr>
            <w:tcW w:w="194" w:type="pct"/>
            <w:tcBorders>
              <w:top w:val="single" w:sz="4" w:space="0" w:color="auto"/>
              <w:left w:val="single" w:sz="4" w:space="0" w:color="000000"/>
              <w:bottom w:val="single" w:sz="4" w:space="0" w:color="auto"/>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1</w:t>
            </w:r>
          </w:p>
        </w:tc>
        <w:tc>
          <w:tcPr>
            <w:tcW w:w="280" w:type="pct"/>
            <w:tcBorders>
              <w:top w:val="single" w:sz="4" w:space="0" w:color="auto"/>
              <w:left w:val="single" w:sz="4" w:space="0" w:color="000000"/>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auto"/>
              <w:left w:val="single" w:sz="4" w:space="0" w:color="auto"/>
              <w:bottom w:val="single" w:sz="4" w:space="0" w:color="auto"/>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固态存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储容量</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center"/>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≥240GB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采购人根据需要选择固态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存储容量，存储容量越大，</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可存储数据越多</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04"/>
        </w:trPr>
        <w:tc>
          <w:tcPr>
            <w:tcW w:w="194"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2</w:t>
            </w:r>
          </w:p>
        </w:tc>
        <w:tc>
          <w:tcPr>
            <w:tcW w:w="280" w:type="pct"/>
            <w:tcBorders>
              <w:top w:val="single" w:sz="4" w:space="0" w:color="auto"/>
              <w:left w:val="single" w:sz="4" w:space="0" w:color="000000"/>
              <w:bottom w:val="single" w:sz="4" w:space="0" w:color="000000"/>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auto"/>
              <w:left w:val="single" w:sz="4" w:space="0" w:color="auto"/>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盘数量</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center"/>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072"/>
        </w:trPr>
        <w:tc>
          <w:tcPr>
            <w:tcW w:w="194"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p>
        </w:tc>
        <w:tc>
          <w:tcPr>
            <w:tcW w:w="280" w:type="pct"/>
            <w:tcBorders>
              <w:top w:val="single" w:sz="4" w:space="0" w:color="auto"/>
              <w:left w:val="single" w:sz="4" w:space="0" w:color="000000"/>
              <w:bottom w:val="single" w:sz="4" w:space="0" w:color="000000"/>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auto"/>
              <w:left w:val="single" w:sz="4" w:space="0" w:color="auto"/>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盘总容量</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center"/>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center"/>
              <w:rPr>
                <w:rFonts w:ascii="Times New Roman" w:eastAsia="宋体" w:hAnsi="Times New Roman" w:cs="Times New Roman"/>
                <w:kern w:val="0"/>
                <w:sz w:val="19"/>
                <w:szCs w:val="19"/>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≥500GB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采购人根据需要选择机械</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硬盘总容量，容量越大，可</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存储数据越多</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63"/>
        </w:trPr>
        <w:tc>
          <w:tcPr>
            <w:tcW w:w="194"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rPr>
              <w:t>14</w:t>
            </w:r>
          </w:p>
        </w:tc>
        <w:tc>
          <w:tcPr>
            <w:tcW w:w="280" w:type="pct"/>
            <w:tcBorders>
              <w:top w:val="single" w:sz="4" w:space="0" w:color="auto"/>
              <w:left w:val="single" w:sz="4" w:space="0" w:color="000000"/>
              <w:bottom w:val="single" w:sz="4" w:space="0" w:color="000000"/>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93" w:type="pct"/>
            <w:vMerge/>
            <w:tcBorders>
              <w:left w:val="single" w:sz="4" w:space="0" w:color="auto"/>
              <w:bottom w:val="single" w:sz="4" w:space="0" w:color="000000"/>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auto"/>
              <w:left w:val="single" w:sz="4" w:space="0" w:color="auto"/>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盘转速</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center"/>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center"/>
              <w:rPr>
                <w:rFonts w:ascii="Times New Roman" w:eastAsia="宋体" w:hAnsi="Times New Roman" w:cs="Times New Roman"/>
                <w:kern w:val="0"/>
                <w:sz w:val="19"/>
                <w:szCs w:val="19"/>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≥5400rpm</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采购人根据需要选择机械</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硬盘转速，机械硬盘转速越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高读写性能越好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bl>
    <w:p w:rsidR="00D5213A" w:rsidRPr="00D5213A" w:rsidRDefault="00D5213A" w:rsidP="00D5213A">
      <w:pPr>
        <w:rPr>
          <w:rFonts w:ascii="Times New Roman" w:eastAsia="宋体" w:hAnsi="Times New Roman" w:cs="Times New Roman"/>
          <w:szCs w:val="24"/>
        </w:rPr>
      </w:pPr>
    </w:p>
    <w:tbl>
      <w:tblPr>
        <w:tblW w:w="4997" w:type="pct"/>
        <w:tblCellMar>
          <w:left w:w="0" w:type="dxa"/>
          <w:right w:w="0" w:type="dxa"/>
        </w:tblCellMar>
        <w:tblLook w:val="04A0" w:firstRow="1" w:lastRow="0" w:firstColumn="1" w:lastColumn="0" w:noHBand="0" w:noVBand="1"/>
      </w:tblPr>
      <w:tblGrid>
        <w:gridCol w:w="453"/>
        <w:gridCol w:w="473"/>
        <w:gridCol w:w="502"/>
        <w:gridCol w:w="814"/>
        <w:gridCol w:w="437"/>
        <w:gridCol w:w="3680"/>
        <w:gridCol w:w="816"/>
        <w:gridCol w:w="1318"/>
      </w:tblGrid>
      <w:tr w:rsidR="00D5213A" w:rsidRPr="00F5762A" w:rsidTr="00967985">
        <w:trPr>
          <w:trHeight w:hRule="exact" w:val="73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31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49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5</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val="restart"/>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盘形态</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2.5</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英寸或</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3.5</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英寸等</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16</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固态存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储形态</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采用插卡或板载等形态，可选用符合</w:t>
            </w:r>
            <w:r w:rsidRPr="00D5213A">
              <w:rPr>
                <w:rFonts w:ascii="Times New Roman" w:eastAsia="宋体" w:hAnsi="Times New Roman" w:cs="Times New Roman"/>
                <w:kern w:val="0"/>
                <w:sz w:val="18"/>
                <w:szCs w:val="18"/>
              </w:rPr>
              <w:t>M.2</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2.5</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寸</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SATA</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mSATA</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等标准的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插卡形态</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45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17</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22"/>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line="244" w:lineRule="auto"/>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存储设</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备其他参</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数要求</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27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固态盘应符合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SJ/T</w:t>
            </w:r>
            <w:r w:rsidRPr="00D5213A">
              <w:rPr>
                <w:rFonts w:ascii="Times New Roman" w:eastAsia="宋体" w:hAnsi="Times New Roman" w:cs="Times New Roman"/>
                <w:spacing w:val="-5"/>
                <w:kern w:val="0"/>
                <w:sz w:val="18"/>
                <w:szCs w:val="18"/>
              </w:rPr>
              <w:t xml:space="preserve"> </w:t>
            </w:r>
            <w:r w:rsidRPr="00D5213A">
              <w:rPr>
                <w:rFonts w:ascii="Times New Roman" w:eastAsia="宋体" w:hAnsi="Times New Roman" w:cs="Times New Roman"/>
                <w:kern w:val="0"/>
                <w:sz w:val="18"/>
                <w:szCs w:val="18"/>
              </w:rPr>
              <w:t>11654</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相关规定；</w:t>
            </w:r>
          </w:p>
          <w:p w:rsidR="00D5213A" w:rsidRPr="00D5213A" w:rsidRDefault="00D5213A" w:rsidP="00D5213A">
            <w:pPr>
              <w:autoSpaceDE w:val="0"/>
              <w:autoSpaceDN w:val="0"/>
              <w:spacing w:line="240" w:lineRule="exact"/>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kern w:val="0"/>
                <w:sz w:val="18"/>
                <w:szCs w:val="18"/>
              </w:rPr>
              <w:t>机械硬盘准备时间应不大于</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spacing w:val="-11"/>
                <w:kern w:val="0"/>
                <w:sz w:val="18"/>
                <w:szCs w:val="18"/>
              </w:rPr>
              <w:t>30s</w:t>
            </w:r>
            <w:r w:rsidRPr="00D5213A">
              <w:rPr>
                <w:rFonts w:ascii="Times New Roman" w:eastAsia="宋体" w:hAnsi="Times New Roman" w:cs="Times New Roman"/>
                <w:spacing w:val="-11"/>
                <w:kern w:val="0"/>
                <w:sz w:val="18"/>
                <w:szCs w:val="18"/>
              </w:rPr>
              <w:t>；侧</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面固定螺丝孔数量可为</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孔或</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6</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工作状态环境温度应满足</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5℃~55℃</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其它参数应符合</w:t>
            </w:r>
            <w:r w:rsidRPr="00D5213A">
              <w:rPr>
                <w:rFonts w:ascii="Times New Roman" w:eastAsia="宋体" w:hAnsi="Times New Roman" w:cs="Times New Roman"/>
                <w:spacing w:val="-52"/>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12628</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相关规定</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9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18</w:t>
            </w:r>
          </w:p>
        </w:tc>
        <w:tc>
          <w:tcPr>
            <w:tcW w:w="29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3"/>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spacing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型</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独立显卡或集成显卡</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663"/>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19</w:t>
            </w:r>
          </w:p>
        </w:tc>
        <w:tc>
          <w:tcPr>
            <w:tcW w:w="298"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tcBorders>
              <w:left w:val="single" w:sz="4" w:space="0" w:color="000000"/>
              <w:bottom w:val="single" w:sz="4" w:space="0" w:color="auto"/>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独立显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卡显存类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型</w:t>
            </w:r>
          </w:p>
        </w:tc>
        <w:tc>
          <w:tcPr>
            <w:tcW w:w="41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5"/>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spacing w:line="244" w:lineRule="auto"/>
              <w:ind w:left="103" w:right="54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若配置独立显卡，显存类型应为</w:t>
            </w:r>
            <w:r w:rsidRPr="00D5213A">
              <w:rPr>
                <w:rFonts w:ascii="Times New Roman" w:eastAsia="宋体" w:hAnsi="Times New Roman" w:cs="Times New Roman"/>
                <w:kern w:val="0"/>
                <w:sz w:val="18"/>
                <w:szCs w:val="18"/>
              </w:rPr>
              <w:t xml:space="preserve"> DDR3/DDR4/GDDR5/GDDR6/LPDDR4</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需要明确显存类型。相同显</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存类型，代次越高，性能越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好</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38"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20</w:t>
            </w:r>
          </w:p>
        </w:tc>
        <w:tc>
          <w:tcPr>
            <w:tcW w:w="298"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独立显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卡显存位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宽</w:t>
            </w:r>
          </w:p>
        </w:tc>
        <w:tc>
          <w:tcPr>
            <w:tcW w:w="413"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若配置独立显卡，显存位宽</w:t>
            </w:r>
            <w:r w:rsidRPr="00D5213A">
              <w:rPr>
                <w:rFonts w:ascii="Times New Roman" w:eastAsia="宋体" w:hAnsi="Times New Roman" w:cs="Times New Roman"/>
                <w:kern w:val="0"/>
                <w:sz w:val="18"/>
                <w:szCs w:val="18"/>
              </w:rPr>
              <w:t>≥16</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位</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相同显示核心下，显存位宽</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越大越好</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856"/>
        </w:trPr>
        <w:tc>
          <w:tcPr>
            <w:tcW w:w="238"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2</w:t>
            </w:r>
            <w:r w:rsidRPr="00D5213A">
              <w:rPr>
                <w:rFonts w:ascii="Times New Roman" w:eastAsia="宋体" w:hAnsi="Times New Roman" w:cs="Times New Roman"/>
                <w:kern w:val="0"/>
                <w:sz w:val="18"/>
              </w:rPr>
              <w:t>1</w:t>
            </w:r>
          </w:p>
        </w:tc>
        <w:tc>
          <w:tcPr>
            <w:tcW w:w="298"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318"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独立显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卡显存容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13"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若配置独立显卡，显存容量</w:t>
            </w:r>
            <w:r w:rsidRPr="00D5213A">
              <w:rPr>
                <w:rFonts w:ascii="Times New Roman" w:eastAsia="宋体" w:hAnsi="Times New Roman" w:cs="Times New Roman"/>
                <w:kern w:val="0"/>
                <w:sz w:val="18"/>
                <w:szCs w:val="18"/>
              </w:rPr>
              <w:t>≥1GB</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相同显示核心下，显存容量</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越大越好</w:t>
            </w:r>
          </w:p>
        </w:tc>
        <w:tc>
          <w:tcPr>
            <w:tcW w:w="9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bl>
    <w:p w:rsidR="00D5213A" w:rsidRPr="00D5213A" w:rsidRDefault="00D5213A" w:rsidP="00D5213A">
      <w:pPr>
        <w:rPr>
          <w:rFonts w:ascii="Times New Roman" w:eastAsia="宋体" w:hAnsi="Times New Roman" w:cs="Times New Roman"/>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518"/>
        <w:gridCol w:w="585"/>
        <w:gridCol w:w="878"/>
        <w:gridCol w:w="565"/>
        <w:gridCol w:w="2733"/>
        <w:gridCol w:w="1586"/>
        <w:gridCol w:w="1162"/>
      </w:tblGrid>
      <w:tr w:rsidR="00D5213A" w:rsidRPr="00F5762A" w:rsidTr="00967985">
        <w:trPr>
          <w:trHeight w:hRule="exact" w:val="730"/>
        </w:trPr>
        <w:tc>
          <w:tcPr>
            <w:tcW w:w="0" w:type="auto"/>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lastRenderedPageBreak/>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0" w:type="auto"/>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0" w:type="auto"/>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0" w:type="auto"/>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0" w:type="auto"/>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0" w:type="auto"/>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0" w:type="auto"/>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296"/>
        </w:trPr>
        <w:tc>
          <w:tcPr>
            <w:tcW w:w="0" w:type="auto"/>
            <w:vMerge w:val="restart"/>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2</w:t>
            </w:r>
            <w:r w:rsidRPr="00D5213A">
              <w:rPr>
                <w:rFonts w:ascii="Times New Roman" w:eastAsia="宋体" w:hAnsi="Times New Roman" w:cs="Times New Roman"/>
                <w:kern w:val="0"/>
                <w:sz w:val="18"/>
              </w:rPr>
              <w:t>2</w:t>
            </w:r>
          </w:p>
        </w:tc>
        <w:tc>
          <w:tcPr>
            <w:tcW w:w="0" w:type="auto"/>
          </w:tcPr>
          <w:p w:rsidR="00D5213A" w:rsidRPr="00D5213A" w:rsidRDefault="00D5213A" w:rsidP="00D5213A">
            <w:pPr>
              <w:autoSpaceDE w:val="0"/>
              <w:autoSpaceDN w:val="0"/>
              <w:spacing w:before="2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tc>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p>
        </w:tc>
        <w:tc>
          <w:tcPr>
            <w:tcW w:w="0" w:type="auto"/>
            <w:vMerge w:val="restart"/>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0" w:type="auto"/>
            <w:vMerge w:val="restart"/>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≥80%</w:t>
            </w: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屏占比越高</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有效屏幕面积</w:t>
            </w: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281"/>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屏占比</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越大</w:t>
            </w: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p>
        </w:tc>
      </w:tr>
      <w:tr w:rsidR="00D5213A" w:rsidRPr="00F5762A" w:rsidTr="00967985">
        <w:trPr>
          <w:trHeight w:hRule="exact" w:val="254"/>
        </w:trPr>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2</w:t>
            </w:r>
            <w:r w:rsidRPr="00D5213A">
              <w:rPr>
                <w:rFonts w:ascii="Times New Roman" w:eastAsia="宋体" w:hAnsi="Times New Roman" w:cs="Times New Roman"/>
                <w:kern w:val="0"/>
                <w:sz w:val="18"/>
              </w:rPr>
              <w:t>3</w:t>
            </w:r>
          </w:p>
        </w:tc>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22"/>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22"/>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显示屏</w:t>
            </w:r>
          </w:p>
        </w:tc>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0" w:type="auto"/>
            <w:vMerge w:val="restart"/>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14"/>
                <w:szCs w:val="14"/>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≥1920x1080</w:t>
            </w:r>
          </w:p>
        </w:tc>
        <w:tc>
          <w:tcPr>
            <w:tcW w:w="0" w:type="auto"/>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采购人根据需要选择显示</w:t>
            </w:r>
          </w:p>
        </w:tc>
        <w:tc>
          <w:tcPr>
            <w:tcW w:w="0" w:type="auto"/>
            <w:vMerge w:val="restart"/>
          </w:tcPr>
          <w:p w:rsidR="00D5213A" w:rsidRPr="00D5213A" w:rsidRDefault="00D5213A" w:rsidP="00D5213A">
            <w:pPr>
              <w:autoSpaceDE w:val="0"/>
              <w:autoSpaceDN w:val="0"/>
              <w:spacing w:line="219"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需提供所有产品的产品说明书或配置清单或白皮书，并加盖投标人公章</w:t>
            </w:r>
          </w:p>
        </w:tc>
      </w:tr>
      <w:tr w:rsidR="00D5213A" w:rsidRPr="00F5762A" w:rsidTr="00967985">
        <w:trPr>
          <w:trHeight w:hRule="exact" w:val="240"/>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屏的分辨率，一般越高图像</w:t>
            </w: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spacing w:val="-3"/>
                <w:kern w:val="0"/>
                <w:sz w:val="18"/>
                <w:szCs w:val="18"/>
              </w:rPr>
            </w:pPr>
          </w:p>
        </w:tc>
      </w:tr>
      <w:tr w:rsidR="00D5213A" w:rsidRPr="00F5762A" w:rsidTr="00967985">
        <w:trPr>
          <w:trHeight w:hRule="exact" w:val="240"/>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越清晰（注：显示器分辨率</w:t>
            </w: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spacing w:val="-3"/>
                <w:kern w:val="0"/>
                <w:sz w:val="18"/>
                <w:szCs w:val="18"/>
              </w:rPr>
            </w:pPr>
          </w:p>
        </w:tc>
      </w:tr>
      <w:tr w:rsidR="00D5213A" w:rsidRPr="00F5762A" w:rsidTr="00967985">
        <w:trPr>
          <w:trHeight w:hRule="exact" w:val="240"/>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val="restart"/>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val="restart"/>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分辨率</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过高会导致显示字体偏小，</w:t>
            </w: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r>
      <w:tr w:rsidR="00D5213A" w:rsidRPr="00F5762A" w:rsidTr="00967985">
        <w:trPr>
          <w:trHeight w:hRule="exact" w:val="240"/>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建议日常办公显示屏分辨</w:t>
            </w: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r>
      <w:tr w:rsidR="00D5213A" w:rsidRPr="00F5762A" w:rsidTr="00967985">
        <w:trPr>
          <w:trHeight w:hRule="exact" w:val="421"/>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率不大于</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2048x1080</w:t>
            </w:r>
            <w:r w:rsidRPr="00D5213A">
              <w:rPr>
                <w:rFonts w:ascii="Times New Roman" w:eastAsia="宋体" w:hAnsi="Times New Roman" w:cs="Times New Roman"/>
                <w:kern w:val="0"/>
                <w:sz w:val="18"/>
                <w:szCs w:val="18"/>
                <w:lang w:eastAsia="en-US"/>
              </w:rPr>
              <w:t>）</w:t>
            </w: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p>
        </w:tc>
      </w:tr>
      <w:tr w:rsidR="00D5213A" w:rsidRPr="00F5762A" w:rsidTr="00967985">
        <w:trPr>
          <w:trHeight w:hRule="exact" w:val="796"/>
        </w:trPr>
        <w:tc>
          <w:tcPr>
            <w:tcW w:w="0" w:type="auto"/>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24</w:t>
            </w:r>
          </w:p>
        </w:tc>
        <w:tc>
          <w:tcPr>
            <w:tcW w:w="0" w:type="auto"/>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27"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尺寸</w:t>
            </w:r>
          </w:p>
        </w:tc>
        <w:tc>
          <w:tcPr>
            <w:tcW w:w="0" w:type="auto"/>
          </w:tcPr>
          <w:p w:rsidR="00D5213A" w:rsidRPr="00D5213A" w:rsidRDefault="00D5213A" w:rsidP="00D5213A">
            <w:pPr>
              <w:autoSpaceDE w:val="0"/>
              <w:autoSpaceDN w:val="0"/>
              <w:spacing w:before="14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47"/>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≥23</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英寸</w:t>
            </w:r>
          </w:p>
        </w:tc>
        <w:tc>
          <w:tcPr>
            <w:tcW w:w="0" w:type="auto"/>
          </w:tcPr>
          <w:p w:rsidR="00D5213A" w:rsidRPr="00D5213A" w:rsidRDefault="00D5213A" w:rsidP="00D5213A">
            <w:pPr>
              <w:autoSpaceDE w:val="0"/>
              <w:autoSpaceDN w:val="0"/>
              <w:spacing w:before="27"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需要自行设定尺寸要求</w:t>
            </w:r>
          </w:p>
        </w:tc>
        <w:tc>
          <w:tcPr>
            <w:tcW w:w="0" w:type="auto"/>
          </w:tcPr>
          <w:p w:rsidR="00D5213A" w:rsidRPr="00D5213A" w:rsidRDefault="00D5213A" w:rsidP="00D5213A">
            <w:pPr>
              <w:autoSpaceDE w:val="0"/>
              <w:autoSpaceDN w:val="0"/>
              <w:spacing w:before="27"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296"/>
        </w:trPr>
        <w:tc>
          <w:tcPr>
            <w:tcW w:w="0" w:type="auto"/>
            <w:vMerge w:val="restart"/>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25</w:t>
            </w:r>
          </w:p>
        </w:tc>
        <w:tc>
          <w:tcPr>
            <w:tcW w:w="0" w:type="auto"/>
          </w:tcPr>
          <w:p w:rsidR="00D5213A" w:rsidRPr="00D5213A" w:rsidRDefault="00D5213A" w:rsidP="00D5213A">
            <w:pPr>
              <w:autoSpaceDE w:val="0"/>
              <w:autoSpaceDN w:val="0"/>
              <w:spacing w:before="2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显示屏</w:t>
            </w:r>
          </w:p>
        </w:tc>
        <w:tc>
          <w:tcPr>
            <w:tcW w:w="0" w:type="auto"/>
            <w:vMerge w:val="restart"/>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vMerge w:val="restart"/>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16:9</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采购人根据需要选择显示</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11"/>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屏幕比例</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屏屏幕比例</w:t>
            </w: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p>
        </w:tc>
      </w:tr>
      <w:tr w:rsidR="00D5213A" w:rsidRPr="00F5762A" w:rsidTr="00967985">
        <w:trPr>
          <w:trHeight w:hRule="exact" w:val="295"/>
        </w:trPr>
        <w:tc>
          <w:tcPr>
            <w:tcW w:w="0" w:type="auto"/>
            <w:vMerge w:val="restart"/>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26</w:t>
            </w:r>
          </w:p>
        </w:tc>
        <w:tc>
          <w:tcPr>
            <w:tcW w:w="0" w:type="auto"/>
          </w:tcPr>
          <w:p w:rsidR="00D5213A" w:rsidRPr="00D5213A" w:rsidRDefault="00D5213A" w:rsidP="00D5213A">
            <w:pPr>
              <w:autoSpaceDE w:val="0"/>
              <w:autoSpaceDN w:val="0"/>
              <w:spacing w:before="2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w:t>
            </w:r>
          </w:p>
        </w:tc>
        <w:tc>
          <w:tcPr>
            <w:tcW w:w="0" w:type="auto"/>
            <w:vMerge w:val="restart"/>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vMerge w:val="restart"/>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黑色</w:t>
            </w: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p>
        </w:tc>
        <w:tc>
          <w:tcPr>
            <w:tcW w:w="0" w:type="auto"/>
          </w:tcPr>
          <w:p w:rsidR="00D5213A" w:rsidRPr="00D5213A" w:rsidRDefault="00D5213A" w:rsidP="00D5213A">
            <w:pPr>
              <w:autoSpaceDE w:val="0"/>
              <w:autoSpaceDN w:val="0"/>
              <w:spacing w:before="25"/>
              <w:ind w:left="102"/>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25"/>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外观颜色</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需要选择显示器颜色</w:t>
            </w: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p>
        </w:tc>
      </w:tr>
      <w:tr w:rsidR="00D5213A" w:rsidRPr="00F5762A" w:rsidTr="00967985">
        <w:trPr>
          <w:trHeight w:hRule="exact" w:val="1182"/>
        </w:trPr>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27</w:t>
            </w:r>
          </w:p>
        </w:tc>
        <w:tc>
          <w:tcPr>
            <w:tcW w:w="0" w:type="auto"/>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防蓝光</w:t>
            </w:r>
          </w:p>
        </w:tc>
        <w:tc>
          <w:tcPr>
            <w:tcW w:w="0" w:type="auto"/>
          </w:tcPr>
          <w:p w:rsidR="00D5213A" w:rsidRPr="00D5213A" w:rsidRDefault="00D5213A" w:rsidP="00D5213A">
            <w:pPr>
              <w:autoSpaceDE w:val="0"/>
              <w:autoSpaceDN w:val="0"/>
              <w:spacing w:before="14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03" w:line="244" w:lineRule="auto"/>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支持防蓝光模式，蓝光加权辐射亮度</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比应</w:t>
            </w:r>
            <w:r w:rsidRPr="00D5213A">
              <w:rPr>
                <w:rFonts w:ascii="Times New Roman" w:eastAsia="宋体" w:hAnsi="Times New Roman" w:cs="Times New Roman"/>
                <w:kern w:val="0"/>
                <w:sz w:val="18"/>
                <w:szCs w:val="18"/>
              </w:rPr>
              <w:t>≤0.0012W/(·cd·sr)</w:t>
            </w:r>
            <w:r w:rsidRPr="00D5213A">
              <w:rPr>
                <w:rFonts w:ascii="Times New Roman" w:eastAsia="宋体" w:hAnsi="Times New Roman" w:cs="Times New Roman"/>
                <w:kern w:val="0"/>
                <w:sz w:val="18"/>
                <w:szCs w:val="18"/>
              </w:rPr>
              <w:t>（瓦每坎</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特拉每球面度）</w:t>
            </w:r>
          </w:p>
        </w:tc>
        <w:tc>
          <w:tcPr>
            <w:tcW w:w="0" w:type="auto"/>
          </w:tcPr>
          <w:p w:rsidR="00D5213A" w:rsidRPr="00D5213A" w:rsidRDefault="00D5213A" w:rsidP="00D5213A">
            <w:pPr>
              <w:autoSpaceDE w:val="0"/>
              <w:autoSpaceDN w:val="0"/>
              <w:spacing w:before="1" w:line="240"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蓝光加权辐射亮度比越低，</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对于人眼黄斑和人体节律</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影响越少，可参照</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SJ/T 11841.2.2-2022</w:t>
            </w:r>
          </w:p>
        </w:tc>
        <w:tc>
          <w:tcPr>
            <w:tcW w:w="0" w:type="auto"/>
          </w:tcPr>
          <w:p w:rsidR="00D5213A" w:rsidRPr="00D5213A" w:rsidRDefault="00D5213A" w:rsidP="00D5213A">
            <w:pPr>
              <w:autoSpaceDE w:val="0"/>
              <w:autoSpaceDN w:val="0"/>
              <w:spacing w:before="1" w:line="240"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296"/>
        </w:trPr>
        <w:tc>
          <w:tcPr>
            <w:tcW w:w="0" w:type="auto"/>
            <w:vMerge w:val="restart"/>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28</w:t>
            </w:r>
          </w:p>
        </w:tc>
        <w:tc>
          <w:tcPr>
            <w:tcW w:w="0" w:type="auto"/>
            <w:vMerge w:val="restart"/>
          </w:tcPr>
          <w:p w:rsidR="00D5213A" w:rsidRPr="00D5213A" w:rsidRDefault="00D5213A" w:rsidP="00D5213A">
            <w:pPr>
              <w:autoSpaceDE w:val="0"/>
              <w:autoSpaceDN w:val="0"/>
              <w:spacing w:before="2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val="restart"/>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低频闪</w:t>
            </w:r>
          </w:p>
        </w:tc>
        <w:tc>
          <w:tcPr>
            <w:tcW w:w="0" w:type="auto"/>
            <w:vMerge w:val="restart"/>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vMerge w:val="restart"/>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显示屏应支持低频闪</w:t>
            </w:r>
            <w:r w:rsidRPr="00D5213A">
              <w:rPr>
                <w:rFonts w:ascii="Times New Roman" w:eastAsia="宋体" w:hAnsi="Times New Roman" w:cs="Times New Roman"/>
                <w:kern w:val="0"/>
                <w:sz w:val="18"/>
                <w:szCs w:val="18"/>
              </w:rPr>
              <w:t>≤-35dB</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数值越低，人眼越不容易察</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11"/>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觉画面有闪烁</w:t>
            </w: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p>
        </w:tc>
      </w:tr>
      <w:tr w:rsidR="00D5213A" w:rsidRPr="00F5762A" w:rsidTr="00967985">
        <w:trPr>
          <w:trHeight w:hRule="exact" w:val="255"/>
        </w:trPr>
        <w:tc>
          <w:tcPr>
            <w:tcW w:w="0" w:type="auto"/>
            <w:vMerge w:val="restart"/>
          </w:tcPr>
          <w:p w:rsidR="00D5213A" w:rsidRPr="00D5213A" w:rsidRDefault="00D5213A" w:rsidP="00D5213A">
            <w:pPr>
              <w:autoSpaceDE w:val="0"/>
              <w:autoSpaceDN w:val="0"/>
              <w:spacing w:before="104"/>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29</w:t>
            </w:r>
          </w:p>
        </w:tc>
        <w:tc>
          <w:tcPr>
            <w:tcW w:w="0" w:type="auto"/>
            <w:vMerge w:val="restart"/>
          </w:tcPr>
          <w:p w:rsidR="00D5213A" w:rsidRPr="00D5213A" w:rsidRDefault="00D5213A" w:rsidP="00D5213A">
            <w:pPr>
              <w:autoSpaceDE w:val="0"/>
              <w:autoSpaceDN w:val="0"/>
              <w:spacing w:line="22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val="restart"/>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防炫目</w:t>
            </w:r>
          </w:p>
        </w:tc>
        <w:tc>
          <w:tcPr>
            <w:tcW w:w="0" w:type="auto"/>
            <w:vMerge w:val="restart"/>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vMerge w:val="restart"/>
          </w:tcPr>
          <w:p w:rsidR="00D5213A" w:rsidRPr="00D5213A" w:rsidRDefault="00D5213A" w:rsidP="00D5213A">
            <w:pPr>
              <w:autoSpaceDE w:val="0"/>
              <w:autoSpaceDN w:val="0"/>
              <w:spacing w:before="104"/>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显示屏镜面反射率</w:t>
            </w:r>
            <w:r w:rsidRPr="00D5213A">
              <w:rPr>
                <w:rFonts w:ascii="Times New Roman" w:eastAsia="宋体" w:hAnsi="Times New Roman" w:cs="Times New Roman"/>
                <w:kern w:val="0"/>
                <w:sz w:val="18"/>
                <w:szCs w:val="18"/>
                <w:lang w:eastAsia="en-US"/>
              </w:rPr>
              <w:t>≤10%</w:t>
            </w:r>
          </w:p>
        </w:tc>
        <w:tc>
          <w:tcPr>
            <w:tcW w:w="0" w:type="auto"/>
          </w:tcPr>
          <w:p w:rsidR="00D5213A" w:rsidRPr="00D5213A" w:rsidRDefault="00D5213A" w:rsidP="00D5213A">
            <w:pPr>
              <w:autoSpaceDE w:val="0"/>
              <w:autoSpaceDN w:val="0"/>
              <w:spacing w:line="220"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数值越低，环境光越不容易</w:t>
            </w:r>
          </w:p>
        </w:tc>
        <w:tc>
          <w:tcPr>
            <w:tcW w:w="0" w:type="auto"/>
          </w:tcPr>
          <w:p w:rsidR="00D5213A" w:rsidRPr="00D5213A" w:rsidRDefault="00D5213A" w:rsidP="00D5213A">
            <w:pPr>
              <w:autoSpaceDE w:val="0"/>
              <w:autoSpaceDN w:val="0"/>
              <w:spacing w:line="220" w:lineRule="exact"/>
              <w:ind w:left="102"/>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434"/>
        </w:trPr>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c>
          <w:tcPr>
            <w:tcW w:w="0" w:type="auto"/>
          </w:tcPr>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rPr>
            </w:pPr>
          </w:p>
        </w:tc>
      </w:tr>
      <w:tr w:rsidR="00D5213A" w:rsidRPr="00F5762A" w:rsidTr="00967985">
        <w:trPr>
          <w:trHeight w:val="560"/>
        </w:trPr>
        <w:tc>
          <w:tcPr>
            <w:tcW w:w="0" w:type="auto"/>
          </w:tcPr>
          <w:p w:rsidR="00D5213A" w:rsidRPr="00D5213A" w:rsidRDefault="00D5213A" w:rsidP="00D5213A">
            <w:pPr>
              <w:autoSpaceDE w:val="0"/>
              <w:autoSpaceDN w:val="0"/>
              <w:spacing w:before="143"/>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30</w:t>
            </w:r>
          </w:p>
        </w:tc>
        <w:tc>
          <w:tcPr>
            <w:tcW w:w="0" w:type="auto"/>
          </w:tcPr>
          <w:p w:rsidR="00D5213A" w:rsidRPr="00D5213A" w:rsidRDefault="00D5213A" w:rsidP="00D5213A">
            <w:pPr>
              <w:autoSpaceDE w:val="0"/>
              <w:autoSpaceDN w:val="0"/>
              <w:spacing w:before="2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val="restart"/>
            <w:vAlign w:val="center"/>
          </w:tcPr>
          <w:p w:rsidR="00D5213A" w:rsidRPr="00D5213A" w:rsidRDefault="00D5213A" w:rsidP="00D5213A">
            <w:pPr>
              <w:autoSpaceDE w:val="0"/>
              <w:autoSpaceDN w:val="0"/>
              <w:jc w:val="center"/>
              <w:rPr>
                <w:rFonts w:ascii="Times New Roman" w:eastAsia="宋体" w:hAnsi="Times New Roman" w:cs="Times New Roman"/>
                <w:sz w:val="18"/>
                <w:szCs w:val="18"/>
              </w:rPr>
            </w:pPr>
            <w:r w:rsidRPr="00D5213A">
              <w:rPr>
                <w:rFonts w:ascii="Times New Roman" w:eastAsia="宋体" w:hAnsi="Times New Roman" w:cs="Times New Roman" w:hint="eastAsia"/>
                <w:sz w:val="18"/>
                <w:szCs w:val="18"/>
              </w:rPr>
              <w:t>外设</w:t>
            </w:r>
          </w:p>
          <w:p w:rsidR="00D5213A" w:rsidRPr="00D5213A" w:rsidRDefault="00D5213A" w:rsidP="00D5213A">
            <w:pPr>
              <w:autoSpaceDE w:val="0"/>
              <w:autoSpaceDN w:val="0"/>
              <w:jc w:val="center"/>
              <w:rPr>
                <w:rFonts w:ascii="Times New Roman" w:eastAsia="宋体" w:hAnsi="Times New Roman" w:cs="Times New Roman"/>
                <w:sz w:val="22"/>
                <w:szCs w:val="24"/>
              </w:rPr>
            </w:pPr>
            <w:r w:rsidRPr="00D5213A">
              <w:rPr>
                <w:rFonts w:ascii="Times New Roman" w:eastAsia="宋体" w:hAnsi="Times New Roman" w:cs="Times New Roman" w:hint="eastAsia"/>
                <w:sz w:val="18"/>
                <w:szCs w:val="18"/>
              </w:rPr>
              <w:t>规格</w:t>
            </w:r>
          </w:p>
        </w:tc>
        <w:tc>
          <w:tcPr>
            <w:tcW w:w="0" w:type="auto"/>
          </w:tcPr>
          <w:p w:rsidR="00D5213A" w:rsidRPr="00D5213A" w:rsidRDefault="00D5213A" w:rsidP="00D5213A">
            <w:pPr>
              <w:autoSpaceDE w:val="0"/>
              <w:autoSpaceDN w:val="0"/>
              <w:spacing w:line="23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鼠标数</w:t>
            </w:r>
          </w:p>
          <w:p w:rsidR="00D5213A" w:rsidRPr="00D5213A" w:rsidRDefault="00D5213A" w:rsidP="00D5213A">
            <w:pPr>
              <w:autoSpaceDE w:val="0"/>
              <w:autoSpaceDN w:val="0"/>
              <w:spacing w:line="22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量</w:t>
            </w:r>
          </w:p>
        </w:tc>
        <w:tc>
          <w:tcPr>
            <w:tcW w:w="0" w:type="auto"/>
          </w:tcPr>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0" w:type="auto"/>
          </w:tcPr>
          <w:p w:rsidR="00D5213A" w:rsidRPr="00D5213A" w:rsidRDefault="00D5213A" w:rsidP="00D5213A">
            <w:pPr>
              <w:autoSpaceDE w:val="0"/>
              <w:autoSpaceDN w:val="0"/>
              <w:spacing w:before="13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13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val="90"/>
        </w:trPr>
        <w:tc>
          <w:tcPr>
            <w:tcW w:w="0" w:type="auto"/>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rPr>
              <w:t>3</w:t>
            </w:r>
            <w:r w:rsidRPr="00D5213A">
              <w:rPr>
                <w:rFonts w:ascii="Times New Roman" w:eastAsia="宋体" w:hAnsi="Times New Roman" w:cs="Times New Roman"/>
                <w:kern w:val="0"/>
                <w:sz w:val="18"/>
                <w:lang w:eastAsia="en-US"/>
              </w:rPr>
              <w:t>1</w:t>
            </w:r>
          </w:p>
        </w:tc>
        <w:tc>
          <w:tcPr>
            <w:tcW w:w="0" w:type="auto"/>
          </w:tcPr>
          <w:p w:rsidR="00D5213A" w:rsidRPr="00D5213A" w:rsidRDefault="00D5213A" w:rsidP="00D5213A">
            <w:pPr>
              <w:autoSpaceDE w:val="0"/>
              <w:autoSpaceDN w:val="0"/>
              <w:spacing w:before="2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line="234"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键盘数</w:t>
            </w:r>
          </w:p>
          <w:p w:rsidR="00D5213A" w:rsidRPr="00D5213A" w:rsidRDefault="00D5213A" w:rsidP="00D5213A">
            <w:pPr>
              <w:autoSpaceDE w:val="0"/>
              <w:autoSpaceDN w:val="0"/>
              <w:spacing w:line="222"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量</w:t>
            </w:r>
          </w:p>
        </w:tc>
        <w:tc>
          <w:tcPr>
            <w:tcW w:w="0" w:type="auto"/>
          </w:tcPr>
          <w:p w:rsidR="00D5213A" w:rsidRPr="00D5213A" w:rsidRDefault="00D5213A" w:rsidP="00D5213A">
            <w:pPr>
              <w:autoSpaceDE w:val="0"/>
              <w:autoSpaceDN w:val="0"/>
              <w:spacing w:before="139"/>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9"/>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0" w:type="auto"/>
          </w:tcPr>
          <w:p w:rsidR="00D5213A" w:rsidRPr="00D5213A" w:rsidRDefault="00D5213A" w:rsidP="00D5213A">
            <w:pPr>
              <w:autoSpaceDE w:val="0"/>
              <w:autoSpaceDN w:val="0"/>
              <w:spacing w:before="139"/>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139"/>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164"/>
        </w:trPr>
        <w:tc>
          <w:tcPr>
            <w:tcW w:w="0" w:type="auto"/>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32</w:t>
            </w:r>
          </w:p>
        </w:tc>
        <w:tc>
          <w:tcPr>
            <w:tcW w:w="0" w:type="auto"/>
          </w:tcPr>
          <w:p w:rsidR="00D5213A" w:rsidRPr="00D5213A" w:rsidRDefault="00D5213A" w:rsidP="00D5213A">
            <w:pPr>
              <w:autoSpaceDE w:val="0"/>
              <w:autoSpaceDN w:val="0"/>
              <w:spacing w:before="2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p>
          <w:p w:rsidR="00D5213A" w:rsidRPr="00D5213A" w:rsidRDefault="00D5213A" w:rsidP="00D5213A">
            <w:pPr>
              <w:autoSpaceDE w:val="0"/>
              <w:autoSpaceDN w:val="0"/>
              <w:spacing w:line="210"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w:t>
            </w:r>
          </w:p>
          <w:p w:rsidR="00D5213A" w:rsidRPr="00D5213A" w:rsidRDefault="00D5213A" w:rsidP="00D5213A">
            <w:pPr>
              <w:autoSpaceDE w:val="0"/>
              <w:autoSpaceDN w:val="0"/>
              <w:spacing w:line="210"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键数目</w:t>
            </w:r>
          </w:p>
        </w:tc>
        <w:tc>
          <w:tcPr>
            <w:tcW w:w="0" w:type="auto"/>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104</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键等</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采购人根据需要选择键盘</w:t>
            </w:r>
          </w:p>
        </w:tc>
        <w:tc>
          <w:tcPr>
            <w:tcW w:w="0" w:type="auto"/>
          </w:tcPr>
          <w:p w:rsidR="00D5213A" w:rsidRPr="00D5213A" w:rsidRDefault="00D5213A" w:rsidP="00D5213A">
            <w:pPr>
              <w:autoSpaceDE w:val="0"/>
              <w:autoSpaceDN w:val="0"/>
              <w:spacing w:before="26"/>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157"/>
        </w:trPr>
        <w:tc>
          <w:tcPr>
            <w:tcW w:w="0" w:type="auto"/>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33</w:t>
            </w:r>
          </w:p>
        </w:tc>
        <w:tc>
          <w:tcPr>
            <w:tcW w:w="0" w:type="auto"/>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val="restart"/>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8"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键盘连</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接方式</w:t>
            </w:r>
          </w:p>
        </w:tc>
        <w:tc>
          <w:tcPr>
            <w:tcW w:w="0" w:type="auto"/>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8"/>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w:t>
            </w:r>
          </w:p>
        </w:tc>
        <w:tc>
          <w:tcPr>
            <w:tcW w:w="0" w:type="auto"/>
          </w:tcPr>
          <w:p w:rsidR="00D5213A" w:rsidRPr="00D5213A" w:rsidRDefault="00D5213A" w:rsidP="00D5213A">
            <w:pPr>
              <w:autoSpaceDE w:val="0"/>
              <w:autoSpaceDN w:val="0"/>
              <w:spacing w:before="138"/>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138"/>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418"/>
        </w:trPr>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0"/>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34</w:t>
            </w:r>
          </w:p>
        </w:tc>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20"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40"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程</w:t>
            </w:r>
          </w:p>
        </w:tc>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2.3mm ~</w:t>
            </w:r>
            <w:r w:rsidRPr="00D5213A">
              <w:rPr>
                <w:rFonts w:ascii="Times New Roman" w:eastAsia="宋体" w:hAnsi="Times New Roman" w:cs="Times New Roman"/>
                <w:spacing w:val="-8"/>
                <w:kern w:val="0"/>
                <w:sz w:val="18"/>
                <w:lang w:eastAsia="en-US"/>
              </w:rPr>
              <w:t xml:space="preserve"> </w:t>
            </w:r>
            <w:r w:rsidRPr="00D5213A">
              <w:rPr>
                <w:rFonts w:ascii="Times New Roman" w:eastAsia="宋体" w:hAnsi="Times New Roman" w:cs="Times New Roman"/>
                <w:kern w:val="0"/>
                <w:sz w:val="18"/>
                <w:lang w:eastAsia="en-US"/>
              </w:rPr>
              <w:t>4.0mm</w:t>
            </w:r>
          </w:p>
        </w:tc>
        <w:tc>
          <w:tcPr>
            <w:tcW w:w="0" w:type="auto"/>
          </w:tcPr>
          <w:p w:rsidR="00D5213A" w:rsidRPr="00D5213A" w:rsidRDefault="00D5213A" w:rsidP="00D5213A">
            <w:pPr>
              <w:autoSpaceDE w:val="0"/>
              <w:autoSpaceDN w:val="0"/>
              <w:spacing w:line="206"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p>
          <w:p w:rsidR="00D5213A" w:rsidRPr="00D5213A" w:rsidRDefault="00D5213A" w:rsidP="00D5213A">
            <w:pPr>
              <w:autoSpaceDE w:val="0"/>
              <w:autoSpaceDN w:val="0"/>
              <w:spacing w:line="237" w:lineRule="auto"/>
              <w:ind w:left="102" w:right="100"/>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需要选择，键程长短关系到</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使用手感，键程长会感到弹</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性十足；键程短的键盘打字</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会更加快捷、省力</w:t>
            </w:r>
          </w:p>
        </w:tc>
        <w:tc>
          <w:tcPr>
            <w:tcW w:w="0" w:type="auto"/>
          </w:tcPr>
          <w:p w:rsidR="00D5213A" w:rsidRPr="00D5213A" w:rsidRDefault="00D5213A" w:rsidP="00D5213A">
            <w:pPr>
              <w:autoSpaceDE w:val="0"/>
              <w:autoSpaceDN w:val="0"/>
              <w:spacing w:line="237" w:lineRule="auto"/>
              <w:ind w:left="102" w:right="100"/>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36"/>
        </w:trPr>
        <w:tc>
          <w:tcPr>
            <w:tcW w:w="0" w:type="auto"/>
          </w:tcPr>
          <w:p w:rsidR="00D5213A" w:rsidRPr="00D5213A" w:rsidRDefault="00D5213A" w:rsidP="00D5213A">
            <w:pPr>
              <w:autoSpaceDE w:val="0"/>
              <w:autoSpaceDN w:val="0"/>
              <w:spacing w:before="5"/>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35</w:t>
            </w:r>
          </w:p>
        </w:tc>
        <w:tc>
          <w:tcPr>
            <w:tcW w:w="0" w:type="auto"/>
          </w:tcPr>
          <w:p w:rsidR="00D5213A" w:rsidRPr="00D5213A" w:rsidRDefault="00D5213A" w:rsidP="00D5213A">
            <w:pPr>
              <w:autoSpaceDE w:val="0"/>
              <w:autoSpaceDN w:val="0"/>
              <w:spacing w:before="9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112"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键压力</w:t>
            </w:r>
          </w:p>
        </w:tc>
        <w:tc>
          <w:tcPr>
            <w:tcW w:w="0" w:type="auto"/>
          </w:tcPr>
          <w:p w:rsidR="00D5213A" w:rsidRPr="00D5213A" w:rsidRDefault="00D5213A" w:rsidP="00D5213A">
            <w:pPr>
              <w:autoSpaceDE w:val="0"/>
              <w:autoSpaceDN w:val="0"/>
              <w:spacing w:before="9"/>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9"/>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按键压力应在</w:t>
            </w:r>
            <w:r w:rsidRPr="00D5213A">
              <w:rPr>
                <w:rFonts w:ascii="Times New Roman" w:eastAsia="宋体" w:hAnsi="Times New Roman" w:cs="Times New Roman"/>
                <w:kern w:val="0"/>
                <w:sz w:val="18"/>
                <w:szCs w:val="18"/>
                <w:lang w:eastAsia="en-US"/>
              </w:rPr>
              <w:t xml:space="preserve"> 0.54</w:t>
            </w:r>
            <w:r w:rsidRPr="00D5213A">
              <w:rPr>
                <w:rFonts w:ascii="Times New Roman" w:eastAsia="宋体" w:hAnsi="Times New Roman" w:cs="Times New Roman"/>
                <w:spacing w:val="-52"/>
                <w:kern w:val="0"/>
                <w:sz w:val="18"/>
                <w:szCs w:val="18"/>
                <w:lang w:eastAsia="en-US"/>
              </w:rPr>
              <w:t xml:space="preserve"> </w:t>
            </w:r>
            <w:r w:rsidRPr="00D5213A">
              <w:rPr>
                <w:rFonts w:ascii="Times New Roman" w:eastAsia="宋体" w:hAnsi="Times New Roman" w:cs="Times New Roman"/>
                <w:kern w:val="0"/>
                <w:sz w:val="18"/>
                <w:szCs w:val="18"/>
                <w:lang w:eastAsia="en-US"/>
              </w:rPr>
              <w:t>N±0.14N</w:t>
            </w:r>
          </w:p>
        </w:tc>
        <w:tc>
          <w:tcPr>
            <w:tcW w:w="0" w:type="auto"/>
          </w:tcPr>
          <w:p w:rsidR="00D5213A" w:rsidRPr="00D5213A" w:rsidRDefault="00D5213A" w:rsidP="00D5213A">
            <w:pPr>
              <w:autoSpaceDE w:val="0"/>
              <w:autoSpaceDN w:val="0"/>
              <w:spacing w:line="206"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特殊使用的键盘的按键，其</w:t>
            </w:r>
          </w:p>
          <w:p w:rsidR="00D5213A" w:rsidRPr="00D5213A" w:rsidRDefault="00D5213A" w:rsidP="00D5213A">
            <w:pPr>
              <w:autoSpaceDE w:val="0"/>
              <w:autoSpaceDN w:val="0"/>
              <w:spacing w:before="23"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压力应由采购人根据需要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确定详细参数</w:t>
            </w:r>
          </w:p>
        </w:tc>
        <w:tc>
          <w:tcPr>
            <w:tcW w:w="0" w:type="auto"/>
          </w:tcPr>
          <w:p w:rsidR="00D5213A" w:rsidRPr="00D5213A" w:rsidRDefault="00D5213A" w:rsidP="00D5213A">
            <w:pPr>
              <w:autoSpaceDE w:val="0"/>
              <w:autoSpaceDN w:val="0"/>
              <w:spacing w:before="23"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57"/>
        </w:trPr>
        <w:tc>
          <w:tcPr>
            <w:tcW w:w="0" w:type="auto"/>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lastRenderedPageBreak/>
              <w:t>36</w:t>
            </w:r>
          </w:p>
        </w:tc>
        <w:tc>
          <w:tcPr>
            <w:tcW w:w="0" w:type="auto"/>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5" w:line="232"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盘连接线</w:t>
            </w:r>
          </w:p>
        </w:tc>
        <w:tc>
          <w:tcPr>
            <w:tcW w:w="0" w:type="auto"/>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8"/>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≥1.5</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米</w:t>
            </w:r>
          </w:p>
        </w:tc>
        <w:tc>
          <w:tcPr>
            <w:tcW w:w="0" w:type="auto"/>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需要选择有线键盘连接线</w:t>
            </w:r>
          </w:p>
        </w:tc>
        <w:tc>
          <w:tcPr>
            <w:tcW w:w="0" w:type="auto"/>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0" w:type="auto"/>
          </w:tcPr>
          <w:p w:rsidR="00D5213A" w:rsidRPr="00D5213A" w:rsidRDefault="00D5213A" w:rsidP="00D5213A">
            <w:pPr>
              <w:autoSpaceDE w:val="0"/>
              <w:autoSpaceDN w:val="0"/>
              <w:spacing w:before="144"/>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37</w:t>
            </w:r>
          </w:p>
        </w:tc>
        <w:tc>
          <w:tcPr>
            <w:tcW w:w="0" w:type="auto"/>
          </w:tcPr>
          <w:p w:rsidR="00D5213A" w:rsidRPr="00D5213A" w:rsidRDefault="00D5213A" w:rsidP="00D5213A">
            <w:pPr>
              <w:autoSpaceDE w:val="0"/>
              <w:autoSpaceDN w:val="0"/>
              <w:spacing w:before="2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6"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色</w:t>
            </w:r>
          </w:p>
        </w:tc>
        <w:tc>
          <w:tcPr>
            <w:tcW w:w="0" w:type="auto"/>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7"/>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黑色</w:t>
            </w:r>
          </w:p>
        </w:tc>
        <w:tc>
          <w:tcPr>
            <w:tcW w:w="0" w:type="auto"/>
          </w:tcPr>
          <w:p w:rsidR="00D5213A" w:rsidRPr="00D5213A" w:rsidRDefault="00D5213A" w:rsidP="00D5213A">
            <w:pPr>
              <w:autoSpaceDE w:val="0"/>
              <w:autoSpaceDN w:val="0"/>
              <w:spacing w:before="46"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需要选择键盘颜色</w:t>
            </w:r>
          </w:p>
        </w:tc>
        <w:tc>
          <w:tcPr>
            <w:tcW w:w="0" w:type="auto"/>
          </w:tcPr>
          <w:p w:rsidR="00D5213A" w:rsidRPr="00D5213A" w:rsidRDefault="00D5213A" w:rsidP="00D5213A">
            <w:pPr>
              <w:autoSpaceDE w:val="0"/>
              <w:autoSpaceDN w:val="0"/>
              <w:spacing w:before="46"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0" w:type="auto"/>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38</w:t>
            </w:r>
          </w:p>
        </w:tc>
        <w:tc>
          <w:tcPr>
            <w:tcW w:w="0" w:type="auto"/>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6"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鼠标连</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接方式</w:t>
            </w:r>
          </w:p>
        </w:tc>
        <w:tc>
          <w:tcPr>
            <w:tcW w:w="0" w:type="auto"/>
          </w:tcPr>
          <w:p w:rsidR="00D5213A" w:rsidRPr="00D5213A" w:rsidRDefault="00D5213A" w:rsidP="00D5213A">
            <w:pPr>
              <w:autoSpaceDE w:val="0"/>
              <w:autoSpaceDN w:val="0"/>
              <w:spacing w:before="139"/>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9"/>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w:t>
            </w:r>
          </w:p>
        </w:tc>
        <w:tc>
          <w:tcPr>
            <w:tcW w:w="0" w:type="auto"/>
          </w:tcPr>
          <w:p w:rsidR="00D5213A" w:rsidRPr="00D5213A" w:rsidRDefault="00D5213A" w:rsidP="00D5213A">
            <w:pPr>
              <w:autoSpaceDE w:val="0"/>
              <w:autoSpaceDN w:val="0"/>
              <w:spacing w:before="139"/>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139"/>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0" w:type="auto"/>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39</w:t>
            </w:r>
          </w:p>
        </w:tc>
        <w:tc>
          <w:tcPr>
            <w:tcW w:w="0" w:type="auto"/>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7" w:line="232"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标连接线</w:t>
            </w:r>
          </w:p>
        </w:tc>
        <w:tc>
          <w:tcPr>
            <w:tcW w:w="0" w:type="auto"/>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8"/>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≥1.5</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米</w:t>
            </w:r>
          </w:p>
        </w:tc>
        <w:tc>
          <w:tcPr>
            <w:tcW w:w="0" w:type="auto"/>
          </w:tcPr>
          <w:p w:rsidR="00D5213A" w:rsidRPr="00D5213A" w:rsidRDefault="00D5213A" w:rsidP="00D5213A">
            <w:pPr>
              <w:autoSpaceDE w:val="0"/>
              <w:autoSpaceDN w:val="0"/>
              <w:spacing w:before="47"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需要选择连接线长度</w:t>
            </w:r>
          </w:p>
        </w:tc>
        <w:tc>
          <w:tcPr>
            <w:tcW w:w="0" w:type="auto"/>
          </w:tcPr>
          <w:p w:rsidR="00D5213A" w:rsidRPr="00D5213A" w:rsidRDefault="00D5213A" w:rsidP="00D5213A">
            <w:pPr>
              <w:autoSpaceDE w:val="0"/>
              <w:autoSpaceDN w:val="0"/>
              <w:spacing w:before="47"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50"/>
        </w:trPr>
        <w:tc>
          <w:tcPr>
            <w:tcW w:w="0" w:type="auto"/>
          </w:tcPr>
          <w:p w:rsidR="00D5213A" w:rsidRPr="00D5213A" w:rsidRDefault="00D5213A" w:rsidP="00D5213A">
            <w:pPr>
              <w:autoSpaceDE w:val="0"/>
              <w:autoSpaceDN w:val="0"/>
              <w:spacing w:before="7"/>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40</w:t>
            </w:r>
          </w:p>
        </w:tc>
        <w:tc>
          <w:tcPr>
            <w:tcW w:w="0" w:type="auto"/>
          </w:tcPr>
          <w:p w:rsidR="00D5213A" w:rsidRPr="00D5213A" w:rsidRDefault="00D5213A" w:rsidP="00D5213A">
            <w:pPr>
              <w:autoSpaceDE w:val="0"/>
              <w:autoSpaceDN w:val="0"/>
              <w:spacing w:before="9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113" w:line="232" w:lineRule="exact"/>
              <w:ind w:left="102" w:right="11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 xml:space="preserve">DPI </w:t>
            </w:r>
            <w:r w:rsidRPr="00D5213A">
              <w:rPr>
                <w:rFonts w:ascii="Times New Roman" w:eastAsia="宋体" w:hAnsi="Times New Roman" w:cs="Times New Roman"/>
                <w:kern w:val="0"/>
                <w:sz w:val="18"/>
                <w:szCs w:val="18"/>
                <w:lang w:eastAsia="en-US"/>
              </w:rPr>
              <w:t>分辨率</w:t>
            </w:r>
          </w:p>
        </w:tc>
        <w:tc>
          <w:tcPr>
            <w:tcW w:w="0" w:type="auto"/>
          </w:tcPr>
          <w:p w:rsidR="00D5213A" w:rsidRPr="00D5213A" w:rsidRDefault="00D5213A" w:rsidP="00D5213A">
            <w:pPr>
              <w:autoSpaceDE w:val="0"/>
              <w:autoSpaceDN w:val="0"/>
              <w:spacing w:before="9"/>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9"/>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800~1600</w:t>
            </w:r>
          </w:p>
        </w:tc>
        <w:tc>
          <w:tcPr>
            <w:tcW w:w="0" w:type="auto"/>
          </w:tcPr>
          <w:p w:rsidR="00D5213A" w:rsidRPr="00D5213A" w:rsidRDefault="00D5213A" w:rsidP="00D5213A">
            <w:pPr>
              <w:autoSpaceDE w:val="0"/>
              <w:autoSpaceDN w:val="0"/>
              <w:spacing w:line="206"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p>
          <w:p w:rsidR="00D5213A" w:rsidRPr="00D5213A" w:rsidRDefault="00D5213A" w:rsidP="00D5213A">
            <w:pPr>
              <w:autoSpaceDE w:val="0"/>
              <w:autoSpaceDN w:val="0"/>
              <w:spacing w:before="23" w:line="232"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需要选择鼠标</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DPI</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分辨率。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数值越高，鼠标越灵敏</w:t>
            </w:r>
          </w:p>
        </w:tc>
        <w:tc>
          <w:tcPr>
            <w:tcW w:w="0" w:type="auto"/>
          </w:tcPr>
          <w:p w:rsidR="00D5213A" w:rsidRPr="00D5213A" w:rsidRDefault="00D5213A" w:rsidP="00D5213A">
            <w:pPr>
              <w:autoSpaceDE w:val="0"/>
              <w:autoSpaceDN w:val="0"/>
              <w:spacing w:before="23" w:line="232"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0" w:type="auto"/>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41</w:t>
            </w:r>
          </w:p>
        </w:tc>
        <w:tc>
          <w:tcPr>
            <w:tcW w:w="0" w:type="auto"/>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5"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色</w:t>
            </w:r>
          </w:p>
        </w:tc>
        <w:tc>
          <w:tcPr>
            <w:tcW w:w="0" w:type="auto"/>
          </w:tcPr>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36"/>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黑色</w:t>
            </w:r>
          </w:p>
        </w:tc>
        <w:tc>
          <w:tcPr>
            <w:tcW w:w="0" w:type="auto"/>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需要选择鼠标颜色</w:t>
            </w:r>
          </w:p>
        </w:tc>
        <w:tc>
          <w:tcPr>
            <w:tcW w:w="0" w:type="auto"/>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0" w:type="auto"/>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42</w:t>
            </w:r>
          </w:p>
        </w:tc>
        <w:tc>
          <w:tcPr>
            <w:tcW w:w="0" w:type="auto"/>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rPr>
                <w:rFonts w:ascii="Times New Roman" w:eastAsia="宋体" w:hAnsi="Times New Roman" w:cs="Times New Roman"/>
                <w:sz w:val="22"/>
                <w:szCs w:val="24"/>
              </w:rPr>
            </w:pPr>
          </w:p>
        </w:tc>
        <w:tc>
          <w:tcPr>
            <w:tcW w:w="0" w:type="auto"/>
          </w:tcPr>
          <w:p w:rsidR="00D5213A" w:rsidRPr="00D5213A" w:rsidRDefault="00D5213A" w:rsidP="00D5213A">
            <w:pPr>
              <w:autoSpaceDE w:val="0"/>
              <w:autoSpaceDN w:val="0"/>
              <w:spacing w:before="45"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他要求</w:t>
            </w:r>
          </w:p>
        </w:tc>
        <w:tc>
          <w:tcPr>
            <w:tcW w:w="0" w:type="auto"/>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45" w:line="232" w:lineRule="exact"/>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其它参数应符合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9"/>
                <w:kern w:val="0"/>
                <w:sz w:val="18"/>
                <w:szCs w:val="18"/>
              </w:rPr>
              <w:t xml:space="preserve"> </w:t>
            </w:r>
            <w:r w:rsidRPr="00D5213A">
              <w:rPr>
                <w:rFonts w:ascii="Times New Roman" w:eastAsia="宋体" w:hAnsi="Times New Roman" w:cs="Times New Roman"/>
                <w:kern w:val="0"/>
                <w:sz w:val="18"/>
                <w:szCs w:val="18"/>
              </w:rPr>
              <w:t>26245</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定</w:t>
            </w:r>
          </w:p>
        </w:tc>
        <w:tc>
          <w:tcPr>
            <w:tcW w:w="0" w:type="auto"/>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40"/>
        </w:trPr>
        <w:tc>
          <w:tcPr>
            <w:tcW w:w="0" w:type="auto"/>
          </w:tcPr>
          <w:p w:rsidR="00D5213A" w:rsidRPr="00D5213A" w:rsidRDefault="00D5213A" w:rsidP="00D5213A">
            <w:pPr>
              <w:autoSpaceDE w:val="0"/>
              <w:autoSpaceDN w:val="0"/>
              <w:spacing w:before="102"/>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43</w:t>
            </w:r>
          </w:p>
        </w:tc>
        <w:tc>
          <w:tcPr>
            <w:tcW w:w="0" w:type="auto"/>
          </w:tcPr>
          <w:p w:rsidR="00D5213A" w:rsidRPr="00D5213A" w:rsidRDefault="00D5213A" w:rsidP="00D5213A">
            <w:pPr>
              <w:autoSpaceDE w:val="0"/>
              <w:autoSpaceDN w:val="0"/>
              <w:spacing w:line="240" w:lineRule="exact"/>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tcPr>
          <w:p w:rsidR="00D5213A" w:rsidRPr="00D5213A" w:rsidRDefault="00D5213A" w:rsidP="00D5213A">
            <w:pPr>
              <w:autoSpaceDE w:val="0"/>
              <w:autoSpaceDN w:val="0"/>
              <w:spacing w:before="2"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有线网</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卡数量</w:t>
            </w:r>
          </w:p>
        </w:tc>
        <w:tc>
          <w:tcPr>
            <w:tcW w:w="0" w:type="auto"/>
          </w:tcPr>
          <w:p w:rsidR="00D5213A" w:rsidRPr="00D5213A" w:rsidRDefault="00D5213A" w:rsidP="00D5213A">
            <w:pPr>
              <w:autoSpaceDE w:val="0"/>
              <w:autoSpaceDN w:val="0"/>
              <w:spacing w:before="9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9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w:t>
            </w:r>
          </w:p>
        </w:tc>
        <w:tc>
          <w:tcPr>
            <w:tcW w:w="0" w:type="auto"/>
          </w:tcPr>
          <w:p w:rsidR="00D5213A" w:rsidRPr="00D5213A" w:rsidRDefault="00D5213A" w:rsidP="00D5213A">
            <w:pPr>
              <w:autoSpaceDE w:val="0"/>
              <w:autoSpaceDN w:val="0"/>
              <w:spacing w:before="9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0" w:type="auto"/>
          </w:tcPr>
          <w:p w:rsidR="00D5213A" w:rsidRPr="00D5213A" w:rsidRDefault="00D5213A" w:rsidP="00D5213A">
            <w:pPr>
              <w:autoSpaceDE w:val="0"/>
              <w:autoSpaceDN w:val="0"/>
              <w:spacing w:before="9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420"/>
        </w:trPr>
        <w:tc>
          <w:tcPr>
            <w:tcW w:w="0" w:type="auto"/>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44</w:t>
            </w:r>
          </w:p>
        </w:tc>
        <w:tc>
          <w:tcPr>
            <w:tcW w:w="0" w:type="auto"/>
          </w:tcPr>
          <w:p w:rsidR="00D5213A" w:rsidRPr="00D5213A" w:rsidRDefault="00D5213A" w:rsidP="00D5213A">
            <w:pPr>
              <w:autoSpaceDE w:val="0"/>
              <w:autoSpaceDN w:val="0"/>
              <w:spacing w:before="101"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val="restart"/>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接口</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tcPr>
          <w:p w:rsidR="00D5213A" w:rsidRPr="00D5213A" w:rsidRDefault="00D5213A" w:rsidP="00D5213A">
            <w:pPr>
              <w:autoSpaceDE w:val="0"/>
              <w:autoSpaceDN w:val="0"/>
              <w:spacing w:before="101" w:line="244" w:lineRule="auto"/>
              <w:ind w:left="102" w:right="11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USB</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接口</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数量</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01"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机箱前面板应提供不少于</w:t>
            </w:r>
            <w:r w:rsidRPr="00D5213A">
              <w:rPr>
                <w:rFonts w:ascii="Times New Roman" w:eastAsia="宋体" w:hAnsi="Times New Roman" w:cs="Times New Roman" w:hint="eastAsia"/>
                <w:spacing w:val="-46"/>
                <w:kern w:val="0"/>
                <w:sz w:val="18"/>
                <w:szCs w:val="18"/>
              </w:rPr>
              <w:t>2</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个</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接</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口（含</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个</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USB3.0</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及以上接口）</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接口的数量越多，可同</w:t>
            </w:r>
            <w:r w:rsidRPr="00D5213A">
              <w:rPr>
                <w:rFonts w:ascii="Times New Roman" w:eastAsia="宋体" w:hAnsi="Times New Roman" w:cs="Times New Roman"/>
                <w:spacing w:val="-3"/>
                <w:kern w:val="0"/>
                <w:sz w:val="18"/>
                <w:szCs w:val="18"/>
              </w:rPr>
              <w:t>时外接设备数量越多。一般</w:t>
            </w:r>
            <w:r w:rsidRPr="00D5213A">
              <w:rPr>
                <w:rFonts w:ascii="Times New Roman" w:eastAsia="宋体" w:hAnsi="Times New Roman" w:cs="Times New Roman"/>
                <w:kern w:val="0"/>
                <w:sz w:val="18"/>
                <w:szCs w:val="18"/>
              </w:rPr>
              <w:t xml:space="preserve"> USB3.0</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传输速度高于</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2.0</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634"/>
        </w:trPr>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rPr>
            </w:pPr>
            <w:r w:rsidRPr="00D5213A">
              <w:rPr>
                <w:rFonts w:ascii="Times New Roman" w:eastAsia="宋体" w:hAnsi="Times New Roman" w:cs="Times New Roman" w:hint="eastAsia"/>
                <w:kern w:val="0"/>
                <w:sz w:val="19"/>
                <w:szCs w:val="19"/>
              </w:rPr>
              <w:t>4</w:t>
            </w:r>
            <w:r w:rsidRPr="00D5213A">
              <w:rPr>
                <w:rFonts w:ascii="Times New Roman" w:eastAsia="宋体" w:hAnsi="Times New Roman" w:cs="Times New Roman"/>
                <w:kern w:val="0"/>
                <w:sz w:val="19"/>
                <w:szCs w:val="19"/>
              </w:rPr>
              <w:t>5</w:t>
            </w:r>
          </w:p>
        </w:tc>
        <w:tc>
          <w:tcPr>
            <w:tcW w:w="0" w:type="auto"/>
          </w:tcPr>
          <w:p w:rsidR="00D5213A" w:rsidRPr="00D5213A" w:rsidRDefault="00D5213A" w:rsidP="00D5213A">
            <w:pPr>
              <w:autoSpaceDE w:val="0"/>
              <w:autoSpaceDN w:val="0"/>
              <w:spacing w:before="101"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p>
        </w:tc>
        <w:tc>
          <w:tcPr>
            <w:tcW w:w="0" w:type="auto"/>
          </w:tcPr>
          <w:p w:rsidR="00D5213A" w:rsidRPr="00D5213A" w:rsidRDefault="00D5213A" w:rsidP="00D5213A">
            <w:pPr>
              <w:autoSpaceDE w:val="0"/>
              <w:autoSpaceDN w:val="0"/>
              <w:spacing w:before="101" w:line="244" w:lineRule="auto"/>
              <w:ind w:left="102" w:right="11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视频接口数量</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01" w:line="244" w:lineRule="auto"/>
              <w:ind w:left="103" w:right="186"/>
              <w:jc w:val="left"/>
              <w:rPr>
                <w:rFonts w:ascii="Times New Roman" w:eastAsia="宋体" w:hAnsi="Times New Roman" w:cs="Times New Roman"/>
                <w:kern w:val="0"/>
                <w:sz w:val="18"/>
                <w:szCs w:val="18"/>
              </w:rPr>
            </w:pPr>
            <w:r w:rsidRPr="00D5213A">
              <w:rPr>
                <w:rFonts w:ascii="黑体" w:eastAsia="黑体" w:hAnsi="黑体" w:cs="宋体" w:hint="eastAsia"/>
                <w:kern w:val="0"/>
                <w:sz w:val="18"/>
                <w:szCs w:val="18"/>
                <w:lang w:eastAsia="en-US"/>
              </w:rPr>
              <w:t>≥1</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17"/>
        </w:trPr>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rPr>
            </w:pPr>
            <w:r w:rsidRPr="00D5213A">
              <w:rPr>
                <w:rFonts w:ascii="Times New Roman" w:eastAsia="宋体" w:hAnsi="Times New Roman" w:cs="Times New Roman" w:hint="eastAsia"/>
                <w:kern w:val="0"/>
                <w:sz w:val="19"/>
                <w:szCs w:val="19"/>
              </w:rPr>
              <w:t>4</w:t>
            </w:r>
            <w:r w:rsidRPr="00D5213A">
              <w:rPr>
                <w:rFonts w:ascii="Times New Roman" w:eastAsia="宋体" w:hAnsi="Times New Roman" w:cs="Times New Roman"/>
                <w:kern w:val="0"/>
                <w:sz w:val="19"/>
                <w:szCs w:val="19"/>
              </w:rPr>
              <w:t>6</w:t>
            </w:r>
          </w:p>
        </w:tc>
        <w:tc>
          <w:tcPr>
            <w:tcW w:w="0" w:type="auto"/>
          </w:tcPr>
          <w:p w:rsidR="00D5213A" w:rsidRPr="00D5213A" w:rsidRDefault="00D5213A" w:rsidP="00D5213A">
            <w:pPr>
              <w:autoSpaceDE w:val="0"/>
              <w:autoSpaceDN w:val="0"/>
              <w:spacing w:before="101" w:line="244" w:lineRule="auto"/>
              <w:ind w:left="103" w:right="178"/>
              <w:jc w:val="left"/>
              <w:rPr>
                <w:rFonts w:ascii="Times New Roman" w:eastAsia="宋体" w:hAnsi="Times New Roman" w:cs="Times New Roman"/>
                <w:kern w:val="0"/>
                <w:sz w:val="18"/>
                <w:szCs w:val="18"/>
                <w:lang w:eastAsia="en-US"/>
              </w:rPr>
            </w:pPr>
            <w:bookmarkStart w:id="2" w:name="OLE_LINK7"/>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bookmarkEnd w:id="2"/>
          </w:p>
        </w:tc>
        <w:tc>
          <w:tcPr>
            <w:tcW w:w="0" w:type="auto"/>
            <w:vMerge/>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p>
        </w:tc>
        <w:tc>
          <w:tcPr>
            <w:tcW w:w="0" w:type="auto"/>
          </w:tcPr>
          <w:p w:rsidR="00D5213A" w:rsidRPr="00D5213A" w:rsidRDefault="00D5213A" w:rsidP="00D5213A">
            <w:pPr>
              <w:autoSpaceDE w:val="0"/>
              <w:autoSpaceDN w:val="0"/>
              <w:spacing w:before="101" w:line="244" w:lineRule="auto"/>
              <w:ind w:left="102" w:right="11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音频接口数量</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vAlign w:val="center"/>
          </w:tcPr>
          <w:p w:rsidR="00D5213A" w:rsidRPr="00D5213A" w:rsidRDefault="00D5213A" w:rsidP="00D5213A">
            <w:pPr>
              <w:autoSpaceDE w:val="0"/>
              <w:autoSpaceDN w:val="0"/>
              <w:spacing w:before="101" w:line="244" w:lineRule="auto"/>
              <w:ind w:left="103" w:right="186"/>
              <w:rPr>
                <w:rFonts w:ascii="Times New Roman" w:eastAsia="宋体" w:hAnsi="Times New Roman" w:cs="Times New Roman"/>
                <w:kern w:val="0"/>
                <w:sz w:val="18"/>
                <w:szCs w:val="18"/>
              </w:rPr>
            </w:pPr>
            <w:r w:rsidRPr="00D5213A">
              <w:rPr>
                <w:rFonts w:ascii="黑体" w:eastAsia="黑体" w:hAnsi="黑体" w:cs="宋体" w:hint="eastAsia"/>
                <w:kern w:val="0"/>
                <w:sz w:val="18"/>
                <w:szCs w:val="18"/>
                <w:lang w:eastAsia="en-US"/>
              </w:rPr>
              <w:t>≥1</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p>
        </w:tc>
        <w:tc>
          <w:tcPr>
            <w:tcW w:w="0" w:type="auto"/>
          </w:tcPr>
          <w:p w:rsidR="00D5213A" w:rsidRPr="00D5213A" w:rsidRDefault="00D5213A" w:rsidP="00D5213A">
            <w:pPr>
              <w:autoSpaceDE w:val="0"/>
              <w:autoSpaceDN w:val="0"/>
              <w:spacing w:line="217"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698"/>
        </w:trPr>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rPr>
            </w:pPr>
            <w:r w:rsidRPr="00D5213A">
              <w:rPr>
                <w:rFonts w:ascii="Times New Roman" w:eastAsia="宋体" w:hAnsi="Times New Roman" w:cs="Times New Roman"/>
                <w:kern w:val="0"/>
                <w:sz w:val="19"/>
                <w:szCs w:val="19"/>
              </w:rPr>
              <w:t>47</w:t>
            </w:r>
          </w:p>
        </w:tc>
        <w:tc>
          <w:tcPr>
            <w:tcW w:w="0" w:type="auto"/>
            <w:vAlign w:val="center"/>
          </w:tcPr>
          <w:p w:rsidR="00D5213A" w:rsidRPr="00D5213A" w:rsidRDefault="00D5213A" w:rsidP="00D5213A">
            <w:pPr>
              <w:autoSpaceDE w:val="0"/>
              <w:autoSpaceDN w:val="0"/>
              <w:spacing w:before="101"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val="restart"/>
            <w:vAlign w:val="center"/>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基础</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Align w:val="center"/>
          </w:tcPr>
          <w:p w:rsidR="00D5213A" w:rsidRPr="00D5213A" w:rsidRDefault="00D5213A" w:rsidP="00D5213A">
            <w:pPr>
              <w:autoSpaceDE w:val="0"/>
              <w:autoSpaceDN w:val="0"/>
              <w:spacing w:before="101" w:line="244" w:lineRule="auto"/>
              <w:ind w:left="102" w:right="11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整机外观</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01"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a) </w:t>
            </w:r>
            <w:r w:rsidRPr="00D5213A">
              <w:rPr>
                <w:rFonts w:ascii="Times New Roman" w:eastAsia="宋体" w:hAnsi="Times New Roman" w:cs="Times New Roman"/>
                <w:kern w:val="0"/>
                <w:sz w:val="18"/>
                <w:szCs w:val="18"/>
              </w:rPr>
              <w:t>产品表面不应有凹痕、划伤、裂缝、</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变形和污染等。表面涂层均匀，不应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起泡、龟裂、脱落和磨损，金属零部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件无锈蚀及其它机械损伤；</w:t>
            </w:r>
            <w:r w:rsidRPr="00D5213A">
              <w:rPr>
                <w:rFonts w:ascii="Times New Roman" w:eastAsia="宋体" w:hAnsi="Times New Roman" w:cs="Times New Roman"/>
                <w:kern w:val="0"/>
                <w:sz w:val="18"/>
                <w:szCs w:val="18"/>
              </w:rPr>
              <w:t xml:space="preserve"> b) </w:t>
            </w:r>
            <w:r w:rsidRPr="00D5213A">
              <w:rPr>
                <w:rFonts w:ascii="Times New Roman" w:eastAsia="宋体" w:hAnsi="Times New Roman" w:cs="Times New Roman"/>
                <w:kern w:val="0"/>
                <w:sz w:val="18"/>
                <w:szCs w:val="18"/>
              </w:rPr>
              <w:t>产品表面说明功能的文字、符号、</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标志，应清晰、端正、牢固</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56"/>
        </w:trPr>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rPr>
            </w:pPr>
            <w:r w:rsidRPr="00D5213A">
              <w:rPr>
                <w:rFonts w:ascii="Times New Roman" w:eastAsia="宋体" w:hAnsi="Times New Roman" w:cs="Times New Roman"/>
                <w:kern w:val="0"/>
                <w:sz w:val="19"/>
                <w:szCs w:val="19"/>
              </w:rPr>
              <w:t>48</w:t>
            </w:r>
          </w:p>
        </w:tc>
        <w:tc>
          <w:tcPr>
            <w:tcW w:w="0" w:type="auto"/>
            <w:vAlign w:val="center"/>
          </w:tcPr>
          <w:p w:rsidR="00D5213A" w:rsidRPr="00D5213A" w:rsidRDefault="00D5213A" w:rsidP="00D5213A">
            <w:pPr>
              <w:autoSpaceDE w:val="0"/>
              <w:autoSpaceDN w:val="0"/>
              <w:spacing w:before="101"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vAlign w:val="center"/>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p>
        </w:tc>
        <w:tc>
          <w:tcPr>
            <w:tcW w:w="0" w:type="auto"/>
            <w:vAlign w:val="center"/>
          </w:tcPr>
          <w:p w:rsidR="00D5213A" w:rsidRPr="00D5213A" w:rsidRDefault="00D5213A" w:rsidP="00D5213A">
            <w:pPr>
              <w:autoSpaceDE w:val="0"/>
              <w:autoSpaceDN w:val="0"/>
              <w:spacing w:before="101" w:line="244" w:lineRule="auto"/>
              <w:ind w:left="102" w:right="11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状态指示灯</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before="101"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在产品显著位置提供状态指示功能，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如运行状态，并由供应商提供详细参数</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通过指示灯可查看机器运</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行状态或存储状态</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850"/>
        </w:trPr>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9"/>
                <w:szCs w:val="19"/>
              </w:rPr>
            </w:pPr>
            <w:r w:rsidRPr="00D5213A">
              <w:rPr>
                <w:rFonts w:ascii="Times New Roman" w:eastAsia="宋体" w:hAnsi="Times New Roman" w:cs="Times New Roman"/>
                <w:kern w:val="0"/>
                <w:sz w:val="19"/>
                <w:szCs w:val="19"/>
              </w:rPr>
              <w:lastRenderedPageBreak/>
              <w:t>49</w:t>
            </w:r>
          </w:p>
        </w:tc>
        <w:tc>
          <w:tcPr>
            <w:tcW w:w="0" w:type="auto"/>
            <w:vAlign w:val="center"/>
          </w:tcPr>
          <w:p w:rsidR="00D5213A" w:rsidRPr="00D5213A" w:rsidRDefault="00D5213A" w:rsidP="00D5213A">
            <w:pPr>
              <w:autoSpaceDE w:val="0"/>
              <w:autoSpaceDN w:val="0"/>
              <w:spacing w:before="101"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0" w:type="auto"/>
            <w:vMerge/>
            <w:vAlign w:val="center"/>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p>
        </w:tc>
        <w:tc>
          <w:tcPr>
            <w:tcW w:w="0" w:type="auto"/>
            <w:vAlign w:val="center"/>
          </w:tcPr>
          <w:p w:rsidR="00D5213A" w:rsidRPr="00D5213A" w:rsidRDefault="00D5213A" w:rsidP="00D5213A">
            <w:pPr>
              <w:autoSpaceDE w:val="0"/>
              <w:autoSpaceDN w:val="0"/>
              <w:spacing w:before="101" w:line="244" w:lineRule="auto"/>
              <w:ind w:left="102" w:right="11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整机结构</w:t>
            </w:r>
          </w:p>
        </w:tc>
        <w:tc>
          <w:tcPr>
            <w:tcW w:w="0" w:type="auto"/>
            <w:vAlign w:val="center"/>
          </w:tcPr>
          <w:p w:rsidR="00D5213A" w:rsidRPr="00D5213A" w:rsidRDefault="00D5213A" w:rsidP="00D5213A">
            <w:pPr>
              <w:autoSpaceDE w:val="0"/>
              <w:autoSpaceDN w:val="0"/>
              <w:spacing w:before="3"/>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0" w:type="auto"/>
          </w:tcPr>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a) </w:t>
            </w:r>
            <w:r w:rsidRPr="00D5213A">
              <w:rPr>
                <w:rFonts w:ascii="Times New Roman" w:eastAsia="宋体" w:hAnsi="Times New Roman" w:cs="Times New Roman"/>
                <w:kern w:val="0"/>
                <w:sz w:val="18"/>
                <w:szCs w:val="18"/>
              </w:rPr>
              <w:t>机箱应符合</w:t>
            </w:r>
            <w:r w:rsidRPr="00D5213A">
              <w:rPr>
                <w:rFonts w:ascii="Times New Roman" w:eastAsia="宋体" w:hAnsi="Times New Roman" w:cs="Times New Roman"/>
                <w:kern w:val="0"/>
                <w:sz w:val="18"/>
                <w:szCs w:val="18"/>
              </w:rPr>
              <w:t xml:space="preserve"> GB/T 4208</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 xml:space="preserve">GB/T 26246 </w:t>
            </w:r>
            <w:r w:rsidRPr="00D5213A">
              <w:rPr>
                <w:rFonts w:ascii="Times New Roman" w:eastAsia="宋体" w:hAnsi="Times New Roman" w:cs="Times New Roman"/>
                <w:kern w:val="0"/>
                <w:sz w:val="18"/>
                <w:szCs w:val="18"/>
              </w:rPr>
              <w:t>的相关规定；</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b) </w:t>
            </w:r>
            <w:r w:rsidRPr="00D5213A">
              <w:rPr>
                <w:rFonts w:ascii="Times New Roman" w:eastAsia="宋体" w:hAnsi="Times New Roman" w:cs="Times New Roman"/>
                <w:kern w:val="0"/>
                <w:sz w:val="18"/>
                <w:szCs w:val="18"/>
              </w:rPr>
              <w:t>产品内部结构应符合通用部件的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安装需求；</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c) </w:t>
            </w:r>
            <w:r w:rsidRPr="00D5213A">
              <w:rPr>
                <w:rFonts w:ascii="Times New Roman" w:eastAsia="宋体" w:hAnsi="Times New Roman" w:cs="Times New Roman"/>
                <w:kern w:val="0"/>
                <w:sz w:val="18"/>
                <w:szCs w:val="18"/>
              </w:rPr>
              <w:t>所有输入输出接口应符合相关国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家或行业标准；</w:t>
            </w:r>
            <w:r w:rsidRPr="00D5213A">
              <w:rPr>
                <w:rFonts w:ascii="Times New Roman" w:eastAsia="宋体" w:hAnsi="Times New Roman" w:cs="Times New Roman"/>
                <w:kern w:val="0"/>
                <w:sz w:val="18"/>
                <w:szCs w:val="18"/>
              </w:rPr>
              <w:t xml:space="preserve"> </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d) </w:t>
            </w:r>
            <w:r w:rsidRPr="00D5213A">
              <w:rPr>
                <w:rFonts w:ascii="Times New Roman" w:eastAsia="宋体" w:hAnsi="Times New Roman" w:cs="Times New Roman"/>
                <w:kern w:val="0"/>
                <w:sz w:val="18"/>
                <w:szCs w:val="18"/>
              </w:rPr>
              <w:t>产品零部件应紧固无松动，可插拔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部件应可靠连接，开关、按钮和其它</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控制部件应灵活可靠，布局应方便使</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用；</w:t>
            </w:r>
            <w:r w:rsidRPr="00D5213A">
              <w:rPr>
                <w:rFonts w:ascii="Times New Roman" w:eastAsia="宋体" w:hAnsi="Times New Roman" w:cs="Times New Roman"/>
                <w:kern w:val="0"/>
                <w:sz w:val="18"/>
                <w:szCs w:val="18"/>
              </w:rPr>
              <w:t xml:space="preserve"> </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e) </w:t>
            </w:r>
            <w:r w:rsidRPr="00D5213A">
              <w:rPr>
                <w:rFonts w:ascii="Times New Roman" w:eastAsia="宋体" w:hAnsi="Times New Roman" w:cs="Times New Roman"/>
                <w:kern w:val="0"/>
                <w:sz w:val="18"/>
                <w:szCs w:val="18"/>
              </w:rPr>
              <w:t>所有</w:t>
            </w:r>
            <w:r w:rsidRPr="00D5213A">
              <w:rPr>
                <w:rFonts w:ascii="Times New Roman" w:eastAsia="宋体" w:hAnsi="Times New Roman" w:cs="Times New Roman"/>
                <w:kern w:val="0"/>
                <w:sz w:val="18"/>
                <w:szCs w:val="18"/>
              </w:rPr>
              <w:t xml:space="preserve"> I/O </w:t>
            </w:r>
            <w:r w:rsidRPr="00D5213A">
              <w:rPr>
                <w:rFonts w:ascii="Times New Roman" w:eastAsia="宋体" w:hAnsi="Times New Roman" w:cs="Times New Roman"/>
                <w:kern w:val="0"/>
                <w:sz w:val="18"/>
                <w:szCs w:val="18"/>
              </w:rPr>
              <w:t>连接器及需插接线缆的部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位应预留采购人操作空间，方便插拔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解锁与插拔线缆；</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f) </w:t>
            </w:r>
            <w:r w:rsidRPr="00D5213A">
              <w:rPr>
                <w:rFonts w:ascii="Times New Roman" w:eastAsia="宋体" w:hAnsi="Times New Roman" w:cs="Times New Roman"/>
                <w:kern w:val="0"/>
                <w:sz w:val="18"/>
                <w:szCs w:val="18"/>
              </w:rPr>
              <w:t>可插拔板卡插槽部位应预留安装、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拆卸或更换板卡空间；</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g) </w:t>
            </w:r>
            <w:r w:rsidRPr="00D5213A">
              <w:rPr>
                <w:rFonts w:ascii="Times New Roman" w:eastAsia="宋体" w:hAnsi="Times New Roman" w:cs="Times New Roman"/>
                <w:kern w:val="0"/>
                <w:sz w:val="18"/>
                <w:szCs w:val="18"/>
              </w:rPr>
              <w:t>拆装可能接触到的金属剪口或金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属尖角部位应做防划伤处理，以保证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安全；</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h) </w:t>
            </w:r>
            <w:r w:rsidRPr="00D5213A">
              <w:rPr>
                <w:rFonts w:ascii="Times New Roman" w:eastAsia="宋体" w:hAnsi="Times New Roman" w:cs="Times New Roman"/>
                <w:kern w:val="0"/>
                <w:sz w:val="18"/>
                <w:szCs w:val="18"/>
              </w:rPr>
              <w:t>整机内部走线应规整，固线结构和</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位置要合理可靠并做防割线处理，需</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便于理线和插拔操作，走线应不影响</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系统各主要部件组装和拆卸；</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i) </w:t>
            </w:r>
            <w:r w:rsidRPr="00D5213A">
              <w:rPr>
                <w:rFonts w:ascii="Times New Roman" w:eastAsia="宋体" w:hAnsi="Times New Roman" w:cs="Times New Roman"/>
                <w:kern w:val="0"/>
                <w:sz w:val="18"/>
                <w:szCs w:val="18"/>
              </w:rPr>
              <w:t>如需通过孔走线，过线孔应做防割</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线处理；</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j) </w:t>
            </w:r>
            <w:r w:rsidRPr="00D5213A">
              <w:rPr>
                <w:rFonts w:ascii="Times New Roman" w:eastAsia="宋体" w:hAnsi="Times New Roman" w:cs="Times New Roman"/>
                <w:kern w:val="0"/>
                <w:sz w:val="18"/>
                <w:szCs w:val="18"/>
              </w:rPr>
              <w:t>各插头位置和插拔方向应合理，应做到插拔无障碍设计，具备防呆设计，</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有效避免误操作；</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k) </w:t>
            </w:r>
            <w:r w:rsidRPr="00D5213A">
              <w:rPr>
                <w:rFonts w:ascii="Times New Roman" w:eastAsia="宋体" w:hAnsi="Times New Roman" w:cs="Times New Roman"/>
                <w:kern w:val="0"/>
                <w:sz w:val="18"/>
                <w:szCs w:val="18"/>
              </w:rPr>
              <w:t>各主要部件拆装无障碍，使用常规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工具拆装，无特殊拆装工具需求；</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l) </w:t>
            </w:r>
            <w:r w:rsidRPr="00D5213A">
              <w:rPr>
                <w:rFonts w:ascii="Times New Roman" w:eastAsia="宋体" w:hAnsi="Times New Roman" w:cs="Times New Roman"/>
                <w:kern w:val="0"/>
                <w:sz w:val="18"/>
                <w:szCs w:val="18"/>
              </w:rPr>
              <w:t>各主要部件拆装步骤要少，各自拆</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装需避免相互干扰；</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m) </w:t>
            </w:r>
            <w:r w:rsidRPr="00D5213A">
              <w:rPr>
                <w:rFonts w:ascii="Times New Roman" w:eastAsia="宋体" w:hAnsi="Times New Roman" w:cs="Times New Roman"/>
                <w:kern w:val="0"/>
                <w:sz w:val="18"/>
                <w:szCs w:val="18"/>
              </w:rPr>
              <w:t>对于整机或零部件外表面为高亮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面的，应粘贴保护膜，保护膜需粘贴</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牢固，运输、组装等过程不易脱落，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撕下无残留；</w:t>
            </w:r>
          </w:p>
          <w:p w:rsidR="00D5213A" w:rsidRPr="00D5213A" w:rsidRDefault="00D5213A" w:rsidP="00D5213A">
            <w:pPr>
              <w:autoSpaceDE w:val="0"/>
              <w:autoSpaceDN w:val="0"/>
              <w:spacing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n) </w:t>
            </w:r>
            <w:r w:rsidRPr="00D5213A">
              <w:rPr>
                <w:rFonts w:ascii="Times New Roman" w:eastAsia="宋体" w:hAnsi="Times New Roman" w:cs="Times New Roman"/>
                <w:kern w:val="0"/>
                <w:sz w:val="18"/>
                <w:szCs w:val="18"/>
              </w:rPr>
              <w:t>其它要求应符合</w:t>
            </w:r>
            <w:r w:rsidRPr="00D5213A">
              <w:rPr>
                <w:rFonts w:ascii="Times New Roman" w:eastAsia="宋体" w:hAnsi="Times New Roman" w:cs="Times New Roman"/>
                <w:kern w:val="0"/>
                <w:sz w:val="18"/>
                <w:szCs w:val="18"/>
              </w:rPr>
              <w:t xml:space="preserve"> GB/T 9813.1 </w:t>
            </w:r>
            <w:r w:rsidRPr="00D5213A">
              <w:rPr>
                <w:rFonts w:ascii="Times New Roman" w:eastAsia="宋体" w:hAnsi="Times New Roman" w:cs="Times New Roman"/>
                <w:kern w:val="0"/>
                <w:sz w:val="18"/>
                <w:szCs w:val="18"/>
              </w:rPr>
              <w:t>的相</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关规定</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w:t>
            </w:r>
          </w:p>
        </w:tc>
        <w:tc>
          <w:tcPr>
            <w:tcW w:w="0" w:type="auto"/>
            <w:vAlign w:val="center"/>
          </w:tcPr>
          <w:p w:rsidR="00D5213A" w:rsidRPr="00D5213A" w:rsidRDefault="00D5213A" w:rsidP="00D5213A">
            <w:pPr>
              <w:autoSpaceDE w:val="0"/>
              <w:autoSpaceDN w:val="0"/>
              <w:spacing w:line="217"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line="240" w:lineRule="exact"/>
        <w:rPr>
          <w:rFonts w:ascii="Times New Roman" w:eastAsia="宋体" w:hAnsi="Times New Roman" w:cs="Times New Roman"/>
          <w:sz w:val="18"/>
          <w:szCs w:val="18"/>
        </w:rPr>
      </w:pPr>
    </w:p>
    <w:tbl>
      <w:tblPr>
        <w:tblW w:w="4997" w:type="pct"/>
        <w:tblCellMar>
          <w:left w:w="0" w:type="dxa"/>
          <w:right w:w="0" w:type="dxa"/>
        </w:tblCellMar>
        <w:tblLook w:val="04A0" w:firstRow="1" w:lastRow="0" w:firstColumn="1" w:lastColumn="0" w:noHBand="0" w:noVBand="1"/>
      </w:tblPr>
      <w:tblGrid>
        <w:gridCol w:w="453"/>
        <w:gridCol w:w="473"/>
        <w:gridCol w:w="518"/>
        <w:gridCol w:w="814"/>
        <w:gridCol w:w="652"/>
        <w:gridCol w:w="2269"/>
        <w:gridCol w:w="1657"/>
        <w:gridCol w:w="1657"/>
      </w:tblGrid>
      <w:tr w:rsidR="00D5213A" w:rsidRPr="00F5762A" w:rsidTr="00967985">
        <w:trPr>
          <w:trHeight w:hRule="exact" w:val="73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8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85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50</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val="restart"/>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6"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机箱防</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护要求</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6" w:line="232" w:lineRule="exact"/>
              <w:ind w:left="103" w:righ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机箱应符合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8"/>
                <w:kern w:val="0"/>
                <w:sz w:val="18"/>
                <w:szCs w:val="18"/>
                <w:lang w:eastAsia="en-US"/>
              </w:rPr>
              <w:t xml:space="preserve"> </w:t>
            </w:r>
            <w:r w:rsidRPr="00D5213A">
              <w:rPr>
                <w:rFonts w:ascii="Times New Roman" w:eastAsia="宋体" w:hAnsi="Times New Roman" w:cs="Times New Roman"/>
                <w:kern w:val="0"/>
                <w:sz w:val="18"/>
                <w:szCs w:val="18"/>
                <w:lang w:eastAsia="en-US"/>
              </w:rPr>
              <w:t>4208</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IP20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防护要求</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4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51</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5"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整机噪</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音</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5" w:line="232" w:lineRule="exact"/>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产品工作在空闲状态下，产品的声功</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率级应不超过</w:t>
            </w:r>
            <w:r w:rsidRPr="00D5213A">
              <w:rPr>
                <w:rFonts w:ascii="Times New Roman" w:eastAsia="宋体" w:hAnsi="Times New Roman" w:cs="Times New Roman"/>
                <w:kern w:val="0"/>
                <w:sz w:val="18"/>
                <w:szCs w:val="18"/>
              </w:rPr>
              <w:t xml:space="preserve"> 4.5</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Bel</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561"/>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25"/>
                <w:szCs w:val="25"/>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52</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
              <w:jc w:val="left"/>
              <w:rPr>
                <w:rFonts w:ascii="Times New Roman" w:eastAsia="宋体" w:hAnsi="Times New Roman" w:cs="Times New Roman"/>
                <w:kern w:val="0"/>
                <w:sz w:val="14"/>
                <w:szCs w:val="14"/>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8"/>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spacing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整机散</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热</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9"/>
              <w:jc w:val="left"/>
              <w:rPr>
                <w:rFonts w:ascii="Times New Roman" w:eastAsia="宋体" w:hAnsi="Times New Roman" w:cs="Times New Roman"/>
                <w:kern w:val="0"/>
                <w:sz w:val="24"/>
                <w:szCs w:val="24"/>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6"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在环境温度</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25℃</w:t>
            </w:r>
            <w:r w:rsidRPr="00D5213A">
              <w:rPr>
                <w:rFonts w:ascii="Times New Roman" w:eastAsia="宋体" w:hAnsi="Times New Roman" w:cs="Times New Roman"/>
                <w:kern w:val="0"/>
                <w:sz w:val="18"/>
                <w:szCs w:val="18"/>
              </w:rPr>
              <w:t>及处理器满载情况下，产品表面温度应符合如下要求：</w:t>
            </w:r>
            <w:r w:rsidRPr="00D5213A">
              <w:rPr>
                <w:rFonts w:ascii="Times New Roman" w:eastAsia="宋体" w:hAnsi="Times New Roman" w:cs="Times New Roman"/>
                <w:kern w:val="0"/>
                <w:sz w:val="18"/>
                <w:szCs w:val="18"/>
              </w:rPr>
              <w:t xml:space="preserve"> a)</w:t>
            </w:r>
            <w:r w:rsidRPr="00D5213A">
              <w:rPr>
                <w:rFonts w:ascii="Times New Roman" w:eastAsia="宋体" w:hAnsi="Times New Roman" w:cs="Times New Roman"/>
                <w:spacing w:val="-7"/>
                <w:kern w:val="0"/>
                <w:sz w:val="18"/>
                <w:szCs w:val="18"/>
              </w:rPr>
              <w:t xml:space="preserve"> </w:t>
            </w:r>
            <w:r w:rsidRPr="00D5213A">
              <w:rPr>
                <w:rFonts w:ascii="Times New Roman" w:eastAsia="宋体" w:hAnsi="Times New Roman" w:cs="Times New Roman"/>
                <w:kern w:val="0"/>
                <w:sz w:val="18"/>
                <w:szCs w:val="18"/>
              </w:rPr>
              <w:t>出风口在机箱后面板情况下，出风</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口温度不高于</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55℃</w:t>
            </w:r>
            <w:r w:rsidRPr="00D5213A">
              <w:rPr>
                <w:rFonts w:ascii="Times New Roman" w:eastAsia="宋体" w:hAnsi="Times New Roman" w:cs="Times New Roman"/>
                <w:kern w:val="0"/>
                <w:sz w:val="18"/>
                <w:szCs w:val="18"/>
              </w:rPr>
              <w:t>；</w:t>
            </w:r>
          </w:p>
          <w:p w:rsidR="00D5213A" w:rsidRPr="00D5213A" w:rsidRDefault="00D5213A" w:rsidP="00D5213A">
            <w:pPr>
              <w:autoSpaceDE w:val="0"/>
              <w:autoSpaceDN w:val="0"/>
              <w:spacing w:line="232"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b) </w:t>
            </w:r>
            <w:r w:rsidRPr="00D5213A">
              <w:rPr>
                <w:rFonts w:ascii="Times New Roman" w:eastAsia="宋体" w:hAnsi="Times New Roman" w:cs="Times New Roman"/>
                <w:kern w:val="0"/>
                <w:sz w:val="18"/>
                <w:szCs w:val="18"/>
              </w:rPr>
              <w:t>可触及面温度不高于</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45℃</w:t>
            </w:r>
            <w:r w:rsidRPr="00D5213A">
              <w:rPr>
                <w:rFonts w:ascii="Times New Roman" w:eastAsia="宋体" w:hAnsi="Times New Roman" w:cs="Times New Roman"/>
                <w:kern w:val="0"/>
                <w:sz w:val="18"/>
                <w:szCs w:val="18"/>
              </w:rPr>
              <w:t>；</w:t>
            </w:r>
          </w:p>
          <w:p w:rsidR="00D5213A" w:rsidRPr="00D5213A" w:rsidRDefault="00D5213A" w:rsidP="00D5213A">
            <w:pPr>
              <w:autoSpaceDE w:val="0"/>
              <w:autoSpaceDN w:val="0"/>
              <w:spacing w:line="237" w:lineRule="auto"/>
              <w:ind w:left="103" w:right="14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显示器表面温度：显示屏不高于</w:t>
            </w:r>
            <w:r w:rsidRPr="00D5213A">
              <w:rPr>
                <w:rFonts w:ascii="Times New Roman" w:eastAsia="宋体" w:hAnsi="Times New Roman" w:cs="Times New Roman"/>
                <w:kern w:val="0"/>
                <w:sz w:val="18"/>
                <w:szCs w:val="18"/>
              </w:rPr>
              <w:t xml:space="preserve"> 38℃</w:t>
            </w:r>
            <w:r w:rsidRPr="00D5213A">
              <w:rPr>
                <w:rFonts w:ascii="Times New Roman" w:eastAsia="宋体" w:hAnsi="Times New Roman" w:cs="Times New Roman"/>
                <w:kern w:val="0"/>
                <w:sz w:val="18"/>
                <w:szCs w:val="18"/>
              </w:rPr>
              <w:t>，显示屏上下灯带位置温度（如</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涉及）不高于</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40℃</w:t>
            </w:r>
            <w:r w:rsidRPr="00D5213A">
              <w:rPr>
                <w:rFonts w:ascii="Times New Roman" w:eastAsia="宋体" w:hAnsi="Times New Roman" w:cs="Times New Roman"/>
                <w:kern w:val="0"/>
                <w:sz w:val="18"/>
                <w:szCs w:val="18"/>
              </w:rPr>
              <w:t>，出风口温度不高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于</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45℃</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24"/>
                <w:szCs w:val="24"/>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92"/>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53</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86"/>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效限定值</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8"/>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86" w:line="235"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产品能效限定值应达到</w:t>
            </w:r>
            <w:r w:rsidRPr="00D5213A">
              <w:rPr>
                <w:rFonts w:ascii="Times New Roman" w:eastAsia="宋体" w:hAnsi="Times New Roman" w:cs="Times New Roman"/>
                <w:spacing w:val="-53"/>
                <w:kern w:val="0"/>
                <w:sz w:val="18"/>
                <w:szCs w:val="18"/>
              </w:rPr>
              <w:t xml:space="preserve"> </w:t>
            </w:r>
            <w:r w:rsidRPr="00D5213A">
              <w:rPr>
                <w:rFonts w:ascii="Times New Roman" w:eastAsia="宋体" w:hAnsi="Times New Roman" w:cs="Times New Roman"/>
                <w:kern w:val="0"/>
                <w:sz w:val="18"/>
                <w:szCs w:val="18"/>
              </w:rPr>
              <w:t>GB</w:t>
            </w:r>
            <w:r w:rsidRPr="00D5213A">
              <w:rPr>
                <w:rFonts w:ascii="Times New Roman" w:eastAsia="宋体" w:hAnsi="Times New Roman" w:cs="Times New Roman"/>
                <w:spacing w:val="-50"/>
                <w:kern w:val="0"/>
                <w:sz w:val="18"/>
                <w:szCs w:val="18"/>
              </w:rPr>
              <w:t xml:space="preserve"> </w:t>
            </w:r>
            <w:r w:rsidRPr="00D5213A">
              <w:rPr>
                <w:rFonts w:ascii="Times New Roman" w:eastAsia="宋体" w:hAnsi="Times New Roman" w:cs="Times New Roman"/>
                <w:kern w:val="0"/>
                <w:sz w:val="18"/>
                <w:szCs w:val="18"/>
              </w:rPr>
              <w:t>28380-2012</w:t>
            </w:r>
            <w:r w:rsidRPr="00D5213A">
              <w:rPr>
                <w:rFonts w:ascii="Times New Roman" w:eastAsia="宋体" w:hAnsi="Times New Roman" w:cs="Times New Roman"/>
                <w:kern w:val="0"/>
                <w:sz w:val="18"/>
                <w:szCs w:val="18"/>
              </w:rPr>
              <w:t>标准中能效等级</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级及以上</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5"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能效值越低消耗电能越少</w:t>
            </w:r>
          </w:p>
          <w:p w:rsidR="00D5213A" w:rsidRPr="00D5213A" w:rsidRDefault="00D5213A" w:rsidP="00D5213A">
            <w:pPr>
              <w:autoSpaceDE w:val="0"/>
              <w:autoSpaceDN w:val="0"/>
              <w:spacing w:before="23" w:line="232" w:lineRule="exact"/>
              <w:ind w:left="102"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1</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级低于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spacing w:val="-28"/>
                <w:kern w:val="0"/>
                <w:sz w:val="18"/>
                <w:szCs w:val="18"/>
              </w:rPr>
              <w:t>级，</w:t>
            </w:r>
            <w:r w:rsidRPr="00D5213A">
              <w:rPr>
                <w:rFonts w:ascii="Times New Roman" w:eastAsia="宋体" w:hAnsi="Times New Roman" w:cs="Times New Roman"/>
                <w:spacing w:val="-28"/>
                <w:kern w:val="0"/>
                <w:sz w:val="18"/>
                <w:szCs w:val="18"/>
              </w:rPr>
              <w:t>2</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级低于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 xml:space="preserve">3 </w:t>
            </w:r>
            <w:r w:rsidRPr="00D5213A">
              <w:rPr>
                <w:rFonts w:ascii="Times New Roman" w:eastAsia="宋体" w:hAnsi="Times New Roman" w:cs="Times New Roman"/>
                <w:kern w:val="0"/>
                <w:sz w:val="18"/>
                <w:szCs w:val="18"/>
              </w:rPr>
              <w:t>级）</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3" w:line="232" w:lineRule="exact"/>
              <w:ind w:left="102"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54</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6"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机身材</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质</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9"/>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9"/>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塑料</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金属等</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6"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采购人根据需要选择机身材质</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6"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55</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7"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机身颜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色</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灰色</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黑色等商务色系</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7"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采购人根据需要选择机身颜色</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7" w:line="232" w:lineRule="exact"/>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139"/>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22"/>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56</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产品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规格</w:t>
            </w:r>
          </w:p>
        </w:tc>
        <w:tc>
          <w:tcPr>
            <w:tcW w:w="287"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寸容量</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机箱体积应不大于</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30L</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6"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整机尺寸与采购人办公位</w:t>
            </w:r>
            <w:r w:rsidRPr="00D5213A">
              <w:rPr>
                <w:rFonts w:ascii="Times New Roman" w:eastAsia="宋体" w:hAnsi="Times New Roman" w:cs="Times New Roman"/>
                <w:spacing w:val="-3"/>
                <w:kern w:val="0"/>
                <w:sz w:val="18"/>
                <w:szCs w:val="18"/>
              </w:rPr>
              <w:t>置的布局有关，采购人依照</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办公位置的布局选择合适</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的机箱尺寸</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37"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57</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5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CPU</w:t>
            </w:r>
          </w:p>
          <w:p w:rsidR="00D5213A" w:rsidRPr="00D5213A" w:rsidRDefault="00D5213A" w:rsidP="00D5213A">
            <w:pPr>
              <w:autoSpaceDE w:val="0"/>
              <w:autoSpaceDN w:val="0"/>
              <w:spacing w:before="4"/>
              <w:ind w:left="157"/>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5" w:line="232" w:lineRule="exact"/>
              <w:ind w:left="102" w:right="11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物理</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核数</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8"/>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hint="eastAsia"/>
                <w:kern w:val="0"/>
                <w:sz w:val="18"/>
                <w:szCs w:val="18"/>
              </w:rPr>
              <w:t>8</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核数越多，多任务并行执行</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能力越强</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5"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58</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主频</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hint="eastAsia"/>
                <w:kern w:val="0"/>
                <w:sz w:val="18"/>
                <w:szCs w:val="18"/>
              </w:rPr>
              <w:t>3.6</w:t>
            </w:r>
            <w:r w:rsidRPr="00D5213A">
              <w:rPr>
                <w:rFonts w:ascii="Times New Roman" w:eastAsia="宋体" w:hAnsi="Times New Roman" w:cs="Times New Roman"/>
                <w:kern w:val="0"/>
                <w:sz w:val="18"/>
                <w:szCs w:val="18"/>
                <w:lang w:eastAsia="en-US"/>
              </w:rPr>
              <w:t>GHz</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7"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同类型</w:t>
            </w:r>
            <w:r w:rsidRPr="00D5213A">
              <w:rPr>
                <w:rFonts w:ascii="Times New Roman" w:eastAsia="宋体" w:hAnsi="Times New Roman" w:cs="Times New Roman"/>
                <w:spacing w:val="-63"/>
                <w:kern w:val="0"/>
                <w:sz w:val="18"/>
                <w:szCs w:val="18"/>
              </w:rPr>
              <w:t xml:space="preserve"> </w:t>
            </w: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64"/>
                <w:kern w:val="0"/>
                <w:sz w:val="18"/>
                <w:szCs w:val="18"/>
              </w:rPr>
              <w:t xml:space="preserve"> </w:t>
            </w:r>
            <w:r w:rsidRPr="00D5213A">
              <w:rPr>
                <w:rFonts w:ascii="Times New Roman" w:eastAsia="宋体" w:hAnsi="Times New Roman" w:cs="Times New Roman"/>
                <w:kern w:val="0"/>
                <w:sz w:val="18"/>
                <w:szCs w:val="18"/>
              </w:rPr>
              <w:t>主频越高性能越</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强</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7"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422"/>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9"/>
              <w:jc w:val="left"/>
              <w:rPr>
                <w:rFonts w:ascii="Times New Roman" w:eastAsia="宋体" w:hAnsi="Times New Roman" w:cs="Times New Roman"/>
                <w:kern w:val="0"/>
                <w:sz w:val="20"/>
                <w:szCs w:val="20"/>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59</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9"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spacing w:line="237"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 xml:space="preserve">CPU </w:t>
            </w:r>
            <w:r w:rsidRPr="00D5213A">
              <w:rPr>
                <w:rFonts w:ascii="Times New Roman" w:eastAsia="宋体" w:hAnsi="Times New Roman" w:cs="Times New Roman"/>
                <w:kern w:val="0"/>
                <w:sz w:val="18"/>
                <w:szCs w:val="18"/>
                <w:lang w:eastAsia="en-US"/>
              </w:rPr>
              <w:t>末</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级缓存容</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2"/>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2"/>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hint="eastAsia"/>
                <w:kern w:val="0"/>
                <w:sz w:val="18"/>
                <w:szCs w:val="18"/>
              </w:rPr>
              <w:t>6</w:t>
            </w:r>
            <w:r w:rsidRPr="00D5213A">
              <w:rPr>
                <w:rFonts w:ascii="Times New Roman" w:eastAsia="宋体" w:hAnsi="Times New Roman" w:cs="Times New Roman"/>
                <w:kern w:val="0"/>
                <w:sz w:val="18"/>
                <w:szCs w:val="18"/>
                <w:lang w:eastAsia="en-US"/>
              </w:rPr>
              <w:t>MB</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5"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缓存（</w:t>
            </w:r>
            <w:r w:rsidRPr="00D5213A">
              <w:rPr>
                <w:rFonts w:ascii="Times New Roman" w:eastAsia="宋体" w:hAnsi="Times New Roman" w:cs="Times New Roman"/>
                <w:kern w:val="0"/>
                <w:sz w:val="18"/>
                <w:szCs w:val="18"/>
              </w:rPr>
              <w:t>cache</w:t>
            </w:r>
            <w:r w:rsidRPr="00D5213A">
              <w:rPr>
                <w:rFonts w:ascii="Times New Roman" w:eastAsia="宋体" w:hAnsi="Times New Roman" w:cs="Times New Roman"/>
                <w:kern w:val="0"/>
                <w:sz w:val="18"/>
                <w:szCs w:val="18"/>
              </w:rPr>
              <w:t>）容量越大，</w:t>
            </w:r>
          </w:p>
          <w:p w:rsidR="00D5213A" w:rsidRPr="00D5213A" w:rsidRDefault="00D5213A" w:rsidP="00D5213A">
            <w:pPr>
              <w:autoSpaceDE w:val="0"/>
              <w:autoSpaceDN w:val="0"/>
              <w:spacing w:line="237" w:lineRule="auto"/>
              <w:ind w:left="102" w:right="100"/>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缓存命中的概率越大。缓存</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命中率跟容量、指令流水等</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正向相关，通常情况下缓存</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容量越大性能越好</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37" w:lineRule="auto"/>
              <w:ind w:left="102" w:right="100"/>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11"/>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60</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7" w:lineRule="exact"/>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CPU</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支持</w:t>
            </w:r>
          </w:p>
          <w:p w:rsidR="00D5213A" w:rsidRPr="00D5213A" w:rsidRDefault="00D5213A" w:rsidP="00D5213A">
            <w:pPr>
              <w:autoSpaceDE w:val="0"/>
              <w:autoSpaceDN w:val="0"/>
              <w:spacing w:before="23" w:line="232"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的内存最</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高速率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≥2666MT/s</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速率越高数据传输率越高</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4"/>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61</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4"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内存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性能</w:t>
            </w: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0"/>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内存读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写速率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≥2666MT/s</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速率越高数据传输率越高</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66"/>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62</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29"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性能</w:t>
            </w: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显示分</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辨率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3"/>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≥1920x1080</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分辨率越高，表示显卡性能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越高</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1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63</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5"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显卡显</w:t>
            </w:r>
          </w:p>
          <w:p w:rsidR="00D5213A" w:rsidRPr="00D5213A" w:rsidRDefault="00D5213A" w:rsidP="00D5213A">
            <w:pPr>
              <w:autoSpaceDE w:val="0"/>
              <w:autoSpaceDN w:val="0"/>
              <w:spacing w:before="23" w:line="232"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示芯片核</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心频率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8"/>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≥300MHz</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2" w:line="232"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相同显示核心下，工作频率</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越高，性能越高</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2"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10"/>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8"/>
                <w:szCs w:val="18"/>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64</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1"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1" w:line="232"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显存等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效频率</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8"/>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≥1000MT/s</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5" w:lineRule="exact"/>
              <w:ind w:left="102"/>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相同显示核心下，显存频率越高，性能越高，但是功耗</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也会越高</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3" w:line="232" w:lineRule="exact"/>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2"/>
        </w:trPr>
        <w:tc>
          <w:tcPr>
            <w:tcW w:w="23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22"/>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65</w:t>
            </w:r>
          </w:p>
        </w:tc>
        <w:tc>
          <w:tcPr>
            <w:tcW w:w="27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7"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06" w:lineRule="exact"/>
              <w:ind w:left="102"/>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显卡可</w:t>
            </w:r>
          </w:p>
          <w:p w:rsidR="00D5213A" w:rsidRPr="00D5213A" w:rsidRDefault="00D5213A" w:rsidP="00D5213A">
            <w:pPr>
              <w:autoSpaceDE w:val="0"/>
              <w:autoSpaceDN w:val="0"/>
              <w:spacing w:line="237" w:lineRule="auto"/>
              <w:ind w:left="102" w:right="161"/>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支持多屏</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同时显示</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数量</w:t>
            </w:r>
          </w:p>
        </w:tc>
        <w:tc>
          <w:tcPr>
            <w:tcW w:w="4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14"/>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9"/>
              <w:jc w:val="left"/>
              <w:rPr>
                <w:rFonts w:ascii="Times New Roman" w:eastAsia="宋体" w:hAnsi="Times New Roman" w:cs="Times New Roman"/>
                <w:kern w:val="0"/>
                <w:sz w:val="17"/>
                <w:szCs w:val="17"/>
              </w:rPr>
            </w:pPr>
          </w:p>
          <w:p w:rsidR="00D5213A" w:rsidRPr="00D5213A" w:rsidRDefault="00D5213A" w:rsidP="00D5213A">
            <w:pPr>
              <w:autoSpaceDE w:val="0"/>
              <w:autoSpaceDN w:val="0"/>
              <w:spacing w:line="234"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显卡应支持</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块屏幕同时显示，分辨</w:t>
            </w:r>
          </w:p>
          <w:p w:rsidR="00D5213A" w:rsidRPr="00D5213A" w:rsidRDefault="00D5213A" w:rsidP="00D5213A">
            <w:pPr>
              <w:autoSpaceDE w:val="0"/>
              <w:autoSpaceDN w:val="0"/>
              <w:spacing w:line="234" w:lineRule="exact"/>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率应不低于</w:t>
            </w:r>
            <w:r w:rsidRPr="00D5213A">
              <w:rPr>
                <w:rFonts w:ascii="Times New Roman" w:eastAsia="宋体" w:hAnsi="Times New Roman" w:cs="Times New Roman"/>
                <w:spacing w:val="-50"/>
                <w:kern w:val="0"/>
                <w:sz w:val="18"/>
                <w:szCs w:val="18"/>
                <w:lang w:eastAsia="en-US"/>
              </w:rPr>
              <w:t xml:space="preserve"> </w:t>
            </w:r>
            <w:r w:rsidRPr="00D5213A">
              <w:rPr>
                <w:rFonts w:ascii="Times New Roman" w:eastAsia="宋体" w:hAnsi="Times New Roman" w:cs="Times New Roman"/>
                <w:kern w:val="0"/>
                <w:sz w:val="18"/>
                <w:szCs w:val="18"/>
                <w:lang w:eastAsia="en-US"/>
              </w:rPr>
              <w:t>1920×1080</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line="232" w:lineRule="exact"/>
              <w:ind w:left="102" w:right="100"/>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支持的屏幕数量越多，每个</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屏幕的分辨率越高，表明显</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卡功能越强</w:t>
            </w:r>
          </w:p>
        </w:tc>
        <w:tc>
          <w:tcPr>
            <w:tcW w:w="100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line="232" w:lineRule="exact"/>
              <w:ind w:left="102" w:right="100"/>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2"/>
        <w:rPr>
          <w:rFonts w:ascii="Times New Roman" w:eastAsia="宋体" w:hAnsi="Times New Roman" w:cs="Times New Roman"/>
          <w:sz w:val="7"/>
          <w:szCs w:val="7"/>
        </w:rPr>
      </w:pPr>
    </w:p>
    <w:p w:rsidR="00D5213A" w:rsidRPr="00D5213A" w:rsidRDefault="00D5213A" w:rsidP="00D5213A">
      <w:pPr>
        <w:spacing w:before="2"/>
        <w:rPr>
          <w:rFonts w:ascii="Times New Roman" w:eastAsia="宋体" w:hAnsi="Times New Roman" w:cs="Times New Roman"/>
          <w:sz w:val="7"/>
          <w:szCs w:val="7"/>
        </w:rPr>
      </w:pPr>
    </w:p>
    <w:p w:rsidR="00D5213A" w:rsidRPr="00D5213A" w:rsidRDefault="00D5213A" w:rsidP="00D5213A">
      <w:pPr>
        <w:spacing w:before="2"/>
        <w:rPr>
          <w:rFonts w:ascii="Times New Roman" w:eastAsia="宋体" w:hAnsi="Times New Roman" w:cs="Times New Roman"/>
          <w:sz w:val="7"/>
          <w:szCs w:val="7"/>
        </w:rPr>
      </w:pPr>
    </w:p>
    <w:tbl>
      <w:tblPr>
        <w:tblW w:w="4997" w:type="pct"/>
        <w:tblCellMar>
          <w:left w:w="0" w:type="dxa"/>
          <w:right w:w="0" w:type="dxa"/>
        </w:tblCellMar>
        <w:tblLook w:val="04A0" w:firstRow="1" w:lastRow="0" w:firstColumn="1" w:lastColumn="0" w:noHBand="0" w:noVBand="1"/>
      </w:tblPr>
      <w:tblGrid>
        <w:gridCol w:w="453"/>
        <w:gridCol w:w="473"/>
        <w:gridCol w:w="502"/>
        <w:gridCol w:w="814"/>
        <w:gridCol w:w="633"/>
        <w:gridCol w:w="2282"/>
        <w:gridCol w:w="1668"/>
        <w:gridCol w:w="1668"/>
      </w:tblGrid>
      <w:tr w:rsidR="00D5213A" w:rsidRPr="00F5762A" w:rsidTr="00967985">
        <w:trPr>
          <w:trHeight w:hRule="exact" w:val="73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9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965"/>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66</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
              <w:jc w:val="left"/>
              <w:rPr>
                <w:rFonts w:ascii="Times New Roman" w:eastAsia="宋体" w:hAnsi="Times New Roman" w:cs="Times New Roman"/>
                <w:kern w:val="0"/>
                <w:szCs w:val="21"/>
                <w:lang w:eastAsia="en-US"/>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性能</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刷新率</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≥75Hz</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6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通常情况下，刷新率越高，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所显示的图像（画面）稳定</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性就越好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6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8"/>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67</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位深</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位</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每个像素使用的信息位数</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越多，可用的颜色就越多，颜色表现就更逼真</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6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68</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色域</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≥99%</w:t>
            </w:r>
            <w:r w:rsidRPr="00D5213A">
              <w:rPr>
                <w:rFonts w:ascii="Times New Roman" w:eastAsia="宋体" w:hAnsi="Times New Roman" w:cs="Times New Roman"/>
                <w:spacing w:val="-5"/>
                <w:kern w:val="0"/>
                <w:sz w:val="18"/>
                <w:szCs w:val="18"/>
                <w:lang w:eastAsia="en-US"/>
              </w:rPr>
              <w:t xml:space="preserve"> </w:t>
            </w:r>
            <w:r w:rsidRPr="00D5213A">
              <w:rPr>
                <w:rFonts w:ascii="Times New Roman" w:eastAsia="宋体" w:hAnsi="Times New Roman" w:cs="Times New Roman"/>
                <w:kern w:val="0"/>
                <w:sz w:val="18"/>
                <w:szCs w:val="18"/>
                <w:lang w:eastAsia="en-US"/>
              </w:rPr>
              <w:t>sRGB</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色域越广能显示的色彩范</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围更广，人眼看到的画面也</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会越丰富越真实</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69</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色准</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lang w:eastAsia="en-US"/>
              </w:rPr>
            </w:pPr>
            <w:r w:rsidRPr="00D5213A">
              <w:rPr>
                <w:rFonts w:ascii="Cambria Math" w:eastAsia="宋体" w:hAnsi="Cambria Math" w:cs="Cambria Math"/>
                <w:kern w:val="0"/>
                <w:sz w:val="18"/>
                <w:szCs w:val="18"/>
                <w:lang w:eastAsia="en-US"/>
              </w:rPr>
              <w:t>△</w:t>
            </w:r>
            <w:r w:rsidRPr="00D5213A">
              <w:rPr>
                <w:rFonts w:ascii="Times New Roman" w:eastAsia="宋体" w:hAnsi="Times New Roman" w:cs="Times New Roman"/>
                <w:kern w:val="0"/>
                <w:sz w:val="18"/>
                <w:szCs w:val="18"/>
                <w:lang w:eastAsia="en-US"/>
              </w:rPr>
              <w:t>E ≤</w:t>
            </w:r>
            <w:r w:rsidRPr="00D5213A">
              <w:rPr>
                <w:rFonts w:ascii="Times New Roman" w:eastAsia="宋体" w:hAnsi="Times New Roman" w:cs="Times New Roman"/>
                <w:spacing w:val="-2"/>
                <w:kern w:val="0"/>
                <w:sz w:val="18"/>
                <w:szCs w:val="18"/>
                <w:lang w:eastAsia="en-US"/>
              </w:rPr>
              <w:t xml:space="preserve"> </w:t>
            </w:r>
            <w:r w:rsidRPr="00D5213A">
              <w:rPr>
                <w:rFonts w:ascii="Times New Roman" w:eastAsia="宋体" w:hAnsi="Times New Roman" w:cs="Times New Roman"/>
                <w:kern w:val="0"/>
                <w:sz w:val="18"/>
                <w:szCs w:val="18"/>
                <w:lang w:eastAsia="en-US"/>
              </w:rPr>
              <w:t>4</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szCs w:val="18"/>
              </w:rPr>
            </w:pPr>
            <w:r w:rsidRPr="00D5213A">
              <w:rPr>
                <w:rFonts w:ascii="Cambria Math" w:eastAsia="宋体" w:hAnsi="Cambria Math" w:cs="Cambria Math"/>
                <w:kern w:val="0"/>
                <w:sz w:val="18"/>
                <w:szCs w:val="18"/>
              </w:rPr>
              <w:t>△</w:t>
            </w:r>
            <w:r w:rsidRPr="00D5213A">
              <w:rPr>
                <w:rFonts w:ascii="Times New Roman" w:eastAsia="宋体" w:hAnsi="Times New Roman" w:cs="Times New Roman"/>
                <w:kern w:val="0"/>
                <w:sz w:val="18"/>
                <w:szCs w:val="18"/>
              </w:rPr>
              <w:t xml:space="preserve">E </w:t>
            </w:r>
            <w:r w:rsidRPr="00D5213A">
              <w:rPr>
                <w:rFonts w:ascii="Times New Roman" w:eastAsia="宋体" w:hAnsi="Times New Roman" w:cs="Times New Roman"/>
                <w:kern w:val="0"/>
                <w:sz w:val="18"/>
                <w:szCs w:val="18"/>
              </w:rPr>
              <w:t>越低，颜色失真越小</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Cambria Math" w:eastAsia="宋体" w:hAnsi="Cambria Math" w:cs="Cambria Math" w:hint="eastAsia"/>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70</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响应时间</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
              <w:jc w:val="left"/>
              <w:rPr>
                <w:rFonts w:ascii="Times New Roman" w:eastAsia="宋体" w:hAnsi="Times New Roman" w:cs="Times New Roman"/>
                <w:kern w:val="0"/>
                <w:sz w:val="17"/>
                <w:szCs w:val="17"/>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≤8ms</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响应时间越短越好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71</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亮度</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≥250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尼特</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显示屏最高亮度越高越好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72</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亮度一致</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jc w:val="left"/>
              <w:rPr>
                <w:rFonts w:ascii="Times New Roman" w:eastAsia="宋体" w:hAnsi="Times New Roman" w:cs="Times New Roman"/>
                <w:kern w:val="0"/>
                <w:sz w:val="20"/>
                <w:szCs w:val="20"/>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≥70%</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一致性越高，显示同样画面</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时均匀性越好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2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73</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对比度</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≥500</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1</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对比度越大越好，对比度越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大一般来说色彩更鲜明</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74</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其他参数</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其它参数应符合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SJ/T</w:t>
            </w:r>
            <w:r w:rsidRPr="00D5213A">
              <w:rPr>
                <w:rFonts w:ascii="Times New Roman" w:eastAsia="宋体" w:hAnsi="Times New Roman" w:cs="Times New Roman"/>
                <w:spacing w:val="-9"/>
                <w:kern w:val="0"/>
                <w:sz w:val="18"/>
                <w:szCs w:val="18"/>
              </w:rPr>
              <w:t xml:space="preserve"> </w:t>
            </w:r>
            <w:r w:rsidRPr="00D5213A">
              <w:rPr>
                <w:rFonts w:ascii="Times New Roman" w:eastAsia="宋体" w:hAnsi="Times New Roman" w:cs="Times New Roman"/>
                <w:kern w:val="0"/>
                <w:sz w:val="18"/>
                <w:szCs w:val="18"/>
              </w:rPr>
              <w:t>11292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定</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325"/>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75</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性能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性能</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有线网</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卡速率</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02"/>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最高速率应不低于</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1000Mbps</w:t>
            </w:r>
            <w:r w:rsidRPr="00D5213A">
              <w:rPr>
                <w:rFonts w:ascii="Times New Roman" w:eastAsia="宋体" w:hAnsi="Times New Roman" w:cs="Times New Roman"/>
                <w:kern w:val="0"/>
                <w:sz w:val="18"/>
                <w:szCs w:val="18"/>
                <w:lang w:eastAsia="en-US"/>
              </w:rPr>
              <w:t>，应支持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spacing w:val="-3"/>
                <w:kern w:val="0"/>
                <w:sz w:val="18"/>
                <w:szCs w:val="18"/>
                <w:lang w:eastAsia="en-US"/>
              </w:rPr>
              <w:t>10Mbps</w:t>
            </w:r>
            <w:r w:rsidRPr="00D5213A">
              <w:rPr>
                <w:rFonts w:ascii="Times New Roman" w:eastAsia="宋体" w:hAnsi="Times New Roman" w:cs="Times New Roman"/>
                <w:spacing w:val="-3"/>
                <w:kern w:val="0"/>
                <w:sz w:val="18"/>
                <w:szCs w:val="18"/>
                <w:lang w:eastAsia="en-US"/>
              </w:rPr>
              <w:t>、</w:t>
            </w:r>
            <w:r w:rsidRPr="00D5213A">
              <w:rPr>
                <w:rFonts w:ascii="Times New Roman" w:eastAsia="宋体" w:hAnsi="Times New Roman" w:cs="Times New Roman"/>
                <w:spacing w:val="-3"/>
                <w:kern w:val="0"/>
                <w:sz w:val="18"/>
                <w:szCs w:val="18"/>
                <w:lang w:eastAsia="en-US"/>
              </w:rPr>
              <w:t>100Mbps</w:t>
            </w:r>
            <w:r w:rsidRPr="00D5213A">
              <w:rPr>
                <w:rFonts w:ascii="Times New Roman" w:eastAsia="宋体" w:hAnsi="Times New Roman" w:cs="Times New Roman"/>
                <w:spacing w:val="-3"/>
                <w:kern w:val="0"/>
                <w:sz w:val="18"/>
                <w:szCs w:val="18"/>
                <w:lang w:eastAsia="en-US"/>
              </w:rPr>
              <w:t>、</w:t>
            </w:r>
            <w:r w:rsidRPr="00D5213A">
              <w:rPr>
                <w:rFonts w:ascii="Times New Roman" w:eastAsia="宋体" w:hAnsi="Times New Roman" w:cs="Times New Roman"/>
                <w:spacing w:val="-3"/>
                <w:kern w:val="0"/>
                <w:sz w:val="18"/>
                <w:szCs w:val="18"/>
                <w:lang w:eastAsia="en-US"/>
              </w:rPr>
              <w:t>1000Mbps</w:t>
            </w:r>
            <w:r w:rsidRPr="00D5213A">
              <w:rPr>
                <w:rFonts w:ascii="Times New Roman" w:eastAsia="宋体" w:hAnsi="Times New Roman" w:cs="Times New Roman"/>
                <w:spacing w:val="-41"/>
                <w:kern w:val="0"/>
                <w:sz w:val="18"/>
                <w:szCs w:val="18"/>
                <w:lang w:eastAsia="en-US"/>
              </w:rPr>
              <w:t xml:space="preserve"> </w:t>
            </w:r>
            <w:r w:rsidRPr="00D5213A">
              <w:rPr>
                <w:rFonts w:ascii="Times New Roman" w:eastAsia="宋体" w:hAnsi="Times New Roman" w:cs="Times New Roman"/>
                <w:kern w:val="0"/>
                <w:sz w:val="18"/>
                <w:szCs w:val="18"/>
                <w:lang w:eastAsia="en-US"/>
              </w:rPr>
              <w:t>速率自适</w:t>
            </w:r>
            <w:r w:rsidRPr="00D5213A">
              <w:rPr>
                <w:rFonts w:ascii="Times New Roman" w:eastAsia="宋体" w:hAnsi="Times New Roman" w:cs="Times New Roman"/>
                <w:spacing w:val="-88"/>
                <w:kern w:val="0"/>
                <w:sz w:val="18"/>
                <w:szCs w:val="18"/>
                <w:lang w:eastAsia="en-US"/>
              </w:rPr>
              <w:t xml:space="preserve"> </w:t>
            </w:r>
            <w:r w:rsidRPr="00D5213A">
              <w:rPr>
                <w:rFonts w:ascii="Times New Roman" w:eastAsia="宋体" w:hAnsi="Times New Roman" w:cs="Times New Roman"/>
                <w:kern w:val="0"/>
                <w:sz w:val="18"/>
                <w:szCs w:val="18"/>
                <w:lang w:eastAsia="en-US"/>
              </w:rPr>
              <w:t>应</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67"/>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速率越高，网络传输速度越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快，综合成本和接口能力，</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建议千兆选用电口，千兆以</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上选用光口</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67"/>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10"/>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4"/>
              <w:jc w:val="left"/>
              <w:rPr>
                <w:rFonts w:ascii="Times New Roman" w:eastAsia="宋体" w:hAnsi="Times New Roman" w:cs="Times New Roman"/>
                <w:kern w:val="0"/>
                <w:sz w:val="22"/>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76</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25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内存扩</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展接口</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板载内</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存不涉</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及</w:t>
            </w:r>
            <w:r w:rsidRPr="00D5213A">
              <w:rPr>
                <w:rFonts w:ascii="Times New Roman" w:eastAsia="宋体" w:hAnsi="Times New Roman" w:cs="Times New Roman"/>
                <w:kern w:val="0"/>
                <w:sz w:val="18"/>
                <w:szCs w:val="18"/>
              </w:rPr>
              <w:t>)</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4"/>
              <w:jc w:val="left"/>
              <w:rPr>
                <w:rFonts w:ascii="Times New Roman" w:eastAsia="宋体" w:hAnsi="Times New Roman" w:cs="Times New Roman"/>
                <w:kern w:val="0"/>
                <w:sz w:val="22"/>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宋体" w:hAnsi="Times New Roman" w:cs="Times New Roman"/>
                <w:kern w:val="0"/>
                <w:sz w:val="22"/>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个</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7"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采购人根据需要提出更高要求</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7"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8"/>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77</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1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主板</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 xml:space="preserve">USB </w:t>
            </w:r>
            <w:r w:rsidRPr="00D5213A">
              <w:rPr>
                <w:rFonts w:ascii="Times New Roman" w:eastAsia="宋体" w:hAnsi="Times New Roman" w:cs="Times New Roman"/>
                <w:kern w:val="0"/>
                <w:sz w:val="18"/>
                <w:szCs w:val="18"/>
              </w:rPr>
              <w:t>瞬间过流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保护</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支持有瞬间过流保护功能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该功能为整机应对</w:t>
            </w:r>
            <w:r w:rsidRPr="00D5213A">
              <w:rPr>
                <w:rFonts w:ascii="Times New Roman" w:eastAsia="宋体" w:hAnsi="Times New Roman" w:cs="Times New Roman"/>
                <w:spacing w:val="-63"/>
                <w:kern w:val="0"/>
                <w:sz w:val="18"/>
                <w:szCs w:val="18"/>
              </w:rPr>
              <w:t xml:space="preserve"> </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64"/>
                <w:kern w:val="0"/>
                <w:sz w:val="18"/>
                <w:szCs w:val="18"/>
              </w:rPr>
              <w:t xml:space="preserve"> </w:t>
            </w:r>
            <w:r w:rsidRPr="00D5213A">
              <w:rPr>
                <w:rFonts w:ascii="Times New Roman" w:eastAsia="宋体" w:hAnsi="Times New Roman" w:cs="Times New Roman"/>
                <w:kern w:val="0"/>
                <w:sz w:val="18"/>
                <w:szCs w:val="18"/>
              </w:rPr>
              <w:t>外设损坏情况下的保护机制</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7"/>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78</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主板防</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静电保护</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支持防静电保护功能</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686"/>
        </w:trPr>
        <w:tc>
          <w:tcPr>
            <w:tcW w:w="1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7"/>
              <w:jc w:val="left"/>
              <w:rPr>
                <w:rFonts w:ascii="Times New Roman" w:eastAsia="宋体" w:hAnsi="Times New Roman" w:cs="Times New Roman"/>
                <w:kern w:val="0"/>
                <w:sz w:val="14"/>
                <w:szCs w:val="14"/>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79</w:t>
            </w:r>
          </w:p>
        </w:tc>
        <w:tc>
          <w:tcPr>
            <w:tcW w:w="28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2"/>
              <w:jc w:val="left"/>
              <w:rPr>
                <w:rFonts w:ascii="Times New Roman" w:eastAsia="宋体" w:hAnsi="Times New Roman" w:cs="Times New Roman"/>
                <w:kern w:val="0"/>
                <w:sz w:val="22"/>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93"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2"/>
              <w:jc w:val="left"/>
              <w:rPr>
                <w:rFonts w:ascii="Times New Roman" w:eastAsia="宋体" w:hAnsi="Times New Roman" w:cs="Times New Roman"/>
                <w:kern w:val="0"/>
                <w:sz w:val="22"/>
                <w:lang w:eastAsia="en-US"/>
              </w:rPr>
            </w:pPr>
          </w:p>
          <w:p w:rsidR="00D5213A" w:rsidRPr="00D5213A" w:rsidRDefault="00D5213A" w:rsidP="00D5213A">
            <w:pPr>
              <w:autoSpaceDE w:val="0"/>
              <w:autoSpaceDN w:val="0"/>
              <w:spacing w:line="244" w:lineRule="auto"/>
              <w:ind w:left="102" w:right="11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I/O</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接口</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7"/>
              <w:jc w:val="left"/>
              <w:rPr>
                <w:rFonts w:ascii="Times New Roman" w:eastAsia="宋体" w:hAnsi="Times New Roman" w:cs="Times New Roman"/>
                <w:kern w:val="0"/>
                <w:sz w:val="14"/>
                <w:szCs w:val="14"/>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提供基于标准</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接口外设连接功能、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基于音频输入输出接口的音频扩展功</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能、基于</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PCIe</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接口板卡扩展功能、基</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HDMI</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VGA</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Type-C</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DVI</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 xml:space="preserve">DP </w:t>
            </w:r>
            <w:r w:rsidRPr="00D5213A">
              <w:rPr>
                <w:rFonts w:ascii="Times New Roman" w:eastAsia="宋体" w:hAnsi="Times New Roman" w:cs="Times New Roman"/>
                <w:kern w:val="0"/>
                <w:sz w:val="18"/>
                <w:szCs w:val="18"/>
              </w:rPr>
              <w:t>等接口外接显示器扩展功能、基于存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储接口对产品进行增容功能等。产品</w:t>
            </w:r>
            <w:r w:rsidRPr="00D5213A">
              <w:rPr>
                <w:rFonts w:ascii="Times New Roman" w:eastAsia="宋体" w:hAnsi="Times New Roman" w:cs="Times New Roman"/>
                <w:kern w:val="0"/>
                <w:sz w:val="18"/>
                <w:szCs w:val="18"/>
              </w:rPr>
              <w:t>I/O</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接口，应具备外接标准</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USB</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设备、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显示器、音频设备等内外部设备能力</w:t>
            </w:r>
          </w:p>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 xml:space="preserve">       </w:t>
            </w:r>
          </w:p>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0" w:lineRule="exact"/>
              <w:ind w:left="103" w:right="11"/>
              <w:jc w:val="left"/>
              <w:rPr>
                <w:rFonts w:ascii="Times New Roman" w:eastAsia="宋体" w:hAnsi="Times New Roman" w:cs="Times New Roman"/>
                <w:kern w:val="0"/>
                <w:sz w:val="18"/>
                <w:szCs w:val="18"/>
              </w:rPr>
            </w:pP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14"/>
                <w:szCs w:val="14"/>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tabs>
          <w:tab w:val="left" w:pos="2676"/>
        </w:tabs>
        <w:rPr>
          <w:rFonts w:ascii="Times New Roman" w:eastAsia="宋体" w:hAnsi="Times New Roman" w:cs="Times New Roman"/>
          <w:sz w:val="18"/>
          <w:szCs w:val="18"/>
        </w:rPr>
      </w:pPr>
      <w:r w:rsidRPr="00D5213A">
        <w:rPr>
          <w:rFonts w:ascii="Times New Roman" w:eastAsia="宋体" w:hAnsi="Times New Roman" w:cs="Times New Roman"/>
          <w:sz w:val="18"/>
          <w:szCs w:val="18"/>
        </w:rPr>
        <w:tab/>
      </w:r>
    </w:p>
    <w:p w:rsidR="00D5213A" w:rsidRPr="00D5213A" w:rsidRDefault="00D5213A" w:rsidP="00D5213A">
      <w:pPr>
        <w:tabs>
          <w:tab w:val="left" w:pos="2676"/>
        </w:tabs>
        <w:rPr>
          <w:rFonts w:ascii="Times New Roman" w:eastAsia="宋体" w:hAnsi="Times New Roman" w:cs="Times New Roman"/>
          <w:sz w:val="7"/>
          <w:szCs w:val="7"/>
        </w:rPr>
      </w:pPr>
      <w:r w:rsidRPr="00D5213A">
        <w:rPr>
          <w:rFonts w:ascii="Times New Roman" w:eastAsia="宋体" w:hAnsi="Times New Roman" w:cs="Times New Roman"/>
          <w:sz w:val="18"/>
          <w:szCs w:val="18"/>
        </w:rPr>
        <w:tab/>
      </w:r>
    </w:p>
    <w:tbl>
      <w:tblPr>
        <w:tblW w:w="4997" w:type="pct"/>
        <w:tblInd w:w="-5" w:type="dxa"/>
        <w:tblCellMar>
          <w:left w:w="0" w:type="dxa"/>
          <w:right w:w="0" w:type="dxa"/>
        </w:tblCellMar>
        <w:tblLook w:val="04A0" w:firstRow="1" w:lastRow="0" w:firstColumn="1" w:lastColumn="0" w:noHBand="0" w:noVBand="1"/>
      </w:tblPr>
      <w:tblGrid>
        <w:gridCol w:w="453"/>
        <w:gridCol w:w="473"/>
        <w:gridCol w:w="502"/>
        <w:gridCol w:w="814"/>
        <w:gridCol w:w="661"/>
        <w:gridCol w:w="2273"/>
        <w:gridCol w:w="1658"/>
        <w:gridCol w:w="1659"/>
      </w:tblGrid>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lastRenderedPageBreak/>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7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8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315"/>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80</w:t>
            </w:r>
          </w:p>
        </w:tc>
        <w:tc>
          <w:tcPr>
            <w:tcW w:w="27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
              <w:jc w:val="left"/>
              <w:rPr>
                <w:rFonts w:ascii="Times New Roman" w:eastAsia="宋体" w:hAnsi="Times New Roman" w:cs="Times New Roman"/>
                <w:kern w:val="0"/>
                <w:sz w:val="16"/>
                <w:szCs w:val="16"/>
                <w:lang w:eastAsia="en-US"/>
              </w:rPr>
            </w:pPr>
          </w:p>
          <w:p w:rsidR="00D5213A" w:rsidRPr="00D5213A" w:rsidRDefault="00D5213A" w:rsidP="00D5213A">
            <w:pPr>
              <w:autoSpaceDE w:val="0"/>
              <w:autoSpaceDN w:val="0"/>
              <w:spacing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显卡外</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接显示接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口</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40"/>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显卡至少支持</w:t>
            </w:r>
            <w:r w:rsidRPr="00D5213A">
              <w:rPr>
                <w:rFonts w:ascii="Times New Roman" w:eastAsia="宋体" w:hAnsi="Times New Roman" w:cs="Times New Roman"/>
                <w:spacing w:val="-51"/>
                <w:kern w:val="0"/>
                <w:sz w:val="18"/>
                <w:szCs w:val="18"/>
                <w:lang w:eastAsia="en-US"/>
              </w:rPr>
              <w:t xml:space="preserve"> </w:t>
            </w:r>
            <w:r w:rsidRPr="00D5213A">
              <w:rPr>
                <w:rFonts w:ascii="Times New Roman" w:eastAsia="宋体" w:hAnsi="Times New Roman" w:cs="Times New Roman"/>
                <w:kern w:val="0"/>
                <w:sz w:val="18"/>
                <w:szCs w:val="18"/>
                <w:lang w:eastAsia="en-US"/>
              </w:rPr>
              <w:t>VGA</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HDMI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DVI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DP</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 xml:space="preserve"> Type-C</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9"/>
                <w:kern w:val="0"/>
                <w:sz w:val="18"/>
                <w:szCs w:val="18"/>
                <w:lang w:eastAsia="en-US"/>
              </w:rPr>
              <w:t xml:space="preserve"> </w:t>
            </w: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种显示接口，并与显示器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接口相匹配</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71"/>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81</w:t>
            </w:r>
          </w:p>
        </w:tc>
        <w:tc>
          <w:tcPr>
            <w:tcW w:w="27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47"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接口</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显示器应与显卡外接显示接口匹配</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32"/>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82</w:t>
            </w:r>
          </w:p>
        </w:tc>
        <w:tc>
          <w:tcPr>
            <w:tcW w:w="27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支架</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7"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显示器应提供显示器支架，根据采购</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人需求支持屏幕旋转、升降等</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66"/>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83</w:t>
            </w:r>
          </w:p>
        </w:tc>
        <w:tc>
          <w:tcPr>
            <w:tcW w:w="27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参数调节</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提供</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OSD</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选单按钮用于调节色彩、</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模式等；</w:t>
            </w:r>
            <w:r w:rsidRPr="00D5213A">
              <w:rPr>
                <w:rFonts w:ascii="Times New Roman" w:eastAsia="宋体" w:hAnsi="Times New Roman" w:cs="Times New Roman"/>
                <w:kern w:val="0"/>
                <w:sz w:val="18"/>
                <w:szCs w:val="18"/>
              </w:rPr>
              <w:t xml:space="preserve"> b)</w:t>
            </w:r>
            <w:r w:rsidRPr="00D5213A">
              <w:rPr>
                <w:rFonts w:ascii="Times New Roman" w:eastAsia="宋体" w:hAnsi="Times New Roman" w:cs="Times New Roman"/>
                <w:kern w:val="0"/>
                <w:sz w:val="18"/>
                <w:szCs w:val="18"/>
              </w:rPr>
              <w:t>支持色温、亮度、对比度调节</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01"/>
        </w:trPr>
        <w:tc>
          <w:tcPr>
            <w:tcW w:w="212"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84</w:t>
            </w:r>
          </w:p>
        </w:tc>
        <w:tc>
          <w:tcPr>
            <w:tcW w:w="276"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3"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能</w:t>
            </w:r>
          </w:p>
        </w:tc>
        <w:tc>
          <w:tcPr>
            <w:tcW w:w="41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line="218" w:lineRule="exact"/>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SATA</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固态存储</w:t>
            </w:r>
            <w:r w:rsidRPr="00D5213A">
              <w:rPr>
                <w:rFonts w:ascii="Times New Roman" w:eastAsia="宋体" w:hAnsi="Times New Roman" w:cs="Times New Roman"/>
                <w:kern w:val="0"/>
                <w:sz w:val="18"/>
                <w:szCs w:val="18"/>
              </w:rPr>
              <w:t>/PCIe</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固态存储</w:t>
            </w:r>
            <w:r w:rsidRPr="00D5213A">
              <w:rPr>
                <w:rFonts w:ascii="Times New Roman" w:eastAsia="宋体" w:hAnsi="Times New Roman" w:cs="Times New Roman"/>
                <w:kern w:val="0"/>
                <w:sz w:val="18"/>
                <w:szCs w:val="18"/>
              </w:rPr>
              <w:t>/UFS</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固态存储</w:t>
            </w:r>
            <w:r w:rsidRPr="00D5213A">
              <w:rPr>
                <w:rFonts w:ascii="Times New Roman" w:eastAsia="宋体" w:hAnsi="Times New Roman" w:cs="Times New Roman"/>
                <w:kern w:val="0"/>
                <w:sz w:val="18"/>
                <w:szCs w:val="18"/>
              </w:rPr>
              <w:t>/SATA</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硬磁盘等存储部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件提供存储功能</w:t>
            </w:r>
          </w:p>
        </w:tc>
        <w:tc>
          <w:tcPr>
            <w:tcW w:w="1005"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31"/>
        </w:trPr>
        <w:tc>
          <w:tcPr>
            <w:tcW w:w="2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85</w:t>
            </w:r>
          </w:p>
        </w:tc>
        <w:tc>
          <w:tcPr>
            <w:tcW w:w="27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val="restart"/>
            <w:tcBorders>
              <w:top w:val="single" w:sz="4" w:space="0" w:color="auto"/>
              <w:left w:val="single" w:sz="4" w:space="0" w:color="auto"/>
              <w:right w:val="single" w:sz="4" w:space="0" w:color="auto"/>
            </w:tcBorders>
          </w:tcPr>
          <w:p w:rsidR="00D5213A" w:rsidRPr="00D5213A" w:rsidRDefault="00D5213A" w:rsidP="00D5213A">
            <w:pPr>
              <w:autoSpaceDE w:val="0"/>
              <w:autoSpaceDN w:val="0"/>
              <w:spacing w:before="1"/>
              <w:jc w:val="left"/>
              <w:rPr>
                <w:rFonts w:ascii="Times New Roman" w:eastAsia="宋体" w:hAnsi="Times New Roman" w:cs="Times New Roman"/>
                <w:kern w:val="0"/>
                <w:sz w:val="20"/>
                <w:szCs w:val="20"/>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能</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5"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kern w:val="0"/>
                <w:sz w:val="18"/>
                <w:szCs w:val="18"/>
              </w:rPr>
              <w:t>支持网络连接、网络开启</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关闭功</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能；</w:t>
            </w:r>
            <w:r w:rsidRPr="00D5213A">
              <w:rPr>
                <w:rFonts w:ascii="Times New Roman" w:eastAsia="宋体" w:hAnsi="Times New Roman" w:cs="Times New Roman"/>
                <w:kern w:val="0"/>
                <w:sz w:val="18"/>
                <w:szCs w:val="18"/>
              </w:rPr>
              <w:t>b)</w:t>
            </w:r>
            <w:r w:rsidRPr="00D5213A">
              <w:rPr>
                <w:rFonts w:ascii="Times New Roman" w:eastAsia="宋体" w:hAnsi="Times New Roman" w:cs="Times New Roman"/>
                <w:kern w:val="0"/>
                <w:sz w:val="18"/>
                <w:szCs w:val="18"/>
              </w:rPr>
              <w:t>支持访问网络和数据交换功能</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26"/>
        </w:trPr>
        <w:tc>
          <w:tcPr>
            <w:tcW w:w="2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85</w:t>
            </w:r>
          </w:p>
        </w:tc>
        <w:tc>
          <w:tcPr>
            <w:tcW w:w="27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数据传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输</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支持数据传输能力，并提供数据流量和异常日志记录功能</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58"/>
        </w:trPr>
        <w:tc>
          <w:tcPr>
            <w:tcW w:w="2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rPr>
            </w:pPr>
            <w:r w:rsidRPr="00D5213A">
              <w:rPr>
                <w:rFonts w:ascii="Times New Roman" w:eastAsia="宋体" w:hAnsi="Times New Roman" w:cs="Times New Roman"/>
                <w:kern w:val="0"/>
                <w:sz w:val="18"/>
              </w:rPr>
              <w:t>86</w:t>
            </w:r>
          </w:p>
        </w:tc>
        <w:tc>
          <w:tcPr>
            <w:tcW w:w="27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有线网</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卡接口类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型</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26"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支持</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RJ45</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接口</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需要选择有线网卡接口类型</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8"/>
        </w:trPr>
        <w:tc>
          <w:tcPr>
            <w:tcW w:w="2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rPr>
            </w:pPr>
            <w:r w:rsidRPr="00D5213A">
              <w:rPr>
                <w:rFonts w:ascii="Times New Roman" w:eastAsia="宋体" w:hAnsi="Times New Roman" w:cs="Times New Roman"/>
                <w:kern w:val="0"/>
                <w:sz w:val="18"/>
              </w:rPr>
              <w:t>87</w:t>
            </w:r>
          </w:p>
        </w:tc>
        <w:tc>
          <w:tcPr>
            <w:tcW w:w="27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无线网卡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标准</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5"/>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若配备无线网卡，产品应符合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GB15629.11</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所有部分</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94"/>
        </w:trPr>
        <w:tc>
          <w:tcPr>
            <w:tcW w:w="2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rPr>
            </w:pPr>
            <w:r w:rsidRPr="00D5213A">
              <w:rPr>
                <w:rFonts w:ascii="Times New Roman" w:eastAsia="宋体" w:hAnsi="Times New Roman" w:cs="Times New Roman"/>
                <w:kern w:val="0"/>
                <w:sz w:val="18"/>
              </w:rPr>
              <w:t>88</w:t>
            </w:r>
          </w:p>
        </w:tc>
        <w:tc>
          <w:tcPr>
            <w:tcW w:w="27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9" w:type="pct"/>
            <w:vMerge/>
            <w:tcBorders>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网络设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备拆装</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6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6"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网络设备支持物理拆装，包括无线网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卡和蓝牙模块等</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lang w:eastAsia="en-US"/>
              </w:rPr>
              <w:t>/</w:t>
            </w:r>
          </w:p>
        </w:tc>
        <w:tc>
          <w:tcPr>
            <w:tcW w:w="100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rPr>
          <w:rFonts w:ascii="Times New Roman" w:eastAsia="宋体" w:hAnsi="Times New Roman" w:cs="Times New Roman"/>
          <w:sz w:val="18"/>
          <w:szCs w:val="18"/>
        </w:rPr>
      </w:pPr>
    </w:p>
    <w:p w:rsidR="00D5213A" w:rsidRPr="00D5213A" w:rsidRDefault="00D5213A" w:rsidP="00D5213A">
      <w:pPr>
        <w:tabs>
          <w:tab w:val="left" w:pos="3924"/>
        </w:tabs>
        <w:rPr>
          <w:rFonts w:ascii="Times New Roman" w:eastAsia="宋体" w:hAnsi="Times New Roman" w:cs="Times New Roman"/>
          <w:sz w:val="7"/>
          <w:szCs w:val="7"/>
        </w:rPr>
      </w:pPr>
      <w:r w:rsidRPr="00D5213A">
        <w:rPr>
          <w:rFonts w:ascii="Times New Roman" w:eastAsia="宋体" w:hAnsi="Times New Roman" w:cs="Times New Roman"/>
          <w:sz w:val="18"/>
          <w:szCs w:val="18"/>
        </w:rPr>
        <w:tab/>
      </w:r>
    </w:p>
    <w:tbl>
      <w:tblPr>
        <w:tblW w:w="4998" w:type="pct"/>
        <w:tblCellMar>
          <w:left w:w="0" w:type="dxa"/>
          <w:right w:w="0" w:type="dxa"/>
        </w:tblCellMar>
        <w:tblLook w:val="04A0" w:firstRow="1" w:lastRow="0" w:firstColumn="1" w:lastColumn="0" w:noHBand="0" w:noVBand="1"/>
      </w:tblPr>
      <w:tblGrid>
        <w:gridCol w:w="453"/>
        <w:gridCol w:w="473"/>
        <w:gridCol w:w="502"/>
        <w:gridCol w:w="1022"/>
        <w:gridCol w:w="581"/>
        <w:gridCol w:w="2163"/>
        <w:gridCol w:w="1650"/>
        <w:gridCol w:w="1651"/>
      </w:tblGrid>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8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ind w:left="157" w:right="154"/>
              <w:jc w:val="left"/>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b/>
                <w:bCs/>
                <w:kern w:val="0"/>
                <w:sz w:val="18"/>
                <w:szCs w:val="18"/>
                <w:lang w:eastAsia="en-US"/>
              </w:rPr>
              <w:t>二级</w:t>
            </w:r>
          </w:p>
          <w:p w:rsidR="00D5213A" w:rsidRPr="00D5213A" w:rsidRDefault="00D5213A" w:rsidP="00D5213A">
            <w:pPr>
              <w:autoSpaceDE w:val="0"/>
              <w:autoSpaceDN w:val="0"/>
              <w:spacing w:before="102"/>
              <w:ind w:left="157" w:right="154"/>
              <w:jc w:val="left"/>
              <w:rPr>
                <w:rFonts w:ascii="Times New Roman" w:eastAsia="宋体" w:hAnsi="Times New Roman" w:cs="Times New Roman"/>
                <w:b/>
                <w:bCs/>
                <w:kern w:val="0"/>
                <w:sz w:val="18"/>
                <w:szCs w:val="18"/>
                <w:lang w:eastAsia="en-US"/>
              </w:rPr>
            </w:pPr>
            <w:r w:rsidRPr="00D5213A">
              <w:rPr>
                <w:rFonts w:ascii="Times New Roman" w:eastAsia="宋体" w:hAnsi="Times New Roman" w:cs="Times New Roman"/>
                <w:b/>
                <w:bCs/>
                <w:kern w:val="0"/>
                <w:sz w:val="18"/>
                <w:szCs w:val="18"/>
                <w:lang w:eastAsia="en-US"/>
              </w:rPr>
              <w:t>指标</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075"/>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89</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14"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接口</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音频接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口类型</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3.5mm</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孔径</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段式或</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段式接口</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11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4</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段式支持麦克风和左右声</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道，</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kern w:val="0"/>
                <w:sz w:val="18"/>
                <w:szCs w:val="18"/>
              </w:rPr>
              <w:t>段式仅支持左右声道</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11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97"/>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90</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视频接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口类型</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0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至少支持</w:t>
            </w:r>
            <w:r w:rsidRPr="00D5213A">
              <w:rPr>
                <w:rFonts w:ascii="Times New Roman" w:eastAsia="宋体" w:hAnsi="Times New Roman" w:cs="Times New Roman"/>
                <w:spacing w:val="-43"/>
                <w:kern w:val="0"/>
                <w:sz w:val="18"/>
                <w:szCs w:val="18"/>
                <w:lang w:eastAsia="en-US"/>
              </w:rPr>
              <w:t xml:space="preserve"> </w:t>
            </w:r>
            <w:r w:rsidRPr="00D5213A">
              <w:rPr>
                <w:rFonts w:ascii="Times New Roman" w:eastAsia="宋体" w:hAnsi="Times New Roman" w:cs="Times New Roman"/>
                <w:spacing w:val="-7"/>
                <w:kern w:val="0"/>
                <w:sz w:val="18"/>
                <w:szCs w:val="18"/>
                <w:lang w:eastAsia="en-US"/>
              </w:rPr>
              <w:t>VGA</w:t>
            </w:r>
            <w:r w:rsidRPr="00D5213A">
              <w:rPr>
                <w:rFonts w:ascii="Times New Roman" w:eastAsia="宋体" w:hAnsi="Times New Roman" w:cs="Times New Roman"/>
                <w:spacing w:val="-7"/>
                <w:kern w:val="0"/>
                <w:sz w:val="18"/>
                <w:szCs w:val="18"/>
                <w:lang w:eastAsia="en-US"/>
              </w:rPr>
              <w:t>、</w:t>
            </w:r>
            <w:r w:rsidRPr="00D5213A">
              <w:rPr>
                <w:rFonts w:ascii="Times New Roman" w:eastAsia="宋体" w:hAnsi="Times New Roman" w:cs="Times New Roman"/>
                <w:spacing w:val="-7"/>
                <w:kern w:val="0"/>
                <w:sz w:val="18"/>
                <w:szCs w:val="18"/>
                <w:lang w:eastAsia="en-US"/>
              </w:rPr>
              <w:t>HDMI</w:t>
            </w:r>
            <w:r w:rsidRPr="00D5213A">
              <w:rPr>
                <w:rFonts w:ascii="Times New Roman" w:eastAsia="宋体" w:hAnsi="Times New Roman" w:cs="Times New Roman"/>
                <w:spacing w:val="-7"/>
                <w:kern w:val="0"/>
                <w:sz w:val="18"/>
                <w:szCs w:val="18"/>
                <w:lang w:eastAsia="en-US"/>
              </w:rPr>
              <w:t>、</w:t>
            </w:r>
            <w:r w:rsidRPr="00D5213A">
              <w:rPr>
                <w:rFonts w:ascii="Times New Roman" w:eastAsia="宋体" w:hAnsi="Times New Roman" w:cs="Times New Roman"/>
                <w:spacing w:val="-7"/>
                <w:kern w:val="0"/>
                <w:sz w:val="18"/>
                <w:szCs w:val="18"/>
                <w:lang w:eastAsia="en-US"/>
              </w:rPr>
              <w:t>DVI</w:t>
            </w:r>
            <w:r w:rsidRPr="00D5213A">
              <w:rPr>
                <w:rFonts w:ascii="Times New Roman" w:eastAsia="宋体" w:hAnsi="Times New Roman" w:cs="Times New Roman"/>
                <w:spacing w:val="-7"/>
                <w:kern w:val="0"/>
                <w:sz w:val="18"/>
                <w:szCs w:val="18"/>
                <w:lang w:eastAsia="en-US"/>
              </w:rPr>
              <w:t>、</w:t>
            </w:r>
            <w:r w:rsidRPr="00D5213A">
              <w:rPr>
                <w:rFonts w:ascii="Times New Roman" w:eastAsia="宋体" w:hAnsi="Times New Roman" w:cs="Times New Roman"/>
                <w:spacing w:val="-7"/>
                <w:kern w:val="0"/>
                <w:sz w:val="18"/>
                <w:szCs w:val="18"/>
                <w:lang w:eastAsia="en-US"/>
              </w:rPr>
              <w:t>DP</w:t>
            </w:r>
            <w:r w:rsidRPr="00D5213A">
              <w:rPr>
                <w:rFonts w:ascii="Times New Roman" w:eastAsia="宋体" w:hAnsi="Times New Roman" w:cs="Times New Roman"/>
                <w:spacing w:val="-7"/>
                <w:kern w:val="0"/>
                <w:sz w:val="18"/>
                <w:szCs w:val="18"/>
                <w:lang w:eastAsia="en-US"/>
              </w:rPr>
              <w:t>、</w:t>
            </w:r>
            <w:r w:rsidRPr="00D5213A">
              <w:rPr>
                <w:rFonts w:ascii="Times New Roman" w:eastAsia="宋体" w:hAnsi="Times New Roman" w:cs="Times New Roman"/>
                <w:spacing w:val="-7"/>
                <w:kern w:val="0"/>
                <w:sz w:val="18"/>
                <w:szCs w:val="18"/>
                <w:lang w:eastAsia="en-US"/>
              </w:rPr>
              <w:t>Type-C</w:t>
            </w:r>
            <w:r w:rsidRPr="00D5213A">
              <w:rPr>
                <w:rFonts w:ascii="Times New Roman" w:eastAsia="宋体" w:hAnsi="Times New Roman" w:cs="Times New Roman"/>
                <w:kern w:val="0"/>
                <w:sz w:val="18"/>
                <w:szCs w:val="18"/>
                <w:lang w:eastAsia="en-US"/>
              </w:rPr>
              <w:t>中</w:t>
            </w:r>
            <w:r w:rsidRPr="00D5213A">
              <w:rPr>
                <w:rFonts w:ascii="Times New Roman" w:eastAsia="宋体" w:hAnsi="Times New Roman" w:cs="Times New Roman"/>
                <w:spacing w:val="-45"/>
                <w:kern w:val="0"/>
                <w:sz w:val="18"/>
                <w:szCs w:val="18"/>
                <w:lang w:eastAsia="en-US"/>
              </w:rPr>
              <w:t xml:space="preserve"> </w:t>
            </w:r>
            <w:r w:rsidRPr="00D5213A">
              <w:rPr>
                <w:rFonts w:ascii="Times New Roman" w:eastAsia="宋体" w:hAnsi="Times New Roman" w:cs="Times New Roman"/>
                <w:kern w:val="0"/>
                <w:sz w:val="18"/>
                <w:szCs w:val="18"/>
                <w:lang w:eastAsia="en-US"/>
              </w:rPr>
              <w:t>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种显示接口</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采购人根据需要选择视频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接口；相同视频接口，支持</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的版本越高，支持的分辨率</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越高</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21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3"/>
              <w:jc w:val="left"/>
              <w:rPr>
                <w:rFonts w:ascii="Times New Roman" w:eastAsia="宋体" w:hAnsi="Times New Roman" w:cs="Times New Roman"/>
                <w:kern w:val="0"/>
                <w:sz w:val="22"/>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91</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HDMI</w:t>
            </w:r>
            <w:r w:rsidRPr="00D5213A">
              <w:rPr>
                <w:rFonts w:ascii="Times New Roman" w:eastAsia="宋体" w:hAnsi="Times New Roman" w:cs="Times New Roman"/>
                <w:kern w:val="0"/>
                <w:sz w:val="18"/>
                <w:szCs w:val="18"/>
                <w:lang w:eastAsia="en-US"/>
              </w:rPr>
              <w:t>、</w:t>
            </w:r>
            <w:r w:rsidRPr="00D5213A">
              <w:rPr>
                <w:rFonts w:ascii="Times New Roman" w:eastAsia="宋体" w:hAnsi="Times New Roman" w:cs="Times New Roman"/>
                <w:kern w:val="0"/>
                <w:sz w:val="18"/>
                <w:szCs w:val="18"/>
                <w:lang w:eastAsia="en-US"/>
              </w:rPr>
              <w:t xml:space="preserve"> DP</w:t>
            </w:r>
            <w:r w:rsidRPr="00D5213A">
              <w:rPr>
                <w:rFonts w:ascii="Times New Roman" w:eastAsia="宋体" w:hAnsi="Times New Roman" w:cs="Times New Roman"/>
                <w:kern w:val="0"/>
                <w:sz w:val="18"/>
                <w:szCs w:val="18"/>
                <w:lang w:eastAsia="en-US"/>
              </w:rPr>
              <w:t>、</w:t>
            </w:r>
          </w:p>
          <w:p w:rsidR="00D5213A" w:rsidRPr="00D5213A" w:rsidRDefault="00D5213A" w:rsidP="00D5213A">
            <w:pPr>
              <w:autoSpaceDE w:val="0"/>
              <w:autoSpaceDN w:val="0"/>
              <w:spacing w:line="240" w:lineRule="exact"/>
              <w:ind w:left="102" w:right="11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Type-C</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示接口要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3"/>
              <w:jc w:val="left"/>
              <w:rPr>
                <w:rFonts w:ascii="Times New Roman" w:eastAsia="宋体" w:hAnsi="Times New Roman" w:cs="Times New Roman"/>
                <w:kern w:val="0"/>
                <w:sz w:val="22"/>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line="244" w:lineRule="auto"/>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若提供</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HDMI</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9"/>
                <w:kern w:val="0"/>
                <w:sz w:val="18"/>
                <w:szCs w:val="18"/>
              </w:rPr>
              <w:t xml:space="preserve"> </w:t>
            </w:r>
            <w:r w:rsidRPr="00D5213A">
              <w:rPr>
                <w:rFonts w:ascii="Times New Roman" w:eastAsia="宋体" w:hAnsi="Times New Roman" w:cs="Times New Roman"/>
                <w:kern w:val="0"/>
                <w:sz w:val="18"/>
                <w:szCs w:val="18"/>
              </w:rPr>
              <w:t>DP</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Type-C</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作为显示</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接口，应支持音频和视频同步输出</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3"/>
              <w:jc w:val="left"/>
              <w:rPr>
                <w:rFonts w:ascii="Times New Roman" w:eastAsia="宋体" w:hAnsi="Times New Roman" w:cs="Times New Roman"/>
                <w:kern w:val="0"/>
                <w:sz w:val="22"/>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92</w:t>
            </w:r>
          </w:p>
        </w:tc>
        <w:tc>
          <w:tcPr>
            <w:tcW w:w="291"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4" w:line="244" w:lineRule="auto"/>
              <w:ind w:left="157" w:right="111" w:hanging="46"/>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功能</w:t>
            </w:r>
          </w:p>
        </w:tc>
        <w:tc>
          <w:tcPr>
            <w:tcW w:w="47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4"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电源线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适配能力</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电源适配器电线组件应符合</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GB/T 15934</w:t>
            </w:r>
            <w:r w:rsidRPr="00D5213A">
              <w:rPr>
                <w:rFonts w:ascii="Times New Roman" w:eastAsia="宋体" w:hAnsi="Times New Roman" w:cs="Times New Roman"/>
                <w:spacing w:val="-44"/>
                <w:kern w:val="0"/>
                <w:sz w:val="18"/>
                <w:szCs w:val="18"/>
              </w:rPr>
              <w:t xml:space="preserve"> </w:t>
            </w:r>
            <w:r w:rsidRPr="00D5213A">
              <w:rPr>
                <w:rFonts w:ascii="Times New Roman" w:eastAsia="宋体" w:hAnsi="Times New Roman" w:cs="Times New Roman"/>
                <w:spacing w:val="-4"/>
                <w:kern w:val="0"/>
                <w:sz w:val="18"/>
                <w:szCs w:val="18"/>
              </w:rPr>
              <w:t>的要求，可拆线的插头和连接器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可以不做要求</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电源线适配能力越强越好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93</w:t>
            </w:r>
          </w:p>
        </w:tc>
        <w:tc>
          <w:tcPr>
            <w:tcW w:w="29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val="restar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操作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系统</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及软</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件</w:t>
            </w:r>
          </w:p>
        </w:tc>
        <w:tc>
          <w:tcPr>
            <w:tcW w:w="47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中文信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息处理要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05"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18030</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的相关规定</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94</w:t>
            </w:r>
          </w:p>
        </w:tc>
        <w:tc>
          <w:tcPr>
            <w:tcW w:w="29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操作系</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统备份及</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还原功能</w:t>
            </w:r>
          </w:p>
        </w:tc>
        <w:tc>
          <w:tcPr>
            <w:tcW w:w="405"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支持操作系统备份及还原功能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当操作系统分区损坏的情</w:t>
            </w:r>
            <w:r w:rsidRPr="00D5213A">
              <w:rPr>
                <w:rFonts w:ascii="Times New Roman" w:eastAsia="宋体" w:hAnsi="Times New Roman" w:cs="Times New Roman"/>
                <w:spacing w:val="-3"/>
                <w:kern w:val="0"/>
                <w:sz w:val="18"/>
                <w:szCs w:val="18"/>
              </w:rPr>
              <w:t>况下，支持操作系统还原到</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出厂状态</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95</w:t>
            </w:r>
          </w:p>
        </w:tc>
        <w:tc>
          <w:tcPr>
            <w:tcW w:w="291"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top w:val="single" w:sz="4" w:space="0" w:color="auto"/>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份还原能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力</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支持备份及还原固件的功能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894"/>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96</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操作系</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统及驱动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升级</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支持通过网络、闪存盘等方式对操作系统、驱动进行升级</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支持在线升级能力可以提</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升服务效率</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27"/>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97</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级</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支持通过网络、闪存盘等方式对固件进行升级</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98</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BIOS</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支</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持关闭通</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讯接口</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支持</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BIOS</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关闭以太网及</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USB</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接口</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152"/>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99</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固件查</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看信息</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支持查看固件版本、内存信息、主板</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信息、处理器信息和系统时间信息等功能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62"/>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100</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置启动顺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序</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支持设置启动顺序功能，并按照设置的启动顺序启动</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575"/>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101</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置口令</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支持设置口令、修改口令、验证口令功能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79"/>
        </w:trPr>
        <w:tc>
          <w:tcPr>
            <w:tcW w:w="2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145"/>
              <w:ind w:left="104"/>
              <w:jc w:val="left"/>
              <w:rPr>
                <w:rFonts w:ascii="Times New Roman" w:eastAsia="宋体" w:hAnsi="Times New Roman" w:cs="Times New Roman"/>
                <w:kern w:val="0"/>
                <w:sz w:val="18"/>
              </w:rPr>
            </w:pPr>
            <w:r w:rsidRPr="00D5213A">
              <w:rPr>
                <w:rFonts w:ascii="Times New Roman" w:eastAsia="宋体" w:hAnsi="Times New Roman" w:cs="Times New Roman"/>
                <w:kern w:val="0"/>
                <w:sz w:val="18"/>
              </w:rPr>
              <w:t>102</w:t>
            </w:r>
          </w:p>
        </w:tc>
        <w:tc>
          <w:tcPr>
            <w:tcW w:w="29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功能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3" w:type="pct"/>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7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5"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置网络引</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导</w:t>
            </w:r>
          </w:p>
        </w:tc>
        <w:tc>
          <w:tcPr>
            <w:tcW w:w="40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145"/>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1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spacing w:before="25"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支持网络引导启动和关闭功能</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lang w:eastAsia="en-US"/>
              </w:rPr>
              <w:t>/</w:t>
            </w:r>
          </w:p>
        </w:tc>
        <w:tc>
          <w:tcPr>
            <w:tcW w:w="1008"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5"/>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rPr>
          <w:rFonts w:ascii="Times New Roman" w:eastAsia="宋体" w:hAnsi="Times New Roman" w:cs="Times New Roman"/>
          <w:sz w:val="18"/>
          <w:szCs w:val="18"/>
        </w:rPr>
      </w:pPr>
    </w:p>
    <w:p w:rsidR="00D5213A" w:rsidRPr="00D5213A" w:rsidRDefault="00D5213A" w:rsidP="00D5213A">
      <w:pPr>
        <w:tabs>
          <w:tab w:val="left" w:pos="1680"/>
        </w:tabs>
        <w:rPr>
          <w:rFonts w:ascii="Times New Roman" w:eastAsia="宋体" w:hAnsi="Times New Roman" w:cs="Times New Roman"/>
          <w:sz w:val="7"/>
          <w:szCs w:val="7"/>
        </w:rPr>
      </w:pPr>
      <w:r w:rsidRPr="00D5213A">
        <w:rPr>
          <w:rFonts w:ascii="Times New Roman" w:eastAsia="宋体" w:hAnsi="Times New Roman" w:cs="Times New Roman"/>
          <w:sz w:val="18"/>
          <w:szCs w:val="18"/>
        </w:rPr>
        <w:tab/>
      </w:r>
    </w:p>
    <w:tbl>
      <w:tblPr>
        <w:tblW w:w="4998" w:type="pct"/>
        <w:tblCellMar>
          <w:left w:w="0" w:type="dxa"/>
          <w:right w:w="0" w:type="dxa"/>
        </w:tblCellMar>
        <w:tblLook w:val="04A0" w:firstRow="1" w:lastRow="0" w:firstColumn="1" w:lastColumn="0" w:noHBand="0" w:noVBand="1"/>
      </w:tblPr>
      <w:tblGrid>
        <w:gridCol w:w="453"/>
        <w:gridCol w:w="473"/>
        <w:gridCol w:w="502"/>
        <w:gridCol w:w="814"/>
        <w:gridCol w:w="637"/>
        <w:gridCol w:w="2220"/>
        <w:gridCol w:w="1697"/>
        <w:gridCol w:w="1699"/>
      </w:tblGrid>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8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829"/>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103</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spacing w:before="11"/>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存储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固态存</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储寿命</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 xml:space="preserve">TBW ≥ </w:t>
            </w:r>
            <w:r w:rsidRPr="00D5213A">
              <w:rPr>
                <w:rFonts w:ascii="Times New Roman" w:eastAsia="宋体" w:hAnsi="Times New Roman" w:cs="Times New Roman"/>
                <w:spacing w:val="-5"/>
                <w:kern w:val="0"/>
                <w:sz w:val="18"/>
                <w:szCs w:val="18"/>
                <w:lang w:eastAsia="en-US"/>
              </w:rPr>
              <w:t>80TB</w:t>
            </w:r>
            <w:r w:rsidRPr="00D5213A">
              <w:rPr>
                <w:rFonts w:ascii="Times New Roman" w:eastAsia="宋体" w:hAnsi="Times New Roman" w:cs="Times New Roman"/>
                <w:spacing w:val="-5"/>
                <w:kern w:val="0"/>
                <w:sz w:val="18"/>
                <w:szCs w:val="18"/>
                <w:lang w:eastAsia="en-US"/>
              </w:rPr>
              <w:t>（条件：</w:t>
            </w:r>
            <w:r w:rsidRPr="00D5213A">
              <w:rPr>
                <w:rFonts w:ascii="Times New Roman" w:eastAsia="宋体" w:hAnsi="Times New Roman" w:cs="Times New Roman"/>
                <w:spacing w:val="-5"/>
                <w:kern w:val="0"/>
                <w:sz w:val="18"/>
                <w:szCs w:val="18"/>
                <w:lang w:eastAsia="en-US"/>
              </w:rPr>
              <w:t>240GB</w:t>
            </w:r>
            <w:r w:rsidRPr="00D5213A">
              <w:rPr>
                <w:rFonts w:ascii="Times New Roman" w:eastAsia="宋体" w:hAnsi="Times New Roman" w:cs="Times New Roman"/>
                <w:spacing w:val="-38"/>
                <w:kern w:val="0"/>
                <w:sz w:val="18"/>
                <w:szCs w:val="18"/>
                <w:lang w:eastAsia="en-US"/>
              </w:rPr>
              <w:t xml:space="preserve"> </w:t>
            </w:r>
            <w:r w:rsidRPr="00D5213A">
              <w:rPr>
                <w:rFonts w:ascii="Times New Roman" w:eastAsia="宋体" w:hAnsi="Times New Roman" w:cs="Times New Roman"/>
                <w:kern w:val="0"/>
                <w:sz w:val="18"/>
                <w:szCs w:val="18"/>
                <w:lang w:eastAsia="en-US"/>
              </w:rPr>
              <w:t>硬盘容量）</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1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TBW</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越大，固态存储的使用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寿命越长</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1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104</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机械硬</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盘寿命</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通电时间</w:t>
            </w:r>
            <w:r w:rsidRPr="00D5213A">
              <w:rPr>
                <w:rFonts w:ascii="Times New Roman" w:eastAsia="宋体" w:hAnsi="Times New Roman" w:cs="Times New Roman"/>
                <w:kern w:val="0"/>
                <w:sz w:val="18"/>
                <w:szCs w:val="18"/>
                <w:lang w:eastAsia="en-US"/>
              </w:rPr>
              <w:t>≥5</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万小时</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寿命越长越好</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105</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设备</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显示屏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屏幕失效</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点</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9813.2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的要求</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采购人根据需要提出更高</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3"/>
                <w:kern w:val="0"/>
                <w:sz w:val="18"/>
                <w:szCs w:val="18"/>
              </w:rPr>
              <w:t>要求。显示屏失效点越少越</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好</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106</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8"/>
              <w:jc w:val="left"/>
              <w:rPr>
                <w:rFonts w:ascii="Times New Roman" w:eastAsia="宋体" w:hAnsi="Times New Roman" w:cs="Times New Roman"/>
                <w:kern w:val="0"/>
                <w:szCs w:val="21"/>
                <w:lang w:eastAsia="en-US"/>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外设</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键寿命</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≥1000</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万次</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键盘按键寿命越大越耐用</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107</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鼠标按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键寿命</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≥500</w:t>
            </w:r>
            <w:r w:rsidRPr="00D5213A">
              <w:rPr>
                <w:rFonts w:ascii="Times New Roman" w:eastAsia="宋体" w:hAnsi="Times New Roman" w:cs="Times New Roman"/>
                <w:spacing w:val="-48"/>
                <w:kern w:val="0"/>
                <w:sz w:val="18"/>
                <w:szCs w:val="18"/>
                <w:lang w:eastAsia="en-US"/>
              </w:rPr>
              <w:t xml:space="preserve"> </w:t>
            </w:r>
            <w:r w:rsidRPr="00D5213A">
              <w:rPr>
                <w:rFonts w:ascii="Times New Roman" w:eastAsia="宋体" w:hAnsi="Times New Roman" w:cs="Times New Roman"/>
                <w:kern w:val="0"/>
                <w:sz w:val="18"/>
                <w:szCs w:val="18"/>
                <w:lang w:eastAsia="en-US"/>
              </w:rPr>
              <w:t>万次</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鼠标按键寿命越大越耐用</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043"/>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108</w:t>
            </w:r>
          </w:p>
        </w:tc>
        <w:tc>
          <w:tcPr>
            <w:tcW w:w="27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键盘鼠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标线材寿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命</w:t>
            </w:r>
          </w:p>
        </w:tc>
        <w:tc>
          <w:tcPr>
            <w:tcW w:w="40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键盘鼠标所用线材经</w:t>
            </w:r>
            <w:r w:rsidRPr="00D5213A">
              <w:rPr>
                <w:rFonts w:ascii="Times New Roman" w:eastAsia="宋体" w:hAnsi="Times New Roman" w:cs="Times New Roman"/>
                <w:kern w:val="0"/>
                <w:sz w:val="18"/>
                <w:szCs w:val="18"/>
              </w:rPr>
              <w:t>±60°</w:t>
            </w:r>
            <w:r w:rsidRPr="00D5213A">
              <w:rPr>
                <w:rFonts w:ascii="Times New Roman" w:eastAsia="宋体" w:hAnsi="Times New Roman" w:cs="Times New Roman"/>
                <w:kern w:val="0"/>
                <w:sz w:val="18"/>
                <w:szCs w:val="18"/>
              </w:rPr>
              <w:t>弯折不低于</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3000</w:t>
            </w:r>
            <w:r w:rsidRPr="00D5213A">
              <w:rPr>
                <w:rFonts w:ascii="Times New Roman" w:eastAsia="宋体" w:hAnsi="Times New Roman" w:cs="Times New Roman"/>
                <w:spacing w:val="-48"/>
                <w:kern w:val="0"/>
                <w:sz w:val="18"/>
                <w:szCs w:val="18"/>
              </w:rPr>
              <w:t xml:space="preserve"> </w:t>
            </w:r>
            <w:r w:rsidRPr="00D5213A">
              <w:rPr>
                <w:rFonts w:ascii="Times New Roman" w:eastAsia="宋体" w:hAnsi="Times New Roman" w:cs="Times New Roman"/>
                <w:kern w:val="0"/>
                <w:sz w:val="18"/>
                <w:szCs w:val="18"/>
              </w:rPr>
              <w:t>次，功能、外观完好</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可承受弯折次数越高越耐用</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47"/>
              <w:jc w:val="left"/>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09</w:t>
            </w:r>
          </w:p>
        </w:tc>
        <w:tc>
          <w:tcPr>
            <w:tcW w:w="272"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left w:val="single" w:sz="4" w:space="0" w:color="000000"/>
              <w:bottom w:val="single" w:sz="4" w:space="0" w:color="auto"/>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风扇寿</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命</w:t>
            </w:r>
          </w:p>
        </w:tc>
        <w:tc>
          <w:tcPr>
            <w:tcW w:w="40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≥4</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万小时</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寿命越长越耐用</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110</w:t>
            </w:r>
          </w:p>
        </w:tc>
        <w:tc>
          <w:tcPr>
            <w:tcW w:w="27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val="restar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1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电磁兼</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容性要求</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的抗扰度</w:t>
            </w:r>
          </w:p>
        </w:tc>
        <w:tc>
          <w:tcPr>
            <w:tcW w:w="40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9254.2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的规定</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211"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11</w:t>
            </w:r>
          </w:p>
        </w:tc>
        <w:tc>
          <w:tcPr>
            <w:tcW w:w="27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件要求的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气候环境</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适应性</w:t>
            </w:r>
          </w:p>
        </w:tc>
        <w:tc>
          <w:tcPr>
            <w:tcW w:w="40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auto"/>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68"/>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112</w:t>
            </w:r>
          </w:p>
        </w:tc>
        <w:tc>
          <w:tcPr>
            <w:tcW w:w="272"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可靠</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283" w:type="pct"/>
            <w:vMerge/>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6"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环境条</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件要求的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振动适应</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性</w:t>
            </w:r>
          </w:p>
        </w:tc>
        <w:tc>
          <w:tcPr>
            <w:tcW w:w="409"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4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3"/>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9813.1</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3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3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hint="eastAsia"/>
                <w:kern w:val="0"/>
                <w:sz w:val="18"/>
                <w:szCs w:val="18"/>
              </w:rPr>
              <w:t>否</w:t>
            </w:r>
          </w:p>
        </w:tc>
      </w:tr>
    </w:tbl>
    <w:p w:rsidR="00D5213A" w:rsidRPr="00D5213A" w:rsidRDefault="00D5213A" w:rsidP="00D5213A">
      <w:pPr>
        <w:tabs>
          <w:tab w:val="left" w:pos="2988"/>
        </w:tabs>
        <w:rPr>
          <w:rFonts w:ascii="Times New Roman" w:eastAsia="宋体" w:hAnsi="Times New Roman" w:cs="Times New Roman"/>
          <w:sz w:val="18"/>
          <w:szCs w:val="18"/>
        </w:rPr>
      </w:pPr>
      <w:r w:rsidRPr="00D5213A">
        <w:rPr>
          <w:rFonts w:ascii="Times New Roman" w:eastAsia="宋体" w:hAnsi="Times New Roman" w:cs="Times New Roman"/>
          <w:sz w:val="18"/>
          <w:szCs w:val="18"/>
        </w:rPr>
        <w:tab/>
      </w:r>
    </w:p>
    <w:tbl>
      <w:tblPr>
        <w:tblW w:w="5004" w:type="pct"/>
        <w:tblCellMar>
          <w:left w:w="0" w:type="dxa"/>
          <w:right w:w="0" w:type="dxa"/>
        </w:tblCellMar>
        <w:tblLook w:val="04A0" w:firstRow="1" w:lastRow="0" w:firstColumn="1" w:lastColumn="0" w:noHBand="0" w:noVBand="1"/>
      </w:tblPr>
      <w:tblGrid>
        <w:gridCol w:w="453"/>
        <w:gridCol w:w="473"/>
        <w:gridCol w:w="502"/>
        <w:gridCol w:w="814"/>
        <w:gridCol w:w="637"/>
        <w:gridCol w:w="2224"/>
        <w:gridCol w:w="1700"/>
        <w:gridCol w:w="1702"/>
      </w:tblGrid>
      <w:tr w:rsidR="00D5213A" w:rsidRPr="00F5762A" w:rsidTr="00967985">
        <w:trPr>
          <w:trHeight w:hRule="exact" w:val="73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序</w:t>
            </w:r>
            <w:r w:rsidRPr="00D5213A">
              <w:rPr>
                <w:rFonts w:ascii="黑体" w:eastAsia="黑体" w:hAnsi="黑体" w:cs="黑体"/>
                <w:b/>
                <w:bCs/>
                <w:w w:val="99"/>
                <w:kern w:val="0"/>
                <w:sz w:val="18"/>
                <w:szCs w:val="18"/>
                <w:lang w:eastAsia="en-US"/>
              </w:rPr>
              <w:t xml:space="preserve"> </w:t>
            </w:r>
            <w:r w:rsidRPr="00D5213A">
              <w:rPr>
                <w:rFonts w:ascii="黑体" w:eastAsia="黑体" w:hAnsi="黑体" w:cs="黑体"/>
                <w:b/>
                <w:bCs/>
                <w:kern w:val="0"/>
                <w:sz w:val="18"/>
                <w:szCs w:val="18"/>
                <w:lang w:eastAsia="en-US"/>
              </w:rPr>
              <w:t>号</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指标</w:t>
            </w:r>
            <w:r w:rsidRPr="00D5213A">
              <w:rPr>
                <w:rFonts w:ascii="黑体" w:eastAsia="黑体" w:hAnsi="黑体" w:cs="黑体"/>
                <w:b/>
                <w:bCs/>
                <w:w w:val="99"/>
                <w:kern w:val="0"/>
                <w:sz w:val="18"/>
                <w:szCs w:val="18"/>
                <w:lang w:eastAsia="en-US"/>
              </w:rPr>
              <w:t xml:space="preserve"> </w:t>
            </w:r>
            <w:r w:rsidRPr="00D5213A">
              <w:rPr>
                <w:rFonts w:ascii="黑体" w:eastAsia="黑体" w:hAnsi="黑体" w:cs="黑体"/>
                <w:b/>
                <w:bCs/>
                <w:kern w:val="0"/>
                <w:sz w:val="18"/>
                <w:szCs w:val="18"/>
                <w:lang w:eastAsia="en-US"/>
              </w:rPr>
              <w:t>分类</w:t>
            </w:r>
          </w:p>
        </w:tc>
        <w:tc>
          <w:tcPr>
            <w:tcW w:w="2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一级</w:t>
            </w:r>
            <w:r w:rsidRPr="00D5213A">
              <w:rPr>
                <w:rFonts w:ascii="黑体" w:eastAsia="黑体" w:hAnsi="黑体" w:cs="黑体"/>
                <w:b/>
                <w:bCs/>
                <w:w w:val="99"/>
                <w:kern w:val="0"/>
                <w:sz w:val="18"/>
                <w:szCs w:val="18"/>
                <w:lang w:eastAsia="en-US"/>
              </w:rPr>
              <w:t xml:space="preserve"> </w:t>
            </w:r>
            <w:r w:rsidRPr="00D5213A">
              <w:rPr>
                <w:rFonts w:ascii="黑体" w:eastAsia="黑体" w:hAnsi="黑体" w:cs="黑体"/>
                <w:b/>
                <w:bCs/>
                <w:kern w:val="0"/>
                <w:sz w:val="18"/>
                <w:szCs w:val="18"/>
                <w:lang w:eastAsia="en-US"/>
              </w:rPr>
              <w:t>指标</w:t>
            </w: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二级</w:t>
            </w:r>
            <w:r w:rsidRPr="00D5213A">
              <w:rPr>
                <w:rFonts w:ascii="黑体" w:eastAsia="黑体" w:hAnsi="黑体" w:cs="黑体"/>
                <w:b/>
                <w:bCs/>
                <w:w w:val="99"/>
                <w:kern w:val="0"/>
                <w:sz w:val="18"/>
                <w:szCs w:val="18"/>
                <w:lang w:eastAsia="en-US"/>
              </w:rPr>
              <w:t xml:space="preserve"> </w:t>
            </w:r>
            <w:r w:rsidRPr="00D5213A">
              <w:rPr>
                <w:rFonts w:ascii="黑体" w:eastAsia="黑体" w:hAnsi="黑体" w:cs="黑体"/>
                <w:b/>
                <w:bCs/>
                <w:kern w:val="0"/>
                <w:sz w:val="18"/>
                <w:szCs w:val="18"/>
                <w:lang w:eastAsia="en-US"/>
              </w:rPr>
              <w:t>指标</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黑体" w:eastAsia="黑体" w:hAnsi="黑体" w:cs="黑体"/>
                <w:kern w:val="0"/>
                <w:sz w:val="18"/>
                <w:szCs w:val="18"/>
              </w:rPr>
            </w:pPr>
            <w:r w:rsidRPr="00D5213A">
              <w:rPr>
                <w:rFonts w:ascii="黑体" w:eastAsia="黑体" w:hAnsi="黑体" w:cs="黑体"/>
                <w:b/>
                <w:bCs/>
                <w:kern w:val="0"/>
                <w:sz w:val="18"/>
                <w:szCs w:val="18"/>
              </w:rPr>
              <w:t>是否可以</w:t>
            </w:r>
            <w:r w:rsidRPr="00D5213A">
              <w:rPr>
                <w:rFonts w:ascii="黑体" w:eastAsia="黑体" w:hAnsi="黑体" w:cs="黑体"/>
                <w:b/>
                <w:bCs/>
                <w:w w:val="99"/>
                <w:kern w:val="0"/>
                <w:sz w:val="18"/>
                <w:szCs w:val="18"/>
              </w:rPr>
              <w:t xml:space="preserve"> </w:t>
            </w:r>
            <w:r w:rsidRPr="00D5213A">
              <w:rPr>
                <w:rFonts w:ascii="黑体" w:eastAsia="黑体" w:hAnsi="黑体" w:cs="黑体"/>
                <w:b/>
                <w:bCs/>
                <w:kern w:val="0"/>
                <w:sz w:val="18"/>
                <w:szCs w:val="18"/>
              </w:rPr>
              <w:t>作为评分</w:t>
            </w:r>
            <w:r w:rsidRPr="00D5213A">
              <w:rPr>
                <w:rFonts w:ascii="黑体" w:eastAsia="黑体" w:hAnsi="黑体" w:cs="黑体"/>
                <w:b/>
                <w:bCs/>
                <w:w w:val="99"/>
                <w:kern w:val="0"/>
                <w:sz w:val="18"/>
                <w:szCs w:val="18"/>
              </w:rPr>
              <w:t xml:space="preserve"> </w:t>
            </w:r>
            <w:r w:rsidRPr="00D5213A">
              <w:rPr>
                <w:rFonts w:ascii="黑体" w:eastAsia="黑体" w:hAnsi="黑体" w:cs="黑体"/>
                <w:b/>
                <w:bCs/>
                <w:kern w:val="0"/>
                <w:sz w:val="18"/>
                <w:szCs w:val="18"/>
              </w:rPr>
              <w:t>因素</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Times New Roman" w:hAnsi="Times New Roman" w:cs="Times New Roman"/>
                <w:kern w:val="0"/>
                <w:sz w:val="19"/>
                <w:szCs w:val="19"/>
              </w:rPr>
            </w:pPr>
          </w:p>
          <w:p w:rsidR="00D5213A" w:rsidRPr="00D5213A" w:rsidRDefault="00D5213A" w:rsidP="00D5213A">
            <w:pPr>
              <w:autoSpaceDE w:val="0"/>
              <w:autoSpaceDN w:val="0"/>
              <w:ind w:right="1"/>
              <w:jc w:val="center"/>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指标要求</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Times New Roman" w:hAnsi="Times New Roman" w:cs="Times New Roman"/>
                <w:kern w:val="0"/>
                <w:sz w:val="19"/>
                <w:szCs w:val="19"/>
                <w:lang w:eastAsia="en-US"/>
              </w:rPr>
            </w:pPr>
          </w:p>
          <w:p w:rsidR="00D5213A" w:rsidRPr="00D5213A" w:rsidRDefault="00D5213A" w:rsidP="00D5213A">
            <w:pPr>
              <w:autoSpaceDE w:val="0"/>
              <w:autoSpaceDN w:val="0"/>
              <w:ind w:left="625"/>
              <w:jc w:val="left"/>
              <w:rPr>
                <w:rFonts w:ascii="黑体" w:eastAsia="黑体" w:hAnsi="黑体" w:cs="黑体"/>
                <w:kern w:val="0"/>
                <w:sz w:val="18"/>
                <w:szCs w:val="18"/>
                <w:lang w:eastAsia="en-US"/>
              </w:rPr>
            </w:pPr>
            <w:r w:rsidRPr="00D5213A">
              <w:rPr>
                <w:rFonts w:ascii="黑体" w:eastAsia="黑体" w:hAnsi="黑体" w:cs="黑体"/>
                <w:b/>
                <w:bCs/>
                <w:kern w:val="0"/>
                <w:sz w:val="18"/>
                <w:szCs w:val="18"/>
                <w:lang w:eastAsia="en-US"/>
              </w:rPr>
              <w:t>指标使用说明</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黑体" w:eastAsia="黑体" w:hAnsi="黑体" w:cs="黑体"/>
                <w:b/>
                <w:bCs/>
                <w:kern w:val="0"/>
                <w:sz w:val="18"/>
                <w:szCs w:val="18"/>
              </w:rPr>
            </w:pPr>
            <w:r w:rsidRPr="00D5213A">
              <w:rPr>
                <w:rFonts w:ascii="黑体" w:eastAsia="黑体" w:hAnsi="黑体" w:cs="黑体" w:hint="eastAsia"/>
                <w:b/>
                <w:bCs/>
                <w:kern w:val="0"/>
                <w:sz w:val="18"/>
                <w:szCs w:val="18"/>
              </w:rPr>
              <w:t>证明材料</w:t>
            </w:r>
          </w:p>
        </w:tc>
      </w:tr>
      <w:tr w:rsidR="00D5213A" w:rsidRPr="00F5762A" w:rsidTr="00967985">
        <w:trPr>
          <w:trHeight w:hRule="exact" w:val="97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4"/>
              <w:jc w:val="left"/>
              <w:rPr>
                <w:rFonts w:ascii="黑体" w:eastAsia="黑体" w:hAnsi="黑体" w:cs="黑体"/>
                <w:kern w:val="0"/>
                <w:sz w:val="18"/>
                <w:szCs w:val="18"/>
              </w:rPr>
            </w:pPr>
            <w:r w:rsidRPr="00D5213A">
              <w:rPr>
                <w:rFonts w:ascii="黑体" w:eastAsia="宋体" w:hAnsi="宋体" w:cs="宋体" w:hint="eastAsia"/>
                <w:kern w:val="0"/>
                <w:sz w:val="18"/>
              </w:rPr>
              <w:t>113</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可靠 性要 求</w:t>
            </w:r>
          </w:p>
        </w:tc>
        <w:tc>
          <w:tcPr>
            <w:tcW w:w="294"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jc w:val="left"/>
              <w:rPr>
                <w:rFonts w:ascii="黑体" w:eastAsia="黑体" w:hAnsi="黑体" w:cs="黑体"/>
                <w:kern w:val="0"/>
                <w:sz w:val="18"/>
                <w:szCs w:val="18"/>
              </w:rPr>
            </w:pPr>
            <w:r w:rsidRPr="00D5213A">
              <w:rPr>
                <w:rFonts w:ascii="黑体" w:eastAsia="黑体" w:hAnsi="黑体" w:cs="黑体"/>
                <w:kern w:val="0"/>
                <w:sz w:val="18"/>
                <w:szCs w:val="18"/>
              </w:rPr>
              <w:t>环境条 件要求的 冲击适应 性</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35"/>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3"/>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符合</w:t>
            </w:r>
            <w:r w:rsidRPr="00D5213A">
              <w:rPr>
                <w:rFonts w:ascii="黑体" w:eastAsia="黑体" w:hAnsi="黑体" w:cs="黑体"/>
                <w:spacing w:val="-47"/>
                <w:kern w:val="0"/>
                <w:sz w:val="18"/>
                <w:szCs w:val="18"/>
                <w:lang w:eastAsia="en-US"/>
              </w:rPr>
              <w:t xml:space="preserve"> </w:t>
            </w:r>
            <w:r w:rsidRPr="00D5213A">
              <w:rPr>
                <w:rFonts w:ascii="黑体" w:eastAsia="黑体" w:hAnsi="黑体" w:cs="黑体"/>
                <w:kern w:val="0"/>
                <w:sz w:val="18"/>
                <w:szCs w:val="18"/>
                <w:lang w:eastAsia="en-US"/>
              </w:rPr>
              <w:t>GB/T</w:t>
            </w:r>
            <w:r w:rsidRPr="00D5213A">
              <w:rPr>
                <w:rFonts w:ascii="黑体" w:eastAsia="黑体" w:hAnsi="黑体" w:cs="黑体"/>
                <w:spacing w:val="-4"/>
                <w:kern w:val="0"/>
                <w:sz w:val="18"/>
                <w:szCs w:val="18"/>
                <w:lang w:eastAsia="en-US"/>
              </w:rPr>
              <w:t xml:space="preserve"> </w:t>
            </w:r>
            <w:r w:rsidRPr="00D5213A">
              <w:rPr>
                <w:rFonts w:ascii="黑体" w:eastAsia="黑体" w:hAnsi="黑体" w:cs="黑体"/>
                <w:kern w:val="0"/>
                <w:sz w:val="18"/>
                <w:szCs w:val="18"/>
                <w:lang w:eastAsia="en-US"/>
              </w:rPr>
              <w:t>9813.1</w:t>
            </w:r>
            <w:r w:rsidRPr="00D5213A">
              <w:rPr>
                <w:rFonts w:ascii="黑体" w:eastAsia="黑体" w:hAnsi="黑体" w:cs="黑体"/>
                <w:spacing w:val="-46"/>
                <w:kern w:val="0"/>
                <w:sz w:val="18"/>
                <w:szCs w:val="18"/>
                <w:lang w:eastAsia="en-US"/>
              </w:rPr>
              <w:t xml:space="preserve"> </w:t>
            </w:r>
            <w:r w:rsidRPr="00D5213A">
              <w:rPr>
                <w:rFonts w:ascii="黑体" w:eastAsia="黑体" w:hAnsi="黑体" w:cs="黑体"/>
                <w:kern w:val="0"/>
                <w:sz w:val="18"/>
                <w:szCs w:val="18"/>
                <w:lang w:eastAsia="en-US"/>
              </w:rPr>
              <w:t>中规定</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5"/>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4"/>
              <w:jc w:val="left"/>
              <w:rPr>
                <w:rFonts w:ascii="黑体" w:eastAsia="黑体" w:hAnsi="黑体" w:cs="黑体"/>
                <w:kern w:val="0"/>
                <w:sz w:val="18"/>
                <w:szCs w:val="18"/>
              </w:rPr>
            </w:pPr>
            <w:r w:rsidRPr="00D5213A">
              <w:rPr>
                <w:rFonts w:ascii="黑体" w:eastAsia="宋体" w:hAnsi="宋体" w:cs="宋体" w:hint="eastAsia"/>
                <w:kern w:val="0"/>
                <w:sz w:val="18"/>
              </w:rPr>
              <w:t>114</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可靠 性要 求</w:t>
            </w:r>
          </w:p>
        </w:tc>
        <w:tc>
          <w:tcPr>
            <w:tcW w:w="294" w:type="pct"/>
            <w:vMerge/>
            <w:tcBorders>
              <w:left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jc w:val="left"/>
              <w:rPr>
                <w:rFonts w:ascii="黑体" w:eastAsia="黑体" w:hAnsi="黑体" w:cs="黑体"/>
                <w:kern w:val="0"/>
                <w:sz w:val="18"/>
                <w:szCs w:val="18"/>
              </w:rPr>
            </w:pPr>
            <w:r w:rsidRPr="00D5213A">
              <w:rPr>
                <w:rFonts w:ascii="黑体" w:eastAsia="黑体" w:hAnsi="黑体" w:cs="黑体"/>
                <w:kern w:val="0"/>
                <w:sz w:val="18"/>
                <w:szCs w:val="18"/>
              </w:rPr>
              <w:t>环境条 件要求的 碰撞适应 性</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35"/>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3"/>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符合</w:t>
            </w:r>
            <w:r w:rsidRPr="00D5213A">
              <w:rPr>
                <w:rFonts w:ascii="黑体" w:eastAsia="黑体" w:hAnsi="黑体" w:cs="黑体"/>
                <w:spacing w:val="-47"/>
                <w:kern w:val="0"/>
                <w:sz w:val="18"/>
                <w:szCs w:val="18"/>
                <w:lang w:eastAsia="en-US"/>
              </w:rPr>
              <w:t xml:space="preserve"> </w:t>
            </w:r>
            <w:r w:rsidRPr="00D5213A">
              <w:rPr>
                <w:rFonts w:ascii="黑体" w:eastAsia="黑体" w:hAnsi="黑体" w:cs="黑体"/>
                <w:kern w:val="0"/>
                <w:sz w:val="18"/>
                <w:szCs w:val="18"/>
                <w:lang w:eastAsia="en-US"/>
              </w:rPr>
              <w:t>GB/T</w:t>
            </w:r>
            <w:r w:rsidRPr="00D5213A">
              <w:rPr>
                <w:rFonts w:ascii="黑体" w:eastAsia="黑体" w:hAnsi="黑体" w:cs="黑体"/>
                <w:spacing w:val="-4"/>
                <w:kern w:val="0"/>
                <w:sz w:val="18"/>
                <w:szCs w:val="18"/>
                <w:lang w:eastAsia="en-US"/>
              </w:rPr>
              <w:t xml:space="preserve"> </w:t>
            </w:r>
            <w:r w:rsidRPr="00D5213A">
              <w:rPr>
                <w:rFonts w:ascii="黑体" w:eastAsia="黑体" w:hAnsi="黑体" w:cs="黑体"/>
                <w:kern w:val="0"/>
                <w:sz w:val="18"/>
                <w:szCs w:val="18"/>
                <w:lang w:eastAsia="en-US"/>
              </w:rPr>
              <w:t>9813.1</w:t>
            </w:r>
            <w:r w:rsidRPr="00D5213A">
              <w:rPr>
                <w:rFonts w:ascii="黑体" w:eastAsia="黑体" w:hAnsi="黑体" w:cs="黑体"/>
                <w:spacing w:val="-46"/>
                <w:kern w:val="0"/>
                <w:sz w:val="18"/>
                <w:szCs w:val="18"/>
                <w:lang w:eastAsia="en-US"/>
              </w:rPr>
              <w:t xml:space="preserve"> </w:t>
            </w:r>
            <w:r w:rsidRPr="00D5213A">
              <w:rPr>
                <w:rFonts w:ascii="黑体" w:eastAsia="黑体" w:hAnsi="黑体" w:cs="黑体"/>
                <w:kern w:val="0"/>
                <w:sz w:val="18"/>
                <w:szCs w:val="18"/>
                <w:lang w:eastAsia="en-US"/>
              </w:rPr>
              <w:t>中规定</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5"/>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1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2"/>
                <w:lang w:eastAsia="en-US"/>
              </w:rPr>
            </w:pPr>
          </w:p>
          <w:p w:rsidR="00D5213A" w:rsidRPr="00D5213A" w:rsidRDefault="00D5213A" w:rsidP="00D5213A">
            <w:pPr>
              <w:autoSpaceDE w:val="0"/>
              <w:autoSpaceDN w:val="0"/>
              <w:ind w:left="104"/>
              <w:jc w:val="left"/>
              <w:rPr>
                <w:rFonts w:ascii="黑体" w:eastAsia="黑体" w:hAnsi="黑体" w:cs="黑体"/>
                <w:kern w:val="0"/>
                <w:sz w:val="18"/>
                <w:szCs w:val="18"/>
              </w:rPr>
            </w:pPr>
            <w:r w:rsidRPr="00D5213A">
              <w:rPr>
                <w:rFonts w:ascii="黑体" w:eastAsia="宋体" w:hAnsi="宋体" w:cs="宋体" w:hint="eastAsia"/>
                <w:kern w:val="0"/>
                <w:sz w:val="18"/>
              </w:rPr>
              <w:t>115</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Times New Roman"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可靠 性要 求</w:t>
            </w:r>
          </w:p>
        </w:tc>
        <w:tc>
          <w:tcPr>
            <w:tcW w:w="294" w:type="pct"/>
            <w:vMerge/>
            <w:tcBorders>
              <w:left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61"/>
              <w:jc w:val="left"/>
              <w:rPr>
                <w:rFonts w:ascii="黑体" w:eastAsia="黑体" w:hAnsi="黑体" w:cs="黑体"/>
                <w:kern w:val="0"/>
                <w:sz w:val="18"/>
                <w:szCs w:val="18"/>
              </w:rPr>
            </w:pPr>
            <w:r w:rsidRPr="00D5213A">
              <w:rPr>
                <w:rFonts w:ascii="黑体" w:eastAsia="黑体" w:hAnsi="黑体" w:cs="黑体"/>
                <w:kern w:val="0"/>
                <w:sz w:val="18"/>
                <w:szCs w:val="18"/>
              </w:rPr>
              <w:t>环境条 件要求的 运输包装 件跌落适 应性</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2"/>
              </w:rPr>
            </w:pPr>
          </w:p>
          <w:p w:rsidR="00D5213A" w:rsidRPr="00D5213A" w:rsidRDefault="00D5213A" w:rsidP="00D5213A">
            <w:pPr>
              <w:autoSpaceDE w:val="0"/>
              <w:autoSpaceDN w:val="0"/>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2"/>
                <w:lang w:eastAsia="en-US"/>
              </w:rPr>
            </w:pPr>
          </w:p>
          <w:p w:rsidR="00D5213A" w:rsidRPr="00D5213A" w:rsidRDefault="00D5213A" w:rsidP="00D5213A">
            <w:pPr>
              <w:autoSpaceDE w:val="0"/>
              <w:autoSpaceDN w:val="0"/>
              <w:ind w:left="103"/>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符合</w:t>
            </w:r>
            <w:r w:rsidRPr="00D5213A">
              <w:rPr>
                <w:rFonts w:ascii="黑体" w:eastAsia="黑体" w:hAnsi="黑体" w:cs="黑体"/>
                <w:spacing w:val="-47"/>
                <w:kern w:val="0"/>
                <w:sz w:val="18"/>
                <w:szCs w:val="18"/>
                <w:lang w:eastAsia="en-US"/>
              </w:rPr>
              <w:t xml:space="preserve"> </w:t>
            </w:r>
            <w:r w:rsidRPr="00D5213A">
              <w:rPr>
                <w:rFonts w:ascii="黑体" w:eastAsia="黑体" w:hAnsi="黑体" w:cs="黑体"/>
                <w:kern w:val="0"/>
                <w:sz w:val="18"/>
                <w:szCs w:val="18"/>
                <w:lang w:eastAsia="en-US"/>
              </w:rPr>
              <w:t>GB/T</w:t>
            </w:r>
            <w:r w:rsidRPr="00D5213A">
              <w:rPr>
                <w:rFonts w:ascii="黑体" w:eastAsia="黑体" w:hAnsi="黑体" w:cs="黑体"/>
                <w:spacing w:val="-4"/>
                <w:kern w:val="0"/>
                <w:sz w:val="18"/>
                <w:szCs w:val="18"/>
                <w:lang w:eastAsia="en-US"/>
              </w:rPr>
              <w:t xml:space="preserve"> </w:t>
            </w:r>
            <w:r w:rsidRPr="00D5213A">
              <w:rPr>
                <w:rFonts w:ascii="黑体" w:eastAsia="黑体" w:hAnsi="黑体" w:cs="黑体"/>
                <w:kern w:val="0"/>
                <w:sz w:val="18"/>
                <w:szCs w:val="18"/>
                <w:lang w:eastAsia="en-US"/>
              </w:rPr>
              <w:t>9813.1</w:t>
            </w:r>
            <w:r w:rsidRPr="00D5213A">
              <w:rPr>
                <w:rFonts w:ascii="黑体" w:eastAsia="黑体" w:hAnsi="黑体" w:cs="黑体"/>
                <w:spacing w:val="-46"/>
                <w:kern w:val="0"/>
                <w:sz w:val="18"/>
                <w:szCs w:val="18"/>
                <w:lang w:eastAsia="en-US"/>
              </w:rPr>
              <w:t xml:space="preserve"> </w:t>
            </w:r>
            <w:r w:rsidRPr="00D5213A">
              <w:rPr>
                <w:rFonts w:ascii="黑体" w:eastAsia="黑体" w:hAnsi="黑体" w:cs="黑体"/>
                <w:kern w:val="0"/>
                <w:sz w:val="18"/>
                <w:szCs w:val="18"/>
                <w:lang w:eastAsia="en-US"/>
              </w:rPr>
              <w:t>中规定</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2"/>
                <w:lang w:eastAsia="en-US"/>
              </w:rPr>
            </w:pPr>
          </w:p>
          <w:p w:rsidR="00D5213A" w:rsidRPr="00D5213A" w:rsidRDefault="00D5213A" w:rsidP="00D5213A">
            <w:pPr>
              <w:autoSpaceDE w:val="0"/>
              <w:autoSpaceDN w:val="0"/>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88"/>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黑体" w:eastAsia="黑体" w:hAnsi="黑体" w:cs="黑体"/>
                <w:kern w:val="0"/>
                <w:sz w:val="18"/>
                <w:szCs w:val="18"/>
              </w:rPr>
            </w:pPr>
            <w:r w:rsidRPr="00D5213A">
              <w:rPr>
                <w:rFonts w:ascii="黑体" w:eastAsia="宋体" w:hAnsi="宋体" w:cs="宋体" w:hint="eastAsia"/>
                <w:kern w:val="0"/>
                <w:sz w:val="18"/>
              </w:rPr>
              <w:t>115</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可靠 性要 求</w:t>
            </w:r>
          </w:p>
        </w:tc>
        <w:tc>
          <w:tcPr>
            <w:tcW w:w="294"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Times New Roman" w:hAnsi="Times New Roman" w:cs="Times New Roman"/>
                <w:kern w:val="0"/>
                <w:sz w:val="19"/>
                <w:szCs w:val="19"/>
                <w:lang w:eastAsia="en-US"/>
              </w:rPr>
            </w:pPr>
          </w:p>
          <w:p w:rsidR="00D5213A" w:rsidRPr="00D5213A" w:rsidRDefault="00D5213A" w:rsidP="00D5213A">
            <w:pPr>
              <w:autoSpaceDE w:val="0"/>
              <w:autoSpaceDN w:val="0"/>
              <w:spacing w:line="244" w:lineRule="auto"/>
              <w:ind w:left="102" w:right="207"/>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MTBF</w:t>
            </w:r>
            <w:r w:rsidRPr="00D5213A">
              <w:rPr>
                <w:rFonts w:ascii="黑体" w:eastAsia="黑体" w:hAnsi="黑体" w:cs="黑体"/>
                <w:spacing w:val="-48"/>
                <w:kern w:val="0"/>
                <w:sz w:val="18"/>
                <w:szCs w:val="18"/>
                <w:lang w:eastAsia="en-US"/>
              </w:rPr>
              <w:t xml:space="preserve"> </w:t>
            </w:r>
            <w:r w:rsidRPr="00D5213A">
              <w:rPr>
                <w:rFonts w:ascii="黑体" w:eastAsia="黑体" w:hAnsi="黑体" w:cs="黑体"/>
                <w:kern w:val="0"/>
                <w:sz w:val="18"/>
                <w:szCs w:val="18"/>
                <w:lang w:eastAsia="en-US"/>
              </w:rPr>
              <w:t>测 试</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6"/>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6"/>
              <w:ind w:left="103"/>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MTBF(m1)≥3</w:t>
            </w:r>
            <w:r w:rsidRPr="00D5213A">
              <w:rPr>
                <w:rFonts w:ascii="黑体" w:eastAsia="黑体" w:hAnsi="黑体" w:cs="黑体"/>
                <w:spacing w:val="-50"/>
                <w:kern w:val="0"/>
                <w:sz w:val="18"/>
                <w:szCs w:val="18"/>
                <w:lang w:eastAsia="en-US"/>
              </w:rPr>
              <w:t xml:space="preserve"> </w:t>
            </w:r>
            <w:r w:rsidRPr="00D5213A">
              <w:rPr>
                <w:rFonts w:ascii="黑体" w:eastAsia="黑体" w:hAnsi="黑体" w:cs="黑体"/>
                <w:kern w:val="0"/>
                <w:sz w:val="18"/>
                <w:szCs w:val="18"/>
                <w:lang w:eastAsia="en-US"/>
              </w:rPr>
              <w:t>万小时</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黑体" w:eastAsia="黑体" w:hAnsi="黑体" w:cs="黑体"/>
                <w:kern w:val="0"/>
                <w:sz w:val="18"/>
                <w:szCs w:val="18"/>
              </w:rPr>
            </w:pPr>
            <w:r w:rsidRPr="00D5213A">
              <w:rPr>
                <w:rFonts w:ascii="黑体" w:eastAsia="黑体" w:hAnsi="黑体" w:cs="黑体"/>
                <w:spacing w:val="-3"/>
                <w:kern w:val="0"/>
                <w:sz w:val="18"/>
                <w:szCs w:val="18"/>
              </w:rPr>
              <w:t>如有特殊需求，采购人根据</w:t>
            </w:r>
            <w:r w:rsidRPr="00D5213A">
              <w:rPr>
                <w:rFonts w:ascii="黑体" w:eastAsia="黑体" w:hAnsi="黑体" w:cs="黑体"/>
                <w:spacing w:val="-88"/>
                <w:kern w:val="0"/>
                <w:sz w:val="18"/>
                <w:szCs w:val="18"/>
              </w:rPr>
              <w:t xml:space="preserve"> </w:t>
            </w:r>
            <w:r w:rsidRPr="00D5213A">
              <w:rPr>
                <w:rFonts w:ascii="黑体" w:eastAsia="黑体" w:hAnsi="黑体" w:cs="黑体"/>
                <w:kern w:val="0"/>
                <w:sz w:val="18"/>
                <w:szCs w:val="18"/>
              </w:rPr>
              <w:t xml:space="preserve">需要提出更高要求。MTBF </w:t>
            </w:r>
            <w:r w:rsidRPr="00D5213A">
              <w:rPr>
                <w:rFonts w:ascii="黑体" w:eastAsia="黑体" w:hAnsi="黑体" w:cs="黑体"/>
                <w:spacing w:val="-3"/>
                <w:kern w:val="0"/>
                <w:sz w:val="18"/>
                <w:szCs w:val="18"/>
              </w:rPr>
              <w:t>时间越长，产品的可靠性越</w:t>
            </w:r>
            <w:r w:rsidRPr="00D5213A">
              <w:rPr>
                <w:rFonts w:ascii="黑体" w:eastAsia="黑体" w:hAnsi="黑体" w:cs="黑体"/>
                <w:spacing w:val="-88"/>
                <w:kern w:val="0"/>
                <w:sz w:val="18"/>
                <w:szCs w:val="18"/>
              </w:rPr>
              <w:t xml:space="preserve"> </w:t>
            </w:r>
            <w:r w:rsidRPr="00D5213A">
              <w:rPr>
                <w:rFonts w:ascii="黑体" w:eastAsia="黑体" w:hAnsi="黑体" w:cs="黑体"/>
                <w:kern w:val="0"/>
                <w:sz w:val="18"/>
                <w:szCs w:val="18"/>
              </w:rPr>
              <w:t>好</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00"/>
              <w:jc w:val="left"/>
              <w:rPr>
                <w:rFonts w:ascii="黑体" w:eastAsia="黑体" w:hAnsi="黑体" w:cs="黑体"/>
                <w:spacing w:val="-3"/>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1255"/>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Times New Roman" w:hAnsi="Times New Roman" w:cs="Times New Roman"/>
                <w:kern w:val="0"/>
                <w:sz w:val="19"/>
                <w:szCs w:val="19"/>
              </w:rPr>
            </w:pPr>
          </w:p>
          <w:p w:rsidR="00D5213A" w:rsidRPr="00D5213A" w:rsidRDefault="00D5213A" w:rsidP="00D5213A">
            <w:pPr>
              <w:autoSpaceDE w:val="0"/>
              <w:autoSpaceDN w:val="0"/>
              <w:ind w:left="104"/>
              <w:jc w:val="left"/>
              <w:rPr>
                <w:rFonts w:ascii="黑体" w:eastAsia="黑体" w:hAnsi="黑体" w:cs="黑体"/>
                <w:kern w:val="0"/>
                <w:sz w:val="18"/>
                <w:szCs w:val="18"/>
              </w:rPr>
            </w:pPr>
            <w:r w:rsidRPr="00D5213A">
              <w:rPr>
                <w:rFonts w:ascii="黑体" w:eastAsia="宋体" w:hAnsi="宋体" w:cs="宋体" w:hint="eastAsia"/>
                <w:kern w:val="0"/>
                <w:sz w:val="18"/>
              </w:rPr>
              <w:t>116</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兼容 要求</w:t>
            </w:r>
          </w:p>
        </w:tc>
        <w:tc>
          <w:tcPr>
            <w:tcW w:w="294"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08" w:line="244" w:lineRule="auto"/>
              <w:ind w:left="157" w:right="111" w:hanging="46"/>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兼容 要求</w:t>
            </w: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250"/>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常用软 件兼容</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5"/>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6"/>
              <w:rPr>
                <w:rFonts w:ascii="黑体" w:eastAsia="黑体" w:hAnsi="黑体" w:cs="黑体"/>
                <w:kern w:val="0"/>
                <w:sz w:val="18"/>
                <w:szCs w:val="18"/>
              </w:rPr>
            </w:pPr>
            <w:r w:rsidRPr="00D5213A">
              <w:rPr>
                <w:rFonts w:ascii="黑体" w:eastAsia="黑体" w:hAnsi="黑体" w:cs="黑体"/>
                <w:kern w:val="0"/>
                <w:sz w:val="18"/>
                <w:szCs w:val="18"/>
              </w:rPr>
              <w:t>支持流式软件、版式软件、浏览器、 邮件采购人端、解压软件、多媒体、 图形图像处理等常用软件</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Times New Roman" w:hAnsi="Times New Roman" w:cs="Times New Roman"/>
                <w:kern w:val="0"/>
                <w:sz w:val="19"/>
                <w:szCs w:val="19"/>
              </w:rPr>
            </w:pPr>
          </w:p>
          <w:p w:rsidR="00D5213A" w:rsidRPr="00D5213A" w:rsidRDefault="00D5213A" w:rsidP="00D5213A">
            <w:pPr>
              <w:autoSpaceDE w:val="0"/>
              <w:autoSpaceDN w:val="0"/>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14"/>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黑体" w:eastAsia="黑体" w:hAnsi="黑体" w:cs="黑体"/>
                <w:kern w:val="0"/>
                <w:sz w:val="18"/>
                <w:szCs w:val="18"/>
              </w:rPr>
            </w:pPr>
            <w:r w:rsidRPr="00D5213A">
              <w:rPr>
                <w:rFonts w:ascii="黑体" w:eastAsia="宋体" w:hAnsi="宋体" w:cs="宋体" w:hint="eastAsia"/>
                <w:kern w:val="0"/>
                <w:sz w:val="18"/>
              </w:rPr>
              <w:t>117</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兼容 要求</w:t>
            </w:r>
          </w:p>
        </w:tc>
        <w:tc>
          <w:tcPr>
            <w:tcW w:w="294" w:type="pct"/>
            <w:vMerge/>
            <w:tcBorders>
              <w:left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250"/>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数据库 兼容</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3"/>
              <w:jc w:val="left"/>
              <w:rPr>
                <w:rFonts w:ascii="黑体" w:eastAsia="黑体" w:hAnsi="黑体" w:cs="黑体"/>
                <w:kern w:val="0"/>
                <w:sz w:val="18"/>
                <w:szCs w:val="18"/>
              </w:rPr>
            </w:pPr>
            <w:r w:rsidRPr="00D5213A">
              <w:rPr>
                <w:rFonts w:ascii="黑体" w:eastAsia="黑体" w:hAnsi="黑体" w:cs="黑体"/>
                <w:kern w:val="0"/>
                <w:sz w:val="18"/>
                <w:szCs w:val="18"/>
              </w:rPr>
              <w:t>兼容</w:t>
            </w:r>
            <w:r w:rsidRPr="00D5213A">
              <w:rPr>
                <w:rFonts w:ascii="黑体" w:eastAsia="黑体" w:hAnsi="黑体" w:cs="黑体"/>
                <w:spacing w:val="-45"/>
                <w:kern w:val="0"/>
                <w:sz w:val="18"/>
                <w:szCs w:val="18"/>
              </w:rPr>
              <w:t xml:space="preserve"> </w:t>
            </w:r>
            <w:r w:rsidRPr="00D5213A">
              <w:rPr>
                <w:rFonts w:ascii="黑体" w:eastAsia="黑体" w:hAnsi="黑体" w:cs="黑体"/>
                <w:kern w:val="0"/>
                <w:sz w:val="18"/>
                <w:szCs w:val="18"/>
              </w:rPr>
              <w:t>3</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个及以上厂商的数据库产品</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66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ind w:left="104"/>
              <w:jc w:val="left"/>
              <w:rPr>
                <w:rFonts w:ascii="黑体" w:eastAsia="黑体" w:hAnsi="黑体" w:cs="黑体"/>
                <w:kern w:val="0"/>
                <w:sz w:val="18"/>
                <w:szCs w:val="18"/>
              </w:rPr>
            </w:pPr>
            <w:r w:rsidRPr="00D5213A">
              <w:rPr>
                <w:rFonts w:ascii="黑体" w:eastAsia="宋体" w:hAnsi="宋体" w:cs="宋体" w:hint="eastAsia"/>
                <w:kern w:val="0"/>
                <w:sz w:val="18"/>
              </w:rPr>
              <w:t>118</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兼容 要求</w:t>
            </w:r>
          </w:p>
        </w:tc>
        <w:tc>
          <w:tcPr>
            <w:tcW w:w="294" w:type="pct"/>
            <w:vMerge/>
            <w:tcBorders>
              <w:left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2" w:right="250"/>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中间件 兼容</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5"/>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ind w:left="103"/>
              <w:jc w:val="left"/>
              <w:rPr>
                <w:rFonts w:ascii="黑体" w:eastAsia="黑体" w:hAnsi="黑体" w:cs="黑体"/>
                <w:kern w:val="0"/>
                <w:sz w:val="18"/>
                <w:szCs w:val="18"/>
              </w:rPr>
            </w:pPr>
            <w:r w:rsidRPr="00D5213A">
              <w:rPr>
                <w:rFonts w:ascii="黑体" w:eastAsia="黑体" w:hAnsi="黑体" w:cs="黑体"/>
                <w:kern w:val="0"/>
                <w:sz w:val="18"/>
                <w:szCs w:val="18"/>
              </w:rPr>
              <w:t>兼容</w:t>
            </w:r>
            <w:r w:rsidRPr="00D5213A">
              <w:rPr>
                <w:rFonts w:ascii="黑体" w:eastAsia="黑体" w:hAnsi="黑体" w:cs="黑体"/>
                <w:spacing w:val="-45"/>
                <w:kern w:val="0"/>
                <w:sz w:val="18"/>
                <w:szCs w:val="18"/>
              </w:rPr>
              <w:t xml:space="preserve"> </w:t>
            </w:r>
            <w:r w:rsidRPr="00D5213A">
              <w:rPr>
                <w:rFonts w:ascii="黑体" w:eastAsia="黑体" w:hAnsi="黑体" w:cs="黑体"/>
                <w:kern w:val="0"/>
                <w:sz w:val="18"/>
                <w:szCs w:val="18"/>
              </w:rPr>
              <w:t>3</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个及以上厂商中间件产品</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13"/>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577"/>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黑体" w:eastAsia="黑体" w:hAnsi="黑体" w:cs="黑体"/>
                <w:kern w:val="0"/>
                <w:sz w:val="18"/>
                <w:szCs w:val="18"/>
              </w:rPr>
            </w:pPr>
            <w:r w:rsidRPr="00D5213A">
              <w:rPr>
                <w:rFonts w:ascii="黑体" w:eastAsia="宋体" w:hAnsi="宋体" w:cs="宋体"/>
                <w:kern w:val="0"/>
                <w:sz w:val="18"/>
                <w:lang w:eastAsia="en-US"/>
              </w:rPr>
              <w:lastRenderedPageBreak/>
              <w:t>1</w:t>
            </w:r>
            <w:r w:rsidRPr="00D5213A">
              <w:rPr>
                <w:rFonts w:ascii="黑体" w:eastAsia="宋体" w:hAnsi="宋体" w:cs="宋体" w:hint="eastAsia"/>
                <w:kern w:val="0"/>
                <w:sz w:val="18"/>
              </w:rPr>
              <w:t>19</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兼容 要求</w:t>
            </w:r>
          </w:p>
        </w:tc>
        <w:tc>
          <w:tcPr>
            <w:tcW w:w="294"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250"/>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平台软 件兼容</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86"/>
              <w:jc w:val="left"/>
              <w:rPr>
                <w:rFonts w:ascii="黑体" w:eastAsia="黑体" w:hAnsi="黑体" w:cs="黑体"/>
                <w:kern w:val="0"/>
                <w:sz w:val="18"/>
                <w:szCs w:val="18"/>
              </w:rPr>
            </w:pPr>
            <w:r w:rsidRPr="00D5213A">
              <w:rPr>
                <w:rFonts w:ascii="黑体" w:eastAsia="黑体" w:hAnsi="黑体" w:cs="黑体"/>
                <w:kern w:val="0"/>
                <w:sz w:val="18"/>
                <w:szCs w:val="18"/>
              </w:rPr>
              <w:t>兼容</w:t>
            </w:r>
            <w:r w:rsidRPr="00D5213A">
              <w:rPr>
                <w:rFonts w:ascii="黑体" w:eastAsia="黑体" w:hAnsi="黑体" w:cs="黑体"/>
                <w:spacing w:val="-45"/>
                <w:kern w:val="0"/>
                <w:sz w:val="18"/>
                <w:szCs w:val="18"/>
              </w:rPr>
              <w:t xml:space="preserve"> </w:t>
            </w:r>
            <w:r w:rsidRPr="00D5213A">
              <w:rPr>
                <w:rFonts w:ascii="黑体" w:eastAsia="黑体" w:hAnsi="黑体" w:cs="黑体"/>
                <w:kern w:val="0"/>
                <w:sz w:val="18"/>
                <w:szCs w:val="18"/>
              </w:rPr>
              <w:t>3</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个及以上厂商云计算及大数据 平台</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970"/>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35"/>
              <w:ind w:left="104"/>
              <w:jc w:val="left"/>
              <w:rPr>
                <w:rFonts w:ascii="黑体" w:eastAsia="黑体" w:hAnsi="黑体" w:cs="黑体"/>
                <w:kern w:val="0"/>
                <w:sz w:val="18"/>
                <w:szCs w:val="18"/>
              </w:rPr>
            </w:pPr>
            <w:r w:rsidRPr="00D5213A">
              <w:rPr>
                <w:rFonts w:ascii="黑体" w:eastAsia="宋体" w:hAnsi="宋体" w:cs="宋体"/>
                <w:kern w:val="0"/>
                <w:sz w:val="18"/>
                <w:lang w:eastAsia="en-US"/>
              </w:rPr>
              <w:t>1</w:t>
            </w:r>
            <w:r w:rsidRPr="00D5213A">
              <w:rPr>
                <w:rFonts w:ascii="黑体" w:eastAsia="宋体" w:hAnsi="宋体" w:cs="宋体" w:hint="eastAsia"/>
                <w:kern w:val="0"/>
                <w:sz w:val="18"/>
              </w:rPr>
              <w:t>20</w:t>
            </w:r>
          </w:p>
        </w:tc>
        <w:tc>
          <w:tcPr>
            <w:tcW w:w="2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8"/>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包装 及运 输要 求</w:t>
            </w:r>
          </w:p>
        </w:tc>
        <w:tc>
          <w:tcPr>
            <w:tcW w:w="294"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57" w:right="111" w:hanging="46"/>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包装 及运 输要 求</w:t>
            </w:r>
          </w:p>
        </w:tc>
        <w:tc>
          <w:tcPr>
            <w:tcW w:w="47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1"/>
              <w:jc w:val="left"/>
              <w:rPr>
                <w:rFonts w:ascii="黑体" w:eastAsia="黑体" w:hAnsi="黑体" w:cs="黑体"/>
                <w:kern w:val="0"/>
                <w:sz w:val="18"/>
                <w:szCs w:val="18"/>
              </w:rPr>
            </w:pPr>
            <w:r w:rsidRPr="00D5213A">
              <w:rPr>
                <w:rFonts w:ascii="黑体" w:eastAsia="黑体" w:hAnsi="黑体" w:cs="黑体"/>
                <w:spacing w:val="-7"/>
                <w:kern w:val="0"/>
                <w:sz w:val="18"/>
                <w:szCs w:val="18"/>
              </w:rPr>
              <w:t>标志、包</w:t>
            </w:r>
            <w:r w:rsidRPr="00D5213A">
              <w:rPr>
                <w:rFonts w:ascii="黑体" w:eastAsia="黑体" w:hAnsi="黑体" w:cs="黑体"/>
                <w:spacing w:val="-86"/>
                <w:kern w:val="0"/>
                <w:sz w:val="18"/>
                <w:szCs w:val="18"/>
              </w:rPr>
              <w:t xml:space="preserve"> </w:t>
            </w:r>
            <w:r w:rsidRPr="00D5213A">
              <w:rPr>
                <w:rFonts w:ascii="黑体" w:eastAsia="黑体" w:hAnsi="黑体" w:cs="黑体"/>
                <w:kern w:val="0"/>
                <w:sz w:val="18"/>
                <w:szCs w:val="18"/>
              </w:rPr>
              <w:t>装、运输 和贮存</w:t>
            </w:r>
          </w:p>
        </w:tc>
        <w:tc>
          <w:tcPr>
            <w:tcW w:w="375"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35"/>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Times New Roman" w:hAnsi="Times New Roman" w:cs="Times New Roman"/>
                <w:kern w:val="0"/>
                <w:sz w:val="19"/>
                <w:szCs w:val="19"/>
              </w:rPr>
            </w:pPr>
          </w:p>
          <w:p w:rsidR="00D5213A" w:rsidRPr="00D5213A" w:rsidRDefault="00D5213A" w:rsidP="00D5213A">
            <w:pPr>
              <w:autoSpaceDE w:val="0"/>
              <w:autoSpaceDN w:val="0"/>
              <w:spacing w:line="244" w:lineRule="auto"/>
              <w:ind w:left="103" w:right="186"/>
              <w:jc w:val="left"/>
              <w:rPr>
                <w:rFonts w:ascii="黑体" w:eastAsia="黑体" w:hAnsi="黑体" w:cs="黑体"/>
                <w:kern w:val="0"/>
                <w:sz w:val="18"/>
                <w:szCs w:val="18"/>
              </w:rPr>
            </w:pPr>
            <w:r w:rsidRPr="00D5213A">
              <w:rPr>
                <w:rFonts w:ascii="黑体" w:eastAsia="黑体" w:hAnsi="黑体" w:cs="黑体"/>
                <w:kern w:val="0"/>
                <w:sz w:val="18"/>
                <w:szCs w:val="18"/>
              </w:rPr>
              <w:t>符合</w:t>
            </w:r>
            <w:r w:rsidRPr="00D5213A">
              <w:rPr>
                <w:rFonts w:ascii="黑体" w:eastAsia="黑体" w:hAnsi="黑体" w:cs="黑体"/>
                <w:spacing w:val="-47"/>
                <w:kern w:val="0"/>
                <w:sz w:val="18"/>
                <w:szCs w:val="18"/>
              </w:rPr>
              <w:t xml:space="preserve"> </w:t>
            </w:r>
            <w:r w:rsidRPr="00D5213A">
              <w:rPr>
                <w:rFonts w:ascii="黑体" w:eastAsia="黑体" w:hAnsi="黑体" w:cs="黑体"/>
                <w:kern w:val="0"/>
                <w:sz w:val="18"/>
                <w:szCs w:val="18"/>
              </w:rPr>
              <w:t>GB/T</w:t>
            </w:r>
            <w:r w:rsidRPr="00D5213A">
              <w:rPr>
                <w:rFonts w:ascii="黑体" w:eastAsia="黑体" w:hAnsi="黑体" w:cs="黑体"/>
                <w:spacing w:val="-4"/>
                <w:kern w:val="0"/>
                <w:sz w:val="18"/>
                <w:szCs w:val="18"/>
              </w:rPr>
              <w:t xml:space="preserve"> </w:t>
            </w:r>
            <w:r w:rsidRPr="00D5213A">
              <w:rPr>
                <w:rFonts w:ascii="黑体" w:eastAsia="黑体" w:hAnsi="黑体" w:cs="黑体"/>
                <w:kern w:val="0"/>
                <w:sz w:val="18"/>
                <w:szCs w:val="18"/>
              </w:rPr>
              <w:t>9813.1</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和商品包装政府采 购需求标准的相关规定</w:t>
            </w:r>
          </w:p>
        </w:tc>
        <w:tc>
          <w:tcPr>
            <w:tcW w:w="99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35"/>
              <w:ind w:left="102"/>
              <w:jc w:val="left"/>
              <w:rPr>
                <w:rFonts w:ascii="黑体" w:eastAsia="黑体" w:hAnsi="黑体" w:cs="黑体"/>
                <w:kern w:val="0"/>
                <w:sz w:val="18"/>
                <w:szCs w:val="18"/>
                <w:lang w:eastAsia="en-US"/>
              </w:rPr>
            </w:pPr>
            <w:r w:rsidRPr="00D5213A">
              <w:rPr>
                <w:rFonts w:ascii="黑体" w:eastAsia="宋体" w:hAnsi="宋体" w:cs="宋体"/>
                <w:kern w:val="0"/>
                <w:sz w:val="18"/>
                <w:lang w:eastAsia="en-US"/>
              </w:rPr>
              <w:t>/</w:t>
            </w:r>
          </w:p>
        </w:tc>
        <w:tc>
          <w:tcPr>
            <w:tcW w:w="100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5"/>
              <w:ind w:left="102"/>
              <w:jc w:val="left"/>
              <w:rPr>
                <w:rFonts w:ascii="黑体" w:eastAsia="宋体" w:hAnsi="宋体" w:cs="宋体"/>
                <w:kern w:val="0"/>
                <w:sz w:val="18"/>
                <w:lang w:eastAsia="en-US"/>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707"/>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7"/>
              <w:ind w:left="104"/>
              <w:jc w:val="left"/>
              <w:rPr>
                <w:rFonts w:ascii="黑体" w:eastAsia="黑体" w:hAnsi="黑体" w:cs="黑体"/>
                <w:kern w:val="0"/>
                <w:sz w:val="18"/>
                <w:szCs w:val="18"/>
              </w:rPr>
            </w:pPr>
            <w:r w:rsidRPr="00D5213A">
              <w:rPr>
                <w:rFonts w:ascii="黑体" w:eastAsia="宋体" w:hAnsi="宋体" w:cs="宋体" w:hint="eastAsia"/>
                <w:kern w:val="0"/>
                <w:sz w:val="18"/>
              </w:rPr>
              <w:t>121</w:t>
            </w:r>
          </w:p>
        </w:tc>
        <w:tc>
          <w:tcPr>
            <w:tcW w:w="277"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27"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服务 要求</w:t>
            </w:r>
          </w:p>
        </w:tc>
        <w:tc>
          <w:tcPr>
            <w:tcW w:w="294" w:type="pct"/>
            <w:vMerge w:val="restar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5"/>
              <w:jc w:val="left"/>
              <w:rPr>
                <w:rFonts w:ascii="Times New Roman" w:eastAsia="Times New Roman" w:hAnsi="Times New Roman" w:cs="Times New Roman"/>
                <w:kern w:val="0"/>
                <w:szCs w:val="21"/>
                <w:lang w:eastAsia="en-US"/>
              </w:rPr>
            </w:pPr>
          </w:p>
          <w:p w:rsidR="00D5213A" w:rsidRPr="00D5213A" w:rsidRDefault="00D5213A" w:rsidP="00D5213A">
            <w:pPr>
              <w:autoSpaceDE w:val="0"/>
              <w:autoSpaceDN w:val="0"/>
              <w:spacing w:line="244" w:lineRule="auto"/>
              <w:ind w:left="157" w:right="111" w:hanging="46"/>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服务 要求</w:t>
            </w:r>
          </w:p>
        </w:tc>
        <w:tc>
          <w:tcPr>
            <w:tcW w:w="477"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27" w:line="244" w:lineRule="auto"/>
              <w:ind w:left="102" w:right="250"/>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配置检 查工具</w:t>
            </w:r>
          </w:p>
        </w:tc>
        <w:tc>
          <w:tcPr>
            <w:tcW w:w="375"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47"/>
              <w:jc w:val="center"/>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否</w:t>
            </w:r>
          </w:p>
        </w:tc>
        <w:tc>
          <w:tcPr>
            <w:tcW w:w="1307"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47"/>
              <w:ind w:left="103"/>
              <w:jc w:val="left"/>
              <w:rPr>
                <w:rFonts w:ascii="黑体" w:eastAsia="黑体" w:hAnsi="黑体" w:cs="黑体"/>
                <w:kern w:val="0"/>
                <w:sz w:val="18"/>
                <w:szCs w:val="18"/>
              </w:rPr>
            </w:pPr>
            <w:r w:rsidRPr="00D5213A">
              <w:rPr>
                <w:rFonts w:ascii="黑体" w:eastAsia="黑体" w:hAnsi="黑体" w:cs="黑体"/>
                <w:kern w:val="0"/>
                <w:sz w:val="18"/>
                <w:szCs w:val="18"/>
              </w:rPr>
              <w:t>供应商提供自检测试工具</w:t>
            </w:r>
          </w:p>
        </w:tc>
        <w:tc>
          <w:tcPr>
            <w:tcW w:w="99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47"/>
              <w:ind w:left="102"/>
              <w:jc w:val="left"/>
              <w:rPr>
                <w:rFonts w:ascii="黑体" w:eastAsia="黑体" w:hAnsi="黑体" w:cs="黑体"/>
                <w:kern w:val="0"/>
                <w:sz w:val="18"/>
                <w:szCs w:val="18"/>
              </w:rPr>
            </w:pPr>
            <w:r w:rsidRPr="00D5213A">
              <w:rPr>
                <w:rFonts w:ascii="黑体" w:eastAsia="黑体" w:hAnsi="黑体" w:cs="黑体"/>
                <w:kern w:val="0"/>
                <w:sz w:val="18"/>
                <w:szCs w:val="18"/>
              </w:rPr>
              <w:t>方便用户进行设备检测</w:t>
            </w:r>
          </w:p>
        </w:tc>
        <w:tc>
          <w:tcPr>
            <w:tcW w:w="1000"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47"/>
              <w:ind w:left="102"/>
              <w:jc w:val="left"/>
              <w:rPr>
                <w:rFonts w:ascii="黑体" w:eastAsia="黑体" w:hAnsi="黑体" w:cs="黑体"/>
                <w:kern w:val="0"/>
                <w:sz w:val="18"/>
                <w:szCs w:val="18"/>
              </w:rPr>
            </w:pPr>
            <w:r w:rsidRPr="00D5213A">
              <w:rPr>
                <w:rFonts w:ascii="Times New Roman" w:eastAsia="宋体" w:hAnsi="Times New Roman" w:cs="Times New Roman" w:hint="eastAsia"/>
                <w:kern w:val="0"/>
                <w:sz w:val="18"/>
                <w:szCs w:val="18"/>
              </w:rPr>
              <w:t>否</w:t>
            </w:r>
          </w:p>
        </w:tc>
      </w:tr>
      <w:tr w:rsidR="00D5213A" w:rsidRPr="00F5762A" w:rsidTr="00967985">
        <w:trPr>
          <w:trHeight w:hRule="exact" w:val="3859"/>
        </w:trPr>
        <w:tc>
          <w:tcPr>
            <w:tcW w:w="266" w:type="pct"/>
            <w:tcBorders>
              <w:top w:val="single" w:sz="4" w:space="0" w:color="000000"/>
              <w:left w:val="single" w:sz="4" w:space="0" w:color="000000"/>
              <w:bottom w:val="single" w:sz="4" w:space="0" w:color="000000"/>
              <w:right w:val="single" w:sz="4" w:space="0" w:color="auto"/>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3"/>
                <w:szCs w:val="23"/>
              </w:rPr>
            </w:pPr>
          </w:p>
          <w:p w:rsidR="00D5213A" w:rsidRPr="00D5213A" w:rsidRDefault="00D5213A" w:rsidP="00D5213A">
            <w:pPr>
              <w:autoSpaceDE w:val="0"/>
              <w:autoSpaceDN w:val="0"/>
              <w:ind w:left="104"/>
              <w:jc w:val="left"/>
              <w:rPr>
                <w:rFonts w:ascii="黑体" w:eastAsia="黑体" w:hAnsi="黑体" w:cs="黑体"/>
                <w:kern w:val="0"/>
                <w:sz w:val="18"/>
                <w:szCs w:val="18"/>
              </w:rPr>
            </w:pPr>
            <w:r w:rsidRPr="00D5213A">
              <w:rPr>
                <w:rFonts w:ascii="黑体" w:eastAsia="宋体" w:hAnsi="宋体" w:cs="宋体" w:hint="eastAsia"/>
                <w:kern w:val="0"/>
                <w:sz w:val="18"/>
              </w:rPr>
              <w:t>122</w:t>
            </w:r>
          </w:p>
        </w:tc>
        <w:tc>
          <w:tcPr>
            <w:tcW w:w="27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48"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服务 要求</w:t>
            </w:r>
          </w:p>
        </w:tc>
        <w:tc>
          <w:tcPr>
            <w:tcW w:w="294"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48" w:line="244" w:lineRule="auto"/>
              <w:ind w:left="102" w:right="250"/>
              <w:jc w:val="left"/>
              <w:rPr>
                <w:rFonts w:ascii="黑体" w:eastAsia="黑体" w:hAnsi="黑体" w:cs="黑体"/>
                <w:kern w:val="0"/>
                <w:sz w:val="18"/>
                <w:szCs w:val="18"/>
                <w:lang w:eastAsia="en-US"/>
              </w:rPr>
            </w:pPr>
            <w:r w:rsidRPr="00D5213A">
              <w:rPr>
                <w:rFonts w:ascii="黑体" w:eastAsia="黑体" w:hAnsi="黑体" w:cs="黑体" w:hint="eastAsia"/>
                <w:kern w:val="0"/>
                <w:sz w:val="18"/>
                <w:szCs w:val="18"/>
              </w:rPr>
              <w:t>#</w:t>
            </w:r>
            <w:r w:rsidRPr="00D5213A">
              <w:rPr>
                <w:rFonts w:ascii="黑体" w:eastAsia="黑体" w:hAnsi="黑体" w:cs="黑体"/>
                <w:kern w:val="0"/>
                <w:sz w:val="18"/>
                <w:szCs w:val="18"/>
                <w:lang w:eastAsia="en-US"/>
              </w:rPr>
              <w:t>服务响 应</w:t>
            </w:r>
          </w:p>
        </w:tc>
        <w:tc>
          <w:tcPr>
            <w:tcW w:w="375"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4"/>
              <w:jc w:val="left"/>
              <w:rPr>
                <w:rFonts w:ascii="Times New Roman" w:eastAsia="Times New Roman" w:hAnsi="Times New Roman" w:cs="Times New Roman"/>
                <w:kern w:val="0"/>
                <w:sz w:val="23"/>
                <w:szCs w:val="23"/>
                <w:lang w:eastAsia="en-US"/>
              </w:rPr>
            </w:pPr>
          </w:p>
          <w:p w:rsidR="00D5213A" w:rsidRPr="00D5213A" w:rsidRDefault="00D5213A" w:rsidP="00D5213A">
            <w:pPr>
              <w:autoSpaceDE w:val="0"/>
              <w:autoSpaceDN w:val="0"/>
              <w:jc w:val="center"/>
              <w:rPr>
                <w:rFonts w:ascii="黑体" w:eastAsia="黑体" w:hAnsi="黑体" w:cs="黑体"/>
                <w:kern w:val="0"/>
                <w:sz w:val="18"/>
                <w:szCs w:val="18"/>
              </w:rPr>
            </w:pPr>
            <w:r w:rsidRPr="00D5213A">
              <w:rPr>
                <w:rFonts w:ascii="黑体" w:eastAsia="黑体" w:hAnsi="黑体" w:cs="黑体" w:hint="eastAsia"/>
                <w:kern w:val="0"/>
                <w:sz w:val="18"/>
                <w:szCs w:val="18"/>
              </w:rPr>
              <w:t>是</w:t>
            </w:r>
          </w:p>
        </w:tc>
        <w:tc>
          <w:tcPr>
            <w:tcW w:w="1307"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numPr>
                <w:ilvl w:val="0"/>
                <w:numId w:val="22"/>
              </w:numPr>
              <w:autoSpaceDE w:val="0"/>
              <w:autoSpaceDN w:val="0"/>
              <w:spacing w:before="1" w:line="240" w:lineRule="exact"/>
              <w:ind w:left="103" w:right="102"/>
              <w:jc w:val="left"/>
              <w:rPr>
                <w:rFonts w:ascii="黑体" w:eastAsia="黑体" w:hAnsi="黑体" w:cs="黑体"/>
                <w:kern w:val="0"/>
                <w:sz w:val="18"/>
                <w:szCs w:val="18"/>
              </w:rPr>
            </w:pPr>
            <w:r w:rsidRPr="00D5213A">
              <w:rPr>
                <w:rFonts w:ascii="黑体" w:eastAsia="黑体" w:hAnsi="黑体" w:cs="黑体"/>
                <w:kern w:val="0"/>
                <w:sz w:val="18"/>
                <w:szCs w:val="18"/>
              </w:rPr>
              <w:t>供应商提供电话、电子邮件、远程 连接等多种形式服务； b)供应商提供同城</w:t>
            </w:r>
            <w:r w:rsidRPr="00D5213A">
              <w:rPr>
                <w:rFonts w:ascii="黑体" w:eastAsia="黑体" w:hAnsi="黑体" w:cs="黑体"/>
                <w:spacing w:val="-47"/>
                <w:kern w:val="0"/>
                <w:sz w:val="18"/>
                <w:szCs w:val="18"/>
              </w:rPr>
              <w:t xml:space="preserve"> </w:t>
            </w:r>
            <w:r w:rsidRPr="00D5213A">
              <w:rPr>
                <w:rFonts w:ascii="黑体" w:eastAsia="黑体" w:hAnsi="黑体" w:cs="黑体"/>
                <w:kern w:val="0"/>
                <w:sz w:val="18"/>
                <w:szCs w:val="18"/>
              </w:rPr>
              <w:t>4h、异地</w:t>
            </w:r>
            <w:r w:rsidRPr="00D5213A">
              <w:rPr>
                <w:rFonts w:ascii="黑体" w:eastAsia="黑体" w:hAnsi="黑体" w:cs="黑体"/>
                <w:spacing w:val="-49"/>
                <w:kern w:val="0"/>
                <w:sz w:val="18"/>
                <w:szCs w:val="18"/>
              </w:rPr>
              <w:t xml:space="preserve"> </w:t>
            </w:r>
            <w:r w:rsidRPr="00D5213A">
              <w:rPr>
                <w:rFonts w:ascii="黑体" w:eastAsia="黑体" w:hAnsi="黑体" w:cs="黑体"/>
                <w:kern w:val="0"/>
                <w:sz w:val="18"/>
                <w:szCs w:val="18"/>
              </w:rPr>
              <w:t>12h</w:t>
            </w:r>
            <w:r w:rsidRPr="00D5213A">
              <w:rPr>
                <w:rFonts w:ascii="黑体" w:eastAsia="黑体" w:hAnsi="黑体" w:cs="黑体"/>
                <w:spacing w:val="-43"/>
                <w:kern w:val="0"/>
                <w:sz w:val="18"/>
                <w:szCs w:val="18"/>
              </w:rPr>
              <w:t xml:space="preserve"> </w:t>
            </w:r>
            <w:r w:rsidRPr="00D5213A">
              <w:rPr>
                <w:rFonts w:ascii="黑体" w:eastAsia="黑体" w:hAnsi="黑体" w:cs="黑体"/>
                <w:kern w:val="0"/>
                <w:sz w:val="18"/>
                <w:szCs w:val="18"/>
              </w:rPr>
              <w:t>技术</w:t>
            </w:r>
            <w:r w:rsidRPr="00D5213A">
              <w:rPr>
                <w:rFonts w:ascii="黑体" w:eastAsia="黑体" w:hAnsi="黑体" w:cs="黑体"/>
                <w:spacing w:val="-4"/>
                <w:kern w:val="0"/>
                <w:sz w:val="18"/>
                <w:szCs w:val="18"/>
              </w:rPr>
              <w:t>响应服务，2</w:t>
            </w:r>
            <w:r w:rsidRPr="00D5213A">
              <w:rPr>
                <w:rFonts w:ascii="黑体" w:eastAsia="黑体" w:hAnsi="黑体" w:cs="黑体"/>
                <w:spacing w:val="-42"/>
                <w:kern w:val="0"/>
                <w:sz w:val="18"/>
                <w:szCs w:val="18"/>
              </w:rPr>
              <w:t xml:space="preserve"> </w:t>
            </w:r>
            <w:r w:rsidRPr="00D5213A">
              <w:rPr>
                <w:rFonts w:ascii="黑体" w:eastAsia="黑体" w:hAnsi="黑体" w:cs="黑体"/>
                <w:spacing w:val="-3"/>
                <w:kern w:val="0"/>
                <w:sz w:val="18"/>
                <w:szCs w:val="18"/>
              </w:rPr>
              <w:t>个工作日解决问题，对于</w:t>
            </w:r>
            <w:r w:rsidRPr="00D5213A">
              <w:rPr>
                <w:rFonts w:ascii="黑体" w:eastAsia="黑体" w:hAnsi="黑体" w:cs="黑体"/>
                <w:kern w:val="0"/>
                <w:sz w:val="18"/>
                <w:szCs w:val="18"/>
              </w:rPr>
              <w:t xml:space="preserve"> 未能解决的问题和故障应提供可行的 升级方案，并提供周转设备或更换设备； c)建立全国技术服务体系和服务团 体，符合专业服务体系标准要求，提 供原厂中文服务； d)服务周期内提供产品的维修、换件 和升级服务</w:t>
            </w:r>
          </w:p>
        </w:tc>
        <w:tc>
          <w:tcPr>
            <w:tcW w:w="99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48" w:line="244" w:lineRule="auto"/>
              <w:ind w:left="102" w:right="100"/>
              <w:jc w:val="left"/>
              <w:rPr>
                <w:rFonts w:ascii="黑体" w:eastAsia="黑体" w:hAnsi="黑体" w:cs="黑体"/>
                <w:kern w:val="0"/>
                <w:sz w:val="18"/>
                <w:szCs w:val="18"/>
              </w:rPr>
            </w:pPr>
            <w:r w:rsidRPr="00D5213A">
              <w:rPr>
                <w:rFonts w:ascii="黑体" w:eastAsia="黑体" w:hAnsi="黑体" w:cs="黑体"/>
                <w:spacing w:val="-3"/>
                <w:kern w:val="0"/>
                <w:sz w:val="18"/>
                <w:szCs w:val="18"/>
              </w:rPr>
              <w:t>如有特殊需求，采购人根据</w:t>
            </w:r>
            <w:r w:rsidRPr="00D5213A">
              <w:rPr>
                <w:rFonts w:ascii="黑体" w:eastAsia="黑体" w:hAnsi="黑体" w:cs="黑体"/>
                <w:spacing w:val="-88"/>
                <w:kern w:val="0"/>
                <w:sz w:val="18"/>
                <w:szCs w:val="18"/>
              </w:rPr>
              <w:t xml:space="preserve"> </w:t>
            </w:r>
            <w:r w:rsidRPr="00D5213A">
              <w:rPr>
                <w:rFonts w:ascii="黑体" w:eastAsia="黑体" w:hAnsi="黑体" w:cs="黑体"/>
                <w:kern w:val="0"/>
                <w:sz w:val="18"/>
                <w:szCs w:val="18"/>
              </w:rPr>
              <w:t>需要提出更高要求</w:t>
            </w:r>
          </w:p>
        </w:tc>
        <w:tc>
          <w:tcPr>
            <w:tcW w:w="100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48" w:line="244" w:lineRule="auto"/>
              <w:ind w:left="102" w:right="100"/>
              <w:jc w:val="left"/>
              <w:rPr>
                <w:rFonts w:ascii="黑体" w:eastAsia="黑体" w:hAnsi="黑体" w:cs="黑体"/>
                <w:spacing w:val="-3"/>
                <w:kern w:val="0"/>
                <w:sz w:val="18"/>
                <w:szCs w:val="18"/>
              </w:rPr>
            </w:pPr>
            <w:r w:rsidRPr="00D5213A">
              <w:rPr>
                <w:rFonts w:ascii="Times New Roman" w:eastAsia="宋体" w:hAnsi="Times New Roman" w:cs="Times New Roman" w:hint="eastAsia"/>
                <w:kern w:val="0"/>
                <w:sz w:val="18"/>
                <w:szCs w:val="18"/>
              </w:rPr>
              <w:t>需提供</w:t>
            </w:r>
            <w:r w:rsidRPr="00D5213A">
              <w:rPr>
                <w:rFonts w:ascii="黑体" w:eastAsia="黑体" w:hAnsi="黑体" w:cs="黑体"/>
                <w:kern w:val="0"/>
                <w:sz w:val="18"/>
                <w:szCs w:val="18"/>
              </w:rPr>
              <w:t>服务响应</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hRule="exact" w:val="2463"/>
        </w:trPr>
        <w:tc>
          <w:tcPr>
            <w:tcW w:w="26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1"/>
              <w:jc w:val="left"/>
              <w:rPr>
                <w:rFonts w:ascii="Times New Roman" w:eastAsia="Times New Roman" w:hAnsi="Times New Roman" w:cs="Times New Roman"/>
                <w:kern w:val="0"/>
                <w:sz w:val="25"/>
                <w:szCs w:val="25"/>
              </w:rPr>
            </w:pPr>
          </w:p>
          <w:p w:rsidR="00D5213A" w:rsidRPr="00D5213A" w:rsidRDefault="00D5213A" w:rsidP="00D5213A">
            <w:pPr>
              <w:autoSpaceDE w:val="0"/>
              <w:autoSpaceDN w:val="0"/>
              <w:ind w:left="104"/>
              <w:jc w:val="left"/>
              <w:rPr>
                <w:rFonts w:ascii="黑体" w:eastAsia="黑体" w:hAnsi="黑体" w:cs="黑体"/>
                <w:kern w:val="0"/>
                <w:sz w:val="18"/>
                <w:szCs w:val="18"/>
              </w:rPr>
            </w:pPr>
            <w:r w:rsidRPr="00D5213A">
              <w:rPr>
                <w:rFonts w:ascii="黑体" w:eastAsia="宋体" w:hAnsi="宋体" w:cs="宋体" w:hint="eastAsia"/>
                <w:kern w:val="0"/>
                <w:sz w:val="18"/>
              </w:rPr>
              <w:t>123</w:t>
            </w:r>
          </w:p>
        </w:tc>
        <w:tc>
          <w:tcPr>
            <w:tcW w:w="277"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8"/>
              <w:jc w:val="left"/>
              <w:rPr>
                <w:rFonts w:ascii="Times New Roman" w:eastAsia="Times New Roman" w:hAnsi="Times New Roman" w:cs="Times New Roman"/>
                <w:kern w:val="0"/>
                <w:sz w:val="14"/>
                <w:szCs w:val="14"/>
                <w:lang w:eastAsia="en-US"/>
              </w:rPr>
            </w:pPr>
          </w:p>
          <w:p w:rsidR="00D5213A" w:rsidRPr="00D5213A" w:rsidRDefault="00D5213A" w:rsidP="00D5213A">
            <w:pPr>
              <w:autoSpaceDE w:val="0"/>
              <w:autoSpaceDN w:val="0"/>
              <w:spacing w:line="244" w:lineRule="auto"/>
              <w:ind w:left="103" w:right="178"/>
              <w:jc w:val="left"/>
              <w:rPr>
                <w:rFonts w:ascii="黑体" w:eastAsia="黑体" w:hAnsi="黑体" w:cs="黑体"/>
                <w:kern w:val="0"/>
                <w:sz w:val="18"/>
                <w:szCs w:val="18"/>
                <w:lang w:eastAsia="en-US"/>
              </w:rPr>
            </w:pPr>
            <w:r w:rsidRPr="00D5213A">
              <w:rPr>
                <w:rFonts w:ascii="黑体" w:eastAsia="黑体" w:hAnsi="黑体" w:cs="黑体"/>
                <w:kern w:val="0"/>
                <w:sz w:val="18"/>
                <w:szCs w:val="18"/>
                <w:lang w:eastAsia="en-US"/>
              </w:rPr>
              <w:t>服务 要求</w:t>
            </w:r>
          </w:p>
        </w:tc>
        <w:tc>
          <w:tcPr>
            <w:tcW w:w="294" w:type="pct"/>
            <w:vMerge/>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Calibri" w:eastAsia="宋体" w:hAnsi="Calibri" w:cs="Times New Roman"/>
                <w:sz w:val="22"/>
                <w:szCs w:val="24"/>
              </w:rPr>
            </w:pPr>
          </w:p>
        </w:tc>
        <w:tc>
          <w:tcPr>
            <w:tcW w:w="477"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8"/>
              <w:jc w:val="left"/>
              <w:rPr>
                <w:rFonts w:ascii="Times New Roman" w:eastAsia="Times New Roman" w:hAnsi="Times New Roman" w:cs="Times New Roman"/>
                <w:kern w:val="0"/>
                <w:sz w:val="14"/>
                <w:szCs w:val="14"/>
                <w:lang w:eastAsia="en-US"/>
              </w:rPr>
            </w:pPr>
          </w:p>
          <w:p w:rsidR="00D5213A" w:rsidRPr="00D5213A" w:rsidRDefault="00D5213A" w:rsidP="00D5213A">
            <w:pPr>
              <w:autoSpaceDE w:val="0"/>
              <w:autoSpaceDN w:val="0"/>
              <w:spacing w:line="244" w:lineRule="auto"/>
              <w:ind w:left="102" w:right="250"/>
              <w:jc w:val="left"/>
              <w:rPr>
                <w:rFonts w:ascii="黑体" w:eastAsia="黑体" w:hAnsi="黑体" w:cs="黑体"/>
                <w:kern w:val="0"/>
                <w:sz w:val="18"/>
                <w:szCs w:val="18"/>
                <w:lang w:eastAsia="en-US"/>
              </w:rPr>
            </w:pPr>
            <w:r w:rsidRPr="00D5213A">
              <w:rPr>
                <w:rFonts w:ascii="黑体" w:eastAsia="黑体" w:hAnsi="黑体" w:cs="黑体" w:hint="eastAsia"/>
                <w:kern w:val="0"/>
                <w:sz w:val="18"/>
                <w:szCs w:val="18"/>
              </w:rPr>
              <w:t>#</w:t>
            </w:r>
            <w:r w:rsidRPr="00D5213A">
              <w:rPr>
                <w:rFonts w:ascii="黑体" w:eastAsia="黑体" w:hAnsi="黑体" w:cs="黑体"/>
                <w:kern w:val="0"/>
                <w:sz w:val="18"/>
                <w:szCs w:val="18"/>
                <w:lang w:eastAsia="en-US"/>
              </w:rPr>
              <w:t>服务周 期</w:t>
            </w:r>
          </w:p>
        </w:tc>
        <w:tc>
          <w:tcPr>
            <w:tcW w:w="375"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lang w:eastAsia="en-US"/>
              </w:rPr>
            </w:pPr>
          </w:p>
          <w:p w:rsidR="00D5213A" w:rsidRPr="00D5213A" w:rsidRDefault="00D5213A" w:rsidP="00D5213A">
            <w:pPr>
              <w:autoSpaceDE w:val="0"/>
              <w:autoSpaceDN w:val="0"/>
              <w:spacing w:before="1"/>
              <w:jc w:val="left"/>
              <w:rPr>
                <w:rFonts w:ascii="Times New Roman" w:eastAsia="Times New Roman" w:hAnsi="Times New Roman" w:cs="Times New Roman"/>
                <w:kern w:val="0"/>
                <w:sz w:val="25"/>
                <w:szCs w:val="25"/>
                <w:lang w:eastAsia="en-US"/>
              </w:rPr>
            </w:pPr>
          </w:p>
          <w:p w:rsidR="00D5213A" w:rsidRPr="00D5213A" w:rsidRDefault="00D5213A" w:rsidP="00D5213A">
            <w:pPr>
              <w:autoSpaceDE w:val="0"/>
              <w:autoSpaceDN w:val="0"/>
              <w:jc w:val="center"/>
              <w:rPr>
                <w:rFonts w:ascii="黑体" w:eastAsia="黑体" w:hAnsi="黑体" w:cs="黑体"/>
                <w:kern w:val="0"/>
                <w:sz w:val="18"/>
                <w:szCs w:val="18"/>
              </w:rPr>
            </w:pPr>
            <w:r w:rsidRPr="00D5213A">
              <w:rPr>
                <w:rFonts w:ascii="黑体" w:eastAsia="黑体" w:hAnsi="黑体" w:cs="黑体" w:hint="eastAsia"/>
                <w:kern w:val="0"/>
                <w:sz w:val="18"/>
                <w:szCs w:val="18"/>
              </w:rPr>
              <w:t>是</w:t>
            </w:r>
          </w:p>
        </w:tc>
        <w:tc>
          <w:tcPr>
            <w:tcW w:w="1307"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86"/>
              <w:jc w:val="left"/>
              <w:rPr>
                <w:rFonts w:ascii="黑体" w:eastAsia="黑体" w:hAnsi="黑体" w:cs="黑体"/>
                <w:kern w:val="0"/>
                <w:sz w:val="18"/>
                <w:szCs w:val="18"/>
              </w:rPr>
            </w:pPr>
            <w:r w:rsidRPr="00D5213A">
              <w:rPr>
                <w:rFonts w:ascii="黑体" w:eastAsia="黑体" w:hAnsi="黑体" w:cs="黑体"/>
                <w:kern w:val="0"/>
                <w:sz w:val="18"/>
                <w:szCs w:val="18"/>
              </w:rPr>
              <w:t>a)</w:t>
            </w:r>
            <w:r w:rsidRPr="00D5213A">
              <w:rPr>
                <w:rFonts w:ascii="黑体" w:eastAsia="黑体" w:hAnsi="黑体" w:cs="黑体"/>
                <w:spacing w:val="-1"/>
                <w:kern w:val="0"/>
                <w:sz w:val="18"/>
                <w:szCs w:val="18"/>
              </w:rPr>
              <w:t xml:space="preserve"> </w:t>
            </w:r>
            <w:r w:rsidRPr="00D5213A">
              <w:rPr>
                <w:rFonts w:ascii="黑体" w:eastAsia="黑体" w:hAnsi="黑体" w:cs="黑体"/>
                <w:kern w:val="0"/>
                <w:sz w:val="18"/>
                <w:szCs w:val="18"/>
              </w:rPr>
              <w:t>设备停产后应继续提供质量保障服务（含备品备件），服务终止时间 与最后一批设备交付时间间隔不低于6</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年；</w:t>
            </w:r>
          </w:p>
          <w:p w:rsidR="00D5213A" w:rsidRPr="00D5213A" w:rsidRDefault="00D5213A" w:rsidP="00D5213A">
            <w:pPr>
              <w:autoSpaceDE w:val="0"/>
              <w:autoSpaceDN w:val="0"/>
              <w:spacing w:line="240" w:lineRule="exact"/>
              <w:ind w:left="103" w:right="277"/>
              <w:jc w:val="left"/>
              <w:rPr>
                <w:rFonts w:ascii="黑体" w:eastAsia="黑体" w:hAnsi="黑体" w:cs="黑体"/>
                <w:kern w:val="0"/>
                <w:sz w:val="18"/>
                <w:szCs w:val="18"/>
              </w:rPr>
            </w:pPr>
            <w:r w:rsidRPr="00D5213A">
              <w:rPr>
                <w:rFonts w:ascii="黑体" w:eastAsia="黑体" w:hAnsi="黑体" w:cs="黑体"/>
                <w:kern w:val="0"/>
                <w:sz w:val="18"/>
                <w:szCs w:val="18"/>
              </w:rPr>
              <w:t>b)</w:t>
            </w:r>
            <w:r w:rsidRPr="00D5213A">
              <w:rPr>
                <w:rFonts w:ascii="黑体" w:eastAsia="黑体" w:hAnsi="黑体" w:cs="黑体"/>
                <w:spacing w:val="-1"/>
                <w:kern w:val="0"/>
                <w:sz w:val="18"/>
                <w:szCs w:val="18"/>
              </w:rPr>
              <w:t xml:space="preserve"> </w:t>
            </w:r>
            <w:r w:rsidRPr="00D5213A">
              <w:rPr>
                <w:rFonts w:ascii="黑体" w:eastAsia="黑体" w:hAnsi="黑体" w:cs="黑体"/>
                <w:kern w:val="0"/>
                <w:sz w:val="18"/>
                <w:szCs w:val="18"/>
              </w:rPr>
              <w:t>产品停止服务时间应提前</w:t>
            </w:r>
            <w:r w:rsidRPr="00D5213A">
              <w:rPr>
                <w:rFonts w:ascii="黑体" w:eastAsia="黑体" w:hAnsi="黑体" w:cs="黑体"/>
                <w:spacing w:val="-46"/>
                <w:kern w:val="0"/>
                <w:sz w:val="18"/>
                <w:szCs w:val="18"/>
              </w:rPr>
              <w:t xml:space="preserve"> </w:t>
            </w:r>
            <w:r w:rsidRPr="00D5213A">
              <w:rPr>
                <w:rFonts w:ascii="黑体" w:eastAsia="黑体" w:hAnsi="黑体" w:cs="黑体"/>
                <w:kern w:val="0"/>
                <w:sz w:val="18"/>
                <w:szCs w:val="18"/>
              </w:rPr>
              <w:t>1</w:t>
            </w:r>
            <w:r w:rsidRPr="00D5213A">
              <w:rPr>
                <w:rFonts w:ascii="黑体" w:eastAsia="黑体" w:hAnsi="黑体" w:cs="黑体"/>
                <w:spacing w:val="-47"/>
                <w:kern w:val="0"/>
                <w:sz w:val="18"/>
                <w:szCs w:val="18"/>
              </w:rPr>
              <w:t xml:space="preserve"> </w:t>
            </w:r>
            <w:r w:rsidRPr="00D5213A">
              <w:rPr>
                <w:rFonts w:ascii="黑体" w:eastAsia="黑体" w:hAnsi="黑体" w:cs="黑体"/>
                <w:kern w:val="0"/>
                <w:sz w:val="18"/>
                <w:szCs w:val="18"/>
              </w:rPr>
              <w:t>年告知；</w:t>
            </w:r>
          </w:p>
          <w:p w:rsidR="00D5213A" w:rsidRPr="00D5213A" w:rsidRDefault="00D5213A" w:rsidP="00D5213A">
            <w:pPr>
              <w:autoSpaceDE w:val="0"/>
              <w:autoSpaceDN w:val="0"/>
              <w:spacing w:line="217" w:lineRule="exact"/>
              <w:ind w:left="103"/>
              <w:jc w:val="left"/>
              <w:rPr>
                <w:rFonts w:ascii="黑体" w:eastAsia="黑体" w:hAnsi="黑体" w:cs="黑体"/>
                <w:kern w:val="0"/>
                <w:sz w:val="18"/>
                <w:szCs w:val="18"/>
              </w:rPr>
            </w:pPr>
            <w:r w:rsidRPr="00D5213A">
              <w:rPr>
                <w:rFonts w:ascii="黑体" w:eastAsia="黑体" w:hAnsi="黑体" w:cs="黑体"/>
                <w:kern w:val="0"/>
                <w:sz w:val="18"/>
                <w:szCs w:val="18"/>
              </w:rPr>
              <w:t>c)</w:t>
            </w:r>
            <w:r w:rsidRPr="00D5213A">
              <w:rPr>
                <w:rFonts w:ascii="黑体" w:eastAsia="黑体" w:hAnsi="黑体" w:cs="黑体"/>
                <w:spacing w:val="-2"/>
                <w:kern w:val="0"/>
                <w:sz w:val="18"/>
                <w:szCs w:val="18"/>
              </w:rPr>
              <w:t xml:space="preserve"> </w:t>
            </w:r>
            <w:r w:rsidRPr="00D5213A">
              <w:rPr>
                <w:rFonts w:ascii="黑体" w:eastAsia="黑体" w:hAnsi="黑体" w:cs="黑体"/>
                <w:kern w:val="0"/>
                <w:sz w:val="18"/>
                <w:szCs w:val="18"/>
              </w:rPr>
              <w:t>应明确产品发布日期</w:t>
            </w:r>
          </w:p>
          <w:p w:rsidR="00D5213A" w:rsidRPr="00D5213A" w:rsidRDefault="00D5213A" w:rsidP="00D5213A">
            <w:pPr>
              <w:autoSpaceDE w:val="0"/>
              <w:autoSpaceDN w:val="0"/>
              <w:spacing w:line="217" w:lineRule="exact"/>
              <w:ind w:left="103"/>
              <w:jc w:val="left"/>
              <w:rPr>
                <w:rFonts w:ascii="黑体" w:eastAsia="黑体" w:hAnsi="黑体" w:cs="黑体"/>
                <w:kern w:val="0"/>
                <w:sz w:val="18"/>
                <w:szCs w:val="18"/>
              </w:rPr>
            </w:pPr>
          </w:p>
        </w:tc>
        <w:tc>
          <w:tcPr>
            <w:tcW w:w="999"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jc w:val="left"/>
              <w:rPr>
                <w:rFonts w:ascii="Times New Roman" w:eastAsia="Times New Roman" w:hAnsi="Times New Roman" w:cs="Times New Roman"/>
                <w:kern w:val="0"/>
                <w:sz w:val="18"/>
                <w:szCs w:val="18"/>
              </w:rPr>
            </w:pPr>
          </w:p>
          <w:p w:rsidR="00D5213A" w:rsidRPr="00D5213A" w:rsidRDefault="00D5213A" w:rsidP="00D5213A">
            <w:pPr>
              <w:autoSpaceDE w:val="0"/>
              <w:autoSpaceDN w:val="0"/>
              <w:spacing w:before="8"/>
              <w:jc w:val="left"/>
              <w:rPr>
                <w:rFonts w:ascii="Times New Roman" w:eastAsia="Times New Roman" w:hAnsi="Times New Roman" w:cs="Times New Roman"/>
                <w:kern w:val="0"/>
                <w:sz w:val="14"/>
                <w:szCs w:val="14"/>
              </w:rPr>
            </w:pPr>
          </w:p>
          <w:p w:rsidR="00D5213A" w:rsidRPr="00D5213A" w:rsidRDefault="00D5213A" w:rsidP="00D5213A">
            <w:pPr>
              <w:autoSpaceDE w:val="0"/>
              <w:autoSpaceDN w:val="0"/>
              <w:spacing w:line="244" w:lineRule="auto"/>
              <w:ind w:left="102" w:right="100"/>
              <w:jc w:val="left"/>
              <w:rPr>
                <w:rFonts w:ascii="黑体" w:eastAsia="黑体" w:hAnsi="黑体" w:cs="黑体"/>
                <w:kern w:val="0"/>
                <w:sz w:val="18"/>
                <w:szCs w:val="18"/>
              </w:rPr>
            </w:pPr>
            <w:r w:rsidRPr="00D5213A">
              <w:rPr>
                <w:rFonts w:ascii="黑体" w:eastAsia="黑体" w:hAnsi="黑体" w:cs="黑体"/>
                <w:spacing w:val="-3"/>
                <w:kern w:val="0"/>
                <w:sz w:val="18"/>
                <w:szCs w:val="18"/>
              </w:rPr>
              <w:t>如有特殊需求，采购人根据</w:t>
            </w:r>
            <w:r w:rsidRPr="00D5213A">
              <w:rPr>
                <w:rFonts w:ascii="黑体" w:eastAsia="黑体" w:hAnsi="黑体" w:cs="黑体"/>
                <w:spacing w:val="-88"/>
                <w:kern w:val="0"/>
                <w:sz w:val="18"/>
                <w:szCs w:val="18"/>
              </w:rPr>
              <w:t xml:space="preserve"> </w:t>
            </w:r>
            <w:r w:rsidRPr="00D5213A">
              <w:rPr>
                <w:rFonts w:ascii="黑体" w:eastAsia="黑体" w:hAnsi="黑体" w:cs="黑体"/>
                <w:kern w:val="0"/>
                <w:sz w:val="18"/>
                <w:szCs w:val="18"/>
              </w:rPr>
              <w:t>需要提出更高要求</w:t>
            </w:r>
          </w:p>
        </w:tc>
        <w:tc>
          <w:tcPr>
            <w:tcW w:w="1000" w:type="pct"/>
            <w:tcBorders>
              <w:top w:val="single" w:sz="4" w:space="0" w:color="auto"/>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4" w:lineRule="auto"/>
              <w:ind w:left="102" w:right="100"/>
              <w:jc w:val="left"/>
              <w:rPr>
                <w:rFonts w:ascii="黑体" w:eastAsia="黑体" w:hAnsi="黑体" w:cs="黑体"/>
                <w:spacing w:val="-3"/>
                <w:kern w:val="0"/>
                <w:sz w:val="18"/>
                <w:szCs w:val="18"/>
              </w:rPr>
            </w:pPr>
            <w:r w:rsidRPr="00D5213A">
              <w:rPr>
                <w:rFonts w:ascii="黑体" w:eastAsia="黑体" w:hAnsi="黑体" w:cs="黑体" w:hint="eastAsia"/>
                <w:kern w:val="0"/>
                <w:sz w:val="18"/>
                <w:szCs w:val="18"/>
              </w:rPr>
              <w:t>需提供</w:t>
            </w:r>
            <w:r w:rsidRPr="00D5213A">
              <w:rPr>
                <w:rFonts w:ascii="黑体" w:eastAsia="黑体" w:hAnsi="黑体" w:cs="黑体"/>
                <w:kern w:val="0"/>
                <w:sz w:val="18"/>
                <w:szCs w:val="18"/>
              </w:rPr>
              <w:t>服务周期</w:t>
            </w:r>
            <w:r w:rsidRPr="00D5213A">
              <w:rPr>
                <w:rFonts w:ascii="黑体" w:eastAsia="黑体" w:hAnsi="黑体" w:cs="黑体" w:hint="eastAsia"/>
                <w:kern w:val="0"/>
                <w:sz w:val="18"/>
                <w:szCs w:val="18"/>
              </w:rPr>
              <w:t>承诺函并加盖投标人公章</w:t>
            </w:r>
          </w:p>
        </w:tc>
      </w:tr>
    </w:tbl>
    <w:p w:rsidR="00D5213A" w:rsidRPr="00D5213A" w:rsidRDefault="00D5213A" w:rsidP="00D5213A">
      <w:pPr>
        <w:tabs>
          <w:tab w:val="left" w:pos="2988"/>
        </w:tabs>
        <w:rPr>
          <w:rFonts w:ascii="Times New Roman" w:eastAsia="宋体" w:hAnsi="Times New Roman" w:cs="Times New Roman"/>
          <w:sz w:val="18"/>
          <w:szCs w:val="18"/>
        </w:rPr>
      </w:pPr>
    </w:p>
    <w:p w:rsidR="00D5213A" w:rsidRPr="00D5213A" w:rsidRDefault="00D5213A" w:rsidP="00D5213A">
      <w:pPr>
        <w:tabs>
          <w:tab w:val="left" w:pos="1248"/>
        </w:tabs>
        <w:rPr>
          <w:rFonts w:ascii="Times New Roman" w:eastAsia="宋体" w:hAnsi="Times New Roman" w:cs="Times New Roman"/>
          <w:sz w:val="7"/>
          <w:szCs w:val="7"/>
        </w:rPr>
      </w:pPr>
      <w:r w:rsidRPr="00D5213A">
        <w:rPr>
          <w:rFonts w:ascii="Times New Roman" w:eastAsia="宋体" w:hAnsi="Times New Roman" w:cs="Times New Roman"/>
          <w:sz w:val="18"/>
          <w:szCs w:val="18"/>
        </w:rPr>
        <w:tab/>
      </w:r>
    </w:p>
    <w:tbl>
      <w:tblPr>
        <w:tblW w:w="4997" w:type="pct"/>
        <w:tblCellMar>
          <w:left w:w="0" w:type="dxa"/>
          <w:right w:w="0" w:type="dxa"/>
        </w:tblCellMar>
        <w:tblLook w:val="04A0" w:firstRow="1" w:lastRow="0" w:firstColumn="1" w:lastColumn="0" w:noHBand="0" w:noVBand="1"/>
      </w:tblPr>
      <w:tblGrid>
        <w:gridCol w:w="453"/>
        <w:gridCol w:w="473"/>
        <w:gridCol w:w="502"/>
        <w:gridCol w:w="814"/>
        <w:gridCol w:w="644"/>
        <w:gridCol w:w="2239"/>
        <w:gridCol w:w="1684"/>
        <w:gridCol w:w="1684"/>
      </w:tblGrid>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33" w:right="129"/>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序</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号</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42" w:right="14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分类</w:t>
            </w:r>
          </w:p>
        </w:tc>
        <w:tc>
          <w:tcPr>
            <w:tcW w:w="2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57" w:right="154"/>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一级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313" w:right="31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二级</w:t>
            </w:r>
            <w:r w:rsidRPr="00D5213A">
              <w:rPr>
                <w:rFonts w:ascii="Times New Roman" w:eastAsia="宋体" w:hAnsi="Times New Roman" w:cs="Times New Roman"/>
                <w:b/>
                <w:bCs/>
                <w:w w:val="99"/>
                <w:kern w:val="0"/>
                <w:sz w:val="18"/>
                <w:szCs w:val="18"/>
                <w:lang w:eastAsia="en-US"/>
              </w:rPr>
              <w:t xml:space="preserve"> </w:t>
            </w:r>
            <w:r w:rsidRPr="00D5213A">
              <w:rPr>
                <w:rFonts w:ascii="Times New Roman" w:eastAsia="宋体" w:hAnsi="Times New Roman" w:cs="Times New Roman"/>
                <w:b/>
                <w:bCs/>
                <w:kern w:val="0"/>
                <w:sz w:val="18"/>
                <w:szCs w:val="18"/>
                <w:lang w:eastAsia="en-US"/>
              </w:rPr>
              <w:t>指标</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24" w:right="122"/>
              <w:jc w:val="center"/>
              <w:rPr>
                <w:rFonts w:ascii="Times New Roman" w:eastAsia="宋体" w:hAnsi="Times New Roman" w:cs="Times New Roman"/>
                <w:kern w:val="0"/>
                <w:sz w:val="18"/>
                <w:szCs w:val="18"/>
              </w:rPr>
            </w:pPr>
            <w:r w:rsidRPr="00D5213A">
              <w:rPr>
                <w:rFonts w:ascii="Times New Roman" w:eastAsia="宋体" w:hAnsi="Times New Roman" w:cs="Times New Roman"/>
                <w:b/>
                <w:bCs/>
                <w:kern w:val="0"/>
                <w:sz w:val="18"/>
                <w:szCs w:val="18"/>
              </w:rPr>
              <w:t>是否可以</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作为评分</w:t>
            </w:r>
            <w:r w:rsidRPr="00D5213A">
              <w:rPr>
                <w:rFonts w:ascii="Times New Roman" w:eastAsia="宋体" w:hAnsi="Times New Roman" w:cs="Times New Roman"/>
                <w:b/>
                <w:bCs/>
                <w:w w:val="99"/>
                <w:kern w:val="0"/>
                <w:sz w:val="18"/>
                <w:szCs w:val="18"/>
              </w:rPr>
              <w:t xml:space="preserve"> </w:t>
            </w:r>
            <w:r w:rsidRPr="00D5213A">
              <w:rPr>
                <w:rFonts w:ascii="Times New Roman" w:eastAsia="宋体" w:hAnsi="Times New Roman" w:cs="Times New Roman"/>
                <w:b/>
                <w:bCs/>
                <w:kern w:val="0"/>
                <w:sz w:val="18"/>
                <w:szCs w:val="18"/>
              </w:rPr>
              <w:t>因素</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right="1"/>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指标要求</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625"/>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b/>
                <w:bCs/>
                <w:kern w:val="0"/>
                <w:sz w:val="18"/>
                <w:szCs w:val="18"/>
                <w:lang w:eastAsia="en-US"/>
              </w:rPr>
              <w:t>指标使用说明</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625"/>
              <w:jc w:val="left"/>
              <w:rPr>
                <w:rFonts w:ascii="Times New Roman" w:eastAsia="宋体" w:hAnsi="Times New Roman" w:cs="Times New Roman"/>
                <w:b/>
                <w:bCs/>
                <w:kern w:val="0"/>
                <w:sz w:val="18"/>
                <w:szCs w:val="18"/>
              </w:rPr>
            </w:pPr>
            <w:r w:rsidRPr="00D5213A">
              <w:rPr>
                <w:rFonts w:ascii="Times New Roman" w:eastAsia="宋体" w:hAnsi="Times New Roman" w:cs="Times New Roman" w:hint="eastAsia"/>
                <w:b/>
                <w:bCs/>
                <w:kern w:val="0"/>
                <w:sz w:val="18"/>
                <w:szCs w:val="18"/>
              </w:rPr>
              <w:t>证明材料</w:t>
            </w:r>
          </w:p>
        </w:tc>
      </w:tr>
      <w:tr w:rsidR="00D5213A" w:rsidRPr="00F5762A" w:rsidTr="00967985">
        <w:trPr>
          <w:trHeight w:hRule="exact" w:val="1615"/>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12</w:t>
            </w:r>
            <w:r w:rsidRPr="00D5213A">
              <w:rPr>
                <w:rFonts w:ascii="Times New Roman" w:eastAsia="宋体" w:hAnsi="Times New Roman" w:cs="Times New Roman" w:hint="eastAsia"/>
                <w:kern w:val="0"/>
                <w:sz w:val="18"/>
              </w:rPr>
              <w:t>4</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09"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09"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预装操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作系统</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1"/>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09"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预装符合桌面操作系统政府采购需求标准的正版操作系统</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76" w:line="244" w:lineRule="auto"/>
              <w:ind w:left="102" w:right="100"/>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预装的操作系统符合《操作</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spacing w:val="-3"/>
                <w:kern w:val="0"/>
                <w:sz w:val="18"/>
                <w:szCs w:val="18"/>
              </w:rPr>
              <w:t>系统政府采购需求标准》中</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加</w:t>
            </w: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rPr>
              <w:t>指标要求，如有特殊需</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求采购人可补充相关要求</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76" w:line="244" w:lineRule="auto"/>
              <w:ind w:left="102" w:right="100"/>
              <w:rPr>
                <w:rFonts w:ascii="Times New Roman" w:eastAsia="宋体" w:hAnsi="Times New Roman" w:cs="Times New Roman"/>
                <w:spacing w:val="-3"/>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95"/>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12</w:t>
            </w:r>
            <w:r w:rsidRPr="00D5213A">
              <w:rPr>
                <w:rFonts w:ascii="Times New Roman" w:eastAsia="宋体" w:hAnsi="Times New Roman" w:cs="Times New Roman" w:hint="eastAsia"/>
                <w:kern w:val="0"/>
                <w:sz w:val="18"/>
              </w:rPr>
              <w:t>5</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培训服</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务</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供应商提供培训材料、产品手册、培训视频等培训相关内容</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rPr>
              <w:t>12</w:t>
            </w:r>
            <w:r w:rsidRPr="00D5213A">
              <w:rPr>
                <w:rFonts w:ascii="Times New Roman" w:eastAsia="宋体" w:hAnsi="Times New Roman" w:cs="Times New Roman" w:hint="eastAsia"/>
                <w:kern w:val="0"/>
                <w:sz w:val="18"/>
              </w:rPr>
              <w:t>6</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典型问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题解决手</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册</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供应商提供典型问题解决说明文档或视频</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6"/>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48"/>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2</w:t>
            </w:r>
            <w:r w:rsidRPr="00D5213A">
              <w:rPr>
                <w:rFonts w:ascii="Times New Roman" w:eastAsia="宋体" w:hAnsi="Times New Roman" w:cs="Times New Roman" w:hint="eastAsia"/>
                <w:kern w:val="0"/>
                <w:sz w:val="18"/>
              </w:rPr>
              <w:t>7</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厂家升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级软件与</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扩容服务</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277"/>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供应商提供上门升级部件</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软件与扩容的增值服务</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85"/>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2</w:t>
            </w:r>
            <w:r w:rsidRPr="00D5213A">
              <w:rPr>
                <w:rFonts w:ascii="Times New Roman" w:eastAsia="宋体" w:hAnsi="Times New Roman" w:cs="Times New Roman" w:hint="eastAsia"/>
                <w:kern w:val="0"/>
                <w:sz w:val="18"/>
              </w:rPr>
              <w:t>8</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整机质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量服务要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免费服务周期（含换件和维修）应不小于</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3</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年</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需要提出更高要求</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3"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需提供</w:t>
            </w:r>
            <w:r w:rsidRPr="00D5213A">
              <w:rPr>
                <w:rFonts w:ascii="Times New Roman" w:eastAsia="宋体" w:hAnsi="Times New Roman" w:cs="Times New Roman"/>
                <w:kern w:val="0"/>
                <w:sz w:val="18"/>
                <w:szCs w:val="18"/>
              </w:rPr>
              <w:t>整机质量服务</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hRule="exact" w:val="577"/>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hint="eastAsia"/>
                <w:kern w:val="0"/>
                <w:sz w:val="18"/>
              </w:rPr>
              <w:t>29</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6"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合格证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书要求</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供应商提供产品合格证</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4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0</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2" w:right="161"/>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开箱组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装</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使用</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指导要求</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供应商提供开箱组装</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使用指导</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1</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4"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2" w:line="240" w:lineRule="exact"/>
              <w:ind w:left="102" w:right="161"/>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驱动下</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载服务要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供应商提供驱动光盘或下载方式</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7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6"/>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2</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服务</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2" w:right="16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兼容适</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配软件下</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载服务要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求</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3"/>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供应商提供兼容适配软件下载渠道（光盘、网站）</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136"/>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36"/>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415"/>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3</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链合</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规性</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hint="eastAsia"/>
                <w:kern w:val="0"/>
                <w:sz w:val="18"/>
                <w:szCs w:val="18"/>
              </w:rPr>
              <w:t>#</w:t>
            </w:r>
            <w:r w:rsidRPr="00D5213A">
              <w:rPr>
                <w:rFonts w:ascii="Times New Roman" w:eastAsia="宋体" w:hAnsi="Times New Roman" w:cs="Times New Roman"/>
                <w:kern w:val="0"/>
                <w:sz w:val="18"/>
                <w:szCs w:val="18"/>
                <w:lang w:eastAsia="en-US"/>
              </w:rPr>
              <w:t>产品部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件保障</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是</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 w:line="240" w:lineRule="exact"/>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供应商保障产品主要部件，提供</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6</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年</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的备件服务能力（自购买之日起），</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或提供可兼容原设备的升级换代产品</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kern w:val="0"/>
                <w:sz w:val="18"/>
                <w:szCs w:val="18"/>
              </w:rPr>
            </w:pPr>
            <w:r w:rsidRPr="00D5213A">
              <w:rPr>
                <w:rFonts w:ascii="Times New Roman" w:eastAsia="宋体" w:hAnsi="Times New Roman" w:cs="Times New Roman"/>
                <w:spacing w:val="-3"/>
                <w:kern w:val="0"/>
                <w:sz w:val="18"/>
                <w:szCs w:val="18"/>
              </w:rPr>
              <w:t>如有特殊需求，采购人根据</w:t>
            </w:r>
            <w:r w:rsidRPr="00D5213A">
              <w:rPr>
                <w:rFonts w:ascii="Times New Roman" w:eastAsia="宋体" w:hAnsi="Times New Roman" w:cs="Times New Roman"/>
                <w:spacing w:val="-88"/>
                <w:kern w:val="0"/>
                <w:sz w:val="18"/>
                <w:szCs w:val="18"/>
              </w:rPr>
              <w:t xml:space="preserve"> </w:t>
            </w:r>
            <w:r w:rsidRPr="00D5213A">
              <w:rPr>
                <w:rFonts w:ascii="Times New Roman" w:eastAsia="宋体" w:hAnsi="Times New Roman" w:cs="Times New Roman"/>
                <w:kern w:val="0"/>
                <w:sz w:val="18"/>
                <w:szCs w:val="18"/>
              </w:rPr>
              <w:t>需要提出更高要求</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100"/>
              <w:jc w:val="left"/>
              <w:rPr>
                <w:rFonts w:ascii="Times New Roman" w:eastAsia="宋体" w:hAnsi="Times New Roman" w:cs="Times New Roman"/>
                <w:spacing w:val="-3"/>
                <w:kern w:val="0"/>
                <w:sz w:val="18"/>
                <w:szCs w:val="18"/>
              </w:rPr>
            </w:pPr>
            <w:r w:rsidRPr="00D5213A">
              <w:rPr>
                <w:rFonts w:ascii="Times New Roman" w:eastAsia="宋体" w:hAnsi="Times New Roman" w:cs="Times New Roman" w:hint="eastAsia"/>
                <w:kern w:val="0"/>
                <w:sz w:val="18"/>
                <w:szCs w:val="18"/>
              </w:rPr>
              <w:t>需提供</w:t>
            </w:r>
            <w:r w:rsidRPr="00D5213A">
              <w:rPr>
                <w:rFonts w:ascii="Times New Roman" w:eastAsia="宋体" w:hAnsi="Times New Roman" w:cs="Times New Roman"/>
                <w:kern w:val="0"/>
                <w:sz w:val="18"/>
                <w:szCs w:val="18"/>
              </w:rPr>
              <w:t>产品部件保障</w:t>
            </w:r>
            <w:r w:rsidRPr="00D5213A">
              <w:rPr>
                <w:rFonts w:ascii="Times New Roman" w:eastAsia="宋体" w:hAnsi="Times New Roman" w:cs="Times New Roman" w:hint="eastAsia"/>
                <w:kern w:val="0"/>
                <w:sz w:val="18"/>
                <w:szCs w:val="18"/>
              </w:rPr>
              <w:t>承诺函并加盖投标人公章</w:t>
            </w:r>
          </w:p>
        </w:tc>
      </w:tr>
      <w:tr w:rsidR="00D5213A" w:rsidRPr="00F5762A" w:rsidTr="00967985">
        <w:trPr>
          <w:trHeight w:hRule="exact" w:val="1160"/>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4</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val="restart"/>
            <w:tcBorders>
              <w:top w:val="single" w:sz="4" w:space="0" w:color="000000"/>
              <w:left w:val="single" w:sz="4" w:space="0" w:color="000000"/>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40"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链质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量</w:t>
            </w: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抗干扰</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当产品部件出现供应风险时，供应商</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应通知采购人并提供风险应对方案确</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保产品的服务保障</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061"/>
        </w:trPr>
        <w:tc>
          <w:tcPr>
            <w:tcW w:w="211"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5</w:t>
            </w:r>
          </w:p>
        </w:tc>
        <w:tc>
          <w:tcPr>
            <w:tcW w:w="27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78"/>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保障</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left w:val="single" w:sz="4" w:space="0" w:color="000000"/>
              <w:bottom w:val="single" w:sz="4" w:space="0" w:color="000000"/>
              <w:right w:val="single" w:sz="4" w:space="0" w:color="000000"/>
            </w:tcBorders>
          </w:tcPr>
          <w:p w:rsidR="00D5213A" w:rsidRPr="00D5213A" w:rsidRDefault="00D5213A" w:rsidP="00D5213A">
            <w:pPr>
              <w:autoSpaceDE w:val="0"/>
              <w:autoSpaceDN w:val="0"/>
              <w:rPr>
                <w:rFonts w:ascii="Times New Roman" w:eastAsia="宋体" w:hAnsi="Times New Roman" w:cs="Times New Roman"/>
                <w:sz w:val="22"/>
                <w:szCs w:val="24"/>
              </w:rPr>
            </w:pPr>
          </w:p>
        </w:tc>
        <w:tc>
          <w:tcPr>
            <w:tcW w:w="419"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102"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供应能</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力证明</w:t>
            </w:r>
          </w:p>
        </w:tc>
        <w:tc>
          <w:tcPr>
            <w:tcW w:w="412"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line="240" w:lineRule="exact"/>
              <w:ind w:left="103" w:right="186"/>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供应商提供供应链稳定承诺书，确保</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产品的部件在产品服务周期内稳定供货</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spacing w:before="3"/>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2"/>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lang w:eastAsia="en-US"/>
              </w:rPr>
              <w:t>/</w:t>
            </w:r>
          </w:p>
        </w:tc>
        <w:tc>
          <w:tcPr>
            <w:tcW w:w="1023" w:type="pct"/>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ind w:left="102"/>
              <w:jc w:val="left"/>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1811"/>
        </w:trPr>
        <w:tc>
          <w:tcPr>
            <w:tcW w:w="211"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7"/>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6</w:t>
            </w:r>
          </w:p>
        </w:tc>
        <w:tc>
          <w:tcPr>
            <w:tcW w:w="273"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2" w:line="240" w:lineRule="exact"/>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关键</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部件</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19"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104" w:line="242" w:lineRule="auto"/>
              <w:ind w:left="102" w:right="161"/>
              <w:jc w:val="left"/>
              <w:rPr>
                <w:rFonts w:ascii="Times New Roman" w:eastAsia="宋体" w:hAnsi="Times New Roman" w:cs="Times New Roman"/>
                <w:kern w:val="0"/>
                <w:sz w:val="9"/>
                <w:szCs w:val="9"/>
                <w:lang w:eastAsia="en-US"/>
              </w:rPr>
            </w:pPr>
            <w:r w:rsidRPr="00D5213A">
              <w:rPr>
                <w:rFonts w:ascii="Times New Roman" w:eastAsia="宋体" w:hAnsi="Times New Roman" w:cs="Times New Roman"/>
                <w:kern w:val="0"/>
                <w:sz w:val="18"/>
                <w:szCs w:val="18"/>
                <w:lang w:eastAsia="en-US"/>
              </w:rPr>
              <w:t>关键部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件安全要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position w:val="-8"/>
                <w:sz w:val="18"/>
                <w:szCs w:val="18"/>
                <w:lang w:eastAsia="en-US"/>
              </w:rPr>
              <w:t>求</w:t>
            </w:r>
            <w:r w:rsidRPr="00D5213A">
              <w:rPr>
                <w:rFonts w:ascii="Times New Roman" w:eastAsia="宋体" w:hAnsi="Times New Roman" w:cs="Times New Roman"/>
                <w:kern w:val="0"/>
                <w:sz w:val="9"/>
                <w:szCs w:val="9"/>
                <w:lang w:eastAsia="en-US"/>
              </w:rPr>
              <w:t>3</w:t>
            </w:r>
          </w:p>
        </w:tc>
        <w:tc>
          <w:tcPr>
            <w:tcW w:w="412"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jc w:val="left"/>
              <w:rPr>
                <w:rFonts w:ascii="Times New Roman" w:eastAsia="宋体" w:hAnsi="Times New Roman" w:cs="Times New Roman"/>
                <w:kern w:val="0"/>
                <w:sz w:val="18"/>
                <w:szCs w:val="18"/>
                <w:lang w:eastAsia="en-US"/>
              </w:rPr>
            </w:pPr>
          </w:p>
          <w:p w:rsidR="00D5213A" w:rsidRPr="00D5213A" w:rsidRDefault="00D5213A" w:rsidP="00D5213A">
            <w:pPr>
              <w:autoSpaceDE w:val="0"/>
              <w:autoSpaceDN w:val="0"/>
              <w:spacing w:before="137"/>
              <w:jc w:val="center"/>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是</w:t>
            </w:r>
          </w:p>
        </w:tc>
        <w:tc>
          <w:tcPr>
            <w:tcW w:w="1350"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spacing w:line="244" w:lineRule="auto"/>
              <w:ind w:left="103" w:right="23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和操作系统等关键部件应当符合</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安全可靠测评要求</w:t>
            </w:r>
          </w:p>
        </w:tc>
        <w:tc>
          <w:tcPr>
            <w:tcW w:w="1023"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2"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通过政府有关部门指定的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中国信息安全测评中心和</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国家保密科技测评中心网</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站查看安全可靠测评结果</w:t>
            </w:r>
          </w:p>
        </w:tc>
        <w:tc>
          <w:tcPr>
            <w:tcW w:w="1023" w:type="pct"/>
            <w:tcBorders>
              <w:top w:val="single" w:sz="4" w:space="0" w:color="000000"/>
              <w:left w:val="single" w:sz="4" w:space="0" w:color="000000"/>
              <w:bottom w:val="single" w:sz="4" w:space="0" w:color="auto"/>
              <w:right w:val="single" w:sz="4" w:space="0" w:color="000000"/>
            </w:tcBorders>
          </w:tcPr>
          <w:p w:rsidR="00D5213A" w:rsidRPr="00D5213A" w:rsidRDefault="00D5213A" w:rsidP="00D5213A">
            <w:pPr>
              <w:autoSpaceDE w:val="0"/>
              <w:autoSpaceDN w:val="0"/>
              <w:spacing w:before="2"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hint="eastAsia"/>
                <w:kern w:val="0"/>
                <w:sz w:val="18"/>
                <w:szCs w:val="18"/>
              </w:rPr>
              <w:t>需提供通过政府有关部门指定的中国信息安全测评中心和国家保密科技测评中心网站查看安全可靠测评结果截图</w:t>
            </w:r>
          </w:p>
        </w:tc>
      </w:tr>
      <w:tr w:rsidR="00D5213A" w:rsidRPr="00F5762A" w:rsidTr="00967985">
        <w:trPr>
          <w:trHeight w:hRule="exact" w:val="1290"/>
        </w:trPr>
        <w:tc>
          <w:tcPr>
            <w:tcW w:w="21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rPr>
            </w:pPr>
          </w:p>
          <w:p w:rsidR="00D5213A" w:rsidRPr="00D5213A" w:rsidRDefault="00D5213A" w:rsidP="00D5213A">
            <w:pPr>
              <w:autoSpaceDE w:val="0"/>
              <w:autoSpaceDN w:val="0"/>
              <w:ind w:left="104"/>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kern w:val="0"/>
                <w:sz w:val="18"/>
              </w:rPr>
              <w:t>3</w:t>
            </w:r>
            <w:r w:rsidRPr="00D5213A">
              <w:rPr>
                <w:rFonts w:ascii="Times New Roman" w:eastAsia="宋体" w:hAnsi="Times New Roman" w:cs="Times New Roman" w:hint="eastAsia"/>
                <w:kern w:val="0"/>
                <w:sz w:val="18"/>
              </w:rPr>
              <w:t>7</w:t>
            </w:r>
          </w:p>
        </w:tc>
        <w:tc>
          <w:tcPr>
            <w:tcW w:w="27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val="restar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line="244" w:lineRule="auto"/>
              <w:ind w:left="157" w:right="111" w:hanging="46"/>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整机</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性要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密码算</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法实现</w:t>
            </w:r>
          </w:p>
        </w:tc>
        <w:tc>
          <w:tcPr>
            <w:tcW w:w="4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jc w:val="center"/>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3" w:right="10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CPU</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芯片应符合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GM/T</w:t>
            </w:r>
            <w:r w:rsidRPr="00D5213A">
              <w:rPr>
                <w:rFonts w:ascii="Times New Roman" w:eastAsia="宋体" w:hAnsi="Times New Roman" w:cs="Times New Roman"/>
                <w:spacing w:val="-3"/>
                <w:kern w:val="0"/>
                <w:sz w:val="18"/>
                <w:szCs w:val="18"/>
              </w:rPr>
              <w:t xml:space="preserve"> </w:t>
            </w:r>
            <w:r w:rsidRPr="00D5213A">
              <w:rPr>
                <w:rFonts w:ascii="Times New Roman" w:eastAsia="宋体" w:hAnsi="Times New Roman" w:cs="Times New Roman"/>
                <w:kern w:val="0"/>
                <w:sz w:val="18"/>
                <w:szCs w:val="18"/>
              </w:rPr>
              <w:t>0008</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spacing w:val="-8"/>
                <w:kern w:val="0"/>
                <w:sz w:val="18"/>
                <w:szCs w:val="18"/>
              </w:rPr>
              <w:t>定，或芯片密码模块应符合</w:t>
            </w:r>
            <w:r w:rsidRPr="00D5213A">
              <w:rPr>
                <w:rFonts w:ascii="Times New Roman" w:eastAsia="宋体" w:hAnsi="Times New Roman" w:cs="Times New Roman"/>
                <w:spacing w:val="-51"/>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45"/>
                <w:kern w:val="0"/>
                <w:sz w:val="18"/>
                <w:szCs w:val="18"/>
              </w:rPr>
              <w:t xml:space="preserve"> </w:t>
            </w:r>
            <w:r w:rsidRPr="00D5213A">
              <w:rPr>
                <w:rFonts w:ascii="Times New Roman" w:eastAsia="宋体" w:hAnsi="Times New Roman" w:cs="Times New Roman"/>
                <w:kern w:val="0"/>
                <w:sz w:val="18"/>
                <w:szCs w:val="18"/>
              </w:rPr>
              <w:t xml:space="preserve">37092 </w:t>
            </w:r>
            <w:r w:rsidRPr="00D5213A">
              <w:rPr>
                <w:rFonts w:ascii="Times New Roman" w:eastAsia="宋体" w:hAnsi="Times New Roman" w:cs="Times New Roman"/>
                <w:kern w:val="0"/>
                <w:sz w:val="18"/>
                <w:szCs w:val="18"/>
              </w:rPr>
              <w:t>或</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GM/T</w:t>
            </w:r>
            <w:r w:rsidRPr="00D5213A">
              <w:rPr>
                <w:rFonts w:ascii="Times New Roman" w:eastAsia="宋体" w:hAnsi="Times New Roman" w:cs="Times New Roman"/>
                <w:spacing w:val="-3"/>
                <w:kern w:val="0"/>
                <w:sz w:val="18"/>
                <w:szCs w:val="18"/>
              </w:rPr>
              <w:t xml:space="preserve"> </w:t>
            </w:r>
            <w:r w:rsidRPr="00D5213A">
              <w:rPr>
                <w:rFonts w:ascii="Times New Roman" w:eastAsia="宋体" w:hAnsi="Times New Roman" w:cs="Times New Roman"/>
                <w:kern w:val="0"/>
                <w:sz w:val="18"/>
                <w:szCs w:val="18"/>
              </w:rPr>
              <w:t>0028</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的相关规定</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通过商用密码检测机构检</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测并经商用密码认证机构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认证合格</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2408"/>
        </w:trPr>
        <w:tc>
          <w:tcPr>
            <w:tcW w:w="21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center"/>
              <w:rPr>
                <w:rFonts w:ascii="Times New Roman" w:eastAsia="宋体" w:hAnsi="Times New Roman" w:cs="Times New Roman"/>
                <w:kern w:val="0"/>
                <w:sz w:val="18"/>
              </w:rPr>
            </w:pPr>
            <w:r w:rsidRPr="00D5213A">
              <w:rPr>
                <w:rFonts w:ascii="Times New Roman" w:eastAsia="宋体" w:hAnsi="Times New Roman" w:cs="Times New Roman"/>
                <w:kern w:val="0"/>
                <w:sz w:val="18"/>
                <w:lang w:eastAsia="en-US"/>
              </w:rPr>
              <w:t>13</w:t>
            </w:r>
            <w:r w:rsidRPr="00D5213A">
              <w:rPr>
                <w:rFonts w:ascii="Times New Roman" w:eastAsia="宋体" w:hAnsi="Times New Roman" w:cs="Times New Roman" w:hint="eastAsia"/>
                <w:kern w:val="0"/>
                <w:sz w:val="18"/>
              </w:rPr>
              <w:t>8</w:t>
            </w:r>
          </w:p>
        </w:tc>
        <w:tc>
          <w:tcPr>
            <w:tcW w:w="27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
              <w:jc w:val="left"/>
              <w:rPr>
                <w:rFonts w:ascii="Times New Roman" w:eastAsia="宋体" w:hAnsi="Times New Roman" w:cs="Times New Roman"/>
                <w:kern w:val="0"/>
                <w:sz w:val="19"/>
                <w:szCs w:val="19"/>
                <w:lang w:eastAsia="en-US"/>
              </w:rPr>
            </w:pP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信息安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全基本要</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求</w:t>
            </w:r>
          </w:p>
        </w:tc>
        <w:tc>
          <w:tcPr>
            <w:tcW w:w="4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7"/>
              <w:jc w:val="left"/>
              <w:rPr>
                <w:rFonts w:ascii="Times New Roman" w:eastAsia="宋体" w:hAnsi="Times New Roman" w:cs="Times New Roman"/>
                <w:kern w:val="0"/>
                <w:sz w:val="17"/>
                <w:szCs w:val="17"/>
              </w:rPr>
            </w:pPr>
          </w:p>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2" w:line="240" w:lineRule="exact"/>
              <w:ind w:left="103" w:right="186"/>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a)</w:t>
            </w:r>
            <w:r w:rsidRPr="00D5213A">
              <w:rPr>
                <w:rFonts w:ascii="Times New Roman" w:eastAsia="宋体" w:hAnsi="Times New Roman" w:cs="Times New Roman"/>
                <w:spacing w:val="-4"/>
                <w:kern w:val="0"/>
                <w:sz w:val="18"/>
                <w:szCs w:val="18"/>
              </w:rPr>
              <w:t xml:space="preserve"> </w:t>
            </w:r>
            <w:r w:rsidRPr="00D5213A">
              <w:rPr>
                <w:rFonts w:ascii="Times New Roman" w:eastAsia="宋体" w:hAnsi="Times New Roman" w:cs="Times New Roman"/>
                <w:kern w:val="0"/>
                <w:sz w:val="18"/>
                <w:szCs w:val="18"/>
              </w:rPr>
              <w:t>产品应符合</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GB/T</w:t>
            </w:r>
            <w:r w:rsidRPr="00D5213A">
              <w:rPr>
                <w:rFonts w:ascii="Times New Roman" w:eastAsia="宋体" w:hAnsi="Times New Roman" w:cs="Times New Roman"/>
                <w:spacing w:val="-2"/>
                <w:kern w:val="0"/>
                <w:sz w:val="18"/>
                <w:szCs w:val="18"/>
              </w:rPr>
              <w:t xml:space="preserve"> </w:t>
            </w:r>
            <w:r w:rsidRPr="00D5213A">
              <w:rPr>
                <w:rFonts w:ascii="Times New Roman" w:eastAsia="宋体" w:hAnsi="Times New Roman" w:cs="Times New Roman"/>
                <w:kern w:val="0"/>
                <w:sz w:val="18"/>
                <w:szCs w:val="18"/>
              </w:rPr>
              <w:t>39276</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w:t>
            </w:r>
            <w:r w:rsidRPr="00D5213A">
              <w:rPr>
                <w:rFonts w:ascii="Times New Roman" w:eastAsia="宋体" w:hAnsi="Times New Roman" w:cs="Times New Roman"/>
                <w:spacing w:val="-47"/>
                <w:kern w:val="0"/>
                <w:sz w:val="18"/>
                <w:szCs w:val="18"/>
              </w:rPr>
              <w:t xml:space="preserve"> </w:t>
            </w:r>
            <w:r w:rsidRPr="00D5213A">
              <w:rPr>
                <w:rFonts w:ascii="Times New Roman" w:eastAsia="宋体" w:hAnsi="Times New Roman" w:cs="Times New Roman"/>
                <w:kern w:val="0"/>
                <w:sz w:val="18"/>
                <w:szCs w:val="18"/>
              </w:rPr>
              <w:t>5.2</w:t>
            </w:r>
            <w:r w:rsidRPr="00D5213A">
              <w:rPr>
                <w:rFonts w:ascii="Times New Roman" w:eastAsia="宋体" w:hAnsi="Times New Roman" w:cs="Times New Roman"/>
                <w:spacing w:val="-46"/>
                <w:kern w:val="0"/>
                <w:sz w:val="18"/>
                <w:szCs w:val="18"/>
              </w:rPr>
              <w:t xml:space="preserve"> </w:t>
            </w:r>
            <w:r w:rsidRPr="00D5213A">
              <w:rPr>
                <w:rFonts w:ascii="Times New Roman" w:eastAsia="宋体" w:hAnsi="Times New Roman" w:cs="Times New Roman"/>
                <w:kern w:val="0"/>
                <w:sz w:val="18"/>
                <w:szCs w:val="18"/>
              </w:rPr>
              <w:t>的</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规定；</w:t>
            </w:r>
          </w:p>
          <w:p w:rsidR="00D5213A" w:rsidRPr="00D5213A" w:rsidRDefault="00D5213A" w:rsidP="00D5213A">
            <w:pPr>
              <w:autoSpaceDE w:val="0"/>
              <w:autoSpaceDN w:val="0"/>
              <w:spacing w:line="240" w:lineRule="exact"/>
              <w:ind w:left="103" w:right="102"/>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b)</w:t>
            </w:r>
            <w:r w:rsidRPr="00D5213A">
              <w:rPr>
                <w:rFonts w:ascii="Times New Roman" w:eastAsia="宋体" w:hAnsi="Times New Roman" w:cs="Times New Roman"/>
                <w:spacing w:val="-7"/>
                <w:kern w:val="0"/>
                <w:sz w:val="18"/>
                <w:szCs w:val="18"/>
              </w:rPr>
              <w:t xml:space="preserve"> </w:t>
            </w:r>
            <w:r w:rsidRPr="00D5213A">
              <w:rPr>
                <w:rFonts w:ascii="Times New Roman" w:eastAsia="宋体" w:hAnsi="Times New Roman" w:cs="Times New Roman"/>
                <w:kern w:val="0"/>
                <w:sz w:val="18"/>
                <w:szCs w:val="18"/>
              </w:rPr>
              <w:t>生产厂商应建立漏洞跟踪表，保证</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产品版本涉及到的漏洞</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如驱动程序</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等</w:t>
            </w:r>
            <w:r w:rsidRPr="00D5213A">
              <w:rPr>
                <w:rFonts w:ascii="Times New Roman" w:eastAsia="宋体" w:hAnsi="Times New Roman" w:cs="Times New Roman"/>
                <w:kern w:val="0"/>
                <w:sz w:val="18"/>
                <w:szCs w:val="18"/>
              </w:rPr>
              <w:t>)</w:t>
            </w:r>
            <w:r w:rsidRPr="00D5213A">
              <w:rPr>
                <w:rFonts w:ascii="Times New Roman" w:eastAsia="宋体" w:hAnsi="Times New Roman" w:cs="Times New Roman"/>
                <w:kern w:val="0"/>
                <w:sz w:val="18"/>
                <w:szCs w:val="18"/>
              </w:rPr>
              <w:t>可查看；</w:t>
            </w:r>
          </w:p>
          <w:p w:rsidR="00D5213A" w:rsidRPr="00D5213A" w:rsidRDefault="00D5213A" w:rsidP="00D5213A">
            <w:pPr>
              <w:autoSpaceDE w:val="0"/>
              <w:autoSpaceDN w:val="0"/>
              <w:spacing w:before="1" w:line="240" w:lineRule="exact"/>
              <w:ind w:left="103" w:right="10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c)</w:t>
            </w:r>
            <w:r w:rsidRPr="00D5213A">
              <w:rPr>
                <w:rFonts w:ascii="Times New Roman" w:eastAsia="宋体" w:hAnsi="Times New Roman" w:cs="Times New Roman"/>
                <w:spacing w:val="-1"/>
                <w:kern w:val="0"/>
                <w:sz w:val="18"/>
                <w:szCs w:val="18"/>
              </w:rPr>
              <w:t xml:space="preserve"> </w:t>
            </w:r>
            <w:r w:rsidRPr="00D5213A">
              <w:rPr>
                <w:rFonts w:ascii="Times New Roman" w:eastAsia="宋体" w:hAnsi="Times New Roman" w:cs="Times New Roman"/>
                <w:kern w:val="0"/>
                <w:sz w:val="18"/>
                <w:szCs w:val="18"/>
              </w:rPr>
              <w:t>产品不得包含已知的恶意代码或</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漏洞，不存在未声明的指令、功能、</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接口</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jc w:val="left"/>
              <w:rPr>
                <w:rFonts w:ascii="Times New Roman" w:eastAsia="宋体" w:hAnsi="Times New Roman" w:cs="Times New Roman"/>
                <w:kern w:val="0"/>
                <w:sz w:val="18"/>
                <w:szCs w:val="18"/>
              </w:rPr>
            </w:pPr>
          </w:p>
          <w:p w:rsidR="00D5213A" w:rsidRPr="00D5213A" w:rsidRDefault="00D5213A" w:rsidP="00D5213A">
            <w:pPr>
              <w:autoSpaceDE w:val="0"/>
              <w:autoSpaceDN w:val="0"/>
              <w:spacing w:before="7"/>
              <w:jc w:val="left"/>
              <w:rPr>
                <w:rFonts w:ascii="Times New Roman" w:eastAsia="宋体" w:hAnsi="Times New Roman" w:cs="Times New Roman"/>
                <w:kern w:val="0"/>
                <w:sz w:val="17"/>
                <w:szCs w:val="17"/>
              </w:rPr>
            </w:pPr>
          </w:p>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730"/>
        </w:trPr>
        <w:tc>
          <w:tcPr>
            <w:tcW w:w="21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center"/>
              <w:rPr>
                <w:rFonts w:ascii="Times New Roman" w:eastAsia="宋体" w:hAnsi="Times New Roman" w:cs="Times New Roman"/>
                <w:kern w:val="0"/>
                <w:sz w:val="18"/>
              </w:rPr>
            </w:pPr>
            <w:r w:rsidRPr="00D5213A">
              <w:rPr>
                <w:rFonts w:ascii="Times New Roman" w:eastAsia="宋体" w:hAnsi="Times New Roman" w:cs="Times New Roman"/>
                <w:kern w:val="0"/>
                <w:sz w:val="18"/>
                <w:lang w:eastAsia="en-US"/>
              </w:rPr>
              <w:t>1</w:t>
            </w:r>
            <w:r w:rsidRPr="00D5213A">
              <w:rPr>
                <w:rFonts w:ascii="Times New Roman" w:eastAsia="宋体" w:hAnsi="Times New Roman" w:cs="Times New Roman" w:hint="eastAsia"/>
                <w:kern w:val="0"/>
                <w:sz w:val="18"/>
              </w:rPr>
              <w:t>39</w:t>
            </w:r>
          </w:p>
        </w:tc>
        <w:tc>
          <w:tcPr>
            <w:tcW w:w="27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
              <w:jc w:val="left"/>
              <w:rPr>
                <w:rFonts w:ascii="Times New Roman" w:eastAsia="宋体" w:hAnsi="Times New Roman" w:cs="Times New Roman"/>
                <w:kern w:val="0"/>
                <w:sz w:val="19"/>
                <w:szCs w:val="19"/>
                <w:lang w:eastAsia="en-US"/>
              </w:rPr>
            </w:pP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固件安</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全启动</w:t>
            </w:r>
          </w:p>
        </w:tc>
        <w:tc>
          <w:tcPr>
            <w:tcW w:w="4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3" w:right="10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rPr>
              <w:t>支持固件安全启动功能，固件启动过</w:t>
            </w:r>
            <w:r w:rsidRPr="00D5213A">
              <w:rPr>
                <w:rFonts w:ascii="Times New Roman" w:eastAsia="宋体" w:hAnsi="Times New Roman" w:cs="Times New Roman"/>
                <w:kern w:val="0"/>
                <w:sz w:val="18"/>
                <w:szCs w:val="18"/>
              </w:rPr>
              <w:t xml:space="preserve"> </w:t>
            </w:r>
            <w:r w:rsidRPr="00D5213A">
              <w:rPr>
                <w:rFonts w:ascii="Times New Roman" w:eastAsia="宋体" w:hAnsi="Times New Roman" w:cs="Times New Roman"/>
                <w:kern w:val="0"/>
                <w:sz w:val="18"/>
                <w:szCs w:val="18"/>
              </w:rPr>
              <w:t>程中只有通过启动校验才能正常启动</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r w:rsidR="00D5213A" w:rsidRPr="00F5762A" w:rsidTr="00967985">
        <w:trPr>
          <w:trHeight w:hRule="exact" w:val="973"/>
        </w:trPr>
        <w:tc>
          <w:tcPr>
            <w:tcW w:w="211"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5"/>
              <w:jc w:val="center"/>
              <w:rPr>
                <w:rFonts w:ascii="Times New Roman" w:eastAsia="宋体" w:hAnsi="Times New Roman" w:cs="Times New Roman"/>
                <w:kern w:val="0"/>
                <w:sz w:val="18"/>
              </w:rPr>
            </w:pPr>
            <w:r w:rsidRPr="00D5213A">
              <w:rPr>
                <w:rFonts w:ascii="Times New Roman" w:eastAsia="宋体" w:hAnsi="Times New Roman" w:cs="Times New Roman"/>
                <w:kern w:val="0"/>
                <w:sz w:val="18"/>
                <w:lang w:eastAsia="en-US"/>
              </w:rPr>
              <w:lastRenderedPageBreak/>
              <w:t>14</w:t>
            </w:r>
            <w:r w:rsidRPr="00D5213A">
              <w:rPr>
                <w:rFonts w:ascii="Times New Roman" w:eastAsia="宋体" w:hAnsi="Times New Roman" w:cs="Times New Roman" w:hint="eastAsia"/>
                <w:kern w:val="0"/>
                <w:sz w:val="18"/>
              </w:rPr>
              <w:t>0</w:t>
            </w:r>
          </w:p>
        </w:tc>
        <w:tc>
          <w:tcPr>
            <w:tcW w:w="27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3" w:right="178"/>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安全</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286" w:type="pct"/>
            <w:vMerge/>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
              <w:jc w:val="left"/>
              <w:rPr>
                <w:rFonts w:ascii="Times New Roman" w:eastAsia="宋体" w:hAnsi="Times New Roman" w:cs="Times New Roman"/>
                <w:kern w:val="0"/>
                <w:sz w:val="19"/>
                <w:szCs w:val="19"/>
                <w:lang w:eastAsia="en-US"/>
              </w:rPr>
            </w:pPr>
          </w:p>
        </w:tc>
        <w:tc>
          <w:tcPr>
            <w:tcW w:w="419"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03" w:line="244" w:lineRule="auto"/>
              <w:ind w:left="102" w:right="250"/>
              <w:jc w:val="left"/>
              <w:rPr>
                <w:rFonts w:ascii="Times New Roman" w:eastAsia="宋体" w:hAnsi="Times New Roman" w:cs="Times New Roman"/>
                <w:kern w:val="0"/>
                <w:sz w:val="18"/>
                <w:szCs w:val="18"/>
                <w:lang w:eastAsia="en-US"/>
              </w:rPr>
            </w:pPr>
            <w:r w:rsidRPr="00D5213A">
              <w:rPr>
                <w:rFonts w:ascii="Times New Roman" w:eastAsia="宋体" w:hAnsi="Times New Roman" w:cs="Times New Roman"/>
                <w:kern w:val="0"/>
                <w:sz w:val="18"/>
                <w:szCs w:val="18"/>
                <w:lang w:eastAsia="en-US"/>
              </w:rPr>
              <w:t>限用物</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质的限量</w:t>
            </w:r>
            <w:r w:rsidRPr="00D5213A">
              <w:rPr>
                <w:rFonts w:ascii="Times New Roman" w:eastAsia="宋体" w:hAnsi="Times New Roman" w:cs="Times New Roman"/>
                <w:kern w:val="0"/>
                <w:sz w:val="18"/>
                <w:szCs w:val="18"/>
                <w:lang w:eastAsia="en-US"/>
              </w:rPr>
              <w:t xml:space="preserve"> </w:t>
            </w:r>
            <w:r w:rsidRPr="00D5213A">
              <w:rPr>
                <w:rFonts w:ascii="Times New Roman" w:eastAsia="宋体" w:hAnsi="Times New Roman" w:cs="Times New Roman"/>
                <w:kern w:val="0"/>
                <w:sz w:val="18"/>
                <w:szCs w:val="18"/>
                <w:lang w:eastAsia="en-US"/>
              </w:rPr>
              <w:t>要求</w:t>
            </w:r>
          </w:p>
        </w:tc>
        <w:tc>
          <w:tcPr>
            <w:tcW w:w="412"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5"/>
              <w:jc w:val="left"/>
              <w:rPr>
                <w:rFonts w:ascii="Times New Roman" w:eastAsia="宋体" w:hAnsi="Times New Roman" w:cs="Times New Roman"/>
                <w:kern w:val="0"/>
                <w:sz w:val="19"/>
                <w:szCs w:val="19"/>
                <w:lang w:eastAsia="en-US"/>
              </w:rPr>
            </w:pPr>
            <w:r w:rsidRPr="00D5213A">
              <w:rPr>
                <w:rFonts w:ascii="Times New Roman" w:eastAsia="宋体" w:hAnsi="Times New Roman" w:cs="Times New Roman"/>
                <w:kern w:val="0"/>
                <w:sz w:val="18"/>
                <w:szCs w:val="18"/>
                <w:lang w:eastAsia="en-US"/>
              </w:rPr>
              <w:t>否</w:t>
            </w:r>
          </w:p>
        </w:tc>
        <w:tc>
          <w:tcPr>
            <w:tcW w:w="1350"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1" w:line="240" w:lineRule="exact"/>
              <w:ind w:left="103" w:right="101"/>
              <w:jc w:val="left"/>
              <w:rPr>
                <w:rFonts w:ascii="Times New Roman" w:eastAsia="宋体" w:hAnsi="Times New Roman" w:cs="Times New Roman"/>
                <w:kern w:val="0"/>
                <w:sz w:val="18"/>
                <w:szCs w:val="18"/>
              </w:rPr>
            </w:pPr>
            <w:r w:rsidRPr="00D5213A">
              <w:rPr>
                <w:rFonts w:ascii="Times New Roman" w:eastAsia="宋体" w:hAnsi="Times New Roman" w:cs="Times New Roman"/>
                <w:kern w:val="0"/>
                <w:sz w:val="18"/>
                <w:szCs w:val="18"/>
                <w:lang w:eastAsia="en-US"/>
              </w:rPr>
              <w:t>符合</w:t>
            </w:r>
            <w:r w:rsidRPr="00D5213A">
              <w:rPr>
                <w:rFonts w:ascii="Times New Roman" w:eastAsia="宋体" w:hAnsi="Times New Roman" w:cs="Times New Roman"/>
                <w:spacing w:val="-47"/>
                <w:kern w:val="0"/>
                <w:sz w:val="18"/>
                <w:szCs w:val="18"/>
                <w:lang w:eastAsia="en-US"/>
              </w:rPr>
              <w:t xml:space="preserve"> </w:t>
            </w:r>
            <w:r w:rsidRPr="00D5213A">
              <w:rPr>
                <w:rFonts w:ascii="Times New Roman" w:eastAsia="宋体" w:hAnsi="Times New Roman" w:cs="Times New Roman"/>
                <w:kern w:val="0"/>
                <w:sz w:val="18"/>
                <w:szCs w:val="18"/>
                <w:lang w:eastAsia="en-US"/>
              </w:rPr>
              <w:t>GB/T</w:t>
            </w:r>
            <w:r w:rsidRPr="00D5213A">
              <w:rPr>
                <w:rFonts w:ascii="Times New Roman" w:eastAsia="宋体" w:hAnsi="Times New Roman" w:cs="Times New Roman"/>
                <w:spacing w:val="-4"/>
                <w:kern w:val="0"/>
                <w:sz w:val="18"/>
                <w:szCs w:val="18"/>
                <w:lang w:eastAsia="en-US"/>
              </w:rPr>
              <w:t xml:space="preserve"> </w:t>
            </w:r>
            <w:r w:rsidRPr="00D5213A">
              <w:rPr>
                <w:rFonts w:ascii="Times New Roman" w:eastAsia="宋体" w:hAnsi="Times New Roman" w:cs="Times New Roman"/>
                <w:kern w:val="0"/>
                <w:sz w:val="18"/>
                <w:szCs w:val="18"/>
                <w:lang w:eastAsia="en-US"/>
              </w:rPr>
              <w:t>26572</w:t>
            </w:r>
            <w:r w:rsidRPr="00D5213A">
              <w:rPr>
                <w:rFonts w:ascii="Times New Roman" w:eastAsia="宋体" w:hAnsi="Times New Roman" w:cs="Times New Roman"/>
                <w:spacing w:val="-46"/>
                <w:kern w:val="0"/>
                <w:sz w:val="18"/>
                <w:szCs w:val="18"/>
                <w:lang w:eastAsia="en-US"/>
              </w:rPr>
              <w:t xml:space="preserve"> </w:t>
            </w:r>
            <w:r w:rsidRPr="00D5213A">
              <w:rPr>
                <w:rFonts w:ascii="Times New Roman" w:eastAsia="宋体" w:hAnsi="Times New Roman" w:cs="Times New Roman"/>
                <w:kern w:val="0"/>
                <w:sz w:val="18"/>
                <w:szCs w:val="18"/>
                <w:lang w:eastAsia="en-US"/>
              </w:rPr>
              <w:t>中规定</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4"/>
              <w:jc w:val="left"/>
              <w:rPr>
                <w:rFonts w:ascii="Times New Roman" w:eastAsia="宋体" w:hAnsi="Times New Roman" w:cs="Times New Roman"/>
                <w:kern w:val="0"/>
                <w:sz w:val="19"/>
                <w:szCs w:val="19"/>
                <w:lang w:eastAsia="en-US"/>
              </w:rPr>
            </w:pPr>
          </w:p>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szCs w:val="18"/>
              </w:rPr>
            </w:pPr>
            <w:r w:rsidRPr="00D5213A">
              <w:rPr>
                <w:rFonts w:ascii="Times New Roman" w:eastAsia="宋体" w:hAnsi="Times New Roman" w:cs="Times New Roman"/>
                <w:kern w:val="0"/>
                <w:sz w:val="18"/>
                <w:lang w:eastAsia="en-US"/>
              </w:rPr>
              <w:t>/</w:t>
            </w:r>
          </w:p>
        </w:tc>
        <w:tc>
          <w:tcPr>
            <w:tcW w:w="1023" w:type="pct"/>
            <w:tcBorders>
              <w:top w:val="single" w:sz="4" w:space="0" w:color="auto"/>
              <w:left w:val="single" w:sz="4" w:space="0" w:color="auto"/>
              <w:bottom w:val="single" w:sz="4" w:space="0" w:color="auto"/>
              <w:right w:val="single" w:sz="4" w:space="0" w:color="auto"/>
            </w:tcBorders>
          </w:tcPr>
          <w:p w:rsidR="00D5213A" w:rsidRPr="00D5213A" w:rsidRDefault="00D5213A" w:rsidP="00D5213A">
            <w:pPr>
              <w:autoSpaceDE w:val="0"/>
              <w:autoSpaceDN w:val="0"/>
              <w:spacing w:before="1" w:line="240" w:lineRule="exact"/>
              <w:ind w:left="102" w:right="247"/>
              <w:rPr>
                <w:rFonts w:ascii="Times New Roman" w:eastAsia="宋体" w:hAnsi="Times New Roman" w:cs="Times New Roman"/>
                <w:kern w:val="0"/>
                <w:sz w:val="18"/>
                <w:lang w:eastAsia="en-US"/>
              </w:rPr>
            </w:pPr>
            <w:r w:rsidRPr="00D5213A">
              <w:rPr>
                <w:rFonts w:ascii="Times New Roman" w:eastAsia="宋体" w:hAnsi="Times New Roman" w:cs="Times New Roman"/>
                <w:kern w:val="0"/>
                <w:sz w:val="18"/>
                <w:szCs w:val="18"/>
                <w:lang w:eastAsia="en-US"/>
              </w:rPr>
              <w:t>否</w:t>
            </w:r>
          </w:p>
        </w:tc>
      </w:tr>
    </w:tbl>
    <w:p w:rsidR="00D5213A" w:rsidRPr="00D5213A" w:rsidRDefault="00D5213A" w:rsidP="00D5213A">
      <w:pPr>
        <w:spacing w:before="8"/>
        <w:rPr>
          <w:rFonts w:ascii="Times New Roman" w:eastAsia="宋体" w:hAnsi="Times New Roman" w:cs="Times New Roman"/>
          <w:sz w:val="17"/>
          <w:szCs w:val="17"/>
        </w:rPr>
      </w:pPr>
    </w:p>
    <w:p w:rsidR="00D5213A" w:rsidRPr="00D5213A" w:rsidRDefault="00D5213A" w:rsidP="00D5213A">
      <w:pPr>
        <w:spacing w:line="20" w:lineRule="exact"/>
        <w:ind w:left="640"/>
        <w:rPr>
          <w:rFonts w:ascii="Times New Roman" w:eastAsia="宋体" w:hAnsi="Times New Roman" w:cs="Times New Roman"/>
          <w:sz w:val="2"/>
          <w:szCs w:val="2"/>
        </w:rPr>
      </w:pPr>
    </w:p>
    <w:p w:rsidR="00D5213A" w:rsidRPr="00D5213A" w:rsidRDefault="00D5213A" w:rsidP="00D5213A">
      <w:pPr>
        <w:spacing w:before="8"/>
        <w:rPr>
          <w:rFonts w:ascii="Times New Roman" w:eastAsia="宋体" w:hAnsi="Times New Roman" w:cs="Times New Roman"/>
          <w:sz w:val="17"/>
          <w:szCs w:val="17"/>
        </w:rPr>
      </w:pPr>
    </w:p>
    <w:p w:rsidR="00D5213A" w:rsidRPr="00D5213A" w:rsidRDefault="00D5213A" w:rsidP="00D5213A">
      <w:pPr>
        <w:spacing w:line="20" w:lineRule="exact"/>
        <w:ind w:left="640"/>
        <w:rPr>
          <w:rFonts w:ascii="Times New Roman" w:eastAsia="宋体" w:hAnsi="Times New Roman" w:cs="Times New Roman"/>
          <w:sz w:val="2"/>
          <w:szCs w:val="2"/>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2.2</w:t>
      </w:r>
      <w:r w:rsidRPr="00D5213A">
        <w:rPr>
          <w:rFonts w:ascii="Times New Roman" w:eastAsia="宋体" w:hAnsi="Times New Roman" w:cs="Times New Roman"/>
          <w:sz w:val="24"/>
          <w:szCs w:val="24"/>
        </w:rPr>
        <w:t>采购标的需满足的服务标准、期限、效率等要求</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采购标的需满足的质量、安全、技术规格、物理特性等要求详见“</w:t>
      </w:r>
      <w:r w:rsidRPr="00D5213A">
        <w:rPr>
          <w:rFonts w:ascii="Times New Roman" w:eastAsia="宋体" w:hAnsi="Times New Roman" w:cs="Times New Roman"/>
          <w:sz w:val="24"/>
          <w:szCs w:val="24"/>
        </w:rPr>
        <w:t>2.</w:t>
      </w:r>
      <w:r w:rsidRPr="00D5213A">
        <w:rPr>
          <w:rFonts w:ascii="Times New Roman" w:eastAsia="宋体" w:hAnsi="Times New Roman" w:cs="Times New Roman"/>
          <w:sz w:val="24"/>
          <w:szCs w:val="24"/>
        </w:rPr>
        <w:t>服务内容及要求</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货物技术要求</w:t>
      </w:r>
      <w:r w:rsidRPr="00D5213A">
        <w:rPr>
          <w:rFonts w:ascii="Times New Roman" w:eastAsia="宋体" w:hAnsi="Times New Roman" w:cs="Times New Roman" w:hint="eastAsia"/>
          <w:sz w:val="24"/>
          <w:szCs w:val="24"/>
        </w:rPr>
        <w:t>”</w:t>
      </w: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p>
    <w:p w:rsidR="00D5213A" w:rsidRPr="00D5213A" w:rsidRDefault="00D5213A" w:rsidP="00D5213A">
      <w:pPr>
        <w:widowControl/>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sz w:val="24"/>
          <w:szCs w:val="24"/>
        </w:rPr>
        <w:t>2.3</w:t>
      </w:r>
      <w:r w:rsidRPr="00D5213A">
        <w:rPr>
          <w:rFonts w:ascii="Times New Roman" w:eastAsia="宋体" w:hAnsi="Times New Roman" w:cs="Times New Roman"/>
          <w:sz w:val="24"/>
          <w:szCs w:val="24"/>
        </w:rPr>
        <w:t>为落实政府采购政策需满足的要求</w:t>
      </w:r>
    </w:p>
    <w:p w:rsidR="00D5213A" w:rsidRPr="00D5213A" w:rsidRDefault="00D5213A" w:rsidP="00D5213A">
      <w:pPr>
        <w:spacing w:line="360" w:lineRule="auto"/>
        <w:ind w:firstLineChars="200" w:firstLine="480"/>
        <w:contextualSpacing/>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鼓励节能环保产品采购。</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adjustRightInd w:val="0"/>
        <w:snapToGrid w:val="0"/>
        <w:spacing w:line="360" w:lineRule="auto"/>
        <w:ind w:firstLineChars="200" w:firstLine="480"/>
        <w:rPr>
          <w:rFonts w:ascii="宋体" w:eastAsia="宋体" w:hAnsi="宋体" w:cs="宋体"/>
          <w:sz w:val="24"/>
          <w:szCs w:val="24"/>
        </w:rPr>
        <w:sectPr w:rsidR="00D5213A" w:rsidRPr="00D5213A">
          <w:footerReference w:type="default" r:id="rId6"/>
          <w:pgSz w:w="11910" w:h="16840"/>
          <w:pgMar w:top="1418" w:right="1701" w:bottom="1418" w:left="1701" w:header="720" w:footer="720" w:gutter="0"/>
          <w:cols w:space="720"/>
        </w:sectPr>
      </w:pPr>
    </w:p>
    <w:p w:rsidR="00D5213A" w:rsidRPr="00D5213A" w:rsidRDefault="00D5213A" w:rsidP="00D5213A">
      <w:pPr>
        <w:keepNext/>
        <w:keepLines/>
        <w:autoSpaceDE w:val="0"/>
        <w:autoSpaceDN w:val="0"/>
        <w:adjustRightInd w:val="0"/>
        <w:spacing w:before="120" w:line="300" w:lineRule="auto"/>
        <w:outlineLvl w:val="1"/>
        <w:rPr>
          <w:rFonts w:ascii="宋体" w:eastAsia="黑体" w:hAnsi="宋体" w:cs="宋体"/>
          <w:b/>
          <w:kern w:val="0"/>
          <w:sz w:val="24"/>
          <w:szCs w:val="20"/>
        </w:rPr>
      </w:pPr>
      <w:r w:rsidRPr="00D5213A">
        <w:rPr>
          <w:rFonts w:ascii="宋体" w:eastAsia="黑体" w:hAnsi="宋体" w:cs="宋体" w:hint="eastAsia"/>
          <w:b/>
          <w:kern w:val="0"/>
          <w:sz w:val="24"/>
          <w:szCs w:val="20"/>
        </w:rPr>
        <w:lastRenderedPageBreak/>
        <w:t>三、第</w:t>
      </w:r>
      <w:r w:rsidRPr="00D5213A">
        <w:rPr>
          <w:rFonts w:ascii="宋体" w:eastAsia="黑体" w:hAnsi="宋体" w:cs="宋体" w:hint="eastAsia"/>
          <w:b/>
          <w:kern w:val="0"/>
          <w:sz w:val="24"/>
          <w:szCs w:val="20"/>
        </w:rPr>
        <w:t>3</w:t>
      </w:r>
      <w:r w:rsidRPr="00D5213A">
        <w:rPr>
          <w:rFonts w:ascii="宋体" w:eastAsia="黑体" w:hAnsi="宋体" w:cs="宋体" w:hint="eastAsia"/>
          <w:b/>
          <w:kern w:val="0"/>
          <w:sz w:val="24"/>
          <w:szCs w:val="20"/>
        </w:rPr>
        <w:t>包</w:t>
      </w:r>
    </w:p>
    <w:p w:rsidR="00D5213A" w:rsidRPr="00D5213A" w:rsidRDefault="00D5213A" w:rsidP="00D5213A">
      <w:pPr>
        <w:keepNext/>
        <w:keepLines/>
        <w:autoSpaceDE w:val="0"/>
        <w:autoSpaceDN w:val="0"/>
        <w:adjustRightInd w:val="0"/>
        <w:spacing w:before="360" w:after="120"/>
        <w:outlineLvl w:val="2"/>
        <w:rPr>
          <w:rFonts w:ascii="宋体" w:eastAsia="宋体" w:hAnsi="宋体" w:cs="Times New Roman"/>
          <w:b/>
          <w:kern w:val="0"/>
          <w:szCs w:val="21"/>
          <w:u w:val="single"/>
        </w:rPr>
      </w:pPr>
      <w:r w:rsidRPr="00D5213A">
        <w:rPr>
          <w:rFonts w:ascii="宋体" w:eastAsia="宋体" w:hAnsi="宋体" w:cs="Times New Roman" w:hint="eastAsia"/>
          <w:b/>
          <w:kern w:val="0"/>
          <w:szCs w:val="21"/>
          <w:u w:val="single"/>
        </w:rPr>
        <w:t>3.1、</w:t>
      </w:r>
      <w:r w:rsidRPr="00D5213A">
        <w:rPr>
          <w:rFonts w:ascii="宋体" w:eastAsia="宋体" w:hAnsi="宋体" w:cs="Times New Roman"/>
          <w:b/>
          <w:kern w:val="0"/>
          <w:szCs w:val="21"/>
          <w:u w:val="single"/>
        </w:rPr>
        <w:t>采购标的</w:t>
      </w:r>
    </w:p>
    <w:p w:rsidR="00D5213A" w:rsidRPr="00D5213A" w:rsidRDefault="00D5213A" w:rsidP="00D5213A">
      <w:pPr>
        <w:spacing w:line="360" w:lineRule="auto"/>
        <w:contextualSpacing/>
        <w:rPr>
          <w:rFonts w:ascii="宋体" w:eastAsia="宋体" w:hAnsi="宋体" w:cs="Times New Roman"/>
          <w:bCs/>
          <w:szCs w:val="21"/>
        </w:rPr>
      </w:pPr>
      <w:r w:rsidRPr="00D5213A">
        <w:rPr>
          <w:rFonts w:ascii="宋体" w:eastAsia="宋体" w:hAnsi="宋体" w:cs="Times New Roman" w:hint="eastAsia"/>
          <w:bCs/>
          <w:szCs w:val="21"/>
        </w:rPr>
        <w:t>3.1.</w:t>
      </w:r>
      <w:r w:rsidRPr="00D5213A">
        <w:rPr>
          <w:rFonts w:ascii="宋体" w:eastAsia="宋体" w:hAnsi="宋体" w:cs="Times New Roman"/>
          <w:bCs/>
          <w:szCs w:val="21"/>
        </w:rPr>
        <w:t>1. 采购标的</w:t>
      </w:r>
    </w:p>
    <w:p w:rsidR="00D5213A" w:rsidRPr="00D5213A" w:rsidRDefault="00D5213A" w:rsidP="00D5213A">
      <w:pPr>
        <w:spacing w:line="360" w:lineRule="auto"/>
        <w:contextualSpacing/>
        <w:rPr>
          <w:rFonts w:ascii="宋体" w:eastAsia="宋体" w:hAnsi="宋体" w:cs="Times New Roman"/>
          <w:bCs/>
          <w:szCs w:val="21"/>
        </w:rPr>
      </w:pPr>
      <w:r w:rsidRPr="00D5213A">
        <w:rPr>
          <w:rFonts w:ascii="宋体" w:eastAsia="宋体" w:hAnsi="宋体" w:cs="Times New Roman"/>
          <w:bCs/>
          <w:szCs w:val="21"/>
        </w:rPr>
        <w:t>说明：如为货物采购，须标明是否接受进口产品</w:t>
      </w:r>
      <w:r w:rsidRPr="00D5213A">
        <w:rPr>
          <w:rFonts w:ascii="宋体" w:eastAsia="宋体" w:hAnsi="宋体" w:cs="Times New Roman" w:hint="eastAsia"/>
          <w:bCs/>
          <w:szCs w:val="21"/>
        </w:rPr>
        <w:t>，</w:t>
      </w:r>
      <w:r w:rsidRPr="00D5213A">
        <w:rPr>
          <w:rFonts w:ascii="宋体" w:eastAsia="宋体" w:hAnsi="宋体" w:cs="Times New Roman"/>
          <w:bCs/>
          <w:szCs w:val="21"/>
        </w:rPr>
        <w:t>标</w:t>
      </w:r>
      <w:r w:rsidRPr="00D5213A">
        <w:rPr>
          <w:rFonts w:ascii="宋体" w:eastAsia="宋体" w:hAnsi="宋体" w:cs="Times New Roman" w:hint="eastAsia"/>
          <w:bCs/>
          <w:szCs w:val="21"/>
        </w:rPr>
        <w:t>明核心产品</w:t>
      </w:r>
      <w:r w:rsidRPr="00D5213A">
        <w:rPr>
          <w:rFonts w:ascii="宋体" w:eastAsia="宋体" w:hAnsi="宋体" w:cs="Times New Roman"/>
          <w:bCs/>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2474"/>
        <w:gridCol w:w="1696"/>
        <w:gridCol w:w="1234"/>
        <w:gridCol w:w="1000"/>
        <w:gridCol w:w="1392"/>
        <w:gridCol w:w="1392"/>
      </w:tblGrid>
      <w:tr w:rsidR="00D5213A" w:rsidRPr="00F5762A" w:rsidTr="00967985">
        <w:trPr>
          <w:trHeight w:val="469"/>
        </w:trPr>
        <w:tc>
          <w:tcPr>
            <w:tcW w:w="709" w:type="dxa"/>
            <w:shd w:val="clear" w:color="auto" w:fill="BFBFBF"/>
          </w:tcPr>
          <w:p w:rsidR="00D5213A" w:rsidRPr="00D5213A" w:rsidRDefault="00D5213A" w:rsidP="00D5213A">
            <w:pPr>
              <w:widowControl/>
              <w:kinsoku w:val="0"/>
              <w:autoSpaceDE w:val="0"/>
              <w:autoSpaceDN w:val="0"/>
              <w:adjustRightInd w:val="0"/>
              <w:snapToGrid w:val="0"/>
              <w:spacing w:before="124" w:line="183" w:lineRule="auto"/>
              <w:ind w:left="165"/>
              <w:jc w:val="left"/>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序号</w:t>
            </w:r>
          </w:p>
        </w:tc>
        <w:tc>
          <w:tcPr>
            <w:tcW w:w="2474" w:type="dxa"/>
            <w:shd w:val="clear" w:color="auto" w:fill="BFBFBF"/>
          </w:tcPr>
          <w:p w:rsidR="00D5213A" w:rsidRPr="00D5213A" w:rsidRDefault="00D5213A" w:rsidP="00D5213A">
            <w:pPr>
              <w:widowControl/>
              <w:kinsoku w:val="0"/>
              <w:autoSpaceDE w:val="0"/>
              <w:autoSpaceDN w:val="0"/>
              <w:adjustRightInd w:val="0"/>
              <w:snapToGrid w:val="0"/>
              <w:spacing w:before="124" w:line="183" w:lineRule="auto"/>
              <w:ind w:left="930"/>
              <w:jc w:val="left"/>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标的名称</w:t>
            </w:r>
          </w:p>
        </w:tc>
        <w:tc>
          <w:tcPr>
            <w:tcW w:w="1696" w:type="dxa"/>
            <w:shd w:val="clear" w:color="auto" w:fill="BFBFBF"/>
          </w:tcPr>
          <w:p w:rsidR="00D5213A" w:rsidRPr="00D5213A" w:rsidRDefault="00D5213A" w:rsidP="00D5213A">
            <w:pPr>
              <w:widowControl/>
              <w:kinsoku w:val="0"/>
              <w:autoSpaceDE w:val="0"/>
              <w:autoSpaceDN w:val="0"/>
              <w:adjustRightInd w:val="0"/>
              <w:snapToGrid w:val="0"/>
              <w:spacing w:before="124" w:line="183" w:lineRule="auto"/>
              <w:ind w:left="135"/>
              <w:jc w:val="left"/>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是否为核心产品</w:t>
            </w:r>
          </w:p>
        </w:tc>
        <w:tc>
          <w:tcPr>
            <w:tcW w:w="1234" w:type="dxa"/>
            <w:shd w:val="clear" w:color="auto" w:fill="BFBFBF"/>
          </w:tcPr>
          <w:p w:rsidR="00D5213A" w:rsidRPr="00D5213A" w:rsidRDefault="00D5213A" w:rsidP="00D5213A">
            <w:pPr>
              <w:widowControl/>
              <w:kinsoku w:val="0"/>
              <w:autoSpaceDE w:val="0"/>
              <w:autoSpaceDN w:val="0"/>
              <w:adjustRightInd w:val="0"/>
              <w:snapToGrid w:val="0"/>
              <w:spacing w:before="124" w:line="183" w:lineRule="auto"/>
              <w:ind w:left="387"/>
              <w:jc w:val="left"/>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单位</w:t>
            </w:r>
          </w:p>
        </w:tc>
        <w:tc>
          <w:tcPr>
            <w:tcW w:w="1000" w:type="dxa"/>
            <w:shd w:val="clear" w:color="auto" w:fill="BFBFBF"/>
          </w:tcPr>
          <w:p w:rsidR="00D5213A" w:rsidRPr="00D5213A" w:rsidRDefault="00D5213A" w:rsidP="00D5213A">
            <w:pPr>
              <w:widowControl/>
              <w:kinsoku w:val="0"/>
              <w:autoSpaceDE w:val="0"/>
              <w:autoSpaceDN w:val="0"/>
              <w:adjustRightInd w:val="0"/>
              <w:snapToGrid w:val="0"/>
              <w:spacing w:before="124" w:line="183" w:lineRule="auto"/>
              <w:ind w:left="288"/>
              <w:jc w:val="left"/>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数量</w:t>
            </w:r>
          </w:p>
        </w:tc>
        <w:tc>
          <w:tcPr>
            <w:tcW w:w="1392" w:type="dxa"/>
            <w:shd w:val="clear" w:color="auto" w:fill="BFBFBF"/>
            <w:vAlign w:val="center"/>
          </w:tcPr>
          <w:p w:rsidR="00D5213A" w:rsidRPr="00D5213A" w:rsidRDefault="00D5213A" w:rsidP="00D5213A">
            <w:pPr>
              <w:widowControl/>
              <w:kinsoku w:val="0"/>
              <w:autoSpaceDE w:val="0"/>
              <w:autoSpaceDN w:val="0"/>
              <w:adjustRightInd w:val="0"/>
              <w:snapToGrid w:val="0"/>
              <w:spacing w:before="124" w:line="183" w:lineRule="auto"/>
              <w:ind w:left="618"/>
              <w:textAlignment w:val="baseline"/>
              <w:rPr>
                <w:rFonts w:ascii="宋体" w:eastAsia="宋体" w:hAnsi="宋体" w:cs="微软雅黑"/>
                <w:snapToGrid w:val="0"/>
                <w:kern w:val="0"/>
                <w:szCs w:val="21"/>
                <w:lang w:eastAsia="en-US"/>
              </w:rPr>
            </w:pPr>
            <w:r w:rsidRPr="00D5213A">
              <w:rPr>
                <w:rFonts w:ascii="宋体" w:eastAsia="宋体" w:hAnsi="宋体" w:cs="微软雅黑"/>
                <w:b/>
                <w:bCs/>
                <w:snapToGrid w:val="0"/>
                <w:spacing w:val="-1"/>
                <w:kern w:val="0"/>
                <w:szCs w:val="21"/>
                <w:lang w:eastAsia="en-US"/>
              </w:rPr>
              <w:t>产地</w:t>
            </w:r>
          </w:p>
        </w:tc>
        <w:tc>
          <w:tcPr>
            <w:tcW w:w="1392" w:type="dxa"/>
            <w:shd w:val="clear" w:color="auto" w:fill="BFBFBF"/>
            <w:vAlign w:val="center"/>
          </w:tcPr>
          <w:p w:rsidR="00D5213A" w:rsidRPr="00D5213A" w:rsidRDefault="00D5213A" w:rsidP="00D5213A">
            <w:pPr>
              <w:widowControl/>
              <w:kinsoku w:val="0"/>
              <w:autoSpaceDE w:val="0"/>
              <w:autoSpaceDN w:val="0"/>
              <w:adjustRightInd w:val="0"/>
              <w:snapToGrid w:val="0"/>
              <w:spacing w:before="124" w:line="183" w:lineRule="auto"/>
              <w:ind w:left="618"/>
              <w:textAlignment w:val="baseline"/>
              <w:rPr>
                <w:rFonts w:ascii="宋体" w:eastAsia="宋体" w:hAnsi="宋体" w:cs="微软雅黑"/>
                <w:b/>
                <w:bCs/>
                <w:snapToGrid w:val="0"/>
                <w:spacing w:val="-1"/>
                <w:kern w:val="0"/>
                <w:szCs w:val="21"/>
              </w:rPr>
            </w:pPr>
            <w:r w:rsidRPr="00D5213A">
              <w:rPr>
                <w:rFonts w:ascii="宋体" w:eastAsia="宋体" w:hAnsi="宋体" w:cs="微软雅黑" w:hint="eastAsia"/>
                <w:b/>
                <w:bCs/>
                <w:snapToGrid w:val="0"/>
                <w:spacing w:val="-1"/>
                <w:kern w:val="0"/>
                <w:szCs w:val="21"/>
              </w:rPr>
              <w:t>备注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b/>
                <w:bCs/>
                <w:spacing w:val="-3"/>
                <w:szCs w:val="21"/>
              </w:rPr>
              <w:t>1</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lang w:eastAsia="en-US"/>
              </w:rPr>
            </w:pPr>
            <w:r w:rsidRPr="00D5213A">
              <w:rPr>
                <w:rFonts w:ascii="宋体" w:eastAsia="宋体" w:hAnsi="宋体" w:cs="微软雅黑" w:hint="eastAsia"/>
                <w:snapToGrid w:val="0"/>
                <w:spacing w:val="-1"/>
                <w:kern w:val="0"/>
                <w:szCs w:val="21"/>
                <w:lang w:eastAsia="en-US"/>
              </w:rPr>
              <w:t>超声影像训练服务器</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是</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宋体" w:eastAsia="宋体" w:hAnsi="宋体" w:cs="Cambria"/>
                <w:szCs w:val="21"/>
              </w:rPr>
              <w:t>2</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szCs w:val="21"/>
              </w:rPr>
            </w:pPr>
            <w:r w:rsidRPr="00D5213A">
              <w:rPr>
                <w:rFonts w:ascii="宋体" w:eastAsia="宋体" w:hAnsi="宋体" w:cs="宋体"/>
                <w:b/>
                <w:bCs/>
                <w:spacing w:val="-3"/>
                <w:szCs w:val="21"/>
              </w:rPr>
              <w:t>2</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kern w:val="0"/>
                <w:szCs w:val="21"/>
              </w:rPr>
            </w:pPr>
            <w:r w:rsidRPr="00D5213A">
              <w:rPr>
                <w:rFonts w:ascii="宋体" w:eastAsia="宋体" w:hAnsi="宋体" w:cs="微软雅黑" w:hint="eastAsia"/>
                <w:snapToGrid w:val="0"/>
                <w:spacing w:val="-1"/>
                <w:kern w:val="0"/>
                <w:szCs w:val="21"/>
              </w:rPr>
              <w:t>超声影像存储服务器组件：通用服务器组件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lang w:eastAsia="en-US"/>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宋体" w:eastAsia="宋体" w:hAnsi="宋体" w:cs="Cambria"/>
                <w:szCs w:val="21"/>
              </w:rPr>
              <w:t>1</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b/>
                <w:bCs/>
                <w:spacing w:val="-3"/>
                <w:szCs w:val="21"/>
              </w:rPr>
              <w:t>3</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lang w:eastAsia="en-US"/>
              </w:rPr>
            </w:pPr>
            <w:r w:rsidRPr="00D5213A">
              <w:rPr>
                <w:rFonts w:ascii="宋体" w:eastAsia="宋体" w:hAnsi="宋体" w:cs="微软雅黑" w:hint="eastAsia"/>
                <w:snapToGrid w:val="0"/>
                <w:spacing w:val="-1"/>
                <w:kern w:val="0"/>
                <w:szCs w:val="21"/>
                <w:lang w:eastAsia="en-US"/>
              </w:rPr>
              <w:t>引导服务节点</w:t>
            </w:r>
            <w:r w:rsidRPr="00D5213A">
              <w:rPr>
                <w:rFonts w:ascii="微软雅黑" w:eastAsia="微软雅黑" w:hAnsi="微软雅黑" w:cs="微软雅黑" w:hint="eastAsia"/>
                <w:snapToGrid w:val="0"/>
                <w:kern w:val="0"/>
                <w:sz w:val="22"/>
                <w:lang w:eastAsia="en-US"/>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3</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b/>
                <w:bCs/>
                <w:spacing w:val="-3"/>
                <w:szCs w:val="21"/>
              </w:rPr>
              <w:t>4</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lang w:eastAsia="en-US"/>
              </w:rPr>
            </w:pPr>
            <w:r w:rsidRPr="00D5213A">
              <w:rPr>
                <w:rFonts w:ascii="宋体" w:eastAsia="宋体" w:hAnsi="宋体" w:cs="微软雅黑" w:hint="eastAsia"/>
                <w:snapToGrid w:val="0"/>
                <w:spacing w:val="-1"/>
                <w:kern w:val="0"/>
                <w:szCs w:val="21"/>
                <w:lang w:eastAsia="en-US"/>
              </w:rPr>
              <w:t>应用服务集群</w:t>
            </w:r>
            <w:r w:rsidRPr="00D5213A">
              <w:rPr>
                <w:rFonts w:ascii="微软雅黑" w:eastAsia="微软雅黑" w:hAnsi="微软雅黑" w:cs="微软雅黑" w:hint="eastAsia"/>
                <w:snapToGrid w:val="0"/>
                <w:kern w:val="0"/>
                <w:sz w:val="22"/>
                <w:lang w:eastAsia="en-US"/>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3</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hint="eastAsia"/>
                <w:b/>
                <w:bCs/>
                <w:spacing w:val="-3"/>
                <w:szCs w:val="21"/>
              </w:rPr>
              <w:t>5</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rPr>
            </w:pPr>
            <w:r w:rsidRPr="00D5213A">
              <w:rPr>
                <w:rFonts w:ascii="宋体" w:eastAsia="宋体" w:hAnsi="宋体" w:cs="微软雅黑" w:hint="eastAsia"/>
                <w:snapToGrid w:val="0"/>
                <w:spacing w:val="-1"/>
                <w:kern w:val="0"/>
                <w:szCs w:val="21"/>
              </w:rPr>
              <w:t>关系型数据库集群</w:t>
            </w:r>
            <w:r w:rsidRPr="00D5213A">
              <w:rPr>
                <w:rFonts w:ascii="微软雅黑" w:eastAsia="微软雅黑" w:hAnsi="微软雅黑" w:cs="微软雅黑" w:hint="eastAsia"/>
                <w:snapToGrid w:val="0"/>
                <w:kern w:val="0"/>
                <w:sz w:val="22"/>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3</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hint="eastAsia"/>
                <w:b/>
                <w:bCs/>
                <w:spacing w:val="-3"/>
                <w:szCs w:val="21"/>
              </w:rPr>
              <w:t>6</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rPr>
            </w:pPr>
            <w:r w:rsidRPr="00D5213A">
              <w:rPr>
                <w:rFonts w:ascii="宋体" w:eastAsia="宋体" w:hAnsi="宋体" w:cs="微软雅黑" w:hint="eastAsia"/>
                <w:snapToGrid w:val="0"/>
                <w:spacing w:val="-1"/>
                <w:kern w:val="0"/>
                <w:szCs w:val="21"/>
              </w:rPr>
              <w:t>文档型数据库集群</w:t>
            </w:r>
            <w:r w:rsidRPr="00D5213A">
              <w:rPr>
                <w:rFonts w:ascii="微软雅黑" w:eastAsia="微软雅黑" w:hAnsi="微软雅黑" w:cs="微软雅黑" w:hint="eastAsia"/>
                <w:snapToGrid w:val="0"/>
                <w:kern w:val="0"/>
                <w:sz w:val="22"/>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3</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hint="eastAsia"/>
                <w:b/>
                <w:bCs/>
                <w:spacing w:val="-3"/>
                <w:szCs w:val="21"/>
              </w:rPr>
              <w:t>7</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lang w:eastAsia="en-US"/>
              </w:rPr>
            </w:pPr>
            <w:r w:rsidRPr="00D5213A">
              <w:rPr>
                <w:rFonts w:ascii="宋体" w:eastAsia="宋体" w:hAnsi="宋体" w:cs="微软雅黑" w:hint="eastAsia"/>
                <w:snapToGrid w:val="0"/>
                <w:spacing w:val="-1"/>
                <w:kern w:val="0"/>
                <w:szCs w:val="21"/>
                <w:lang w:eastAsia="en-US"/>
              </w:rPr>
              <w:t>研发测试机</w:t>
            </w:r>
            <w:r w:rsidRPr="00D5213A">
              <w:rPr>
                <w:rFonts w:ascii="微软雅黑" w:eastAsia="微软雅黑" w:hAnsi="微软雅黑" w:cs="微软雅黑" w:hint="eastAsia"/>
                <w:snapToGrid w:val="0"/>
                <w:kern w:val="0"/>
                <w:sz w:val="22"/>
                <w:lang w:eastAsia="en-US"/>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1</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hint="eastAsia"/>
                <w:b/>
                <w:bCs/>
                <w:spacing w:val="-3"/>
                <w:szCs w:val="21"/>
              </w:rPr>
              <w:t>8</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spacing w:val="-1"/>
                <w:kern w:val="0"/>
                <w:szCs w:val="21"/>
                <w:lang w:eastAsia="en-US"/>
              </w:rPr>
            </w:pPr>
            <w:r w:rsidRPr="00D5213A">
              <w:rPr>
                <w:rFonts w:ascii="宋体" w:eastAsia="宋体" w:hAnsi="宋体" w:cs="微软雅黑" w:hint="eastAsia"/>
                <w:snapToGrid w:val="0"/>
                <w:spacing w:val="-1"/>
                <w:kern w:val="0"/>
                <w:szCs w:val="21"/>
                <w:lang w:eastAsia="en-US"/>
              </w:rPr>
              <w:t>维护跳板机</w:t>
            </w:r>
            <w:r w:rsidRPr="00D5213A">
              <w:rPr>
                <w:rFonts w:ascii="微软雅黑" w:eastAsia="微软雅黑" w:hAnsi="微软雅黑" w:cs="微软雅黑" w:hint="eastAsia"/>
                <w:snapToGrid w:val="0"/>
                <w:kern w:val="0"/>
                <w:sz w:val="22"/>
                <w:lang w:eastAsia="en-US"/>
              </w:rPr>
              <w:t>组件</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台</w:t>
            </w:r>
          </w:p>
        </w:tc>
        <w:tc>
          <w:tcPr>
            <w:tcW w:w="1000" w:type="dxa"/>
          </w:tcPr>
          <w:p w:rsidR="00D5213A" w:rsidRPr="00D5213A" w:rsidRDefault="00D5213A" w:rsidP="00D5213A">
            <w:pPr>
              <w:spacing w:before="285" w:line="232" w:lineRule="auto"/>
              <w:ind w:left="456"/>
              <w:rPr>
                <w:rFonts w:ascii="宋体" w:eastAsia="宋体" w:hAnsi="宋体" w:cs="Cambria"/>
                <w:szCs w:val="21"/>
              </w:rPr>
            </w:pPr>
            <w:r w:rsidRPr="00D5213A">
              <w:rPr>
                <w:rFonts w:ascii="Times New Roman" w:eastAsia="宋体" w:hAnsi="Times New Roman" w:cs="Times New Roman"/>
                <w:szCs w:val="24"/>
              </w:rPr>
              <w:t>1</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center"/>
              <w:textAlignment w:val="baseline"/>
              <w:rPr>
                <w:rFonts w:ascii="宋体" w:eastAsia="宋体" w:hAnsi="宋体" w:cs="微软雅黑"/>
                <w:snapToGrid w:val="0"/>
                <w:spacing w:val="-4"/>
                <w:kern w:val="0"/>
                <w:szCs w:val="21"/>
                <w:lang w:eastAsia="en-US"/>
              </w:rPr>
            </w:pPr>
            <w:r w:rsidRPr="00D5213A">
              <w:rPr>
                <w:rFonts w:ascii="宋体" w:eastAsia="宋体" w:hAnsi="宋体" w:cs="微软雅黑"/>
                <w:snapToGrid w:val="0"/>
                <w:spacing w:val="-4"/>
                <w:kern w:val="0"/>
                <w:szCs w:val="21"/>
                <w:lang w:eastAsia="en-US"/>
              </w:rPr>
              <w:t>国产</w:t>
            </w:r>
          </w:p>
        </w:tc>
        <w:tc>
          <w:tcPr>
            <w:tcW w:w="1392" w:type="dxa"/>
            <w:vAlign w:val="center"/>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spacing w:val="-4"/>
                <w:kern w:val="0"/>
                <w:szCs w:val="21"/>
                <w:lang w:eastAsia="en-US"/>
              </w:rPr>
            </w:pPr>
            <w:r w:rsidRPr="00D5213A">
              <w:rPr>
                <w:rFonts w:ascii="宋体" w:eastAsia="微软雅黑" w:hAnsi="宋体" w:cs="宋体" w:hint="eastAsia"/>
                <w:snapToGrid w:val="0"/>
                <w:kern w:val="0"/>
                <w:sz w:val="20"/>
                <w:szCs w:val="20"/>
                <w:lang w:bidi="ar"/>
              </w:rPr>
              <w:t>通用服务器</w:t>
            </w:r>
          </w:p>
        </w:tc>
      </w:tr>
      <w:tr w:rsidR="00D5213A" w:rsidRPr="00F5762A" w:rsidTr="00967985">
        <w:trPr>
          <w:trHeight w:val="719"/>
        </w:trPr>
        <w:tc>
          <w:tcPr>
            <w:tcW w:w="709" w:type="dxa"/>
          </w:tcPr>
          <w:p w:rsidR="00D5213A" w:rsidRPr="00D5213A" w:rsidRDefault="00D5213A" w:rsidP="00D5213A">
            <w:pPr>
              <w:spacing w:before="282" w:line="241" w:lineRule="auto"/>
              <w:ind w:left="343"/>
              <w:rPr>
                <w:rFonts w:ascii="宋体" w:eastAsia="宋体" w:hAnsi="宋体" w:cs="宋体"/>
                <w:b/>
                <w:bCs/>
                <w:spacing w:val="-3"/>
                <w:szCs w:val="21"/>
              </w:rPr>
            </w:pPr>
            <w:r w:rsidRPr="00D5213A">
              <w:rPr>
                <w:rFonts w:ascii="宋体" w:eastAsia="宋体" w:hAnsi="宋体" w:cs="宋体" w:hint="eastAsia"/>
                <w:b/>
                <w:bCs/>
                <w:spacing w:val="-3"/>
                <w:szCs w:val="21"/>
              </w:rPr>
              <w:t>9</w:t>
            </w:r>
          </w:p>
        </w:tc>
        <w:tc>
          <w:tcPr>
            <w:tcW w:w="2474" w:type="dxa"/>
            <w:vAlign w:val="center"/>
          </w:tcPr>
          <w:p w:rsidR="00D5213A" w:rsidRPr="00D5213A" w:rsidRDefault="00D5213A" w:rsidP="00D5213A">
            <w:pPr>
              <w:widowControl/>
              <w:kinsoku w:val="0"/>
              <w:autoSpaceDE w:val="0"/>
              <w:autoSpaceDN w:val="0"/>
              <w:adjustRightInd w:val="0"/>
              <w:snapToGrid w:val="0"/>
              <w:spacing w:before="66" w:line="214" w:lineRule="auto"/>
              <w:ind w:right="288"/>
              <w:textAlignment w:val="baseline"/>
              <w:rPr>
                <w:rFonts w:ascii="宋体" w:eastAsia="宋体" w:hAnsi="宋体" w:cs="微软雅黑"/>
                <w:snapToGrid w:val="0"/>
                <w:kern w:val="0"/>
                <w:szCs w:val="21"/>
              </w:rPr>
            </w:pPr>
            <w:r w:rsidRPr="00D5213A">
              <w:rPr>
                <w:rFonts w:ascii="微软雅黑" w:eastAsia="微软雅黑" w:hAnsi="微软雅黑" w:cs="微软雅黑" w:hint="eastAsia"/>
                <w:snapToGrid w:val="0"/>
                <w:kern w:val="0"/>
                <w:sz w:val="22"/>
                <w:lang w:eastAsia="en-US"/>
              </w:rPr>
              <w:t>影像分析服务器</w:t>
            </w:r>
          </w:p>
        </w:tc>
        <w:tc>
          <w:tcPr>
            <w:tcW w:w="1696" w:type="dxa"/>
          </w:tcPr>
          <w:p w:rsidR="00D5213A" w:rsidRPr="00D5213A" w:rsidRDefault="00D5213A" w:rsidP="00D5213A">
            <w:pPr>
              <w:widowControl/>
              <w:kinsoku w:val="0"/>
              <w:autoSpaceDE w:val="0"/>
              <w:autoSpaceDN w:val="0"/>
              <w:adjustRightInd w:val="0"/>
              <w:snapToGrid w:val="0"/>
              <w:spacing w:before="261" w:line="174" w:lineRule="auto"/>
              <w:ind w:left="765"/>
              <w:jc w:val="left"/>
              <w:textAlignment w:val="baseline"/>
              <w:rPr>
                <w:rFonts w:ascii="宋体" w:eastAsia="宋体" w:hAnsi="宋体" w:cs="微软雅黑"/>
                <w:snapToGrid w:val="0"/>
                <w:kern w:val="0"/>
                <w:szCs w:val="21"/>
              </w:rPr>
            </w:pPr>
            <w:r w:rsidRPr="00D5213A">
              <w:rPr>
                <w:rFonts w:ascii="宋体" w:eastAsia="宋体" w:hAnsi="宋体" w:cs="微软雅黑" w:hint="eastAsia"/>
                <w:snapToGrid w:val="0"/>
                <w:kern w:val="0"/>
                <w:szCs w:val="21"/>
              </w:rPr>
              <w:t>否</w:t>
            </w:r>
          </w:p>
        </w:tc>
        <w:tc>
          <w:tcPr>
            <w:tcW w:w="1234" w:type="dxa"/>
          </w:tcPr>
          <w:p w:rsidR="00D5213A" w:rsidRPr="00D5213A" w:rsidRDefault="00D5213A" w:rsidP="00D5213A">
            <w:pPr>
              <w:widowControl/>
              <w:kinsoku w:val="0"/>
              <w:autoSpaceDE w:val="0"/>
              <w:autoSpaceDN w:val="0"/>
              <w:adjustRightInd w:val="0"/>
              <w:snapToGrid w:val="0"/>
              <w:spacing w:before="247" w:line="183" w:lineRule="auto"/>
              <w:ind w:left="489"/>
              <w:jc w:val="left"/>
              <w:textAlignment w:val="baseline"/>
              <w:rPr>
                <w:rFonts w:ascii="宋体" w:eastAsia="宋体" w:hAnsi="宋体" w:cs="微软雅黑"/>
                <w:snapToGrid w:val="0"/>
                <w:kern w:val="0"/>
                <w:szCs w:val="21"/>
                <w:lang w:eastAsia="en-US"/>
              </w:rPr>
            </w:pPr>
            <w:r w:rsidRPr="00D5213A">
              <w:rPr>
                <w:rFonts w:ascii="宋体" w:eastAsia="宋体" w:hAnsi="宋体" w:cs="微软雅黑" w:hint="eastAsia"/>
                <w:snapToGrid w:val="0"/>
                <w:kern w:val="0"/>
                <w:szCs w:val="21"/>
                <w:lang w:eastAsia="en-US"/>
              </w:rPr>
              <w:t>台</w:t>
            </w:r>
          </w:p>
        </w:tc>
        <w:tc>
          <w:tcPr>
            <w:tcW w:w="1000" w:type="dxa"/>
          </w:tcPr>
          <w:p w:rsidR="00D5213A" w:rsidRPr="00D5213A" w:rsidRDefault="00D5213A" w:rsidP="00D5213A">
            <w:pPr>
              <w:spacing w:before="285" w:line="232" w:lineRule="auto"/>
              <w:ind w:left="456"/>
              <w:rPr>
                <w:rFonts w:ascii="宋体" w:eastAsia="宋体" w:hAnsi="宋体" w:cs="Times New Roman"/>
                <w:szCs w:val="21"/>
              </w:rPr>
            </w:pPr>
            <w:r w:rsidRPr="00D5213A">
              <w:rPr>
                <w:rFonts w:ascii="宋体" w:eastAsia="宋体" w:hAnsi="宋体" w:cs="Times New Roman"/>
                <w:szCs w:val="21"/>
              </w:rPr>
              <w:t>2</w:t>
            </w:r>
          </w:p>
        </w:tc>
        <w:tc>
          <w:tcPr>
            <w:tcW w:w="1392" w:type="dxa"/>
          </w:tcPr>
          <w:p w:rsidR="00D5213A" w:rsidRPr="00D5213A" w:rsidRDefault="00D5213A" w:rsidP="00D5213A">
            <w:pPr>
              <w:widowControl/>
              <w:kinsoku w:val="0"/>
              <w:autoSpaceDE w:val="0"/>
              <w:autoSpaceDN w:val="0"/>
              <w:adjustRightInd w:val="0"/>
              <w:snapToGrid w:val="0"/>
              <w:spacing w:before="247" w:line="183" w:lineRule="auto"/>
              <w:ind w:left="631"/>
              <w:jc w:val="left"/>
              <w:textAlignment w:val="baseline"/>
              <w:rPr>
                <w:rFonts w:ascii="宋体" w:eastAsia="宋体" w:hAnsi="宋体" w:cs="微软雅黑"/>
                <w:snapToGrid w:val="0"/>
                <w:kern w:val="0"/>
                <w:szCs w:val="21"/>
                <w:lang w:eastAsia="en-US"/>
              </w:rPr>
            </w:pPr>
            <w:r w:rsidRPr="00D5213A">
              <w:rPr>
                <w:rFonts w:ascii="宋体" w:eastAsia="宋体" w:hAnsi="宋体" w:cs="微软雅黑" w:hint="eastAsia"/>
                <w:snapToGrid w:val="0"/>
                <w:kern w:val="0"/>
                <w:szCs w:val="21"/>
                <w:lang w:eastAsia="en-US"/>
              </w:rPr>
              <w:t>国产</w:t>
            </w:r>
          </w:p>
        </w:tc>
        <w:tc>
          <w:tcPr>
            <w:tcW w:w="1392" w:type="dxa"/>
          </w:tcPr>
          <w:p w:rsidR="00D5213A" w:rsidRPr="00D5213A" w:rsidRDefault="00D5213A" w:rsidP="00D5213A">
            <w:pPr>
              <w:widowControl/>
              <w:kinsoku w:val="0"/>
              <w:autoSpaceDE w:val="0"/>
              <w:autoSpaceDN w:val="0"/>
              <w:adjustRightInd w:val="0"/>
              <w:snapToGrid w:val="0"/>
              <w:spacing w:before="247" w:line="183" w:lineRule="auto"/>
              <w:jc w:val="left"/>
              <w:textAlignment w:val="baseline"/>
              <w:rPr>
                <w:rFonts w:ascii="宋体" w:eastAsia="宋体" w:hAnsi="宋体" w:cs="微软雅黑"/>
                <w:snapToGrid w:val="0"/>
                <w:kern w:val="0"/>
                <w:szCs w:val="21"/>
                <w:lang w:eastAsia="en-US"/>
              </w:rPr>
            </w:pPr>
            <w:r w:rsidRPr="00D5213A">
              <w:rPr>
                <w:rFonts w:ascii="宋体" w:eastAsia="微软雅黑" w:hAnsi="宋体" w:cs="宋体" w:hint="eastAsia"/>
                <w:snapToGrid w:val="0"/>
                <w:kern w:val="0"/>
                <w:sz w:val="20"/>
                <w:szCs w:val="20"/>
                <w:lang w:bidi="ar"/>
              </w:rPr>
              <w:t>通用服务器</w:t>
            </w:r>
          </w:p>
        </w:tc>
      </w:tr>
    </w:tbl>
    <w:p w:rsidR="00D5213A" w:rsidRPr="00D5213A" w:rsidRDefault="00D5213A" w:rsidP="00D5213A">
      <w:pPr>
        <w:spacing w:line="360" w:lineRule="auto"/>
        <w:contextualSpacing/>
        <w:rPr>
          <w:rFonts w:ascii="宋体" w:eastAsia="宋体" w:hAnsi="宋体" w:cs="Times New Roman"/>
          <w:bCs/>
          <w:szCs w:val="21"/>
        </w:rPr>
      </w:pPr>
    </w:p>
    <w:p w:rsidR="00D5213A" w:rsidRPr="00D5213A" w:rsidRDefault="00D5213A" w:rsidP="00D5213A">
      <w:pPr>
        <w:spacing w:line="360" w:lineRule="auto"/>
        <w:contextualSpacing/>
        <w:rPr>
          <w:rFonts w:ascii="宋体" w:eastAsia="宋体" w:hAnsi="宋体" w:cs="Times New Roman"/>
          <w:bCs/>
          <w:szCs w:val="21"/>
        </w:rPr>
      </w:pPr>
      <w:r w:rsidRPr="00D5213A">
        <w:rPr>
          <w:rFonts w:ascii="宋体" w:eastAsia="宋体" w:hAnsi="宋体" w:cs="Times New Roman" w:hint="eastAsia"/>
          <w:bCs/>
          <w:szCs w:val="21"/>
        </w:rPr>
        <w:t>3.1.</w:t>
      </w:r>
      <w:r w:rsidRPr="00D5213A">
        <w:rPr>
          <w:rFonts w:ascii="宋体" w:eastAsia="宋体" w:hAnsi="宋体" w:cs="Times New Roman"/>
          <w:bCs/>
          <w:szCs w:val="21"/>
        </w:rPr>
        <w:t>2. 项目背景/项目概述（如有）</w:t>
      </w:r>
    </w:p>
    <w:p w:rsidR="00D5213A" w:rsidRPr="00D5213A" w:rsidRDefault="00D5213A" w:rsidP="00D5213A">
      <w:pPr>
        <w:spacing w:line="360" w:lineRule="auto"/>
        <w:ind w:firstLine="482"/>
        <w:contextualSpacing/>
        <w:rPr>
          <w:rFonts w:ascii="Times New Roman" w:eastAsia="宋体" w:hAnsi="Times New Roman" w:cs="Times New Roman"/>
          <w:szCs w:val="24"/>
        </w:rPr>
      </w:pPr>
      <w:r w:rsidRPr="00D5213A">
        <w:rPr>
          <w:rFonts w:ascii="宋体" w:eastAsia="宋体" w:hAnsi="宋体" w:cs="Times New Roman" w:hint="eastAsia"/>
          <w:bCs/>
          <w:szCs w:val="21"/>
        </w:rPr>
        <w:t>超声影像项目建设分为两部分，第一部分是构建国产人工智能算力底座，围绕影像研究等多学科数据开展心脏超声、影像诊断模型建设，提升心血管疾病临床科研核心能力，推动心血管疾病临床医学研究中心飞速发展。第二部分是</w:t>
      </w:r>
      <w:r w:rsidRPr="00D5213A">
        <w:rPr>
          <w:rFonts w:ascii="Times New Roman" w:eastAsia="宋体" w:hAnsi="Times New Roman" w:cs="Times New Roman" w:hint="eastAsia"/>
          <w:szCs w:val="24"/>
        </w:rPr>
        <w:t>为实现心脏超声智能报告系统，构建分层式、弹性化的基础设施架构。</w:t>
      </w:r>
    </w:p>
    <w:p w:rsidR="00D5213A" w:rsidRPr="00D5213A" w:rsidRDefault="00D5213A" w:rsidP="00D5213A">
      <w:pPr>
        <w:spacing w:line="360" w:lineRule="auto"/>
        <w:ind w:firstLine="482"/>
        <w:contextualSpacing/>
        <w:rPr>
          <w:rFonts w:ascii="宋体" w:eastAsia="宋体" w:hAnsi="宋体" w:cs="Times New Roman"/>
          <w:bCs/>
          <w:szCs w:val="21"/>
        </w:rPr>
      </w:pPr>
      <w:r w:rsidRPr="00D5213A">
        <w:rPr>
          <w:rFonts w:ascii="宋体" w:eastAsia="宋体" w:hAnsi="宋体" w:cs="Times New Roman" w:hint="eastAsia"/>
          <w:bCs/>
          <w:szCs w:val="21"/>
        </w:rPr>
        <w:t>影像分析模型训练平台，提供先进的深度学习、机器学习、影像组学技术，通过建立方便快捷的科研工作流打通从数据管理、图像渲染及标注、到基于人工智能的 ROI 勾画和影像组学分析的全科研流程。</w:t>
      </w:r>
    </w:p>
    <w:p w:rsidR="00D5213A" w:rsidRPr="00D5213A" w:rsidRDefault="00D5213A" w:rsidP="00D5213A">
      <w:pPr>
        <w:keepNext/>
        <w:keepLines/>
        <w:autoSpaceDE w:val="0"/>
        <w:autoSpaceDN w:val="0"/>
        <w:adjustRightInd w:val="0"/>
        <w:spacing w:before="360" w:after="120"/>
        <w:outlineLvl w:val="2"/>
        <w:rPr>
          <w:rFonts w:ascii="宋体" w:eastAsia="宋体" w:hAnsi="宋体" w:cs="Times New Roman"/>
          <w:b/>
          <w:kern w:val="0"/>
          <w:szCs w:val="21"/>
          <w:u w:val="single"/>
        </w:rPr>
      </w:pPr>
      <w:r w:rsidRPr="00D5213A">
        <w:rPr>
          <w:rFonts w:ascii="宋体" w:eastAsia="宋体" w:hAnsi="宋体" w:cs="Times New Roman" w:hint="eastAsia"/>
          <w:b/>
          <w:kern w:val="0"/>
          <w:szCs w:val="21"/>
          <w:u w:val="single"/>
        </w:rPr>
        <w:lastRenderedPageBreak/>
        <w:t>3.2、</w:t>
      </w:r>
      <w:r w:rsidRPr="00D5213A">
        <w:rPr>
          <w:rFonts w:ascii="宋体" w:eastAsia="宋体" w:hAnsi="宋体" w:cs="Times New Roman"/>
          <w:b/>
          <w:kern w:val="0"/>
          <w:szCs w:val="21"/>
          <w:u w:val="single"/>
        </w:rPr>
        <w:t>商务要求</w:t>
      </w:r>
    </w:p>
    <w:p w:rsidR="00D5213A" w:rsidRPr="00D5213A" w:rsidRDefault="00D5213A" w:rsidP="00D5213A">
      <w:pPr>
        <w:spacing w:line="360" w:lineRule="auto"/>
        <w:contextualSpacing/>
        <w:rPr>
          <w:rFonts w:ascii="Times New Roman" w:eastAsia="宋体" w:hAnsi="Times New Roman" w:cs="Times New Roman"/>
          <w:iCs/>
          <w:sz w:val="24"/>
          <w:szCs w:val="24"/>
        </w:rPr>
      </w:pPr>
      <w:r w:rsidRPr="00D5213A">
        <w:rPr>
          <w:rFonts w:ascii="Times New Roman" w:eastAsia="宋体" w:hAnsi="Times New Roman" w:cs="Times New Roman" w:hint="eastAsia"/>
          <w:iCs/>
          <w:sz w:val="24"/>
          <w:szCs w:val="24"/>
        </w:rPr>
        <w:t>交付时间：</w:t>
      </w:r>
      <w:r w:rsidRPr="00D5213A">
        <w:rPr>
          <w:rFonts w:ascii="Times New Roman" w:eastAsia="宋体" w:hAnsi="Times New Roman" w:cs="Times New Roman" w:hint="eastAsia"/>
          <w:bCs/>
          <w:sz w:val="24"/>
          <w:szCs w:val="24"/>
        </w:rPr>
        <w:t>签订合同后【</w:t>
      </w:r>
      <w:r w:rsidRPr="00D5213A">
        <w:rPr>
          <w:rFonts w:ascii="Times New Roman" w:eastAsia="宋体" w:hAnsi="Times New Roman" w:cs="Times New Roman" w:hint="eastAsia"/>
          <w:bCs/>
          <w:sz w:val="24"/>
          <w:szCs w:val="24"/>
        </w:rPr>
        <w:t>30</w:t>
      </w:r>
      <w:r w:rsidRPr="00D5213A">
        <w:rPr>
          <w:rFonts w:ascii="Times New Roman" w:eastAsia="宋体" w:hAnsi="Times New Roman" w:cs="Times New Roman" w:hint="eastAsia"/>
          <w:bCs/>
          <w:sz w:val="24"/>
          <w:szCs w:val="24"/>
        </w:rPr>
        <w:t>】天内</w:t>
      </w:r>
      <w:r w:rsidRPr="00D5213A">
        <w:rPr>
          <w:rFonts w:ascii="Times New Roman" w:eastAsia="宋体" w:hAnsi="Times New Roman" w:cs="Times New Roman"/>
          <w:bCs/>
          <w:sz w:val="24"/>
          <w:szCs w:val="24"/>
        </w:rPr>
        <w:t>，完成所有设备的交付、安装调试及验收</w:t>
      </w:r>
    </w:p>
    <w:p w:rsidR="00D5213A" w:rsidRPr="00D5213A" w:rsidRDefault="00D5213A" w:rsidP="00D5213A">
      <w:pPr>
        <w:spacing w:line="360" w:lineRule="auto"/>
        <w:jc w:val="left"/>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交付地点：</w:t>
      </w:r>
      <w:r w:rsidRPr="00D5213A">
        <w:rPr>
          <w:rFonts w:ascii="宋体" w:eastAsia="宋体" w:hAnsi="宋体" w:cs="宋体" w:hint="eastAsia"/>
          <w:sz w:val="24"/>
          <w:szCs w:val="24"/>
        </w:rPr>
        <w:t>首都医科大学附属北京安贞医院</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2. 付款条件（进度和方式）</w:t>
      </w:r>
    </w:p>
    <w:p w:rsidR="00D5213A" w:rsidRPr="00D5213A" w:rsidRDefault="00D5213A" w:rsidP="00D5213A">
      <w:pPr>
        <w:snapToGrid w:val="0"/>
        <w:spacing w:line="360" w:lineRule="auto"/>
        <w:rPr>
          <w:rFonts w:ascii="宋体" w:eastAsia="宋体" w:hAnsi="宋体" w:cs="Times New Roman"/>
          <w:kern w:val="0"/>
          <w:sz w:val="24"/>
          <w:szCs w:val="24"/>
        </w:rPr>
      </w:pPr>
      <w:r w:rsidRPr="00D5213A">
        <w:rPr>
          <w:rFonts w:ascii="宋体" w:eastAsia="宋体" w:hAnsi="宋体" w:cs="Times New Roman" w:hint="eastAsia"/>
          <w:kern w:val="0"/>
          <w:sz w:val="24"/>
          <w:szCs w:val="24"/>
        </w:rPr>
        <w:t>合同签订后10个工作日内采购人支付中标人50%货款（预付款），货物到货调试完成，经采购人验收合格后10个工作日内支付4</w:t>
      </w:r>
      <w:r w:rsidRPr="00D5213A">
        <w:rPr>
          <w:rFonts w:ascii="宋体" w:eastAsia="宋体" w:hAnsi="宋体" w:cs="Times New Roman"/>
          <w:kern w:val="0"/>
          <w:sz w:val="24"/>
          <w:szCs w:val="24"/>
        </w:rPr>
        <w:t>0%</w:t>
      </w:r>
      <w:r w:rsidRPr="00D5213A">
        <w:rPr>
          <w:rFonts w:ascii="宋体" w:eastAsia="宋体" w:hAnsi="宋体" w:cs="Times New Roman" w:hint="eastAsia"/>
          <w:kern w:val="0"/>
          <w:sz w:val="24"/>
          <w:szCs w:val="24"/>
        </w:rPr>
        <w:t>货款（终验款）,剩余10%货款作为尾款，在合同签订1年后完成支付。</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支付费用7日前，</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应将对应金额的法定发票提供甲方审核，待审核通过后</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按照合同约定向</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支付费用，如发票审核不合格或</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未提供发票，则</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有权拒绝支付相关费用。</w:t>
      </w:r>
    </w:p>
    <w:p w:rsidR="00D5213A" w:rsidRPr="00D5213A" w:rsidRDefault="00D5213A" w:rsidP="00D5213A">
      <w:pPr>
        <w:tabs>
          <w:tab w:val="left" w:pos="567"/>
        </w:tabs>
        <w:spacing w:before="120" w:line="360" w:lineRule="auto"/>
        <w:rPr>
          <w:rFonts w:ascii="宋体" w:eastAsia="宋体" w:hAnsi="宋体" w:cs="Times New Roman"/>
          <w:bCs/>
          <w:szCs w:val="21"/>
        </w:rPr>
      </w:pP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3. 包装和运输须满足《关于印发〈商品包装政府采购需求标准（试行）〉、〈快递包装政府采购需求标准（试行）〉的通知》（财办库﹝2020﹞123号））</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按照国家、行业相关标准规范，产品确保包装完好，运输确保不对产品造成损伤。</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4. 售后服务（质保期）</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（注：保修期，即指生产者或销售者向消费者出售商品时承诺的对该商品因质量问题而发生故障时提供免费维修及保养的时间段。）</w:t>
      </w:r>
    </w:p>
    <w:p w:rsidR="00D5213A" w:rsidRPr="00D5213A" w:rsidRDefault="00D5213A" w:rsidP="00D5213A">
      <w:pPr>
        <w:keepNext/>
        <w:keepLines/>
        <w:autoSpaceDE w:val="0"/>
        <w:autoSpaceDN w:val="0"/>
        <w:adjustRightInd w:val="0"/>
        <w:spacing w:before="360" w:after="120"/>
        <w:jc w:val="left"/>
        <w:outlineLvl w:val="2"/>
        <w:rPr>
          <w:rFonts w:ascii="宋体" w:eastAsia="宋体" w:hAnsi="宋体" w:cs="Times New Roman"/>
          <w:b/>
          <w:kern w:val="0"/>
          <w:szCs w:val="21"/>
          <w:u w:val="single"/>
        </w:rPr>
      </w:pPr>
      <w:r w:rsidRPr="00D5213A">
        <w:rPr>
          <w:rFonts w:ascii="宋体" w:eastAsia="宋体" w:hAnsi="宋体" w:cs="Times New Roman" w:hint="eastAsia"/>
          <w:b/>
          <w:kern w:val="0"/>
          <w:szCs w:val="21"/>
          <w:u w:val="single"/>
        </w:rPr>
        <w:t>3.3、</w:t>
      </w:r>
      <w:r w:rsidRPr="00D5213A">
        <w:rPr>
          <w:rFonts w:ascii="宋体" w:eastAsia="宋体" w:hAnsi="宋体" w:cs="Times New Roman"/>
          <w:b/>
          <w:kern w:val="0"/>
          <w:szCs w:val="21"/>
          <w:u w:val="single"/>
        </w:rPr>
        <w:t>技术要求</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1. 基本要求</w:t>
      </w:r>
    </w:p>
    <w:p w:rsidR="00D5213A" w:rsidRPr="00D5213A" w:rsidRDefault="00D5213A" w:rsidP="00D5213A">
      <w:pPr>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t>1.1 采购标的需实现的功能或者目标</w:t>
      </w:r>
    </w:p>
    <w:p w:rsidR="00D5213A" w:rsidRPr="00D5213A" w:rsidRDefault="00D5213A" w:rsidP="00D5213A">
      <w:pPr>
        <w:spacing w:line="360" w:lineRule="auto"/>
        <w:ind w:firstLineChars="400" w:firstLine="840"/>
        <w:contextualSpacing/>
        <w:rPr>
          <w:rFonts w:ascii="宋体" w:eastAsia="宋体" w:hAnsi="宋体" w:cs="Times New Roman"/>
          <w:szCs w:val="21"/>
        </w:rPr>
      </w:pPr>
      <w:r w:rsidRPr="00D5213A">
        <w:rPr>
          <w:rFonts w:ascii="宋体" w:eastAsia="宋体" w:hAnsi="宋体" w:cs="Times New Roman" w:hint="eastAsia"/>
          <w:szCs w:val="21"/>
        </w:rPr>
        <w:t>本项目拟采购2台国产心脏影像分析服务器和配套算力调度软件搭建国产算力平台，以及1</w:t>
      </w:r>
      <w:r w:rsidRPr="00D5213A">
        <w:rPr>
          <w:rFonts w:ascii="宋体" w:eastAsia="宋体" w:hAnsi="宋体" w:cs="Times New Roman"/>
          <w:szCs w:val="21"/>
        </w:rPr>
        <w:t>5</w:t>
      </w:r>
      <w:r w:rsidRPr="00D5213A">
        <w:rPr>
          <w:rFonts w:ascii="宋体" w:eastAsia="宋体" w:hAnsi="宋体" w:cs="Times New Roman" w:hint="eastAsia"/>
          <w:szCs w:val="21"/>
        </w:rPr>
        <w:t>台通用服务器。</w:t>
      </w:r>
      <w:r w:rsidRPr="00D5213A">
        <w:rPr>
          <w:rFonts w:ascii="Times New Roman" w:eastAsia="宋体" w:hAnsi="Times New Roman" w:cs="Times New Roman" w:hint="eastAsia"/>
          <w:szCs w:val="24"/>
        </w:rPr>
        <w:t>支撑超声影像辅助诊断和效率提升，以及心脏超声智能报告</w:t>
      </w:r>
      <w:r w:rsidRPr="00D5213A">
        <w:rPr>
          <w:rFonts w:ascii="宋体" w:eastAsia="宋体" w:hAnsi="宋体" w:cs="Times New Roman" w:hint="eastAsia"/>
          <w:szCs w:val="21"/>
        </w:rPr>
        <w:t>等业务开展。</w:t>
      </w:r>
    </w:p>
    <w:p w:rsidR="00D5213A" w:rsidRPr="00D5213A" w:rsidRDefault="00D5213A" w:rsidP="00D5213A">
      <w:pPr>
        <w:spacing w:line="360" w:lineRule="auto"/>
        <w:ind w:firstLineChars="400" w:firstLine="840"/>
        <w:contextualSpacing/>
        <w:rPr>
          <w:rFonts w:ascii="宋体" w:eastAsia="宋体" w:hAnsi="宋体" w:cs="Times New Roman"/>
          <w:szCs w:val="21"/>
        </w:rPr>
      </w:pPr>
      <w:r w:rsidRPr="00D5213A">
        <w:rPr>
          <w:rFonts w:ascii="宋体" w:eastAsia="宋体" w:hAnsi="宋体" w:cs="Times New Roman" w:hint="eastAsia"/>
          <w:szCs w:val="21"/>
        </w:rPr>
        <w:lastRenderedPageBreak/>
        <w:t>采购2台国产影像分析模型训练节点，打造影像分析全流程科研平台，包含课题便捷式管理、科研数据管理、图像智能标注、深度学习模型构建和A</w:t>
      </w:r>
      <w:r w:rsidRPr="00D5213A">
        <w:rPr>
          <w:rFonts w:ascii="宋体" w:eastAsia="宋体" w:hAnsi="宋体" w:cs="Times New Roman"/>
          <w:szCs w:val="21"/>
        </w:rPr>
        <w:t>I</w:t>
      </w:r>
      <w:r w:rsidRPr="00D5213A">
        <w:rPr>
          <w:rFonts w:ascii="宋体" w:eastAsia="宋体" w:hAnsi="宋体" w:cs="Times New Roman" w:hint="eastAsia"/>
          <w:szCs w:val="21"/>
        </w:rPr>
        <w:t>影像组学分析，以及分析结果一键导出。</w:t>
      </w:r>
    </w:p>
    <w:p w:rsidR="00D5213A" w:rsidRPr="00D5213A" w:rsidRDefault="00D5213A" w:rsidP="00D5213A">
      <w:pPr>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t>1.2 需执行的国家相关标准、行业标准、地方标准或者其他标准、规范</w:t>
      </w:r>
    </w:p>
    <w:p w:rsidR="00D5213A" w:rsidRPr="00D5213A" w:rsidRDefault="00D5213A" w:rsidP="00D5213A">
      <w:pPr>
        <w:spacing w:line="360" w:lineRule="auto"/>
        <w:ind w:firstLine="420"/>
        <w:contextualSpacing/>
        <w:rPr>
          <w:rFonts w:ascii="宋体" w:eastAsia="宋体" w:hAnsi="宋体" w:cs="Times New Roman"/>
          <w:szCs w:val="21"/>
        </w:rPr>
      </w:pPr>
      <w:r w:rsidRPr="00D5213A">
        <w:rPr>
          <w:rFonts w:ascii="宋体" w:eastAsia="宋体" w:hAnsi="宋体" w:cs="Times New Roman"/>
          <w:szCs w:val="21"/>
        </w:rPr>
        <w:t>本项目需执行以下标准：</w:t>
      </w:r>
    </w:p>
    <w:p w:rsidR="00D5213A" w:rsidRPr="00D5213A" w:rsidRDefault="00D5213A" w:rsidP="00D5213A">
      <w:pPr>
        <w:spacing w:line="360" w:lineRule="auto"/>
        <w:ind w:firstLine="420"/>
        <w:contextualSpacing/>
        <w:rPr>
          <w:rFonts w:ascii="宋体" w:eastAsia="宋体" w:hAnsi="宋体" w:cs="Times New Roman"/>
          <w:szCs w:val="21"/>
        </w:rPr>
      </w:pPr>
      <w:r w:rsidRPr="00D5213A">
        <w:rPr>
          <w:rFonts w:ascii="宋体" w:eastAsia="宋体" w:hAnsi="宋体" w:cs="Times New Roman"/>
          <w:szCs w:val="21"/>
        </w:rPr>
        <w:t>《一体式计算机政府采购需求标准（2023年版）》（财库〔2023〕31号）</w:t>
      </w:r>
    </w:p>
    <w:p w:rsidR="00D5213A" w:rsidRPr="00D5213A" w:rsidRDefault="00D5213A" w:rsidP="00D5213A">
      <w:pPr>
        <w:spacing w:line="360" w:lineRule="auto"/>
        <w:ind w:firstLine="420"/>
        <w:contextualSpacing/>
        <w:rPr>
          <w:rFonts w:ascii="宋体" w:eastAsia="宋体" w:hAnsi="宋体" w:cs="Times New Roman"/>
          <w:szCs w:val="21"/>
        </w:rPr>
      </w:pPr>
      <w:r w:rsidRPr="00D5213A">
        <w:rPr>
          <w:rFonts w:ascii="宋体" w:eastAsia="宋体" w:hAnsi="宋体" w:cs="Times New Roman"/>
          <w:szCs w:val="21"/>
        </w:rPr>
        <w:t>《通用服务器政府采购需求标准（2023年版）》（财库〔2023〕33号）</w:t>
      </w:r>
    </w:p>
    <w:p w:rsidR="00D5213A" w:rsidRPr="00D5213A" w:rsidRDefault="00D5213A" w:rsidP="00D5213A">
      <w:pPr>
        <w:spacing w:line="360" w:lineRule="auto"/>
        <w:ind w:firstLine="420"/>
        <w:contextualSpacing/>
        <w:rPr>
          <w:rFonts w:ascii="宋体" w:eastAsia="宋体" w:hAnsi="宋体" w:cs="Times New Roman"/>
          <w:szCs w:val="21"/>
        </w:rPr>
      </w:pPr>
      <w:r w:rsidRPr="00D5213A">
        <w:rPr>
          <w:rFonts w:ascii="宋体" w:eastAsia="宋体" w:hAnsi="宋体" w:cs="Times New Roman"/>
          <w:szCs w:val="21"/>
        </w:rPr>
        <w:t>《操作系统政府采购需求标准（2023年版）》（财库〔2023〕34号）</w:t>
      </w:r>
    </w:p>
    <w:p w:rsidR="00D5213A" w:rsidRPr="00D5213A" w:rsidRDefault="00D5213A" w:rsidP="00D5213A">
      <w:pPr>
        <w:spacing w:line="360" w:lineRule="auto"/>
        <w:ind w:firstLine="420"/>
        <w:contextualSpacing/>
        <w:rPr>
          <w:rFonts w:ascii="宋体" w:eastAsia="宋体" w:hAnsi="宋体" w:cs="Times New Roman"/>
          <w:szCs w:val="21"/>
        </w:rPr>
      </w:pPr>
      <w:r w:rsidRPr="00D5213A">
        <w:rPr>
          <w:rFonts w:ascii="宋体" w:eastAsia="宋体" w:hAnsi="宋体" w:cs="Times New Roman"/>
          <w:szCs w:val="21"/>
        </w:rPr>
        <w:t>《数据库政府采购需求标准（2023年版）》（财库〔2023〕35号）</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2. 服务内容及要求/货物技术要求</w:t>
      </w:r>
    </w:p>
    <w:p w:rsidR="00D5213A" w:rsidRPr="00D5213A" w:rsidRDefault="00D5213A" w:rsidP="00D5213A">
      <w:pPr>
        <w:rPr>
          <w:rFonts w:ascii="宋体" w:eastAsia="宋体" w:hAnsi="宋体" w:cs="Times New Roman"/>
          <w:szCs w:val="21"/>
        </w:rPr>
      </w:pPr>
      <w:r w:rsidRPr="00D5213A">
        <w:rPr>
          <w:rFonts w:ascii="宋体" w:eastAsia="宋体" w:hAnsi="宋体" w:cs="Times New Roman"/>
          <w:szCs w:val="21"/>
        </w:rPr>
        <w:t>2.1采购标的需满足的性能、材料、结构、外观、质量、安全、技术规格、物理特性等要求</w:t>
      </w:r>
      <w:r w:rsidRPr="00D5213A">
        <w:rPr>
          <w:rFonts w:ascii="宋体" w:eastAsia="宋体" w:hAnsi="宋体" w:cs="Times New Roman" w:hint="eastAsia"/>
          <w:szCs w:val="21"/>
        </w:rPr>
        <w:t>。</w:t>
      </w:r>
    </w:p>
    <w:p w:rsidR="00D5213A" w:rsidRPr="00D5213A" w:rsidRDefault="00D5213A" w:rsidP="00D5213A">
      <w:pPr>
        <w:keepNext/>
        <w:keepLines/>
        <w:numPr>
          <w:ilvl w:val="3"/>
          <w:numId w:val="23"/>
        </w:numPr>
        <w:adjustRightInd w:val="0"/>
        <w:spacing w:before="280" w:after="290" w:line="376" w:lineRule="atLeast"/>
        <w:ind w:left="1283" w:hanging="432"/>
        <w:textAlignment w:val="baseline"/>
        <w:outlineLvl w:val="3"/>
        <w:rPr>
          <w:rFonts w:ascii="宋体" w:eastAsia="宋体" w:hAnsi="宋体" w:cs="Times New Roman"/>
          <w:kern w:val="0"/>
          <w:szCs w:val="21"/>
        </w:rPr>
      </w:pPr>
      <w:r w:rsidRPr="00D5213A">
        <w:rPr>
          <w:rFonts w:ascii="宋体" w:eastAsia="宋体" w:hAnsi="宋体" w:cs="Times New Roman" w:hint="eastAsia"/>
          <w:kern w:val="0"/>
          <w:szCs w:val="21"/>
        </w:rPr>
        <w:t xml:space="preserve"> 超声影像训练服务器</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1134"/>
        <w:gridCol w:w="1417"/>
        <w:gridCol w:w="4678"/>
        <w:gridCol w:w="851"/>
      </w:tblGrid>
      <w:tr w:rsidR="00D5213A" w:rsidRPr="00F5762A" w:rsidTr="00967985">
        <w:trPr>
          <w:trHeight w:val="90"/>
        </w:trPr>
        <w:tc>
          <w:tcPr>
            <w:tcW w:w="562"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序号</w:t>
            </w:r>
          </w:p>
        </w:tc>
        <w:tc>
          <w:tcPr>
            <w:tcW w:w="851"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指标分类</w:t>
            </w:r>
          </w:p>
        </w:tc>
        <w:tc>
          <w:tcPr>
            <w:tcW w:w="1134"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一级指标</w:t>
            </w:r>
          </w:p>
        </w:tc>
        <w:tc>
          <w:tcPr>
            <w:tcW w:w="1417"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二级指标</w:t>
            </w:r>
          </w:p>
        </w:tc>
        <w:tc>
          <w:tcPr>
            <w:tcW w:w="4678"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指标要求</w:t>
            </w:r>
          </w:p>
        </w:tc>
        <w:tc>
          <w:tcPr>
            <w:tcW w:w="851"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★CPU信息</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r w:rsidRPr="00D5213A">
              <w:rPr>
                <w:rFonts w:ascii="宋体" w:eastAsia="宋体" w:hAnsi="宋体" w:cs="宋体" w:hint="eastAsia"/>
                <w:szCs w:val="21"/>
              </w:rPr>
              <w:t>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4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★主板支持的CPU和内存情况</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★主板内存槽数量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★主板存储接口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★PCIe插槽接口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主板PCIe插槽数量及规格</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w:t>
            </w:r>
            <w:r w:rsidRPr="00D5213A">
              <w:rPr>
                <w:rFonts w:ascii="宋体" w:eastAsia="宋体" w:hAnsi="宋体" w:cs="宋体"/>
                <w:szCs w:val="21"/>
              </w:rPr>
              <w:t>3</w:t>
            </w:r>
            <w:r w:rsidRPr="00D5213A">
              <w:rPr>
                <w:rFonts w:ascii="宋体" w:eastAsia="宋体" w:hAnsi="宋体" w:cs="宋体" w:hint="eastAsia"/>
                <w:szCs w:val="21"/>
              </w:rPr>
              <w:t>个；</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b)单路服务器PCIe插槽或接口应不少于</w:t>
            </w:r>
            <w:r w:rsidRPr="00D5213A">
              <w:rPr>
                <w:rFonts w:ascii="宋体" w:eastAsia="宋体" w:hAnsi="宋体" w:cs="宋体"/>
                <w:szCs w:val="21"/>
              </w:rPr>
              <w:t>2</w:t>
            </w:r>
            <w:r w:rsidRPr="00D5213A">
              <w:rPr>
                <w:rFonts w:ascii="宋体" w:eastAsia="宋体" w:hAnsi="宋体" w:cs="宋体" w:hint="eastAsia"/>
                <w:szCs w:val="21"/>
              </w:rPr>
              <w:t>个，可通过扩展卡进行插槽扩展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及接口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板载网络接口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若支持板载网络接口应不少于</w:t>
            </w:r>
            <w:r w:rsidRPr="00D5213A">
              <w:rPr>
                <w:rFonts w:ascii="宋体" w:eastAsia="宋体" w:hAnsi="宋体" w:cs="宋体"/>
                <w:szCs w:val="21"/>
              </w:rPr>
              <w:t>1</w:t>
            </w:r>
            <w:r w:rsidRPr="00D5213A">
              <w:rPr>
                <w:rFonts w:ascii="宋体" w:eastAsia="宋体" w:hAnsi="宋体" w:cs="宋体" w:hint="eastAsia"/>
                <w:szCs w:val="21"/>
              </w:rPr>
              <w:t xml:space="preserve"> 个1GE 网口</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★内存规格</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64GB</w:t>
            </w:r>
            <w:r w:rsidRPr="00D5213A">
              <w:rPr>
                <w:rFonts w:ascii="宋体" w:eastAsia="宋体" w:hAnsi="宋体" w:cs="宋体" w:hint="eastAsia"/>
                <w:szCs w:val="21"/>
              </w:rPr>
              <w:t xml:space="preserve"> DDR4</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★内存通道</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608"/>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硬盘类型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1</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★硬磁盘实配容量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SSD硬盘单块容量≥48</w:t>
            </w:r>
            <w:r w:rsidRPr="00D5213A">
              <w:rPr>
                <w:rFonts w:ascii="宋体" w:eastAsia="宋体" w:hAnsi="宋体" w:cs="宋体"/>
                <w:szCs w:val="21"/>
              </w:rPr>
              <w:t>0GB</w:t>
            </w:r>
          </w:p>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NVMe硬盘单块容量≥3</w:t>
            </w:r>
            <w:r w:rsidRPr="00D5213A">
              <w:rPr>
                <w:rFonts w:ascii="宋体" w:eastAsia="宋体" w:hAnsi="宋体" w:cs="宋体"/>
                <w:szCs w:val="21"/>
              </w:rPr>
              <w:t>.</w:t>
            </w:r>
            <w:r w:rsidRPr="00D5213A">
              <w:rPr>
                <w:rFonts w:ascii="宋体" w:eastAsia="宋体" w:hAnsi="宋体" w:cs="宋体" w:hint="eastAsia"/>
                <w:szCs w:val="21"/>
              </w:rPr>
              <w:t>84</w:t>
            </w:r>
            <w:r w:rsidRPr="00D5213A">
              <w:rPr>
                <w:rFonts w:ascii="宋体" w:eastAsia="宋体" w:hAnsi="宋体" w:cs="宋体"/>
                <w:szCs w:val="21"/>
              </w:rPr>
              <w:t>TB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1</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硬盘接口类型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★硬盘实配数量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实配≥2块48</w:t>
            </w:r>
            <w:r w:rsidRPr="00D5213A">
              <w:rPr>
                <w:rFonts w:ascii="宋体" w:eastAsia="宋体" w:hAnsi="宋体" w:cs="宋体"/>
                <w:szCs w:val="21"/>
              </w:rPr>
              <w:t>0GB</w:t>
            </w:r>
            <w:r w:rsidRPr="00D5213A">
              <w:rPr>
                <w:rFonts w:ascii="宋体" w:eastAsia="宋体" w:hAnsi="宋体" w:cs="宋体" w:hint="eastAsia"/>
                <w:szCs w:val="21"/>
              </w:rPr>
              <w:t xml:space="preserve"> SSD硬盘</w:t>
            </w:r>
          </w:p>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实配≥6块3</w:t>
            </w:r>
            <w:r w:rsidRPr="00D5213A">
              <w:rPr>
                <w:rFonts w:ascii="宋体" w:eastAsia="宋体" w:hAnsi="宋体" w:cs="宋体"/>
                <w:szCs w:val="21"/>
              </w:rPr>
              <w:t>.</w:t>
            </w:r>
            <w:r w:rsidRPr="00D5213A">
              <w:rPr>
                <w:rFonts w:ascii="宋体" w:eastAsia="宋体" w:hAnsi="宋体" w:cs="宋体" w:hint="eastAsia"/>
                <w:szCs w:val="21"/>
              </w:rPr>
              <w:t>84</w:t>
            </w:r>
            <w:r w:rsidRPr="00D5213A">
              <w:rPr>
                <w:rFonts w:ascii="宋体" w:eastAsia="宋体" w:hAnsi="宋体" w:cs="宋体"/>
                <w:szCs w:val="21"/>
              </w:rPr>
              <w:t xml:space="preserve">TB </w:t>
            </w:r>
            <w:r w:rsidRPr="00D5213A">
              <w:rPr>
                <w:rFonts w:ascii="宋体" w:eastAsia="宋体" w:hAnsi="宋体" w:cs="宋体" w:hint="eastAsia"/>
                <w:szCs w:val="21"/>
              </w:rPr>
              <w:t>NVMe硬盘</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★硬盘插槽数量及规格</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1</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硬盘其他参数要求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≥8</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2</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★网口速率和数量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实配2</w:t>
            </w:r>
            <w:r w:rsidRPr="00D5213A">
              <w:rPr>
                <w:rFonts w:ascii="宋体" w:eastAsia="宋体" w:hAnsi="宋体" w:cs="宋体"/>
                <w:szCs w:val="21"/>
              </w:rPr>
              <w:t>5</w:t>
            </w:r>
            <w:r w:rsidRPr="00D5213A">
              <w:rPr>
                <w:rFonts w:ascii="宋体" w:eastAsia="宋体" w:hAnsi="宋体" w:cs="宋体" w:hint="eastAsia"/>
                <w:szCs w:val="21"/>
              </w:rPr>
              <w:t>GE光口不少于</w:t>
            </w:r>
            <w:r w:rsidRPr="00D5213A">
              <w:rPr>
                <w:rFonts w:ascii="宋体" w:eastAsia="宋体" w:hAnsi="宋体" w:cs="宋体"/>
                <w:szCs w:val="21"/>
              </w:rPr>
              <w:t>2</w:t>
            </w:r>
            <w:r w:rsidRPr="00D5213A">
              <w:rPr>
                <w:rFonts w:ascii="宋体" w:eastAsia="宋体" w:hAnsi="宋体" w:cs="宋体" w:hint="eastAsia"/>
                <w:szCs w:val="21"/>
              </w:rPr>
              <w:t>个（满配2</w:t>
            </w:r>
            <w:r w:rsidRPr="00D5213A">
              <w:rPr>
                <w:rFonts w:ascii="宋体" w:eastAsia="宋体" w:hAnsi="宋体" w:cs="宋体"/>
                <w:szCs w:val="21"/>
              </w:rPr>
              <w:t>5GE</w:t>
            </w:r>
            <w:r w:rsidRPr="00D5213A">
              <w:rPr>
                <w:rFonts w:ascii="宋体" w:eastAsia="宋体" w:hAnsi="宋体" w:cs="宋体" w:hint="eastAsia"/>
                <w:szCs w:val="21"/>
              </w:rPr>
              <w:t>光模块）</w:t>
            </w:r>
          </w:p>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200</w:t>
            </w:r>
            <w:r w:rsidRPr="00D5213A">
              <w:rPr>
                <w:rFonts w:ascii="宋体" w:eastAsia="宋体" w:hAnsi="宋体" w:cs="宋体" w:hint="eastAsia"/>
                <w:szCs w:val="21"/>
              </w:rPr>
              <w:t>GE光口不少于</w:t>
            </w:r>
            <w:r w:rsidRPr="00D5213A">
              <w:rPr>
                <w:rFonts w:ascii="宋体" w:eastAsia="宋体" w:hAnsi="宋体" w:cs="宋体"/>
                <w:szCs w:val="21"/>
              </w:rPr>
              <w:t>8</w:t>
            </w:r>
            <w:r w:rsidRPr="00D5213A">
              <w:rPr>
                <w:rFonts w:ascii="宋体" w:eastAsia="宋体" w:hAnsi="宋体" w:cs="宋体" w:hint="eastAsia"/>
                <w:szCs w:val="21"/>
              </w:rPr>
              <w:t>个（满配2</w:t>
            </w:r>
            <w:r w:rsidRPr="00D5213A">
              <w:rPr>
                <w:rFonts w:ascii="宋体" w:eastAsia="宋体" w:hAnsi="宋体" w:cs="宋体"/>
                <w:szCs w:val="21"/>
              </w:rPr>
              <w:t>00GE</w:t>
            </w:r>
            <w:r w:rsidRPr="00D5213A">
              <w:rPr>
                <w:rFonts w:ascii="宋体" w:eastAsia="宋体" w:hAnsi="宋体" w:cs="宋体" w:hint="eastAsia"/>
                <w:szCs w:val="21"/>
              </w:rPr>
              <w:t>光模块）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存储型服务器网口速率和数量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#独立网卡网口数量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独立网卡接口类型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板载网卡接口类型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外部接口规格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★USB接口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配备USB接口，如USB2.0、USB3.0等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特殊接口及孔位</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其他接口</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服务器主机前面板可根据用户实际使用需求预留1 个专用USB 母座接口孔位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电源冗余模式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2</w:t>
            </w:r>
            <w:r w:rsidRPr="00D5213A">
              <w:rPr>
                <w:rFonts w:ascii="宋体" w:eastAsia="宋体" w:hAnsi="宋体" w:cs="宋体" w:hint="eastAsia"/>
                <w:szCs w:val="21"/>
              </w:rPr>
              <w:t>+</w:t>
            </w:r>
            <w:r w:rsidRPr="00D5213A">
              <w:rPr>
                <w:rFonts w:ascii="宋体" w:eastAsia="宋体" w:hAnsi="宋体" w:cs="宋体"/>
                <w:szCs w:val="21"/>
              </w:rPr>
              <w:t>2</w:t>
            </w:r>
            <w:r w:rsidRPr="00D5213A">
              <w:rPr>
                <w:rFonts w:ascii="宋体" w:eastAsia="宋体" w:hAnsi="宋体" w:cs="宋体" w:hint="eastAsia"/>
                <w:szCs w:val="21"/>
              </w:rPr>
              <w:t>冗余</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★电源模块数量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4</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★电源功率</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w:t>
            </w:r>
            <w:r w:rsidRPr="00D5213A">
              <w:rPr>
                <w:rFonts w:ascii="宋体" w:eastAsia="宋体" w:hAnsi="宋体" w:cs="宋体" w:hint="eastAsia"/>
                <w:szCs w:val="21"/>
              </w:rPr>
              <w:t>00W</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电源指示灯</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★外观和结构</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b)产品表面不应有明显的凹痕、划伤、裂缝、变形和污染等。表面涂层均匀，不应起泡、龟裂、脱落和磨损，金属零部件无锈蚀及其它机械损伤；</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★尺寸（高×宽×深）</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服务器导轨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 个数与机柜高度单位(U)比</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供应商给出CPU 个数与机柜高度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★环境适应性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特殊机型环境适应性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噪声</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AI 计算单元规格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AI 计算单元</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单推理卡或模块，具备视频解析、文本识别、语音分析等推理能力；在视觉场景下配备可直接调用的接口实现视觉计算加速，路数不小于64（1080P 30FPS）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AI</w:t>
            </w:r>
            <w:r w:rsidRPr="00D5213A">
              <w:rPr>
                <w:rFonts w:ascii="宋体" w:eastAsia="宋体" w:hAnsi="宋体" w:cs="宋体" w:hint="eastAsia"/>
                <w:szCs w:val="21"/>
              </w:rPr>
              <w:t>计算单元</w:t>
            </w:r>
            <w:r w:rsidRPr="00D5213A">
              <w:rPr>
                <w:rFonts w:ascii="宋体" w:eastAsia="宋体" w:hAnsi="宋体" w:cs="宋体" w:hint="eastAsia"/>
                <w:szCs w:val="21"/>
              </w:rPr>
              <w:lastRenderedPageBreak/>
              <w:t>实配</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实配≥8块AI计算单元，单块计算单元内存≥</w:t>
            </w:r>
            <w:r w:rsidRPr="00D5213A">
              <w:rPr>
                <w:rFonts w:ascii="宋体" w:eastAsia="宋体" w:hAnsi="宋体" w:cs="宋体"/>
                <w:szCs w:val="21"/>
              </w:rPr>
              <w:t>64</w:t>
            </w:r>
            <w:r w:rsidRPr="00D5213A">
              <w:rPr>
                <w:rFonts w:ascii="宋体" w:eastAsia="宋体" w:hAnsi="宋体" w:cs="宋体" w:hint="eastAsia"/>
                <w:szCs w:val="21"/>
              </w:rPr>
              <w:t xml:space="preserve">GB </w:t>
            </w:r>
            <w:r w:rsidRPr="00D5213A">
              <w:rPr>
                <w:rFonts w:ascii="宋体" w:eastAsia="宋体" w:hAnsi="宋体" w:cs="宋体" w:hint="eastAsia"/>
                <w:szCs w:val="21"/>
              </w:rPr>
              <w:lastRenderedPageBreak/>
              <w:t>HBM，整机可提供≥2.</w:t>
            </w:r>
            <w:r w:rsidRPr="00D5213A">
              <w:rPr>
                <w:rFonts w:ascii="宋体" w:eastAsia="宋体" w:hAnsi="宋体" w:cs="宋体"/>
                <w:szCs w:val="21"/>
              </w:rPr>
              <w:t xml:space="preserve">5 </w:t>
            </w:r>
            <w:r w:rsidRPr="00D5213A">
              <w:rPr>
                <w:rFonts w:ascii="宋体" w:eastAsia="宋体" w:hAnsi="宋体" w:cs="宋体" w:hint="eastAsia"/>
                <w:szCs w:val="21"/>
              </w:rPr>
              <w:t>PFLOPS@FP16算力，整机可提供≥</w:t>
            </w:r>
            <w:r w:rsidRPr="00D5213A">
              <w:rPr>
                <w:rFonts w:ascii="宋体" w:eastAsia="宋体" w:hAnsi="宋体" w:cs="宋体"/>
                <w:szCs w:val="21"/>
              </w:rPr>
              <w:t>640 T</w:t>
            </w:r>
            <w:r w:rsidRPr="00D5213A">
              <w:rPr>
                <w:rFonts w:ascii="宋体" w:eastAsia="宋体" w:hAnsi="宋体" w:cs="宋体" w:hint="eastAsia"/>
                <w:szCs w:val="21"/>
              </w:rPr>
              <w:t>FLOPS@FP</w:t>
            </w:r>
            <w:r w:rsidRPr="00D5213A">
              <w:rPr>
                <w:rFonts w:ascii="宋体" w:eastAsia="宋体" w:hAnsi="宋体" w:cs="宋体"/>
                <w:szCs w:val="21"/>
              </w:rPr>
              <w:t>32</w:t>
            </w:r>
            <w:r w:rsidRPr="00D5213A">
              <w:rPr>
                <w:rFonts w:ascii="宋体" w:eastAsia="宋体" w:hAnsi="宋体" w:cs="宋体" w:hint="eastAsia"/>
                <w:szCs w:val="21"/>
              </w:rPr>
              <w:t>算力，整机可提供≥</w:t>
            </w:r>
            <w:r w:rsidRPr="00D5213A">
              <w:rPr>
                <w:rFonts w:ascii="宋体" w:eastAsia="宋体" w:hAnsi="宋体" w:cs="宋体"/>
                <w:szCs w:val="21"/>
              </w:rPr>
              <w:t xml:space="preserve">5 </w:t>
            </w:r>
            <w:r w:rsidRPr="00D5213A">
              <w:rPr>
                <w:rFonts w:ascii="宋体" w:eastAsia="宋体" w:hAnsi="宋体" w:cs="宋体" w:hint="eastAsia"/>
                <w:szCs w:val="21"/>
              </w:rPr>
              <w:t>PFLOPS@</w:t>
            </w:r>
            <w:r w:rsidRPr="00D5213A">
              <w:rPr>
                <w:rFonts w:ascii="宋体" w:eastAsia="宋体" w:hAnsi="宋体" w:cs="宋体"/>
                <w:szCs w:val="21"/>
              </w:rPr>
              <w:t>INT8</w:t>
            </w:r>
            <w:r w:rsidRPr="00D5213A">
              <w:rPr>
                <w:rFonts w:ascii="宋体" w:eastAsia="宋体" w:hAnsi="宋体" w:cs="宋体" w:hint="eastAsia"/>
                <w:szCs w:val="21"/>
              </w:rPr>
              <w:t>算力。卡间全互联，聚合互联带宽≥390GB/s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需提供</w:t>
            </w:r>
            <w:r w:rsidRPr="00D5213A">
              <w:rPr>
                <w:rFonts w:ascii="宋体" w:eastAsia="宋体" w:hAnsi="宋体" w:cs="宋体" w:hint="eastAsia"/>
                <w:szCs w:val="21"/>
              </w:rPr>
              <w:lastRenderedPageBreak/>
              <w:t>服务器官网链接或截图证明或服务器白皮书证明，并加盖投标人公章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lastRenderedPageBreak/>
              <w:t>4</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Times New Roman" w:hint="eastAsia"/>
                <w:szCs w:val="21"/>
              </w:rPr>
              <w:t>AI一致性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Times New Roman" w:hint="eastAsia"/>
                <w:szCs w:val="21"/>
              </w:rPr>
              <w:t>若AI</w:t>
            </w:r>
            <w:r w:rsidRPr="00D5213A">
              <w:rPr>
                <w:rFonts w:ascii="宋体" w:eastAsia="宋体" w:hAnsi="宋体" w:cs="宋体" w:hint="eastAsia"/>
                <w:szCs w:val="21"/>
              </w:rPr>
              <w:t>计算单元</w:t>
            </w:r>
            <w:r w:rsidRPr="00D5213A">
              <w:rPr>
                <w:rFonts w:ascii="宋体" w:eastAsia="宋体" w:hAnsi="宋体" w:cs="Times New Roman" w:hint="eastAsia"/>
                <w:szCs w:val="21"/>
              </w:rPr>
              <w:t>与服务器整机不是同一厂商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Times New Roman" w:hint="eastAsia"/>
                <w:szCs w:val="21"/>
              </w:rPr>
              <w:t>要求AI</w:t>
            </w:r>
            <w:r w:rsidRPr="00D5213A">
              <w:rPr>
                <w:rFonts w:ascii="宋体" w:eastAsia="宋体" w:hAnsi="宋体" w:cs="宋体" w:hint="eastAsia"/>
                <w:szCs w:val="21"/>
              </w:rPr>
              <w:t>计算单元</w:t>
            </w:r>
            <w:r w:rsidRPr="00D5213A">
              <w:rPr>
                <w:rFonts w:ascii="宋体" w:eastAsia="宋体" w:hAnsi="宋体" w:cs="Times New Roman" w:hint="eastAsia"/>
                <w:szCs w:val="21"/>
              </w:rPr>
              <w:t>厂商针对本项目，提供稳定算力承诺函</w:t>
            </w:r>
            <w:r w:rsidRPr="00D5213A">
              <w:rPr>
                <w:rFonts w:ascii="宋体" w:eastAsia="宋体" w:hAnsi="宋体" w:cs="宋体" w:hint="eastAsia"/>
                <w:szCs w:val="21"/>
              </w:rPr>
              <w:t>，并加盖投标人公章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47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一键式迁移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★机柜尺寸</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供应商给出长度、高度和深度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49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机柜管理板</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配备机柜管理板（本项不涉及）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机柜电源规格</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主板外部接口种类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主板防烧板设计</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扩展功能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54</w:t>
            </w:r>
          </w:p>
        </w:tc>
        <w:tc>
          <w:tcPr>
            <w:tcW w:w="851" w:type="dxa"/>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★计算处理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w:t>
            </w:r>
            <w:r w:rsidRPr="00D5213A">
              <w:rPr>
                <w:rFonts w:ascii="宋体" w:eastAsia="宋体" w:hAnsi="宋体" w:cs="宋体" w:hint="eastAsia"/>
                <w:szCs w:val="21"/>
              </w:rPr>
              <w:lastRenderedPageBreak/>
              <w:t>算系统，提供数据处理、网络接入等计算相关功能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★密码算法实现</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A</w:t>
            </w:r>
            <w:r w:rsidRPr="00D5213A">
              <w:rPr>
                <w:rFonts w:ascii="宋体" w:eastAsia="宋体" w:hAnsi="宋体" w:cs="宋体"/>
                <w:szCs w:val="21"/>
              </w:rPr>
              <w:t>I</w:t>
            </w:r>
            <w:r w:rsidRPr="00D5213A">
              <w:rPr>
                <w:rFonts w:ascii="宋体" w:eastAsia="宋体" w:hAnsi="宋体" w:cs="宋体" w:hint="eastAsia"/>
                <w:szCs w:val="21"/>
              </w:rPr>
              <w:t>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★框架支持</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提供国产化人工智能编程框架，支持动静态图结合，支持自动微分，支持端边云全场景开发部署能力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★开发套件</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提供人工智能应用软件开发套件，提供极简易用、高性能的</w:t>
            </w:r>
            <w:r w:rsidRPr="00D5213A">
              <w:rPr>
                <w:rFonts w:ascii="宋体" w:eastAsia="宋体" w:hAnsi="宋体" w:cs="宋体"/>
                <w:szCs w:val="21"/>
              </w:rPr>
              <w:t>API</w:t>
            </w:r>
            <w:r w:rsidRPr="00D5213A">
              <w:rPr>
                <w:rFonts w:ascii="宋体" w:eastAsia="宋体" w:hAnsi="宋体" w:cs="宋体" w:hint="eastAsia"/>
                <w:szCs w:val="21"/>
              </w:rPr>
              <w:t>和工具，支持提供面向大规模特征检索</w:t>
            </w:r>
            <w:r w:rsidRPr="00D5213A">
              <w:rPr>
                <w:rFonts w:ascii="宋体" w:eastAsia="宋体" w:hAnsi="宋体" w:cs="宋体"/>
                <w:szCs w:val="21"/>
              </w:rPr>
              <w:t>/</w:t>
            </w:r>
            <w:r w:rsidRPr="00D5213A">
              <w:rPr>
                <w:rFonts w:ascii="宋体" w:eastAsia="宋体" w:hAnsi="宋体" w:cs="宋体" w:hint="eastAsia"/>
                <w:szCs w:val="21"/>
              </w:rPr>
              <w:t>聚类的不同行业</w:t>
            </w:r>
            <w:r w:rsidRPr="00D5213A">
              <w:rPr>
                <w:rFonts w:ascii="宋体" w:eastAsia="宋体" w:hAnsi="宋体" w:cs="宋体"/>
                <w:szCs w:val="21"/>
              </w:rPr>
              <w:t>SDK</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★软件驱动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提供驱动软件，适配主流操作系统；提供张量编译器，支持计算图解析、图优化、图编译；提供高性能算子库，支持</w:t>
            </w:r>
            <w:r w:rsidRPr="00D5213A">
              <w:rPr>
                <w:rFonts w:ascii="宋体" w:eastAsia="宋体" w:hAnsi="宋体" w:cs="宋体"/>
                <w:szCs w:val="21"/>
              </w:rPr>
              <w:t>CANN</w:t>
            </w:r>
            <w:r w:rsidRPr="00D5213A">
              <w:rPr>
                <w:rFonts w:ascii="宋体" w:eastAsia="宋体" w:hAnsi="宋体" w:cs="宋体" w:hint="eastAsia"/>
                <w:szCs w:val="21"/>
              </w:rPr>
              <w:t>组件、</w:t>
            </w:r>
            <w:r w:rsidRPr="00D5213A">
              <w:rPr>
                <w:rFonts w:ascii="宋体" w:eastAsia="宋体" w:hAnsi="宋体" w:cs="宋体"/>
                <w:szCs w:val="21"/>
              </w:rPr>
              <w:t>NN</w:t>
            </w:r>
            <w:r w:rsidRPr="00D5213A">
              <w:rPr>
                <w:rFonts w:ascii="宋体" w:eastAsia="宋体" w:hAnsi="宋体" w:cs="宋体" w:hint="eastAsia"/>
                <w:szCs w:val="21"/>
              </w:rPr>
              <w:t>库、</w:t>
            </w:r>
            <w:r w:rsidRPr="00D5213A">
              <w:rPr>
                <w:rFonts w:ascii="宋体" w:eastAsia="宋体" w:hAnsi="宋体" w:cs="宋体"/>
                <w:szCs w:val="21"/>
              </w:rPr>
              <w:t>CV</w:t>
            </w:r>
            <w:r w:rsidRPr="00D5213A">
              <w:rPr>
                <w:rFonts w:ascii="宋体" w:eastAsia="宋体" w:hAnsi="宋体" w:cs="宋体" w:hint="eastAsia"/>
                <w:szCs w:val="21"/>
              </w:rPr>
              <w:t>库和</w:t>
            </w:r>
            <w:r w:rsidRPr="00D5213A">
              <w:rPr>
                <w:rFonts w:ascii="宋体" w:eastAsia="宋体" w:hAnsi="宋体" w:cs="宋体"/>
                <w:szCs w:val="21"/>
              </w:rPr>
              <w:t>BLAS</w:t>
            </w:r>
            <w:r w:rsidRPr="00D5213A">
              <w:rPr>
                <w:rFonts w:ascii="宋体" w:eastAsia="宋体" w:hAnsi="宋体" w:cs="宋体" w:hint="eastAsia"/>
                <w:szCs w:val="21"/>
              </w:rPr>
              <w:t>库等，提供高性能算子</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内存校验</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RAID级别支持</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Raid卡支持Raid0/1</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BBU单元</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不做要求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光驱功能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★电源热插拔</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★电源过流保护</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支持过流及短路保护的功能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★散热方式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b) 支持熔断保护与恢复功能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管理系统功能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★BMC固件基础功能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c）Web GUI 采用BMC 端口直连，平均响应时间为</w:t>
            </w:r>
            <w:r w:rsidRPr="00D5213A">
              <w:rPr>
                <w:rFonts w:ascii="宋体" w:eastAsia="宋体" w:hAnsi="宋体" w:cs="宋体" w:hint="eastAsia"/>
                <w:szCs w:val="21"/>
              </w:rPr>
              <w:lastRenderedPageBreak/>
              <w:t>不大于1s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★BIOS固件基础功能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n）支持网络引导启用和关闭功能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★远程控制</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支持远程关机和重新启动功能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★操作系统及驱动的升级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操作系统及驱动的备份还原</w:t>
            </w:r>
          </w:p>
        </w:tc>
        <w:tc>
          <w:tcPr>
            <w:tcW w:w="4678"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★操作系统功能</w:t>
            </w:r>
          </w:p>
        </w:tc>
        <w:tc>
          <w:tcPr>
            <w:tcW w:w="4678"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中文信息处理功能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★中文信息处理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 18030的有关规定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机柜通信方式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多集群作业管理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关键部件安全要求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★关键部件安全要求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w:t>
            </w:r>
            <w:r w:rsidRPr="00D5213A">
              <w:rPr>
                <w:rFonts w:ascii="宋体" w:eastAsia="宋体" w:hAnsi="宋体" w:cs="宋体" w:hint="eastAsia"/>
                <w:szCs w:val="21"/>
              </w:rPr>
              <w:lastRenderedPageBreak/>
              <w:t>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82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固件安全要求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★故障检测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内存故障智能预测和自愈修复</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硬盘故障智能预测</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8</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kern w:val="0"/>
                <w:szCs w:val="21"/>
              </w:rPr>
              <w:t xml:space="preserve">PCIe </w:t>
            </w:r>
            <w:r w:rsidRPr="00D5213A">
              <w:rPr>
                <w:rFonts w:ascii="宋体" w:eastAsia="宋体" w:hAnsi="宋体" w:cs="宋体" w:hint="eastAsia"/>
                <w:kern w:val="0"/>
                <w:szCs w:val="21"/>
              </w:rPr>
              <w:t>链路故障智能诊断</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内存故障隔离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内存、</w:t>
            </w:r>
            <w:r w:rsidRPr="00D5213A">
              <w:rPr>
                <w:rFonts w:ascii="宋体" w:eastAsia="宋体" w:hAnsi="宋体" w:cs="宋体"/>
                <w:kern w:val="0"/>
                <w:szCs w:val="21"/>
              </w:rPr>
              <w:t>PCIe</w:t>
            </w:r>
            <w:r w:rsidRPr="00D5213A">
              <w:rPr>
                <w:rFonts w:ascii="宋体" w:eastAsia="宋体" w:hAnsi="宋体" w:cs="宋体" w:hint="eastAsia"/>
                <w:kern w:val="0"/>
                <w:szCs w:val="21"/>
              </w:rPr>
              <w:t>卡的故障精准告警功能</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异常下电关键数据保护</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kern w:val="0"/>
                <w:szCs w:val="21"/>
              </w:rPr>
              <w:t>BMC/BIOS</w:t>
            </w:r>
            <w:r w:rsidRPr="00D5213A">
              <w:rPr>
                <w:rFonts w:ascii="宋体" w:eastAsia="宋体" w:hAnsi="宋体" w:cs="宋体" w:hint="eastAsia"/>
                <w:kern w:val="0"/>
                <w:szCs w:val="21"/>
              </w:rPr>
              <w:t>固件双镜像保护</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内存地址隔离</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kinsoku w:val="0"/>
              <w:overflowPunct w:val="0"/>
              <w:autoSpaceDE w:val="0"/>
              <w:autoSpaceDN w:val="0"/>
              <w:adjustRightInd w:val="0"/>
              <w:spacing w:before="128" w:line="247" w:lineRule="auto"/>
              <w:ind w:left="107" w:right="204"/>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93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系统安全要求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syslog 双向鉴别</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★弱口令字典检查</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★白名单访问控制</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双因素鉴别</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★二次鉴别</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匿名化用户告警接收邮箱</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★密码证书安全加密存储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★敏感信息安全加密传输</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信息安全要求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★研发过程安全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漏洞管理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网络关键设备服务器要求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增强要求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物理安全</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★物理安全</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安全要求应符合GB 4943.1的规定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技术架构</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支持精简指令集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★CPU主频</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≥2.6GHz</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★单CPU核数</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48</w:t>
            </w:r>
            <w:r w:rsidRPr="00D5213A">
              <w:rPr>
                <w:rFonts w:ascii="宋体" w:eastAsia="宋体" w:hAnsi="宋体" w:cs="宋体" w:hint="eastAsia"/>
                <w:szCs w:val="21"/>
              </w:rPr>
              <w:t>物理核</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★单CPU末级缓存容量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#单内存模块容量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64</w:t>
            </w:r>
            <w:r w:rsidRPr="00D5213A">
              <w:rPr>
                <w:rFonts w:ascii="宋体" w:eastAsia="宋体" w:hAnsi="宋体" w:cs="宋体" w:hint="eastAsia"/>
                <w:szCs w:val="21"/>
              </w:rPr>
              <w:t>GB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★内存速率</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硬盘转速</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安装的硬磁盘转速不小于7200rpm</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RAID卡缓存容量大小</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缓存容量不做要求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卡速率</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#独立网卡速率</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5GE</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板载网卡速率</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电源能耗</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★电源能耗</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部件兼容性要求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★固态存储兼容性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★功能卡兼容性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26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外设兼容性</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★外设兼容性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软件兼容性</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★数据库兼容</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★中间件兼容</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★平台软件兼容</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虚拟化软件兼容</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兼容2 款及以上虚拟化软件</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存储可靠性要求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整机可靠性要求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★整机可靠性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★风扇可靠性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风扇寿命应不低于40000h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★部件可靠性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包装及运输要求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包装及运输要求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★标志、包装、运输和贮存</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服务响应</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★服务响应</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★培训服务</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服务周期</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★服务周期</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服务工具要求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★工具要求</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辅助工具</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b) 网络的数据备份和还原功能；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★驱动安装升级指引</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随机附开盖工具</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随服务器打包提供开机箱工具</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代码迁移工具</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性能分析工具</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跨架构平台应用兼容</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架构平台应用兼容工具，可兼容一种或者一种以上不同架构平台的应用</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★管理软件</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增值服务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★厂家升级产品软件与扩容服务</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服务保障升级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★提供上门服务</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50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#数据集管理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提供数据集管理，支持从多种数据源归集数据的能力，支持标准</w:t>
            </w:r>
            <w:r w:rsidRPr="00D5213A">
              <w:rPr>
                <w:rFonts w:ascii="宋体" w:eastAsia="宋体" w:hAnsi="宋体" w:cs="宋体"/>
                <w:szCs w:val="21"/>
              </w:rPr>
              <w:t>NFSv3</w:t>
            </w:r>
            <w:r w:rsidRPr="00D5213A">
              <w:rPr>
                <w:rFonts w:ascii="宋体" w:eastAsia="宋体" w:hAnsi="宋体" w:cs="宋体" w:hint="eastAsia"/>
                <w:szCs w:val="21"/>
              </w:rPr>
              <w:t>、</w:t>
            </w:r>
            <w:r w:rsidRPr="00D5213A">
              <w:rPr>
                <w:rFonts w:ascii="宋体" w:eastAsia="宋体" w:hAnsi="宋体" w:cs="宋体"/>
                <w:szCs w:val="21"/>
              </w:rPr>
              <w:t>OBS</w:t>
            </w:r>
            <w:r w:rsidRPr="00D5213A">
              <w:rPr>
                <w:rFonts w:ascii="宋体" w:eastAsia="宋体" w:hAnsi="宋体" w:cs="宋体" w:hint="eastAsia"/>
                <w:szCs w:val="21"/>
              </w:rPr>
              <w:t>协议，并支持用户手动上传文件。</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#数据清洗管控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提供数据清洗任务的管控能力，支撑用户进行清洗任务创建、删除、执行、终止、重试与查看等常见操作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53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#文本清洗</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支持文本抽取、文档过滤、异常清洗、数据去重、特殊词替换算子≥3</w:t>
            </w:r>
            <w:r w:rsidRPr="00D5213A">
              <w:rPr>
                <w:rFonts w:ascii="宋体" w:eastAsia="宋体" w:hAnsi="宋体" w:cs="宋体"/>
                <w:szCs w:val="21"/>
              </w:rPr>
              <w:t>0</w:t>
            </w:r>
            <w:r w:rsidRPr="00D5213A">
              <w:rPr>
                <w:rFonts w:ascii="宋体" w:eastAsia="宋体" w:hAnsi="宋体" w:cs="宋体" w:hint="eastAsia"/>
                <w:szCs w:val="21"/>
              </w:rPr>
              <w:t>个，支持上传并加载自定义文本清洗算子</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#图像清洗</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支持图片过滤、图片去重、图片修复、图片降噪、图片标准化算子≥1</w:t>
            </w:r>
            <w:r w:rsidRPr="00D5213A">
              <w:rPr>
                <w:rFonts w:ascii="宋体" w:eastAsia="宋体" w:hAnsi="宋体" w:cs="宋体"/>
                <w:szCs w:val="21"/>
              </w:rPr>
              <w:t>0</w:t>
            </w:r>
            <w:r w:rsidRPr="00D5213A">
              <w:rPr>
                <w:rFonts w:ascii="宋体" w:eastAsia="宋体" w:hAnsi="宋体" w:cs="宋体" w:hint="eastAsia"/>
                <w:szCs w:val="21"/>
              </w:rPr>
              <w:t>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QA</w:t>
            </w:r>
            <w:r w:rsidRPr="00D5213A">
              <w:rPr>
                <w:rFonts w:ascii="宋体" w:eastAsia="宋体" w:hAnsi="宋体" w:cs="宋体" w:hint="eastAsia"/>
                <w:szCs w:val="21"/>
              </w:rPr>
              <w:t>对生成</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支持使用接入的大模型服务，基于清洗后的文本数据自动生成</w:t>
            </w:r>
            <w:r w:rsidRPr="00D5213A">
              <w:rPr>
                <w:rFonts w:ascii="宋体" w:eastAsia="宋体" w:hAnsi="宋体" w:cs="宋体"/>
                <w:szCs w:val="21"/>
              </w:rPr>
              <w:t>QA</w:t>
            </w:r>
            <w:r w:rsidRPr="00D5213A">
              <w:rPr>
                <w:rFonts w:ascii="宋体" w:eastAsia="宋体" w:hAnsi="宋体" w:cs="宋体" w:hint="eastAsia"/>
                <w:szCs w:val="21"/>
              </w:rPr>
              <w:t>对。并支持</w:t>
            </w:r>
            <w:r w:rsidRPr="00D5213A">
              <w:rPr>
                <w:rFonts w:ascii="宋体" w:eastAsia="宋体" w:hAnsi="宋体" w:cs="宋体"/>
                <w:szCs w:val="21"/>
              </w:rPr>
              <w:t>QA</w:t>
            </w:r>
            <w:r w:rsidRPr="00D5213A">
              <w:rPr>
                <w:rFonts w:ascii="宋体" w:eastAsia="宋体" w:hAnsi="宋体" w:cs="宋体" w:hint="eastAsia"/>
                <w:szCs w:val="21"/>
              </w:rPr>
              <w:t>对生成任务管理，提供</w:t>
            </w:r>
            <w:r w:rsidRPr="00D5213A">
              <w:rPr>
                <w:rFonts w:ascii="宋体" w:eastAsia="宋体" w:hAnsi="宋体" w:cs="宋体"/>
                <w:szCs w:val="21"/>
              </w:rPr>
              <w:t>QA</w:t>
            </w:r>
            <w:r w:rsidRPr="00D5213A">
              <w:rPr>
                <w:rFonts w:ascii="宋体" w:eastAsia="宋体" w:hAnsi="宋体" w:cs="宋体" w:hint="eastAsia"/>
                <w:szCs w:val="21"/>
              </w:rPr>
              <w:t>对生成任务的管理能力，支撑用户进行任务创建、删除、执行、终止、留用审核与查看操作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#知识库构建</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支持非结构化知识库能力，支持多种知识库操作，可基于原始数据或者数据集数据进行知识向量化操作。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#模型训练</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支持模型微调训练任务，提供全参和</w:t>
            </w:r>
            <w:r w:rsidRPr="00D5213A">
              <w:rPr>
                <w:rFonts w:ascii="宋体" w:eastAsia="宋体" w:hAnsi="宋体" w:cs="宋体"/>
                <w:szCs w:val="21"/>
              </w:rPr>
              <w:t>LoRA</w:t>
            </w:r>
            <w:r w:rsidRPr="00D5213A">
              <w:rPr>
                <w:rFonts w:ascii="宋体" w:eastAsia="宋体" w:hAnsi="宋体" w:cs="宋体" w:hint="eastAsia"/>
                <w:szCs w:val="21"/>
              </w:rPr>
              <w:t>两种模型微调方式，支持基于</w:t>
            </w:r>
            <w:r w:rsidRPr="00D5213A">
              <w:rPr>
                <w:rFonts w:ascii="宋体" w:eastAsia="宋体" w:hAnsi="宋体" w:cs="宋体"/>
                <w:szCs w:val="21"/>
              </w:rPr>
              <w:t xml:space="preserve"> MindIE</w:t>
            </w:r>
            <w:r w:rsidRPr="00D5213A">
              <w:rPr>
                <w:rFonts w:ascii="宋体" w:eastAsia="宋体" w:hAnsi="宋体" w:cs="宋体" w:hint="eastAsia"/>
                <w:szCs w:val="21"/>
              </w:rPr>
              <w:t>提供</w:t>
            </w:r>
            <w:r w:rsidRPr="00D5213A">
              <w:rPr>
                <w:rFonts w:ascii="宋体" w:eastAsia="宋体" w:hAnsi="宋体" w:cs="宋体"/>
                <w:szCs w:val="21"/>
              </w:rPr>
              <w:t xml:space="preserve"> NPU </w:t>
            </w:r>
            <w:r w:rsidRPr="00D5213A">
              <w:rPr>
                <w:rFonts w:ascii="宋体" w:eastAsia="宋体" w:hAnsi="宋体" w:cs="宋体" w:hint="eastAsia"/>
                <w:szCs w:val="21"/>
              </w:rPr>
              <w:t>芯片平台的推理和训练的加速能力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#模型管理</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支持预制多种模型，模型的信息说明，支持全面的版本管理操作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提供产品功能截图或技术白皮书，加盖投标人公章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59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#模型测评</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支持使用第三方评测数据集和自定义评测数据集</w:t>
            </w:r>
            <w:r w:rsidRPr="00D5213A">
              <w:rPr>
                <w:rFonts w:ascii="宋体" w:eastAsia="宋体" w:hAnsi="宋体" w:cs="宋体" w:hint="eastAsia"/>
                <w:szCs w:val="21"/>
              </w:rPr>
              <w:lastRenderedPageBreak/>
              <w:t>对大模型进行性能和精度评测，并支持对评测结果进行可视化分析和导出下载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60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1134"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供应链质量</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★抗干扰性</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61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1134"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★供应能力证明</w:t>
            </w:r>
          </w:p>
        </w:tc>
        <w:tc>
          <w:tcPr>
            <w:tcW w:w="4678"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微软雅黑"/>
          <w:b/>
          <w:bCs/>
          <w:spacing w:val="-1"/>
          <w:szCs w:val="21"/>
        </w:rPr>
      </w:pPr>
      <w:r w:rsidRPr="00D5213A">
        <w:rPr>
          <w:rFonts w:ascii="宋体" w:eastAsia="宋体" w:hAnsi="宋体" w:cs="微软雅黑"/>
          <w:b/>
          <w:bCs/>
          <w:spacing w:val="-1"/>
          <w:szCs w:val="21"/>
        </w:rPr>
        <w:br w:type="page"/>
      </w:r>
    </w:p>
    <w:p w:rsidR="00D5213A" w:rsidRPr="00D5213A" w:rsidRDefault="00D5213A" w:rsidP="00D5213A">
      <w:pPr>
        <w:keepNext/>
        <w:keepLines/>
        <w:numPr>
          <w:ilvl w:val="3"/>
          <w:numId w:val="23"/>
        </w:numPr>
        <w:adjustRightInd w:val="0"/>
        <w:spacing w:before="280" w:after="290" w:line="376" w:lineRule="atLeast"/>
        <w:ind w:left="1283" w:hanging="432"/>
        <w:textAlignment w:val="baseline"/>
        <w:outlineLvl w:val="3"/>
        <w:rPr>
          <w:rFonts w:ascii="宋体" w:eastAsia="宋体" w:hAnsi="宋体" w:cs="Times New Roman"/>
          <w:kern w:val="0"/>
          <w:szCs w:val="21"/>
        </w:rPr>
      </w:pPr>
      <w:r w:rsidRPr="00D5213A">
        <w:rPr>
          <w:rFonts w:ascii="宋体" w:eastAsia="宋体" w:hAnsi="宋体" w:cs="Times New Roman" w:hint="eastAsia"/>
          <w:kern w:val="0"/>
          <w:szCs w:val="21"/>
        </w:rPr>
        <w:lastRenderedPageBreak/>
        <w:t xml:space="preserve"> 超声影像存储服务器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1479"/>
        <w:gridCol w:w="1564"/>
        <w:gridCol w:w="3964"/>
        <w:gridCol w:w="709"/>
      </w:tblGrid>
      <w:tr w:rsidR="00D5213A" w:rsidRPr="00F5762A" w:rsidTr="00967985">
        <w:trPr>
          <w:trHeight w:val="90"/>
        </w:trPr>
        <w:tc>
          <w:tcPr>
            <w:tcW w:w="562"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指标分类</w:t>
            </w:r>
          </w:p>
        </w:tc>
        <w:tc>
          <w:tcPr>
            <w:tcW w:w="1479"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指标要求</w:t>
            </w:r>
          </w:p>
        </w:tc>
        <w:tc>
          <w:tcPr>
            <w:tcW w:w="709"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rPr>
                <w:rFonts w:ascii="宋体" w:eastAsia="宋体" w:hAnsi="宋体" w:cs="宋体"/>
                <w:szCs w:val="21"/>
              </w:rPr>
            </w:pP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实配≥2颗</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2</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w:t>
            </w:r>
            <w:r w:rsidRPr="00D5213A">
              <w:rPr>
                <w:rFonts w:ascii="宋体" w:eastAsia="宋体" w:hAnsi="宋体" w:cs="宋体" w:hint="eastAsia"/>
                <w:szCs w:val="21"/>
              </w:rPr>
              <w:lastRenderedPageBreak/>
              <w:t>板上应具备插槽的序号标识，具体通道数应在随机文件中明确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1.2TB SAS </w:t>
            </w:r>
            <w:r w:rsidRPr="00D5213A">
              <w:rPr>
                <w:rFonts w:ascii="宋体" w:eastAsia="宋体" w:hAnsi="宋体" w:cs="宋体" w:hint="eastAsia"/>
                <w:szCs w:val="21"/>
              </w:rPr>
              <w:t>硬盘；</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1.2TB SAS </w:t>
            </w:r>
            <w:r w:rsidRPr="00D5213A">
              <w:rPr>
                <w:rFonts w:ascii="宋体" w:eastAsia="宋体" w:hAnsi="宋体" w:cs="宋体" w:hint="eastAsia"/>
                <w:szCs w:val="21"/>
              </w:rPr>
              <w:t>硬盘；</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jc w:val="left"/>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10</w:t>
            </w:r>
            <w:r w:rsidRPr="00D5213A">
              <w:rPr>
                <w:rFonts w:ascii="宋体" w:eastAsia="宋体" w:hAnsi="宋体" w:cs="宋体" w:hint="eastAsia"/>
                <w:szCs w:val="21"/>
              </w:rPr>
              <w:t>GE光口不少于</w:t>
            </w:r>
            <w:r w:rsidRPr="00D5213A">
              <w:rPr>
                <w:rFonts w:ascii="宋体" w:eastAsia="宋体" w:hAnsi="宋体" w:cs="宋体"/>
                <w:szCs w:val="21"/>
              </w:rPr>
              <w:t>2</w:t>
            </w:r>
            <w:r w:rsidRPr="00D5213A">
              <w:rPr>
                <w:rFonts w:ascii="宋体" w:eastAsia="宋体" w:hAnsi="宋体" w:cs="宋体" w:hint="eastAsia"/>
                <w:szCs w:val="21"/>
              </w:rPr>
              <w:t>个（满配</w:t>
            </w:r>
            <w:r w:rsidRPr="00D5213A">
              <w:rPr>
                <w:rFonts w:ascii="宋体" w:eastAsia="宋体" w:hAnsi="宋体" w:cs="宋体"/>
                <w:szCs w:val="21"/>
              </w:rPr>
              <w:t>10GE</w:t>
            </w:r>
            <w:r w:rsidRPr="00D5213A">
              <w:rPr>
                <w:rFonts w:ascii="宋体" w:eastAsia="宋体" w:hAnsi="宋体" w:cs="宋体" w:hint="eastAsia"/>
                <w:szCs w:val="21"/>
              </w:rPr>
              <w:t>光模块）</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配备USB接口，如USB2.0、USB3.0等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服务器主机前面板可根据用户实际使用需求预留1 个专用USB 母座接口孔位</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1+1冗余</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实配≥2</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9</w:t>
            </w:r>
            <w:r w:rsidRPr="00D5213A">
              <w:rPr>
                <w:rFonts w:ascii="宋体" w:eastAsia="宋体" w:hAnsi="宋体" w:cs="宋体" w:hint="eastAsia"/>
                <w:szCs w:val="21"/>
              </w:rPr>
              <w:t>00W</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w:t>
            </w:r>
            <w:r w:rsidRPr="00D5213A">
              <w:rPr>
                <w:rFonts w:ascii="宋体" w:eastAsia="宋体" w:hAnsi="宋体" w:cs="宋体" w:hint="eastAsia"/>
                <w:szCs w:val="21"/>
              </w:rPr>
              <w:lastRenderedPageBreak/>
              <w:t>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供应商给出CPU 个数与机柜高度</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单推理卡或模块，具备视频解析、文本识别、语音分析等推理能力；在视觉场景下配备可直接调用的接口实现视觉计算加速，路数不小于64（1080P 30FPS）</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供应商给出长度、高度和深度</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配备机柜管理板（本项不涉及）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网络功能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支持网络连接、网络访问、数据交换和网络</w:t>
            </w:r>
            <w:r w:rsidRPr="00D5213A">
              <w:rPr>
                <w:rFonts w:ascii="宋体" w:eastAsia="宋体" w:hAnsi="宋体" w:cs="宋体" w:hint="eastAsia"/>
                <w:szCs w:val="21"/>
              </w:rPr>
              <w:lastRenderedPageBreak/>
              <w:t>管控功能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内存校验</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Raid卡支持Raid0/1</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不做要求</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支持过流及短路保护的功能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支持熔断保护与恢复功能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8)支持键盘、鼠标和视频的重定向、文本控</w:t>
            </w:r>
            <w:r w:rsidRPr="00D5213A">
              <w:rPr>
                <w:rFonts w:ascii="宋体" w:eastAsia="宋体" w:hAnsi="宋体" w:cs="宋体" w:hint="eastAsia"/>
                <w:szCs w:val="21"/>
              </w:rPr>
              <w:lastRenderedPageBreak/>
              <w:t>制台的重定向、远程虚拟媒体、高可靠的硬件监控和管理功能；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d）支持查看PCIe设备信息，SATA设备信</w:t>
            </w:r>
            <w:r w:rsidRPr="00D5213A">
              <w:rPr>
                <w:rFonts w:ascii="宋体" w:eastAsia="宋体" w:hAnsi="宋体" w:cs="宋体" w:hint="eastAsia"/>
                <w:szCs w:val="21"/>
              </w:rPr>
              <w:lastRenderedPageBreak/>
              <w:t>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n）支持网络引导启用和关闭功能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支持远程关机和重新启动功能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709"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709"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709"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 18030的有关规定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需提供通过政府有关部门指定的中国</w:t>
            </w:r>
            <w:r w:rsidRPr="00D5213A">
              <w:rPr>
                <w:rFonts w:ascii="宋体" w:eastAsia="宋体" w:hAnsi="宋体" w:cs="宋体" w:hint="eastAsia"/>
                <w:szCs w:val="21"/>
              </w:rPr>
              <w:lastRenderedPageBreak/>
              <w:t>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★故障检测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jc w:val="left"/>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86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ind w:right="204"/>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spacing w:before="128"/>
              <w:ind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网络关键设备服务器要求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支持对CPU、网络控制器等关键处理器</w:t>
            </w:r>
            <w:r w:rsidRPr="00D5213A">
              <w:rPr>
                <w:rFonts w:ascii="宋体" w:eastAsia="宋体" w:hAnsi="宋体" w:cs="宋体" w:hint="eastAsia"/>
                <w:szCs w:val="21"/>
              </w:rPr>
              <w:lastRenderedPageBreak/>
              <w:t>进行身份识别与度量的功能；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安全要求应符合GB 4943.1的规定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restart"/>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≥2.6GHz</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物理核</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GB</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安装的硬磁盘转速不小于7200rpm</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w:t>
            </w:r>
            <w:r w:rsidRPr="00D5213A">
              <w:rPr>
                <w:rFonts w:ascii="宋体" w:eastAsia="宋体" w:hAnsi="宋体" w:cs="宋体" w:hint="eastAsia"/>
                <w:szCs w:val="21"/>
              </w:rPr>
              <w:lastRenderedPageBreak/>
              <w:t>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★功能卡兼容</w:t>
            </w:r>
            <w:r w:rsidRPr="00D5213A">
              <w:rPr>
                <w:rFonts w:ascii="宋体" w:eastAsia="宋体" w:hAnsi="宋体" w:cs="宋体" w:hint="eastAsia"/>
                <w:szCs w:val="21"/>
              </w:rPr>
              <w:lastRenderedPageBreak/>
              <w:t>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内置或适配符合PCIe的功能卡，如：网络</w:t>
            </w:r>
            <w:r w:rsidRPr="00D5213A">
              <w:rPr>
                <w:rFonts w:ascii="宋体" w:eastAsia="宋体" w:hAnsi="宋体" w:cs="宋体" w:hint="eastAsia"/>
                <w:szCs w:val="21"/>
              </w:rPr>
              <w:lastRenderedPageBreak/>
              <w:t>功能卡、存储功能卡及图形显示功能卡</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兼容2 款及以上虚拟化软件</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风扇寿命应不低于40000h</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包装及运输要求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★服务响应</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13</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★驱动安装升级指引</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随服务器打包提供开机箱工具</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台的应用</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1479"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w:t>
            </w:r>
            <w:r w:rsidRPr="00D5213A">
              <w:rPr>
                <w:rFonts w:ascii="宋体" w:eastAsia="宋体" w:hAnsi="宋体" w:cs="宋体" w:hint="eastAsia"/>
                <w:szCs w:val="21"/>
              </w:rPr>
              <w:lastRenderedPageBreak/>
              <w:t>障，必要时应停止相关受影响产品的销售</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1479" w:type="dxa"/>
            <w:vMerge/>
            <w:vAlign w:val="center"/>
          </w:tcPr>
          <w:p w:rsidR="00D5213A" w:rsidRPr="00D5213A" w:rsidRDefault="00D5213A" w:rsidP="00D5213A">
            <w:pPr>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709"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r w:rsidRPr="00D5213A">
        <w:rPr>
          <w:rFonts w:ascii="宋体" w:eastAsia="宋体" w:hAnsi="宋体" w:cs="Times New Roman"/>
          <w:szCs w:val="21"/>
        </w:rPr>
        <w:br w:type="page"/>
      </w:r>
    </w:p>
    <w:p w:rsidR="00D5213A" w:rsidRPr="00D5213A" w:rsidRDefault="00D5213A" w:rsidP="00D5213A">
      <w:pPr>
        <w:rPr>
          <w:rFonts w:ascii="宋体" w:eastAsia="宋体" w:hAnsi="宋体" w:cs="Times New Roman"/>
          <w:szCs w:val="21"/>
        </w:rPr>
      </w:pPr>
    </w:p>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kern w:val="0"/>
          <w:szCs w:val="21"/>
        </w:rPr>
      </w:pPr>
      <w:r w:rsidRPr="00D5213A">
        <w:rPr>
          <w:rFonts w:ascii="宋体" w:eastAsia="宋体" w:hAnsi="宋体" w:cs="Times New Roman" w:hint="eastAsia"/>
          <w:kern w:val="0"/>
          <w:szCs w:val="21"/>
        </w:rPr>
        <w:t>3</w:t>
      </w:r>
      <w:r w:rsidRPr="00D5213A">
        <w:rPr>
          <w:rFonts w:ascii="宋体" w:eastAsia="宋体" w:hAnsi="宋体" w:cs="Times New Roman"/>
          <w:kern w:val="0"/>
          <w:szCs w:val="21"/>
        </w:rPr>
        <w:t>.</w:t>
      </w:r>
      <w:r w:rsidRPr="00D5213A">
        <w:rPr>
          <w:rFonts w:ascii="Times New Roman" w:eastAsia="宋体" w:hAnsi="Times New Roman" w:cs="Times New Roman" w:hint="eastAsia"/>
          <w:kern w:val="0"/>
          <w:sz w:val="24"/>
          <w:szCs w:val="20"/>
        </w:rPr>
        <w:t xml:space="preserve"> </w:t>
      </w:r>
      <w:r w:rsidRPr="00D5213A">
        <w:rPr>
          <w:rFonts w:ascii="宋体" w:eastAsia="宋体" w:hAnsi="宋体" w:cs="Times New Roman" w:hint="eastAsia"/>
          <w:kern w:val="0"/>
          <w:szCs w:val="21"/>
        </w:rPr>
        <w:t>超声影像智能报告模拟系统组件1：引导服务节点</w:t>
      </w:r>
      <w:r w:rsidRPr="00D5213A">
        <w:rPr>
          <w:rFonts w:ascii="Times New Roman" w:eastAsia="宋体" w:hAnsi="Times New Roman" w:cs="Times New Roman" w:hint="eastAsia"/>
          <w:kern w:val="0"/>
          <w:sz w:val="22"/>
        </w:rPr>
        <w:t>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1054"/>
        <w:gridCol w:w="1564"/>
        <w:gridCol w:w="3964"/>
        <w:gridCol w:w="993"/>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105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993"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w:t>
            </w:r>
            <w:r w:rsidRPr="00D5213A">
              <w:rPr>
                <w:rFonts w:ascii="宋体" w:eastAsia="宋体" w:hAnsi="宋体" w:cs="宋体" w:hint="eastAsia"/>
                <w:szCs w:val="21"/>
              </w:rPr>
              <w:lastRenderedPageBreak/>
              <w:t>留满足USB2.0 或USB3.0 数据传输规范的接口，工作电压5V，采用USB2.0 时，最大过电流应不小于0.5A，采用USB3.0 时，最大过电流应不小于1A</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w:t>
            </w:r>
            <w:r w:rsidRPr="00D5213A">
              <w:rPr>
                <w:rFonts w:ascii="宋体" w:eastAsia="宋体" w:hAnsi="宋体" w:cs="宋体"/>
                <w:szCs w:val="21"/>
              </w:rPr>
              <w:t xml:space="preserve">.2TB SAS 10K </w:t>
            </w:r>
            <w:r w:rsidRPr="00D5213A">
              <w:rPr>
                <w:rFonts w:ascii="宋体" w:eastAsia="宋体" w:hAnsi="宋体" w:cs="宋体" w:hint="eastAsia"/>
                <w:szCs w:val="21"/>
              </w:rPr>
              <w:t>硬盘；</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r w:rsidRPr="00D5213A">
              <w:rPr>
                <w:rFonts w:ascii="宋体" w:eastAsia="宋体" w:hAnsi="宋体" w:cs="宋体" w:hint="eastAsia"/>
                <w:szCs w:val="21"/>
              </w:rPr>
              <w:t>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2</w:t>
            </w:r>
            <w:r w:rsidRPr="00D5213A">
              <w:rPr>
                <w:rFonts w:ascii="宋体" w:eastAsia="宋体" w:hAnsi="宋体" w:cs="宋体" w:hint="eastAsia"/>
                <w:szCs w:val="21"/>
              </w:rPr>
              <w:t>块双端口1</w:t>
            </w:r>
            <w:r w:rsidRPr="00D5213A">
              <w:rPr>
                <w:rFonts w:ascii="宋体" w:eastAsia="宋体" w:hAnsi="宋体" w:cs="宋体"/>
                <w:szCs w:val="21"/>
              </w:rPr>
              <w:t>00G</w:t>
            </w:r>
            <w:r w:rsidRPr="00D5213A">
              <w:rPr>
                <w:rFonts w:ascii="宋体" w:eastAsia="宋体" w:hAnsi="宋体" w:cs="宋体" w:hint="eastAsia"/>
                <w:szCs w:val="21"/>
              </w:rPr>
              <w:t>网卡</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服务器主机前面板可根据用户实际使用需求预留1 个专用USB 母座接口孔位</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80</w:t>
            </w:r>
            <w:r w:rsidRPr="00D5213A">
              <w:rPr>
                <w:rFonts w:ascii="宋体" w:eastAsia="宋体" w:hAnsi="宋体" w:cs="宋体" w:hint="eastAsia"/>
                <w:szCs w:val="21"/>
              </w:rPr>
              <w:t>0W</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w:t>
            </w:r>
            <w:r w:rsidRPr="00D5213A">
              <w:rPr>
                <w:rFonts w:ascii="宋体" w:eastAsia="宋体" w:hAnsi="宋体" w:cs="宋体" w:hint="eastAsia"/>
                <w:szCs w:val="21"/>
              </w:rPr>
              <w:lastRenderedPageBreak/>
              <w:t>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w:t>
            </w:r>
            <w:r w:rsidRPr="00D5213A">
              <w:rPr>
                <w:rFonts w:ascii="宋体" w:eastAsia="宋体" w:hAnsi="宋体" w:cs="宋体" w:hint="eastAsia"/>
                <w:szCs w:val="21"/>
              </w:rPr>
              <w:lastRenderedPageBreak/>
              <w:t>存运输相对湿度20％～93%（40℃）；大气压86～106kPa</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单推理卡或模块，具备视频解析、文本识别、语音分析等推理能力；在视觉场景下配备可直接调用的接口实现视觉计算加速，路数不小于64（1080P 30FPS）</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w:t>
            </w:r>
            <w:r w:rsidRPr="00D5213A">
              <w:rPr>
                <w:rFonts w:ascii="宋体" w:eastAsia="宋体" w:hAnsi="宋体" w:cs="宋体"/>
                <w:szCs w:val="21"/>
              </w:rPr>
              <w:t>5/10/50/60</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w:t>
            </w:r>
            <w:r w:rsidRPr="00D5213A">
              <w:rPr>
                <w:rFonts w:ascii="宋体" w:eastAsia="宋体" w:hAnsi="宋体" w:cs="宋体" w:hint="eastAsia"/>
                <w:szCs w:val="21"/>
              </w:rPr>
              <w:lastRenderedPageBreak/>
              <w:t>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若配备光驱，应提供光驱的安装形式（如内置、外置）、光驱读写类型（如只读、可刻</w:t>
            </w:r>
            <w:r w:rsidRPr="00D5213A">
              <w:rPr>
                <w:rFonts w:ascii="宋体" w:eastAsia="宋体" w:hAnsi="宋体" w:cs="宋体" w:hint="eastAsia"/>
                <w:szCs w:val="21"/>
              </w:rPr>
              <w:lastRenderedPageBreak/>
              <w:t>录等）、光盘类型的兼容列表（如CD-ROM、CD-RW、DVD±RW 等）</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w:t>
            </w:r>
            <w:r w:rsidRPr="00D5213A">
              <w:rPr>
                <w:rFonts w:ascii="宋体" w:eastAsia="宋体" w:hAnsi="宋体" w:cs="宋体" w:hint="eastAsia"/>
                <w:szCs w:val="21"/>
              </w:rPr>
              <w:lastRenderedPageBreak/>
              <w:t>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w:t>
            </w:r>
            <w:r w:rsidRPr="00D5213A">
              <w:rPr>
                <w:rFonts w:ascii="宋体" w:eastAsia="宋体" w:hAnsi="宋体" w:cs="宋体" w:hint="eastAsia"/>
                <w:szCs w:val="21"/>
              </w:rPr>
              <w:lastRenderedPageBreak/>
              <w:t>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993"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993"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993"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w:t>
            </w:r>
            <w:r w:rsidRPr="00D5213A">
              <w:rPr>
                <w:rFonts w:ascii="宋体" w:eastAsia="宋体" w:hAnsi="宋体" w:cs="宋体" w:hint="eastAsia"/>
                <w:szCs w:val="21"/>
              </w:rPr>
              <w:lastRenderedPageBreak/>
              <w:t>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w:t>
            </w:r>
            <w:r w:rsidRPr="00D5213A">
              <w:rPr>
                <w:rFonts w:ascii="宋体" w:eastAsia="宋体" w:hAnsi="宋体" w:cs="宋体" w:hint="eastAsia"/>
                <w:szCs w:val="21"/>
              </w:rPr>
              <w:lastRenderedPageBreak/>
              <w:t>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w:t>
            </w:r>
            <w:r w:rsidRPr="00D5213A">
              <w:rPr>
                <w:rFonts w:ascii="宋体" w:eastAsia="宋体" w:hAnsi="宋体" w:cs="宋体"/>
                <w:szCs w:val="21"/>
              </w:rPr>
              <w:t>32</w:t>
            </w:r>
            <w:r w:rsidRPr="00D5213A">
              <w:rPr>
                <w:rFonts w:ascii="宋体" w:eastAsia="宋体" w:hAnsi="宋体" w:cs="宋体" w:hint="eastAsia"/>
                <w:szCs w:val="21"/>
              </w:rPr>
              <w:t>GB</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w:t>
            </w:r>
            <w:r w:rsidRPr="00D5213A">
              <w:rPr>
                <w:rFonts w:ascii="宋体" w:eastAsia="宋体" w:hAnsi="宋体" w:cs="宋体" w:hint="eastAsia"/>
                <w:szCs w:val="21"/>
              </w:rPr>
              <w:lastRenderedPageBreak/>
              <w:t>光驱及KVM等，要求使用不同厂商的外部设备时，系统均能正常识别和安装驱动</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w:t>
            </w:r>
            <w:r w:rsidRPr="00D5213A">
              <w:rPr>
                <w:rFonts w:ascii="宋体" w:eastAsia="宋体" w:hAnsi="宋体" w:cs="宋体" w:hint="eastAsia"/>
                <w:szCs w:val="21"/>
              </w:rPr>
              <w:lastRenderedPageBreak/>
              <w:t>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★驱动安装升级指引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w:t>
            </w:r>
            <w:r w:rsidRPr="00D5213A">
              <w:rPr>
                <w:rFonts w:ascii="宋体" w:eastAsia="宋体" w:hAnsi="宋体" w:cs="宋体" w:hint="eastAsia"/>
                <w:szCs w:val="21"/>
              </w:rPr>
              <w:lastRenderedPageBreak/>
              <w:t>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台的应用</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1054"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w:t>
            </w:r>
            <w:r w:rsidRPr="00D5213A">
              <w:rPr>
                <w:rFonts w:ascii="宋体" w:eastAsia="宋体" w:hAnsi="宋体" w:cs="宋体" w:hint="eastAsia"/>
                <w:szCs w:val="21"/>
              </w:rPr>
              <w:lastRenderedPageBreak/>
              <w:t>求</w:t>
            </w:r>
          </w:p>
        </w:tc>
        <w:tc>
          <w:tcPr>
            <w:tcW w:w="1054"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w:t>
            </w:r>
            <w:r w:rsidRPr="00D5213A">
              <w:rPr>
                <w:rFonts w:ascii="宋体" w:eastAsia="宋体" w:hAnsi="宋体" w:cs="宋体" w:hint="eastAsia"/>
                <w:szCs w:val="21"/>
              </w:rPr>
              <w:lastRenderedPageBreak/>
              <w:t>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供应商提供供应链稳定承诺书，确保产品</w:t>
            </w:r>
            <w:r w:rsidRPr="00D5213A">
              <w:rPr>
                <w:rFonts w:ascii="宋体" w:eastAsia="宋体" w:hAnsi="宋体" w:cs="宋体" w:hint="eastAsia"/>
                <w:szCs w:val="21"/>
              </w:rPr>
              <w:lastRenderedPageBreak/>
              <w:t>的部件在产品服务周期内稳定供货</w:t>
            </w:r>
          </w:p>
        </w:tc>
        <w:tc>
          <w:tcPr>
            <w:tcW w:w="993"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Times New Roman"/>
          <w:kern w:val="0"/>
          <w:szCs w:val="21"/>
        </w:rPr>
      </w:pPr>
      <w:r w:rsidRPr="00D5213A">
        <w:rPr>
          <w:rFonts w:ascii="Times New Roman" w:eastAsia="宋体" w:hAnsi="宋体" w:cs="Times New Roman"/>
          <w:kern w:val="0"/>
          <w:sz w:val="24"/>
          <w:szCs w:val="21"/>
        </w:rPr>
        <w:br w:type="page"/>
      </w:r>
      <w:r w:rsidRPr="00D5213A">
        <w:rPr>
          <w:rFonts w:ascii="宋体" w:eastAsia="宋体" w:hAnsi="宋体" w:cs="Times New Roman"/>
          <w:kern w:val="0"/>
          <w:szCs w:val="21"/>
        </w:rPr>
        <w:lastRenderedPageBreak/>
        <w:t>4.</w:t>
      </w:r>
      <w:r w:rsidRPr="00D5213A">
        <w:rPr>
          <w:rFonts w:ascii="宋体" w:eastAsia="宋体" w:hAnsi="宋体" w:cs="Times New Roman" w:hint="eastAsia"/>
          <w:kern w:val="0"/>
          <w:szCs w:val="21"/>
        </w:rPr>
        <w:t xml:space="preserve"> 超声影像智能报告模拟系统组件2：应用服务集群</w:t>
      </w:r>
      <w:r w:rsidRPr="00D5213A">
        <w:rPr>
          <w:rFonts w:ascii="Times New Roman" w:eastAsia="宋体" w:hAnsi="Times New Roman" w:cs="Times New Roman" w:hint="eastAsia"/>
          <w:kern w:val="0"/>
          <w:sz w:val="22"/>
        </w:rPr>
        <w:t>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3964"/>
        <w:gridCol w:w="1338"/>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567"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1338"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rPr>
                <w:rFonts w:ascii="Times New Roman" w:eastAsia="宋体" w:hAnsi="Times New Roman" w:cs="Times New Roman"/>
                <w:szCs w:val="24"/>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w:t>
            </w:r>
            <w:r w:rsidRPr="00D5213A">
              <w:rPr>
                <w:rFonts w:ascii="宋体" w:eastAsia="宋体" w:hAnsi="宋体" w:cs="宋体" w:hint="eastAsia"/>
                <w:szCs w:val="21"/>
              </w:rPr>
              <w:lastRenderedPageBreak/>
              <w:t>大过电流应不小于0.5A，采用USB3.0 时，最大过电流应不小于1A</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64GB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c)存储型服务器可支持硬盘数量应不少于24块</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w:t>
            </w:r>
            <w:r w:rsidRPr="00D5213A">
              <w:rPr>
                <w:rFonts w:ascii="宋体" w:eastAsia="宋体" w:hAnsi="宋体" w:cs="宋体" w:hint="eastAsia"/>
                <w:szCs w:val="21"/>
              </w:rPr>
              <w:lastRenderedPageBreak/>
              <w:t>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lastRenderedPageBreak/>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实配2块单端口</w:t>
            </w:r>
            <w:r w:rsidRPr="00D5213A">
              <w:rPr>
                <w:rFonts w:ascii="宋体" w:eastAsia="宋体" w:hAnsi="宋体" w:cs="宋体"/>
                <w:szCs w:val="21"/>
              </w:rPr>
              <w:t>4</w:t>
            </w:r>
            <w:r w:rsidRPr="00D5213A">
              <w:rPr>
                <w:rFonts w:ascii="宋体" w:eastAsia="宋体" w:hAnsi="宋体" w:cs="宋体" w:hint="eastAsia"/>
                <w:szCs w:val="21"/>
              </w:rPr>
              <w:t>0G网卡</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服务器主机前面板可根据用户实际使用需求预留1 个专用USB 母座接口孔位</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80</w:t>
            </w:r>
            <w:r w:rsidRPr="00D5213A">
              <w:rPr>
                <w:rFonts w:ascii="宋体" w:eastAsia="宋体" w:hAnsi="宋体" w:cs="宋体" w:hint="eastAsia"/>
                <w:szCs w:val="21"/>
              </w:rPr>
              <w:t>0W</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单推理卡或模块，具备视频解析、文本识别、语音分析等推理能力；在视觉场景下配备可直接调用的接口实现视觉计算加速，路数不小于64（1080P 30FPS）</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Raid卡支持Raid0/1/5/10/50/60</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1338"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1338"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1338"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w:t>
            </w:r>
            <w:r w:rsidRPr="00D5213A">
              <w:rPr>
                <w:rFonts w:ascii="宋体" w:eastAsia="宋体" w:hAnsi="宋体" w:cs="宋体" w:hint="eastAsia"/>
                <w:szCs w:val="21"/>
              </w:rPr>
              <w:lastRenderedPageBreak/>
              <w:t>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w:t>
            </w:r>
            <w:r w:rsidRPr="00D5213A">
              <w:rPr>
                <w:rFonts w:ascii="宋体" w:eastAsia="宋体" w:hAnsi="宋体" w:cs="宋体" w:hint="eastAsia"/>
                <w:szCs w:val="21"/>
              </w:rPr>
              <w:lastRenderedPageBreak/>
              <w:t>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64</w:t>
            </w:r>
            <w:r w:rsidRPr="00D5213A">
              <w:rPr>
                <w:rFonts w:ascii="宋体" w:eastAsia="宋体" w:hAnsi="宋体" w:cs="宋体" w:hint="eastAsia"/>
                <w:szCs w:val="21"/>
              </w:rPr>
              <w:t>GB</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w:t>
            </w:r>
            <w:r w:rsidRPr="00D5213A">
              <w:rPr>
                <w:rFonts w:ascii="宋体" w:eastAsia="宋体" w:hAnsi="宋体" w:cs="宋体" w:hint="eastAsia"/>
                <w:szCs w:val="21"/>
              </w:rPr>
              <w:lastRenderedPageBreak/>
              <w:t>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电源</w:t>
            </w:r>
            <w:r w:rsidRPr="00D5213A">
              <w:rPr>
                <w:rFonts w:ascii="宋体" w:eastAsia="宋体" w:hAnsi="宋体" w:cs="宋体" w:hint="eastAsia"/>
                <w:szCs w:val="21"/>
              </w:rPr>
              <w:lastRenderedPageBreak/>
              <w:t>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d)产品发布日期需在随机文件中明确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★驱动安装升级指引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台的应用</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1338"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keepNext/>
        <w:keepLines/>
        <w:adjustRightInd w:val="0"/>
        <w:spacing w:before="280" w:after="290" w:line="376" w:lineRule="atLeast"/>
        <w:textAlignment w:val="baseline"/>
        <w:outlineLvl w:val="3"/>
        <w:rPr>
          <w:rFonts w:ascii="Times New Roman" w:eastAsia="宋体" w:hAnsi="宋体" w:cs="Times New Roman"/>
          <w:kern w:val="0"/>
          <w:szCs w:val="21"/>
        </w:rPr>
      </w:pPr>
      <w:r w:rsidRPr="00D5213A">
        <w:rPr>
          <w:rFonts w:ascii="Times New Roman" w:eastAsia="宋体" w:hAnsi="宋体" w:cs="Times New Roman"/>
          <w:kern w:val="0"/>
          <w:sz w:val="24"/>
          <w:szCs w:val="21"/>
        </w:rPr>
        <w:br w:type="page"/>
      </w:r>
      <w:r w:rsidRPr="00D5213A">
        <w:rPr>
          <w:rFonts w:ascii="宋体" w:eastAsia="宋体" w:hAnsi="宋体" w:cs="Times New Roman"/>
          <w:kern w:val="0"/>
          <w:szCs w:val="21"/>
        </w:rPr>
        <w:lastRenderedPageBreak/>
        <w:t>5.</w:t>
      </w:r>
      <w:r w:rsidRPr="00D5213A">
        <w:rPr>
          <w:rFonts w:ascii="宋体" w:eastAsia="宋体" w:hAnsi="宋体" w:cs="Times New Roman" w:hint="eastAsia"/>
          <w:kern w:val="0"/>
          <w:szCs w:val="21"/>
        </w:rPr>
        <w:t xml:space="preserve"> 超声影像智能报告模拟系统组件3：关系型数据库集群组件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3964"/>
        <w:gridCol w:w="709"/>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567"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709"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w:t>
            </w:r>
            <w:r w:rsidRPr="00D5213A">
              <w:rPr>
                <w:rFonts w:ascii="宋体" w:eastAsia="宋体" w:hAnsi="宋体" w:cs="宋体" w:hint="eastAsia"/>
                <w:szCs w:val="21"/>
              </w:rPr>
              <w:lastRenderedPageBreak/>
              <w:t>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3.84TB SATA SSD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3.84TB SATA SSD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实配2块单端口</w:t>
            </w:r>
            <w:r w:rsidRPr="00D5213A">
              <w:rPr>
                <w:rFonts w:ascii="宋体" w:eastAsia="宋体" w:hAnsi="宋体" w:cs="宋体"/>
                <w:szCs w:val="21"/>
              </w:rPr>
              <w:t>4</w:t>
            </w:r>
            <w:r w:rsidRPr="00D5213A">
              <w:rPr>
                <w:rFonts w:ascii="宋体" w:eastAsia="宋体" w:hAnsi="宋体" w:cs="宋体" w:hint="eastAsia"/>
                <w:szCs w:val="21"/>
              </w:rPr>
              <w:t>0G网卡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服务器主机前面板可根据用户实际使</w:t>
            </w:r>
            <w:r w:rsidRPr="00D5213A">
              <w:rPr>
                <w:rFonts w:ascii="宋体" w:eastAsia="宋体" w:hAnsi="宋体" w:cs="宋体" w:hint="eastAsia"/>
                <w:szCs w:val="21"/>
              </w:rPr>
              <w:lastRenderedPageBreak/>
              <w:t>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80</w:t>
            </w:r>
            <w:r w:rsidRPr="00D5213A">
              <w:rPr>
                <w:rFonts w:ascii="宋体" w:eastAsia="宋体" w:hAnsi="宋体" w:cs="宋体" w:hint="eastAsia"/>
                <w:szCs w:val="21"/>
              </w:rPr>
              <w:t>0W</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w:t>
            </w:r>
            <w:r w:rsidRPr="00D5213A">
              <w:rPr>
                <w:rFonts w:ascii="宋体" w:eastAsia="宋体" w:hAnsi="宋体" w:cs="宋体" w:hint="eastAsia"/>
                <w:szCs w:val="21"/>
              </w:rPr>
              <w:lastRenderedPageBreak/>
              <w:t>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存储</w:t>
            </w:r>
            <w:r w:rsidRPr="00D5213A">
              <w:rPr>
                <w:rFonts w:ascii="宋体" w:eastAsia="宋体" w:hAnsi="宋体" w:cs="宋体" w:hint="eastAsia"/>
                <w:szCs w:val="21"/>
              </w:rPr>
              <w:lastRenderedPageBreak/>
              <w:t>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Raid卡支持Raid0/1/5/10/50/60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w:t>
            </w:r>
            <w:r w:rsidRPr="00D5213A">
              <w:rPr>
                <w:rFonts w:ascii="宋体" w:eastAsia="宋体" w:hAnsi="宋体" w:cs="宋体" w:hint="eastAsia"/>
                <w:szCs w:val="21"/>
              </w:rPr>
              <w:lastRenderedPageBreak/>
              <w:t>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w:t>
            </w:r>
            <w:r w:rsidRPr="00D5213A">
              <w:rPr>
                <w:rFonts w:ascii="宋体" w:eastAsia="宋体" w:hAnsi="宋体" w:cs="宋体" w:hint="eastAsia"/>
                <w:szCs w:val="21"/>
              </w:rPr>
              <w:lastRenderedPageBreak/>
              <w:t>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固件</w:t>
            </w:r>
            <w:r w:rsidRPr="00D5213A">
              <w:rPr>
                <w:rFonts w:ascii="宋体" w:eastAsia="宋体" w:hAnsi="宋体" w:cs="宋体" w:hint="eastAsia"/>
                <w:szCs w:val="21"/>
              </w:rPr>
              <w:lastRenderedPageBreak/>
              <w:t>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w:t>
            </w:r>
            <w:r w:rsidRPr="00D5213A">
              <w:rPr>
                <w:rFonts w:ascii="宋体" w:eastAsia="宋体" w:hAnsi="宋体" w:cs="宋体" w:hint="eastAsia"/>
                <w:szCs w:val="21"/>
              </w:rPr>
              <w:lastRenderedPageBreak/>
              <w:t>（内存、硬盘等）的故障并发出告警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w:t>
            </w:r>
            <w:r w:rsidRPr="00D5213A">
              <w:rPr>
                <w:rFonts w:ascii="宋体" w:eastAsia="宋体" w:hAnsi="宋体" w:cs="宋体" w:hint="eastAsia"/>
                <w:szCs w:val="21"/>
              </w:rPr>
              <w:lastRenderedPageBreak/>
              <w:t>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w:t>
            </w:r>
            <w:r w:rsidRPr="00D5213A">
              <w:rPr>
                <w:rFonts w:ascii="宋体" w:eastAsia="宋体" w:hAnsi="宋体" w:cs="宋体" w:hint="eastAsia"/>
                <w:szCs w:val="21"/>
              </w:rPr>
              <w:lastRenderedPageBreak/>
              <w:t>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 xml:space="preserve">作为网络关键设备的服务器应符合GB </w:t>
            </w:r>
            <w:r w:rsidRPr="00D5213A">
              <w:rPr>
                <w:rFonts w:ascii="宋体" w:eastAsia="宋体" w:hAnsi="宋体" w:cs="宋体" w:hint="eastAsia"/>
                <w:szCs w:val="21"/>
              </w:rPr>
              <w:lastRenderedPageBreak/>
              <w:t>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GB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服务</w:t>
            </w:r>
            <w:r w:rsidRPr="00D5213A">
              <w:rPr>
                <w:rFonts w:ascii="宋体" w:eastAsia="宋体" w:hAnsi="宋体" w:cs="宋体" w:hint="eastAsia"/>
                <w:szCs w:val="21"/>
              </w:rPr>
              <w:lastRenderedPageBreak/>
              <w:t>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w:t>
            </w:r>
            <w:r w:rsidRPr="00D5213A">
              <w:rPr>
                <w:rFonts w:ascii="宋体" w:eastAsia="宋体" w:hAnsi="宋体" w:cs="宋体" w:hint="eastAsia"/>
                <w:szCs w:val="21"/>
              </w:rPr>
              <w:lastRenderedPageBreak/>
              <w:t>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w:t>
            </w:r>
            <w:r w:rsidRPr="00D5213A">
              <w:rPr>
                <w:rFonts w:ascii="宋体" w:eastAsia="宋体" w:hAnsi="宋体" w:cs="宋体" w:hint="eastAsia"/>
                <w:szCs w:val="21"/>
              </w:rPr>
              <w:lastRenderedPageBreak/>
              <w:t>级指引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供应商提供出厂安装的配件所需的驱动程</w:t>
            </w:r>
            <w:r w:rsidRPr="00D5213A">
              <w:rPr>
                <w:rFonts w:ascii="宋体" w:eastAsia="宋体" w:hAnsi="宋体" w:cs="宋体" w:hint="eastAsia"/>
                <w:szCs w:val="21"/>
              </w:rPr>
              <w:lastRenderedPageBreak/>
              <w:t>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台的应用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w:t>
            </w:r>
            <w:r w:rsidRPr="00D5213A">
              <w:rPr>
                <w:rFonts w:ascii="宋体" w:eastAsia="宋体" w:hAnsi="宋体" w:cs="宋体" w:hint="eastAsia"/>
                <w:szCs w:val="21"/>
              </w:rPr>
              <w:lastRenderedPageBreak/>
              <w:t>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供应商提供针对特定业务场景性能优化服</w:t>
            </w:r>
            <w:r w:rsidRPr="00D5213A">
              <w:rPr>
                <w:rFonts w:ascii="宋体" w:eastAsia="宋体" w:hAnsi="宋体" w:cs="宋体" w:hint="eastAsia"/>
                <w:szCs w:val="21"/>
              </w:rPr>
              <w:lastRenderedPageBreak/>
              <w:t>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r w:rsidRPr="00D5213A">
        <w:rPr>
          <w:rFonts w:ascii="宋体" w:eastAsia="宋体" w:hAnsi="宋体" w:cs="Times New Roman"/>
          <w:szCs w:val="21"/>
        </w:rPr>
        <w:br w:type="page"/>
      </w:r>
    </w:p>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kern w:val="0"/>
          <w:szCs w:val="21"/>
        </w:rPr>
      </w:pPr>
      <w:r w:rsidRPr="00D5213A">
        <w:rPr>
          <w:rFonts w:ascii="宋体" w:eastAsia="宋体" w:hAnsi="宋体" w:cs="Times New Roman" w:hint="eastAsia"/>
          <w:kern w:val="0"/>
          <w:szCs w:val="21"/>
        </w:rPr>
        <w:lastRenderedPageBreak/>
        <w:t>6</w:t>
      </w:r>
      <w:r w:rsidRPr="00D5213A">
        <w:rPr>
          <w:rFonts w:ascii="宋体" w:eastAsia="宋体" w:hAnsi="宋体" w:cs="Times New Roman"/>
          <w:kern w:val="0"/>
          <w:szCs w:val="21"/>
        </w:rPr>
        <w:t>.</w:t>
      </w:r>
      <w:r w:rsidRPr="00D5213A">
        <w:rPr>
          <w:rFonts w:ascii="宋体" w:eastAsia="宋体" w:hAnsi="宋体" w:cs="Times New Roman" w:hint="eastAsia"/>
          <w:kern w:val="0"/>
          <w:szCs w:val="21"/>
        </w:rPr>
        <w:t xml:space="preserve"> 超声影像智能报告模拟系统组件4：文档型数据库集群组件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3964"/>
        <w:gridCol w:w="709"/>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567"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709"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w:t>
            </w:r>
            <w:r w:rsidRPr="00D5213A">
              <w:rPr>
                <w:rFonts w:ascii="宋体" w:eastAsia="宋体" w:hAnsi="宋体" w:cs="宋体" w:hint="eastAsia"/>
                <w:szCs w:val="21"/>
              </w:rPr>
              <w:lastRenderedPageBreak/>
              <w:t>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3.84TB SATA SSD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3.84TB SATA SSD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实配2块单端口</w:t>
            </w:r>
            <w:r w:rsidRPr="00D5213A">
              <w:rPr>
                <w:rFonts w:ascii="宋体" w:eastAsia="宋体" w:hAnsi="宋体" w:cs="宋体"/>
                <w:szCs w:val="21"/>
              </w:rPr>
              <w:t>4</w:t>
            </w:r>
            <w:r w:rsidRPr="00D5213A">
              <w:rPr>
                <w:rFonts w:ascii="宋体" w:eastAsia="宋体" w:hAnsi="宋体" w:cs="宋体" w:hint="eastAsia"/>
                <w:szCs w:val="21"/>
              </w:rPr>
              <w:t>0G网卡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服务器主机前面板可根据用户实际使</w:t>
            </w:r>
            <w:r w:rsidRPr="00D5213A">
              <w:rPr>
                <w:rFonts w:ascii="宋体" w:eastAsia="宋体" w:hAnsi="宋体" w:cs="宋体" w:hint="eastAsia"/>
                <w:szCs w:val="21"/>
              </w:rPr>
              <w:lastRenderedPageBreak/>
              <w:t>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80</w:t>
            </w:r>
            <w:r w:rsidRPr="00D5213A">
              <w:rPr>
                <w:rFonts w:ascii="宋体" w:eastAsia="宋体" w:hAnsi="宋体" w:cs="宋体" w:hint="eastAsia"/>
                <w:szCs w:val="21"/>
              </w:rPr>
              <w:t>0W</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w:t>
            </w:r>
            <w:r w:rsidRPr="00D5213A">
              <w:rPr>
                <w:rFonts w:ascii="宋体" w:eastAsia="宋体" w:hAnsi="宋体" w:cs="宋体" w:hint="eastAsia"/>
                <w:szCs w:val="21"/>
              </w:rPr>
              <w:lastRenderedPageBreak/>
              <w:t>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存储</w:t>
            </w:r>
            <w:r w:rsidRPr="00D5213A">
              <w:rPr>
                <w:rFonts w:ascii="宋体" w:eastAsia="宋体" w:hAnsi="宋体" w:cs="宋体" w:hint="eastAsia"/>
                <w:szCs w:val="21"/>
              </w:rPr>
              <w:lastRenderedPageBreak/>
              <w:t>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Raid卡支持Raid0/1/5/10/50/60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w:t>
            </w:r>
            <w:r w:rsidRPr="00D5213A">
              <w:rPr>
                <w:rFonts w:ascii="宋体" w:eastAsia="宋体" w:hAnsi="宋体" w:cs="宋体" w:hint="eastAsia"/>
                <w:szCs w:val="21"/>
              </w:rPr>
              <w:lastRenderedPageBreak/>
              <w:t>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w:t>
            </w:r>
            <w:r w:rsidRPr="00D5213A">
              <w:rPr>
                <w:rFonts w:ascii="宋体" w:eastAsia="宋体" w:hAnsi="宋体" w:cs="宋体" w:hint="eastAsia"/>
                <w:szCs w:val="21"/>
              </w:rPr>
              <w:lastRenderedPageBreak/>
              <w:t>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固件</w:t>
            </w:r>
            <w:r w:rsidRPr="00D5213A">
              <w:rPr>
                <w:rFonts w:ascii="宋体" w:eastAsia="宋体" w:hAnsi="宋体" w:cs="宋体" w:hint="eastAsia"/>
                <w:szCs w:val="21"/>
              </w:rPr>
              <w:lastRenderedPageBreak/>
              <w:t>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w:t>
            </w:r>
            <w:r w:rsidRPr="00D5213A">
              <w:rPr>
                <w:rFonts w:ascii="宋体" w:eastAsia="宋体" w:hAnsi="宋体" w:cs="宋体" w:hint="eastAsia"/>
                <w:szCs w:val="21"/>
              </w:rPr>
              <w:lastRenderedPageBreak/>
              <w:t>（内存、硬盘等）的故障并发出告警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w:t>
            </w:r>
            <w:r w:rsidRPr="00D5213A">
              <w:rPr>
                <w:rFonts w:ascii="宋体" w:eastAsia="宋体" w:hAnsi="宋体" w:cs="宋体" w:hint="eastAsia"/>
                <w:szCs w:val="21"/>
              </w:rPr>
              <w:lastRenderedPageBreak/>
              <w:t>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w:t>
            </w:r>
            <w:r w:rsidRPr="00D5213A">
              <w:rPr>
                <w:rFonts w:ascii="宋体" w:eastAsia="宋体" w:hAnsi="宋体" w:cs="宋体" w:hint="eastAsia"/>
                <w:szCs w:val="21"/>
              </w:rPr>
              <w:lastRenderedPageBreak/>
              <w:t>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 xml:space="preserve">作为网络关键设备的服务器应符合GB </w:t>
            </w:r>
            <w:r w:rsidRPr="00D5213A">
              <w:rPr>
                <w:rFonts w:ascii="宋体" w:eastAsia="宋体" w:hAnsi="宋体" w:cs="宋体" w:hint="eastAsia"/>
                <w:szCs w:val="21"/>
              </w:rPr>
              <w:lastRenderedPageBreak/>
              <w:t>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GB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服务</w:t>
            </w:r>
            <w:r w:rsidRPr="00D5213A">
              <w:rPr>
                <w:rFonts w:ascii="宋体" w:eastAsia="宋体" w:hAnsi="宋体" w:cs="宋体" w:hint="eastAsia"/>
                <w:szCs w:val="21"/>
              </w:rPr>
              <w:lastRenderedPageBreak/>
              <w:t>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w:t>
            </w:r>
            <w:r w:rsidRPr="00D5213A">
              <w:rPr>
                <w:rFonts w:ascii="宋体" w:eastAsia="宋体" w:hAnsi="宋体" w:cs="宋体" w:hint="eastAsia"/>
                <w:szCs w:val="21"/>
              </w:rPr>
              <w:lastRenderedPageBreak/>
              <w:t>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w:t>
            </w:r>
            <w:r w:rsidRPr="00D5213A">
              <w:rPr>
                <w:rFonts w:ascii="宋体" w:eastAsia="宋体" w:hAnsi="宋体" w:cs="宋体" w:hint="eastAsia"/>
                <w:szCs w:val="21"/>
              </w:rPr>
              <w:lastRenderedPageBreak/>
              <w:t>级指引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供应商提供出厂安装的配件所需的驱动程</w:t>
            </w:r>
            <w:r w:rsidRPr="00D5213A">
              <w:rPr>
                <w:rFonts w:ascii="宋体" w:eastAsia="宋体" w:hAnsi="宋体" w:cs="宋体" w:hint="eastAsia"/>
                <w:szCs w:val="21"/>
              </w:rPr>
              <w:lastRenderedPageBreak/>
              <w:t>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台的应用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w:t>
            </w:r>
            <w:r w:rsidRPr="00D5213A">
              <w:rPr>
                <w:rFonts w:ascii="宋体" w:eastAsia="宋体" w:hAnsi="宋体" w:cs="宋体" w:hint="eastAsia"/>
                <w:szCs w:val="21"/>
              </w:rPr>
              <w:lastRenderedPageBreak/>
              <w:t>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供应商提供针对特定业务场景性能优化服</w:t>
            </w:r>
            <w:r w:rsidRPr="00D5213A">
              <w:rPr>
                <w:rFonts w:ascii="宋体" w:eastAsia="宋体" w:hAnsi="宋体" w:cs="宋体" w:hint="eastAsia"/>
                <w:szCs w:val="21"/>
              </w:rPr>
              <w:lastRenderedPageBreak/>
              <w:t>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rPr>
          <w:rFonts w:ascii="Times New Roman" w:eastAsia="宋体" w:hAnsi="Times New Roman" w:cs="Times New Roman"/>
          <w:szCs w:val="24"/>
        </w:rPr>
      </w:pPr>
    </w:p>
    <w:p w:rsidR="00D5213A" w:rsidRPr="00D5213A" w:rsidRDefault="00D5213A" w:rsidP="00D5213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kern w:val="0"/>
          <w:szCs w:val="21"/>
        </w:rPr>
      </w:pPr>
      <w:r w:rsidRPr="00D5213A">
        <w:rPr>
          <w:rFonts w:ascii="宋体" w:eastAsia="宋体" w:hAnsi="宋体" w:cs="Times New Roman" w:hint="eastAsia"/>
          <w:kern w:val="0"/>
          <w:szCs w:val="21"/>
        </w:rPr>
        <w:t>7</w:t>
      </w:r>
      <w:r w:rsidRPr="00D5213A">
        <w:rPr>
          <w:rFonts w:ascii="宋体" w:eastAsia="宋体" w:hAnsi="宋体" w:cs="Times New Roman"/>
          <w:kern w:val="0"/>
          <w:szCs w:val="21"/>
        </w:rPr>
        <w:t>.</w:t>
      </w:r>
      <w:r w:rsidRPr="00D5213A">
        <w:rPr>
          <w:rFonts w:ascii="宋体" w:eastAsia="宋体" w:hAnsi="宋体" w:cs="Times New Roman" w:hint="eastAsia"/>
          <w:kern w:val="0"/>
          <w:szCs w:val="21"/>
        </w:rPr>
        <w:t xml:space="preserve"> 超声影像智能报告模拟系统组件5：研发测试机组件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3964"/>
        <w:gridCol w:w="709"/>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567"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709"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w:t>
            </w:r>
            <w:r w:rsidRPr="00D5213A">
              <w:rPr>
                <w:rFonts w:ascii="宋体" w:eastAsia="宋体" w:hAnsi="宋体" w:cs="宋体" w:hint="eastAsia"/>
                <w:szCs w:val="21"/>
              </w:rPr>
              <w:lastRenderedPageBreak/>
              <w:t>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实配2块单端口</w:t>
            </w:r>
            <w:r w:rsidRPr="00D5213A">
              <w:rPr>
                <w:rFonts w:ascii="宋体" w:eastAsia="宋体" w:hAnsi="宋体" w:cs="宋体"/>
                <w:szCs w:val="21"/>
              </w:rPr>
              <w:t>4</w:t>
            </w:r>
            <w:r w:rsidRPr="00D5213A">
              <w:rPr>
                <w:rFonts w:ascii="宋体" w:eastAsia="宋体" w:hAnsi="宋体" w:cs="宋体" w:hint="eastAsia"/>
                <w:szCs w:val="21"/>
              </w:rPr>
              <w:t>0G网卡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服务器主机前面板可根据用户实际使</w:t>
            </w:r>
            <w:r w:rsidRPr="00D5213A">
              <w:rPr>
                <w:rFonts w:ascii="宋体" w:eastAsia="宋体" w:hAnsi="宋体" w:cs="宋体" w:hint="eastAsia"/>
                <w:szCs w:val="21"/>
              </w:rPr>
              <w:lastRenderedPageBreak/>
              <w:t>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80</w:t>
            </w:r>
            <w:r w:rsidRPr="00D5213A">
              <w:rPr>
                <w:rFonts w:ascii="宋体" w:eastAsia="宋体" w:hAnsi="宋体" w:cs="宋体" w:hint="eastAsia"/>
                <w:szCs w:val="21"/>
              </w:rPr>
              <w:t>0W</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w:t>
            </w:r>
            <w:r w:rsidRPr="00D5213A">
              <w:rPr>
                <w:rFonts w:ascii="宋体" w:eastAsia="宋体" w:hAnsi="宋体" w:cs="宋体" w:hint="eastAsia"/>
                <w:szCs w:val="21"/>
              </w:rPr>
              <w:lastRenderedPageBreak/>
              <w:t>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存储</w:t>
            </w:r>
            <w:r w:rsidRPr="00D5213A">
              <w:rPr>
                <w:rFonts w:ascii="宋体" w:eastAsia="宋体" w:hAnsi="宋体" w:cs="宋体" w:hint="eastAsia"/>
                <w:szCs w:val="21"/>
              </w:rPr>
              <w:lastRenderedPageBreak/>
              <w:t>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Raid卡支持Raid0/1/5/10/50/60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18)支持读取设备主板的工作环境温度功</w:t>
            </w:r>
            <w:r w:rsidRPr="00D5213A">
              <w:rPr>
                <w:rFonts w:ascii="宋体" w:eastAsia="宋体" w:hAnsi="宋体" w:cs="宋体" w:hint="eastAsia"/>
                <w:szCs w:val="21"/>
              </w:rPr>
              <w:lastRenderedPageBreak/>
              <w:t>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w:t>
            </w:r>
            <w:r w:rsidRPr="00D5213A">
              <w:rPr>
                <w:rFonts w:ascii="宋体" w:eastAsia="宋体" w:hAnsi="宋体" w:cs="宋体" w:hint="eastAsia"/>
                <w:szCs w:val="21"/>
              </w:rPr>
              <w:lastRenderedPageBreak/>
              <w:t>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固件</w:t>
            </w:r>
            <w:r w:rsidRPr="00D5213A">
              <w:rPr>
                <w:rFonts w:ascii="宋体" w:eastAsia="宋体" w:hAnsi="宋体" w:cs="宋体" w:hint="eastAsia"/>
                <w:szCs w:val="21"/>
              </w:rPr>
              <w:lastRenderedPageBreak/>
              <w:t>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w:t>
            </w:r>
            <w:r w:rsidRPr="00D5213A">
              <w:rPr>
                <w:rFonts w:ascii="宋体" w:eastAsia="宋体" w:hAnsi="宋体" w:cs="宋体" w:hint="eastAsia"/>
                <w:szCs w:val="21"/>
              </w:rPr>
              <w:lastRenderedPageBreak/>
              <w:t>（内存、硬盘等）的故障并发出告警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w:t>
            </w:r>
            <w:r w:rsidRPr="00D5213A">
              <w:rPr>
                <w:rFonts w:ascii="宋体" w:eastAsia="宋体" w:hAnsi="宋体" w:cs="宋体" w:hint="eastAsia"/>
                <w:szCs w:val="21"/>
              </w:rPr>
              <w:lastRenderedPageBreak/>
              <w:t>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w:t>
            </w:r>
            <w:r w:rsidRPr="00D5213A">
              <w:rPr>
                <w:rFonts w:ascii="宋体" w:eastAsia="宋体" w:hAnsi="宋体" w:cs="宋体" w:hint="eastAsia"/>
                <w:szCs w:val="21"/>
              </w:rPr>
              <w:lastRenderedPageBreak/>
              <w:t>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 xml:space="preserve">作为网络关键设备的服务器应符合GB </w:t>
            </w:r>
            <w:r w:rsidRPr="00D5213A">
              <w:rPr>
                <w:rFonts w:ascii="宋体" w:eastAsia="宋体" w:hAnsi="宋体" w:cs="宋体" w:hint="eastAsia"/>
                <w:szCs w:val="21"/>
              </w:rPr>
              <w:lastRenderedPageBreak/>
              <w:t>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GB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服务</w:t>
            </w:r>
            <w:r w:rsidRPr="00D5213A">
              <w:rPr>
                <w:rFonts w:ascii="宋体" w:eastAsia="宋体" w:hAnsi="宋体" w:cs="宋体" w:hint="eastAsia"/>
                <w:szCs w:val="21"/>
              </w:rPr>
              <w:lastRenderedPageBreak/>
              <w:t>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w:t>
            </w:r>
            <w:r w:rsidRPr="00D5213A">
              <w:rPr>
                <w:rFonts w:ascii="宋体" w:eastAsia="宋体" w:hAnsi="宋体" w:cs="宋体" w:hint="eastAsia"/>
                <w:szCs w:val="21"/>
              </w:rPr>
              <w:lastRenderedPageBreak/>
              <w:t>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驱动安装升级</w:t>
            </w:r>
            <w:r w:rsidRPr="00D5213A">
              <w:rPr>
                <w:rFonts w:ascii="宋体" w:eastAsia="宋体" w:hAnsi="宋体" w:cs="宋体" w:hint="eastAsia"/>
                <w:szCs w:val="21"/>
              </w:rPr>
              <w:lastRenderedPageBreak/>
              <w:t>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供应商提供出厂安装的配件所需的驱动程</w:t>
            </w:r>
            <w:r w:rsidRPr="00D5213A">
              <w:rPr>
                <w:rFonts w:ascii="宋体" w:eastAsia="宋体" w:hAnsi="宋体" w:cs="宋体" w:hint="eastAsia"/>
                <w:szCs w:val="21"/>
              </w:rPr>
              <w:lastRenderedPageBreak/>
              <w:t>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台的应用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w:t>
            </w:r>
            <w:r w:rsidRPr="00D5213A">
              <w:rPr>
                <w:rFonts w:ascii="宋体" w:eastAsia="宋体" w:hAnsi="宋体" w:cs="宋体" w:hint="eastAsia"/>
                <w:szCs w:val="21"/>
              </w:rPr>
              <w:lastRenderedPageBreak/>
              <w:t>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供应商提供针对特定业务场景性能优化服</w:t>
            </w:r>
            <w:r w:rsidRPr="00D5213A">
              <w:rPr>
                <w:rFonts w:ascii="宋体" w:eastAsia="宋体" w:hAnsi="宋体" w:cs="宋体" w:hint="eastAsia"/>
                <w:szCs w:val="21"/>
              </w:rPr>
              <w:lastRenderedPageBreak/>
              <w:t>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宋体" w:eastAsia="宋体" w:hAnsi="宋体" w:cs="Times New Roman"/>
          <w:szCs w:val="21"/>
        </w:rPr>
      </w:pPr>
    </w:p>
    <w:p w:rsidR="00D5213A" w:rsidRPr="00D5213A" w:rsidRDefault="00D5213A" w:rsidP="00D5213A">
      <w:pPr>
        <w:rPr>
          <w:rFonts w:ascii="宋体" w:eastAsia="宋体" w:hAnsi="宋体" w:cs="Times New Roman"/>
          <w:szCs w:val="21"/>
        </w:rPr>
      </w:pPr>
    </w:p>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kern w:val="0"/>
          <w:sz w:val="24"/>
          <w:szCs w:val="24"/>
        </w:rPr>
      </w:pPr>
      <w:r w:rsidRPr="00D5213A">
        <w:rPr>
          <w:rFonts w:ascii="宋体" w:eastAsia="宋体" w:hAnsi="宋体" w:cs="Times New Roman"/>
          <w:kern w:val="0"/>
          <w:sz w:val="24"/>
          <w:szCs w:val="24"/>
        </w:rPr>
        <w:br w:type="page"/>
      </w:r>
      <w:r w:rsidRPr="00D5213A">
        <w:rPr>
          <w:rFonts w:ascii="宋体" w:eastAsia="宋体" w:hAnsi="宋体" w:cs="Times New Roman"/>
          <w:kern w:val="0"/>
          <w:sz w:val="22"/>
        </w:rPr>
        <w:lastRenderedPageBreak/>
        <w:t>8.</w:t>
      </w:r>
      <w:r w:rsidRPr="00D5213A">
        <w:rPr>
          <w:rFonts w:ascii="宋体" w:eastAsia="宋体" w:hAnsi="宋体" w:cs="Times New Roman" w:hint="eastAsia"/>
          <w:kern w:val="0"/>
          <w:szCs w:val="21"/>
        </w:rPr>
        <w:t xml:space="preserve"> 超声影像智能报告模拟系统</w:t>
      </w:r>
      <w:r w:rsidRPr="00D5213A">
        <w:rPr>
          <w:rFonts w:ascii="宋体" w:eastAsia="宋体" w:hAnsi="宋体" w:cs="Times New Roman" w:hint="eastAsia"/>
          <w:kern w:val="0"/>
          <w:sz w:val="22"/>
        </w:rPr>
        <w:t>组件6：维护跳板机组件</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3964"/>
        <w:gridCol w:w="709"/>
      </w:tblGrid>
      <w:tr w:rsidR="00D5213A" w:rsidRPr="00F5762A" w:rsidTr="00967985">
        <w:trPr>
          <w:trHeight w:val="90"/>
        </w:trPr>
        <w:tc>
          <w:tcPr>
            <w:tcW w:w="562"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序</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号</w:t>
            </w:r>
          </w:p>
        </w:tc>
        <w:tc>
          <w:tcPr>
            <w:tcW w:w="851"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指标分类</w:t>
            </w:r>
          </w:p>
        </w:tc>
        <w:tc>
          <w:tcPr>
            <w:tcW w:w="567"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一级</w:t>
            </w:r>
          </w:p>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w:t>
            </w:r>
          </w:p>
        </w:tc>
        <w:tc>
          <w:tcPr>
            <w:tcW w:w="15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二级指标</w:t>
            </w:r>
          </w:p>
        </w:tc>
        <w:tc>
          <w:tcPr>
            <w:tcW w:w="3964"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指标要求</w:t>
            </w:r>
          </w:p>
        </w:tc>
        <w:tc>
          <w:tcPr>
            <w:tcW w:w="709" w:type="dxa"/>
            <w:shd w:val="clear" w:color="auto" w:fill="BFBFBF"/>
            <w:vAlign w:val="center"/>
          </w:tcPr>
          <w:p w:rsidR="00D5213A" w:rsidRPr="00D5213A" w:rsidRDefault="00D5213A" w:rsidP="00D5213A">
            <w:pPr>
              <w:spacing w:line="360" w:lineRule="auto"/>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851" w:type="dxa"/>
            <w:vMerge w:val="restart"/>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★CPU信息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851" w:type="dxa"/>
            <w:vMerge/>
            <w:vAlign w:val="center"/>
          </w:tcPr>
          <w:p w:rsidR="00D5213A" w:rsidRPr="00D5213A" w:rsidRDefault="00D5213A" w:rsidP="00D5213A">
            <w:pPr>
              <w:spacing w:line="360" w:lineRule="auto"/>
              <w:rPr>
                <w:rFonts w:ascii="宋体" w:eastAsia="宋体" w:hAnsi="宋体" w:cs="宋体"/>
                <w:szCs w:val="21"/>
              </w:rPr>
            </w:pP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★主板支持的CPU和内存情况</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★主板内存槽数量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★主板存储接口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★PCIe插槽接口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★主板PCIe插槽数量及规格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a)高度大于44.45mm双路或以上服务器支持PCIe插槽或接口应不少于5个；</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b)单路服务器PCIe插槽或接口应不少于4个，可通过扩展卡进行插槽扩展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特殊孔位及接口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b)服务器主板可根据用户实际使用需求预</w:t>
            </w:r>
            <w:r w:rsidRPr="00D5213A">
              <w:rPr>
                <w:rFonts w:ascii="宋体" w:eastAsia="宋体" w:hAnsi="宋体" w:cs="宋体" w:hint="eastAsia"/>
                <w:szCs w:val="21"/>
              </w:rPr>
              <w:lastRenderedPageBreak/>
              <w:t>留满足USB2.0 或USB3.0 数据传输规范的接口，工作电压5V，采用USB2.0 时，最大过电流应不小于0.5A，采用USB3.0 时，最大过电流应不小于1A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板载网络接口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若支持板载网络接口应不少于1 个1GE 网口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32GB </w:t>
            </w:r>
            <w:r w:rsidRPr="00D5213A">
              <w:rPr>
                <w:rFonts w:ascii="宋体" w:eastAsia="宋体" w:hAnsi="宋体" w:cs="宋体" w:hint="eastAsia"/>
                <w:szCs w:val="21"/>
              </w:rPr>
              <w:t>DDR</w:t>
            </w:r>
            <w:r w:rsidRPr="00D5213A">
              <w:rPr>
                <w:rFonts w:ascii="宋体" w:eastAsia="宋体" w:hAnsi="宋体" w:cs="宋体"/>
                <w:szCs w:val="21"/>
              </w:rPr>
              <w:t>4</w:t>
            </w:r>
            <w:r w:rsidRPr="00D5213A">
              <w:rPr>
                <w:rFonts w:ascii="宋体" w:eastAsia="宋体" w:hAnsi="宋体" w:cs="宋体" w:hint="eastAsia"/>
                <w:szCs w:val="21"/>
              </w:rPr>
              <w:t>内存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★内存通道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★硬磁盘实配容量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★硬盘实配数量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 xml:space="preserve">2 </w:t>
            </w:r>
            <w:r w:rsidRPr="00D5213A">
              <w:rPr>
                <w:rFonts w:ascii="宋体" w:eastAsia="宋体" w:hAnsi="宋体" w:cs="宋体" w:hint="eastAsia"/>
                <w:szCs w:val="21"/>
              </w:rPr>
              <w:t>块</w:t>
            </w:r>
            <w:r w:rsidRPr="00D5213A">
              <w:rPr>
                <w:rFonts w:ascii="宋体" w:eastAsia="宋体" w:hAnsi="宋体" w:cs="宋体"/>
                <w:szCs w:val="21"/>
              </w:rPr>
              <w:t xml:space="preserve">480GB SATA SSD </w:t>
            </w:r>
            <w:r w:rsidRPr="00D5213A">
              <w:rPr>
                <w:rFonts w:ascii="宋体" w:eastAsia="宋体" w:hAnsi="宋体" w:cs="宋体" w:hint="eastAsia"/>
                <w:szCs w:val="21"/>
              </w:rPr>
              <w:t>硬盘；</w:t>
            </w:r>
          </w:p>
          <w:p w:rsidR="00D5213A" w:rsidRPr="00D5213A" w:rsidRDefault="00D5213A" w:rsidP="00D5213A">
            <w:pPr>
              <w:spacing w:line="360" w:lineRule="auto"/>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 xml:space="preserve">4 </w:t>
            </w:r>
            <w:r w:rsidRPr="00D5213A">
              <w:rPr>
                <w:rFonts w:ascii="宋体" w:eastAsia="宋体" w:hAnsi="宋体" w:cs="宋体" w:hint="eastAsia"/>
                <w:szCs w:val="21"/>
              </w:rPr>
              <w:t>块</w:t>
            </w:r>
            <w:r w:rsidRPr="00D5213A">
              <w:rPr>
                <w:rFonts w:ascii="宋体" w:eastAsia="宋体" w:hAnsi="宋体" w:cs="宋体"/>
                <w:szCs w:val="21"/>
              </w:rPr>
              <w:t xml:space="preserve">1.2TB SAS 10K </w:t>
            </w:r>
            <w:r w:rsidRPr="00D5213A">
              <w:rPr>
                <w:rFonts w:ascii="宋体" w:eastAsia="宋体" w:hAnsi="宋体" w:cs="宋体" w:hint="eastAsia"/>
                <w:szCs w:val="21"/>
              </w:rPr>
              <w:t>硬盘；</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★硬盘插槽数量及规格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硬盘其他参数要求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lastRenderedPageBreak/>
              <w:t>22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23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实配4个千兆网口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10</w:t>
            </w:r>
            <w:r w:rsidRPr="00D5213A">
              <w:rPr>
                <w:rFonts w:ascii="宋体" w:eastAsia="宋体" w:hAnsi="宋体" w:cs="宋体" w:hint="eastAsia"/>
                <w:szCs w:val="21"/>
              </w:rPr>
              <w:t>GE光口不少于</w:t>
            </w:r>
            <w:r w:rsidRPr="00D5213A">
              <w:rPr>
                <w:rFonts w:ascii="宋体" w:eastAsia="宋体" w:hAnsi="宋体" w:cs="宋体"/>
                <w:szCs w:val="21"/>
              </w:rPr>
              <w:t>2</w:t>
            </w:r>
            <w:r w:rsidRPr="00D5213A">
              <w:rPr>
                <w:rFonts w:ascii="宋体" w:eastAsia="宋体" w:hAnsi="宋体" w:cs="宋体" w:hint="eastAsia"/>
                <w:szCs w:val="21"/>
              </w:rPr>
              <w:t>个（满配</w:t>
            </w:r>
            <w:r w:rsidRPr="00D5213A">
              <w:rPr>
                <w:rFonts w:ascii="宋体" w:eastAsia="宋体" w:hAnsi="宋体" w:cs="宋体"/>
                <w:szCs w:val="21"/>
              </w:rPr>
              <w:t>10GE</w:t>
            </w:r>
            <w:r w:rsidRPr="00D5213A">
              <w:rPr>
                <w:rFonts w:ascii="宋体" w:eastAsia="宋体" w:hAnsi="宋体" w:cs="宋体" w:hint="eastAsia"/>
                <w:szCs w:val="21"/>
              </w:rPr>
              <w:t>光模块）</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存储型服务器网口速率和数量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r w:rsidRPr="00D5213A">
              <w:rPr>
                <w:rFonts w:ascii="宋体" w:eastAsia="宋体" w:hAnsi="宋体" w:cs="宋体"/>
                <w:szCs w:val="21"/>
              </w:rPr>
              <w:t>25</w:t>
            </w:r>
            <w:r w:rsidRPr="00D5213A">
              <w:rPr>
                <w:rFonts w:ascii="宋体" w:eastAsia="宋体" w:hAnsi="宋体" w:cs="宋体" w:hint="eastAsia"/>
                <w:szCs w:val="21"/>
              </w:rPr>
              <w:t>GE 以上网口数量不少于2个</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独立网卡网口数量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板载网卡接口类型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支持RJ45/QSFP/SFP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外部接口规格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★USB接口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配备USB接口，如USB2.0、USB3.0等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特殊接口及孔位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其他接口</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b) 服务器主机前面板可根据用户实际使用需求预留1 个专用USB 母座接口孔位</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电源冗余模式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1+1冗余</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★电源模块数量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实配≥2</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55</w:t>
            </w:r>
            <w:r w:rsidRPr="00D5213A">
              <w:rPr>
                <w:rFonts w:ascii="宋体" w:eastAsia="宋体" w:hAnsi="宋体" w:cs="宋体" w:hint="eastAsia"/>
                <w:szCs w:val="21"/>
              </w:rPr>
              <w:t>0W</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电源指示灯</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★外观和结构</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g)服务器尺寸具体要求在随机文件中明确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37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★尺寸（高×宽×深）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服务器导轨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 个数与机柜高度单位(U)比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供应商给出CPU 个数与机柜高度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9813.3的有关规定，工作温度10～35℃，贮存运输温度-40～55℃；工作相对湿度35%～80%，贮存运输相对湿度20％～93%（40℃）；大气压86～106kPa</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特殊机型环境适应性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★噪声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AI 计算单元规格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AI 计算单元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w:t>
            </w:r>
            <w:r w:rsidRPr="00D5213A">
              <w:rPr>
                <w:rFonts w:ascii="宋体" w:eastAsia="宋体" w:hAnsi="宋体" w:cs="宋体" w:hint="eastAsia"/>
                <w:szCs w:val="21"/>
              </w:rPr>
              <w:lastRenderedPageBreak/>
              <w:t>配备可直接调用的接口实现视觉计算加速，路数不小于64（1080P 30FPS）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一键式迁移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若服务器配备AI 计算单元，提供训练脚本迁移工具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机柜规格</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★机柜尺寸</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供应商给出长度、高度和深度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机柜管理板</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配备机柜管理板（本项不涉及）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产品规格</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机柜电源规格</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主板功能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★主板外部接口种类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主板防烧板设计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lang w:bidi="ar"/>
              </w:rPr>
            </w:pPr>
            <w:r w:rsidRPr="00D5213A">
              <w:rPr>
                <w:rFonts w:ascii="宋体" w:eastAsia="宋体" w:hAnsi="宋体" w:cs="Times New Roman"/>
                <w:szCs w:val="21"/>
              </w:rPr>
              <w:t>51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扩展功能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CPU功能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★计算处理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★密码算法实现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5</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内存校验</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RAID级别支持</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Raid卡支持Raid0/1/5/10/50/60</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BBU单元</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不做要求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光驱功能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★电源热插拔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★电源过流保护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支持过流及短路保护的功能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★散热方式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其他功能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支持熔断保护与恢复功能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管理系统功能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★BMC固件基础功能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3)支持设备日志记录，包括但不限于登录</w:t>
            </w:r>
            <w:r w:rsidRPr="00D5213A">
              <w:rPr>
                <w:rFonts w:ascii="宋体" w:eastAsia="宋体" w:hAnsi="宋体" w:cs="宋体" w:hint="eastAsia"/>
                <w:szCs w:val="21"/>
              </w:rPr>
              <w:lastRenderedPageBreak/>
              <w:t>日志、操作日志和报警日志等功能；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18)支持读取设备主板的工作环境温度功能；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6</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★BIOS固件基础功能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f）支持设置启动顺序，并按照设置的启动</w:t>
            </w:r>
            <w:r w:rsidRPr="00D5213A">
              <w:rPr>
                <w:rFonts w:ascii="宋体" w:eastAsia="宋体" w:hAnsi="宋体" w:cs="宋体" w:hint="eastAsia"/>
                <w:szCs w:val="21"/>
              </w:rPr>
              <w:lastRenderedPageBreak/>
              <w:t>顺序启动功能；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h）支持设置口令、修改口令、验证口令功能；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n）支持网络引导启用和关闭功能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★远程控制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支持远程关机和重新启动功能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69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操作系统及驱动的备份还原</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★操作系统功能</w:t>
            </w:r>
          </w:p>
        </w:tc>
        <w:tc>
          <w:tcPr>
            <w:tcW w:w="3964" w:type="dxa"/>
            <w:vAlign w:val="center"/>
          </w:tcPr>
          <w:p w:rsidR="00D5213A" w:rsidRPr="00D5213A" w:rsidRDefault="00D5213A" w:rsidP="00D5213A">
            <w:pPr>
              <w:spacing w:line="360" w:lineRule="auto"/>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709" w:type="dxa"/>
            <w:vAlign w:val="center"/>
          </w:tcPr>
          <w:p w:rsidR="00D5213A" w:rsidRPr="00D5213A" w:rsidRDefault="00D5213A" w:rsidP="00D5213A">
            <w:pPr>
              <w:spacing w:line="360" w:lineRule="auto"/>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中文信息处理功能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★中文信息处理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 18030的有关规定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机柜功能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机柜通信方式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若配备机柜管理板可实现包括：资产管理、</w:t>
            </w:r>
            <w:r w:rsidRPr="00D5213A">
              <w:rPr>
                <w:rFonts w:ascii="宋体" w:eastAsia="宋体" w:hAnsi="宋体" w:cs="宋体" w:hint="eastAsia"/>
                <w:szCs w:val="21"/>
              </w:rPr>
              <w:lastRenderedPageBreak/>
              <w:t>电源模块、功耗管理和液冷漏液检测等功能（本项不涉及）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多集群作业管理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关键部件安全要求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★关键部件安全要求</w:t>
            </w:r>
          </w:p>
        </w:tc>
        <w:tc>
          <w:tcPr>
            <w:tcW w:w="3964"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7</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固件安全要求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★故障检测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内存故障智能预测和自愈修复</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79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硬盘故障智能预测</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内存故障隔离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异常下电关键数据保护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Times New Roman"/>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内存地址离</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kinsoku w:val="0"/>
              <w:overflowPunct w:val="0"/>
              <w:autoSpaceDE w:val="0"/>
              <w:autoSpaceDN w:val="0"/>
              <w:adjustRightInd w:val="0"/>
              <w:spacing w:before="128" w:line="247" w:lineRule="auto"/>
              <w:ind w:left="852" w:right="204" w:hanging="852"/>
              <w:jc w:val="left"/>
              <w:rPr>
                <w:rFonts w:ascii="宋体" w:eastAsia="宋体" w:hAnsi="宋体" w:cs="宋体"/>
                <w:kern w:val="0"/>
                <w:szCs w:val="21"/>
              </w:rPr>
            </w:pPr>
            <w:r w:rsidRPr="00D5213A">
              <w:rPr>
                <w:rFonts w:ascii="宋体" w:eastAsia="宋体" w:hAnsi="宋体" w:cs="宋体" w:hint="eastAsia"/>
                <w:kern w:val="0"/>
                <w:szCs w:val="21"/>
              </w:rPr>
              <w:t>内存存储阵列替换</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88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before="128" w:line="247" w:lineRule="auto"/>
              <w:ind w:left="107" w:right="204"/>
              <w:rPr>
                <w:rFonts w:ascii="宋体" w:eastAsia="宋体" w:hAnsi="宋体" w:cs="宋体"/>
                <w:szCs w:val="21"/>
              </w:rPr>
            </w:pPr>
            <w:r w:rsidRPr="00D5213A">
              <w:rPr>
                <w:rFonts w:ascii="宋体" w:eastAsia="宋体" w:hAnsi="宋体" w:cs="宋体" w:hint="eastAsia"/>
                <w:szCs w:val="21"/>
              </w:rPr>
              <w:t>安全启动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89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系统安全要求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syslog 双向鉴别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★弱口令字典检查</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91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★白名单访问控制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双因素鉴别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★二次鉴别</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支持二次鉴别功能。对于用户配置、权限配置、公钥导入等重要的管理操作，已登录用户应通过二次鉴别后，才能执行操作</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匿名化用户告警接收邮箱</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★密码证书安全加密存储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★敏感信息安全加密传输</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信息安全要求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★研发过程安全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9</w:t>
            </w:r>
            <w:r w:rsidRPr="00D5213A">
              <w:rPr>
                <w:rFonts w:ascii="宋体" w:eastAsia="宋体" w:hAnsi="宋体" w:cs="Times New Roman"/>
                <w:szCs w:val="21"/>
              </w:rPr>
              <w:t>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漏洞管理</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lastRenderedPageBreak/>
              <w:t>99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网络关键设备服务器要求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szCs w:val="21"/>
              </w:rPr>
              <w:t>100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增强要求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物理安全</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★物理安全</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安全要求应符合GB 4943.1的规定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安全要求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★CPU主频</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w:t>
            </w:r>
            <w:r w:rsidRPr="00D5213A">
              <w:rPr>
                <w:rFonts w:ascii="宋体" w:eastAsia="宋体" w:hAnsi="宋体" w:cs="宋体" w:hint="eastAsia"/>
                <w:szCs w:val="21"/>
              </w:rPr>
              <w:t>GHz</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★单CPU核数</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16</w:t>
            </w:r>
            <w:r w:rsidRPr="00D5213A">
              <w:rPr>
                <w:rFonts w:ascii="宋体" w:eastAsia="宋体" w:hAnsi="宋体" w:cs="宋体" w:hint="eastAsia"/>
                <w:szCs w:val="21"/>
              </w:rPr>
              <w:t>物理核</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★单CPU末级缓</w:t>
            </w:r>
            <w:r w:rsidRPr="00D5213A">
              <w:rPr>
                <w:rFonts w:ascii="宋体" w:eastAsia="宋体" w:hAnsi="宋体" w:cs="宋体" w:hint="eastAsia"/>
                <w:szCs w:val="21"/>
              </w:rPr>
              <w:lastRenderedPageBreak/>
              <w:t>存容量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lastRenderedPageBreak/>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内存性能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单内存模块容量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32</w:t>
            </w:r>
            <w:r w:rsidRPr="00D5213A">
              <w:rPr>
                <w:rFonts w:ascii="宋体" w:eastAsia="宋体" w:hAnsi="宋体" w:cs="宋体" w:hint="eastAsia"/>
                <w:szCs w:val="21"/>
              </w:rPr>
              <w:t>GB</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硬盘转速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安装的硬磁盘转速不小于7200rpm</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RAID卡性能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RAID卡缓存容量大小</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缓存容量</w:t>
            </w:r>
            <w:r w:rsidRPr="00D5213A">
              <w:rPr>
                <w:rFonts w:ascii="Times New Roman" w:eastAsia="宋体" w:hAnsi="Times New Roman" w:cs="Times New Roman"/>
                <w:szCs w:val="24"/>
              </w:rPr>
              <w:t xml:space="preserve"> </w:t>
            </w:r>
            <w:r w:rsidRPr="00D5213A">
              <w:rPr>
                <w:rFonts w:ascii="宋体" w:eastAsia="宋体" w:hAnsi="宋体" w:cs="宋体"/>
                <w:szCs w:val="21"/>
              </w:rPr>
              <w:t>2GB,</w:t>
            </w:r>
            <w:r w:rsidRPr="00D5213A">
              <w:rPr>
                <w:rFonts w:ascii="宋体" w:eastAsia="宋体" w:hAnsi="宋体" w:cs="宋体" w:hint="eastAsia"/>
                <w:szCs w:val="21"/>
              </w:rPr>
              <w:t>带超级电容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网络性能</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独立网卡速率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10GE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板载网卡速率</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电源能耗</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★电源能耗</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9813.3的有关规定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部件兼容性要求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★内存兼容性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★固态存储兼容性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FC HBA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本项不配备</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w:t>
            </w:r>
            <w:r w:rsidRPr="00D5213A">
              <w:rPr>
                <w:rFonts w:ascii="宋体" w:eastAsia="宋体" w:hAnsi="宋体" w:cs="宋体" w:hint="eastAsia"/>
                <w:szCs w:val="21"/>
              </w:rPr>
              <w:lastRenderedPageBreak/>
              <w:t>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★功能卡兼容性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外设兼容性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★外设兼容性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软件兼容性</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★数据库兼容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★中间件兼容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★平台软件兼容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兼容3个及以上厂商的大数据平台</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虚拟化软件兼容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兼容2 款及以上虚拟化软件</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存储可靠性要求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整机可靠性要求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★整机可靠性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风扇寿命应不低于40000h</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可靠性要求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★部件可靠性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包装及运输要求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包装及运输要求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★标志、包装、运输和贮存</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30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服务响应</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★服务响应</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★培训服务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服务周期</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★服务周期</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服务工具要求</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★工具要求</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辅助工具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a) 本地的数据备份和还原功能；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13</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★驱动安装升级指引</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随机附开盖工具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随服务器打包提供开机箱工具</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7</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代码迁移工具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性能分析工具</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跨架构平台应用兼容</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台的应用</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★管理软件</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增值服务</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★厂家升级产品软件与扩容服务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2</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服务保障升级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3</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★提供上门服务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14</w:t>
            </w:r>
            <w:r w:rsidRPr="00D5213A">
              <w:rPr>
                <w:rFonts w:ascii="宋体" w:eastAsia="宋体" w:hAnsi="宋体" w:cs="Times New Roman"/>
                <w:szCs w:val="21"/>
              </w:rPr>
              <w:t>4</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服务要求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restart"/>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供应链质量</w:t>
            </w: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★抗干扰性</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spacing w:line="360" w:lineRule="auto"/>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6</w:t>
            </w:r>
          </w:p>
        </w:tc>
        <w:tc>
          <w:tcPr>
            <w:tcW w:w="851"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供保要求</w:t>
            </w:r>
          </w:p>
        </w:tc>
        <w:tc>
          <w:tcPr>
            <w:tcW w:w="567" w:type="dxa"/>
            <w:vMerge/>
            <w:vAlign w:val="center"/>
          </w:tcPr>
          <w:p w:rsidR="00D5213A" w:rsidRPr="00D5213A" w:rsidRDefault="00D5213A" w:rsidP="00D5213A">
            <w:pPr>
              <w:spacing w:line="360" w:lineRule="auto"/>
              <w:jc w:val="center"/>
              <w:rPr>
                <w:rFonts w:ascii="宋体" w:eastAsia="宋体" w:hAnsi="宋体" w:cs="宋体"/>
                <w:szCs w:val="21"/>
              </w:rPr>
            </w:pPr>
          </w:p>
        </w:tc>
        <w:tc>
          <w:tcPr>
            <w:tcW w:w="15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★供应能力证明</w:t>
            </w:r>
          </w:p>
        </w:tc>
        <w:tc>
          <w:tcPr>
            <w:tcW w:w="3964" w:type="dxa"/>
            <w:vAlign w:val="center"/>
          </w:tcPr>
          <w:p w:rsidR="00D5213A" w:rsidRPr="00D5213A" w:rsidRDefault="00D5213A" w:rsidP="00D5213A">
            <w:pPr>
              <w:spacing w:line="360" w:lineRule="auto"/>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709" w:type="dxa"/>
            <w:vAlign w:val="center"/>
          </w:tcPr>
          <w:p w:rsidR="00D5213A" w:rsidRPr="00D5213A" w:rsidRDefault="00D5213A" w:rsidP="00D5213A">
            <w:pPr>
              <w:spacing w:line="360" w:lineRule="auto"/>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hint="eastAsia"/>
          <w:kern w:val="0"/>
          <w:sz w:val="22"/>
        </w:rPr>
      </w:pPr>
    </w:p>
    <w:p w:rsidR="00D5213A" w:rsidRPr="00D5213A" w:rsidRDefault="00D5213A" w:rsidP="00D5213A">
      <w:pPr>
        <w:keepNext/>
        <w:keepLines/>
        <w:adjustRightInd w:val="0"/>
        <w:spacing w:before="280" w:after="290" w:line="376" w:lineRule="atLeast"/>
        <w:textAlignment w:val="baseline"/>
        <w:outlineLvl w:val="3"/>
        <w:rPr>
          <w:rFonts w:ascii="宋体" w:eastAsia="宋体" w:hAnsi="宋体" w:cs="Times New Roman"/>
          <w:kern w:val="0"/>
          <w:sz w:val="22"/>
        </w:rPr>
      </w:pPr>
      <w:r w:rsidRPr="00D5213A">
        <w:rPr>
          <w:rFonts w:ascii="宋体" w:eastAsia="宋体" w:hAnsi="宋体" w:cs="Times New Roman" w:hint="eastAsia"/>
          <w:kern w:val="0"/>
          <w:sz w:val="22"/>
        </w:rPr>
        <w:t>9</w:t>
      </w:r>
      <w:r w:rsidRPr="00D5213A">
        <w:rPr>
          <w:rFonts w:ascii="宋体" w:eastAsia="宋体" w:hAnsi="宋体" w:cs="Times New Roman"/>
          <w:kern w:val="0"/>
          <w:sz w:val="22"/>
        </w:rPr>
        <w:t xml:space="preserve">. </w:t>
      </w:r>
      <w:r w:rsidRPr="00D5213A">
        <w:rPr>
          <w:rFonts w:ascii="Times New Roman" w:eastAsia="宋体" w:hAnsi="Times New Roman" w:cs="Times New Roman" w:hint="eastAsia"/>
          <w:kern w:val="0"/>
          <w:sz w:val="22"/>
        </w:rPr>
        <w:t>影像分析服务器</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709"/>
        <w:gridCol w:w="851"/>
        <w:gridCol w:w="1417"/>
        <w:gridCol w:w="3827"/>
        <w:gridCol w:w="851"/>
      </w:tblGrid>
      <w:tr w:rsidR="00D5213A" w:rsidRPr="00F5762A" w:rsidTr="00967985">
        <w:trPr>
          <w:trHeight w:val="90"/>
        </w:trPr>
        <w:tc>
          <w:tcPr>
            <w:tcW w:w="562"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序号</w:t>
            </w:r>
          </w:p>
        </w:tc>
        <w:tc>
          <w:tcPr>
            <w:tcW w:w="709"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指标分类</w:t>
            </w:r>
          </w:p>
        </w:tc>
        <w:tc>
          <w:tcPr>
            <w:tcW w:w="851"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一级指标</w:t>
            </w:r>
          </w:p>
        </w:tc>
        <w:tc>
          <w:tcPr>
            <w:tcW w:w="1417"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二级指标</w:t>
            </w:r>
          </w:p>
        </w:tc>
        <w:tc>
          <w:tcPr>
            <w:tcW w:w="3827"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指标要求</w:t>
            </w:r>
          </w:p>
        </w:tc>
        <w:tc>
          <w:tcPr>
            <w:tcW w:w="851" w:type="dxa"/>
            <w:shd w:val="clear" w:color="auto" w:fill="BFBFBF"/>
            <w:vAlign w:val="center"/>
          </w:tcPr>
          <w:p w:rsidR="00D5213A" w:rsidRPr="00D5213A" w:rsidRDefault="00D5213A" w:rsidP="00D5213A">
            <w:pPr>
              <w:jc w:val="center"/>
              <w:rPr>
                <w:rFonts w:ascii="宋体" w:eastAsia="宋体" w:hAnsi="宋体" w:cs="宋体"/>
                <w:b/>
                <w:szCs w:val="21"/>
              </w:rPr>
            </w:pPr>
            <w:r w:rsidRPr="00D5213A">
              <w:rPr>
                <w:rFonts w:ascii="宋体" w:eastAsia="宋体" w:hAnsi="宋体" w:cs="宋体" w:hint="eastAsia"/>
                <w:b/>
                <w:szCs w:val="21"/>
              </w:rPr>
              <w:t>证明材料要求</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p>
        </w:tc>
        <w:tc>
          <w:tcPr>
            <w:tcW w:w="709" w:type="dxa"/>
            <w:vMerge w:val="restart"/>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★CPU信息</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投标人提供CPU信息，包含CPU 型号、物理核心数、主频、末级缓存容量、线程数、热设计功耗及支持内存的最高速率、通道数和位宽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46"/>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2</w:t>
            </w:r>
          </w:p>
        </w:tc>
        <w:tc>
          <w:tcPr>
            <w:tcW w:w="709" w:type="dxa"/>
            <w:vMerge/>
            <w:vAlign w:val="center"/>
          </w:tcPr>
          <w:p w:rsidR="00D5213A" w:rsidRPr="00D5213A" w:rsidRDefault="00D5213A" w:rsidP="00D5213A">
            <w:pPr>
              <w:rPr>
                <w:rFonts w:ascii="宋体" w:eastAsia="宋体" w:hAnsi="宋体" w:cs="宋体"/>
                <w:szCs w:val="21"/>
              </w:rPr>
            </w:pP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w:t>
            </w:r>
            <w:r w:rsidRPr="00D5213A">
              <w:rPr>
                <w:rFonts w:ascii="宋体" w:eastAsia="宋体" w:hAnsi="宋体" w:cs="宋体"/>
                <w:szCs w:val="21"/>
              </w:rPr>
              <w:t>4</w:t>
            </w:r>
            <w:r w:rsidRPr="00D5213A">
              <w:rPr>
                <w:rFonts w:ascii="宋体" w:eastAsia="宋体" w:hAnsi="宋体" w:cs="宋体" w:hint="eastAsia"/>
                <w:szCs w:val="21"/>
              </w:rPr>
              <w:t>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 w:val="18"/>
                <w:szCs w:val="18"/>
              </w:rPr>
              <w:t>需提供服务器官网链接或截图证明或服务器白皮书证明，并加盖投标人公章</w:t>
            </w:r>
          </w:p>
        </w:tc>
      </w:tr>
      <w:tr w:rsidR="00D5213A" w:rsidRPr="00F5762A" w:rsidTr="00967985">
        <w:trPr>
          <w:trHeight w:val="4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★主板支持的CPU和内存情况</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供应商给出主板支持的CPU和内存的型号数量</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★主板内存槽数量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非板载内存的可扩展插槽数量应不少于</w:t>
            </w:r>
            <w:r w:rsidRPr="00D5213A">
              <w:rPr>
                <w:rFonts w:ascii="宋体" w:eastAsia="宋体" w:hAnsi="宋体" w:cs="宋体"/>
                <w:szCs w:val="21"/>
              </w:rPr>
              <w:t>16</w:t>
            </w:r>
            <w:r w:rsidRPr="00D5213A">
              <w:rPr>
                <w:rFonts w:ascii="宋体" w:eastAsia="宋体" w:hAnsi="宋体" w:cs="宋体" w:hint="eastAsia"/>
                <w:szCs w:val="21"/>
              </w:rPr>
              <w:t>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★主板存储接口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至少支持SATA、SAS、M.2、U.2等存储接口中的1种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★PCIe插槽接口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符合PCIe3.0或以上的高速串行计算机扩展总线标准，PCIe的接口速率与位宽需保证向下兼容</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★主板PCIe插槽数量及规格</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a)高度大于44.45mm双路或以上服务器支持PCIe插槽或接口应不少于</w:t>
            </w:r>
            <w:r w:rsidRPr="00D5213A">
              <w:rPr>
                <w:rFonts w:ascii="宋体" w:eastAsia="宋体" w:hAnsi="宋体" w:cs="宋体"/>
                <w:szCs w:val="21"/>
              </w:rPr>
              <w:t>3</w:t>
            </w:r>
            <w:r w:rsidRPr="00D5213A">
              <w:rPr>
                <w:rFonts w:ascii="宋体" w:eastAsia="宋体" w:hAnsi="宋体" w:cs="宋体" w:hint="eastAsia"/>
                <w:szCs w:val="21"/>
              </w:rPr>
              <w:t>个；</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b)单路服务器PCIe插槽或接口应不少于</w:t>
            </w:r>
            <w:r w:rsidRPr="00D5213A">
              <w:rPr>
                <w:rFonts w:ascii="宋体" w:eastAsia="宋体" w:hAnsi="宋体" w:cs="宋体"/>
                <w:szCs w:val="21"/>
              </w:rPr>
              <w:t>2</w:t>
            </w:r>
            <w:r w:rsidRPr="00D5213A">
              <w:rPr>
                <w:rFonts w:ascii="宋体" w:eastAsia="宋体" w:hAnsi="宋体" w:cs="宋体" w:hint="eastAsia"/>
                <w:szCs w:val="21"/>
              </w:rPr>
              <w:t>个，可通过扩展卡进行插槽扩展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特殊孔位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及接口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板载网络接口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若支持板载网络接口应不少于</w:t>
            </w:r>
            <w:r w:rsidRPr="00D5213A">
              <w:rPr>
                <w:rFonts w:ascii="宋体" w:eastAsia="宋体" w:hAnsi="宋体" w:cs="宋体"/>
                <w:szCs w:val="21"/>
              </w:rPr>
              <w:t>1</w:t>
            </w:r>
            <w:r w:rsidRPr="00D5213A">
              <w:rPr>
                <w:rFonts w:ascii="宋体" w:eastAsia="宋体" w:hAnsi="宋体" w:cs="宋体" w:hint="eastAsia"/>
                <w:szCs w:val="21"/>
              </w:rPr>
              <w:t xml:space="preserve"> 个1GE 网口</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10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主板O</w:t>
            </w:r>
            <w:r w:rsidRPr="00D5213A">
              <w:rPr>
                <w:rFonts w:ascii="宋体" w:eastAsia="宋体" w:hAnsi="宋体" w:cs="宋体"/>
                <w:szCs w:val="21"/>
              </w:rPr>
              <w:t>CP</w:t>
            </w:r>
            <w:r w:rsidRPr="00D5213A">
              <w:rPr>
                <w:rFonts w:ascii="宋体" w:eastAsia="宋体" w:hAnsi="宋体" w:cs="宋体" w:hint="eastAsia"/>
                <w:szCs w:val="21"/>
              </w:rPr>
              <w:t>插槽数量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若支持OCP2.0 及以上插槽数量不少于1 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≥16个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★内存规格</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64GB</w:t>
            </w:r>
            <w:r w:rsidRPr="00D5213A">
              <w:rPr>
                <w:rFonts w:ascii="宋体" w:eastAsia="宋体" w:hAnsi="宋体" w:cs="宋体" w:hint="eastAsia"/>
                <w:szCs w:val="21"/>
              </w:rPr>
              <w:t xml:space="preserve"> DDR4</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★内存通道</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支持多个内存接口通道，每个通道可支持1DPC或2DPC，当支持2DPC时，印制电路板上应具备插槽的序号标识，具体通道数应在随机文件中明确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硬盘类型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供应商给出服务器支持硬磁盘和固态盘类型及规格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1</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★硬磁盘实配容量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实配SSD硬盘单块容量≥</w:t>
            </w:r>
            <w:r w:rsidRPr="00D5213A">
              <w:rPr>
                <w:rFonts w:ascii="宋体" w:eastAsia="宋体" w:hAnsi="宋体" w:cs="宋体"/>
                <w:szCs w:val="21"/>
              </w:rPr>
              <w:t>480</w:t>
            </w:r>
            <w:r w:rsidRPr="00D5213A">
              <w:rPr>
                <w:rFonts w:ascii="宋体" w:eastAsia="宋体" w:hAnsi="宋体" w:cs="宋体" w:hint="eastAsia"/>
                <w:szCs w:val="21"/>
              </w:rPr>
              <w:t>GB；</w:t>
            </w:r>
          </w:p>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实配NVMe硬盘单块容量≥</w:t>
            </w:r>
            <w:r w:rsidRPr="00D5213A">
              <w:rPr>
                <w:rFonts w:ascii="宋体" w:eastAsia="宋体" w:hAnsi="宋体" w:cs="宋体"/>
                <w:szCs w:val="21"/>
              </w:rPr>
              <w:t>3.84TB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1</w:t>
            </w: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硬盘接口类型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a)若配备硬磁盘，应提供SAS 3.0或SATA 3.0 及以上接口；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b)若配备固态盘，应提供至少1 种类型固态盘接口，如UFS、SATA、PCIe等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★硬盘实配数量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实配≥2块</w:t>
            </w:r>
            <w:r w:rsidRPr="00D5213A">
              <w:rPr>
                <w:rFonts w:ascii="宋体" w:eastAsia="宋体" w:hAnsi="宋体" w:cs="宋体"/>
                <w:szCs w:val="21"/>
              </w:rPr>
              <w:t>480</w:t>
            </w:r>
            <w:r w:rsidRPr="00D5213A">
              <w:rPr>
                <w:rFonts w:ascii="宋体" w:eastAsia="宋体" w:hAnsi="宋体" w:cs="宋体" w:hint="eastAsia"/>
                <w:szCs w:val="21"/>
              </w:rPr>
              <w:t>GB SSD硬盘数量</w:t>
            </w:r>
          </w:p>
          <w:p w:rsidR="00D5213A" w:rsidRPr="00D5213A" w:rsidRDefault="00D5213A" w:rsidP="00D5213A">
            <w:pPr>
              <w:rPr>
                <w:rFonts w:ascii="宋体" w:eastAsia="宋体" w:hAnsi="宋体" w:cs="Times New Roman"/>
                <w:szCs w:val="21"/>
              </w:rPr>
            </w:pPr>
            <w:r w:rsidRPr="00D5213A">
              <w:rPr>
                <w:rFonts w:ascii="宋体" w:eastAsia="宋体" w:hAnsi="宋体" w:cs="宋体" w:hint="eastAsia"/>
                <w:szCs w:val="21"/>
              </w:rPr>
              <w:t>实配≥</w:t>
            </w:r>
            <w:r w:rsidRPr="00D5213A">
              <w:rPr>
                <w:rFonts w:ascii="宋体" w:eastAsia="宋体" w:hAnsi="宋体" w:cs="宋体"/>
                <w:szCs w:val="21"/>
              </w:rPr>
              <w:t>2</w:t>
            </w:r>
            <w:r w:rsidRPr="00D5213A">
              <w:rPr>
                <w:rFonts w:ascii="宋体" w:eastAsia="宋体" w:hAnsi="宋体" w:cs="宋体" w:hint="eastAsia"/>
                <w:szCs w:val="21"/>
              </w:rPr>
              <w:t>块</w:t>
            </w:r>
            <w:r w:rsidRPr="00D5213A">
              <w:rPr>
                <w:rFonts w:ascii="宋体" w:eastAsia="宋体" w:hAnsi="宋体" w:cs="宋体"/>
                <w:szCs w:val="21"/>
              </w:rPr>
              <w:t xml:space="preserve">3.84TB </w:t>
            </w:r>
            <w:r w:rsidRPr="00D5213A">
              <w:rPr>
                <w:rFonts w:ascii="宋体" w:eastAsia="宋体" w:hAnsi="宋体" w:cs="宋体" w:hint="eastAsia"/>
                <w:szCs w:val="21"/>
              </w:rPr>
              <w:t>NVMe硬盘数量</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★硬盘插槽数量及规格</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a)供应商应给出配置的硬盘尺寸，如2.5英寸、3.5英寸硬磁盘；</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b)机箱高度为88.9mm的服务器可支持的硬盘数量应不少于8块，机箱高度为44.45mm的服务器可支持的硬盘数量应不少于4块。</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c)存储型服务器可支持硬盘数量应不少于24块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1936"/>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硬盘其他参数要求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b)若服务器支持固态盘，固态盘符合SJ/T 11654 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20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卡规格（若支持R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w:t>
            </w:r>
            <w:r w:rsidRPr="00D5213A">
              <w:rPr>
                <w:rFonts w:ascii="宋体" w:eastAsia="宋体" w:hAnsi="宋体" w:cs="宋体"/>
                <w:szCs w:val="21"/>
              </w:rPr>
              <w:t>AID</w:t>
            </w:r>
            <w:r w:rsidRPr="00D5213A">
              <w:rPr>
                <w:rFonts w:ascii="宋体" w:eastAsia="宋体" w:hAnsi="宋体" w:cs="宋体" w:hint="eastAsia"/>
                <w:szCs w:val="21"/>
              </w:rPr>
              <w:t>卡支持的S</w:t>
            </w:r>
            <w:r w:rsidRPr="00D5213A">
              <w:rPr>
                <w:rFonts w:ascii="宋体" w:eastAsia="宋体" w:hAnsi="宋体" w:cs="宋体"/>
                <w:szCs w:val="21"/>
              </w:rPr>
              <w:t>AS</w:t>
            </w:r>
            <w:r w:rsidRPr="00D5213A">
              <w:rPr>
                <w:rFonts w:ascii="宋体" w:eastAsia="宋体" w:hAnsi="宋体" w:cs="宋体" w:hint="eastAsia"/>
                <w:szCs w:val="21"/>
              </w:rPr>
              <w:t>接口数</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≥8</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直通卡规格（若支持S</w:t>
            </w:r>
            <w:r w:rsidRPr="00D5213A">
              <w:rPr>
                <w:rFonts w:ascii="宋体" w:eastAsia="宋体" w:hAnsi="宋体" w:cs="宋体"/>
                <w:szCs w:val="21"/>
              </w:rPr>
              <w:t>AS</w:t>
            </w:r>
            <w:r w:rsidRPr="00D5213A">
              <w:rPr>
                <w:rFonts w:ascii="宋体" w:eastAsia="宋体" w:hAnsi="宋体" w:cs="宋体" w:hint="eastAsia"/>
                <w:szCs w:val="21"/>
              </w:rPr>
              <w:t>直通卡）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w:t>
            </w:r>
            <w:r w:rsidRPr="00D5213A">
              <w:rPr>
                <w:rFonts w:ascii="宋体" w:eastAsia="宋体" w:hAnsi="宋体" w:cs="宋体"/>
                <w:szCs w:val="21"/>
              </w:rPr>
              <w:t>AS</w:t>
            </w:r>
            <w:r w:rsidRPr="00D5213A">
              <w:rPr>
                <w:rFonts w:ascii="宋体" w:eastAsia="宋体" w:hAnsi="宋体" w:cs="宋体" w:hint="eastAsia"/>
                <w:szCs w:val="21"/>
              </w:rPr>
              <w:t>直通卡S</w:t>
            </w:r>
            <w:r w:rsidRPr="00D5213A">
              <w:rPr>
                <w:rFonts w:ascii="宋体" w:eastAsia="宋体" w:hAnsi="宋体" w:cs="宋体"/>
                <w:szCs w:val="21"/>
              </w:rPr>
              <w:t>AS</w:t>
            </w:r>
            <w:r w:rsidRPr="00D5213A">
              <w:rPr>
                <w:rFonts w:ascii="宋体" w:eastAsia="宋体" w:hAnsi="宋体" w:cs="宋体" w:hint="eastAsia"/>
                <w:szCs w:val="21"/>
              </w:rPr>
              <w:t>接口数量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直通卡规格（若支持H</w:t>
            </w:r>
            <w:r w:rsidRPr="00D5213A">
              <w:rPr>
                <w:rFonts w:ascii="宋体" w:eastAsia="宋体" w:hAnsi="宋体" w:cs="宋体"/>
                <w:szCs w:val="21"/>
              </w:rPr>
              <w:t>BA</w:t>
            </w:r>
            <w:r w:rsidRPr="00D5213A">
              <w:rPr>
                <w:rFonts w:ascii="宋体" w:eastAsia="宋体" w:hAnsi="宋体" w:cs="宋体" w:hint="eastAsia"/>
                <w:szCs w:val="21"/>
              </w:rPr>
              <w:t>直通卡）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HBA</w:t>
            </w:r>
            <w:r w:rsidRPr="00D5213A">
              <w:rPr>
                <w:rFonts w:ascii="宋体" w:eastAsia="宋体" w:hAnsi="宋体" w:cs="宋体" w:hint="eastAsia"/>
                <w:szCs w:val="21"/>
              </w:rPr>
              <w:t>卡端口数量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≥0</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2</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★网口速率和数量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配置2</w:t>
            </w:r>
            <w:r w:rsidRPr="00D5213A">
              <w:rPr>
                <w:rFonts w:ascii="宋体" w:eastAsia="宋体" w:hAnsi="宋体" w:cs="宋体"/>
                <w:szCs w:val="21"/>
              </w:rPr>
              <w:t>5</w:t>
            </w:r>
            <w:r w:rsidRPr="00D5213A">
              <w:rPr>
                <w:rFonts w:ascii="宋体" w:eastAsia="宋体" w:hAnsi="宋体" w:cs="宋体" w:hint="eastAsia"/>
                <w:szCs w:val="21"/>
              </w:rPr>
              <w:t>GE光口不少于</w:t>
            </w:r>
            <w:r w:rsidRPr="00D5213A">
              <w:rPr>
                <w:rFonts w:ascii="宋体" w:eastAsia="宋体" w:hAnsi="宋体" w:cs="宋体"/>
                <w:szCs w:val="21"/>
              </w:rPr>
              <w:t>4</w:t>
            </w:r>
            <w:r w:rsidRPr="00D5213A">
              <w:rPr>
                <w:rFonts w:ascii="宋体" w:eastAsia="宋体" w:hAnsi="宋体" w:cs="宋体" w:hint="eastAsia"/>
                <w:szCs w:val="21"/>
              </w:rPr>
              <w:t>个（满配2</w:t>
            </w:r>
            <w:r w:rsidRPr="00D5213A">
              <w:rPr>
                <w:rFonts w:ascii="宋体" w:eastAsia="宋体" w:hAnsi="宋体" w:cs="宋体"/>
                <w:szCs w:val="21"/>
              </w:rPr>
              <w:t>5GE</w:t>
            </w:r>
            <w:r w:rsidRPr="00D5213A">
              <w:rPr>
                <w:rFonts w:ascii="宋体" w:eastAsia="宋体" w:hAnsi="宋体" w:cs="宋体" w:hint="eastAsia"/>
                <w:szCs w:val="21"/>
              </w:rPr>
              <w:t>光模块）</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配置</w:t>
            </w:r>
            <w:r w:rsidRPr="00D5213A">
              <w:rPr>
                <w:rFonts w:ascii="宋体" w:eastAsia="宋体" w:hAnsi="宋体" w:cs="宋体"/>
                <w:szCs w:val="21"/>
              </w:rPr>
              <w:t>200</w:t>
            </w:r>
            <w:r w:rsidRPr="00D5213A">
              <w:rPr>
                <w:rFonts w:ascii="宋体" w:eastAsia="宋体" w:hAnsi="宋体" w:cs="宋体" w:hint="eastAsia"/>
                <w:szCs w:val="21"/>
              </w:rPr>
              <w:t>GE光口不少于</w:t>
            </w:r>
            <w:r w:rsidRPr="00D5213A">
              <w:rPr>
                <w:rFonts w:ascii="宋体" w:eastAsia="宋体" w:hAnsi="宋体" w:cs="宋体"/>
                <w:szCs w:val="21"/>
              </w:rPr>
              <w:t>8</w:t>
            </w:r>
            <w:r w:rsidRPr="00D5213A">
              <w:rPr>
                <w:rFonts w:ascii="宋体" w:eastAsia="宋体" w:hAnsi="宋体" w:cs="宋体" w:hint="eastAsia"/>
                <w:szCs w:val="21"/>
              </w:rPr>
              <w:t>个（满配</w:t>
            </w:r>
            <w:r w:rsidRPr="00D5213A">
              <w:rPr>
                <w:rFonts w:ascii="宋体" w:eastAsia="宋体" w:hAnsi="宋体" w:cs="宋体"/>
                <w:szCs w:val="21"/>
              </w:rPr>
              <w:t>200GE</w:t>
            </w:r>
            <w:r w:rsidRPr="00D5213A">
              <w:rPr>
                <w:rFonts w:ascii="宋体" w:eastAsia="宋体" w:hAnsi="宋体" w:cs="宋体" w:hint="eastAsia"/>
                <w:szCs w:val="21"/>
              </w:rPr>
              <w:t>光模块）</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存储型服务器网口速率和数量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存储型服务器1GE 网口数量不少于2 个，10GE 以上网口数量不少于2个</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独立网卡网口数量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若配备独立网卡，独立网卡网口数量≥</w:t>
            </w:r>
            <w:r w:rsidRPr="00D5213A">
              <w:rPr>
                <w:rFonts w:ascii="宋体" w:eastAsia="宋体" w:hAnsi="宋体" w:cs="宋体"/>
                <w:szCs w:val="21"/>
              </w:rPr>
              <w:t>2</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独立网卡接口类型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板载网卡接口类型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支持RJ45/QSFP/SFP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外部接口规格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显示接口类型应不少于1种，如：VGA、DP、HDMI等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2</w:t>
            </w:r>
            <w:r w:rsidRPr="00D5213A">
              <w:rPr>
                <w:rFonts w:ascii="宋体" w:eastAsia="宋体" w:hAnsi="宋体" w:cs="Times New Roman"/>
                <w:szCs w:val="21"/>
              </w:rPr>
              <w:t>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★USB接口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配备USB接口，如USB2.0、USB3.0等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30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特殊接口及孔位</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前面板预留1 个专用USB 母座接口孔位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其他接口</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串口数量不少于1 个，并可实现GB/T 6107 或GB/T 26803.</w:t>
            </w:r>
            <w:r w:rsidRPr="00D5213A">
              <w:rPr>
                <w:rFonts w:ascii="宋体" w:eastAsia="宋体" w:hAnsi="宋体" w:cs="宋体"/>
                <w:szCs w:val="21"/>
              </w:rPr>
              <w:t xml:space="preserve">2 </w:t>
            </w:r>
            <w:r w:rsidRPr="00D5213A">
              <w:rPr>
                <w:rFonts w:ascii="宋体" w:eastAsia="宋体" w:hAnsi="宋体" w:cs="宋体" w:hint="eastAsia"/>
                <w:szCs w:val="21"/>
              </w:rPr>
              <w:t>的相关功能；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b) 服务器主机前面板可根据用户实际使用需求预留1 个专用USB 母座接口孔位</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电源冗余模式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2</w:t>
            </w:r>
            <w:r w:rsidRPr="00D5213A">
              <w:rPr>
                <w:rFonts w:ascii="宋体" w:eastAsia="宋体" w:hAnsi="宋体" w:cs="宋体" w:hint="eastAsia"/>
                <w:szCs w:val="21"/>
              </w:rPr>
              <w:t>+</w:t>
            </w:r>
            <w:r w:rsidRPr="00D5213A">
              <w:rPr>
                <w:rFonts w:ascii="宋体" w:eastAsia="宋体" w:hAnsi="宋体" w:cs="宋体"/>
                <w:szCs w:val="21"/>
              </w:rPr>
              <w:t>2</w:t>
            </w:r>
            <w:r w:rsidRPr="00D5213A">
              <w:rPr>
                <w:rFonts w:ascii="宋体" w:eastAsia="宋体" w:hAnsi="宋体" w:cs="宋体" w:hint="eastAsia"/>
                <w:szCs w:val="21"/>
              </w:rPr>
              <w:t>冗余</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★电源模块数量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4</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★电源功率</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w:t>
            </w:r>
            <w:r w:rsidRPr="00D5213A">
              <w:rPr>
                <w:rFonts w:ascii="宋体" w:eastAsia="宋体" w:hAnsi="宋体" w:cs="宋体" w:hint="eastAsia"/>
                <w:szCs w:val="21"/>
              </w:rPr>
              <w:t>00W</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电源指示灯</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配备电源指示灯，指示待机、工作异常等状态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★外观和结构</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a)服务器的零部件应紧固无松动，可插拔部件应可靠连接，开关、按钮和其它控制部件应灵活可靠，布局应方便使用；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c)产品表面说明功能的文字、符号和标志应清晰、端正且牢固；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d)应在服务器的显著位置提供运行状态的指示功能，并在随机文件中明确具体含义；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f)高密度服务器应给出CPU个数与机柜高度（本项不涉及）；</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g)服务器尺寸具体要求在随机文件中明确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3</w:t>
            </w:r>
            <w:r w:rsidRPr="00D5213A">
              <w:rPr>
                <w:rFonts w:ascii="宋体" w:eastAsia="宋体" w:hAnsi="宋体" w:cs="Times New Roman"/>
                <w:szCs w:val="21"/>
              </w:rPr>
              <w:t>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★尺寸（高×宽×深）</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供应商给出产品尺寸；</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设计应遵循标准化、系列化的要求；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机箱的内部结构符合通用部件的安装需要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服务器导轨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供应商给出导轨尺寸、安装方式等信息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3</w:t>
            </w:r>
            <w:r w:rsidRPr="00D5213A">
              <w:rPr>
                <w:rFonts w:ascii="宋体" w:eastAsia="宋体" w:hAnsi="宋体" w:cs="Times New Roman"/>
                <w:szCs w:val="21"/>
              </w:rPr>
              <w:t>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 个数与机柜高度单位(U)比</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供应商给出CPU 个数与机柜高度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★环境适应性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气候环境适应性应符合GB/T 9813.3的有关规定，工作温度10～35℃，贮存运输温度-40～55℃；工作相对湿度35%～80%，</w:t>
            </w:r>
            <w:r w:rsidRPr="00D5213A">
              <w:rPr>
                <w:rFonts w:ascii="宋体" w:eastAsia="宋体" w:hAnsi="宋体" w:cs="宋体" w:hint="eastAsia"/>
                <w:szCs w:val="21"/>
              </w:rPr>
              <w:lastRenderedPageBreak/>
              <w:t>贮存运输相对湿度20％～93%（40℃）；大气压86～106kPa</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特殊机型环境适应性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边缘应用服务器，工作环境温度宜为0～45℃，短期工作可承受环境温度宜为-5～55℃，液冷服务器贮存运输温度宜为-30～55℃（本项不涉及）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机械环境适应性应符合GB/T 9813.3的有关规定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4</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★噪声</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9813.3的有关规定，在产品说明中给出具体测试值塔式服务器噪声在空闲状态下不大于50dB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4</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AI 计算单元规格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AI 计算单元</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若配备AI 计算单元应符合如下要求：</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具备人工智能加速处理器，计算精度至少支持FP16、BF16、FP32、FP64、INT8 和INT16 等中的1 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单推理卡或模块，具备视频解析、文本识别、语音分析等推理能力；在视觉场景下配备可直接调用的接口实现视觉计算加速，路数不小于64（1080P 30FPS）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AI</w:t>
            </w:r>
            <w:r w:rsidRPr="00D5213A">
              <w:rPr>
                <w:rFonts w:ascii="宋体" w:eastAsia="宋体" w:hAnsi="宋体" w:cs="宋体" w:hint="eastAsia"/>
                <w:szCs w:val="21"/>
              </w:rPr>
              <w:t>计算单元实配</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实配≥8块AI计算单元，单个计算单元内存≥</w:t>
            </w:r>
            <w:r w:rsidRPr="00D5213A">
              <w:rPr>
                <w:rFonts w:ascii="宋体" w:eastAsia="宋体" w:hAnsi="宋体" w:cs="宋体"/>
                <w:szCs w:val="21"/>
              </w:rPr>
              <w:t>64</w:t>
            </w:r>
            <w:r w:rsidRPr="00D5213A">
              <w:rPr>
                <w:rFonts w:ascii="宋体" w:eastAsia="宋体" w:hAnsi="宋体" w:cs="宋体" w:hint="eastAsia"/>
                <w:szCs w:val="21"/>
              </w:rPr>
              <w:t>GB HBM，整机可提供≥2.</w:t>
            </w:r>
            <w:r w:rsidRPr="00D5213A">
              <w:rPr>
                <w:rFonts w:ascii="宋体" w:eastAsia="宋体" w:hAnsi="宋体" w:cs="宋体"/>
                <w:szCs w:val="21"/>
              </w:rPr>
              <w:t xml:space="preserve">5 </w:t>
            </w:r>
            <w:r w:rsidRPr="00D5213A">
              <w:rPr>
                <w:rFonts w:ascii="宋体" w:eastAsia="宋体" w:hAnsi="宋体" w:cs="宋体" w:hint="eastAsia"/>
                <w:szCs w:val="21"/>
              </w:rPr>
              <w:t>PFLOPS@FP16算力。卡间全互联，聚合互联带宽≥390GB/s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需提供服务器官网链接或截图证明或服务器白皮书证明，并加盖投标人公章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4</w:t>
            </w: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Times New Roman" w:hint="eastAsia"/>
                <w:szCs w:val="21"/>
              </w:rPr>
              <w:t>AI一致性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Times New Roman" w:hint="eastAsia"/>
                <w:szCs w:val="21"/>
              </w:rPr>
              <w:t>若AI</w:t>
            </w:r>
            <w:r w:rsidRPr="00D5213A">
              <w:rPr>
                <w:rFonts w:ascii="宋体" w:eastAsia="宋体" w:hAnsi="宋体" w:cs="宋体" w:hint="eastAsia"/>
                <w:szCs w:val="21"/>
              </w:rPr>
              <w:t>计算单元</w:t>
            </w:r>
            <w:r w:rsidRPr="00D5213A">
              <w:rPr>
                <w:rFonts w:ascii="宋体" w:eastAsia="宋体" w:hAnsi="宋体" w:cs="Times New Roman" w:hint="eastAsia"/>
                <w:szCs w:val="21"/>
              </w:rPr>
              <w:t>与服务器整机不是同一厂商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Times New Roman" w:hint="eastAsia"/>
                <w:szCs w:val="21"/>
              </w:rPr>
              <w:t>要求AI</w:t>
            </w:r>
            <w:r w:rsidRPr="00D5213A">
              <w:rPr>
                <w:rFonts w:ascii="宋体" w:eastAsia="宋体" w:hAnsi="宋体" w:cs="宋体" w:hint="eastAsia"/>
                <w:szCs w:val="21"/>
              </w:rPr>
              <w:t>计算单元</w:t>
            </w:r>
            <w:r w:rsidRPr="00D5213A">
              <w:rPr>
                <w:rFonts w:ascii="宋体" w:eastAsia="宋体" w:hAnsi="宋体" w:cs="Times New Roman" w:hint="eastAsia"/>
                <w:szCs w:val="21"/>
              </w:rPr>
              <w:t>厂商针对本项目，提供稳定算力承诺函</w:t>
            </w:r>
            <w:r w:rsidRPr="00D5213A">
              <w:rPr>
                <w:rFonts w:ascii="宋体" w:eastAsia="宋体" w:hAnsi="宋体" w:cs="宋体" w:hint="eastAsia"/>
                <w:szCs w:val="21"/>
              </w:rPr>
              <w:t>，并加盖投标人公章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47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w:t>
            </w:r>
            <w:r w:rsidRPr="00D5213A">
              <w:rPr>
                <w:rFonts w:ascii="宋体" w:eastAsia="宋体" w:hAnsi="宋体" w:cs="宋体" w:hint="eastAsia"/>
                <w:szCs w:val="21"/>
              </w:rPr>
              <w:lastRenderedPageBreak/>
              <w:t>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一键式迁</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若服务器配备AI 计算单元，提供训练脚</w:t>
            </w:r>
            <w:r w:rsidRPr="00D5213A">
              <w:rPr>
                <w:rFonts w:ascii="宋体" w:eastAsia="宋体" w:hAnsi="宋体" w:cs="宋体" w:hint="eastAsia"/>
                <w:szCs w:val="21"/>
              </w:rPr>
              <w:lastRenderedPageBreak/>
              <w:t>本迁移工具</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48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机柜规格</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★机柜尺寸</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供应商给出长度、高度和深度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49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机柜管理板</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配备机柜管理板（本项不涉及）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szCs w:val="21"/>
              </w:rPr>
              <w:t>50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产品规格</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机柜电源规格</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机柜电源支持集中供电，电源输入不少于2 路且支持自动切换；</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机柜电源模块支持N+1 冗余配置，电源模块可独立更换（本项不涉及）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5</w:t>
            </w:r>
            <w:r w:rsidRPr="00D5213A">
              <w:rPr>
                <w:rFonts w:ascii="宋体" w:eastAsia="宋体" w:hAnsi="宋体" w:cs="Times New Roman"/>
                <w:szCs w:val="21"/>
              </w:rPr>
              <w:t>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主板功能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★主板外部接口种类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支持USB、显示、管理等接口，如：VGA、USB3.0、BMC管理端口等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5</w:t>
            </w:r>
            <w:r w:rsidRPr="00D5213A">
              <w:rPr>
                <w:rFonts w:ascii="宋体" w:eastAsia="宋体" w:hAnsi="宋体" w:cs="Times New Roman"/>
                <w:szCs w:val="21"/>
              </w:rPr>
              <w:t>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主板防烧板设计</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支持主板防烧板设计，保证电源故障后不扩散</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lang w:bidi="ar"/>
              </w:rPr>
            </w:pPr>
            <w:r w:rsidRPr="00D5213A">
              <w:rPr>
                <w:rFonts w:ascii="宋体" w:eastAsia="宋体" w:hAnsi="宋体" w:cs="Times New Roman" w:hint="eastAsia"/>
                <w:szCs w:val="21"/>
              </w:rPr>
              <w:t>5</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扩展功能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实现至少一种扩展功能，如存储功能卡、显示功能卡、运算加速功能卡及网络功能卡等扩展功能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54</w:t>
            </w:r>
          </w:p>
        </w:tc>
        <w:tc>
          <w:tcPr>
            <w:tcW w:w="709" w:type="dxa"/>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支持网络连接、网络访问、数据交换和网络管控功能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★计算处理</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56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★密码算法实现</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CPU芯片应符合GM/T 0008的相关规定，或芯片密码模块应符合GB/T 37092或GM/T 0028的相关规定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A</w:t>
            </w:r>
            <w:r w:rsidRPr="00D5213A">
              <w:rPr>
                <w:rFonts w:ascii="宋体" w:eastAsia="宋体" w:hAnsi="宋体" w:cs="宋体"/>
                <w:szCs w:val="21"/>
              </w:rPr>
              <w:t>I</w:t>
            </w:r>
            <w:r w:rsidRPr="00D5213A">
              <w:rPr>
                <w:rFonts w:ascii="宋体" w:eastAsia="宋体" w:hAnsi="宋体" w:cs="宋体" w:hint="eastAsia"/>
                <w:szCs w:val="21"/>
              </w:rPr>
              <w:t>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#框架支持</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提供国产化人工智能编程框架，支持动静态图结合，支持自动微分，支持端边云全场景开发部署能力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#开发套件</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提供人工智能应用软件开发套件，提供极简易用、高性能的</w:t>
            </w:r>
            <w:r w:rsidRPr="00D5213A">
              <w:rPr>
                <w:rFonts w:ascii="宋体" w:eastAsia="宋体" w:hAnsi="宋体" w:cs="宋体"/>
                <w:szCs w:val="21"/>
              </w:rPr>
              <w:t>API</w:t>
            </w:r>
            <w:r w:rsidRPr="00D5213A">
              <w:rPr>
                <w:rFonts w:ascii="宋体" w:eastAsia="宋体" w:hAnsi="宋体" w:cs="宋体" w:hint="eastAsia"/>
                <w:szCs w:val="21"/>
              </w:rPr>
              <w:t>和工具，支持提供面向大规模特征检索</w:t>
            </w:r>
            <w:r w:rsidRPr="00D5213A">
              <w:rPr>
                <w:rFonts w:ascii="宋体" w:eastAsia="宋体" w:hAnsi="宋体" w:cs="宋体"/>
                <w:szCs w:val="21"/>
              </w:rPr>
              <w:t>/</w:t>
            </w:r>
            <w:r w:rsidRPr="00D5213A">
              <w:rPr>
                <w:rFonts w:ascii="宋体" w:eastAsia="宋体" w:hAnsi="宋体" w:cs="宋体" w:hint="eastAsia"/>
                <w:szCs w:val="21"/>
              </w:rPr>
              <w:t>聚类的不同行业</w:t>
            </w:r>
            <w:r w:rsidRPr="00D5213A">
              <w:rPr>
                <w:rFonts w:ascii="宋体" w:eastAsia="宋体" w:hAnsi="宋体" w:cs="宋体"/>
                <w:szCs w:val="21"/>
              </w:rPr>
              <w:t>SDK</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5</w:t>
            </w:r>
            <w:r w:rsidRPr="00D5213A">
              <w:rPr>
                <w:rFonts w:ascii="宋体" w:eastAsia="宋体" w:hAnsi="宋体" w:cs="Times New Roman"/>
                <w:szCs w:val="21"/>
              </w:rPr>
              <w:t>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#软件驱动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提供驱动软件，适配主流操作系统；提供张量编译器，支持计算图解析、图优化、图编译；提供高性能算子库，支持</w:t>
            </w:r>
            <w:r w:rsidRPr="00D5213A">
              <w:rPr>
                <w:rFonts w:ascii="宋体" w:eastAsia="宋体" w:hAnsi="宋体" w:cs="宋体"/>
                <w:szCs w:val="21"/>
              </w:rPr>
              <w:t>CANN</w:t>
            </w:r>
            <w:r w:rsidRPr="00D5213A">
              <w:rPr>
                <w:rFonts w:ascii="宋体" w:eastAsia="宋体" w:hAnsi="宋体" w:cs="宋体" w:hint="eastAsia"/>
                <w:szCs w:val="21"/>
              </w:rPr>
              <w:t>组件、</w:t>
            </w:r>
            <w:r w:rsidRPr="00D5213A">
              <w:rPr>
                <w:rFonts w:ascii="宋体" w:eastAsia="宋体" w:hAnsi="宋体" w:cs="宋体"/>
                <w:szCs w:val="21"/>
              </w:rPr>
              <w:t>NN</w:t>
            </w:r>
            <w:r w:rsidRPr="00D5213A">
              <w:rPr>
                <w:rFonts w:ascii="宋体" w:eastAsia="宋体" w:hAnsi="宋体" w:cs="宋体" w:hint="eastAsia"/>
                <w:szCs w:val="21"/>
              </w:rPr>
              <w:t>库、</w:t>
            </w:r>
            <w:r w:rsidRPr="00D5213A">
              <w:rPr>
                <w:rFonts w:ascii="宋体" w:eastAsia="宋体" w:hAnsi="宋体" w:cs="宋体"/>
                <w:szCs w:val="21"/>
              </w:rPr>
              <w:t>CV</w:t>
            </w:r>
            <w:r w:rsidRPr="00D5213A">
              <w:rPr>
                <w:rFonts w:ascii="宋体" w:eastAsia="宋体" w:hAnsi="宋体" w:cs="宋体" w:hint="eastAsia"/>
                <w:szCs w:val="21"/>
              </w:rPr>
              <w:t>库和</w:t>
            </w:r>
            <w:r w:rsidRPr="00D5213A">
              <w:rPr>
                <w:rFonts w:ascii="宋体" w:eastAsia="宋体" w:hAnsi="宋体" w:cs="宋体"/>
                <w:szCs w:val="21"/>
              </w:rPr>
              <w:t>BLAS</w:t>
            </w:r>
            <w:r w:rsidRPr="00D5213A">
              <w:rPr>
                <w:rFonts w:ascii="宋体" w:eastAsia="宋体" w:hAnsi="宋体" w:cs="宋体" w:hint="eastAsia"/>
                <w:szCs w:val="21"/>
              </w:rPr>
              <w:t>库等，提供高性能算子</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 w:val="18"/>
                <w:szCs w:val="18"/>
              </w:rPr>
              <w:t>需提供官网截图，并加盖投标人公章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内存校验</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支持内存校验或内存增强型纠错功能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 xml:space="preserve">SATA SSD </w:t>
            </w:r>
            <w:r w:rsidRPr="00D5213A">
              <w:rPr>
                <w:rFonts w:ascii="宋体" w:eastAsia="宋体" w:hAnsi="宋体" w:cs="宋体" w:hint="eastAsia"/>
                <w:szCs w:val="21"/>
              </w:rPr>
              <w:t>NAND 健康状态上报</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支持关键外部存储器（硬磁盘、SSD等）的健康状态上报并进行故障诊断</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62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单die 故障隔离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支持SSD 关键外部存储器中单存储晶元故障隔离</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RAID卡功能（若支持R</w:t>
            </w:r>
            <w:r w:rsidRPr="00D5213A">
              <w:rPr>
                <w:rFonts w:ascii="宋体" w:eastAsia="宋体" w:hAnsi="宋体" w:cs="宋体"/>
                <w:szCs w:val="21"/>
              </w:rPr>
              <w:t>AID</w:t>
            </w:r>
            <w:r w:rsidRPr="00D5213A">
              <w:rPr>
                <w:rFonts w:ascii="宋体" w:eastAsia="宋体" w:hAnsi="宋体" w:cs="宋体" w:hint="eastAsia"/>
                <w:szCs w:val="21"/>
              </w:rPr>
              <w:t>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RAID级别支持</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Raid卡支持Raid0/1</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 xml:space="preserve">RAID卡 </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BBU单元</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不做要求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光驱功能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光驱类型（是否支持RW，以及光盘类型CD/DVD）</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若配备光驱，应提供光驱的安装形式（如内置、外置）、光驱读写类型（如只读、可刻录等）、光盘类型的兼容列表（如CD-ROM、CD-RW、DVD±RW 等）</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6</w:t>
            </w:r>
            <w:r w:rsidRPr="00D5213A">
              <w:rPr>
                <w:rFonts w:ascii="宋体" w:eastAsia="宋体" w:hAnsi="宋体" w:cs="Times New Roman"/>
                <w:szCs w:val="21"/>
              </w:rPr>
              <w:t>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★电源热插拔</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整机电源模块应具备热插拔功能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★电源过流保护</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支持过流及短路保护的功能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★散热方式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支持风冷散热方式，配置冗余风扇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69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其他功能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支持关键部件冗余（包括电源、风扇等）；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支持熔断保护与恢复功能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管理系统功能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★BMC固件基础功能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1)支持DHCP设置网络功能；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2)支持静态IP设置网络功能；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3)支持设备日志记录，包括但不限于登录日志、操作日志和报警日志等功能；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4)支持日志信息导出和记录删除功能；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5)支持通过管理接口向外输出准确的报警信息功能；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6)设备的BMC管理软件应能够按报警的严重程度进行区分；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7)支持IPMI2.0、SNMP或Redfish等接口功能；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8)支持键盘、鼠标和视频的重定向、文本控制台的重定向、远程虚拟媒体、高可靠的硬件监控和管理功能；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9)支持基于网络开启、关闭和重启设备的功能，并查询当前设备开机运行状态；</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10)支持故障提示功能，并可通过接口读取服务器故障信息；</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11)支持基于网络的固件更新功能，包括BMC和BIOS等；</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12)支持基于网络安装操作系统的功能，并可通过网络控制台访问设备；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13)支持通过本地的硬盘或光驱等存储设备，基于网络完成设备的操作系统安装功</w:t>
            </w:r>
            <w:r w:rsidRPr="00D5213A">
              <w:rPr>
                <w:rFonts w:ascii="宋体" w:eastAsia="宋体" w:hAnsi="宋体" w:cs="宋体" w:hint="eastAsia"/>
                <w:szCs w:val="21"/>
              </w:rPr>
              <w:lastRenderedPageBreak/>
              <w:t>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14)支持通过浏览器打开管理界面并登录功能；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15)支持设置口令策略功能；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16)支持访问权限设置功能，并通过日志记录访问事件；</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17)支持对出厂默认的用户名及口令进行安全保护功能，并提供默认口令修改提示；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18)支持读取设备主板的工作环境温度功能；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19)支持读取服务器CPU等核心器件的温度功能；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20)支持通过外部管理工具进行BMC参数设置的功能，并可基于网络通过外部管理工具对BMC进行管理；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21)应支持固件版本查询、固件升级</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22)支持基于网络实现开关机和复位控制的功能；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23)BMC启动时间应不超过180s，实现功能包括网络、IPMI、散热、传感器服务可用；</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24)支持BMC固件设置的恢复出厂功能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w:t>
            </w:r>
            <w:r w:rsidRPr="00D5213A">
              <w:rPr>
                <w:rFonts w:ascii="宋体" w:eastAsia="宋体" w:hAnsi="宋体" w:cs="宋体"/>
                <w:szCs w:val="21"/>
              </w:rPr>
              <w:t>MC</w:t>
            </w:r>
            <w:r w:rsidRPr="00D5213A">
              <w:rPr>
                <w:rFonts w:ascii="宋体" w:eastAsia="宋体" w:hAnsi="宋体" w:cs="宋体" w:hint="eastAsia"/>
                <w:szCs w:val="21"/>
              </w:rPr>
              <w:t>固件增强功能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a）网络控制、安装提供图形访问界面网络；</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b）设备的BMC 管理软件界面显示报警信息，且能够按报警的严重程度进行区分；</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c）Web GUI 采用BMC 端口直连，平均响应时间为不大于1s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★BIOS固件基础功能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a）支持查看固件版本、内存信息、主板信息、处理器信息和系统时间信息功能；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b）支持上电初始化界面显示CPU信息、内存信息、固件版本和部分快捷键信息功能；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c）支持设置界面中英文显示切换功能；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d）支持查看PCIe设备信息，SATA设备信息功能；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e）支持操作系统安装和引导功能，应并向操作系统提供计算机主板信息和服务接口；</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f）支持设置启动顺序，并按照设置的启动顺序启动功能；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g）支持安全启动功能；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h）支持设置口令、修改口令、验证口令功</w:t>
            </w:r>
            <w:r w:rsidRPr="00D5213A">
              <w:rPr>
                <w:rFonts w:ascii="宋体" w:eastAsia="宋体" w:hAnsi="宋体" w:cs="宋体" w:hint="eastAsia"/>
                <w:szCs w:val="21"/>
              </w:rPr>
              <w:lastRenderedPageBreak/>
              <w:t>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i）支持板载显示控制或独立显卡的显示控制功能；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j）支持RAID识别和启动功能；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k）支持串口重定向功能；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l）支持固件更新功能；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m）支持BIOS固件设置的恢复出厂功能；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n）支持网络引导启用和关闭功能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★远程控制</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支持远程关机和重新启动功能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操作系统及驱动功能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★操作系统及驱动的升级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iCs/>
                <w:szCs w:val="21"/>
              </w:rPr>
              <w:t>支持通过网络、闪存盘对操作系统、驱动进行升级</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7</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操作系统及驱动的备份还原</w:t>
            </w:r>
          </w:p>
        </w:tc>
        <w:tc>
          <w:tcPr>
            <w:tcW w:w="3827"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hint="eastAsia"/>
                <w:iCs/>
                <w:szCs w:val="21"/>
              </w:rPr>
              <w:t>支持操作系统备份及还原功能</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★操作系统功能</w:t>
            </w:r>
          </w:p>
        </w:tc>
        <w:tc>
          <w:tcPr>
            <w:tcW w:w="3827" w:type="dxa"/>
            <w:vAlign w:val="center"/>
          </w:tcPr>
          <w:p w:rsidR="00D5213A" w:rsidRPr="00D5213A" w:rsidRDefault="00D5213A" w:rsidP="00D5213A">
            <w:pPr>
              <w:rPr>
                <w:rFonts w:ascii="宋体" w:eastAsia="宋体" w:hAnsi="宋体" w:cs="宋体"/>
                <w:iCs/>
                <w:szCs w:val="21"/>
              </w:rPr>
            </w:pPr>
            <w:r w:rsidRPr="00D5213A">
              <w:rPr>
                <w:rFonts w:ascii="宋体" w:eastAsia="宋体" w:hAnsi="宋体" w:cs="宋体"/>
                <w:iCs/>
                <w:szCs w:val="21"/>
              </w:rPr>
              <w:t>a)支持访问控制、安全审计、网络接入鉴别等功能；</w:t>
            </w:r>
          </w:p>
          <w:p w:rsidR="00D5213A" w:rsidRPr="00D5213A" w:rsidRDefault="00D5213A" w:rsidP="00D5213A">
            <w:pPr>
              <w:rPr>
                <w:rFonts w:ascii="宋体" w:eastAsia="宋体" w:hAnsi="宋体" w:cs="宋体"/>
                <w:szCs w:val="21"/>
              </w:rPr>
            </w:pPr>
            <w:r w:rsidRPr="00D5213A">
              <w:rPr>
                <w:rFonts w:ascii="宋体" w:eastAsia="宋体" w:hAnsi="宋体" w:cs="宋体"/>
                <w:iCs/>
                <w:szCs w:val="21"/>
              </w:rPr>
              <w:t>b)操作系统其他功能应满足操作系统政府采购需求标准中加</w:t>
            </w:r>
            <w:r w:rsidRPr="00D5213A">
              <w:rPr>
                <w:rFonts w:ascii="宋体" w:eastAsia="宋体" w:hAnsi="宋体" w:cs="宋体" w:hint="eastAsia"/>
                <w:iCs/>
                <w:szCs w:val="21"/>
              </w:rPr>
              <w:t>★</w:t>
            </w:r>
            <w:r w:rsidRPr="00D5213A">
              <w:rPr>
                <w:rFonts w:ascii="宋体" w:eastAsia="宋体" w:hAnsi="宋体" w:cs="宋体"/>
                <w:iCs/>
                <w:szCs w:val="21"/>
              </w:rPr>
              <w:t>的指标要求</w:t>
            </w:r>
          </w:p>
        </w:tc>
        <w:tc>
          <w:tcPr>
            <w:tcW w:w="851" w:type="dxa"/>
            <w:vAlign w:val="center"/>
          </w:tcPr>
          <w:p w:rsidR="00D5213A" w:rsidRPr="00D5213A" w:rsidRDefault="00D5213A" w:rsidP="00D5213A">
            <w:pPr>
              <w:jc w:val="center"/>
              <w:rPr>
                <w:rFonts w:ascii="宋体" w:eastAsia="宋体" w:hAnsi="宋体" w:cs="宋体"/>
                <w:iCs/>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中文信息处理功能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★中文信息处理</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 18030的有关规定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机柜功能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机柜管理系统包括服务器节点BMC管理系统、机柜管理系统或交换节点管理系统（本项不涉及）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79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机柜通信方式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若配备机柜管理板可实现包括：资产管理、电源模块、功耗管理和液冷漏液检测等功能（本项不涉及）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多集群作业管理</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支持多集群作业管理功能（本项不涉及）</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关键部件安全要求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★关键部件安全要求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CPU关键部件应当符合安全可靠测评要求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需提供通过政府有关部门指定的中国信息安全测评中心和国家保密科技测评中心网站查看安全可靠测评</w:t>
            </w:r>
            <w:r w:rsidRPr="00D5213A">
              <w:rPr>
                <w:rFonts w:ascii="宋体" w:eastAsia="宋体" w:hAnsi="宋体" w:cs="宋体" w:hint="eastAsia"/>
                <w:szCs w:val="21"/>
              </w:rPr>
              <w:lastRenderedPageBreak/>
              <w:t>结果截图</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lastRenderedPageBreak/>
              <w:t>82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固件安全要求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★故障检测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支持故障检测功能，可以检测到具体的FRU（内存、硬盘等）的故障并发出告警</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内存故障智能预测和自愈修复</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支持内存故障智能预测和自愈修</w:t>
            </w:r>
            <w:r w:rsidRPr="00D5213A">
              <w:rPr>
                <w:rFonts w:ascii="宋体" w:eastAsia="宋体" w:hAnsi="宋体" w:cs="宋体"/>
                <w:szCs w:val="21"/>
              </w:rPr>
              <w:t xml:space="preserve"> </w:t>
            </w:r>
            <w:r w:rsidRPr="00D5213A">
              <w:rPr>
                <w:rFonts w:ascii="宋体" w:eastAsia="宋体" w:hAnsi="宋体" w:cs="宋体" w:hint="eastAsia"/>
                <w:szCs w:val="21"/>
              </w:rPr>
              <w:t>复，提前自动硬隔离，避免内存故障引起的非预期宕机以及内存寿命的降低</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硬盘故障智能预测</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支持硬盘故障智能预测，基于故障模型预测出硬盘的故障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8</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 xml:space="preserve">PCIe </w:t>
            </w:r>
            <w:r w:rsidRPr="00D5213A">
              <w:rPr>
                <w:rFonts w:ascii="宋体" w:eastAsia="宋体" w:hAnsi="宋体" w:cs="宋体" w:hint="eastAsia"/>
                <w:szCs w:val="21"/>
              </w:rPr>
              <w:t>链路故障智能诊断</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PCIe </w:t>
            </w:r>
            <w:r w:rsidRPr="00D5213A">
              <w:rPr>
                <w:rFonts w:ascii="宋体" w:eastAsia="宋体" w:hAnsi="宋体" w:cs="宋体" w:hint="eastAsia"/>
                <w:szCs w:val="21"/>
              </w:rPr>
              <w:t>链路故障智能诊断，判断出现故障的</w:t>
            </w:r>
            <w:r w:rsidRPr="00D5213A">
              <w:rPr>
                <w:rFonts w:ascii="宋体" w:eastAsia="宋体" w:hAnsi="宋体" w:cs="宋体"/>
                <w:szCs w:val="21"/>
              </w:rPr>
              <w:t xml:space="preserve">PCIe </w:t>
            </w:r>
            <w:r w:rsidRPr="00D5213A">
              <w:rPr>
                <w:rFonts w:ascii="宋体" w:eastAsia="宋体" w:hAnsi="宋体" w:cs="宋体" w:hint="eastAsia"/>
                <w:szCs w:val="21"/>
              </w:rPr>
              <w:t>链路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内存故障隔离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支持内存故障隔离，在内存产生</w:t>
            </w:r>
            <w:r w:rsidRPr="00D5213A">
              <w:rPr>
                <w:rFonts w:ascii="宋体" w:eastAsia="宋体" w:hAnsi="宋体" w:cs="宋体"/>
                <w:szCs w:val="21"/>
              </w:rPr>
              <w:t>CE</w:t>
            </w:r>
            <w:r w:rsidRPr="00D5213A">
              <w:rPr>
                <w:rFonts w:ascii="宋体" w:eastAsia="宋体" w:hAnsi="宋体" w:cs="宋体" w:hint="eastAsia"/>
                <w:szCs w:val="21"/>
              </w:rPr>
              <w:t>故障时，内存地址被隔离成功，服务器正常运行，业务系统不中断</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w:t>
            </w:r>
            <w:r w:rsidRPr="00D5213A">
              <w:rPr>
                <w:rFonts w:ascii="宋体" w:eastAsia="宋体" w:hAnsi="宋体" w:cs="宋体"/>
                <w:szCs w:val="21"/>
              </w:rPr>
              <w:t>PCIe</w:t>
            </w:r>
            <w:r w:rsidRPr="00D5213A">
              <w:rPr>
                <w:rFonts w:ascii="宋体" w:eastAsia="宋体" w:hAnsi="宋体" w:cs="宋体" w:hint="eastAsia"/>
                <w:szCs w:val="21"/>
              </w:rPr>
              <w:t>卡的故障精准告警功能</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支持内存、</w:t>
            </w:r>
            <w:r w:rsidRPr="00D5213A">
              <w:rPr>
                <w:rFonts w:ascii="宋体" w:eastAsia="宋体" w:hAnsi="宋体" w:cs="宋体"/>
                <w:szCs w:val="21"/>
              </w:rPr>
              <w:t xml:space="preserve">PCIe </w:t>
            </w:r>
            <w:r w:rsidRPr="00D5213A">
              <w:rPr>
                <w:rFonts w:ascii="宋体" w:eastAsia="宋体" w:hAnsi="宋体" w:cs="宋体" w:hint="eastAsia"/>
                <w:szCs w:val="21"/>
              </w:rPr>
              <w:t>卡的故障精准告警功能，触发告警并明确指示具体的故障位置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异常下电关键数据保护</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支持异常下电关键数据保护，支持数据备份恢复机制，防止系统异常掉电导致的数据文件丢失</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89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BMC/BIOS</w:t>
            </w:r>
            <w:r w:rsidRPr="00D5213A">
              <w:rPr>
                <w:rFonts w:ascii="宋体" w:eastAsia="宋体" w:hAnsi="宋体" w:cs="宋体" w:hint="eastAsia"/>
                <w:szCs w:val="21"/>
              </w:rPr>
              <w:t>固件双镜像保护</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BMC/BIOS </w:t>
            </w:r>
            <w:r w:rsidRPr="00D5213A">
              <w:rPr>
                <w:rFonts w:ascii="宋体" w:eastAsia="宋体" w:hAnsi="宋体" w:cs="宋体" w:hint="eastAsia"/>
                <w:szCs w:val="21"/>
              </w:rPr>
              <w:t>固件双镜像保护，运行异常时自动切换到备份镜像运</w:t>
            </w:r>
            <w:r w:rsidRPr="00D5213A">
              <w:rPr>
                <w:rFonts w:ascii="宋体" w:eastAsia="宋体" w:hAnsi="宋体" w:cs="宋体"/>
                <w:szCs w:val="21"/>
              </w:rPr>
              <w:t xml:space="preserve"> </w:t>
            </w:r>
            <w:r w:rsidRPr="00D5213A">
              <w:rPr>
                <w:rFonts w:ascii="宋体" w:eastAsia="宋体" w:hAnsi="宋体" w:cs="宋体" w:hint="eastAsia"/>
                <w:szCs w:val="21"/>
              </w:rPr>
              <w:t>行，提升系统稳定性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 xml:space="preserve">CPU </w:t>
            </w:r>
            <w:r w:rsidRPr="00D5213A">
              <w:rPr>
                <w:rFonts w:ascii="宋体" w:eastAsia="宋体" w:hAnsi="宋体" w:cs="宋体" w:hint="eastAsia"/>
                <w:szCs w:val="21"/>
              </w:rPr>
              <w:t>核重启隔离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w:t>
            </w:r>
            <w:r w:rsidRPr="00D5213A">
              <w:rPr>
                <w:rFonts w:ascii="宋体" w:eastAsia="宋体" w:hAnsi="宋体" w:cs="宋体"/>
                <w:szCs w:val="21"/>
              </w:rPr>
              <w:t xml:space="preserve">CPU </w:t>
            </w:r>
            <w:r w:rsidRPr="00D5213A">
              <w:rPr>
                <w:rFonts w:ascii="宋体" w:eastAsia="宋体" w:hAnsi="宋体" w:cs="宋体" w:hint="eastAsia"/>
                <w:szCs w:val="21"/>
              </w:rPr>
              <w:t>核发生不可纠正故障后，重启后由</w:t>
            </w:r>
            <w:r w:rsidRPr="00D5213A">
              <w:rPr>
                <w:rFonts w:ascii="宋体" w:eastAsia="宋体" w:hAnsi="宋体" w:cs="宋体"/>
                <w:szCs w:val="21"/>
              </w:rPr>
              <w:t xml:space="preserve">BIOS </w:t>
            </w:r>
            <w:r w:rsidRPr="00D5213A">
              <w:rPr>
                <w:rFonts w:ascii="宋体" w:eastAsia="宋体" w:hAnsi="宋体" w:cs="宋体" w:hint="eastAsia"/>
                <w:szCs w:val="21"/>
              </w:rPr>
              <w:t>隔离该故障核，</w:t>
            </w:r>
            <w:r w:rsidRPr="00D5213A">
              <w:rPr>
                <w:rFonts w:ascii="宋体" w:eastAsia="宋体" w:hAnsi="宋体" w:cs="宋体"/>
                <w:szCs w:val="21"/>
              </w:rPr>
              <w:t>OS</w:t>
            </w:r>
            <w:r w:rsidRPr="00D5213A">
              <w:rPr>
                <w:rFonts w:ascii="宋体" w:eastAsia="宋体" w:hAnsi="宋体" w:cs="宋体" w:hint="eastAsia"/>
                <w:szCs w:val="21"/>
              </w:rPr>
              <w:t>不可见，防止</w:t>
            </w:r>
            <w:r w:rsidRPr="00D5213A">
              <w:rPr>
                <w:rFonts w:ascii="宋体" w:eastAsia="宋体" w:hAnsi="宋体" w:cs="宋体"/>
                <w:szCs w:val="21"/>
              </w:rPr>
              <w:t xml:space="preserve"> OS </w:t>
            </w:r>
            <w:r w:rsidRPr="00D5213A">
              <w:rPr>
                <w:rFonts w:ascii="宋体" w:eastAsia="宋体" w:hAnsi="宋体" w:cs="宋体" w:hint="eastAsia"/>
                <w:szCs w:val="21"/>
              </w:rPr>
              <w:t>再次使用导致系统异常，核</w:t>
            </w:r>
            <w:r w:rsidRPr="00D5213A">
              <w:rPr>
                <w:rFonts w:ascii="宋体" w:eastAsia="宋体" w:hAnsi="宋体" w:cs="宋体"/>
                <w:szCs w:val="21"/>
              </w:rPr>
              <w:t xml:space="preserve"> 0 </w:t>
            </w:r>
            <w:r w:rsidRPr="00D5213A">
              <w:rPr>
                <w:rFonts w:ascii="宋体" w:eastAsia="宋体" w:hAnsi="宋体" w:cs="宋体" w:hint="eastAsia"/>
                <w:szCs w:val="21"/>
              </w:rPr>
              <w:t>除外</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内存地址隔离</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在硬件支持的情况下，支持故障内存地址重启后隔离</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内存存储阵列替换</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在硬件支持的情况下，支持故障内存存储阵列替换</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安全启动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支持执行环境要求在整个系统启动的过程中，系统应提供一个机制来保护平台的完整性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系统安全要求</w:t>
            </w:r>
          </w:p>
        </w:tc>
        <w:tc>
          <w:tcPr>
            <w:tcW w:w="1417" w:type="dxa"/>
            <w:vAlign w:val="center"/>
          </w:tcPr>
          <w:p w:rsidR="00D5213A" w:rsidRPr="00D5213A" w:rsidRDefault="00D5213A" w:rsidP="00D5213A">
            <w:pPr>
              <w:jc w:val="left"/>
              <w:rPr>
                <w:rFonts w:ascii="宋体" w:eastAsia="宋体" w:hAnsi="宋体" w:cs="宋体"/>
                <w:szCs w:val="21"/>
              </w:rPr>
            </w:pPr>
            <w:r w:rsidRPr="00D5213A">
              <w:rPr>
                <w:rFonts w:ascii="宋体" w:eastAsia="宋体" w:hAnsi="宋体" w:cs="宋体" w:hint="eastAsia"/>
                <w:szCs w:val="21"/>
              </w:rPr>
              <w:t>syslog 双向鉴别</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支持系统日志双向鉴别，对服务器根证书和客户端根证书进行鉴别</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jc w:val="left"/>
              <w:rPr>
                <w:rFonts w:ascii="宋体" w:eastAsia="宋体" w:hAnsi="宋体" w:cs="宋体"/>
                <w:szCs w:val="21"/>
              </w:rPr>
            </w:pPr>
            <w:r w:rsidRPr="00D5213A">
              <w:rPr>
                <w:rFonts w:ascii="宋体" w:eastAsia="宋体" w:hAnsi="宋体" w:cs="宋体" w:hint="eastAsia"/>
                <w:szCs w:val="21"/>
              </w:rPr>
              <w:t>★弱口令字典检查</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支持弱口令字典检查功能，出现在弱口令字典中的字符串不能被设置为用户口令</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★白名单访问控制</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支持基于时间、IP或MAC白名单访问控制</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双因素鉴别</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支持使用客户端证书和证书密码的双因素鉴别方式登录管理系统</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★二次鉴别</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支持二次鉴别功能。对于用户配置、权限配置、公钥导入等重要的管理操作，已登</w:t>
            </w:r>
            <w:r w:rsidRPr="00D5213A">
              <w:rPr>
                <w:rFonts w:ascii="宋体" w:eastAsia="宋体" w:hAnsi="宋体" w:cs="宋体" w:hint="eastAsia"/>
                <w:szCs w:val="21"/>
              </w:rPr>
              <w:lastRenderedPageBreak/>
              <w:t>录用户应通过二次鉴别后，才能执行操作</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99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匿名化用户告警接收邮箱</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支持带外管理系统中的用户告警接收邮箱进行匿名化处理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★密码证书安全加密存储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支持对带外管理系统中的用户口令和证书等敏感信息进行加密存储，禁止使用私有的和业界已知不安全的密码算法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★敏感信息安全加密传输</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支持使用安全的传输加密协议（如SSH或HTTPS等）传输用户的敏感信息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信息安全要求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★研发过程安全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漏洞管理</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供应商承诺，生产商已建立漏洞全量视图，保证产品版本涉及到的所有漏洞(如驱动程序、BMC 软件等)都可以查看</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网络关键设备服务器要求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作为网络关键设备的服务器应符合GB 40050 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10</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增强要求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 嵌入物理可信根，实现设备的信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任链构建；</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支持可信平台控制模块(TPCM)；</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支持在固件系统（BMC、BIOS）启动前实现对固件度量的功能，支持物理可信根对BMC 固件或BIOS 固件进行完整性检测、更新和恢复；</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支持对CPU、网络控制器等关键处理器进行身份识别与度量的功能；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e) 支持基于处理器或可信计算模块度量的功能；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 所采用的可信密码模块接口应符合GM/T 0012 的相关规定；</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g) 可信安全管理模块、处理器等硬件载体应通过国家相关部门的认证和许可</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06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物理安全</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★物理安全</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安全要求应符合GB 4943.1的规定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107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安全要求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限用物质的限量要求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限用物质的限量应符合GB/T 26572的要求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Times New Roman"/>
                <w:szCs w:val="21"/>
              </w:rPr>
            </w:pPr>
            <w:r w:rsidRPr="00D5213A">
              <w:rPr>
                <w:rFonts w:ascii="宋体" w:eastAsia="宋体" w:hAnsi="宋体" w:cs="Times New Roman" w:hint="eastAsia"/>
                <w:szCs w:val="21"/>
              </w:rPr>
              <w:t>1</w:t>
            </w:r>
            <w:r w:rsidRPr="00D5213A">
              <w:rPr>
                <w:rFonts w:ascii="宋体" w:eastAsia="宋体" w:hAnsi="宋体" w:cs="Times New Roman"/>
                <w:szCs w:val="21"/>
              </w:rPr>
              <w:t>08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CPU性能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技术架构</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支持精简指令集</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lastRenderedPageBreak/>
              <w:t>1</w:t>
            </w:r>
            <w:r w:rsidRPr="00D5213A">
              <w:rPr>
                <w:rFonts w:ascii="宋体" w:eastAsia="宋体" w:hAnsi="宋体" w:cs="Times New Roman"/>
                <w:szCs w:val="21"/>
              </w:rPr>
              <w:t>09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★CPU主频</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≥2.6GHz</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9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★单CPU核数</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48</w:t>
            </w:r>
            <w:r w:rsidRPr="00D5213A">
              <w:rPr>
                <w:rFonts w:ascii="宋体" w:eastAsia="宋体" w:hAnsi="宋体" w:cs="宋体" w:hint="eastAsia"/>
                <w:szCs w:val="21"/>
              </w:rPr>
              <w:t>物理核</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★单CPU末级缓存容量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8</w:t>
            </w:r>
            <w:r w:rsidRPr="00D5213A">
              <w:rPr>
                <w:rFonts w:ascii="宋体" w:eastAsia="宋体" w:hAnsi="宋体" w:cs="宋体" w:hint="eastAsia"/>
                <w:szCs w:val="21"/>
              </w:rPr>
              <w:t>MB</w:t>
            </w:r>
            <w:r w:rsidRPr="00D5213A">
              <w:rPr>
                <w:rFonts w:ascii="宋体" w:eastAsia="宋体" w:hAnsi="宋体" w:cs="宋体"/>
                <w:szCs w:val="21"/>
              </w:rPr>
              <w:t xml:space="preserve"> </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内存性能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单内存模块容量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64</w:t>
            </w:r>
            <w:r w:rsidRPr="00D5213A">
              <w:rPr>
                <w:rFonts w:ascii="宋体" w:eastAsia="宋体" w:hAnsi="宋体" w:cs="宋体" w:hint="eastAsia"/>
                <w:szCs w:val="21"/>
              </w:rPr>
              <w:t>GB</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★内存速率</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w:t>
            </w:r>
            <w:r w:rsidRPr="00D5213A">
              <w:rPr>
                <w:rFonts w:ascii="宋体" w:eastAsia="宋体" w:hAnsi="宋体" w:cs="宋体"/>
                <w:szCs w:val="21"/>
              </w:rPr>
              <w:t>2666</w:t>
            </w:r>
            <w:r w:rsidRPr="00D5213A">
              <w:rPr>
                <w:rFonts w:ascii="宋体" w:eastAsia="宋体" w:hAnsi="宋体" w:cs="宋体" w:hint="eastAsia"/>
                <w:szCs w:val="21"/>
              </w:rPr>
              <w:t>MT/s</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硬盘转速</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安装的硬磁盘转速不小于7200rpm</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11</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RAID卡性能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RAID卡缓存容量大小</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缓存容量不做要求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16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szCs w:val="21"/>
              </w:rPr>
              <w:t>FC HBA</w:t>
            </w:r>
            <w:r w:rsidRPr="00D5213A">
              <w:rPr>
                <w:rFonts w:ascii="宋体" w:eastAsia="宋体" w:hAnsi="宋体" w:cs="宋体" w:hint="eastAsia"/>
                <w:szCs w:val="21"/>
              </w:rPr>
              <w:t>卡性能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卡速率</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网络性能</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独立网卡速率</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≥2</w:t>
            </w:r>
            <w:r w:rsidRPr="00D5213A">
              <w:rPr>
                <w:rFonts w:ascii="宋体" w:eastAsia="宋体" w:hAnsi="宋体" w:cs="宋体"/>
                <w:szCs w:val="21"/>
              </w:rPr>
              <w:t>5GE</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板载网卡速率</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若有板载网卡，速率≥1</w:t>
            </w:r>
            <w:r w:rsidRPr="00D5213A">
              <w:rPr>
                <w:rFonts w:ascii="宋体" w:eastAsia="宋体" w:hAnsi="宋体" w:cs="宋体"/>
                <w:szCs w:val="21"/>
              </w:rPr>
              <w:t>GE</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119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电源能耗</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★电源能耗</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9813.3的有关规定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部件兼容性要求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内存兼容性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适配3种及以上厂商的内存产品，且均不低于产品支持的内存规格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★固态存储兼容性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适配3种或以上厂商的固态存储产品，且均不低于产品支持的固态存储设备规格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FC HBA 卡兼容性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本项不配备</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RAID 卡应适配两种或以上厂商产品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szCs w:val="21"/>
              </w:rPr>
              <w:t>124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网卡应适配两种或以上厂商产品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12</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★功能卡兼容性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内置或适配符合PCIe的功能卡，如：网络功能卡、存储功能卡及图形显示功能卡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外设兼容性</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★外设兼容性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软件兼容性</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★数据库兼容</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兼容3个及以上厂商的数据库产品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★中间件兼容</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兼容3个及以上厂商的中间件产品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29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w:t>
            </w:r>
            <w:r w:rsidRPr="00D5213A">
              <w:rPr>
                <w:rFonts w:ascii="宋体" w:eastAsia="宋体" w:hAnsi="宋体" w:cs="宋体" w:hint="eastAsia"/>
                <w:szCs w:val="21"/>
              </w:rPr>
              <w:lastRenderedPageBreak/>
              <w:t>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★平台软件兼</w:t>
            </w:r>
            <w:r w:rsidRPr="00D5213A">
              <w:rPr>
                <w:rFonts w:ascii="宋体" w:eastAsia="宋体" w:hAnsi="宋体" w:cs="宋体" w:hint="eastAsia"/>
                <w:szCs w:val="21"/>
              </w:rPr>
              <w:lastRenderedPageBreak/>
              <w:t>容</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兼容3个及以上厂商的大数据平台</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虚拟化软件兼容</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兼容2 款及以上虚拟化软件</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30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存储可靠性要求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szCs w:val="21"/>
              </w:rPr>
              <w:t>SATA SSD</w:t>
            </w:r>
            <w:r w:rsidRPr="00D5213A">
              <w:rPr>
                <w:rFonts w:ascii="宋体" w:eastAsia="宋体" w:hAnsi="宋体" w:cs="宋体" w:hint="eastAsia"/>
                <w:szCs w:val="21"/>
              </w:rPr>
              <w:t>可靠性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SSD 的m1 值（MTBF 的不可接受值）不低于200000h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整机可靠性要求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★整机可靠性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m1值（MTBF的不可接受值）不得低于30000h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★风扇可靠性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风扇寿命应不低于40000h</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可靠性要求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★部件可靠性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支持硬盘、电源、风扇热插拔(内置风扇除外)</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13</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包装及运输要求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包装及运输要求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★标志、包装、运输和贮存</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符合GB/T 9813.3和商品包装政府采购需求标准的相关规定</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服务响应</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★服务响应</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a)提供电话、电子邮件、远程连接等多种形式服务；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b)提供2小时技术响应服务，4小时以内解决问题，对于未能解决的问题和故障应于2个日历日内提供可行的升级方案，并提供周转设备；</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c)建立全国技术服务体系和服务团体，符合专业服务体系标准要求，提供原厂中文服务；</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d)服务周期内提供产品的维修、换件和升级服务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★培训服务</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供应商提供培训材料、产品手册、培训视频等培训相关内容</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服务周期</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★服务周期</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a)产品免费服务周期（含换件和维修）应不小于3年；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b)设备停产后继续提供质量保障服务（含备品备件），服务终止时间与最后一批设备交付时间间隔不低于6年；</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c)产品停止服务时间应提前1年告知客户；</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d)产品发布日期需在随机文件中明确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39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服务工具要求</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★工具要求</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供应商提供设置服务器硬件、辅助操作系统安装等功能的辅助工具和管理软件。且随附软件应具有合法授权或版权</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w:t>
            </w:r>
            <w:r w:rsidRPr="00D5213A">
              <w:rPr>
                <w:rFonts w:ascii="宋体" w:eastAsia="宋体" w:hAnsi="宋体" w:cs="宋体" w:hint="eastAsia"/>
                <w:szCs w:val="21"/>
              </w:rPr>
              <w:lastRenderedPageBreak/>
              <w:t>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辅助工具</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支持如下功能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lastRenderedPageBreak/>
              <w:t>a) 本地的数据备份和还原功能；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b) 网络的数据备份和还原功能；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 服务器操作系统的自动安装功能；</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d) 服务器所配硬件需要的驱动程序和系统补丁</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lastRenderedPageBreak/>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★驱动安装升级指引</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供应商提供出厂安装的配件所需的驱动程序，形式包括但不限于驱动光盘、驱动下载链接等。其他配件应提供指引</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随机附开盖工具</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随服务器打包提供开机箱工具</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43</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代码迁移工具</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供应商提供从其他</w:t>
            </w:r>
            <w:r w:rsidRPr="00D5213A">
              <w:rPr>
                <w:rFonts w:ascii="宋体" w:eastAsia="宋体" w:hAnsi="宋体" w:cs="宋体"/>
                <w:szCs w:val="21"/>
              </w:rPr>
              <w:t xml:space="preserve">CPU </w:t>
            </w:r>
            <w:r w:rsidRPr="00D5213A">
              <w:rPr>
                <w:rFonts w:ascii="宋体" w:eastAsia="宋体" w:hAnsi="宋体" w:cs="宋体" w:hint="eastAsia"/>
                <w:szCs w:val="21"/>
              </w:rPr>
              <w:t>架构到当前服务器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架构的软件迁移工具产品，支持软件包迁移评估，对满足产品重构要求的软件包，能重构为当前服务器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架构的软件包。提供源码迁移功能，检查分析</w:t>
            </w:r>
            <w:r w:rsidRPr="00D5213A">
              <w:rPr>
                <w:rFonts w:ascii="宋体" w:eastAsia="宋体" w:hAnsi="宋体" w:cs="宋体"/>
                <w:szCs w:val="21"/>
              </w:rPr>
              <w:t xml:space="preserve"> C/C++/Fortran/Go/</w:t>
            </w:r>
            <w:r w:rsidRPr="00D5213A">
              <w:rPr>
                <w:rFonts w:ascii="宋体" w:eastAsia="宋体" w:hAnsi="宋体" w:cs="宋体" w:hint="eastAsia"/>
                <w:szCs w:val="21"/>
              </w:rPr>
              <w:t>解释型语言</w:t>
            </w:r>
            <w:r w:rsidRPr="00D5213A">
              <w:rPr>
                <w:rFonts w:ascii="宋体" w:eastAsia="宋体" w:hAnsi="宋体" w:cs="宋体"/>
                <w:szCs w:val="21"/>
              </w:rPr>
              <w:t>/</w:t>
            </w:r>
            <w:r w:rsidRPr="00D5213A">
              <w:rPr>
                <w:rFonts w:ascii="宋体" w:eastAsia="宋体" w:hAnsi="宋体" w:cs="宋体" w:hint="eastAsia"/>
                <w:szCs w:val="21"/>
              </w:rPr>
              <w:t>汇编等源码文件，基于产品功能给出迁移指导</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4</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性能分析工具</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供应商提供支持当前服务器</w:t>
            </w:r>
            <w:r w:rsidRPr="00D5213A">
              <w:rPr>
                <w:rFonts w:ascii="宋体" w:eastAsia="宋体" w:hAnsi="宋体" w:cs="宋体"/>
                <w:szCs w:val="21"/>
              </w:rPr>
              <w:t xml:space="preserve">CPU </w:t>
            </w:r>
            <w:r w:rsidRPr="00D5213A">
              <w:rPr>
                <w:rFonts w:ascii="宋体" w:eastAsia="宋体" w:hAnsi="宋体" w:cs="宋体" w:hint="eastAsia"/>
                <w:szCs w:val="21"/>
              </w:rPr>
              <w:t>架构的性能分析工具产品，支持系统性能分析、</w:t>
            </w:r>
            <w:r w:rsidRPr="00D5213A">
              <w:rPr>
                <w:rFonts w:ascii="宋体" w:eastAsia="宋体" w:hAnsi="宋体" w:cs="宋体"/>
                <w:szCs w:val="21"/>
              </w:rPr>
              <w:t xml:space="preserve">Java </w:t>
            </w:r>
            <w:r w:rsidRPr="00D5213A">
              <w:rPr>
                <w:rFonts w:ascii="宋体" w:eastAsia="宋体" w:hAnsi="宋体" w:cs="宋体" w:hint="eastAsia"/>
                <w:szCs w:val="21"/>
              </w:rPr>
              <w:t>性能分析和系统诊断，可分析系统或应用在</w:t>
            </w:r>
            <w:r w:rsidRPr="00D5213A">
              <w:rPr>
                <w:rFonts w:ascii="宋体" w:eastAsia="宋体" w:hAnsi="宋体" w:cs="宋体"/>
                <w:szCs w:val="21"/>
              </w:rPr>
              <w:t xml:space="preserve"> CPU</w:t>
            </w:r>
            <w:r w:rsidRPr="00D5213A">
              <w:rPr>
                <w:rFonts w:ascii="宋体" w:eastAsia="宋体" w:hAnsi="宋体" w:cs="宋体" w:hint="eastAsia"/>
                <w:szCs w:val="21"/>
              </w:rPr>
              <w:t>、内存、</w:t>
            </w:r>
            <w:r w:rsidRPr="00D5213A">
              <w:rPr>
                <w:rFonts w:ascii="宋体" w:eastAsia="宋体" w:hAnsi="宋体" w:cs="宋体"/>
                <w:szCs w:val="21"/>
              </w:rPr>
              <w:t xml:space="preserve"> IO</w:t>
            </w:r>
            <w:r w:rsidRPr="00D5213A">
              <w:rPr>
                <w:rFonts w:ascii="宋体" w:eastAsia="宋体" w:hAnsi="宋体" w:cs="宋体" w:hint="eastAsia"/>
                <w:szCs w:val="21"/>
              </w:rPr>
              <w:t>、网络等方面的性能，并给出优化建议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14</w:t>
            </w:r>
            <w:r w:rsidRPr="00D5213A">
              <w:rPr>
                <w:rFonts w:ascii="宋体" w:eastAsia="宋体" w:hAnsi="宋体" w:cs="Times New Roman"/>
                <w:szCs w:val="21"/>
              </w:rPr>
              <w:t>5</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跨架构平台应用兼容</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跨</w:t>
            </w:r>
            <w:r w:rsidRPr="00D5213A">
              <w:rPr>
                <w:rFonts w:ascii="宋体" w:eastAsia="宋体" w:hAnsi="宋体" w:cs="宋体"/>
                <w:szCs w:val="21"/>
              </w:rPr>
              <w:t xml:space="preserve">CPU </w:t>
            </w:r>
            <w:r w:rsidRPr="00D5213A">
              <w:rPr>
                <w:rFonts w:ascii="宋体" w:eastAsia="宋体" w:hAnsi="宋体" w:cs="宋体" w:hint="eastAsia"/>
                <w:szCs w:val="21"/>
              </w:rPr>
              <w:t>架构平台应用兼容工具，可兼容一种或者一种以上不同架构平</w:t>
            </w:r>
          </w:p>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台的应用</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46</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★管理软件</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具备资源管理、系统管理、性能监控、健康监控、基于网络控制、报警设置功能</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47</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增值服务</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★厂家升级产品软件与扩容服务</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供应商提供原厂级的部件/软件产品升级和扩容能力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48</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服务保障升级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供应商有偿提供远程技术支持、软件授权服务、备件更换服务、现场支承服务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49</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★提供上门服务</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供应商具备提供上门服务的能力</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50</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服务要求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业务场景性能优化服务及整体架构升级服务</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供应商提供针对特定业务场景性能优化服务及整体架构升级服务</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51</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851" w:type="dxa"/>
            <w:vMerge w:val="restart"/>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供应链质量</w:t>
            </w: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★抗干扰性</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r w:rsidR="00D5213A" w:rsidRPr="00F5762A" w:rsidTr="00967985">
        <w:trPr>
          <w:trHeight w:val="20"/>
        </w:trPr>
        <w:tc>
          <w:tcPr>
            <w:tcW w:w="562" w:type="dxa"/>
            <w:vAlign w:val="center"/>
          </w:tcPr>
          <w:p w:rsidR="00D5213A" w:rsidRPr="00D5213A" w:rsidRDefault="00D5213A" w:rsidP="00D5213A">
            <w:pPr>
              <w:jc w:val="center"/>
              <w:textAlignment w:val="center"/>
              <w:rPr>
                <w:rFonts w:ascii="宋体" w:eastAsia="宋体" w:hAnsi="宋体" w:cs="宋体"/>
                <w:szCs w:val="21"/>
              </w:rPr>
            </w:pPr>
            <w:r w:rsidRPr="00D5213A">
              <w:rPr>
                <w:rFonts w:ascii="宋体" w:eastAsia="宋体" w:hAnsi="宋体" w:cs="Times New Roman" w:hint="eastAsia"/>
                <w:szCs w:val="21"/>
              </w:rPr>
              <w:t>1</w:t>
            </w:r>
            <w:r w:rsidRPr="00D5213A">
              <w:rPr>
                <w:rFonts w:ascii="宋体" w:eastAsia="宋体" w:hAnsi="宋体" w:cs="Times New Roman"/>
                <w:szCs w:val="21"/>
              </w:rPr>
              <w:t>52</w:t>
            </w:r>
          </w:p>
        </w:tc>
        <w:tc>
          <w:tcPr>
            <w:tcW w:w="709"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供保要求</w:t>
            </w:r>
          </w:p>
        </w:tc>
        <w:tc>
          <w:tcPr>
            <w:tcW w:w="851" w:type="dxa"/>
            <w:vMerge/>
            <w:vAlign w:val="center"/>
          </w:tcPr>
          <w:p w:rsidR="00D5213A" w:rsidRPr="00D5213A" w:rsidRDefault="00D5213A" w:rsidP="00D5213A">
            <w:pPr>
              <w:jc w:val="center"/>
              <w:rPr>
                <w:rFonts w:ascii="宋体" w:eastAsia="宋体" w:hAnsi="宋体" w:cs="宋体"/>
                <w:szCs w:val="21"/>
              </w:rPr>
            </w:pPr>
          </w:p>
        </w:tc>
        <w:tc>
          <w:tcPr>
            <w:tcW w:w="141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★供应能力证明</w:t>
            </w:r>
          </w:p>
        </w:tc>
        <w:tc>
          <w:tcPr>
            <w:tcW w:w="3827" w:type="dxa"/>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供应商提供供应链稳定承诺书，确保产品的部件在产品服务周期内稳定供货</w:t>
            </w:r>
          </w:p>
        </w:tc>
        <w:tc>
          <w:tcPr>
            <w:tcW w:w="851" w:type="dxa"/>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否</w:t>
            </w:r>
          </w:p>
        </w:tc>
      </w:tr>
    </w:tbl>
    <w:p w:rsidR="00D5213A" w:rsidRPr="00D5213A" w:rsidRDefault="00D5213A" w:rsidP="00D5213A">
      <w:pPr>
        <w:rPr>
          <w:rFonts w:ascii="Times New Roman" w:eastAsia="宋体" w:hAnsi="Times New Roman" w:cs="Times New Roman"/>
          <w:szCs w:val="24"/>
        </w:rPr>
      </w:pPr>
    </w:p>
    <w:p w:rsidR="00D5213A" w:rsidRPr="00D5213A" w:rsidRDefault="00D5213A" w:rsidP="00D5213A">
      <w:pPr>
        <w:widowControl/>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lastRenderedPageBreak/>
        <w:t>2.2采购标的需满足的服务标准、期限、效率等要求</w:t>
      </w:r>
    </w:p>
    <w:p w:rsidR="00D5213A" w:rsidRPr="00D5213A" w:rsidRDefault="00D5213A" w:rsidP="00D5213A">
      <w:pPr>
        <w:widowControl/>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t>2.3为落实政府采购政策需满足的要求</w:t>
      </w:r>
    </w:p>
    <w:p w:rsidR="00D5213A" w:rsidRPr="00D5213A" w:rsidRDefault="00D5213A" w:rsidP="00D5213A">
      <w:pPr>
        <w:widowControl/>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hint="eastAsia"/>
          <w:szCs w:val="21"/>
        </w:rPr>
        <w:tab/>
        <w:t>需满足《中华人民共和国招投标法》《中华人民共和国政府采购法》等标准要求。</w:t>
      </w:r>
    </w:p>
    <w:p w:rsidR="00D5213A" w:rsidRPr="00D5213A" w:rsidRDefault="00D5213A" w:rsidP="00D5213A">
      <w:pPr>
        <w:widowControl/>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t>2.4采购标的的其他技术、服务等要求</w:t>
      </w:r>
    </w:p>
    <w:p w:rsidR="00D5213A" w:rsidRPr="00D5213A" w:rsidRDefault="00D5213A" w:rsidP="00D5213A">
      <w:pPr>
        <w:widowControl/>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szCs w:val="21"/>
        </w:rPr>
        <w:t>2.5需由供应商提供设计方案、解决方案或者组织方案的采购项目，应当说明采购标的的功能、应用场景、目标等基本要求</w:t>
      </w:r>
    </w:p>
    <w:p w:rsidR="00D5213A" w:rsidRPr="00D5213A" w:rsidRDefault="00D5213A" w:rsidP="00D5213A">
      <w:pPr>
        <w:adjustRightInd w:val="0"/>
        <w:spacing w:line="360" w:lineRule="auto"/>
        <w:ind w:firstLineChars="177" w:firstLine="372"/>
        <w:contextualSpacing/>
        <w:jc w:val="left"/>
        <w:rPr>
          <w:rFonts w:ascii="宋体" w:eastAsia="宋体" w:hAnsi="宋体" w:cs="Times New Roman"/>
          <w:szCs w:val="21"/>
        </w:rPr>
      </w:pPr>
    </w:p>
    <w:p w:rsidR="00D5213A" w:rsidRPr="00D5213A" w:rsidRDefault="00D5213A" w:rsidP="00D5213A">
      <w:pPr>
        <w:spacing w:line="360" w:lineRule="auto"/>
        <w:contextualSpacing/>
        <w:rPr>
          <w:rFonts w:ascii="宋体" w:eastAsia="宋体" w:hAnsi="宋体" w:cs="Times New Roman"/>
          <w:b/>
          <w:szCs w:val="21"/>
        </w:rPr>
      </w:pPr>
      <w:r w:rsidRPr="00D5213A">
        <w:rPr>
          <w:rFonts w:ascii="宋体" w:eastAsia="宋体" w:hAnsi="宋体" w:cs="Times New Roman"/>
          <w:szCs w:val="21"/>
        </w:rPr>
        <w:t>3. 验收标准</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hint="eastAsia"/>
          <w:szCs w:val="21"/>
        </w:rPr>
        <w:t xml:space="preserve"> </w:t>
      </w:r>
      <w:r w:rsidRPr="00D5213A">
        <w:rPr>
          <w:rFonts w:ascii="宋体" w:eastAsia="宋体" w:hAnsi="宋体" w:cs="Times New Roman"/>
          <w:szCs w:val="21"/>
        </w:rPr>
        <w:t xml:space="preserve">   </w:t>
      </w:r>
      <w:r w:rsidRPr="00D5213A">
        <w:rPr>
          <w:rFonts w:ascii="宋体" w:eastAsia="宋体" w:hAnsi="宋体" w:cs="Times New Roman" w:hint="eastAsia"/>
          <w:szCs w:val="21"/>
        </w:rPr>
        <w:t>3.1 设备的品牌、规格型号、数量与合同约定一致；</w:t>
      </w:r>
    </w:p>
    <w:p w:rsidR="00D5213A" w:rsidRPr="00D5213A" w:rsidRDefault="00D5213A" w:rsidP="00D5213A">
      <w:pPr>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hint="eastAsia"/>
          <w:szCs w:val="21"/>
        </w:rPr>
        <w:t>3.2 按照采购人要求完成项目实施，完成包括设备安装、系统调试等工作；</w:t>
      </w:r>
    </w:p>
    <w:p w:rsidR="00D5213A" w:rsidRPr="00D5213A" w:rsidRDefault="00D5213A" w:rsidP="00D5213A">
      <w:pPr>
        <w:spacing w:line="360" w:lineRule="auto"/>
        <w:ind w:firstLineChars="200" w:firstLine="420"/>
        <w:contextualSpacing/>
        <w:rPr>
          <w:rFonts w:ascii="宋体" w:eastAsia="宋体" w:hAnsi="宋体" w:cs="Times New Roman"/>
          <w:szCs w:val="21"/>
        </w:rPr>
      </w:pPr>
      <w:r w:rsidRPr="00D5213A">
        <w:rPr>
          <w:rFonts w:ascii="宋体" w:eastAsia="宋体" w:hAnsi="宋体" w:cs="Times New Roman" w:hint="eastAsia"/>
          <w:szCs w:val="21"/>
        </w:rPr>
        <w:t>3.3 中标人需配合采购人完成项目验收所需的验收材料，确保项目顺利验收。</w:t>
      </w:r>
    </w:p>
    <w:p w:rsidR="00D5213A" w:rsidRPr="00D5213A" w:rsidRDefault="00D5213A" w:rsidP="00D5213A">
      <w:pPr>
        <w:spacing w:line="360" w:lineRule="auto"/>
        <w:contextualSpacing/>
        <w:rPr>
          <w:rFonts w:ascii="宋体" w:eastAsia="宋体" w:hAnsi="宋体" w:cs="Times New Roman"/>
          <w:szCs w:val="21"/>
        </w:rPr>
      </w:pPr>
      <w:r w:rsidRPr="00D5213A">
        <w:rPr>
          <w:rFonts w:ascii="宋体" w:eastAsia="宋体" w:hAnsi="宋体" w:cs="Times New Roman"/>
          <w:szCs w:val="21"/>
        </w:rPr>
        <w:t>4. 其他要求（如有）</w:t>
      </w:r>
    </w:p>
    <w:p w:rsidR="00D5213A" w:rsidRPr="00D5213A" w:rsidRDefault="00D5213A" w:rsidP="00D5213A">
      <w:pPr>
        <w:rPr>
          <w:rFonts w:ascii="Times New Roman" w:eastAsia="宋体" w:hAnsi="Times New Roman" w:cs="Times New Roman"/>
          <w:szCs w:val="24"/>
        </w:rPr>
      </w:pPr>
    </w:p>
    <w:p w:rsidR="00D5213A" w:rsidRPr="00D5213A" w:rsidRDefault="00D5213A" w:rsidP="00D5213A">
      <w:pPr>
        <w:snapToGrid w:val="0"/>
        <w:spacing w:before="120" w:after="120" w:line="180" w:lineRule="auto"/>
        <w:rPr>
          <w:rFonts w:ascii="Arial" w:eastAsia="宋体" w:hAnsi="Arial" w:cs="Times New Roman"/>
          <w:szCs w:val="20"/>
        </w:rPr>
      </w:pPr>
    </w:p>
    <w:p w:rsidR="00D5213A" w:rsidRPr="00D5213A" w:rsidRDefault="00D5213A" w:rsidP="00D5213A">
      <w:pPr>
        <w:keepNext/>
        <w:keepLines/>
        <w:autoSpaceDE w:val="0"/>
        <w:autoSpaceDN w:val="0"/>
        <w:adjustRightInd w:val="0"/>
        <w:spacing w:before="120" w:line="300" w:lineRule="auto"/>
        <w:outlineLvl w:val="1"/>
        <w:rPr>
          <w:rFonts w:ascii="宋体" w:eastAsia="黑体" w:hAnsi="宋体" w:cs="宋体"/>
          <w:b/>
          <w:kern w:val="0"/>
          <w:sz w:val="24"/>
          <w:szCs w:val="20"/>
        </w:rPr>
      </w:pPr>
      <w:r w:rsidRPr="00D5213A">
        <w:rPr>
          <w:rFonts w:ascii="宋体" w:eastAsia="黑体" w:hAnsi="宋体" w:cs="宋体"/>
          <w:b/>
          <w:kern w:val="0"/>
          <w:sz w:val="24"/>
          <w:szCs w:val="20"/>
        </w:rPr>
        <w:br w:type="page"/>
      </w:r>
      <w:r w:rsidRPr="00D5213A">
        <w:rPr>
          <w:rFonts w:ascii="宋体" w:eastAsia="黑体" w:hAnsi="宋体" w:cs="宋体" w:hint="eastAsia"/>
          <w:b/>
          <w:kern w:val="0"/>
          <w:sz w:val="24"/>
          <w:szCs w:val="20"/>
        </w:rPr>
        <w:lastRenderedPageBreak/>
        <w:t>四、第</w:t>
      </w:r>
      <w:r w:rsidRPr="00D5213A">
        <w:rPr>
          <w:rFonts w:ascii="宋体" w:eastAsia="黑体" w:hAnsi="宋体" w:cs="宋体" w:hint="eastAsia"/>
          <w:b/>
          <w:kern w:val="0"/>
          <w:sz w:val="24"/>
          <w:szCs w:val="20"/>
        </w:rPr>
        <w:t>4</w:t>
      </w:r>
      <w:r w:rsidRPr="00D5213A">
        <w:rPr>
          <w:rFonts w:ascii="宋体" w:eastAsia="黑体" w:hAnsi="宋体" w:cs="宋体" w:hint="eastAsia"/>
          <w:b/>
          <w:kern w:val="0"/>
          <w:sz w:val="24"/>
          <w:szCs w:val="20"/>
        </w:rPr>
        <w:t>包</w:t>
      </w:r>
    </w:p>
    <w:p w:rsidR="00D5213A" w:rsidRPr="00D5213A" w:rsidRDefault="00D5213A" w:rsidP="00D5213A">
      <w:pPr>
        <w:keepNext/>
        <w:keepLines/>
        <w:autoSpaceDE w:val="0"/>
        <w:autoSpaceDN w:val="0"/>
        <w:adjustRightInd w:val="0"/>
        <w:spacing w:before="360" w:after="120" w:line="360" w:lineRule="auto"/>
        <w:jc w:val="left"/>
        <w:outlineLvl w:val="2"/>
        <w:rPr>
          <w:rFonts w:ascii="宋体" w:eastAsia="宋体" w:hAnsi="宋体" w:cs="Times New Roman"/>
          <w:b/>
          <w:kern w:val="0"/>
          <w:szCs w:val="21"/>
        </w:rPr>
      </w:pPr>
      <w:r w:rsidRPr="00D5213A">
        <w:rPr>
          <w:rFonts w:ascii="宋体" w:eastAsia="宋体" w:hAnsi="宋体" w:cs="Times New Roman" w:hint="eastAsia"/>
          <w:b/>
          <w:kern w:val="0"/>
          <w:szCs w:val="21"/>
        </w:rPr>
        <w:t>4.1、采购标的</w:t>
      </w:r>
    </w:p>
    <w:p w:rsidR="00D5213A" w:rsidRPr="00D5213A" w:rsidRDefault="00D5213A" w:rsidP="00D5213A">
      <w:pPr>
        <w:spacing w:line="360" w:lineRule="auto"/>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4.1.</w:t>
      </w:r>
      <w:r w:rsidRPr="00D5213A">
        <w:rPr>
          <w:rFonts w:ascii="Times New Roman" w:eastAsia="宋体" w:hAnsi="Times New Roman" w:cs="Times New Roman"/>
          <w:bCs/>
          <w:sz w:val="24"/>
          <w:szCs w:val="24"/>
        </w:rPr>
        <w:t xml:space="preserve">1. </w:t>
      </w:r>
      <w:r w:rsidRPr="00D5213A">
        <w:rPr>
          <w:rFonts w:ascii="Times New Roman" w:eastAsia="宋体" w:hAnsi="Times New Roman" w:cs="Times New Roman" w:hint="eastAsia"/>
          <w:bCs/>
          <w:sz w:val="24"/>
          <w:szCs w:val="24"/>
        </w:rPr>
        <w:t>采购标的</w:t>
      </w:r>
      <w:r w:rsidRPr="00F5762A">
        <w:rPr>
          <w:rFonts w:ascii="Times New Roman" w:eastAsia="宋体" w:hAnsi="Times New Roman" w:cs="Times New Roman"/>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602"/>
        <w:gridCol w:w="1134"/>
        <w:gridCol w:w="1482"/>
        <w:gridCol w:w="1482"/>
        <w:gridCol w:w="1482"/>
      </w:tblGrid>
      <w:tr w:rsidR="00D5213A" w:rsidRPr="00F5762A" w:rsidTr="00967985">
        <w:trPr>
          <w:trHeight w:val="598"/>
          <w:jc w:val="center"/>
        </w:trPr>
        <w:tc>
          <w:tcPr>
            <w:tcW w:w="876"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hint="eastAsia"/>
                <w:b/>
                <w:bCs/>
                <w:kern w:val="0"/>
                <w:sz w:val="24"/>
                <w:szCs w:val="24"/>
              </w:rPr>
              <w:t>序号</w:t>
            </w:r>
          </w:p>
        </w:tc>
        <w:tc>
          <w:tcPr>
            <w:tcW w:w="2602" w:type="dxa"/>
            <w:tcBorders>
              <w:top w:val="single" w:sz="4" w:space="0" w:color="auto"/>
              <w:left w:val="single" w:sz="4" w:space="0" w:color="auto"/>
              <w:bottom w:val="single" w:sz="4" w:space="0" w:color="auto"/>
              <w:right w:val="single" w:sz="4" w:space="0" w:color="auto"/>
            </w:tcBorders>
            <w:noWrap/>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b/>
                <w:bCs/>
                <w:kern w:val="0"/>
                <w:sz w:val="24"/>
                <w:szCs w:val="24"/>
              </w:rPr>
              <w:t>标的</w:t>
            </w:r>
            <w:r w:rsidRPr="00D5213A">
              <w:rPr>
                <w:rFonts w:ascii="宋体" w:eastAsia="宋体" w:hAnsi="宋体" w:cs="宋体" w:hint="eastAsia"/>
                <w:b/>
                <w:bCs/>
                <w:kern w:val="0"/>
                <w:sz w:val="24"/>
                <w:szCs w:val="24"/>
              </w:rPr>
              <w:t>名称</w:t>
            </w:r>
          </w:p>
        </w:tc>
        <w:tc>
          <w:tcPr>
            <w:tcW w:w="1134" w:type="dxa"/>
            <w:tcBorders>
              <w:top w:val="single" w:sz="4" w:space="0" w:color="auto"/>
              <w:left w:val="single" w:sz="4" w:space="0" w:color="auto"/>
              <w:bottom w:val="single" w:sz="4" w:space="0" w:color="auto"/>
              <w:right w:val="single" w:sz="4" w:space="0" w:color="auto"/>
            </w:tcBorders>
            <w:noWrap/>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hint="eastAsia"/>
                <w:b/>
                <w:bCs/>
                <w:kern w:val="0"/>
                <w:sz w:val="24"/>
                <w:szCs w:val="24"/>
              </w:rPr>
              <w:t>单位</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hint="eastAsia"/>
                <w:b/>
                <w:bCs/>
                <w:kern w:val="0"/>
                <w:sz w:val="24"/>
                <w:szCs w:val="24"/>
              </w:rPr>
              <w:t>数量</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hint="eastAsia"/>
                <w:b/>
                <w:bCs/>
                <w:kern w:val="0"/>
                <w:sz w:val="24"/>
                <w:szCs w:val="24"/>
              </w:rPr>
              <w:t>产地</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b/>
                <w:bCs/>
                <w:kern w:val="0"/>
                <w:sz w:val="24"/>
                <w:szCs w:val="24"/>
              </w:rPr>
            </w:pPr>
            <w:r w:rsidRPr="00D5213A">
              <w:rPr>
                <w:rFonts w:ascii="宋体" w:eastAsia="宋体" w:hAnsi="宋体" w:cs="宋体" w:hint="eastAsia"/>
                <w:b/>
                <w:bCs/>
                <w:kern w:val="0"/>
                <w:sz w:val="24"/>
                <w:szCs w:val="24"/>
              </w:rPr>
              <w:t>备注</w:t>
            </w:r>
          </w:p>
        </w:tc>
      </w:tr>
      <w:tr w:rsidR="00D5213A" w:rsidRPr="00F5762A" w:rsidTr="00967985">
        <w:trPr>
          <w:trHeight w:val="564"/>
          <w:jc w:val="center"/>
        </w:trPr>
        <w:tc>
          <w:tcPr>
            <w:tcW w:w="876"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宋体" w:eastAsia="宋体" w:hAnsi="宋体" w:cs="宋体" w:hint="eastAsia"/>
                <w:kern w:val="0"/>
                <w:sz w:val="24"/>
                <w:szCs w:val="24"/>
              </w:rPr>
              <w:t>1</w:t>
            </w:r>
          </w:p>
        </w:tc>
        <w:tc>
          <w:tcPr>
            <w:tcW w:w="260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Times New Roman" w:eastAsia="宋体" w:hAnsi="Times New Roman" w:cs="Times New Roman" w:hint="eastAsia"/>
                <w:kern w:val="0"/>
                <w:sz w:val="22"/>
              </w:rPr>
              <w:t>心血管健康大数据分析系统组件：生信分析高性能计算节点组件</w:t>
            </w:r>
          </w:p>
        </w:tc>
        <w:tc>
          <w:tcPr>
            <w:tcW w:w="1134"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宋体" w:eastAsia="宋体" w:hAnsi="宋体" w:cs="宋体" w:hint="eastAsia"/>
                <w:kern w:val="0"/>
                <w:sz w:val="24"/>
                <w:szCs w:val="24"/>
              </w:rPr>
              <w:t>台</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宋体" w:eastAsia="宋体" w:hAnsi="宋体" w:cs="宋体" w:hint="eastAsia"/>
                <w:kern w:val="0"/>
                <w:sz w:val="24"/>
                <w:szCs w:val="24"/>
              </w:rPr>
              <w:t>3</w:t>
            </w:r>
            <w:r w:rsidRPr="00D5213A">
              <w:rPr>
                <w:rFonts w:ascii="宋体" w:eastAsia="宋体" w:hAnsi="宋体" w:cs="宋体"/>
                <w:kern w:val="0"/>
                <w:sz w:val="24"/>
                <w:szCs w:val="24"/>
              </w:rPr>
              <w:t>5</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宋体" w:eastAsia="宋体" w:hAnsi="宋体" w:cs="宋体" w:hint="eastAsia"/>
                <w:kern w:val="0"/>
                <w:sz w:val="24"/>
                <w:szCs w:val="24"/>
              </w:rPr>
              <w:t>国产</w:t>
            </w:r>
          </w:p>
        </w:tc>
        <w:tc>
          <w:tcPr>
            <w:tcW w:w="1482" w:type="dxa"/>
            <w:tcBorders>
              <w:top w:val="single" w:sz="4" w:space="0" w:color="auto"/>
              <w:left w:val="single" w:sz="4" w:space="0" w:color="auto"/>
              <w:bottom w:val="single" w:sz="4" w:space="0" w:color="auto"/>
              <w:right w:val="single" w:sz="4" w:space="0" w:color="auto"/>
            </w:tcBorders>
            <w:vAlign w:val="center"/>
          </w:tcPr>
          <w:p w:rsidR="00D5213A" w:rsidRPr="00D5213A" w:rsidRDefault="00D5213A" w:rsidP="00D5213A">
            <w:pPr>
              <w:widowControl/>
              <w:jc w:val="center"/>
              <w:rPr>
                <w:rFonts w:ascii="宋体" w:eastAsia="宋体" w:hAnsi="宋体" w:cs="宋体"/>
                <w:kern w:val="0"/>
                <w:sz w:val="24"/>
                <w:szCs w:val="24"/>
              </w:rPr>
            </w:pPr>
            <w:r w:rsidRPr="00D5213A">
              <w:rPr>
                <w:rFonts w:ascii="宋体" w:eastAsia="宋体" w:hAnsi="宋体" w:cs="宋体" w:hint="eastAsia"/>
                <w:kern w:val="0"/>
                <w:sz w:val="20"/>
                <w:szCs w:val="20"/>
                <w:lang w:bidi="ar"/>
              </w:rPr>
              <w:t>通用服务器</w:t>
            </w:r>
          </w:p>
        </w:tc>
      </w:tr>
    </w:tbl>
    <w:p w:rsidR="00D5213A" w:rsidRPr="00D5213A" w:rsidRDefault="00D5213A" w:rsidP="00D5213A">
      <w:pPr>
        <w:spacing w:line="360" w:lineRule="auto"/>
        <w:rPr>
          <w:rFonts w:ascii="Times New Roman" w:eastAsia="宋体" w:hAnsi="Times New Roman" w:cs="Times New Roman"/>
          <w:bCs/>
          <w:sz w:val="24"/>
          <w:szCs w:val="24"/>
        </w:rPr>
      </w:pPr>
      <w:r w:rsidRPr="00D5213A">
        <w:rPr>
          <w:rFonts w:ascii="Times New Roman" w:eastAsia="宋体" w:hAnsi="Times New Roman" w:cs="Times New Roman" w:hint="eastAsia"/>
          <w:bCs/>
          <w:sz w:val="24"/>
          <w:szCs w:val="24"/>
        </w:rPr>
        <w:t>4.1.</w:t>
      </w:r>
      <w:r w:rsidRPr="00D5213A">
        <w:rPr>
          <w:rFonts w:ascii="Times New Roman" w:eastAsia="宋体" w:hAnsi="Times New Roman" w:cs="Times New Roman"/>
          <w:bCs/>
          <w:sz w:val="24"/>
          <w:szCs w:val="24"/>
        </w:rPr>
        <w:t xml:space="preserve">2. </w:t>
      </w:r>
      <w:r w:rsidRPr="00D5213A">
        <w:rPr>
          <w:rFonts w:ascii="Times New Roman" w:eastAsia="宋体" w:hAnsi="Times New Roman" w:cs="Times New Roman" w:hint="eastAsia"/>
          <w:bCs/>
          <w:sz w:val="24"/>
          <w:szCs w:val="24"/>
        </w:rPr>
        <w:t>项目背景</w:t>
      </w:r>
      <w:r w:rsidRPr="00D5213A">
        <w:rPr>
          <w:rFonts w:ascii="Times New Roman" w:eastAsia="宋体" w:hAnsi="Times New Roman" w:cs="Times New Roman"/>
          <w:bCs/>
          <w:sz w:val="24"/>
          <w:szCs w:val="24"/>
        </w:rPr>
        <w:t>/</w:t>
      </w:r>
      <w:r w:rsidRPr="00D5213A">
        <w:rPr>
          <w:rFonts w:ascii="Times New Roman" w:eastAsia="宋体" w:hAnsi="Times New Roman" w:cs="Times New Roman" w:hint="eastAsia"/>
          <w:bCs/>
          <w:sz w:val="24"/>
          <w:szCs w:val="24"/>
        </w:rPr>
        <w:t>项目概述：</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生物信息心血管健康大数据超算分析系统平台建设为生物信息学相关研究提供友好高效、安全可控的一站式资源共享服务，主要为实验室各个生物信息研究方向的设计、开发、运行提供必要的计算资源。满足研究中各类基因组测序数据分析、蛋白质结构预测、分子动力学模拟和生物实验结果评估等需求，为生物信息学技术研发、验证、应用提供计算资源支撑。建设支持生物信息学模型构建和多组学数据处理框架的集成工作环境和应用服务平台，集成适配多源生物大数据（如基因组、转录组、蛋白质组等）集成与管理、计算资源。</w:t>
      </w:r>
    </w:p>
    <w:p w:rsidR="00D5213A" w:rsidRPr="00D5213A" w:rsidRDefault="00D5213A" w:rsidP="00D5213A">
      <w:pPr>
        <w:keepNext/>
        <w:keepLines/>
        <w:autoSpaceDE w:val="0"/>
        <w:autoSpaceDN w:val="0"/>
        <w:adjustRightInd w:val="0"/>
        <w:spacing w:before="360" w:after="120" w:line="360" w:lineRule="auto"/>
        <w:jc w:val="left"/>
        <w:outlineLvl w:val="2"/>
        <w:rPr>
          <w:rFonts w:ascii="宋体" w:eastAsia="宋体" w:hAnsi="宋体" w:cs="Times New Roman"/>
          <w:b/>
          <w:kern w:val="0"/>
          <w:szCs w:val="21"/>
        </w:rPr>
      </w:pPr>
      <w:r w:rsidRPr="00D5213A">
        <w:rPr>
          <w:rFonts w:ascii="宋体" w:eastAsia="宋体" w:hAnsi="宋体" w:cs="Times New Roman" w:hint="eastAsia"/>
          <w:b/>
          <w:kern w:val="0"/>
          <w:szCs w:val="21"/>
        </w:rPr>
        <w:t>4.2、商务要求</w:t>
      </w:r>
    </w:p>
    <w:p w:rsidR="00D5213A" w:rsidRPr="00D5213A" w:rsidRDefault="00D5213A" w:rsidP="00D5213A">
      <w:pPr>
        <w:spacing w:line="360" w:lineRule="auto"/>
        <w:rPr>
          <w:rFonts w:ascii="Times New Roman" w:eastAsia="宋体" w:hAnsi="Times New Roman" w:cs="Times New Roman"/>
          <w:i/>
          <w:sz w:val="24"/>
          <w:szCs w:val="24"/>
        </w:rPr>
      </w:pPr>
      <w:r w:rsidRPr="00D5213A">
        <w:rPr>
          <w:rFonts w:ascii="Times New Roman" w:eastAsia="宋体" w:hAnsi="Times New Roman" w:cs="Times New Roman"/>
          <w:sz w:val="24"/>
          <w:szCs w:val="24"/>
        </w:rPr>
        <w:t xml:space="preserve">1. </w:t>
      </w:r>
      <w:r w:rsidRPr="00D5213A">
        <w:rPr>
          <w:rFonts w:ascii="Times New Roman" w:eastAsia="宋体" w:hAnsi="Times New Roman" w:cs="Times New Roman" w:hint="eastAsia"/>
          <w:sz w:val="24"/>
          <w:szCs w:val="24"/>
        </w:rPr>
        <w:t>交付时间和地点：</w:t>
      </w:r>
    </w:p>
    <w:p w:rsidR="00D5213A" w:rsidRPr="00D5213A" w:rsidRDefault="00D5213A" w:rsidP="00D5213A">
      <w:pPr>
        <w:spacing w:line="360" w:lineRule="auto"/>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交付时间：合同签订后在</w:t>
      </w:r>
      <w:r w:rsidRPr="00D5213A">
        <w:rPr>
          <w:rFonts w:ascii="Times New Roman" w:eastAsia="宋体" w:hAnsi="Times New Roman" w:cs="Times New Roman"/>
          <w:sz w:val="24"/>
          <w:szCs w:val="24"/>
        </w:rPr>
        <w:t>30</w:t>
      </w:r>
      <w:r w:rsidRPr="00D5213A">
        <w:rPr>
          <w:rFonts w:ascii="Times New Roman" w:eastAsia="宋体" w:hAnsi="Times New Roman" w:cs="Times New Roman" w:hint="eastAsia"/>
          <w:sz w:val="24"/>
          <w:szCs w:val="24"/>
        </w:rPr>
        <w:t>天内完成供货、安装、调试工作；</w:t>
      </w:r>
    </w:p>
    <w:p w:rsidR="00D5213A" w:rsidRPr="00D5213A" w:rsidRDefault="00D5213A" w:rsidP="00D5213A">
      <w:pPr>
        <w:spacing w:line="360" w:lineRule="auto"/>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交付地点：首都医科大学附属北京安贞医院</w:t>
      </w:r>
    </w:p>
    <w:p w:rsidR="00D5213A" w:rsidRPr="00D5213A" w:rsidRDefault="00D5213A" w:rsidP="00D5213A">
      <w:pPr>
        <w:snapToGrid w:val="0"/>
        <w:spacing w:line="360" w:lineRule="auto"/>
        <w:rPr>
          <w:rFonts w:ascii="宋体" w:eastAsia="宋体" w:hAnsi="宋体" w:cs="Times New Roman"/>
          <w:kern w:val="0"/>
          <w:sz w:val="24"/>
          <w:szCs w:val="24"/>
        </w:rPr>
      </w:pPr>
      <w:r w:rsidRPr="00D5213A">
        <w:rPr>
          <w:rFonts w:ascii="Times New Roman" w:eastAsia="宋体" w:hAnsi="Times New Roman" w:cs="Times New Roman" w:hint="eastAsia"/>
          <w:sz w:val="24"/>
          <w:szCs w:val="24"/>
        </w:rPr>
        <w:t>付款条件：</w:t>
      </w:r>
      <w:r w:rsidRPr="00D5213A">
        <w:rPr>
          <w:rFonts w:ascii="宋体" w:eastAsia="宋体" w:hAnsi="宋体" w:cs="Times New Roman" w:hint="eastAsia"/>
          <w:kern w:val="0"/>
          <w:sz w:val="24"/>
          <w:szCs w:val="24"/>
        </w:rPr>
        <w:t>合同签订后10个工作日内采购人支付中标人50%货款（预付款），货物到货调试完成，经采购人验收合格后10个工作日内支付4</w:t>
      </w:r>
      <w:r w:rsidRPr="00D5213A">
        <w:rPr>
          <w:rFonts w:ascii="宋体" w:eastAsia="宋体" w:hAnsi="宋体" w:cs="Times New Roman"/>
          <w:kern w:val="0"/>
          <w:sz w:val="24"/>
          <w:szCs w:val="24"/>
        </w:rPr>
        <w:t>0%</w:t>
      </w:r>
      <w:r w:rsidRPr="00D5213A">
        <w:rPr>
          <w:rFonts w:ascii="宋体" w:eastAsia="宋体" w:hAnsi="宋体" w:cs="Times New Roman" w:hint="eastAsia"/>
          <w:kern w:val="0"/>
          <w:sz w:val="24"/>
          <w:szCs w:val="24"/>
        </w:rPr>
        <w:t>货款（终验款）,剩余10%货款作为尾款，在合同签订1年后完成支付。</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支付费用7日前，</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应将对应金额的法定发票提供</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审核，待审核通过后</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按照合同约定向</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支付费用，如发票审核不合格或</w:t>
      </w:r>
      <w:r w:rsidRPr="00D5213A">
        <w:rPr>
          <w:rFonts w:ascii="宋体" w:eastAsia="宋体" w:hAnsi="宋体" w:cs="Times New Roman"/>
          <w:kern w:val="0"/>
          <w:sz w:val="24"/>
          <w:szCs w:val="24"/>
        </w:rPr>
        <w:t>中标人</w:t>
      </w:r>
      <w:r w:rsidRPr="00D5213A">
        <w:rPr>
          <w:rFonts w:ascii="宋体" w:eastAsia="宋体" w:hAnsi="宋体" w:cs="Times New Roman" w:hint="eastAsia"/>
          <w:kern w:val="0"/>
          <w:sz w:val="24"/>
          <w:szCs w:val="24"/>
        </w:rPr>
        <w:t>未提供发票，则</w:t>
      </w:r>
      <w:r w:rsidRPr="00D5213A">
        <w:rPr>
          <w:rFonts w:ascii="宋体" w:eastAsia="宋体" w:hAnsi="宋体" w:cs="Times New Roman"/>
          <w:kern w:val="0"/>
          <w:sz w:val="24"/>
          <w:szCs w:val="24"/>
        </w:rPr>
        <w:t>采购人</w:t>
      </w:r>
      <w:r w:rsidRPr="00D5213A">
        <w:rPr>
          <w:rFonts w:ascii="宋体" w:eastAsia="宋体" w:hAnsi="宋体" w:cs="Times New Roman" w:hint="eastAsia"/>
          <w:kern w:val="0"/>
          <w:sz w:val="24"/>
          <w:szCs w:val="24"/>
        </w:rPr>
        <w:t>有权拒绝支付相关费用。</w:t>
      </w:r>
    </w:p>
    <w:p w:rsidR="00D5213A" w:rsidRPr="00D5213A" w:rsidRDefault="00D5213A" w:rsidP="00D5213A">
      <w:pPr>
        <w:spacing w:line="360" w:lineRule="auto"/>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3. </w:t>
      </w:r>
      <w:r w:rsidRPr="00D5213A">
        <w:rPr>
          <w:rFonts w:ascii="Times New Roman" w:eastAsia="宋体" w:hAnsi="Times New Roman" w:cs="Times New Roman" w:hint="eastAsia"/>
          <w:sz w:val="24"/>
          <w:szCs w:val="24"/>
        </w:rPr>
        <w:t>包装和运输须满足《关于印发〈商品包装政府采购需求标准（试行）〉、〈快递包装政府采购需求标准（试行）〉的通知》（财办库﹝</w:t>
      </w:r>
      <w:r w:rsidRPr="00D5213A">
        <w:rPr>
          <w:rFonts w:ascii="Times New Roman" w:eastAsia="宋体" w:hAnsi="Times New Roman" w:cs="Times New Roman"/>
          <w:sz w:val="24"/>
          <w:szCs w:val="24"/>
        </w:rPr>
        <w:t>2020</w:t>
      </w:r>
      <w:r w:rsidRPr="00D5213A">
        <w:rPr>
          <w:rFonts w:ascii="Times New Roman" w:eastAsia="宋体" w:hAnsi="Times New Roman" w:cs="Times New Roman" w:hint="eastAsia"/>
          <w:sz w:val="24"/>
          <w:szCs w:val="24"/>
        </w:rPr>
        <w:t>﹞</w:t>
      </w:r>
      <w:r w:rsidRPr="00D5213A">
        <w:rPr>
          <w:rFonts w:ascii="Times New Roman" w:eastAsia="宋体" w:hAnsi="Times New Roman" w:cs="Times New Roman"/>
          <w:sz w:val="24"/>
          <w:szCs w:val="24"/>
        </w:rPr>
        <w:t>123</w:t>
      </w:r>
      <w:r w:rsidRPr="00D5213A">
        <w:rPr>
          <w:rFonts w:ascii="Times New Roman" w:eastAsia="宋体" w:hAnsi="Times New Roman" w:cs="Times New Roman" w:hint="eastAsia"/>
          <w:sz w:val="24"/>
          <w:szCs w:val="24"/>
        </w:rPr>
        <w:t>号）。中标人负责将货物送至采购人指定位置。</w:t>
      </w:r>
    </w:p>
    <w:p w:rsidR="00D5213A" w:rsidRPr="00D5213A" w:rsidRDefault="00D5213A" w:rsidP="00D5213A">
      <w:pPr>
        <w:spacing w:line="360" w:lineRule="auto"/>
        <w:rPr>
          <w:rFonts w:ascii="Times New Roman" w:eastAsia="宋体" w:hAnsi="Times New Roman" w:cs="Times New Roman"/>
          <w:sz w:val="24"/>
          <w:szCs w:val="24"/>
        </w:rPr>
      </w:pPr>
      <w:r w:rsidRPr="00D5213A">
        <w:rPr>
          <w:rFonts w:ascii="Times New Roman" w:eastAsia="宋体" w:hAnsi="Times New Roman" w:cs="Times New Roman"/>
          <w:sz w:val="24"/>
          <w:szCs w:val="24"/>
        </w:rPr>
        <w:lastRenderedPageBreak/>
        <w:t xml:space="preserve">4. </w:t>
      </w:r>
      <w:r w:rsidRPr="00D5213A">
        <w:rPr>
          <w:rFonts w:ascii="Times New Roman" w:eastAsia="宋体" w:hAnsi="Times New Roman" w:cs="Times New Roman" w:hint="eastAsia"/>
          <w:sz w:val="24"/>
          <w:szCs w:val="24"/>
        </w:rPr>
        <w:t>售后服务（质保期）</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rsidR="00D5213A" w:rsidRPr="00D5213A" w:rsidRDefault="00D5213A" w:rsidP="00D5213A">
      <w:pPr>
        <w:snapToGrid w:val="0"/>
        <w:spacing w:line="360" w:lineRule="auto"/>
        <w:rPr>
          <w:rFonts w:ascii="宋体" w:eastAsia="宋体" w:hAnsi="宋体" w:cs="Times New Roman"/>
          <w:sz w:val="24"/>
          <w:szCs w:val="24"/>
        </w:rPr>
      </w:pPr>
      <w:r w:rsidRPr="00D5213A">
        <w:rPr>
          <w:rFonts w:ascii="宋体" w:eastAsia="宋体" w:hAnsi="宋体" w:cs="Times New Roman" w:hint="eastAsia"/>
          <w:sz w:val="24"/>
          <w:szCs w:val="24"/>
        </w:rPr>
        <w:t>（注：保修期，即指生产者或销售者向消费者出售商品时承诺的对该商品因质量问题而发生故障时提供免费维修及保养的时间段。）</w:t>
      </w:r>
    </w:p>
    <w:p w:rsidR="00D5213A" w:rsidRPr="00D5213A" w:rsidRDefault="00D5213A" w:rsidP="00D5213A">
      <w:pPr>
        <w:keepNext/>
        <w:keepLines/>
        <w:autoSpaceDE w:val="0"/>
        <w:autoSpaceDN w:val="0"/>
        <w:adjustRightInd w:val="0"/>
        <w:spacing w:before="360" w:after="120" w:line="360" w:lineRule="auto"/>
        <w:contextualSpacing/>
        <w:jc w:val="left"/>
        <w:outlineLvl w:val="2"/>
        <w:rPr>
          <w:rFonts w:ascii="宋体" w:eastAsia="宋体" w:hAnsi="宋体" w:cs="Times New Roman"/>
          <w:b/>
          <w:kern w:val="0"/>
          <w:szCs w:val="21"/>
        </w:rPr>
      </w:pPr>
      <w:r w:rsidRPr="00D5213A">
        <w:rPr>
          <w:rFonts w:ascii="宋体" w:eastAsia="宋体" w:hAnsi="宋体" w:cs="Times New Roman" w:hint="eastAsia"/>
          <w:b/>
          <w:kern w:val="0"/>
          <w:szCs w:val="21"/>
        </w:rPr>
        <w:t>4.3、技术要求</w:t>
      </w:r>
    </w:p>
    <w:p w:rsidR="00D5213A" w:rsidRPr="00D5213A" w:rsidRDefault="00D5213A" w:rsidP="00D5213A">
      <w:pPr>
        <w:keepNext/>
        <w:keepLines/>
        <w:adjustRightInd w:val="0"/>
        <w:spacing w:before="280" w:after="290" w:line="360" w:lineRule="auto"/>
        <w:textAlignment w:val="baseline"/>
        <w:outlineLvl w:val="3"/>
        <w:rPr>
          <w:rFonts w:ascii="Times New Roman" w:eastAsia="宋体" w:hAnsi="Times New Roman" w:cs="Times New Roman"/>
          <w:kern w:val="0"/>
          <w:sz w:val="24"/>
          <w:szCs w:val="20"/>
        </w:rPr>
      </w:pPr>
      <w:r w:rsidRPr="00D5213A">
        <w:rPr>
          <w:rFonts w:ascii="Times New Roman" w:eastAsia="宋体" w:hAnsi="Times New Roman" w:cs="Times New Roman"/>
          <w:kern w:val="0"/>
          <w:sz w:val="24"/>
          <w:szCs w:val="20"/>
        </w:rPr>
        <w:t xml:space="preserve">1. </w:t>
      </w:r>
      <w:r w:rsidRPr="00D5213A">
        <w:rPr>
          <w:rFonts w:ascii="Times New Roman" w:eastAsia="宋体" w:hAnsi="Times New Roman" w:cs="Times New Roman" w:hint="eastAsia"/>
          <w:kern w:val="0"/>
          <w:sz w:val="22"/>
        </w:rPr>
        <w:t>心血管健康大数据分析系统组件：生信分析高性能计算节点组件</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1.1 </w:t>
      </w:r>
      <w:r w:rsidRPr="00D5213A">
        <w:rPr>
          <w:rFonts w:ascii="Times New Roman" w:eastAsia="宋体" w:hAnsi="Times New Roman" w:cs="Times New Roman" w:hint="eastAsia"/>
          <w:sz w:val="24"/>
          <w:szCs w:val="24"/>
        </w:rPr>
        <w:t>采购标的需实现的功能</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通过采购双路计算节点搭建国产化高性能计算集群系统，提供强劲且稳定的计算能力（≥</w:t>
      </w:r>
      <w:r w:rsidRPr="00D5213A">
        <w:rPr>
          <w:rFonts w:ascii="Times New Roman" w:eastAsia="宋体" w:hAnsi="Times New Roman" w:cs="Times New Roman"/>
          <w:sz w:val="24"/>
          <w:szCs w:val="24"/>
        </w:rPr>
        <w:t>400Tflops</w:t>
      </w:r>
      <w:r w:rsidRPr="00D5213A">
        <w:rPr>
          <w:rFonts w:ascii="Times New Roman" w:eastAsia="宋体" w:hAnsi="Times New Roman" w:cs="Times New Roman" w:hint="eastAsia"/>
          <w:sz w:val="24"/>
          <w:szCs w:val="24"/>
        </w:rPr>
        <w:t>），为基因测序数据处理、蛋白质结构预测、药物研发、分子动力学模拟等生命科学场景设计的高性能计算单元，需完成目标应用指令集迁移及基于国产化自研编译器参数优化、国产化数学库的加速库优化，及应用参数优化工作。</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1.2 </w:t>
      </w:r>
      <w:r w:rsidRPr="00D5213A">
        <w:rPr>
          <w:rFonts w:ascii="Times New Roman" w:eastAsia="宋体" w:hAnsi="Times New Roman" w:cs="Times New Roman" w:hint="eastAsia"/>
          <w:sz w:val="24"/>
          <w:szCs w:val="24"/>
        </w:rPr>
        <w:t>需执行的国家相关标准、行业标准、地方标准或者其他标准、规范。</w:t>
      </w:r>
    </w:p>
    <w:p w:rsidR="00D5213A" w:rsidRPr="00D5213A" w:rsidRDefault="00D5213A" w:rsidP="00D5213A">
      <w:pPr>
        <w:spacing w:line="360" w:lineRule="auto"/>
        <w:rPr>
          <w:rFonts w:ascii="Times New Roman" w:eastAsia="宋体" w:hAnsi="Times New Roman" w:cs="Times New Roman"/>
          <w:sz w:val="24"/>
          <w:szCs w:val="24"/>
        </w:rPr>
      </w:pPr>
      <w:r w:rsidRPr="00D5213A">
        <w:rPr>
          <w:rFonts w:ascii="Times New Roman" w:eastAsia="宋体" w:hAnsi="Times New Roman" w:cs="Times New Roman"/>
          <w:sz w:val="24"/>
          <w:szCs w:val="24"/>
        </w:rPr>
        <w:t xml:space="preserve">2. </w:t>
      </w:r>
      <w:r w:rsidRPr="00D5213A">
        <w:rPr>
          <w:rFonts w:ascii="Times New Roman" w:eastAsia="宋体" w:hAnsi="Times New Roman" w:cs="Times New Roman" w:hint="eastAsia"/>
          <w:sz w:val="24"/>
          <w:szCs w:val="24"/>
        </w:rPr>
        <w:t>服务内容及要求</w:t>
      </w:r>
      <w:r w:rsidRPr="00D5213A">
        <w:rPr>
          <w:rFonts w:ascii="Times New Roman" w:eastAsia="宋体" w:hAnsi="Times New Roman" w:cs="Times New Roman"/>
          <w:sz w:val="24"/>
          <w:szCs w:val="24"/>
        </w:rPr>
        <w:t>/</w:t>
      </w:r>
      <w:r w:rsidRPr="00D5213A">
        <w:rPr>
          <w:rFonts w:ascii="Times New Roman" w:eastAsia="宋体" w:hAnsi="Times New Roman" w:cs="Times New Roman" w:hint="eastAsia"/>
          <w:sz w:val="24"/>
          <w:szCs w:val="24"/>
        </w:rPr>
        <w:t>货物技术要求</w:t>
      </w: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2.1</w:t>
      </w:r>
      <w:r w:rsidRPr="00D5213A">
        <w:rPr>
          <w:rFonts w:ascii="Times New Roman" w:eastAsia="宋体" w:hAnsi="Times New Roman" w:cs="Times New Roman" w:hint="eastAsia"/>
          <w:sz w:val="24"/>
          <w:szCs w:val="24"/>
        </w:rPr>
        <w:t>采购标的需满足的性能、材料、结构、外观、质量、安全、技术规格、物理特性等要求。</w:t>
      </w:r>
    </w:p>
    <w:p w:rsidR="00D5213A" w:rsidRPr="00D5213A" w:rsidRDefault="00D5213A" w:rsidP="00D5213A">
      <w:pPr>
        <w:adjustRightInd w:val="0"/>
        <w:spacing w:line="360" w:lineRule="auto"/>
        <w:ind w:firstLineChars="177" w:firstLine="426"/>
        <w:jc w:val="left"/>
        <w:rPr>
          <w:rFonts w:ascii="Calibri" w:eastAsia="宋体" w:hAnsi="Calibri" w:cs="Times New Roman"/>
          <w:b/>
          <w:sz w:val="24"/>
          <w:szCs w:val="24"/>
        </w:rPr>
      </w:pPr>
      <w:r w:rsidRPr="00D5213A">
        <w:rPr>
          <w:rFonts w:ascii="Calibri" w:eastAsia="宋体" w:hAnsi="Calibri" w:cs="Times New Roman"/>
          <w:b/>
          <w:sz w:val="24"/>
          <w:szCs w:val="24"/>
        </w:rPr>
        <w:t>2.1.1</w:t>
      </w:r>
      <w:r w:rsidRPr="00D5213A">
        <w:rPr>
          <w:rFonts w:ascii="Calibri" w:eastAsia="宋体" w:hAnsi="Calibri" w:cs="Times New Roman" w:hint="eastAsia"/>
          <w:sz w:val="24"/>
        </w:rPr>
        <w:t>信分析高性能计算节点组件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134"/>
        <w:gridCol w:w="1701"/>
        <w:gridCol w:w="3289"/>
        <w:gridCol w:w="929"/>
      </w:tblGrid>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Times New Roman" w:hint="eastAsia"/>
                <w:b/>
                <w:bCs/>
                <w:szCs w:val="21"/>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Times New Roman" w:hint="eastAsia"/>
                <w:b/>
                <w:bCs/>
                <w:szCs w:val="21"/>
              </w:rPr>
              <w:t>指标分类</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Times New Roman" w:hint="eastAsia"/>
                <w:b/>
                <w:bCs/>
                <w:szCs w:val="21"/>
              </w:rPr>
              <w:t>一级指标</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Times New Roman" w:hint="eastAsia"/>
                <w:b/>
                <w:bCs/>
                <w:szCs w:val="21"/>
              </w:rPr>
              <w:t>二级指标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Times New Roman" w:hint="eastAsia"/>
                <w:b/>
                <w:bCs/>
                <w:szCs w:val="21"/>
              </w:rPr>
              <w:t>指标要求</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b/>
                <w:bCs/>
                <w:szCs w:val="21"/>
              </w:rPr>
            </w:pPr>
            <w:r w:rsidRPr="00D5213A">
              <w:rPr>
                <w:rFonts w:ascii="宋体" w:eastAsia="宋体" w:hAnsi="宋体" w:cs="宋体" w:hint="eastAsia"/>
                <w:b/>
                <w:szCs w:val="21"/>
              </w:rPr>
              <w:t>证明材料要求</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CPU规格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★CPU信息</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投标人提供CPU信息，包含CPU 型号、物理核心数、主频、末级缓存容量、线程数、热设计功耗及支持内存的最高速率、通道数和位宽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主板规格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★主板主持的CPU和内存情况</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单台服务器CPU不少于2颗，内存不少于32条</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★主板内存槽数量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内存的可扩展插槽数量应不少于 32个</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★主板存储接口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至少支持 SATA、SAS、NVMe等存储接口</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★PCIe 插槽接口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符合 PCIe 3.0 或以上的高速串行计算机扩展总线标准，PCIe 的接口速率与位宽需保证向下兼容</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 PCIe 插槽数量及规格</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除OCP插槽和存储设备专用插槽外，高度大于 86mm 双路或以上服务器 PCIe 3.0插槽或接口应不少于12个</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特殊孔位及接口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服务器主板为USB3.0 数据传输规范的接口，USB设备支持的最大电流为900mA</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板载网络接口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无要求</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主板OCP 插槽数量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 OCP2.0 及以上插槽的数量不少于 2 个</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内存规格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≥16</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★内存规格</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≥DDR5 32GB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★内存通道</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 xml:space="preserve">支持多个内存接口通道，每个通道可支持 1DPC 或 2DPC，当支持 1DPC时，内存通道至少可支持8通道 </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存储规格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硬盘类型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供应商给出服务器支持NVMe固态硬盘及和SATA固态盘类型及规格</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★硬磁盘实配容量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服务器提供的实配NVMe固态硬盘可用容量应不小于3.84TB NVMe SSD</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实配SATA固态盘单盘可用容量不小于 480GB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硬盘接口类型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配备固态盘应提供SATA固态盘接口</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★硬盘实配数量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服务器提供的实配硬磁盘数量应不小于 1 块；</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实配盘数应不小于 2块，可实现互为备份；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★硬盘插槽数量及规格</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a)服务器支持≥8块2.5英寸盘位</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 机箱高度为 86mm 的服务器可支持的硬盘数量应不少于 8块</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硬盘其他参数要求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固态盘符合 SJ/T 11654 相关规定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RAID</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卡规格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RAID 卡支持的 SAS接口数</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≥8</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SAS 直</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通卡</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SAS直通卡SAS接口数量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≥0</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HBA 卡规格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HBA 卡端</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口数量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≥0</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网络规格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★网口速率和数量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配备网口数量不少于2个，且网口速率不少于 1GE</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存储型服务器网口速率和数量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≥100Gbps</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kern w:val="0"/>
                <w:szCs w:val="21"/>
              </w:rPr>
              <w:t>独立网卡网口数量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配备独立网卡，独立网卡1GE网口数量≥4个，100GE网口数量≥1个</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独立网卡接口类型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支持RJ45/QSPF/SPF</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板载网卡接口类型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支持RJ45/QSPF/SPF</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外部接口规格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kern w:val="0"/>
                <w:szCs w:val="21"/>
              </w:rPr>
              <w:t>★</w:t>
            </w:r>
            <w:r w:rsidRPr="00D5213A">
              <w:rPr>
                <w:rFonts w:ascii="宋体" w:eastAsia="宋体" w:hAnsi="宋体" w:cs="Times New Roman" w:hint="eastAsia"/>
                <w:szCs w:val="21"/>
              </w:rPr>
              <w:t>显示接口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显示接口类型应不少于 1 种，如： VGA、DP、HDMI 等</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kern w:val="0"/>
                <w:szCs w:val="21"/>
              </w:rPr>
              <w:t>★</w:t>
            </w:r>
            <w:r w:rsidRPr="00D5213A">
              <w:rPr>
                <w:rFonts w:ascii="宋体" w:eastAsia="宋体" w:hAnsi="宋体" w:cs="Times New Roman" w:hint="eastAsia"/>
                <w:szCs w:val="21"/>
              </w:rPr>
              <w:t>USB 接口</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配备 USB 接口，如 USB2.0、USB3.0 等</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特殊接口及孔位</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前面板预留 1 个专用USB 母座接口孔位</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电源规格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电源冗余模式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整机电源模块按 1+1 冗余</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★电源模块数量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★电源功率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2000W白金电源</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电源指示灯</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配备电源指示灯，指示待机、工作异常等状态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整机规格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★外观和结构</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a)服务器的零部件应紧固无松动，可插拔部件应可靠连接，开关、按钮和其它控制部件应灵活可靠，布局应方便使用；</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 产品表面不应有明显的凹痕、划伤、裂缝、变形和污染等。表面涂层均匀，不应起泡、龟裂、脱落和磨损，金属零部件无锈蚀及其它机械损伤；</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 产品表面说明功能的文字、符号和标志应清晰、端正且牢固；</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d) 应在服务器的显著位置提供运行状态的指示功能，并在随机文件中明确具体含义；</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e) 机架、机箱的尺寸应符合通用机柜的安装要求，插入总线插座的电路板接口外形尺寸应符合有关总线标准的规定，将机箱固定在机柜上，机箱底面最大下垂变形不得干涉相邻机体；</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f) 高密度服务器应给出 CPU 个数与机柜高度；（本项目不涉及）</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g) 服务器高度不少于870mm，宽度不少于480mm，深度不少于800mm</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★尺寸（高</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×宽×深）</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供应商给出产品尺寸；设计应遵循标准化、系列化的要求；机箱的内部结构符合通用部件的安装需要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服务器导轨</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供应商给出导轨尺寸、安装方式等信息</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CPU个数与机柜高度单位(U)比</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供应商给出 CPU 个数与机柜高度</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39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★环境适应性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气候环境适应性应符合GB/T 9813.3 的有关规定，工作温度10～35℃，贮存运输温度-40～55℃；工作相对湿度35%～80%，贮存运输相对湿度20％～93%（40℃）；大气压86～106kPa</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特殊机型环境适应性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★机械环境适应性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机械环境适应性应符合 GB/T9813.3 的有关规定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★噪声</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符合 GB/T 9813.3 的有关规定，在产品说明中给出具体测试值塔式服务器噪声在空闲状态下不大于 50dB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AI 计算单元规格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AI计算单元</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kern w:val="0"/>
                <w:szCs w:val="21"/>
              </w:rPr>
            </w:pPr>
            <w:r w:rsidRPr="00D5213A">
              <w:rPr>
                <w:rFonts w:ascii="宋体" w:eastAsia="宋体" w:hAnsi="宋体" w:cs="Times New Roman" w:hint="eastAsia"/>
                <w:kern w:val="0"/>
                <w:szCs w:val="21"/>
              </w:rPr>
              <w:t>一键式迁移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机柜</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规格</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★机柜尺寸</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机柜管理板</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机柜电源规格</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主板功能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★主板外部接口种类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等线" w:eastAsia="等线" w:hAnsi="等线" w:cs="等线"/>
                <w:kern w:val="0"/>
                <w:sz w:val="24"/>
                <w:szCs w:val="24"/>
              </w:rPr>
            </w:pPr>
            <w:r w:rsidRPr="00D5213A">
              <w:rPr>
                <w:rFonts w:ascii="宋体" w:eastAsia="宋体" w:hAnsi="宋体" w:cs="Times New Roman" w:hint="eastAsia"/>
                <w:szCs w:val="21"/>
              </w:rPr>
              <w:t>支持USB、显示、管理等接口，如：VGA、USB3.0、BMC管理端口</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49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主板防烧板设计</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支持主板防烧板设计，保证电源故障后不扩散</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扩展功能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实现至少一种扩展功能，如存储功能卡、显示功能卡、运算加速功能卡及网络功能卡等扩展功能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网络功能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★网络功能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支持网络连接、网络访问、数据交换和网络管控功能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CPU功能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★计算处理</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支持通用计算及虚拟化功能。处理器需集成整型计算单元、浮点计算单元、内存控制器、I/O 模块等，处理器与存储部件、网络部件、I/O</w:t>
            </w:r>
            <w:r w:rsidRPr="00D5213A">
              <w:rPr>
                <w:rFonts w:ascii="宋体" w:eastAsia="宋体" w:hAnsi="宋体" w:cs="Times New Roman" w:hint="eastAsia"/>
                <w:szCs w:val="21"/>
              </w:rPr>
              <w:lastRenderedPageBreak/>
              <w:t xml:space="preserve">部件等组成计算系统，提供数据处理、网络接入等计算相关功能 </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★密码算法</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autoSpaceDE w:val="0"/>
              <w:autoSpaceDN w:val="0"/>
              <w:adjustRightInd w:val="0"/>
              <w:jc w:val="left"/>
              <w:rPr>
                <w:rFonts w:ascii="宋体" w:eastAsia="宋体" w:hAnsi="宋体" w:cs="Times New Roman"/>
                <w:szCs w:val="21"/>
              </w:rPr>
            </w:pPr>
            <w:r w:rsidRPr="00D5213A">
              <w:rPr>
                <w:rFonts w:ascii="宋体" w:eastAsia="宋体" w:hAnsi="宋体" w:cs="Times New Roman" w:hint="eastAsia"/>
                <w:szCs w:val="21"/>
              </w:rPr>
              <w:t>CPU 芯片应符合GM/T 0008 的相关规定，或芯片密码模块应符合GB/T37092 或GM/T 0028 的相关规定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autoSpaceDE w:val="0"/>
              <w:autoSpaceDN w:val="0"/>
              <w:adjustRightInd w:val="0"/>
              <w:jc w:val="left"/>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存储功能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内存校验</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支持内存校验或内存增强型纠错功能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SATA SSD NAND 健康状态上报</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支持关键外部存储器 （硬磁盘、SSD等）的健康状态上报并进行故障诊断</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SATA SSD单 die 故障隔离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支持SSD关键外部存储器中单存储晶元故障隔离，避免故障芯片影响整个SSD的运行，保障其他芯片可以继续正常工作。</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RAID卡功能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★RAID卡RAID 级别支持</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 0,1,5,6,10,50,60</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 卡BBU 单元</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 卡配置电池或电容备份单元</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59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光驱功能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光驱类型（是否支持 RW，以及光盘类型CD/DVD）</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电源功能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★电源热插拔</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整机电源模块应具备热插拔功能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★电源过流</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保护</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支持过流及短路保护的功能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整机功能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★散热方式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支持风冷散热方式</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其他功能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 支持关键部件冗余（包括电源、风扇等）；</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 支持熔断保护与恢复功能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管理系统功能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★BMC固件基础功能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 支持 DHCP 设置网络功能；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2)支持静态 IP 设置网络功能；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3)支持设备日志记录，包括但不限于登录日志、操作日志和报警日志等功能；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4)支持日志信息导出和记录删除功能；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5)支持通过管理接口向外输出准确的报警信息功能；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6)设备的 BMC 管理软件应能够按报警的严重程度进行区分；</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7)支持 IPMI2.0、SNMP 或 Redfish等接口功能；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8)支持键盘、鼠标和视频的重定向、文本控制台的重定向、远程虚</w:t>
            </w:r>
            <w:r w:rsidRPr="00D5213A">
              <w:rPr>
                <w:rFonts w:ascii="宋体" w:eastAsia="宋体" w:hAnsi="宋体" w:cs="Times New Roman" w:hint="eastAsia"/>
                <w:szCs w:val="21"/>
              </w:rPr>
              <w:lastRenderedPageBreak/>
              <w:t>拟媒体、高可靠的硬件监控和管理功能；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9)支持基于网络开启、关闭和重启设备的功能，并查询当前设备开机运行状态；</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10)支持故障提示功能，并可通过接口读取服务器故障信息；</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11)支持基于网络的固件更新功能，包括 BMC 和 BIOS 等；</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12)支持基于网络安装操作系统的功能，并可通过网络控制台访问设备；</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13)支持通过本地的硬盘或光驱等存储设备，基于网络完成设备的操作系统安装功能；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14)支持通过浏览器打开管理界面并登录功能；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15)支持设置口令策略功能；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16)支持访问权限设置功能，并通过日志记录访问事件；</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17)支持对出厂默认的用户名及口令进行安全保护功能，并提供默认口令修改提示；</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18)支持读取设备主板的工作环境温度功能；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19)支持读取服务器 CPU 等核心器件的温度功能；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20)支持通过外部管理工具进行 BMC参数设置的功能，并可基于网络通过外部管理工具对 BMC 进行管理；</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21)应支持固件版本查询、固件升级</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22)支持基于网络实现开关机和复位控制的功能；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23)BMC 启动时间应不超过 180s，实现功能包括网络、IPMI、散热、传感器服务可用；</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24)支持 BMC 固件设置的恢复出厂功能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BMC 固件增强功能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a）网络控制、安装提供图形访问界面网络；</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b）设备的 BMC 管理软件界面显示报警信息，且能够按报警的严重程</w:t>
            </w:r>
            <w:r w:rsidRPr="00D5213A">
              <w:rPr>
                <w:rFonts w:ascii="宋体" w:eastAsia="宋体" w:hAnsi="宋体" w:cs="Times New Roman" w:hint="eastAsia"/>
                <w:szCs w:val="21"/>
              </w:rPr>
              <w:lastRenderedPageBreak/>
              <w:t>度进行区分；</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c）Web GUI 采用 BMC 端口直连，平均响应时间为不大于 1s</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★BIOS 固件基础功能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a）支持查看固件版本、内存信息、主板信息、处理器信息和系统时间信息功能；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b）支持上电初始化界面显示 CPU 信息、内存信息、固件版本和部分快捷键信息功能；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c）支持设置界面中英文显示切换功能；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d）支持查看 PCIe 设备信息，SATA设备信息功能；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e）支持操作系统安装和引导功能，应并向操作系统提供计算机主板信息和服务接口；</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f）支持设置启动顺序，并按照设置的启动顺序启动功能；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g）支持安全启动功能；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h）支持设置口令、修改口令、验证口令功能；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i）支持板载显示控制或独立显卡的显示控制功能；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j）支持 RAID 识别和启动功能；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k）支持串口重定向功能；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l）支持固件更新功能；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m）支持 BIOS 固件设置的恢复出厂功能；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n）支持网络引导启用和关闭功能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★远程控制</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仿宋_GB2312" w:hint="eastAsia"/>
                <w:szCs w:val="21"/>
              </w:rPr>
              <w:t>支持远程控制等管理系统功能，服务器管理系统配置国产自研管理芯片。</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仿宋_GB2312"/>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操作系统及驱动功能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★操作系统及驱动的升级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69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操作系统及驱动的备份还原</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★操作系统功能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中文信息处理功能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★中文信息处理</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符合 GB 18030 的有关规定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机柜功能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机柜管理功能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机柜通信方式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多集群作业管理</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支持多集群作业管理功能</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kern w:val="0"/>
                <w:sz w:val="22"/>
              </w:rPr>
              <w:t>提供多集群管理功能</w:t>
            </w:r>
            <w:r w:rsidRPr="00D5213A">
              <w:rPr>
                <w:rFonts w:ascii="宋体" w:eastAsia="宋体" w:hAnsi="宋体" w:cs="Times New Roman" w:hint="eastAsia"/>
                <w:kern w:val="0"/>
                <w:sz w:val="22"/>
              </w:rPr>
              <w:lastRenderedPageBreak/>
              <w:t>说明，并且加盖投标人公章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关键部件安全要求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★关键部件安全要求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仿宋_GB2312" w:hint="eastAsia"/>
                <w:szCs w:val="21"/>
              </w:rPr>
              <w:t>服务器的CPU须符合安全可靠测评要求</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仿宋_GB2312"/>
                <w:szCs w:val="21"/>
              </w:rPr>
            </w:pPr>
            <w:r w:rsidRPr="00D5213A">
              <w:rPr>
                <w:rFonts w:ascii="宋体" w:eastAsia="宋体" w:hAnsi="宋体" w:cs="宋体" w:hint="eastAsia"/>
                <w:szCs w:val="21"/>
              </w:rPr>
              <w:t>需提供通过政府有关部门指定的中国信息安全测评中心和国家保密科技测评中心网站查看安全可靠测评结果截图</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固件安全要求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★故障检测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支持故障检测功能，可以检测到具体的 FRU（内存、硬盘等）的故障并发出告警</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内存故障智能预测和自愈修复</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支持内存故障智能预测和自愈修复，提前自动硬隔离，避免内存故障引起的非预期宕机以及内存寿命的降低</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硬盘故障智能预测</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支持硬盘故障智能预测，基于故障模型预测出硬盘的故障</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79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PCIe 链路故障智能诊断</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 PCIe 链路故障智能诊断，判断出现故障的 PCIe 链路</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内存故障隔离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支持内存故障隔离，在内存产生 CE故障时，内存地址被隔离成功，服务器正常运行，业务系统不中断</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内存、PCIe 卡的故障精准告警功能</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支持内存、PCIe 卡的故障精准告警功能，触发告警并明确指示具体的故障位置</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异常下电关键数据保护</w:t>
            </w:r>
          </w:p>
        </w:tc>
        <w:tc>
          <w:tcPr>
            <w:tcW w:w="328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支持异常下电关键数据保护，支持数据备份恢复机制，防止系统异常掉电导致的数据文件丢失</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BMC/BIOS固件双镜像保护</w:t>
            </w:r>
          </w:p>
        </w:tc>
        <w:tc>
          <w:tcPr>
            <w:tcW w:w="328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支持BMC/BIOS 固件双镜像保护，运行异常时自动切换到备份镜像运 行，提升系统稳定性</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84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CPU 核重启隔离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 CPU 核发生不可纠正故障后，重启后由 BIOS 隔离该故障核，OS不可见，防止 OS 再次使用导致系统异常，核 0 除外</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内存地址隔离</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在硬件支持的情况下，支持故障内存地址重启后隔离</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内存存储阵列替换</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在硬件支持的情况下，支持故障内存存储阵列替换</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安全启动</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支持执行环境要求在整个系统启动的过程中，系统应提供一个机制来保护平台的完整性</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系统</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syslog双向鉴别</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支持系统日志双向鉴别，对服务器根证书和客户端根证书进行鉴别</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89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★弱口令字典检查</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支持弱口令字典检查功能，出现在弱口令字典中的字符串不能被设置为用户口令</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★白名单访问控制</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支持基于时间、IP 或 MAC 白名单访问控制</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双因素鉴别</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支持使用客户端证书和证书密码的双因素鉴别方式登录管理系统</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★二次鉴别</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支持二次鉴别功能。对于用户配置、权限配置、公钥导入等重要的管理操作，已登录用户应通过二次鉴别后，才能执行操作</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匿名化用户告警接收邮箱</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支持带外管理系统中的用户告警接收邮箱进行匿名化处理</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★密码证书安全加密存储</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支持对带外管理系统中的用户口令和证书等敏感信息进行加密存储，禁止使用私有的和业界已知不安全的密码算法</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★敏感信息安全加密传输</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支持使用安全的传输加密协议（如SSH 或 HTTPS 等）传输用户的敏感信息</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信息安全要求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★研发过程安全</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漏洞管理</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供应商承诺，生产商已建立漏洞全量视图，保证产品版本涉及到的所有漏洞(如驱动序、BMC软件等)都可以查看</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98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网络关键设备服务器要求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作为网络关键设备的服务器应符合GB 40050的相关规定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99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增强要求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a)嵌入物理可信根，实现设备的信任链构建；</w:t>
            </w:r>
            <w:r w:rsidRPr="00D5213A">
              <w:rPr>
                <w:rFonts w:ascii="宋体" w:eastAsia="宋体" w:hAnsi="宋体" w:cs="Times New Roman" w:hint="eastAsia"/>
                <w:szCs w:val="21"/>
              </w:rPr>
              <w:br/>
              <w:t>b)支持可信平台控制模块(TPCM)；</w:t>
            </w:r>
            <w:r w:rsidRPr="00D5213A">
              <w:rPr>
                <w:rFonts w:ascii="宋体" w:eastAsia="宋体" w:hAnsi="宋体" w:cs="Times New Roman" w:hint="eastAsia"/>
                <w:szCs w:val="21"/>
              </w:rPr>
              <w:br/>
              <w:t>c)支持在固件系统（BMC、BIOS）启动前实现对固件度量的功能，支持物理可信根对BMC固件或BIOS固件进行完整性检测、更新和恢复；d)支持对CPU、网络控制器等关键处理器进行身份识别与度量的功能；</w:t>
            </w:r>
            <w:r w:rsidRPr="00D5213A">
              <w:rPr>
                <w:rFonts w:ascii="宋体" w:eastAsia="宋体" w:hAnsi="宋体" w:cs="Times New Roman" w:hint="eastAsia"/>
                <w:szCs w:val="21"/>
              </w:rPr>
              <w:br/>
              <w:t>e)支持基于处理器或可信计算模块度量的能；</w:t>
            </w:r>
            <w:r w:rsidRPr="00D5213A">
              <w:rPr>
                <w:rFonts w:ascii="宋体" w:eastAsia="宋体" w:hAnsi="宋体" w:cs="Times New Roman" w:hint="eastAsia"/>
                <w:szCs w:val="21"/>
              </w:rPr>
              <w:br/>
              <w:t>f)所采用的可信密码模块接口应符合GM/T 0012的相关规定；</w:t>
            </w:r>
            <w:r w:rsidRPr="00D5213A">
              <w:rPr>
                <w:rFonts w:ascii="宋体" w:eastAsia="宋体" w:hAnsi="宋体" w:cs="Times New Roman" w:hint="eastAsia"/>
                <w:szCs w:val="21"/>
              </w:rPr>
              <w:br/>
              <w:t>g)可信安全管理模块、处理器等硬件载体应通过国家相关部门的认证和许可</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物理安全</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★物理安全</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安全要求应符合GB 4943.1 的规定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安全要求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限用物质的限量要求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★限用物质的限量要求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限用物质的限量应符合 GB/T 26572的要求</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val="restart"/>
            <w:tcBorders>
              <w:top w:val="single" w:sz="4" w:space="0" w:color="000000"/>
              <w:left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CPU</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★C</w:t>
            </w:r>
            <w:r w:rsidRPr="00D5213A">
              <w:rPr>
                <w:rFonts w:ascii="宋体" w:eastAsia="宋体" w:hAnsi="宋体" w:cs="宋体"/>
                <w:szCs w:val="21"/>
              </w:rPr>
              <w:t>PU</w:t>
            </w:r>
            <w:r w:rsidRPr="00D5213A">
              <w:rPr>
                <w:rFonts w:ascii="宋体" w:eastAsia="宋体" w:hAnsi="宋体" w:cs="宋体" w:hint="eastAsia"/>
                <w:szCs w:val="21"/>
              </w:rPr>
              <w:t>技术架构</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rPr>
                <w:rFonts w:ascii="宋体" w:eastAsia="宋体" w:hAnsi="宋体" w:cs="宋体"/>
                <w:szCs w:val="21"/>
              </w:rPr>
            </w:pPr>
            <w:r w:rsidRPr="00D5213A">
              <w:rPr>
                <w:rFonts w:ascii="宋体" w:eastAsia="宋体" w:hAnsi="宋体" w:cs="宋体" w:hint="eastAsia"/>
                <w:szCs w:val="21"/>
              </w:rPr>
              <w:t>支持精简指令集</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rPr>
                <w:rFonts w:ascii="宋体" w:eastAsia="宋体" w:hAnsi="宋体" w:cs="宋体"/>
                <w:szCs w:val="21"/>
              </w:rPr>
            </w:pPr>
            <w:r w:rsidRPr="00D5213A">
              <w:rPr>
                <w:rFonts w:ascii="宋体" w:eastAsia="宋体" w:hAnsi="宋体" w:cs="宋体" w:hint="eastAsia"/>
                <w:szCs w:val="21"/>
              </w:rPr>
              <w:t>提供官网截图，并加盖投标人公章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tcBorders>
              <w:left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★CPU主频</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≥2.8GHz</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tcBorders>
              <w:left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★单CPU 核数</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≥64 Core，128线程</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tcBorders>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★单CPU 末级缓存容量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≥112MB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内存性能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单内存模块容量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≥32GB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★内存速率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≥5600MT/s</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存储性能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硬盘转速</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109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RAID卡性能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RAID 卡缓存容量大小</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RAID 卡有缓存容量，容量不少于 4GB</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FC HBA卡性能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FC HBA 卡速率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网络性能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#独立网卡速率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≥100Gbps，≥1Gbps</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板载网卡速率</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电源能耗</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★电源能耗</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符合 GB/T 9813.3 的有关规定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114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部件</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性要</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★内存兼容</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适配 3 种及以上厂商的内存产品，且均不低于产品支持的内存规格</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★固态存储兼容性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适配 3 种或以上厂商的固态存储产品，且均不低于产品支持的固态存储设备规格</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FC HBA 卡兼容性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 卡兼容性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RAID 卡应适配两种或以上厂商产品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★网卡兼容性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网卡应适配两种</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119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★功能卡兼容性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内置或适配符合 PCIe 的功能卡，如：网络功能卡、存储功能卡及图形显示功能卡</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外设兼容性</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★外设兼容性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兼容多种主流生产商的外部设备，包括显示器、键盘、鼠标、闪存盘、移动硬盘、USB 光驱及 KVM 等，要求使用不同厂商的外部设备时，系统均能正常识别和安装驱动</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软件</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★数据库兼</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容</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 3 个及以上厂商的数据库产品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★中间件兼</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容</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 3 个及以上厂商的中间件产品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★平台软件</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兼容1 个及以上厂商的大数据平台</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兼容要求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虚拟化软</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件兼容</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 2 款</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可靠性要求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存储可靠性要求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SATA SSD可靠性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SSD 的 m1 值（MTBF 的不可接受值）不低于 200000h</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可靠性要求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整机</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可靠</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性要</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★整机可靠性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m1 值（MTBF 的不可接受值）不低于 500000h</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可靠性要求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★风扇可靠性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风扇寿命应不低于 40000h</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可靠性要求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★部件可靠性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支持硬盘、电源、风扇热插拔(内置风扇除外)</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129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包装及运</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输要求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包装及运输要求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★标志、包装、运输和贮存</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符合 GB/T 9813.3 和商品包装政府采购需求标准的相关规定</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服务响应</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★服务响应</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 提供电话、电子邮件、远程连接等多种形式服务；</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 提供同城 4h、异地 12h 技术响应服务，2 个工作日解决问题，对于未能解决的问题和故障应提供可行的升级方案，并提供周转设备；</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 建立全国技术服务体系和服务</w:t>
            </w:r>
            <w:r w:rsidRPr="00D5213A">
              <w:rPr>
                <w:rFonts w:ascii="宋体" w:eastAsia="宋体" w:hAnsi="宋体" w:cs="Times New Roman" w:hint="eastAsia"/>
                <w:szCs w:val="21"/>
              </w:rPr>
              <w:lastRenderedPageBreak/>
              <w:t>团体，符合专业服务体系标准要求，提供原厂中文服务；</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d) 服务周期内提供产品的维修、换件和升级服务</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lastRenderedPageBreak/>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★培训服务</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供应商提供培训材料、产品手册、培训视频等培训相关内容</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周期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★服务周期</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产品免费服务周期（含换件和维修）应不小于 3年；</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工具</w:t>
            </w:r>
          </w:p>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★工具要求</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供应商提供设置服务器硬件、辅助操作系统安装等功能的辅助工具和管理软件。且随附软件应具有合法授权或版权</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辅助工具</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支持如下功能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a) 本地的数据备份和还原功能；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b) 网络的数据备份和还原功能；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c) 服务器操作系统的自动安装功能；</w:t>
            </w:r>
          </w:p>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d) 服务器所配硬件需要的驱动程序和系统补丁</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★驱动安装升级指引</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供应商提供出厂安装的配件所需的驱动程序，形式包括但不限于驱动光盘、驱动下载链接等。其他配件应提供指引</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随机附开盖工具</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随服务器打包提供开机箱工具</w:t>
            </w:r>
          </w:p>
        </w:tc>
        <w:tc>
          <w:tcPr>
            <w:tcW w:w="929" w:type="dxa"/>
            <w:tcBorders>
              <w:top w:val="single" w:sz="4" w:space="0" w:color="000000"/>
              <w:left w:val="single" w:sz="4" w:space="0" w:color="000000"/>
              <w:bottom w:val="single" w:sz="4" w:space="0" w:color="000000"/>
              <w:right w:val="single" w:sz="4" w:space="0" w:color="000000"/>
            </w:tcBorders>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代码迁移工具</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供应商提供从原有CPU 架构到当前服务器 CPU 架构的软件迁移工具产品，支持软件包迁移评估，对满足产品重构要求的软件包，能重构为当前服务器 CPU 架构的软件包。提供源码迁移功能，检查分析C/C++/Fortran/Go/解释型语言/汇编等源码文件，基于产品功能给出迁移指导</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提供迁移指导手册，并加盖投标人公章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138</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性能分析工具</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供应商提供支持当前服务器 CPU 架构的性能分析工具产品，支持系统性能分析、Java 性能分析和系统诊断，可分析系统或应用在 CPU、内存、IO、网络等方面的性能，并给出优化建议</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提供优化工具及优化建议，并加盖投标人公章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139</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跨架构平台应用兼容</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left"/>
              <w:outlineLvl w:val="1"/>
              <w:rPr>
                <w:rFonts w:ascii="宋体" w:eastAsia="宋体" w:hAnsi="宋体" w:cs="Times New Roman"/>
                <w:szCs w:val="21"/>
              </w:rPr>
            </w:pPr>
            <w:r w:rsidRPr="00D5213A">
              <w:rPr>
                <w:rFonts w:ascii="宋体" w:eastAsia="宋体" w:hAnsi="宋体" w:cs="Times New Roman" w:hint="eastAsia"/>
                <w:szCs w:val="21"/>
              </w:rPr>
              <w:t xml:space="preserve">包括但不限于以下应用软件兼容）：R 4.4.3、PLINK v1.9.0-b.7.7 64-bit、nextflow 24.10.0.5928、cloudgen </w:t>
            </w:r>
            <w:r w:rsidRPr="00D5213A">
              <w:rPr>
                <w:rFonts w:ascii="宋体" w:eastAsia="宋体" w:hAnsi="宋体" w:cs="Times New Roman" w:hint="eastAsia"/>
                <w:szCs w:val="21"/>
              </w:rPr>
              <w:lastRenderedPageBreak/>
              <w:t>3.1.0、FastQC V0.11.9、fastp v1.0.1、MultiQC V1.29、SortMeRNA v4.3.7、trimmomatic 0.39、SPAdes 420、Megahit v1 29、QUAST 5.3.0、BWA 0.7.17、Bowtie2 2.4.1、minimap2 v2.24、SAMtools 115、MAFFT 7.490、blastn 2.13、blastp2.13.0、IQtree 2.2.4、VarScan 2.4.2</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lastRenderedPageBreak/>
              <w:t>提供软件移植兼容性报告，</w:t>
            </w:r>
            <w:r w:rsidRPr="00D5213A">
              <w:rPr>
                <w:rFonts w:ascii="宋体" w:eastAsia="宋体" w:hAnsi="宋体" w:cs="Times New Roman" w:hint="eastAsia"/>
                <w:szCs w:val="21"/>
              </w:rPr>
              <w:lastRenderedPageBreak/>
              <w:t>并加盖投标人公章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140</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★管理软件</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仿宋_GB2312"/>
                <w:szCs w:val="21"/>
              </w:rPr>
            </w:pPr>
            <w:r w:rsidRPr="00D5213A">
              <w:rPr>
                <w:rFonts w:ascii="宋体" w:eastAsia="宋体" w:hAnsi="宋体" w:cs="Times New Roman" w:hint="eastAsia"/>
                <w:szCs w:val="21"/>
              </w:rPr>
              <w:t>具备资源管理、系统管理、性能监控、健康</w:t>
            </w:r>
            <w:r w:rsidRPr="00D5213A">
              <w:rPr>
                <w:rFonts w:ascii="宋体" w:eastAsia="宋体" w:hAnsi="宋体" w:cs="仿宋_GB2312" w:hint="eastAsia"/>
                <w:szCs w:val="21"/>
              </w:rPr>
              <w:t>监控、基于网络控制、报警设置功能；</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141</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增值服务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★厂家升级产品软件与扩容服务</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供应商提供原厂级的部件/软件产品升级和扩容能力</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142</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服务保障升级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供应商提供应用迁移与生物信息学软件应用优化服务</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提供优化报告</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143</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★提供上门服务</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供应商具备提供上门服务的能力</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144</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业务场景性能优化服务及整体架构升级服务</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投标人提供业务场景性能优化服务及整体架构升级服务</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提供生物信息学计算性能优化服务说明，并加盖投标人公章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145</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供应链质量</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★抗干扰性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当产品部件出现供应风险时，应通知客户并提供风险应对方案确保产品的服务保障，必要时应停止相关受影响产品的销售</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否</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146</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服务要求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widowControl/>
              <w:jc w:val="left"/>
              <w:rPr>
                <w:rFonts w:ascii="宋体" w:eastAsia="宋体" w:hAnsi="宋体" w:cs="Times New Roman"/>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★供应能力证明</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提供CPU芯片厂商的供应保障函</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提供CPU芯片厂商的供应保障函，内容须明确保障本次采购的CPU供应，</w:t>
            </w:r>
            <w:r w:rsidRPr="00D5213A">
              <w:rPr>
                <w:rFonts w:ascii="宋体" w:eastAsia="宋体" w:hAnsi="宋体" w:cs="宋体" w:hint="eastAsia"/>
                <w:szCs w:val="21"/>
              </w:rPr>
              <w:t>并加盖投</w:t>
            </w:r>
            <w:r w:rsidRPr="00D5213A">
              <w:rPr>
                <w:rFonts w:ascii="宋体" w:eastAsia="宋体" w:hAnsi="宋体" w:cs="宋体" w:hint="eastAsia"/>
                <w:szCs w:val="21"/>
              </w:rPr>
              <w:lastRenderedPageBreak/>
              <w:t>标人公章</w:t>
            </w:r>
          </w:p>
        </w:tc>
      </w:tr>
      <w:tr w:rsidR="00D5213A" w:rsidRPr="00F5762A" w:rsidTr="00967985">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147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新增兼容性要求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兼容性要求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b/>
                <w:bCs/>
                <w:kern w:val="0"/>
                <w:sz w:val="22"/>
              </w:rPr>
              <w:t>#</w:t>
            </w:r>
            <w:r w:rsidRPr="00D5213A">
              <w:rPr>
                <w:rFonts w:ascii="宋体" w:eastAsia="宋体" w:hAnsi="宋体" w:cs="Times New Roman" w:hint="eastAsia"/>
                <w:szCs w:val="21"/>
              </w:rPr>
              <w:t>设备兼容性</w:t>
            </w:r>
          </w:p>
        </w:tc>
        <w:tc>
          <w:tcPr>
            <w:tcW w:w="328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outlineLvl w:val="1"/>
              <w:rPr>
                <w:rFonts w:ascii="宋体" w:eastAsia="宋体" w:hAnsi="宋体" w:cs="Times New Roman"/>
                <w:szCs w:val="21"/>
              </w:rPr>
            </w:pPr>
            <w:r w:rsidRPr="00D5213A">
              <w:rPr>
                <w:rFonts w:ascii="宋体" w:eastAsia="宋体" w:hAnsi="宋体" w:cs="Times New Roman" w:hint="eastAsia"/>
                <w:szCs w:val="21"/>
              </w:rPr>
              <w:t>本次采购设备与现有软件计算集群环境兼容</w:t>
            </w:r>
          </w:p>
        </w:tc>
        <w:tc>
          <w:tcPr>
            <w:tcW w:w="929" w:type="dxa"/>
            <w:tcBorders>
              <w:top w:val="single" w:sz="4" w:space="0" w:color="000000"/>
              <w:left w:val="single" w:sz="4" w:space="0" w:color="000000"/>
              <w:bottom w:val="single" w:sz="4" w:space="0" w:color="000000"/>
              <w:right w:val="single" w:sz="4" w:space="0" w:color="000000"/>
            </w:tcBorders>
            <w:vAlign w:val="center"/>
          </w:tcPr>
          <w:p w:rsidR="00D5213A" w:rsidRPr="00D5213A" w:rsidRDefault="00D5213A" w:rsidP="00D5213A">
            <w:pPr>
              <w:jc w:val="center"/>
              <w:outlineLvl w:val="1"/>
              <w:rPr>
                <w:rFonts w:ascii="宋体" w:eastAsia="宋体" w:hAnsi="宋体" w:cs="Times New Roman"/>
                <w:szCs w:val="21"/>
              </w:rPr>
            </w:pPr>
            <w:r w:rsidRPr="00D5213A">
              <w:rPr>
                <w:rFonts w:ascii="宋体" w:eastAsia="宋体" w:hAnsi="宋体" w:cs="Times New Roman" w:hint="eastAsia"/>
                <w:szCs w:val="21"/>
              </w:rPr>
              <w:t>提供软件厂商兼容性证明，并加盖投标人公章</w:t>
            </w:r>
          </w:p>
        </w:tc>
      </w:tr>
    </w:tbl>
    <w:p w:rsidR="00D5213A" w:rsidRPr="00D5213A" w:rsidRDefault="00D5213A" w:rsidP="00D5213A">
      <w:pPr>
        <w:adjustRightInd w:val="0"/>
        <w:spacing w:line="360" w:lineRule="auto"/>
        <w:ind w:firstLineChars="177" w:firstLine="425"/>
        <w:jc w:val="left"/>
        <w:rPr>
          <w:rFonts w:ascii="Calibri" w:eastAsia="宋体" w:hAnsi="Calibri" w:cs="Times New Roman"/>
          <w:sz w:val="24"/>
          <w:szCs w:val="24"/>
        </w:rPr>
      </w:pP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2.2</w:t>
      </w:r>
      <w:r w:rsidRPr="00D5213A">
        <w:rPr>
          <w:rFonts w:ascii="Times New Roman" w:eastAsia="宋体" w:hAnsi="Times New Roman" w:cs="Times New Roman" w:hint="eastAsia"/>
          <w:sz w:val="24"/>
          <w:szCs w:val="24"/>
        </w:rPr>
        <w:t>采购标的需满足的服务标准、期限、效率等要求</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★原厂售后服务承诺函：投标人承诺提供硬件原厂售后服务，承诺提供不少于</w:t>
      </w:r>
      <w:r w:rsidRPr="00D5213A">
        <w:rPr>
          <w:rFonts w:ascii="Times New Roman" w:eastAsia="宋体" w:hAnsi="Times New Roman" w:cs="Times New Roman"/>
          <w:sz w:val="24"/>
          <w:szCs w:val="24"/>
        </w:rPr>
        <w:t>3</w:t>
      </w:r>
      <w:r w:rsidRPr="00D5213A">
        <w:rPr>
          <w:rFonts w:ascii="Times New Roman" w:eastAsia="宋体" w:hAnsi="Times New Roman" w:cs="Times New Roman" w:hint="eastAsia"/>
          <w:sz w:val="24"/>
          <w:szCs w:val="24"/>
        </w:rPr>
        <w:t>年原厂维保服务。最终验收通过之日起，开始计算硬件设备维保，硬件至少</w:t>
      </w:r>
      <w:r w:rsidRPr="00D5213A">
        <w:rPr>
          <w:rFonts w:ascii="Times New Roman" w:eastAsia="宋体" w:hAnsi="Times New Roman" w:cs="Times New Roman"/>
          <w:sz w:val="24"/>
          <w:szCs w:val="24"/>
        </w:rPr>
        <w:t>7x24</w:t>
      </w:r>
      <w:r w:rsidRPr="00D5213A">
        <w:rPr>
          <w:rFonts w:ascii="Times New Roman" w:eastAsia="宋体" w:hAnsi="Times New Roman" w:cs="Times New Roman" w:hint="eastAsia"/>
          <w:sz w:val="24"/>
          <w:szCs w:val="24"/>
        </w:rPr>
        <w:t>上门保修及技术支持服务，提供下一个工作日现场响应。需加盖投标人公章。</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★原厂应用移植与调优售后服务承诺函：投标人需提供针对采购人基于</w:t>
      </w:r>
      <w:r w:rsidRPr="00D5213A">
        <w:rPr>
          <w:rFonts w:ascii="Times New Roman" w:eastAsia="宋体" w:hAnsi="Times New Roman" w:cs="Times New Roman"/>
          <w:sz w:val="24"/>
          <w:szCs w:val="24"/>
        </w:rPr>
        <w:t>ARM</w:t>
      </w:r>
      <w:r w:rsidRPr="00D5213A">
        <w:rPr>
          <w:rFonts w:ascii="Times New Roman" w:eastAsia="宋体" w:hAnsi="Times New Roman" w:cs="Times New Roman" w:hint="eastAsia"/>
          <w:sz w:val="24"/>
          <w:szCs w:val="24"/>
        </w:rPr>
        <w:t>架构处理器的应用软件移植和调优承诺函，需加盖投标人公章。</w:t>
      </w: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2.3</w:t>
      </w:r>
      <w:r w:rsidRPr="00D5213A">
        <w:rPr>
          <w:rFonts w:ascii="Times New Roman" w:eastAsia="宋体" w:hAnsi="Times New Roman" w:cs="Times New Roman" w:hint="eastAsia"/>
          <w:sz w:val="24"/>
          <w:szCs w:val="24"/>
        </w:rPr>
        <w:t>为落实政府采购政策需满足的要求</w:t>
      </w: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需满足《中华人民共和国招投标法》《中华人民共和国政府采购法》等标准要求。</w:t>
      </w: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2.4</w:t>
      </w:r>
      <w:r w:rsidRPr="00D5213A">
        <w:rPr>
          <w:rFonts w:ascii="Times New Roman" w:eastAsia="宋体" w:hAnsi="Times New Roman" w:cs="Times New Roman" w:hint="eastAsia"/>
          <w:sz w:val="24"/>
          <w:szCs w:val="24"/>
        </w:rPr>
        <w:t>采购标的的其他技术、服务等要求</w:t>
      </w:r>
    </w:p>
    <w:p w:rsidR="00D5213A" w:rsidRPr="00D5213A" w:rsidRDefault="00D5213A" w:rsidP="00D5213A">
      <w:pPr>
        <w:widowControl/>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sz w:val="24"/>
          <w:szCs w:val="24"/>
        </w:rPr>
        <w:t>2.4.1</w:t>
      </w:r>
      <w:r w:rsidRPr="00D5213A">
        <w:rPr>
          <w:rFonts w:ascii="Times New Roman" w:eastAsia="宋体" w:hAnsi="Times New Roman" w:cs="Times New Roman" w:hint="eastAsia"/>
          <w:sz w:val="24"/>
          <w:szCs w:val="24"/>
        </w:rPr>
        <w:t>原厂培训方案</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需提供厂商针对生物信息应用的培训方案，培训内容为生信软件性能优化、脚本语言在软件批处理和结果自动化分析中的应用。厂商需优化生物信息学软件在</w:t>
      </w:r>
      <w:r w:rsidRPr="00D5213A">
        <w:rPr>
          <w:rFonts w:ascii="Times New Roman" w:eastAsia="宋体" w:hAnsi="Times New Roman" w:cs="Times New Roman"/>
          <w:sz w:val="24"/>
          <w:szCs w:val="24"/>
        </w:rPr>
        <w:t>Linux</w:t>
      </w:r>
      <w:r w:rsidRPr="00D5213A">
        <w:rPr>
          <w:rFonts w:ascii="Times New Roman" w:eastAsia="宋体" w:hAnsi="Times New Roman" w:cs="Times New Roman" w:hint="eastAsia"/>
          <w:sz w:val="24"/>
          <w:szCs w:val="24"/>
        </w:rPr>
        <w:t>环境的性能，具备数据分片、并行计算优化、生信分析业务管道优化、应用向量指令集（</w:t>
      </w:r>
      <w:r w:rsidRPr="00D5213A">
        <w:rPr>
          <w:rFonts w:ascii="Times New Roman" w:eastAsia="宋体" w:hAnsi="Times New Roman" w:cs="Times New Roman"/>
          <w:sz w:val="24"/>
          <w:szCs w:val="24"/>
        </w:rPr>
        <w:t>SIMD</w:t>
      </w:r>
      <w:r w:rsidRPr="00D5213A">
        <w:rPr>
          <w:rFonts w:ascii="Times New Roman" w:eastAsia="宋体" w:hAnsi="Times New Roman" w:cs="Times New Roman" w:hint="eastAsia"/>
          <w:sz w:val="24"/>
          <w:szCs w:val="24"/>
        </w:rPr>
        <w:t>）优化性能、</w:t>
      </w:r>
      <w:r w:rsidRPr="00D5213A">
        <w:rPr>
          <w:rFonts w:ascii="Times New Roman" w:eastAsia="宋体" w:hAnsi="Times New Roman" w:cs="Times New Roman"/>
          <w:sz w:val="24"/>
          <w:szCs w:val="24"/>
        </w:rPr>
        <w:t>CPU</w:t>
      </w:r>
      <w:r w:rsidRPr="00D5213A">
        <w:rPr>
          <w:rFonts w:ascii="Times New Roman" w:eastAsia="宋体" w:hAnsi="Times New Roman" w:cs="Times New Roman" w:hint="eastAsia"/>
          <w:sz w:val="24"/>
          <w:szCs w:val="24"/>
        </w:rPr>
        <w:t>流水线优化、缓存命中率优化、</w:t>
      </w:r>
      <w:r w:rsidRPr="00D5213A">
        <w:rPr>
          <w:rFonts w:ascii="Times New Roman" w:eastAsia="宋体" w:hAnsi="Times New Roman" w:cs="Times New Roman"/>
          <w:sz w:val="24"/>
          <w:szCs w:val="24"/>
        </w:rPr>
        <w:t>IO</w:t>
      </w:r>
      <w:r w:rsidRPr="00D5213A">
        <w:rPr>
          <w:rFonts w:ascii="Times New Roman" w:eastAsia="宋体" w:hAnsi="Times New Roman" w:cs="Times New Roman" w:hint="eastAsia"/>
          <w:sz w:val="24"/>
          <w:szCs w:val="24"/>
        </w:rPr>
        <w:t>优化的能力，有生物信息学应用优化的培训。</w:t>
      </w:r>
    </w:p>
    <w:p w:rsidR="00D5213A" w:rsidRPr="00D5213A" w:rsidRDefault="00D5213A" w:rsidP="00D5213A">
      <w:pPr>
        <w:widowControl/>
        <w:spacing w:line="360" w:lineRule="auto"/>
        <w:ind w:firstLineChars="200" w:firstLine="480"/>
        <w:rPr>
          <w:rFonts w:ascii="Times New Roman" w:eastAsia="宋体" w:hAnsi="Times New Roman" w:cs="Times New Roman"/>
          <w:szCs w:val="24"/>
        </w:rPr>
      </w:pPr>
      <w:r w:rsidRPr="00D5213A">
        <w:rPr>
          <w:rFonts w:ascii="Times New Roman" w:eastAsia="宋体" w:hAnsi="Times New Roman" w:cs="Times New Roman"/>
          <w:sz w:val="24"/>
          <w:szCs w:val="24"/>
        </w:rPr>
        <w:t>2.4.2</w:t>
      </w:r>
      <w:r w:rsidRPr="00D5213A">
        <w:rPr>
          <w:rFonts w:ascii="Times New Roman" w:eastAsia="宋体" w:hAnsi="Times New Roman" w:cs="Times New Roman" w:hint="eastAsia"/>
          <w:sz w:val="24"/>
          <w:szCs w:val="24"/>
        </w:rPr>
        <w:t>实施要求</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项目实施过程控制要求：投标人应接受采购人的监督和管理，遵守采购人制定的有关项目管理、运维管理的要求。投标人应充分考虑软硬件配套及各种授权需求。投标人应根据招标文件的要求制定详细的项目实施进度方案，结合项目实际情况安排计算出硬件设备项目的安装调试时间。</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lastRenderedPageBreak/>
        <w:t>＃项目实施过程文档管理：要求提供文档移交方案，技术文档包括但不限于以下内容：</w:t>
      </w:r>
      <w:r w:rsidRPr="00D5213A">
        <w:rPr>
          <w:rFonts w:ascii="Times New Roman" w:eastAsia="宋体" w:hAnsi="Times New Roman" w:cs="Times New Roman"/>
          <w:sz w:val="24"/>
          <w:szCs w:val="24"/>
        </w:rPr>
        <w:t>1)</w:t>
      </w:r>
      <w:r w:rsidRPr="00D5213A">
        <w:rPr>
          <w:rFonts w:ascii="Times New Roman" w:eastAsia="宋体" w:hAnsi="Times New Roman" w:cs="Times New Roman" w:hint="eastAsia"/>
          <w:sz w:val="24"/>
          <w:szCs w:val="24"/>
        </w:rPr>
        <w:t>系统维护手册；</w:t>
      </w:r>
      <w:r w:rsidRPr="00D5213A">
        <w:rPr>
          <w:rFonts w:ascii="Times New Roman" w:eastAsia="宋体" w:hAnsi="Times New Roman" w:cs="Times New Roman"/>
          <w:sz w:val="24"/>
          <w:szCs w:val="24"/>
        </w:rPr>
        <w:t>2)</w:t>
      </w:r>
      <w:r w:rsidRPr="00D5213A">
        <w:rPr>
          <w:rFonts w:ascii="Times New Roman" w:eastAsia="宋体" w:hAnsi="Times New Roman" w:cs="Times New Roman" w:hint="eastAsia"/>
          <w:sz w:val="24"/>
          <w:szCs w:val="24"/>
        </w:rPr>
        <w:t>用户操作手册；</w:t>
      </w:r>
      <w:r w:rsidRPr="00D5213A">
        <w:rPr>
          <w:rFonts w:ascii="Times New Roman" w:eastAsia="宋体" w:hAnsi="Times New Roman" w:cs="Times New Roman"/>
          <w:sz w:val="24"/>
          <w:szCs w:val="24"/>
        </w:rPr>
        <w:t>3)</w:t>
      </w:r>
      <w:r w:rsidRPr="00D5213A">
        <w:rPr>
          <w:rFonts w:ascii="Times New Roman" w:eastAsia="宋体" w:hAnsi="Times New Roman" w:cs="Times New Roman" w:hint="eastAsia"/>
          <w:sz w:val="24"/>
          <w:szCs w:val="24"/>
        </w:rPr>
        <w:t>实施报告。</w:t>
      </w:r>
    </w:p>
    <w:p w:rsidR="00D5213A" w:rsidRPr="00D5213A" w:rsidRDefault="00D5213A" w:rsidP="00D5213A">
      <w:pPr>
        <w:spacing w:line="360" w:lineRule="auto"/>
        <w:ind w:firstLineChars="200" w:firstLine="480"/>
        <w:rPr>
          <w:rFonts w:ascii="Times New Roman" w:eastAsia="宋体" w:hAnsi="Times New Roman" w:cs="Times New Roman"/>
          <w:sz w:val="24"/>
          <w:szCs w:val="24"/>
        </w:rPr>
      </w:pPr>
      <w:r w:rsidRPr="00D5213A">
        <w:rPr>
          <w:rFonts w:ascii="Times New Roman" w:eastAsia="宋体" w:hAnsi="Times New Roman" w:cs="Times New Roman" w:hint="eastAsia"/>
          <w:sz w:val="24"/>
          <w:szCs w:val="24"/>
        </w:rPr>
        <w:t>＃</w:t>
      </w:r>
      <w:r w:rsidRPr="00D5213A">
        <w:rPr>
          <w:rFonts w:ascii="Times New Roman" w:eastAsia="宋体" w:hAnsi="Times New Roman" w:cs="Times New Roman"/>
          <w:sz w:val="24"/>
          <w:szCs w:val="24"/>
        </w:rPr>
        <w:t>项目核心实施人员应满足以下技术能力要求：</w:t>
      </w:r>
      <w:r w:rsidRPr="00D5213A">
        <w:rPr>
          <w:rFonts w:ascii="Times New Roman" w:eastAsia="宋体" w:hAnsi="Times New Roman" w:cs="Times New Roman"/>
          <w:sz w:val="24"/>
          <w:szCs w:val="24"/>
        </w:rPr>
        <w:t xml:space="preserve"> </w:t>
      </w:r>
      <w:r w:rsidRPr="00D5213A">
        <w:rPr>
          <w:rFonts w:ascii="Times New Roman" w:eastAsia="宋体" w:hAnsi="Times New Roman" w:cs="Times New Roman"/>
          <w:sz w:val="24"/>
          <w:szCs w:val="24"/>
        </w:rPr>
        <w:t>有</w:t>
      </w:r>
      <w:r w:rsidRPr="00D5213A">
        <w:rPr>
          <w:rFonts w:ascii="Times New Roman" w:eastAsia="宋体" w:hAnsi="Times New Roman" w:cs="Times New Roman"/>
          <w:sz w:val="24"/>
          <w:szCs w:val="24"/>
        </w:rPr>
        <w:t xml:space="preserve"> 2 </w:t>
      </w:r>
      <w:r w:rsidRPr="00D5213A">
        <w:rPr>
          <w:rFonts w:ascii="Times New Roman" w:eastAsia="宋体" w:hAnsi="Times New Roman" w:cs="Times New Roman"/>
          <w:sz w:val="24"/>
          <w:szCs w:val="24"/>
        </w:rPr>
        <w:t>年及以上生信领域工作经验，掌握生物信息计算核心原理，包括但不限于高通量测序（</w:t>
      </w:r>
      <w:r w:rsidRPr="00D5213A">
        <w:rPr>
          <w:rFonts w:ascii="Times New Roman" w:eastAsia="宋体" w:hAnsi="Times New Roman" w:cs="Times New Roman"/>
          <w:sz w:val="24"/>
          <w:szCs w:val="24"/>
        </w:rPr>
        <w:t>NGS</w:t>
      </w:r>
      <w:r w:rsidRPr="00D5213A">
        <w:rPr>
          <w:rFonts w:ascii="Times New Roman" w:eastAsia="宋体" w:hAnsi="Times New Roman" w:cs="Times New Roman"/>
          <w:sz w:val="24"/>
          <w:szCs w:val="24"/>
        </w:rPr>
        <w:t>）数据处理流程、生物信息学算法逻辑（如序列比对、变异检测算法）、常用生信工具（如</w:t>
      </w:r>
      <w:r w:rsidRPr="00D5213A">
        <w:rPr>
          <w:rFonts w:ascii="Times New Roman" w:eastAsia="宋体" w:hAnsi="Times New Roman" w:cs="Times New Roman"/>
          <w:sz w:val="24"/>
          <w:szCs w:val="24"/>
        </w:rPr>
        <w:t xml:space="preserve"> BWA</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GATK</w:t>
      </w:r>
      <w:r w:rsidRPr="00D5213A">
        <w:rPr>
          <w:rFonts w:ascii="Times New Roman" w:eastAsia="宋体" w:hAnsi="Times New Roman" w:cs="Times New Roman"/>
          <w:sz w:val="24"/>
          <w:szCs w:val="24"/>
        </w:rPr>
        <w:t>、</w:t>
      </w:r>
      <w:r w:rsidRPr="00D5213A">
        <w:rPr>
          <w:rFonts w:ascii="Times New Roman" w:eastAsia="宋体" w:hAnsi="Times New Roman" w:cs="Times New Roman"/>
          <w:sz w:val="24"/>
          <w:szCs w:val="24"/>
        </w:rPr>
        <w:t xml:space="preserve">FastQC </w:t>
      </w:r>
      <w:r w:rsidRPr="00D5213A">
        <w:rPr>
          <w:rFonts w:ascii="Times New Roman" w:eastAsia="宋体" w:hAnsi="Times New Roman" w:cs="Times New Roman"/>
          <w:sz w:val="24"/>
          <w:szCs w:val="24"/>
        </w:rPr>
        <w:t>等）的应用与参数优化；）、能熟练使用</w:t>
      </w:r>
      <w:r w:rsidRPr="00D5213A">
        <w:rPr>
          <w:rFonts w:ascii="Times New Roman" w:eastAsia="宋体" w:hAnsi="Times New Roman" w:cs="Times New Roman"/>
          <w:sz w:val="24"/>
          <w:szCs w:val="24"/>
        </w:rPr>
        <w:t xml:space="preserve"> R</w:t>
      </w:r>
      <w:r w:rsidRPr="00D5213A">
        <w:rPr>
          <w:rFonts w:ascii="Times New Roman" w:eastAsia="宋体" w:hAnsi="Times New Roman" w:cs="Times New Roman"/>
          <w:sz w:val="24"/>
          <w:szCs w:val="24"/>
        </w:rPr>
        <w:t>（统计分析）、</w:t>
      </w:r>
      <w:r w:rsidRPr="00D5213A">
        <w:rPr>
          <w:rFonts w:ascii="Times New Roman" w:eastAsia="宋体" w:hAnsi="Times New Roman" w:cs="Times New Roman"/>
          <w:sz w:val="24"/>
          <w:szCs w:val="24"/>
        </w:rPr>
        <w:t>PLINK</w:t>
      </w:r>
      <w:r w:rsidRPr="00D5213A">
        <w:rPr>
          <w:rFonts w:ascii="Times New Roman" w:eastAsia="宋体" w:hAnsi="Times New Roman" w:cs="Times New Roman"/>
          <w:sz w:val="24"/>
          <w:szCs w:val="24"/>
        </w:rPr>
        <w:t>（关联分析）等工具等。</w:t>
      </w:r>
      <w:bookmarkStart w:id="3" w:name="_GoBack"/>
      <w:bookmarkEnd w:id="3"/>
    </w:p>
    <w:p w:rsidR="001D1BD0" w:rsidRPr="00D5213A" w:rsidRDefault="001D1BD0"/>
    <w:sectPr w:rsidR="001D1BD0" w:rsidRPr="00D52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F6" w:rsidRDefault="00C66C03">
    <w:pPr>
      <w:pStyle w:val="af4"/>
      <w:jc w:val="center"/>
    </w:pPr>
    <w:r>
      <w:fldChar w:fldCharType="begin"/>
    </w:r>
    <w:r>
      <w:instrText>PAGE   \* MERGEFORMAT</w:instrText>
    </w:r>
    <w:r>
      <w:fldChar w:fldCharType="separate"/>
    </w:r>
    <w:r w:rsidRPr="00C66C03">
      <w:rPr>
        <w:noProof/>
        <w:lang w:val="zh-CN"/>
      </w:rPr>
      <w:t>153</w:t>
    </w:r>
    <w:r>
      <w:fldChar w:fldCharType="end"/>
    </w:r>
  </w:p>
  <w:p w:rsidR="008C06F6" w:rsidRDefault="00C66C0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F6" w:rsidRDefault="00C66C03">
    <w:pPr>
      <w:pStyle w:val="af4"/>
      <w:jc w:val="center"/>
    </w:pPr>
    <w:r>
      <w:fldChar w:fldCharType="begin"/>
    </w:r>
    <w:r>
      <w:instrText>PAGE   \* MERGEFORMAT</w:instrText>
    </w:r>
    <w:r>
      <w:fldChar w:fldCharType="separate"/>
    </w:r>
    <w:r w:rsidRPr="00C66C03">
      <w:rPr>
        <w:noProof/>
        <w:lang w:val="zh-CN"/>
      </w:rPr>
      <w:t>355</w:t>
    </w:r>
    <w:r>
      <w:fldChar w:fldCharType="end"/>
    </w:r>
  </w:p>
  <w:p w:rsidR="008C06F6" w:rsidRDefault="00C66C03">
    <w:pPr>
      <w:spacing w:line="14" w:lineRule="auto"/>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670083"/>
    <w:multiLevelType w:val="singleLevel"/>
    <w:tmpl w:val="84670083"/>
    <w:lvl w:ilvl="0">
      <w:start w:val="1"/>
      <w:numFmt w:val="decimal"/>
      <w:suff w:val="nothing"/>
      <w:lvlText w:val="（%1）"/>
      <w:lvlJc w:val="left"/>
    </w:lvl>
  </w:abstractNum>
  <w:abstractNum w:abstractNumId="1" w15:restartNumberingAfterBreak="0">
    <w:nsid w:val="ACF8D617"/>
    <w:multiLevelType w:val="singleLevel"/>
    <w:tmpl w:val="ACF8D617"/>
    <w:lvl w:ilvl="0">
      <w:start w:val="5"/>
      <w:numFmt w:val="decimal"/>
      <w:lvlText w:val="%1."/>
      <w:lvlJc w:val="left"/>
      <w:pPr>
        <w:tabs>
          <w:tab w:val="left" w:pos="312"/>
        </w:tabs>
      </w:pPr>
    </w:lvl>
  </w:abstractNum>
  <w:abstractNum w:abstractNumId="2" w15:restartNumberingAfterBreak="0">
    <w:nsid w:val="BEEBF143"/>
    <w:multiLevelType w:val="singleLevel"/>
    <w:tmpl w:val="BEEBF143"/>
    <w:lvl w:ilvl="0">
      <w:start w:val="1"/>
      <w:numFmt w:val="decimal"/>
      <w:suff w:val="nothing"/>
      <w:lvlText w:val="（%1）"/>
      <w:lvlJc w:val="left"/>
    </w:lvl>
  </w:abstractNum>
  <w:abstractNum w:abstractNumId="3" w15:restartNumberingAfterBreak="0">
    <w:nsid w:val="E82BF9B5"/>
    <w:multiLevelType w:val="multilevel"/>
    <w:tmpl w:val="E82BF9B5"/>
    <w:lvl w:ilvl="0">
      <w:start w:val="1"/>
      <w:numFmt w:val="decimal"/>
      <w:lvlText w:val="%1)"/>
      <w:lvlJc w:val="left"/>
      <w:pPr>
        <w:ind w:left="420" w:hanging="420"/>
      </w:pPr>
      <w:rPr>
        <w:rFonts w:ascii="Times New Roman" w:eastAsia="宋体"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FCFBB173"/>
    <w:multiLevelType w:val="singleLevel"/>
    <w:tmpl w:val="FCFBB173"/>
    <w:lvl w:ilvl="0">
      <w:start w:val="1"/>
      <w:numFmt w:val="decimal"/>
      <w:lvlText w:val="%1."/>
      <w:lvlJc w:val="left"/>
      <w:pPr>
        <w:tabs>
          <w:tab w:val="left"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0736BE"/>
    <w:multiLevelType w:val="multilevel"/>
    <w:tmpl w:val="010736BE"/>
    <w:lvl w:ilvl="0">
      <w:start w:val="1"/>
      <w:numFmt w:val="decimal"/>
      <w:lvlText w:val="%1)"/>
      <w:lvlJc w:val="left"/>
      <w:pPr>
        <w:ind w:left="420" w:hanging="420"/>
      </w:pPr>
      <w:rPr>
        <w:rFonts w:ascii="Times New Roman" w:eastAsia="宋体"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2E74782"/>
    <w:multiLevelType w:val="singleLevel"/>
    <w:tmpl w:val="12E74782"/>
    <w:lvl w:ilvl="0">
      <w:start w:val="10"/>
      <w:numFmt w:val="decimal"/>
      <w:lvlText w:val="%1."/>
      <w:lvlJc w:val="left"/>
      <w:pPr>
        <w:tabs>
          <w:tab w:val="left" w:pos="312"/>
        </w:tabs>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BDADDA"/>
    <w:multiLevelType w:val="singleLevel"/>
    <w:tmpl w:val="18BDADDA"/>
    <w:lvl w:ilvl="0">
      <w:start w:val="1"/>
      <w:numFmt w:val="lowerLetter"/>
      <w:lvlText w:val="%1)"/>
      <w:lvlJc w:val="left"/>
      <w:pPr>
        <w:tabs>
          <w:tab w:val="left" w:pos="312"/>
        </w:tabs>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5D7F06DE"/>
    <w:multiLevelType w:val="singleLevel"/>
    <w:tmpl w:val="5D7F06DE"/>
    <w:lvl w:ilvl="0">
      <w:start w:val="3"/>
      <w:numFmt w:val="decimal"/>
      <w:suff w:val="nothing"/>
      <w:lvlText w:val="%1."/>
      <w:lvlJc w:val="left"/>
      <w:pPr>
        <w:ind w:left="0" w:firstLine="0"/>
      </w:pPr>
    </w:lvl>
  </w:abstractNum>
  <w:abstractNum w:abstractNumId="28" w15:restartNumberingAfterBreak="0">
    <w:nsid w:val="5D7F0807"/>
    <w:multiLevelType w:val="singleLevel"/>
    <w:tmpl w:val="5D7F0807"/>
    <w:lvl w:ilvl="0">
      <w:start w:val="1"/>
      <w:numFmt w:val="decimal"/>
      <w:suff w:val="nothing"/>
      <w:lvlText w:val="（%1）"/>
      <w:lvlJc w:val="left"/>
      <w:pPr>
        <w:ind w:left="0" w:firstLine="0"/>
      </w:p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9"/>
  </w:num>
  <w:num w:numId="2">
    <w:abstractNumId w:val="7"/>
  </w:num>
  <w:num w:numId="3">
    <w:abstractNumId w:val="6"/>
  </w:num>
  <w:num w:numId="4">
    <w:abstractNumId w:val="8"/>
  </w:num>
  <w:num w:numId="5">
    <w:abstractNumId w:val="15"/>
  </w:num>
  <w:num w:numId="6">
    <w:abstractNumId w:val="12"/>
  </w:num>
  <w:num w:numId="7">
    <w:abstractNumId w:val="10"/>
  </w:num>
  <w:num w:numId="8">
    <w:abstractNumId w:val="1"/>
  </w:num>
  <w:num w:numId="9">
    <w:abstractNumId w:val="30"/>
  </w:num>
  <w:num w:numId="10">
    <w:abstractNumId w:val="11"/>
  </w:num>
  <w:num w:numId="11">
    <w:abstractNumId w:val="19"/>
  </w:num>
  <w:num w:numId="12">
    <w:abstractNumId w:val="5"/>
  </w:num>
  <w:num w:numId="13">
    <w:abstractNumId w:val="23"/>
  </w:num>
  <w:num w:numId="14">
    <w:abstractNumId w:val="16"/>
  </w:num>
  <w:num w:numId="15">
    <w:abstractNumId w:val="29"/>
  </w:num>
  <w:num w:numId="16">
    <w:abstractNumId w:val="2"/>
  </w:num>
  <w:num w:numId="17">
    <w:abstractNumId w:val="0"/>
  </w:num>
  <w:num w:numId="18">
    <w:abstractNumId w:val="4"/>
  </w:num>
  <w:num w:numId="19">
    <w:abstractNumId w:val="17"/>
  </w:num>
  <w:num w:numId="20">
    <w:abstractNumId w:val="13"/>
  </w:num>
  <w:num w:numId="21">
    <w:abstractNumId w:val="3"/>
  </w:num>
  <w:num w:numId="22">
    <w:abstractNumId w:val="20"/>
  </w:num>
  <w:num w:numId="23">
    <w:abstractNumId w:val="18"/>
  </w:num>
  <w:num w:numId="24">
    <w:abstractNumId w:val="27"/>
    <w:lvlOverride w:ilvl="0">
      <w:startOverride w:val="3"/>
    </w:lvlOverride>
  </w:num>
  <w:num w:numId="25">
    <w:abstractNumId w:val="28"/>
    <w:lvlOverride w:ilvl="0">
      <w:startOverride w:val="1"/>
    </w:lvlOverride>
  </w:num>
  <w:num w:numId="26">
    <w:abstractNumId w:val="26"/>
  </w:num>
  <w:num w:numId="27">
    <w:abstractNumId w:val="21"/>
  </w:num>
  <w:num w:numId="28">
    <w:abstractNumId w:val="24"/>
  </w:num>
  <w:num w:numId="29">
    <w:abstractNumId w:val="22"/>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3A"/>
    <w:rsid w:val="001D1BD0"/>
    <w:rsid w:val="002104A6"/>
    <w:rsid w:val="0081345B"/>
    <w:rsid w:val="00C66C03"/>
    <w:rsid w:val="00D5213A"/>
    <w:rsid w:val="00F5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95EF6-C56B-451C-9C8F-2828C815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D5213A"/>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uiPriority w:val="9"/>
    <w:qFormat/>
    <w:rsid w:val="00D5213A"/>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D5213A"/>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D5213A"/>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D5213A"/>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D5213A"/>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uiPriority w:val="99"/>
    <w:qFormat/>
    <w:rsid w:val="00D5213A"/>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uiPriority w:val="99"/>
    <w:qFormat/>
    <w:rsid w:val="00D5213A"/>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uiPriority w:val="99"/>
    <w:qFormat/>
    <w:rsid w:val="00D5213A"/>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D5213A"/>
    <w:rPr>
      <w:rFonts w:ascii="宋体" w:eastAsia="宋体" w:hAnsi="Times New Roman" w:cs="Times New Roman"/>
      <w:b/>
      <w:kern w:val="44"/>
      <w:sz w:val="32"/>
      <w:szCs w:val="20"/>
    </w:rPr>
  </w:style>
  <w:style w:type="character" w:customStyle="1" w:styleId="2Char">
    <w:name w:val="标题 2 Char"/>
    <w:basedOn w:val="a8"/>
    <w:qFormat/>
    <w:rsid w:val="00D5213A"/>
    <w:rPr>
      <w:rFonts w:asciiTheme="majorHAnsi" w:eastAsiaTheme="majorEastAsia" w:hAnsiTheme="majorHAnsi" w:cstheme="majorBidi"/>
      <w:b/>
      <w:bCs/>
      <w:sz w:val="32"/>
      <w:szCs w:val="32"/>
    </w:rPr>
  </w:style>
  <w:style w:type="character" w:customStyle="1" w:styleId="3Char">
    <w:name w:val="标题 3 Char"/>
    <w:basedOn w:val="a8"/>
    <w:qFormat/>
    <w:rsid w:val="00D5213A"/>
    <w:rPr>
      <w:b/>
      <w:bCs/>
      <w:sz w:val="32"/>
      <w:szCs w:val="32"/>
    </w:rPr>
  </w:style>
  <w:style w:type="character" w:customStyle="1" w:styleId="4Char">
    <w:name w:val="标题 4 Char"/>
    <w:basedOn w:val="a8"/>
    <w:link w:val="4"/>
    <w:qFormat/>
    <w:rsid w:val="00D5213A"/>
    <w:rPr>
      <w:rFonts w:ascii="Times New Roman" w:eastAsia="宋体" w:hAnsi="Times New Roman" w:cs="Times New Roman"/>
      <w:kern w:val="0"/>
      <w:sz w:val="24"/>
      <w:szCs w:val="20"/>
    </w:rPr>
  </w:style>
  <w:style w:type="character" w:customStyle="1" w:styleId="5Char">
    <w:name w:val="标题 5 Char"/>
    <w:basedOn w:val="a8"/>
    <w:link w:val="5"/>
    <w:qFormat/>
    <w:rsid w:val="00D5213A"/>
    <w:rPr>
      <w:rFonts w:ascii="Times New Roman" w:eastAsia="宋体" w:hAnsi="Times New Roman" w:cs="Times New Roman"/>
      <w:b/>
      <w:kern w:val="0"/>
      <w:sz w:val="28"/>
      <w:szCs w:val="20"/>
    </w:rPr>
  </w:style>
  <w:style w:type="character" w:customStyle="1" w:styleId="6Char">
    <w:name w:val="标题 6 Char"/>
    <w:basedOn w:val="a8"/>
    <w:link w:val="6"/>
    <w:qFormat/>
    <w:rsid w:val="00D5213A"/>
    <w:rPr>
      <w:rFonts w:ascii="Arial" w:eastAsia="黑体" w:hAnsi="Arial" w:cs="Times New Roman"/>
      <w:b/>
      <w:kern w:val="0"/>
      <w:sz w:val="24"/>
      <w:szCs w:val="20"/>
    </w:rPr>
  </w:style>
  <w:style w:type="character" w:customStyle="1" w:styleId="7Char">
    <w:name w:val="标题 7 Char"/>
    <w:basedOn w:val="a8"/>
    <w:link w:val="7"/>
    <w:uiPriority w:val="99"/>
    <w:qFormat/>
    <w:rsid w:val="00D5213A"/>
    <w:rPr>
      <w:rFonts w:ascii="Times New Roman" w:eastAsia="宋体" w:hAnsi="Times New Roman" w:cs="Times New Roman"/>
      <w:b/>
      <w:kern w:val="0"/>
      <w:sz w:val="24"/>
      <w:szCs w:val="20"/>
    </w:rPr>
  </w:style>
  <w:style w:type="character" w:customStyle="1" w:styleId="8Char">
    <w:name w:val="标题 8 Char"/>
    <w:basedOn w:val="a8"/>
    <w:link w:val="8"/>
    <w:uiPriority w:val="99"/>
    <w:qFormat/>
    <w:rsid w:val="00D5213A"/>
    <w:rPr>
      <w:rFonts w:ascii="Arial" w:eastAsia="黑体" w:hAnsi="Arial" w:cs="Times New Roman"/>
      <w:kern w:val="0"/>
      <w:sz w:val="24"/>
      <w:szCs w:val="20"/>
    </w:rPr>
  </w:style>
  <w:style w:type="character" w:customStyle="1" w:styleId="9Char">
    <w:name w:val="标题 9 Char"/>
    <w:basedOn w:val="a8"/>
    <w:link w:val="9"/>
    <w:uiPriority w:val="99"/>
    <w:qFormat/>
    <w:rsid w:val="00D5213A"/>
    <w:rPr>
      <w:rFonts w:ascii="Arial" w:eastAsia="黑体" w:hAnsi="Arial" w:cs="Times New Roman"/>
      <w:kern w:val="0"/>
      <w:szCs w:val="20"/>
    </w:rPr>
  </w:style>
  <w:style w:type="numbering" w:customStyle="1" w:styleId="12">
    <w:name w:val="无列表1"/>
    <w:next w:val="aa"/>
    <w:uiPriority w:val="99"/>
    <w:semiHidden/>
    <w:unhideWhenUsed/>
    <w:rsid w:val="00D5213A"/>
  </w:style>
  <w:style w:type="paragraph" w:styleId="a7">
    <w:name w:val="Normal Indent"/>
    <w:basedOn w:val="a6"/>
    <w:link w:val="Char1"/>
    <w:uiPriority w:val="99"/>
    <w:qFormat/>
    <w:rsid w:val="00D5213A"/>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uiPriority w:val="99"/>
    <w:qFormat/>
    <w:rsid w:val="00D5213A"/>
    <w:pPr>
      <w:ind w:leftChars="1200" w:left="2520"/>
    </w:pPr>
    <w:rPr>
      <w:rFonts w:ascii="Times New Roman" w:eastAsia="宋体" w:hAnsi="Times New Roman" w:cs="Times New Roman"/>
      <w:szCs w:val="24"/>
    </w:rPr>
  </w:style>
  <w:style w:type="paragraph" w:styleId="ab">
    <w:name w:val="caption"/>
    <w:basedOn w:val="a6"/>
    <w:next w:val="a6"/>
    <w:uiPriority w:val="99"/>
    <w:qFormat/>
    <w:rsid w:val="00D5213A"/>
    <w:pPr>
      <w:spacing w:line="480" w:lineRule="auto"/>
    </w:pPr>
    <w:rPr>
      <w:rFonts w:ascii="华文中宋" w:eastAsia="华文中宋" w:hAnsi="华文中宋" w:cs="Times New Roman"/>
      <w:sz w:val="36"/>
      <w:szCs w:val="20"/>
    </w:rPr>
  </w:style>
  <w:style w:type="paragraph" w:styleId="ac">
    <w:name w:val="Document Map"/>
    <w:basedOn w:val="a6"/>
    <w:link w:val="Char"/>
    <w:uiPriority w:val="99"/>
    <w:qFormat/>
    <w:rsid w:val="00D5213A"/>
    <w:pPr>
      <w:shd w:val="clear" w:color="auto" w:fill="000080"/>
    </w:pPr>
    <w:rPr>
      <w:rFonts w:ascii="Times New Roman" w:eastAsia="宋体" w:hAnsi="Times New Roman" w:cs="Times New Roman"/>
      <w:szCs w:val="24"/>
    </w:rPr>
  </w:style>
  <w:style w:type="character" w:customStyle="1" w:styleId="Char">
    <w:name w:val="文档结构图 Char"/>
    <w:basedOn w:val="a8"/>
    <w:link w:val="ac"/>
    <w:uiPriority w:val="99"/>
    <w:qFormat/>
    <w:rsid w:val="00D5213A"/>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D5213A"/>
    <w:pPr>
      <w:jc w:val="left"/>
    </w:pPr>
    <w:rPr>
      <w:rFonts w:ascii="Times New Roman" w:eastAsia="宋体" w:hAnsi="Times New Roman" w:cs="Times New Roman"/>
      <w:szCs w:val="24"/>
    </w:rPr>
  </w:style>
  <w:style w:type="character" w:customStyle="1" w:styleId="Char0">
    <w:name w:val="批注文字 Char"/>
    <w:basedOn w:val="a8"/>
    <w:uiPriority w:val="99"/>
    <w:qFormat/>
    <w:rsid w:val="00D5213A"/>
  </w:style>
  <w:style w:type="paragraph" w:styleId="31">
    <w:name w:val="Body Text 3"/>
    <w:basedOn w:val="a6"/>
    <w:link w:val="3Char0"/>
    <w:uiPriority w:val="99"/>
    <w:qFormat/>
    <w:rsid w:val="00D5213A"/>
    <w:pPr>
      <w:spacing w:after="120"/>
    </w:pPr>
    <w:rPr>
      <w:rFonts w:ascii="Times New Roman" w:eastAsia="宋体" w:hAnsi="Times New Roman" w:cs="Times New Roman"/>
      <w:sz w:val="16"/>
      <w:szCs w:val="16"/>
    </w:rPr>
  </w:style>
  <w:style w:type="character" w:customStyle="1" w:styleId="3Char0">
    <w:name w:val="正文文本 3 Char"/>
    <w:basedOn w:val="a8"/>
    <w:link w:val="31"/>
    <w:uiPriority w:val="99"/>
    <w:qFormat/>
    <w:rsid w:val="00D5213A"/>
    <w:rPr>
      <w:rFonts w:ascii="Times New Roman" w:eastAsia="宋体" w:hAnsi="Times New Roman" w:cs="Times New Roman"/>
      <w:sz w:val="16"/>
      <w:szCs w:val="16"/>
    </w:rPr>
  </w:style>
  <w:style w:type="paragraph" w:styleId="ae">
    <w:name w:val="Body Text"/>
    <w:basedOn w:val="a6"/>
    <w:link w:val="Char2"/>
    <w:uiPriority w:val="99"/>
    <w:qFormat/>
    <w:rsid w:val="00D5213A"/>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uiPriority w:val="99"/>
    <w:qFormat/>
    <w:rsid w:val="00D5213A"/>
    <w:rPr>
      <w:rFonts w:ascii="宋体" w:eastAsia="宋体" w:hAnsi="宋体" w:cs="Times New Roman"/>
      <w:sz w:val="24"/>
      <w:szCs w:val="24"/>
    </w:rPr>
  </w:style>
  <w:style w:type="paragraph" w:styleId="af">
    <w:name w:val="Body Text Indent"/>
    <w:basedOn w:val="a6"/>
    <w:link w:val="Char20"/>
    <w:uiPriority w:val="99"/>
    <w:qFormat/>
    <w:rsid w:val="00D5213A"/>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D5213A"/>
  </w:style>
  <w:style w:type="paragraph" w:styleId="22">
    <w:name w:val="List 2"/>
    <w:basedOn w:val="a6"/>
    <w:uiPriority w:val="99"/>
    <w:qFormat/>
    <w:rsid w:val="00D5213A"/>
    <w:pPr>
      <w:ind w:leftChars="200" w:left="100" w:hangingChars="200" w:hanging="200"/>
    </w:pPr>
    <w:rPr>
      <w:rFonts w:ascii="Times New Roman" w:eastAsia="宋体" w:hAnsi="Times New Roman" w:cs="Times New Roman"/>
      <w:szCs w:val="24"/>
    </w:rPr>
  </w:style>
  <w:style w:type="paragraph" w:styleId="af0">
    <w:name w:val="Block Text"/>
    <w:basedOn w:val="a6"/>
    <w:uiPriority w:val="99"/>
    <w:qFormat/>
    <w:rsid w:val="00D5213A"/>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uiPriority w:val="99"/>
    <w:qFormat/>
    <w:rsid w:val="00D5213A"/>
    <w:pPr>
      <w:ind w:leftChars="800" w:left="1680"/>
    </w:pPr>
    <w:rPr>
      <w:rFonts w:ascii="Times New Roman" w:eastAsia="宋体" w:hAnsi="Times New Roman" w:cs="Times New Roman"/>
      <w:szCs w:val="24"/>
    </w:rPr>
  </w:style>
  <w:style w:type="paragraph" w:styleId="32">
    <w:name w:val="toc 3"/>
    <w:basedOn w:val="a6"/>
    <w:next w:val="a6"/>
    <w:uiPriority w:val="39"/>
    <w:qFormat/>
    <w:rsid w:val="00D5213A"/>
    <w:pPr>
      <w:ind w:leftChars="400" w:left="840"/>
    </w:pPr>
    <w:rPr>
      <w:rFonts w:ascii="Times New Roman" w:eastAsia="宋体" w:hAnsi="Times New Roman" w:cs="Times New Roman"/>
      <w:szCs w:val="24"/>
    </w:rPr>
  </w:style>
  <w:style w:type="paragraph" w:styleId="af1">
    <w:name w:val="Plain Text"/>
    <w:basedOn w:val="a6"/>
    <w:link w:val="Char4"/>
    <w:qFormat/>
    <w:rsid w:val="00D5213A"/>
    <w:rPr>
      <w:rFonts w:ascii="宋体" w:eastAsia="宋体" w:hAnsi="Courier New" w:cs="Times New Roman" w:hint="eastAsia"/>
      <w:szCs w:val="20"/>
    </w:rPr>
  </w:style>
  <w:style w:type="character" w:customStyle="1" w:styleId="Char4">
    <w:name w:val="纯文本 Char"/>
    <w:basedOn w:val="a8"/>
    <w:link w:val="af1"/>
    <w:qFormat/>
    <w:rsid w:val="00D5213A"/>
    <w:rPr>
      <w:rFonts w:ascii="宋体" w:eastAsia="宋体" w:hAnsi="Courier New" w:cs="Times New Roman"/>
      <w:szCs w:val="20"/>
    </w:rPr>
  </w:style>
  <w:style w:type="paragraph" w:styleId="80">
    <w:name w:val="toc 8"/>
    <w:basedOn w:val="a6"/>
    <w:next w:val="a6"/>
    <w:uiPriority w:val="99"/>
    <w:qFormat/>
    <w:rsid w:val="00D5213A"/>
    <w:pPr>
      <w:ind w:leftChars="1400" w:left="2940"/>
    </w:pPr>
    <w:rPr>
      <w:rFonts w:ascii="Times New Roman" w:eastAsia="宋体" w:hAnsi="Times New Roman" w:cs="Times New Roman"/>
      <w:szCs w:val="24"/>
    </w:rPr>
  </w:style>
  <w:style w:type="paragraph" w:styleId="af2">
    <w:name w:val="Date"/>
    <w:basedOn w:val="a6"/>
    <w:next w:val="a6"/>
    <w:link w:val="Char5"/>
    <w:uiPriority w:val="99"/>
    <w:qFormat/>
    <w:rsid w:val="00D5213A"/>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uiPriority w:val="99"/>
    <w:qFormat/>
    <w:rsid w:val="00D5213A"/>
    <w:rPr>
      <w:rFonts w:ascii="仿宋_GB2312" w:eastAsia="仿宋_GB2312" w:hAnsi="宋体" w:cs="Times New Roman"/>
      <w:color w:val="000000"/>
      <w:sz w:val="24"/>
      <w:szCs w:val="24"/>
    </w:rPr>
  </w:style>
  <w:style w:type="paragraph" w:styleId="23">
    <w:name w:val="Body Text Indent 2"/>
    <w:basedOn w:val="a6"/>
    <w:link w:val="2Char0"/>
    <w:uiPriority w:val="99"/>
    <w:qFormat/>
    <w:rsid w:val="00D5213A"/>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uiPriority w:val="99"/>
    <w:qFormat/>
    <w:rsid w:val="00D5213A"/>
    <w:rPr>
      <w:rFonts w:ascii="仿宋_GB2312" w:eastAsia="仿宋_GB2312" w:hAnsi="Times New Roman" w:cs="Times New Roman"/>
      <w:sz w:val="24"/>
      <w:szCs w:val="24"/>
    </w:rPr>
  </w:style>
  <w:style w:type="paragraph" w:styleId="af3">
    <w:name w:val="Balloon Text"/>
    <w:basedOn w:val="a6"/>
    <w:link w:val="Char6"/>
    <w:uiPriority w:val="99"/>
    <w:qFormat/>
    <w:rsid w:val="00D5213A"/>
    <w:rPr>
      <w:rFonts w:ascii="Times New Roman" w:eastAsia="宋体" w:hAnsi="Times New Roman" w:cs="Times New Roman"/>
      <w:sz w:val="18"/>
      <w:szCs w:val="18"/>
    </w:rPr>
  </w:style>
  <w:style w:type="character" w:customStyle="1" w:styleId="Char6">
    <w:name w:val="批注框文本 Char"/>
    <w:basedOn w:val="a8"/>
    <w:link w:val="af3"/>
    <w:uiPriority w:val="99"/>
    <w:qFormat/>
    <w:rsid w:val="00D5213A"/>
    <w:rPr>
      <w:rFonts w:ascii="Times New Roman" w:eastAsia="宋体" w:hAnsi="Times New Roman" w:cs="Times New Roman"/>
      <w:sz w:val="18"/>
      <w:szCs w:val="18"/>
    </w:rPr>
  </w:style>
  <w:style w:type="paragraph" w:styleId="af4">
    <w:name w:val="footer"/>
    <w:basedOn w:val="a6"/>
    <w:link w:val="Char11"/>
    <w:uiPriority w:val="99"/>
    <w:qFormat/>
    <w:rsid w:val="00D5213A"/>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uiPriority w:val="99"/>
    <w:qFormat/>
    <w:rsid w:val="00D5213A"/>
    <w:rPr>
      <w:sz w:val="18"/>
      <w:szCs w:val="18"/>
    </w:rPr>
  </w:style>
  <w:style w:type="paragraph" w:styleId="af5">
    <w:name w:val="header"/>
    <w:basedOn w:val="a6"/>
    <w:link w:val="Char12"/>
    <w:uiPriority w:val="99"/>
    <w:qFormat/>
    <w:rsid w:val="00D5213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D5213A"/>
    <w:rPr>
      <w:sz w:val="18"/>
      <w:szCs w:val="18"/>
    </w:rPr>
  </w:style>
  <w:style w:type="paragraph" w:styleId="13">
    <w:name w:val="toc 1"/>
    <w:basedOn w:val="a6"/>
    <w:next w:val="a6"/>
    <w:uiPriority w:val="39"/>
    <w:qFormat/>
    <w:rsid w:val="00D5213A"/>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uiPriority w:val="99"/>
    <w:qFormat/>
    <w:rsid w:val="00D5213A"/>
    <w:pPr>
      <w:ind w:leftChars="600" w:left="1260"/>
    </w:pPr>
    <w:rPr>
      <w:rFonts w:ascii="Times New Roman" w:eastAsia="宋体" w:hAnsi="Times New Roman" w:cs="Times New Roman"/>
      <w:szCs w:val="24"/>
    </w:rPr>
  </w:style>
  <w:style w:type="paragraph" w:styleId="60">
    <w:name w:val="toc 6"/>
    <w:basedOn w:val="a6"/>
    <w:next w:val="a6"/>
    <w:uiPriority w:val="99"/>
    <w:qFormat/>
    <w:rsid w:val="00D5213A"/>
    <w:pPr>
      <w:ind w:leftChars="1000" w:left="2100"/>
    </w:pPr>
    <w:rPr>
      <w:rFonts w:ascii="Times New Roman" w:eastAsia="宋体" w:hAnsi="Times New Roman" w:cs="Times New Roman"/>
      <w:szCs w:val="24"/>
    </w:rPr>
  </w:style>
  <w:style w:type="paragraph" w:styleId="33">
    <w:name w:val="Body Text Indent 3"/>
    <w:basedOn w:val="a6"/>
    <w:link w:val="3Char2"/>
    <w:uiPriority w:val="99"/>
    <w:qFormat/>
    <w:rsid w:val="00D5213A"/>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uiPriority w:val="99"/>
    <w:qFormat/>
    <w:rsid w:val="00D5213A"/>
    <w:rPr>
      <w:rFonts w:ascii="宋体" w:eastAsia="宋体" w:hAnsi="Times New Roman" w:cs="Times New Roman"/>
      <w:kern w:val="0"/>
      <w:sz w:val="24"/>
      <w:szCs w:val="20"/>
    </w:rPr>
  </w:style>
  <w:style w:type="paragraph" w:styleId="24">
    <w:name w:val="toc 2"/>
    <w:basedOn w:val="a6"/>
    <w:next w:val="a6"/>
    <w:uiPriority w:val="39"/>
    <w:qFormat/>
    <w:rsid w:val="00D5213A"/>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uiPriority w:val="99"/>
    <w:qFormat/>
    <w:rsid w:val="00D5213A"/>
    <w:pPr>
      <w:ind w:leftChars="1600" w:left="3360"/>
    </w:pPr>
    <w:rPr>
      <w:rFonts w:ascii="Times New Roman" w:eastAsia="宋体" w:hAnsi="Times New Roman" w:cs="Times New Roman"/>
      <w:szCs w:val="24"/>
    </w:rPr>
  </w:style>
  <w:style w:type="paragraph" w:styleId="HTML">
    <w:name w:val="HTML Preformatted"/>
    <w:basedOn w:val="a6"/>
    <w:link w:val="HTMLChar"/>
    <w:qFormat/>
    <w:rsid w:val="00D521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8"/>
    <w:link w:val="HTML"/>
    <w:qFormat/>
    <w:rsid w:val="00D5213A"/>
    <w:rPr>
      <w:rFonts w:ascii="宋体" w:eastAsia="宋体" w:hAnsi="宋体" w:cs="Times New Roman"/>
      <w:kern w:val="0"/>
      <w:sz w:val="24"/>
      <w:szCs w:val="24"/>
    </w:rPr>
  </w:style>
  <w:style w:type="paragraph" w:styleId="af6">
    <w:name w:val="Normal (Web)"/>
    <w:basedOn w:val="a6"/>
    <w:uiPriority w:val="99"/>
    <w:unhideWhenUsed/>
    <w:qFormat/>
    <w:rsid w:val="00D5213A"/>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uiPriority w:val="99"/>
    <w:qFormat/>
    <w:rsid w:val="00D5213A"/>
    <w:rPr>
      <w:rFonts w:ascii="Times New Roman" w:eastAsia="宋体" w:hAnsi="Times New Roman" w:cs="Times New Roman"/>
      <w:szCs w:val="20"/>
    </w:rPr>
  </w:style>
  <w:style w:type="paragraph" w:styleId="af7">
    <w:name w:val="Title"/>
    <w:basedOn w:val="a6"/>
    <w:link w:val="Char13"/>
    <w:uiPriority w:val="99"/>
    <w:qFormat/>
    <w:rsid w:val="00D5213A"/>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D5213A"/>
    <w:rPr>
      <w:rFonts w:asciiTheme="majorHAnsi" w:eastAsia="宋体" w:hAnsiTheme="majorHAnsi" w:cstheme="majorBidi"/>
      <w:b/>
      <w:bCs/>
      <w:sz w:val="32"/>
      <w:szCs w:val="32"/>
    </w:rPr>
  </w:style>
  <w:style w:type="paragraph" w:styleId="af8">
    <w:name w:val="annotation subject"/>
    <w:basedOn w:val="ad"/>
    <w:next w:val="ad"/>
    <w:link w:val="Chara"/>
    <w:uiPriority w:val="99"/>
    <w:qFormat/>
    <w:rsid w:val="00D5213A"/>
    <w:rPr>
      <w:b/>
      <w:bCs/>
    </w:rPr>
  </w:style>
  <w:style w:type="character" w:customStyle="1" w:styleId="Chara">
    <w:name w:val="批注主题 Char"/>
    <w:basedOn w:val="Char0"/>
    <w:link w:val="af8"/>
    <w:uiPriority w:val="99"/>
    <w:qFormat/>
    <w:rsid w:val="00D5213A"/>
    <w:rPr>
      <w:rFonts w:ascii="Times New Roman" w:eastAsia="宋体" w:hAnsi="Times New Roman" w:cs="Times New Roman"/>
      <w:b/>
      <w:bCs/>
      <w:szCs w:val="24"/>
    </w:rPr>
  </w:style>
  <w:style w:type="paragraph" w:styleId="25">
    <w:name w:val="Body Text First Indent 2"/>
    <w:basedOn w:val="af"/>
    <w:link w:val="2Char2"/>
    <w:uiPriority w:val="99"/>
    <w:qFormat/>
    <w:rsid w:val="00D5213A"/>
    <w:pPr>
      <w:spacing w:after="120" w:line="480" w:lineRule="exact"/>
      <w:ind w:leftChars="200" w:left="420" w:firstLineChars="200" w:firstLine="420"/>
    </w:pPr>
  </w:style>
  <w:style w:type="character" w:customStyle="1" w:styleId="2Char2">
    <w:name w:val="正文首行缩进 2 Char"/>
    <w:basedOn w:val="Char3"/>
    <w:link w:val="25"/>
    <w:uiPriority w:val="99"/>
    <w:qFormat/>
    <w:rsid w:val="00D5213A"/>
    <w:rPr>
      <w:rFonts w:ascii="Times New Roman" w:eastAsia="宋体" w:hAnsi="Times New Roman" w:cs="Times New Roman"/>
      <w:sz w:val="24"/>
      <w:szCs w:val="24"/>
    </w:rPr>
  </w:style>
  <w:style w:type="table" w:styleId="af9">
    <w:name w:val="Table Grid"/>
    <w:basedOn w:val="a9"/>
    <w:uiPriority w:val="39"/>
    <w:qFormat/>
    <w:rsid w:val="00D521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D5213A"/>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D5213A"/>
    <w:rPr>
      <w:b/>
      <w:bCs/>
    </w:rPr>
  </w:style>
  <w:style w:type="character" w:styleId="afb">
    <w:name w:val="page number"/>
    <w:qFormat/>
    <w:rsid w:val="00D5213A"/>
  </w:style>
  <w:style w:type="character" w:styleId="afc">
    <w:name w:val="FollowedHyperlink"/>
    <w:qFormat/>
    <w:rsid w:val="00D5213A"/>
    <w:rPr>
      <w:color w:val="800080"/>
      <w:u w:val="single"/>
    </w:rPr>
  </w:style>
  <w:style w:type="character" w:styleId="afd">
    <w:name w:val="Emphasis"/>
    <w:qFormat/>
    <w:rsid w:val="00D5213A"/>
    <w:rPr>
      <w:color w:val="CC0033"/>
    </w:rPr>
  </w:style>
  <w:style w:type="character" w:styleId="afe">
    <w:name w:val="Hyperlink"/>
    <w:uiPriority w:val="99"/>
    <w:qFormat/>
    <w:rsid w:val="00D5213A"/>
    <w:rPr>
      <w:color w:val="0000FF"/>
      <w:u w:val="single"/>
    </w:rPr>
  </w:style>
  <w:style w:type="character" w:styleId="aff">
    <w:name w:val="annotation reference"/>
    <w:uiPriority w:val="99"/>
    <w:qFormat/>
    <w:rsid w:val="00D5213A"/>
    <w:rPr>
      <w:sz w:val="21"/>
      <w:szCs w:val="21"/>
    </w:rPr>
  </w:style>
  <w:style w:type="character" w:styleId="HTML0">
    <w:name w:val="HTML Cite"/>
    <w:qFormat/>
    <w:rsid w:val="00D5213A"/>
    <w:rPr>
      <w:i/>
      <w:iCs/>
    </w:rPr>
  </w:style>
  <w:style w:type="paragraph" w:customStyle="1" w:styleId="xl38">
    <w:name w:val="xl38"/>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1">
    <w:name w:val="xl31"/>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2">
    <w:name w:val="四级条标题"/>
    <w:basedOn w:val="a1"/>
    <w:next w:val="a6"/>
    <w:qFormat/>
    <w:rsid w:val="00D5213A"/>
    <w:pPr>
      <w:numPr>
        <w:ilvl w:val="4"/>
      </w:numPr>
      <w:ind w:left="0" w:hanging="840"/>
      <w:outlineLvl w:val="4"/>
    </w:pPr>
  </w:style>
  <w:style w:type="paragraph" w:customStyle="1" w:styleId="a1">
    <w:name w:val="三级条标题"/>
    <w:basedOn w:val="aff0"/>
    <w:next w:val="a6"/>
    <w:uiPriority w:val="99"/>
    <w:qFormat/>
    <w:rsid w:val="00D5213A"/>
    <w:pPr>
      <w:numPr>
        <w:ilvl w:val="3"/>
        <w:numId w:val="1"/>
      </w:numPr>
      <w:ind w:left="0" w:hanging="840"/>
      <w:outlineLvl w:val="3"/>
    </w:pPr>
  </w:style>
  <w:style w:type="paragraph" w:customStyle="1" w:styleId="aff0">
    <w:name w:val="二级条标题"/>
    <w:basedOn w:val="a0"/>
    <w:next w:val="a6"/>
    <w:uiPriority w:val="99"/>
    <w:qFormat/>
    <w:rsid w:val="00D5213A"/>
    <w:pPr>
      <w:numPr>
        <w:ilvl w:val="0"/>
        <w:numId w:val="0"/>
      </w:numPr>
      <w:ind w:hanging="840"/>
      <w:outlineLvl w:val="2"/>
    </w:pPr>
    <w:rPr>
      <w:rFonts w:ascii="宋体" w:eastAsia="宋体"/>
      <w:b w:val="0"/>
    </w:rPr>
  </w:style>
  <w:style w:type="paragraph" w:customStyle="1" w:styleId="a0">
    <w:name w:val="一级条标题"/>
    <w:basedOn w:val="a"/>
    <w:next w:val="a6"/>
    <w:uiPriority w:val="99"/>
    <w:qFormat/>
    <w:rsid w:val="00D5213A"/>
    <w:pPr>
      <w:numPr>
        <w:ilvl w:val="1"/>
      </w:numPr>
      <w:tabs>
        <w:tab w:val="left" w:pos="360"/>
        <w:tab w:val="left" w:pos="840"/>
      </w:tabs>
      <w:ind w:left="0" w:hanging="840"/>
      <w:outlineLvl w:val="1"/>
    </w:pPr>
  </w:style>
  <w:style w:type="paragraph" w:customStyle="1" w:styleId="a">
    <w:name w:val="章标题"/>
    <w:next w:val="a6"/>
    <w:uiPriority w:val="99"/>
    <w:qFormat/>
    <w:rsid w:val="00D5213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Style160">
    <w:name w:val="_Style 160"/>
    <w:uiPriority w:val="99"/>
    <w:qFormat/>
    <w:rsid w:val="00D5213A"/>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6"/>
    <w:uiPriority w:val="99"/>
    <w:qFormat/>
    <w:rsid w:val="00D5213A"/>
    <w:pPr>
      <w:widowControl/>
      <w:spacing w:after="160" w:line="240" w:lineRule="exact"/>
      <w:jc w:val="center"/>
    </w:pPr>
    <w:rPr>
      <w:rFonts w:ascii="宋体" w:eastAsia="宋体" w:hAnsi="宋体" w:cs="Times New Roman"/>
      <w:b/>
      <w:kern w:val="0"/>
      <w:sz w:val="30"/>
      <w:szCs w:val="30"/>
      <w:lang w:eastAsia="en-US"/>
    </w:rPr>
  </w:style>
  <w:style w:type="paragraph" w:customStyle="1" w:styleId="15">
    <w:name w:val="项目符号1"/>
    <w:basedOn w:val="aff1"/>
    <w:uiPriority w:val="99"/>
    <w:qFormat/>
    <w:rsid w:val="00D5213A"/>
    <w:pPr>
      <w:ind w:left="-25" w:firstLine="0"/>
    </w:pPr>
  </w:style>
  <w:style w:type="paragraph" w:customStyle="1" w:styleId="aff1">
    <w:name w:val="正文文本样式"/>
    <w:basedOn w:val="a6"/>
    <w:uiPriority w:val="99"/>
    <w:qFormat/>
    <w:rsid w:val="00D5213A"/>
    <w:pPr>
      <w:spacing w:line="360" w:lineRule="auto"/>
      <w:ind w:firstLine="482"/>
    </w:pPr>
    <w:rPr>
      <w:rFonts w:ascii="Times New Roman" w:eastAsia="宋体" w:hAnsi="Times New Roman" w:cs="宋体"/>
      <w:sz w:val="24"/>
      <w:szCs w:val="20"/>
    </w:rPr>
  </w:style>
  <w:style w:type="paragraph" w:customStyle="1" w:styleId="font9">
    <w:name w:val="font9"/>
    <w:basedOn w:val="a6"/>
    <w:uiPriority w:val="99"/>
    <w:qFormat/>
    <w:rsid w:val="00D5213A"/>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39">
    <w:name w:val="xl39"/>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6"/>
    <w:uiPriority w:val="99"/>
    <w:qFormat/>
    <w:rsid w:val="00D5213A"/>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pf0">
    <w:name w:val="pf0"/>
    <w:basedOn w:val="a6"/>
    <w:uiPriority w:val="99"/>
    <w:qFormat/>
    <w:rsid w:val="00D5213A"/>
    <w:pPr>
      <w:widowControl/>
      <w:spacing w:before="100" w:beforeAutospacing="1" w:after="100" w:afterAutospacing="1"/>
      <w:jc w:val="left"/>
    </w:pPr>
    <w:rPr>
      <w:rFonts w:ascii="宋体" w:eastAsia="宋体" w:hAnsi="宋体" w:cs="宋体"/>
      <w:kern w:val="0"/>
      <w:sz w:val="24"/>
      <w:szCs w:val="24"/>
    </w:rPr>
  </w:style>
  <w:style w:type="paragraph" w:customStyle="1" w:styleId="aff2">
    <w:name w:val="无标题条"/>
    <w:next w:val="a6"/>
    <w:uiPriority w:val="99"/>
    <w:qFormat/>
    <w:rsid w:val="00D5213A"/>
    <w:pPr>
      <w:jc w:val="both"/>
    </w:pPr>
    <w:rPr>
      <w:rFonts w:ascii="Times New Roman" w:eastAsia="宋体" w:hAnsi="Times New Roman" w:cs="Times New Roman"/>
      <w:kern w:val="0"/>
      <w:szCs w:val="20"/>
    </w:rPr>
  </w:style>
  <w:style w:type="paragraph" w:customStyle="1" w:styleId="xl50">
    <w:name w:val="xl50"/>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TableText">
    <w:name w:val="Table Text"/>
    <w:basedOn w:val="a6"/>
    <w:uiPriority w:val="99"/>
    <w:semiHidden/>
    <w:qFormat/>
    <w:rsid w:val="00D5213A"/>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aff3">
    <w:name w:val="正文小标题"/>
    <w:basedOn w:val="a6"/>
    <w:next w:val="a7"/>
    <w:link w:val="Charb"/>
    <w:qFormat/>
    <w:rsid w:val="00D5213A"/>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paragraph" w:customStyle="1" w:styleId="xl52">
    <w:name w:val="xl52"/>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项目编号3"/>
    <w:basedOn w:val="aff1"/>
    <w:uiPriority w:val="99"/>
    <w:qFormat/>
    <w:rsid w:val="00D5213A"/>
    <w:pPr>
      <w:numPr>
        <w:numId w:val="2"/>
      </w:numPr>
    </w:pPr>
  </w:style>
  <w:style w:type="paragraph" w:customStyle="1" w:styleId="CharChar1CharCharCharCharCharChar">
    <w:name w:val="Char Char1 Char Char Char Char Char Char"/>
    <w:basedOn w:val="a6"/>
    <w:uiPriority w:val="99"/>
    <w:qFormat/>
    <w:rsid w:val="00D5213A"/>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5">
    <w:name w:val="font5"/>
    <w:basedOn w:val="a6"/>
    <w:uiPriority w:val="99"/>
    <w:qFormat/>
    <w:rsid w:val="00D5213A"/>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6"/>
    <w:uiPriority w:val="99"/>
    <w:qFormat/>
    <w:rsid w:val="00D5213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6">
    <w:name w:val="1"/>
    <w:link w:val="1-2Char"/>
    <w:qFormat/>
    <w:rsid w:val="00D5213A"/>
    <w:rPr>
      <w:rFonts w:ascii="Times New Roman" w:eastAsia="宋体" w:hAnsi="Times New Roman" w:cs="Times New Roman"/>
      <w:szCs w:val="24"/>
      <w:lang w:val="zh-CN"/>
    </w:rPr>
  </w:style>
  <w:style w:type="paragraph" w:customStyle="1" w:styleId="Char22">
    <w:name w:val="Char22"/>
    <w:basedOn w:val="a6"/>
    <w:uiPriority w:val="99"/>
    <w:qFormat/>
    <w:rsid w:val="00D5213A"/>
    <w:rPr>
      <w:rFonts w:ascii="Tahoma" w:eastAsia="宋体" w:hAnsi="Tahoma" w:cs="Times New Roman"/>
      <w:sz w:val="24"/>
      <w:szCs w:val="20"/>
    </w:rPr>
  </w:style>
  <w:style w:type="paragraph" w:customStyle="1" w:styleId="aff4">
    <w:name w:val="图中文字"/>
    <w:basedOn w:val="a6"/>
    <w:uiPriority w:val="99"/>
    <w:qFormat/>
    <w:rsid w:val="00D5213A"/>
    <w:pPr>
      <w:adjustRightInd w:val="0"/>
      <w:snapToGrid w:val="0"/>
      <w:spacing w:line="0" w:lineRule="atLeast"/>
      <w:jc w:val="center"/>
    </w:pPr>
    <w:rPr>
      <w:rFonts w:ascii="Times New Roman" w:eastAsia="宋体" w:hAnsi="Times New Roman" w:cs="Times New Roman"/>
      <w:sz w:val="24"/>
      <w:szCs w:val="20"/>
    </w:rPr>
  </w:style>
  <w:style w:type="paragraph" w:customStyle="1" w:styleId="xl32">
    <w:name w:val="xl32"/>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7">
    <w:name w:val="xl27"/>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35">
    <w:name w:val="xl35"/>
    <w:basedOn w:val="a6"/>
    <w:uiPriority w:val="99"/>
    <w:qFormat/>
    <w:rsid w:val="00D5213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uiPriority w:val="99"/>
    <w:qFormat/>
    <w:rsid w:val="00D5213A"/>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5">
    <w:name w:val="图例"/>
    <w:basedOn w:val="a6"/>
    <w:uiPriority w:val="99"/>
    <w:qFormat/>
    <w:rsid w:val="00D5213A"/>
    <w:pPr>
      <w:spacing w:before="120" w:after="120" w:line="360" w:lineRule="auto"/>
      <w:jc w:val="center"/>
    </w:pPr>
    <w:rPr>
      <w:rFonts w:ascii="Times New Roman" w:eastAsia="仿宋_GB2312" w:hAnsi="Times New Roman" w:cs="Times New Roman"/>
      <w:b/>
      <w:sz w:val="24"/>
      <w:szCs w:val="20"/>
    </w:rPr>
  </w:style>
  <w:style w:type="paragraph" w:styleId="aff6">
    <w:name w:val="List Paragraph"/>
    <w:basedOn w:val="a6"/>
    <w:link w:val="Char14"/>
    <w:uiPriority w:val="34"/>
    <w:qFormat/>
    <w:rsid w:val="00D5213A"/>
    <w:pPr>
      <w:ind w:firstLineChars="200" w:firstLine="420"/>
    </w:pPr>
    <w:rPr>
      <w:rFonts w:ascii="Calibri" w:eastAsia="宋体" w:hAnsi="Calibri" w:cs="Times New Roman"/>
    </w:rPr>
  </w:style>
  <w:style w:type="paragraph" w:customStyle="1" w:styleId="17">
    <w:name w:val="表格1"/>
    <w:basedOn w:val="a6"/>
    <w:uiPriority w:val="99"/>
    <w:qFormat/>
    <w:rsid w:val="00D5213A"/>
    <w:pPr>
      <w:ind w:firstLineChars="200" w:firstLine="480"/>
      <w:jc w:val="center"/>
    </w:pPr>
    <w:rPr>
      <w:rFonts w:ascii="Times New Roman" w:eastAsia="宋体" w:hAnsi="Times New Roman" w:cs="Times New Roman"/>
      <w:sz w:val="24"/>
      <w:szCs w:val="20"/>
    </w:rPr>
  </w:style>
  <w:style w:type="paragraph" w:customStyle="1" w:styleId="18">
    <w:name w:val="正文缩进1"/>
    <w:basedOn w:val="a6"/>
    <w:link w:val="CharChar"/>
    <w:qFormat/>
    <w:rsid w:val="00D5213A"/>
    <w:pPr>
      <w:widowControl/>
      <w:adjustRightInd w:val="0"/>
      <w:snapToGrid w:val="0"/>
      <w:spacing w:line="480" w:lineRule="exact"/>
      <w:ind w:firstLine="567"/>
    </w:pPr>
    <w:rPr>
      <w:rFonts w:ascii="宋体" w:eastAsia="宋体" w:hAnsi="Times New Roman" w:cs="Times New Roman"/>
      <w:snapToGrid w:val="0"/>
      <w:color w:val="000000"/>
      <w:kern w:val="28"/>
      <w:sz w:val="28"/>
      <w:szCs w:val="20"/>
    </w:rPr>
  </w:style>
  <w:style w:type="paragraph" w:customStyle="1" w:styleId="1-">
    <w:name w:val="标题1-附件"/>
    <w:basedOn w:val="11"/>
    <w:uiPriority w:val="99"/>
    <w:qFormat/>
    <w:rsid w:val="00D5213A"/>
    <w:pPr>
      <w:jc w:val="left"/>
    </w:pPr>
    <w:rPr>
      <w:sz w:val="24"/>
      <w:szCs w:val="24"/>
    </w:rPr>
  </w:style>
  <w:style w:type="paragraph" w:customStyle="1" w:styleId="TableParagraph">
    <w:name w:val="Table Paragraph"/>
    <w:basedOn w:val="a6"/>
    <w:uiPriority w:val="1"/>
    <w:qFormat/>
    <w:rsid w:val="00D5213A"/>
    <w:pPr>
      <w:autoSpaceDE w:val="0"/>
      <w:autoSpaceDN w:val="0"/>
      <w:jc w:val="left"/>
    </w:pPr>
    <w:rPr>
      <w:rFonts w:ascii="宋体" w:eastAsia="宋体" w:hAnsi="宋体" w:cs="宋体"/>
      <w:kern w:val="0"/>
      <w:sz w:val="22"/>
      <w:lang w:eastAsia="en-US"/>
    </w:rPr>
  </w:style>
  <w:style w:type="paragraph" w:customStyle="1" w:styleId="background1">
    <w:name w:val="background1"/>
    <w:basedOn w:val="a6"/>
    <w:uiPriority w:val="99"/>
    <w:qFormat/>
    <w:rsid w:val="00D5213A"/>
    <w:pPr>
      <w:widowControl/>
      <w:spacing w:before="100" w:beforeAutospacing="1" w:after="100" w:afterAutospacing="1"/>
      <w:jc w:val="left"/>
    </w:pPr>
    <w:rPr>
      <w:rFonts w:ascii="宋体" w:eastAsia="宋体" w:hAnsi="宋体" w:cs="宋体"/>
      <w:kern w:val="0"/>
      <w:sz w:val="24"/>
      <w:szCs w:val="24"/>
    </w:rPr>
  </w:style>
  <w:style w:type="paragraph" w:customStyle="1" w:styleId="GB2312">
    <w:name w:val="正文 + 楷体_GB2312"/>
    <w:basedOn w:val="a6"/>
    <w:uiPriority w:val="99"/>
    <w:qFormat/>
    <w:rsid w:val="00D5213A"/>
    <w:pPr>
      <w:widowControl/>
      <w:jc w:val="left"/>
    </w:pPr>
    <w:rPr>
      <w:rFonts w:ascii="楷体_GB2312" w:eastAsia="楷体_GB2312" w:hAnsi="Times New Roman" w:cs="Arial"/>
      <w:kern w:val="0"/>
      <w:sz w:val="24"/>
      <w:szCs w:val="24"/>
    </w:rPr>
  </w:style>
  <w:style w:type="paragraph" w:customStyle="1" w:styleId="a5">
    <w:name w:val="正文列项_数字"/>
    <w:basedOn w:val="a6"/>
    <w:uiPriority w:val="99"/>
    <w:qFormat/>
    <w:rsid w:val="00D5213A"/>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1">
    <w:name w:val="项目编号1"/>
    <w:basedOn w:val="a6"/>
    <w:uiPriority w:val="99"/>
    <w:qFormat/>
    <w:rsid w:val="00D5213A"/>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msonormal0">
    <w:name w:val="msonormal"/>
    <w:basedOn w:val="a6"/>
    <w:uiPriority w:val="99"/>
    <w:qFormat/>
    <w:rsid w:val="00D5213A"/>
    <w:pPr>
      <w:widowControl/>
      <w:spacing w:before="100" w:beforeAutospacing="1" w:after="100" w:afterAutospacing="1"/>
      <w:jc w:val="left"/>
    </w:pPr>
    <w:rPr>
      <w:rFonts w:ascii="宋体" w:eastAsia="宋体" w:hAnsi="宋体" w:cs="宋体"/>
      <w:kern w:val="0"/>
      <w:sz w:val="24"/>
      <w:szCs w:val="24"/>
    </w:rPr>
  </w:style>
  <w:style w:type="paragraph" w:customStyle="1" w:styleId="aff7">
    <w:name w:val="缺省文本"/>
    <w:basedOn w:val="a6"/>
    <w:uiPriority w:val="99"/>
    <w:qFormat/>
    <w:rsid w:val="00D5213A"/>
    <w:pPr>
      <w:autoSpaceDE w:val="0"/>
      <w:autoSpaceDN w:val="0"/>
      <w:adjustRightInd w:val="0"/>
      <w:jc w:val="left"/>
    </w:pPr>
    <w:rPr>
      <w:rFonts w:ascii="Times New Roman" w:eastAsia="宋体" w:hAnsi="Times New Roman" w:cs="Times New Roman"/>
      <w:kern w:val="0"/>
      <w:sz w:val="24"/>
      <w:szCs w:val="24"/>
    </w:rPr>
  </w:style>
  <w:style w:type="paragraph" w:customStyle="1" w:styleId="Char1CharCharChar1">
    <w:name w:val="Char1 Char Char Char1"/>
    <w:basedOn w:val="a6"/>
    <w:uiPriority w:val="99"/>
    <w:qFormat/>
    <w:rsid w:val="00D5213A"/>
    <w:rPr>
      <w:rFonts w:ascii="Tahoma" w:eastAsia="宋体" w:hAnsi="Tahoma" w:cs="仿宋_GB2312"/>
      <w:sz w:val="24"/>
      <w:szCs w:val="28"/>
    </w:rPr>
  </w:style>
  <w:style w:type="paragraph" w:customStyle="1" w:styleId="10">
    <w:name w:val="1名"/>
    <w:basedOn w:val="a6"/>
    <w:uiPriority w:val="99"/>
    <w:qFormat/>
    <w:rsid w:val="00D5213A"/>
    <w:pPr>
      <w:numPr>
        <w:numId w:val="4"/>
      </w:numPr>
      <w:spacing w:before="120"/>
    </w:pPr>
    <w:rPr>
      <w:rFonts w:ascii="宋体" w:eastAsia="宋体" w:hAnsi="Times New Roman" w:cs="Times New Roman"/>
      <w:sz w:val="28"/>
      <w:szCs w:val="20"/>
    </w:rPr>
  </w:style>
  <w:style w:type="paragraph" w:customStyle="1" w:styleId="CharCharChar1Char">
    <w:name w:val="Char Char Char1 Char"/>
    <w:basedOn w:val="a6"/>
    <w:uiPriority w:val="99"/>
    <w:qFormat/>
    <w:rsid w:val="00D5213A"/>
    <w:rPr>
      <w:rFonts w:ascii="Tahoma" w:eastAsia="宋体" w:hAnsi="Tahoma" w:cs="Times New Roman"/>
      <w:sz w:val="24"/>
      <w:szCs w:val="20"/>
    </w:rPr>
  </w:style>
  <w:style w:type="paragraph" w:customStyle="1" w:styleId="xl30">
    <w:name w:val="xl30"/>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6"/>
    <w:uiPriority w:val="99"/>
    <w:qFormat/>
    <w:rsid w:val="00D5213A"/>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8">
    <w:name w:val="样式 宋体 五号 行距: 单倍行距"/>
    <w:basedOn w:val="a6"/>
    <w:uiPriority w:val="99"/>
    <w:qFormat/>
    <w:rsid w:val="00D5213A"/>
    <w:pPr>
      <w:adjustRightInd w:val="0"/>
      <w:jc w:val="left"/>
      <w:textAlignment w:val="baseline"/>
    </w:pPr>
    <w:rPr>
      <w:rFonts w:ascii="宋体" w:eastAsia="宋体" w:hAnsi="宋体" w:cs="Times New Roman"/>
      <w:kern w:val="0"/>
      <w:szCs w:val="20"/>
    </w:rPr>
  </w:style>
  <w:style w:type="paragraph" w:customStyle="1" w:styleId="CharCharCharCharCharCharCharCharCharCharCharCharCharCharCharChar">
    <w:name w:val="Char Char Char Char Char Char Char Char Char Char Char Char Char Char Char Char"/>
    <w:basedOn w:val="a6"/>
    <w:uiPriority w:val="99"/>
    <w:qFormat/>
    <w:rsid w:val="00D5213A"/>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CharCharCharCharCharCharCharChar1">
    <w:name w:val="Char Char Char Char Char Char Char Char Char Char1"/>
    <w:basedOn w:val="a6"/>
    <w:uiPriority w:val="99"/>
    <w:qFormat/>
    <w:rsid w:val="00D5213A"/>
    <w:rPr>
      <w:rFonts w:ascii="宋体" w:eastAsia="宋体" w:hAnsi="宋体" w:cs="Courier New"/>
      <w:sz w:val="32"/>
      <w:szCs w:val="32"/>
    </w:rPr>
  </w:style>
  <w:style w:type="paragraph" w:customStyle="1" w:styleId="xl43">
    <w:name w:val="xl43"/>
    <w:basedOn w:val="a6"/>
    <w:uiPriority w:val="99"/>
    <w:qFormat/>
    <w:rsid w:val="00D521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3">
    <w:name w:val="xl23"/>
    <w:basedOn w:val="a6"/>
    <w:uiPriority w:val="99"/>
    <w:qFormat/>
    <w:rsid w:val="00D5213A"/>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3">
    <w:name w:val="正文须知-3级"/>
    <w:basedOn w:val="a6"/>
    <w:uiPriority w:val="99"/>
    <w:qFormat/>
    <w:rsid w:val="00D5213A"/>
    <w:pPr>
      <w:numPr>
        <w:ilvl w:val="2"/>
        <w:numId w:val="5"/>
      </w:numPr>
      <w:adjustRightInd w:val="0"/>
      <w:snapToGrid w:val="0"/>
      <w:spacing w:line="300" w:lineRule="auto"/>
      <w:ind w:hangingChars="355" w:hanging="355"/>
    </w:pPr>
    <w:rPr>
      <w:rFonts w:ascii="宋体" w:eastAsia="宋体" w:hAnsi="Calibri" w:cs="Times New Roman"/>
      <w:sz w:val="24"/>
      <w:szCs w:val="21"/>
    </w:rPr>
  </w:style>
  <w:style w:type="paragraph" w:customStyle="1" w:styleId="20">
    <w:name w:val="项目编号2"/>
    <w:basedOn w:val="1"/>
    <w:qFormat/>
    <w:rsid w:val="00D5213A"/>
    <w:pPr>
      <w:numPr>
        <w:numId w:val="6"/>
      </w:numPr>
    </w:pPr>
  </w:style>
  <w:style w:type="paragraph" w:customStyle="1" w:styleId="26">
    <w:name w:val="列出段落2"/>
    <w:basedOn w:val="a6"/>
    <w:uiPriority w:val="99"/>
    <w:qFormat/>
    <w:rsid w:val="00D5213A"/>
    <w:pPr>
      <w:ind w:firstLineChars="200" w:firstLine="420"/>
    </w:pPr>
    <w:rPr>
      <w:rFonts w:ascii="Calibri" w:eastAsia="宋体" w:hAnsi="Calibri" w:cs="Times New Roman"/>
    </w:rPr>
  </w:style>
  <w:style w:type="paragraph" w:customStyle="1" w:styleId="xl42">
    <w:name w:val="xl42"/>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44">
    <w:name w:val="xl44"/>
    <w:basedOn w:val="a6"/>
    <w:uiPriority w:val="99"/>
    <w:qFormat/>
    <w:rsid w:val="00D521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9">
    <w:name w:val="文档正文"/>
    <w:basedOn w:val="a6"/>
    <w:uiPriority w:val="99"/>
    <w:qFormat/>
    <w:rsid w:val="00D5213A"/>
    <w:pPr>
      <w:snapToGrid w:val="0"/>
      <w:spacing w:before="120" w:after="120" w:line="180" w:lineRule="auto"/>
    </w:pPr>
    <w:rPr>
      <w:rFonts w:ascii="Arial" w:eastAsia="宋体" w:hAnsi="Arial" w:cs="Times New Roman"/>
      <w:szCs w:val="20"/>
    </w:rPr>
  </w:style>
  <w:style w:type="paragraph" w:customStyle="1" w:styleId="Char15">
    <w:name w:val="Char1"/>
    <w:basedOn w:val="a6"/>
    <w:uiPriority w:val="99"/>
    <w:qFormat/>
    <w:rsid w:val="00D5213A"/>
    <w:pPr>
      <w:tabs>
        <w:tab w:val="left" w:pos="360"/>
      </w:tabs>
    </w:pPr>
    <w:rPr>
      <w:rFonts w:ascii="Times New Roman" w:eastAsia="宋体" w:hAnsi="Times New Roman" w:cs="Times New Roman"/>
      <w:sz w:val="24"/>
      <w:szCs w:val="24"/>
    </w:rPr>
  </w:style>
  <w:style w:type="paragraph" w:customStyle="1" w:styleId="xl24">
    <w:name w:val="xl24"/>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
    <w:name w:val="正文须知-1级"/>
    <w:basedOn w:val="a6"/>
    <w:next w:val="a6"/>
    <w:uiPriority w:val="99"/>
    <w:qFormat/>
    <w:rsid w:val="00D5213A"/>
    <w:pPr>
      <w:numPr>
        <w:numId w:val="5"/>
      </w:numPr>
      <w:adjustRightInd w:val="0"/>
      <w:snapToGrid w:val="0"/>
      <w:spacing w:line="300" w:lineRule="auto"/>
    </w:pPr>
    <w:rPr>
      <w:rFonts w:ascii="宋体" w:eastAsia="宋体" w:hAnsi="Calibri" w:cs="Times New Roman"/>
      <w:sz w:val="24"/>
      <w:szCs w:val="21"/>
    </w:rPr>
  </w:style>
  <w:style w:type="paragraph" w:customStyle="1" w:styleId="CharCharCharCharCharCharCharCharCharChar2">
    <w:name w:val="Char Char Char Char Char Char Char Char Char Char2"/>
    <w:basedOn w:val="a6"/>
    <w:uiPriority w:val="99"/>
    <w:qFormat/>
    <w:rsid w:val="00D5213A"/>
    <w:rPr>
      <w:rFonts w:ascii="宋体" w:eastAsia="宋体" w:hAnsi="宋体" w:cs="Courier New"/>
      <w:sz w:val="32"/>
      <w:szCs w:val="32"/>
    </w:rPr>
  </w:style>
  <w:style w:type="paragraph" w:customStyle="1" w:styleId="Char2CharCharCharCharCharChar">
    <w:name w:val="Char2 Char Char Char Char Char Char"/>
    <w:basedOn w:val="a6"/>
    <w:uiPriority w:val="99"/>
    <w:qFormat/>
    <w:rsid w:val="00D5213A"/>
    <w:pPr>
      <w:widowControl/>
      <w:spacing w:line="400" w:lineRule="exact"/>
      <w:jc w:val="center"/>
    </w:pPr>
    <w:rPr>
      <w:rFonts w:ascii="Times New Roman" w:eastAsia="宋体" w:hAnsi="Times New Roman" w:cs="Times New Roman"/>
      <w:szCs w:val="24"/>
    </w:rPr>
  </w:style>
  <w:style w:type="paragraph" w:customStyle="1" w:styleId="xl25">
    <w:name w:val="xl25"/>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3CharCharChar2">
    <w:name w:val="Char3 Char Char Char2"/>
    <w:basedOn w:val="a6"/>
    <w:uiPriority w:val="99"/>
    <w:qFormat/>
    <w:rsid w:val="00D5213A"/>
    <w:rPr>
      <w:rFonts w:ascii="Tahoma" w:eastAsia="宋体" w:hAnsi="Tahoma" w:cs="Times New Roman"/>
      <w:sz w:val="24"/>
      <w:szCs w:val="20"/>
    </w:rPr>
  </w:style>
  <w:style w:type="paragraph" w:customStyle="1" w:styleId="affa">
    <w:name w:val="正文重点"/>
    <w:basedOn w:val="a6"/>
    <w:link w:val="Charc"/>
    <w:qFormat/>
    <w:rsid w:val="00D5213A"/>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paragraph" w:customStyle="1" w:styleId="Char21">
    <w:name w:val="Char21"/>
    <w:basedOn w:val="a6"/>
    <w:uiPriority w:val="99"/>
    <w:qFormat/>
    <w:rsid w:val="00D5213A"/>
    <w:rPr>
      <w:rFonts w:ascii="Tahoma" w:eastAsia="宋体" w:hAnsi="Tahoma" w:cs="Times New Roman"/>
      <w:sz w:val="24"/>
      <w:szCs w:val="20"/>
    </w:rPr>
  </w:style>
  <w:style w:type="paragraph" w:customStyle="1" w:styleId="affb">
    <w:name w:val="正文大标题"/>
    <w:basedOn w:val="aff3"/>
    <w:next w:val="a7"/>
    <w:link w:val="Chard"/>
    <w:qFormat/>
    <w:rsid w:val="00D5213A"/>
    <w:pPr>
      <w:jc w:val="center"/>
    </w:pPr>
    <w:rPr>
      <w:i w:val="0"/>
      <w:color w:val="000000"/>
      <w:sz w:val="28"/>
      <w:szCs w:val="21"/>
    </w:rPr>
  </w:style>
  <w:style w:type="paragraph" w:customStyle="1" w:styleId="xl47">
    <w:name w:val="xl47"/>
    <w:basedOn w:val="a6"/>
    <w:uiPriority w:val="99"/>
    <w:qFormat/>
    <w:rsid w:val="00D521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uiPriority w:val="99"/>
    <w:qFormat/>
    <w:rsid w:val="00D521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0">
    <w:name w:val="Char3"/>
    <w:basedOn w:val="a6"/>
    <w:uiPriority w:val="99"/>
    <w:qFormat/>
    <w:rsid w:val="00D5213A"/>
    <w:pPr>
      <w:tabs>
        <w:tab w:val="left" w:pos="360"/>
      </w:tabs>
    </w:pPr>
    <w:rPr>
      <w:rFonts w:ascii="Times New Roman" w:eastAsia="宋体" w:hAnsi="Times New Roman" w:cs="Times New Roman"/>
      <w:sz w:val="24"/>
      <w:szCs w:val="24"/>
    </w:rPr>
  </w:style>
  <w:style w:type="paragraph" w:customStyle="1" w:styleId="-2">
    <w:name w:val="正文须知-2级"/>
    <w:basedOn w:val="a6"/>
    <w:uiPriority w:val="99"/>
    <w:qFormat/>
    <w:rsid w:val="00D5213A"/>
    <w:pPr>
      <w:numPr>
        <w:ilvl w:val="1"/>
        <w:numId w:val="5"/>
      </w:numPr>
      <w:adjustRightInd w:val="0"/>
      <w:snapToGrid w:val="0"/>
      <w:spacing w:line="300" w:lineRule="auto"/>
    </w:pPr>
    <w:rPr>
      <w:rFonts w:ascii="宋体" w:eastAsia="宋体" w:hAnsi="Calibri" w:cs="Times New Roman"/>
      <w:sz w:val="24"/>
      <w:szCs w:val="21"/>
    </w:rPr>
  </w:style>
  <w:style w:type="paragraph" w:customStyle="1" w:styleId="CharCharChar1Char2">
    <w:name w:val="Char Char Char1 Char2"/>
    <w:basedOn w:val="a6"/>
    <w:uiPriority w:val="99"/>
    <w:qFormat/>
    <w:rsid w:val="00D5213A"/>
    <w:rPr>
      <w:rFonts w:ascii="Tahoma" w:eastAsia="宋体" w:hAnsi="Tahoma" w:cs="Times New Roman"/>
      <w:sz w:val="24"/>
      <w:szCs w:val="20"/>
    </w:rPr>
  </w:style>
  <w:style w:type="paragraph" w:customStyle="1" w:styleId="19">
    <w:name w:val="正文文本缩进1"/>
    <w:basedOn w:val="a6"/>
    <w:link w:val="Char16"/>
    <w:qFormat/>
    <w:rsid w:val="00D5213A"/>
    <w:pPr>
      <w:spacing w:line="480" w:lineRule="exact"/>
      <w:ind w:firstLineChars="200" w:firstLine="480"/>
    </w:pPr>
    <w:rPr>
      <w:rFonts w:ascii="宋体" w:eastAsia="宋体" w:hAnsi="宋体" w:cs="Times New Roman"/>
      <w:kern w:val="0"/>
      <w:sz w:val="24"/>
      <w:szCs w:val="24"/>
    </w:rPr>
  </w:style>
  <w:style w:type="paragraph" w:customStyle="1" w:styleId="xl41">
    <w:name w:val="xl41"/>
    <w:basedOn w:val="a6"/>
    <w:uiPriority w:val="99"/>
    <w:qFormat/>
    <w:rsid w:val="00D521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
    <w:name w:val="default"/>
    <w:basedOn w:val="a6"/>
    <w:uiPriority w:val="99"/>
    <w:qFormat/>
    <w:rsid w:val="00D5213A"/>
    <w:pPr>
      <w:widowControl/>
      <w:spacing w:before="100" w:beforeAutospacing="1" w:after="100" w:afterAutospacing="1"/>
      <w:jc w:val="left"/>
    </w:pPr>
    <w:rPr>
      <w:rFonts w:ascii="宋体" w:eastAsia="宋体" w:hAnsi="宋体" w:cs="宋体"/>
      <w:kern w:val="0"/>
      <w:sz w:val="24"/>
      <w:szCs w:val="24"/>
    </w:rPr>
  </w:style>
  <w:style w:type="paragraph" w:customStyle="1" w:styleId="affc">
    <w:name w:val="正文 + 宋体"/>
    <w:basedOn w:val="a6"/>
    <w:uiPriority w:val="99"/>
    <w:qFormat/>
    <w:rsid w:val="00D5213A"/>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CharChar">
    <w:name w:val="Char Char1 Char Char Char Char Char Char Char Char"/>
    <w:basedOn w:val="a6"/>
    <w:uiPriority w:val="99"/>
    <w:qFormat/>
    <w:rsid w:val="00D5213A"/>
    <w:pPr>
      <w:widowControl/>
      <w:spacing w:after="160" w:line="240" w:lineRule="exact"/>
      <w:jc w:val="left"/>
    </w:pPr>
    <w:rPr>
      <w:rFonts w:ascii="Verdana" w:eastAsia="宋体" w:hAnsi="Verdana" w:cs="Times New Roman"/>
      <w:kern w:val="0"/>
      <w:sz w:val="20"/>
      <w:szCs w:val="20"/>
      <w:lang w:eastAsia="en-US"/>
    </w:rPr>
  </w:style>
  <w:style w:type="paragraph" w:customStyle="1" w:styleId="ParaCharCharCharChar">
    <w:name w:val="默认段落字体 Para Char Char Char Char"/>
    <w:basedOn w:val="a6"/>
    <w:uiPriority w:val="99"/>
    <w:qFormat/>
    <w:rsid w:val="00D5213A"/>
    <w:rPr>
      <w:rFonts w:ascii="Arial" w:eastAsia="宋体" w:hAnsi="Arial" w:cs="Arial"/>
      <w:szCs w:val="21"/>
    </w:rPr>
  </w:style>
  <w:style w:type="paragraph" w:customStyle="1" w:styleId="27">
    <w:name w:val="正文文本缩进2"/>
    <w:basedOn w:val="a6"/>
    <w:uiPriority w:val="99"/>
    <w:qFormat/>
    <w:rsid w:val="00D5213A"/>
    <w:pPr>
      <w:spacing w:line="480" w:lineRule="exact"/>
      <w:ind w:firstLineChars="200" w:firstLine="480"/>
    </w:pPr>
    <w:rPr>
      <w:rFonts w:ascii="宋体" w:eastAsia="宋体" w:hAnsi="宋体" w:cs="Times New Roman"/>
      <w:kern w:val="0"/>
      <w:sz w:val="24"/>
      <w:szCs w:val="24"/>
      <w:lang w:val="zh-CN"/>
    </w:rPr>
  </w:style>
  <w:style w:type="paragraph" w:customStyle="1" w:styleId="Char3CharCharChar">
    <w:name w:val="Char3 Char Char Char"/>
    <w:basedOn w:val="a6"/>
    <w:uiPriority w:val="99"/>
    <w:qFormat/>
    <w:rsid w:val="00D5213A"/>
    <w:rPr>
      <w:rFonts w:ascii="Tahoma" w:eastAsia="宋体" w:hAnsi="Tahoma" w:cs="Times New Roman"/>
      <w:sz w:val="24"/>
      <w:szCs w:val="20"/>
    </w:rPr>
  </w:style>
  <w:style w:type="paragraph" w:customStyle="1" w:styleId="2">
    <w:name w:val="样式 标题 2 + 宋体 五号 行距: 单倍行距"/>
    <w:basedOn w:val="21"/>
    <w:uiPriority w:val="99"/>
    <w:qFormat/>
    <w:rsid w:val="00D5213A"/>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CharCharCharCharCharCharCharCharCharChar">
    <w:name w:val="Char Char Char Char Char Char Char Char Char Char"/>
    <w:basedOn w:val="a6"/>
    <w:uiPriority w:val="99"/>
    <w:qFormat/>
    <w:rsid w:val="00D5213A"/>
    <w:rPr>
      <w:rFonts w:ascii="Times New Roman" w:eastAsia="宋体" w:hAnsi="Times New Roman" w:cs="Times New Roman"/>
      <w:szCs w:val="24"/>
    </w:rPr>
  </w:style>
  <w:style w:type="paragraph" w:customStyle="1" w:styleId="CharChar41">
    <w:name w:val="Char Char41"/>
    <w:basedOn w:val="a6"/>
    <w:uiPriority w:val="99"/>
    <w:qFormat/>
    <w:rsid w:val="00D5213A"/>
    <w:pPr>
      <w:widowControl/>
      <w:spacing w:line="400" w:lineRule="exact"/>
      <w:jc w:val="center"/>
    </w:pPr>
    <w:rPr>
      <w:rFonts w:ascii="Times New Roman" w:eastAsia="宋体" w:hAnsi="Times New Roman" w:cs="Times New Roman"/>
      <w:szCs w:val="24"/>
    </w:rPr>
  </w:style>
  <w:style w:type="paragraph" w:customStyle="1" w:styleId="affd">
    <w:name w:val="正文表格"/>
    <w:basedOn w:val="a6"/>
    <w:link w:val="Chare"/>
    <w:qFormat/>
    <w:rsid w:val="00D5213A"/>
    <w:pPr>
      <w:adjustRightInd w:val="0"/>
      <w:snapToGrid w:val="0"/>
      <w:jc w:val="left"/>
    </w:pPr>
    <w:rPr>
      <w:rFonts w:ascii="宋体" w:eastAsia="宋体" w:hAnsi="宋体" w:cs="Times New Roman"/>
      <w:color w:val="000000"/>
      <w:szCs w:val="21"/>
    </w:rPr>
  </w:style>
  <w:style w:type="paragraph" w:customStyle="1" w:styleId="a3">
    <w:name w:val="五级条标题"/>
    <w:basedOn w:val="a2"/>
    <w:next w:val="a6"/>
    <w:qFormat/>
    <w:rsid w:val="00D5213A"/>
    <w:pPr>
      <w:numPr>
        <w:ilvl w:val="5"/>
      </w:numPr>
      <w:ind w:left="0" w:hanging="840"/>
      <w:outlineLvl w:val="5"/>
    </w:pPr>
  </w:style>
  <w:style w:type="paragraph" w:customStyle="1" w:styleId="1a">
    <w:name w:val="修订1"/>
    <w:uiPriority w:val="99"/>
    <w:qFormat/>
    <w:rsid w:val="00D5213A"/>
    <w:rPr>
      <w:rFonts w:ascii="Times New Roman" w:eastAsia="宋体" w:hAnsi="Times New Roman" w:cs="Times New Roman"/>
      <w:szCs w:val="24"/>
    </w:rPr>
  </w:style>
  <w:style w:type="paragraph" w:customStyle="1" w:styleId="1b">
    <w:name w:val="列出段落1"/>
    <w:basedOn w:val="a6"/>
    <w:uiPriority w:val="99"/>
    <w:qFormat/>
    <w:rsid w:val="00D5213A"/>
    <w:pPr>
      <w:ind w:firstLineChars="200" w:firstLine="420"/>
    </w:pPr>
    <w:rPr>
      <w:rFonts w:ascii="Calibri" w:eastAsia="宋体" w:hAnsi="Calibri" w:cs="Times New Roman"/>
    </w:rPr>
  </w:style>
  <w:style w:type="paragraph" w:customStyle="1" w:styleId="Default0">
    <w:name w:val="Default"/>
    <w:uiPriority w:val="99"/>
    <w:qFormat/>
    <w:rsid w:val="00D5213A"/>
    <w:pPr>
      <w:widowControl w:val="0"/>
      <w:autoSpaceDE w:val="0"/>
      <w:autoSpaceDN w:val="0"/>
      <w:adjustRightInd w:val="0"/>
    </w:pPr>
    <w:rPr>
      <w:rFonts w:ascii="Symbol" w:eastAsia="宋体" w:hAnsi="Symbol" w:cs="Symbol"/>
      <w:color w:val="000000"/>
      <w:kern w:val="0"/>
      <w:sz w:val="24"/>
      <w:szCs w:val="24"/>
    </w:rPr>
  </w:style>
  <w:style w:type="paragraph" w:customStyle="1" w:styleId="affe">
    <w:name w:val="表格文字"/>
    <w:basedOn w:val="af"/>
    <w:uiPriority w:val="99"/>
    <w:qFormat/>
    <w:rsid w:val="00D5213A"/>
    <w:pPr>
      <w:spacing w:before="20" w:after="20" w:line="240" w:lineRule="auto"/>
      <w:ind w:firstLine="0"/>
    </w:pPr>
    <w:rPr>
      <w:rFonts w:ascii="Century Gothic" w:hAnsi="Century Gothic"/>
      <w:sz w:val="20"/>
      <w:szCs w:val="20"/>
    </w:rPr>
  </w:style>
  <w:style w:type="paragraph" w:customStyle="1" w:styleId="xl36">
    <w:name w:val="xl36"/>
    <w:basedOn w:val="a6"/>
    <w:uiPriority w:val="99"/>
    <w:qFormat/>
    <w:rsid w:val="00D5213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注释"/>
    <w:basedOn w:val="a6"/>
    <w:link w:val="Charf"/>
    <w:qFormat/>
    <w:rsid w:val="00D5213A"/>
    <w:pPr>
      <w:adjustRightInd w:val="0"/>
      <w:snapToGrid w:val="0"/>
      <w:ind w:left="420" w:hangingChars="200" w:hanging="420"/>
      <w:jc w:val="left"/>
    </w:pPr>
    <w:rPr>
      <w:rFonts w:ascii="宋体" w:eastAsia="宋体" w:hAnsi="宋体" w:cs="Times New Roman"/>
      <w:szCs w:val="21"/>
    </w:rPr>
  </w:style>
  <w:style w:type="paragraph" w:customStyle="1" w:styleId="xl46">
    <w:name w:val="xl46"/>
    <w:basedOn w:val="a6"/>
    <w:uiPriority w:val="99"/>
    <w:qFormat/>
    <w:rsid w:val="00D521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uiPriority w:val="99"/>
    <w:qFormat/>
    <w:rsid w:val="00D5213A"/>
    <w:rPr>
      <w:rFonts w:ascii="Tahoma" w:eastAsia="宋体" w:hAnsi="Tahoma" w:cs="Times New Roman"/>
      <w:sz w:val="24"/>
      <w:szCs w:val="20"/>
    </w:rPr>
  </w:style>
  <w:style w:type="paragraph" w:customStyle="1" w:styleId="28">
    <w:name w:val="正文缩进2"/>
    <w:basedOn w:val="a6"/>
    <w:uiPriority w:val="99"/>
    <w:qFormat/>
    <w:rsid w:val="00D5213A"/>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afff0">
    <w:name w:val="正文格式"/>
    <w:basedOn w:val="a6"/>
    <w:link w:val="Charf0"/>
    <w:qFormat/>
    <w:rsid w:val="00D5213A"/>
    <w:pPr>
      <w:spacing w:beforeLines="50" w:line="360" w:lineRule="auto"/>
      <w:ind w:firstLineChars="200" w:firstLine="480"/>
    </w:pPr>
    <w:rPr>
      <w:rFonts w:ascii="宋体" w:eastAsia="宋体" w:hAnsi="宋体" w:cs="Times New Roman"/>
      <w:kern w:val="0"/>
      <w:sz w:val="24"/>
      <w:szCs w:val="24"/>
      <w:lang w:val="en-GB"/>
    </w:rPr>
  </w:style>
  <w:style w:type="paragraph" w:customStyle="1" w:styleId="afff1">
    <w:name w:val="??"/>
    <w:uiPriority w:val="99"/>
    <w:qFormat/>
    <w:rsid w:val="00D521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9">
    <w:name w:val="样式2"/>
    <w:basedOn w:val="14"/>
    <w:uiPriority w:val="99"/>
    <w:qFormat/>
    <w:rsid w:val="00D5213A"/>
    <w:pPr>
      <w:spacing w:line="360" w:lineRule="auto"/>
      <w:jc w:val="center"/>
    </w:pPr>
    <w:rPr>
      <w:sz w:val="24"/>
    </w:rPr>
  </w:style>
  <w:style w:type="paragraph" w:customStyle="1" w:styleId="1CharCharCharChar">
    <w:name w:val="1 Char Char Char Char"/>
    <w:basedOn w:val="a6"/>
    <w:uiPriority w:val="99"/>
    <w:qFormat/>
    <w:rsid w:val="00D5213A"/>
    <w:rPr>
      <w:rFonts w:ascii="Tahoma" w:eastAsia="宋体" w:hAnsi="Tahoma" w:cs="Times New Roman"/>
      <w:sz w:val="24"/>
      <w:szCs w:val="20"/>
    </w:rPr>
  </w:style>
  <w:style w:type="paragraph" w:customStyle="1" w:styleId="Char2CharCharCharCharCharChar1">
    <w:name w:val="Char2 Char Char Char Char Char Char1"/>
    <w:basedOn w:val="a6"/>
    <w:uiPriority w:val="99"/>
    <w:qFormat/>
    <w:rsid w:val="00D5213A"/>
    <w:pPr>
      <w:widowControl/>
      <w:spacing w:line="400" w:lineRule="exact"/>
      <w:jc w:val="center"/>
    </w:pPr>
    <w:rPr>
      <w:rFonts w:ascii="Times New Roman" w:eastAsia="宋体" w:hAnsi="Times New Roman" w:cs="Times New Roman"/>
      <w:szCs w:val="24"/>
    </w:rPr>
  </w:style>
  <w:style w:type="paragraph" w:customStyle="1" w:styleId="CharCharCharCharCharCharChar2">
    <w:name w:val="Char Char Char Char Char Char Char2"/>
    <w:basedOn w:val="a6"/>
    <w:uiPriority w:val="99"/>
    <w:qFormat/>
    <w:rsid w:val="00D5213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0">
    <w:name w:val="xl40"/>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c"/>
    <w:uiPriority w:val="99"/>
    <w:qFormat/>
    <w:rsid w:val="00D5213A"/>
    <w:rPr>
      <w:rFonts w:ascii="Tahoma" w:hAnsi="Tahoma"/>
      <w:sz w:val="24"/>
    </w:rPr>
  </w:style>
  <w:style w:type="paragraph" w:customStyle="1" w:styleId="xl48">
    <w:name w:val="xl48"/>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a4">
    <w:name w:val="正文列项_字母"/>
    <w:basedOn w:val="a6"/>
    <w:uiPriority w:val="99"/>
    <w:qFormat/>
    <w:rsid w:val="00D5213A"/>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font7">
    <w:name w:val="font7"/>
    <w:basedOn w:val="a6"/>
    <w:uiPriority w:val="99"/>
    <w:qFormat/>
    <w:rsid w:val="00D5213A"/>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font6">
    <w:name w:val="font6"/>
    <w:basedOn w:val="a6"/>
    <w:uiPriority w:val="99"/>
    <w:qFormat/>
    <w:rsid w:val="00D5213A"/>
    <w:pPr>
      <w:widowControl/>
      <w:spacing w:before="100" w:beforeAutospacing="1" w:after="100" w:afterAutospacing="1"/>
      <w:jc w:val="left"/>
    </w:pPr>
    <w:rPr>
      <w:rFonts w:ascii="宋体" w:eastAsia="宋体" w:hAnsi="宋体" w:cs="宋体"/>
      <w:kern w:val="0"/>
      <w:sz w:val="20"/>
      <w:szCs w:val="20"/>
    </w:rPr>
  </w:style>
  <w:style w:type="paragraph" w:customStyle="1" w:styleId="Charf1">
    <w:name w:val="Char"/>
    <w:basedOn w:val="a6"/>
    <w:uiPriority w:val="99"/>
    <w:qFormat/>
    <w:rsid w:val="00D5213A"/>
    <w:pPr>
      <w:tabs>
        <w:tab w:val="left" w:pos="360"/>
      </w:tabs>
    </w:pPr>
    <w:rPr>
      <w:rFonts w:ascii="Times New Roman" w:eastAsia="宋体" w:hAnsi="Times New Roman" w:cs="Times New Roman"/>
      <w:sz w:val="24"/>
      <w:szCs w:val="24"/>
    </w:rPr>
  </w:style>
  <w:style w:type="paragraph" w:customStyle="1" w:styleId="ListParagraph1">
    <w:name w:val="List Paragraph1"/>
    <w:basedOn w:val="a6"/>
    <w:uiPriority w:val="99"/>
    <w:qFormat/>
    <w:rsid w:val="00D5213A"/>
    <w:pPr>
      <w:ind w:firstLineChars="200" w:firstLine="420"/>
    </w:pPr>
    <w:rPr>
      <w:rFonts w:ascii="Calibri" w:eastAsia="宋体" w:hAnsi="Calibri" w:cs="Times New Roman"/>
    </w:rPr>
  </w:style>
  <w:style w:type="paragraph" w:customStyle="1" w:styleId="2a">
    <w:name w:val="字元 字元2"/>
    <w:basedOn w:val="a6"/>
    <w:uiPriority w:val="99"/>
    <w:qFormat/>
    <w:rsid w:val="00D5213A"/>
    <w:rPr>
      <w:rFonts w:ascii="Tahoma" w:eastAsia="宋体" w:hAnsi="Tahoma" w:cs="Times New Roman"/>
      <w:sz w:val="24"/>
      <w:szCs w:val="20"/>
    </w:rPr>
  </w:style>
  <w:style w:type="paragraph" w:customStyle="1" w:styleId="xl26">
    <w:name w:val="xl26"/>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c">
    <w:name w:val="字元 字元1"/>
    <w:basedOn w:val="a6"/>
    <w:uiPriority w:val="99"/>
    <w:qFormat/>
    <w:rsid w:val="00D5213A"/>
    <w:rPr>
      <w:rFonts w:ascii="Tahoma" w:eastAsia="宋体" w:hAnsi="Tahoma" w:cs="Times New Roman"/>
      <w:sz w:val="24"/>
      <w:szCs w:val="20"/>
    </w:rPr>
  </w:style>
  <w:style w:type="paragraph" w:customStyle="1" w:styleId="Char23">
    <w:name w:val="Char2"/>
    <w:basedOn w:val="a6"/>
    <w:uiPriority w:val="99"/>
    <w:qFormat/>
    <w:rsid w:val="00D5213A"/>
    <w:rPr>
      <w:rFonts w:ascii="Tahoma" w:eastAsia="宋体" w:hAnsi="Tahoma" w:cs="Times New Roman"/>
      <w:sz w:val="24"/>
      <w:szCs w:val="20"/>
    </w:rPr>
  </w:style>
  <w:style w:type="paragraph" w:customStyle="1" w:styleId="xl34">
    <w:name w:val="xl34"/>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4">
    <w:name w:val="Char Char4"/>
    <w:basedOn w:val="a6"/>
    <w:uiPriority w:val="99"/>
    <w:qFormat/>
    <w:rsid w:val="00D5213A"/>
    <w:pPr>
      <w:widowControl/>
      <w:spacing w:line="400" w:lineRule="exact"/>
      <w:jc w:val="center"/>
    </w:pPr>
    <w:rPr>
      <w:rFonts w:ascii="Times New Roman" w:eastAsia="宋体" w:hAnsi="Times New Roman" w:cs="Times New Roman"/>
      <w:szCs w:val="24"/>
    </w:rPr>
  </w:style>
  <w:style w:type="paragraph" w:customStyle="1" w:styleId="afff2">
    <w:name w:val="字元 字元"/>
    <w:basedOn w:val="a6"/>
    <w:uiPriority w:val="99"/>
    <w:qFormat/>
    <w:rsid w:val="00D5213A"/>
    <w:rPr>
      <w:rFonts w:ascii="Tahoma" w:eastAsia="宋体" w:hAnsi="Tahoma" w:cs="Times New Roman"/>
      <w:sz w:val="24"/>
      <w:szCs w:val="20"/>
    </w:rPr>
  </w:style>
  <w:style w:type="paragraph" w:customStyle="1" w:styleId="xl49">
    <w:name w:val="xl49"/>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NOTENormal">
    <w:name w:val="NOTE_Normal"/>
    <w:basedOn w:val="a6"/>
    <w:qFormat/>
    <w:rsid w:val="00D5213A"/>
    <w:rPr>
      <w:rFonts w:ascii="Times New Roman" w:eastAsia="宋体" w:hAnsi="Times New Roman" w:cs="Times New Roman"/>
      <w:szCs w:val="24"/>
    </w:rPr>
  </w:style>
  <w:style w:type="paragraph" w:customStyle="1" w:styleId="xl51">
    <w:name w:val="xl51"/>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styleId="afff3">
    <w:name w:val="No Spacing"/>
    <w:uiPriority w:val="99"/>
    <w:qFormat/>
    <w:rsid w:val="00D5213A"/>
    <w:pPr>
      <w:widowControl w:val="0"/>
      <w:jc w:val="both"/>
    </w:pPr>
    <w:rPr>
      <w:rFonts w:ascii="Times New Roman" w:eastAsia="宋体" w:hAnsi="Times New Roman" w:cs="Times New Roman"/>
      <w:szCs w:val="24"/>
    </w:rPr>
  </w:style>
  <w:style w:type="paragraph" w:customStyle="1" w:styleId="xl29">
    <w:name w:val="xl29"/>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4">
    <w:name w:val="正文文本样式 加粗"/>
    <w:basedOn w:val="aff1"/>
    <w:uiPriority w:val="99"/>
    <w:qFormat/>
    <w:rsid w:val="00D5213A"/>
    <w:rPr>
      <w:b/>
    </w:rPr>
  </w:style>
  <w:style w:type="paragraph" w:customStyle="1" w:styleId="afff5">
    <w:name w:val="图文"/>
    <w:basedOn w:val="a6"/>
    <w:uiPriority w:val="99"/>
    <w:qFormat/>
    <w:rsid w:val="00D5213A"/>
    <w:pPr>
      <w:adjustRightInd w:val="0"/>
      <w:snapToGrid w:val="0"/>
      <w:spacing w:after="50" w:line="360" w:lineRule="auto"/>
    </w:pPr>
    <w:rPr>
      <w:rFonts w:ascii="Times New Roman" w:eastAsia="宋体" w:hAnsi="Times New Roman" w:cs="Times New Roman"/>
      <w:sz w:val="24"/>
      <w:szCs w:val="24"/>
    </w:rPr>
  </w:style>
  <w:style w:type="paragraph" w:customStyle="1" w:styleId="xl28">
    <w:name w:val="xl28"/>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6"/>
    <w:uiPriority w:val="99"/>
    <w:qFormat/>
    <w:rsid w:val="00D5213A"/>
    <w:rPr>
      <w:rFonts w:ascii="Tahoma" w:eastAsia="宋体" w:hAnsi="Tahoma" w:cs="Times New Roman"/>
      <w:sz w:val="24"/>
      <w:szCs w:val="20"/>
    </w:rPr>
  </w:style>
  <w:style w:type="paragraph" w:customStyle="1" w:styleId="xl33">
    <w:name w:val="xl33"/>
    <w:basedOn w:val="a6"/>
    <w:uiPriority w:val="99"/>
    <w:qFormat/>
    <w:rsid w:val="00D521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1Char1">
    <w:name w:val="Char Char Char1 Char1"/>
    <w:basedOn w:val="a6"/>
    <w:uiPriority w:val="99"/>
    <w:qFormat/>
    <w:rsid w:val="00D5213A"/>
    <w:rPr>
      <w:rFonts w:ascii="Tahoma" w:eastAsia="宋体" w:hAnsi="Tahoma" w:cs="Times New Roman"/>
      <w:sz w:val="24"/>
      <w:szCs w:val="20"/>
    </w:rPr>
  </w:style>
  <w:style w:type="paragraph" w:customStyle="1" w:styleId="font8">
    <w:name w:val="font8"/>
    <w:basedOn w:val="a6"/>
    <w:uiPriority w:val="99"/>
    <w:qFormat/>
    <w:rsid w:val="00D5213A"/>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3CharCharChar1">
    <w:name w:val="Char3 Char Char Char1"/>
    <w:basedOn w:val="a6"/>
    <w:uiPriority w:val="99"/>
    <w:qFormat/>
    <w:rsid w:val="00D5213A"/>
    <w:rPr>
      <w:rFonts w:ascii="Tahoma" w:eastAsia="宋体" w:hAnsi="Tahoma" w:cs="Times New Roman"/>
      <w:sz w:val="24"/>
      <w:szCs w:val="20"/>
    </w:rPr>
  </w:style>
  <w:style w:type="paragraph" w:customStyle="1" w:styleId="CharChar1CharCharCharCharCharChar1">
    <w:name w:val="Char Char1 Char Char Char Char Char Char1"/>
    <w:basedOn w:val="a6"/>
    <w:uiPriority w:val="99"/>
    <w:qFormat/>
    <w:rsid w:val="00D521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2">
    <w:name w:val="Char Char Char2"/>
    <w:basedOn w:val="a6"/>
    <w:uiPriority w:val="99"/>
    <w:qFormat/>
    <w:rsid w:val="00D5213A"/>
    <w:rPr>
      <w:rFonts w:ascii="Tahoma" w:eastAsia="宋体" w:hAnsi="Tahoma" w:cs="Times New Roman"/>
      <w:sz w:val="24"/>
      <w:szCs w:val="20"/>
    </w:rPr>
  </w:style>
  <w:style w:type="character" w:customStyle="1" w:styleId="font21">
    <w:name w:val="font21"/>
    <w:qFormat/>
    <w:rsid w:val="00D5213A"/>
    <w:rPr>
      <w:rFonts w:ascii="等线" w:eastAsia="等线" w:hAnsi="等线" w:cs="等线"/>
      <w:color w:val="000000"/>
      <w:sz w:val="21"/>
      <w:szCs w:val="21"/>
      <w:u w:val="none"/>
    </w:rPr>
  </w:style>
  <w:style w:type="character" w:customStyle="1" w:styleId="chanpin">
    <w:name w:val="chanpin拷贝"/>
    <w:qFormat/>
    <w:rsid w:val="00D5213A"/>
  </w:style>
  <w:style w:type="character" w:customStyle="1" w:styleId="1Char1">
    <w:name w:val="普通文字1 Char1"/>
    <w:qFormat/>
    <w:rsid w:val="00D5213A"/>
    <w:rPr>
      <w:rFonts w:ascii="宋体" w:eastAsia="宋体" w:hAnsi="Courier New"/>
      <w:kern w:val="2"/>
      <w:sz w:val="21"/>
      <w:lang w:val="en-US" w:eastAsia="zh-CN" w:bidi="ar-SA"/>
    </w:rPr>
  </w:style>
  <w:style w:type="character" w:customStyle="1" w:styleId="1d">
    <w:name w:val="纯文本 字符1"/>
    <w:qFormat/>
    <w:rsid w:val="00D5213A"/>
    <w:rPr>
      <w:rFonts w:ascii="宋体" w:hAnsi="Courier New"/>
    </w:rPr>
  </w:style>
  <w:style w:type="character" w:customStyle="1" w:styleId="cf21">
    <w:name w:val="cf21"/>
    <w:qFormat/>
    <w:rsid w:val="00D5213A"/>
    <w:rPr>
      <w:rFonts w:ascii="Microsoft YaHei UI" w:eastAsia="Microsoft YaHei UI" w:hAnsi="Microsoft YaHei UI" w:hint="eastAsia"/>
      <w:sz w:val="18"/>
      <w:szCs w:val="18"/>
      <w:shd w:val="clear" w:color="auto" w:fill="FFFFFF"/>
    </w:rPr>
  </w:style>
  <w:style w:type="character" w:customStyle="1" w:styleId="1e">
    <w:name w:val="日期 字符1"/>
    <w:uiPriority w:val="99"/>
    <w:semiHidden/>
    <w:qFormat/>
    <w:rsid w:val="00D5213A"/>
    <w:rPr>
      <w:kern w:val="2"/>
      <w:sz w:val="21"/>
      <w:szCs w:val="24"/>
    </w:rPr>
  </w:style>
  <w:style w:type="character" w:customStyle="1" w:styleId="street-address">
    <w:name w:val="street-address"/>
    <w:qFormat/>
    <w:rsid w:val="00D5213A"/>
  </w:style>
  <w:style w:type="character" w:customStyle="1" w:styleId="210">
    <w:name w:val="正文文本首行缩进 2 字符1"/>
    <w:uiPriority w:val="99"/>
    <w:semiHidden/>
    <w:qFormat/>
    <w:rsid w:val="00D5213A"/>
  </w:style>
  <w:style w:type="character" w:customStyle="1" w:styleId="1f">
    <w:name w:val="批注框文本 字符1"/>
    <w:uiPriority w:val="99"/>
    <w:semiHidden/>
    <w:qFormat/>
    <w:rsid w:val="00D5213A"/>
    <w:rPr>
      <w:kern w:val="2"/>
      <w:sz w:val="18"/>
      <w:szCs w:val="18"/>
    </w:rPr>
  </w:style>
  <w:style w:type="character" w:customStyle="1" w:styleId="c21">
    <w:name w:val="c21"/>
    <w:qFormat/>
    <w:rsid w:val="00D5213A"/>
    <w:rPr>
      <w:rFonts w:ascii="ˎ̥" w:hAnsi="ˎ̥" w:hint="default"/>
      <w:color w:val="000000"/>
      <w:sz w:val="20"/>
      <w:szCs w:val="20"/>
      <w:u w:val="none"/>
    </w:rPr>
  </w:style>
  <w:style w:type="character" w:customStyle="1" w:styleId="CharChar11">
    <w:name w:val="Char Char11"/>
    <w:qFormat/>
    <w:rsid w:val="00D5213A"/>
    <w:rPr>
      <w:rFonts w:ascii="宋体" w:eastAsia="宋体"/>
      <w:b/>
      <w:sz w:val="24"/>
      <w:u w:val="single"/>
      <w:lang w:val="en-US" w:eastAsia="zh-CN" w:bidi="ar-SA"/>
    </w:rPr>
  </w:style>
  <w:style w:type="character" w:customStyle="1" w:styleId="2CharChar">
    <w:name w:val="标题 2 Char Char"/>
    <w:qFormat/>
    <w:rsid w:val="00D5213A"/>
    <w:rPr>
      <w:rFonts w:ascii="Arial" w:eastAsia="黑体" w:hAnsi="Arial"/>
      <w:b/>
      <w:bCs/>
      <w:kern w:val="2"/>
      <w:sz w:val="32"/>
      <w:szCs w:val="32"/>
      <w:lang w:val="en-US" w:eastAsia="zh-CN" w:bidi="ar-SA"/>
    </w:rPr>
  </w:style>
  <w:style w:type="character" w:customStyle="1" w:styleId="Char20">
    <w:name w:val="正文文本缩进 Char2"/>
    <w:link w:val="af"/>
    <w:uiPriority w:val="99"/>
    <w:qFormat/>
    <w:rsid w:val="00D5213A"/>
    <w:rPr>
      <w:rFonts w:ascii="Times New Roman" w:eastAsia="宋体" w:hAnsi="Times New Roman" w:cs="Times New Roman"/>
      <w:sz w:val="24"/>
      <w:szCs w:val="24"/>
    </w:rPr>
  </w:style>
  <w:style w:type="character" w:customStyle="1" w:styleId="Char13">
    <w:name w:val="标题 Char1"/>
    <w:link w:val="af7"/>
    <w:uiPriority w:val="99"/>
    <w:qFormat/>
    <w:rsid w:val="00D5213A"/>
    <w:rPr>
      <w:rFonts w:ascii="Times New Roman" w:eastAsia="宋体" w:hAnsi="Times New Roman" w:cs="Times New Roman"/>
      <w:b/>
      <w:sz w:val="32"/>
      <w:szCs w:val="20"/>
    </w:rPr>
  </w:style>
  <w:style w:type="character" w:customStyle="1" w:styleId="title4">
    <w:name w:val="title4"/>
    <w:qFormat/>
    <w:rsid w:val="00D5213A"/>
    <w:rPr>
      <w:b/>
      <w:bCs/>
      <w:color w:val="1D87B3"/>
      <w:sz w:val="15"/>
      <w:szCs w:val="15"/>
    </w:rPr>
  </w:style>
  <w:style w:type="character" w:customStyle="1" w:styleId="310">
    <w:name w:val="正文文本缩进 3 字符1"/>
    <w:uiPriority w:val="99"/>
    <w:semiHidden/>
    <w:qFormat/>
    <w:rsid w:val="00D5213A"/>
    <w:rPr>
      <w:kern w:val="2"/>
      <w:sz w:val="16"/>
      <w:szCs w:val="16"/>
    </w:rPr>
  </w:style>
  <w:style w:type="character" w:customStyle="1" w:styleId="afff6">
    <w:name w:val="纯文本 字符"/>
    <w:uiPriority w:val="99"/>
    <w:qFormat/>
    <w:rsid w:val="00D5213A"/>
    <w:rPr>
      <w:rFonts w:ascii="宋体" w:eastAsia="宋体" w:hAnsi="Courier New" w:cs="Times New Roman"/>
      <w:kern w:val="2"/>
      <w:sz w:val="21"/>
      <w:szCs w:val="21"/>
      <w:lang w:val="en-US" w:eastAsia="zh-CN" w:bidi="ar-SA"/>
    </w:rPr>
  </w:style>
  <w:style w:type="character" w:customStyle="1" w:styleId="font11">
    <w:name w:val="font11"/>
    <w:qFormat/>
    <w:rsid w:val="00D5213A"/>
    <w:rPr>
      <w:rFonts w:ascii="宋体" w:eastAsia="宋体" w:hAnsi="宋体" w:cs="宋体" w:hint="eastAsia"/>
      <w:color w:val="000000"/>
      <w:sz w:val="21"/>
      <w:szCs w:val="21"/>
      <w:u w:val="none"/>
    </w:rPr>
  </w:style>
  <w:style w:type="character" w:customStyle="1" w:styleId="2b">
    <w:name w:val="批注文字 字符2"/>
    <w:uiPriority w:val="99"/>
    <w:semiHidden/>
    <w:qFormat/>
    <w:rsid w:val="00D5213A"/>
    <w:rPr>
      <w:kern w:val="2"/>
      <w:sz w:val="21"/>
      <w:szCs w:val="24"/>
    </w:rPr>
  </w:style>
  <w:style w:type="character" w:customStyle="1" w:styleId="CharChar">
    <w:name w:val="正文缩进 Char Char"/>
    <w:link w:val="18"/>
    <w:qFormat/>
    <w:rsid w:val="00D5213A"/>
    <w:rPr>
      <w:rFonts w:ascii="宋体" w:eastAsia="宋体" w:hAnsi="Times New Roman" w:cs="Times New Roman"/>
      <w:snapToGrid w:val="0"/>
      <w:color w:val="000000"/>
      <w:kern w:val="28"/>
      <w:sz w:val="28"/>
      <w:szCs w:val="20"/>
    </w:rPr>
  </w:style>
  <w:style w:type="character" w:customStyle="1" w:styleId="1Char0">
    <w:name w:val="段1 Char"/>
    <w:qFormat/>
    <w:rsid w:val="00D5213A"/>
    <w:rPr>
      <w:rFonts w:ascii="宋体" w:eastAsia="宋体"/>
      <w:sz w:val="24"/>
      <w:lang w:val="en-US" w:eastAsia="zh-CN" w:bidi="ar-SA"/>
    </w:rPr>
  </w:style>
  <w:style w:type="character" w:customStyle="1" w:styleId="Charc">
    <w:name w:val="正文重点 Char"/>
    <w:link w:val="affa"/>
    <w:qFormat/>
    <w:rsid w:val="00D5213A"/>
    <w:rPr>
      <w:rFonts w:ascii="Times New Roman" w:eastAsia="宋体" w:hAnsi="Times New Roman" w:cs="Times New Roman"/>
      <w:b/>
      <w:kern w:val="0"/>
      <w:sz w:val="24"/>
      <w:szCs w:val="20"/>
    </w:rPr>
  </w:style>
  <w:style w:type="character" w:customStyle="1" w:styleId="apple-style-span">
    <w:name w:val="apple-style-span"/>
    <w:qFormat/>
    <w:rsid w:val="00D5213A"/>
    <w:rPr>
      <w:rFonts w:cs="Times New Roman"/>
    </w:rPr>
  </w:style>
  <w:style w:type="character" w:customStyle="1" w:styleId="CharChar111">
    <w:name w:val="Char Char111"/>
    <w:qFormat/>
    <w:rsid w:val="00D5213A"/>
    <w:rPr>
      <w:rFonts w:ascii="宋体" w:eastAsia="宋体"/>
      <w:b/>
      <w:sz w:val="24"/>
      <w:u w:val="single"/>
      <w:lang w:val="en-US" w:eastAsia="zh-CN" w:bidi="ar-SA"/>
    </w:rPr>
  </w:style>
  <w:style w:type="character" w:customStyle="1" w:styleId="HTML1">
    <w:name w:val="HTML 预设格式 字符1"/>
    <w:uiPriority w:val="99"/>
    <w:semiHidden/>
    <w:qFormat/>
    <w:rsid w:val="00D5213A"/>
    <w:rPr>
      <w:rFonts w:ascii="Courier New" w:hAnsi="Courier New" w:cs="Courier New" w:hint="default"/>
      <w:kern w:val="2"/>
    </w:rPr>
  </w:style>
  <w:style w:type="character" w:customStyle="1" w:styleId="1f0">
    <w:name w:val="正文文本缩进 字符1"/>
    <w:uiPriority w:val="99"/>
    <w:semiHidden/>
    <w:qFormat/>
    <w:rsid w:val="00D5213A"/>
    <w:rPr>
      <w:kern w:val="2"/>
      <w:sz w:val="21"/>
      <w:szCs w:val="24"/>
    </w:rPr>
  </w:style>
  <w:style w:type="character" w:customStyle="1" w:styleId="Char16">
    <w:name w:val="正文文本缩进 Char1"/>
    <w:link w:val="19"/>
    <w:qFormat/>
    <w:rsid w:val="00D5213A"/>
    <w:rPr>
      <w:rFonts w:ascii="宋体" w:eastAsia="宋体" w:hAnsi="宋体" w:cs="Times New Roman"/>
      <w:kern w:val="0"/>
      <w:sz w:val="24"/>
      <w:szCs w:val="24"/>
    </w:rPr>
  </w:style>
  <w:style w:type="character" w:customStyle="1" w:styleId="txt">
    <w:name w:val="txt"/>
    <w:qFormat/>
    <w:rsid w:val="00D5213A"/>
  </w:style>
  <w:style w:type="character" w:customStyle="1" w:styleId="bjh-p">
    <w:name w:val="bjh-p"/>
    <w:qFormat/>
    <w:rsid w:val="00D5213A"/>
  </w:style>
  <w:style w:type="character" w:customStyle="1" w:styleId="3CharChar">
    <w:name w:val="标题 3 Char Char"/>
    <w:qFormat/>
    <w:rsid w:val="00D5213A"/>
    <w:rPr>
      <w:rFonts w:eastAsia="宋体"/>
      <w:b/>
      <w:bCs/>
      <w:kern w:val="2"/>
      <w:sz w:val="32"/>
      <w:szCs w:val="32"/>
      <w:lang w:val="en-US" w:eastAsia="zh-CN" w:bidi="ar-SA"/>
    </w:rPr>
  </w:style>
  <w:style w:type="character" w:customStyle="1" w:styleId="chanpin1">
    <w:name w:val="chanpin1"/>
    <w:qFormat/>
    <w:rsid w:val="00D5213A"/>
    <w:rPr>
      <w:rFonts w:ascii="ˎ̥" w:hAnsi="ˎ̥" w:hint="default"/>
      <w:color w:val="000000"/>
      <w:sz w:val="20"/>
      <w:szCs w:val="20"/>
      <w:u w:val="none"/>
    </w:rPr>
  </w:style>
  <w:style w:type="character" w:customStyle="1" w:styleId="1-2Char">
    <w:name w:val="中等深浅网格 1 - 强调文字颜色 2 Char"/>
    <w:link w:val="16"/>
    <w:qFormat/>
    <w:rsid w:val="00D5213A"/>
    <w:rPr>
      <w:rFonts w:ascii="Times New Roman" w:eastAsia="宋体" w:hAnsi="Times New Roman" w:cs="Times New Roman"/>
      <w:szCs w:val="24"/>
      <w:lang w:val="zh-CN"/>
    </w:rPr>
  </w:style>
  <w:style w:type="character" w:customStyle="1" w:styleId="Char14">
    <w:name w:val="列出段落 Char1"/>
    <w:link w:val="aff6"/>
    <w:uiPriority w:val="34"/>
    <w:qFormat/>
    <w:rsid w:val="00D5213A"/>
    <w:rPr>
      <w:rFonts w:ascii="Calibri" w:eastAsia="宋体" w:hAnsi="Calibri" w:cs="Times New Roman"/>
    </w:rPr>
  </w:style>
  <w:style w:type="character" w:customStyle="1" w:styleId="Char10">
    <w:name w:val="批注文字 Char1"/>
    <w:link w:val="ad"/>
    <w:uiPriority w:val="99"/>
    <w:qFormat/>
    <w:rsid w:val="00D5213A"/>
    <w:rPr>
      <w:rFonts w:ascii="Times New Roman" w:eastAsia="宋体" w:hAnsi="Times New Roman" w:cs="Times New Roman"/>
      <w:szCs w:val="24"/>
    </w:rPr>
  </w:style>
  <w:style w:type="character" w:customStyle="1" w:styleId="1f1">
    <w:name w:val="文档结构图 字符1"/>
    <w:uiPriority w:val="99"/>
    <w:semiHidden/>
    <w:qFormat/>
    <w:rsid w:val="00D5213A"/>
    <w:rPr>
      <w:rFonts w:ascii="Microsoft YaHei UI" w:eastAsia="Microsoft YaHei UI" w:hAnsi="Microsoft YaHei UI" w:hint="eastAsia"/>
      <w:kern w:val="2"/>
      <w:sz w:val="18"/>
      <w:szCs w:val="18"/>
    </w:rPr>
  </w:style>
  <w:style w:type="character" w:customStyle="1" w:styleId="Char17">
    <w:name w:val="纯文本 Char1"/>
    <w:qFormat/>
    <w:rsid w:val="00D5213A"/>
    <w:rPr>
      <w:rFonts w:ascii="宋体" w:eastAsia="宋体" w:hAnsi="Courier New"/>
      <w:kern w:val="2"/>
      <w:sz w:val="21"/>
      <w:lang w:val="en-US" w:eastAsia="zh-CN" w:bidi="ar-SA"/>
    </w:rPr>
  </w:style>
  <w:style w:type="character" w:customStyle="1" w:styleId="Charf0">
    <w:name w:val="正文格式 Char"/>
    <w:link w:val="afff0"/>
    <w:qFormat/>
    <w:locked/>
    <w:rsid w:val="00D5213A"/>
    <w:rPr>
      <w:rFonts w:ascii="宋体" w:eastAsia="宋体" w:hAnsi="宋体" w:cs="Times New Roman"/>
      <w:kern w:val="0"/>
      <w:sz w:val="24"/>
      <w:szCs w:val="24"/>
      <w:lang w:val="en-GB"/>
    </w:rPr>
  </w:style>
  <w:style w:type="character" w:customStyle="1" w:styleId="Char11">
    <w:name w:val="页脚 Char1"/>
    <w:link w:val="af4"/>
    <w:uiPriority w:val="99"/>
    <w:qFormat/>
    <w:rsid w:val="00D5213A"/>
    <w:rPr>
      <w:rFonts w:ascii="宋体" w:eastAsia="宋体" w:hAnsi="Times New Roman" w:cs="Times New Roman"/>
      <w:kern w:val="0"/>
      <w:sz w:val="18"/>
      <w:szCs w:val="20"/>
    </w:rPr>
  </w:style>
  <w:style w:type="character" w:customStyle="1" w:styleId="afff7">
    <w:name w:val="批注文字 字符"/>
    <w:uiPriority w:val="99"/>
    <w:qFormat/>
    <w:rsid w:val="00D5213A"/>
    <w:rPr>
      <w:rFonts w:ascii="Times New Roman" w:eastAsia="宋体" w:hAnsi="Times New Roman" w:cs="Times New Roman"/>
      <w:sz w:val="24"/>
      <w:lang w:val="en-US" w:eastAsia="zh-CN" w:bidi="ar-SA"/>
    </w:rPr>
  </w:style>
  <w:style w:type="character" w:customStyle="1" w:styleId="1f2">
    <w:name w:val="正文文本 字符1"/>
    <w:uiPriority w:val="99"/>
    <w:semiHidden/>
    <w:qFormat/>
    <w:rsid w:val="00D5213A"/>
    <w:rPr>
      <w:kern w:val="2"/>
      <w:sz w:val="21"/>
      <w:szCs w:val="24"/>
    </w:rPr>
  </w:style>
  <w:style w:type="character" w:customStyle="1" w:styleId="Chard">
    <w:name w:val="正文大标题 Char"/>
    <w:link w:val="affb"/>
    <w:qFormat/>
    <w:rsid w:val="00D5213A"/>
    <w:rPr>
      <w:rFonts w:ascii="宋体" w:eastAsia="宋体" w:hAnsi="宋体" w:cs="Times New Roman"/>
      <w:b/>
      <w:color w:val="000000"/>
      <w:sz w:val="28"/>
      <w:szCs w:val="21"/>
    </w:rPr>
  </w:style>
  <w:style w:type="character" w:customStyle="1" w:styleId="Charf2">
    <w:name w:val="列出段落 Char"/>
    <w:qFormat/>
    <w:rsid w:val="00D5213A"/>
    <w:rPr>
      <w:rFonts w:ascii="Calibri" w:eastAsia="宋体" w:hAnsi="Calibri"/>
      <w:kern w:val="2"/>
      <w:sz w:val="21"/>
      <w:szCs w:val="22"/>
      <w:lang w:val="en-US" w:eastAsia="zh-CN" w:bidi="ar-SA"/>
    </w:rPr>
  </w:style>
  <w:style w:type="character" w:customStyle="1" w:styleId="311">
    <w:name w:val="正文文本 3 字符1"/>
    <w:uiPriority w:val="99"/>
    <w:semiHidden/>
    <w:qFormat/>
    <w:rsid w:val="00D5213A"/>
    <w:rPr>
      <w:kern w:val="2"/>
      <w:sz w:val="16"/>
      <w:szCs w:val="16"/>
    </w:rPr>
  </w:style>
  <w:style w:type="character" w:customStyle="1" w:styleId="1f3">
    <w:name w:val="页眉 字符1"/>
    <w:uiPriority w:val="99"/>
    <w:semiHidden/>
    <w:qFormat/>
    <w:rsid w:val="00D5213A"/>
    <w:rPr>
      <w:kern w:val="2"/>
      <w:sz w:val="18"/>
      <w:szCs w:val="18"/>
    </w:rPr>
  </w:style>
  <w:style w:type="character" w:customStyle="1" w:styleId="cf11">
    <w:name w:val="cf11"/>
    <w:qFormat/>
    <w:rsid w:val="00D5213A"/>
    <w:rPr>
      <w:rFonts w:ascii="Microsoft YaHei UI" w:eastAsia="Microsoft YaHei UI" w:hAnsi="Microsoft YaHei UI" w:hint="eastAsia"/>
      <w:sz w:val="18"/>
      <w:szCs w:val="18"/>
    </w:rPr>
  </w:style>
  <w:style w:type="character" w:customStyle="1" w:styleId="1f4">
    <w:name w:val="标题 字符1"/>
    <w:uiPriority w:val="10"/>
    <w:qFormat/>
    <w:rsid w:val="00D5213A"/>
    <w:rPr>
      <w:rFonts w:ascii="等线 Light" w:eastAsia="等线 Light" w:hAnsi="等线 Light" w:cs="Times New Roman" w:hint="eastAsia"/>
      <w:b/>
      <w:bCs/>
      <w:kern w:val="2"/>
      <w:sz w:val="32"/>
      <w:szCs w:val="32"/>
    </w:rPr>
  </w:style>
  <w:style w:type="character" w:customStyle="1" w:styleId="3Char1">
    <w:name w:val="标题 3 Char1"/>
    <w:link w:val="30"/>
    <w:qFormat/>
    <w:rsid w:val="00D5213A"/>
    <w:rPr>
      <w:rFonts w:ascii="宋体" w:eastAsia="宋体" w:hAnsi="Times New Roman" w:cs="Times New Roman"/>
      <w:b/>
      <w:kern w:val="0"/>
      <w:sz w:val="24"/>
      <w:szCs w:val="20"/>
      <w:u w:val="single"/>
    </w:rPr>
  </w:style>
  <w:style w:type="character" w:customStyle="1" w:styleId="Char12">
    <w:name w:val="页眉 Char1"/>
    <w:link w:val="af5"/>
    <w:uiPriority w:val="99"/>
    <w:qFormat/>
    <w:rsid w:val="00D5213A"/>
    <w:rPr>
      <w:rFonts w:ascii="Times New Roman" w:eastAsia="宋体" w:hAnsi="Times New Roman" w:cs="Times New Roman"/>
      <w:sz w:val="18"/>
      <w:szCs w:val="18"/>
    </w:rPr>
  </w:style>
  <w:style w:type="character" w:customStyle="1" w:styleId="Charf3">
    <w:name w:val="正文缩进 Char"/>
    <w:qFormat/>
    <w:rsid w:val="00D5213A"/>
    <w:rPr>
      <w:rFonts w:ascii="宋体" w:eastAsia="宋体"/>
      <w:kern w:val="2"/>
      <w:sz w:val="24"/>
      <w:szCs w:val="24"/>
      <w:lang w:val="en-US" w:eastAsia="zh-CN" w:bidi="ar-SA"/>
    </w:rPr>
  </w:style>
  <w:style w:type="character" w:customStyle="1" w:styleId="34">
    <w:name w:val="纯文本 字符3"/>
    <w:uiPriority w:val="99"/>
    <w:semiHidden/>
    <w:qFormat/>
    <w:rsid w:val="00D5213A"/>
    <w:rPr>
      <w:rFonts w:ascii="等线" w:eastAsia="等线" w:hAnsi="Courier New" w:cs="Courier New" w:hint="eastAsia"/>
      <w:kern w:val="2"/>
      <w:sz w:val="21"/>
      <w:szCs w:val="24"/>
    </w:rPr>
  </w:style>
  <w:style w:type="character" w:customStyle="1" w:styleId="1f5">
    <w:name w:val="页脚 字符1"/>
    <w:uiPriority w:val="99"/>
    <w:semiHidden/>
    <w:qFormat/>
    <w:rsid w:val="00D5213A"/>
    <w:rPr>
      <w:kern w:val="2"/>
      <w:sz w:val="18"/>
      <w:szCs w:val="18"/>
    </w:rPr>
  </w:style>
  <w:style w:type="character" w:customStyle="1" w:styleId="Charf">
    <w:name w:val="注释 Char"/>
    <w:link w:val="afff"/>
    <w:qFormat/>
    <w:rsid w:val="00D5213A"/>
    <w:rPr>
      <w:rFonts w:ascii="宋体" w:eastAsia="宋体" w:hAnsi="宋体" w:cs="Times New Roman"/>
      <w:szCs w:val="21"/>
    </w:rPr>
  </w:style>
  <w:style w:type="character" w:customStyle="1" w:styleId="locality">
    <w:name w:val="locality"/>
    <w:qFormat/>
    <w:rsid w:val="00D5213A"/>
  </w:style>
  <w:style w:type="character" w:customStyle="1" w:styleId="Charb">
    <w:name w:val="正文小标题 Char"/>
    <w:link w:val="aff3"/>
    <w:qFormat/>
    <w:rsid w:val="00D5213A"/>
    <w:rPr>
      <w:rFonts w:ascii="宋体" w:eastAsia="宋体" w:hAnsi="宋体" w:cs="Times New Roman"/>
      <w:b/>
      <w:i/>
      <w:color w:val="FF0000"/>
      <w:sz w:val="24"/>
      <w:szCs w:val="20"/>
    </w:rPr>
  </w:style>
  <w:style w:type="character" w:customStyle="1" w:styleId="211">
    <w:name w:val="正文文本缩进 2 字符1"/>
    <w:uiPriority w:val="99"/>
    <w:semiHidden/>
    <w:qFormat/>
    <w:rsid w:val="00D5213A"/>
    <w:rPr>
      <w:kern w:val="2"/>
      <w:sz w:val="21"/>
      <w:szCs w:val="24"/>
    </w:rPr>
  </w:style>
  <w:style w:type="character" w:customStyle="1" w:styleId="cf01">
    <w:name w:val="cf01"/>
    <w:qFormat/>
    <w:rsid w:val="00D5213A"/>
    <w:rPr>
      <w:rFonts w:ascii="Microsoft YaHei UI" w:eastAsia="Microsoft YaHei UI" w:hAnsi="Microsoft YaHei UI" w:hint="eastAsia"/>
      <w:sz w:val="18"/>
      <w:szCs w:val="18"/>
    </w:rPr>
  </w:style>
  <w:style w:type="character" w:customStyle="1" w:styleId="2Char1">
    <w:name w:val="标题 2 Char1"/>
    <w:link w:val="21"/>
    <w:uiPriority w:val="9"/>
    <w:qFormat/>
    <w:rsid w:val="00D5213A"/>
    <w:rPr>
      <w:rFonts w:ascii="Arial" w:eastAsia="黑体" w:hAnsi="Arial" w:cs="Times New Roman"/>
      <w:b/>
      <w:kern w:val="0"/>
      <w:sz w:val="30"/>
      <w:szCs w:val="20"/>
    </w:rPr>
  </w:style>
  <w:style w:type="character" w:customStyle="1" w:styleId="Chare">
    <w:name w:val="正文表格 Char"/>
    <w:link w:val="affd"/>
    <w:qFormat/>
    <w:rsid w:val="00D5213A"/>
    <w:rPr>
      <w:rFonts w:ascii="宋体" w:eastAsia="宋体" w:hAnsi="宋体" w:cs="Times New Roman"/>
      <w:color w:val="000000"/>
      <w:szCs w:val="21"/>
    </w:rPr>
  </w:style>
  <w:style w:type="character" w:customStyle="1" w:styleId="Char1">
    <w:name w:val="正文缩进 Char1"/>
    <w:link w:val="a7"/>
    <w:uiPriority w:val="99"/>
    <w:qFormat/>
    <w:rsid w:val="00D5213A"/>
    <w:rPr>
      <w:rFonts w:ascii="宋体" w:eastAsia="宋体" w:hAnsi="Times New Roman" w:cs="Times New Roman"/>
      <w:sz w:val="24"/>
      <w:szCs w:val="24"/>
    </w:rPr>
  </w:style>
  <w:style w:type="character" w:customStyle="1" w:styleId="1f6">
    <w:name w:val="批注主题 字符1"/>
    <w:uiPriority w:val="99"/>
    <w:semiHidden/>
    <w:qFormat/>
    <w:rsid w:val="00D5213A"/>
    <w:rPr>
      <w:b/>
      <w:bCs/>
      <w:kern w:val="2"/>
      <w:sz w:val="21"/>
      <w:szCs w:val="24"/>
    </w:rPr>
  </w:style>
  <w:style w:type="character" w:customStyle="1" w:styleId="black1">
    <w:name w:val="black1"/>
    <w:qFormat/>
    <w:rsid w:val="00D5213A"/>
    <w:rPr>
      <w:color w:val="000000"/>
    </w:rPr>
  </w:style>
  <w:style w:type="table" w:customStyle="1" w:styleId="TableNormal">
    <w:name w:val="Table Normal"/>
    <w:uiPriority w:val="2"/>
    <w:unhideWhenUsed/>
    <w:qFormat/>
    <w:rsid w:val="00D521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355</Pages>
  <Words>38962</Words>
  <Characters>222085</Characters>
  <Application>Microsoft Office Word</Application>
  <DocSecurity>0</DocSecurity>
  <Lines>1850</Lines>
  <Paragraphs>521</Paragraphs>
  <ScaleCrop>false</ScaleCrop>
  <Company/>
  <LinksUpToDate>false</LinksUpToDate>
  <CharactersWithSpaces>260526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2025-10-20T03:10:00Z</dcterms:created>
  <dcterms:modified xsi:type="dcterms:W3CDTF">2025-10-20T03:10:00Z</dcterms:modified>
</cp:coreProperties>
</file>