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B798A" w14:textId="2E516301" w:rsidR="00361034" w:rsidRDefault="009A618B">
      <w:pPr>
        <w:snapToGrid w:val="0"/>
        <w:spacing w:line="360" w:lineRule="auto"/>
        <w:jc w:val="center"/>
        <w:outlineLvl w:val="0"/>
        <w:rPr>
          <w:rFonts w:ascii="仿宋" w:hAnsi="仿宋" w:cs="仿宋"/>
          <w:sz w:val="28"/>
          <w:szCs w:val="28"/>
        </w:rPr>
      </w:pPr>
      <w:r>
        <w:rPr>
          <w:rFonts w:hint="eastAsia"/>
          <w:b/>
          <w:sz w:val="36"/>
          <w:szCs w:val="36"/>
        </w:rPr>
        <w:t>北京警察学院部分楼宇屋面防水维修项目</w:t>
      </w:r>
      <w:bookmarkStart w:id="0" w:name="_Toc35393621"/>
      <w:bookmarkStart w:id="1" w:name="_Toc35393790"/>
      <w:bookmarkStart w:id="2" w:name="_Toc28359002"/>
      <w:bookmarkStart w:id="3" w:name="_Toc28359079"/>
      <w:bookmarkStart w:id="4" w:name="_Hlk24379207"/>
      <w:r w:rsidR="00C9007D">
        <w:rPr>
          <w:rFonts w:hint="eastAsia"/>
          <w:b/>
          <w:sz w:val="36"/>
          <w:szCs w:val="36"/>
        </w:rPr>
        <w:t>竞争性磋商公告</w:t>
      </w:r>
    </w:p>
    <w:p w14:paraId="24FFA8F1" w14:textId="77777777" w:rsidR="00361034" w:rsidRDefault="00C9007D">
      <w:pPr>
        <w:pStyle w:val="2"/>
        <w:snapToGrid w:val="0"/>
        <w:spacing w:before="0" w:line="360" w:lineRule="auto"/>
        <w:jc w:val="left"/>
        <w:rPr>
          <w:rFonts w:ascii="仿宋" w:eastAsia="仿宋" w:hAnsi="仿宋" w:cs="仿宋"/>
          <w:sz w:val="28"/>
          <w:szCs w:val="28"/>
        </w:rPr>
      </w:pPr>
      <w:r>
        <w:rPr>
          <w:rFonts w:ascii="仿宋" w:eastAsia="仿宋" w:hAnsi="仿宋" w:cs="仿宋" w:hint="eastAsia"/>
          <w:sz w:val="28"/>
          <w:szCs w:val="28"/>
        </w:rPr>
        <w:t>一、项目基本情况</w:t>
      </w:r>
      <w:bookmarkEnd w:id="0"/>
      <w:bookmarkEnd w:id="1"/>
      <w:bookmarkEnd w:id="2"/>
      <w:bookmarkEnd w:id="3"/>
    </w:p>
    <w:p w14:paraId="4EBCA893"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项目编号</w:t>
      </w:r>
      <w:r>
        <w:rPr>
          <w:rFonts w:ascii="仿宋" w:eastAsia="仿宋" w:hAnsi="仿宋" w:cs="仿宋" w:hint="eastAsia"/>
          <w:sz w:val="28"/>
          <w:szCs w:val="28"/>
        </w:rPr>
        <w:t>/</w:t>
      </w:r>
      <w:r>
        <w:rPr>
          <w:rFonts w:ascii="仿宋" w:eastAsia="仿宋" w:hAnsi="仿宋" w:cs="仿宋" w:hint="eastAsia"/>
          <w:sz w:val="28"/>
          <w:szCs w:val="28"/>
        </w:rPr>
        <w:t>包号：</w:t>
      </w:r>
      <w:r>
        <w:rPr>
          <w:rFonts w:ascii="仿宋" w:eastAsia="仿宋" w:hAnsi="仿宋" w:cs="仿宋" w:hint="eastAsia"/>
          <w:sz w:val="28"/>
          <w:szCs w:val="28"/>
        </w:rPr>
        <w:t>0701-254106151239/01</w:t>
      </w:r>
    </w:p>
    <w:p w14:paraId="61C5E59E" w14:textId="2B22163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项目名称：</w:t>
      </w:r>
      <w:r w:rsidR="009A618B">
        <w:rPr>
          <w:rFonts w:ascii="仿宋" w:eastAsia="仿宋" w:hAnsi="仿宋" w:cs="仿宋" w:hint="eastAsia"/>
          <w:sz w:val="28"/>
          <w:szCs w:val="28"/>
        </w:rPr>
        <w:t>北京警察学院部分楼宇屋面防水维修项目</w:t>
      </w:r>
    </w:p>
    <w:p w14:paraId="254E274C" w14:textId="77777777" w:rsidR="00361034" w:rsidRPr="009A618B" w:rsidRDefault="00C9007D">
      <w:pPr>
        <w:snapToGrid w:val="0"/>
        <w:spacing w:line="360" w:lineRule="auto"/>
        <w:ind w:firstLineChars="200" w:firstLine="560"/>
        <w:rPr>
          <w:rFonts w:ascii="仿宋" w:eastAsia="仿宋" w:hAnsi="仿宋" w:cs="仿宋"/>
          <w:sz w:val="28"/>
          <w:szCs w:val="28"/>
        </w:rPr>
      </w:pPr>
      <w:r w:rsidRPr="009A618B">
        <w:rPr>
          <w:rFonts w:ascii="仿宋" w:eastAsia="仿宋" w:hAnsi="仿宋" w:cs="仿宋" w:hint="eastAsia"/>
          <w:sz w:val="28"/>
          <w:szCs w:val="28"/>
        </w:rPr>
        <w:t>3.</w:t>
      </w:r>
      <w:r w:rsidRPr="009A618B">
        <w:rPr>
          <w:rFonts w:ascii="仿宋" w:eastAsia="仿宋" w:hAnsi="仿宋" w:cs="仿宋" w:hint="eastAsia"/>
          <w:sz w:val="28"/>
          <w:szCs w:val="28"/>
        </w:rPr>
        <w:t>采购方式：竞争性磋商</w:t>
      </w:r>
    </w:p>
    <w:bookmarkEnd w:id="4"/>
    <w:p w14:paraId="488C94B7" w14:textId="577B2402" w:rsidR="00361034" w:rsidRDefault="00C9007D">
      <w:pPr>
        <w:snapToGrid w:val="0"/>
        <w:spacing w:line="360" w:lineRule="auto"/>
        <w:ind w:firstLineChars="200" w:firstLine="560"/>
        <w:rPr>
          <w:rFonts w:ascii="仿宋" w:eastAsia="仿宋" w:hAnsi="仿宋" w:cs="仿宋"/>
          <w:sz w:val="28"/>
          <w:szCs w:val="28"/>
        </w:rPr>
      </w:pPr>
      <w:r w:rsidRPr="009A618B">
        <w:rPr>
          <w:rFonts w:ascii="仿宋" w:eastAsia="仿宋" w:hAnsi="仿宋" w:cs="仿宋" w:hint="eastAsia"/>
          <w:sz w:val="28"/>
          <w:szCs w:val="28"/>
        </w:rPr>
        <w:t>4.</w:t>
      </w:r>
      <w:r w:rsidRPr="009A618B">
        <w:rPr>
          <w:rFonts w:ascii="仿宋" w:eastAsia="仿宋" w:hAnsi="仿宋" w:cs="仿宋" w:hint="eastAsia"/>
          <w:sz w:val="28"/>
          <w:szCs w:val="28"/>
        </w:rPr>
        <w:t>项目</w:t>
      </w:r>
      <w:r w:rsidRPr="009A618B">
        <w:rPr>
          <w:rFonts w:ascii="仿宋" w:eastAsia="仿宋" w:hAnsi="仿宋" w:cs="仿宋" w:hint="eastAsia"/>
          <w:sz w:val="28"/>
          <w:szCs w:val="28"/>
        </w:rPr>
        <w:t>预算金额：</w:t>
      </w:r>
      <w:r w:rsidR="009A618B" w:rsidRPr="009A618B">
        <w:rPr>
          <w:rFonts w:ascii="仿宋" w:eastAsia="仿宋" w:hAnsi="仿宋" w:cs="仿宋"/>
          <w:sz w:val="28"/>
          <w:szCs w:val="28"/>
        </w:rPr>
        <w:t>529.13992</w:t>
      </w:r>
      <w:r w:rsidRPr="009A618B">
        <w:rPr>
          <w:rFonts w:ascii="仿宋" w:eastAsia="仿宋" w:hAnsi="仿宋" w:cs="仿宋" w:hint="eastAsia"/>
          <w:sz w:val="28"/>
          <w:szCs w:val="28"/>
        </w:rPr>
        <w:t>万元</w:t>
      </w:r>
      <w:r w:rsidRPr="009A618B">
        <w:rPr>
          <w:rFonts w:ascii="仿宋" w:eastAsia="仿宋" w:hAnsi="仿宋" w:cs="仿宋" w:hint="eastAsia"/>
          <w:sz w:val="28"/>
          <w:szCs w:val="28"/>
        </w:rPr>
        <w:t>、</w:t>
      </w:r>
      <w:r>
        <w:rPr>
          <w:rFonts w:ascii="仿宋" w:eastAsia="仿宋" w:hAnsi="仿宋" w:cs="仿宋" w:hint="eastAsia"/>
          <w:sz w:val="28"/>
          <w:szCs w:val="28"/>
        </w:rPr>
        <w:t>项目最高限价（如有）：</w:t>
      </w:r>
      <w:r>
        <w:rPr>
          <w:rFonts w:ascii="仿宋" w:eastAsia="仿宋" w:hAnsi="仿宋" w:cs="仿宋" w:hint="eastAsia"/>
          <w:sz w:val="28"/>
          <w:szCs w:val="28"/>
        </w:rPr>
        <w:t>529.130041</w:t>
      </w:r>
      <w:r>
        <w:rPr>
          <w:rFonts w:ascii="仿宋" w:eastAsia="仿宋" w:hAnsi="仿宋" w:cs="仿宋" w:hint="eastAsia"/>
          <w:sz w:val="28"/>
          <w:szCs w:val="28"/>
        </w:rPr>
        <w:t>万元</w:t>
      </w:r>
    </w:p>
    <w:p w14:paraId="45F95675"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采购需求：</w:t>
      </w: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76"/>
        <w:gridCol w:w="1634"/>
        <w:gridCol w:w="794"/>
        <w:gridCol w:w="3367"/>
      </w:tblGrid>
      <w:tr w:rsidR="00361034" w14:paraId="62E404EB" w14:textId="77777777">
        <w:trPr>
          <w:trHeight w:val="454"/>
          <w:jc w:val="center"/>
        </w:trPr>
        <w:tc>
          <w:tcPr>
            <w:tcW w:w="490" w:type="pct"/>
            <w:vAlign w:val="center"/>
          </w:tcPr>
          <w:p w14:paraId="2618A8C0" w14:textId="77777777" w:rsidR="00361034" w:rsidRDefault="00C9007D">
            <w:pPr>
              <w:snapToGrid w:val="0"/>
              <w:spacing w:line="360" w:lineRule="auto"/>
              <w:jc w:val="center"/>
              <w:rPr>
                <w:rFonts w:ascii="仿宋" w:eastAsia="仿宋" w:hAnsi="仿宋" w:cs="仿宋"/>
                <w:bCs/>
                <w:sz w:val="28"/>
                <w:szCs w:val="28"/>
              </w:rPr>
            </w:pPr>
            <w:proofErr w:type="gramStart"/>
            <w:r>
              <w:rPr>
                <w:rFonts w:ascii="仿宋" w:eastAsia="仿宋" w:hAnsi="仿宋" w:cs="仿宋" w:hint="eastAsia"/>
                <w:bCs/>
                <w:sz w:val="28"/>
                <w:szCs w:val="28"/>
              </w:rPr>
              <w:t>包号</w:t>
            </w:r>
            <w:proofErr w:type="gramEnd"/>
          </w:p>
        </w:tc>
        <w:tc>
          <w:tcPr>
            <w:tcW w:w="1146" w:type="pct"/>
            <w:vAlign w:val="center"/>
          </w:tcPr>
          <w:p w14:paraId="55BE5E48" w14:textId="77777777" w:rsidR="00361034" w:rsidRDefault="00C9007D">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标的名称</w:t>
            </w:r>
          </w:p>
        </w:tc>
        <w:tc>
          <w:tcPr>
            <w:tcW w:w="948" w:type="pct"/>
            <w:vAlign w:val="center"/>
          </w:tcPr>
          <w:p w14:paraId="3ABD3FBD" w14:textId="77777777" w:rsidR="00361034" w:rsidRDefault="00C9007D">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采购</w:t>
            </w:r>
            <w:proofErr w:type="gramStart"/>
            <w:r>
              <w:rPr>
                <w:rFonts w:ascii="仿宋" w:eastAsia="仿宋" w:hAnsi="仿宋" w:cs="仿宋" w:hint="eastAsia"/>
                <w:bCs/>
                <w:sz w:val="28"/>
                <w:szCs w:val="28"/>
              </w:rPr>
              <w:t>包最高</w:t>
            </w:r>
            <w:proofErr w:type="gramEnd"/>
            <w:r>
              <w:rPr>
                <w:rFonts w:ascii="仿宋" w:eastAsia="仿宋" w:hAnsi="仿宋" w:cs="仿宋" w:hint="eastAsia"/>
                <w:bCs/>
                <w:sz w:val="28"/>
                <w:szCs w:val="28"/>
              </w:rPr>
              <w:t>限价（万元）</w:t>
            </w:r>
          </w:p>
        </w:tc>
        <w:tc>
          <w:tcPr>
            <w:tcW w:w="461" w:type="pct"/>
            <w:vAlign w:val="center"/>
          </w:tcPr>
          <w:p w14:paraId="66E85BDF" w14:textId="77777777" w:rsidR="00361034" w:rsidRDefault="00C9007D">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数量</w:t>
            </w:r>
          </w:p>
        </w:tc>
        <w:tc>
          <w:tcPr>
            <w:tcW w:w="1953" w:type="pct"/>
            <w:vAlign w:val="center"/>
          </w:tcPr>
          <w:p w14:paraId="66AC900A" w14:textId="77777777" w:rsidR="00361034" w:rsidRDefault="00C9007D">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简要技术需求或服务要求</w:t>
            </w:r>
          </w:p>
        </w:tc>
      </w:tr>
      <w:tr w:rsidR="00361034" w14:paraId="6F0B52EB" w14:textId="77777777">
        <w:trPr>
          <w:trHeight w:val="742"/>
          <w:jc w:val="center"/>
        </w:trPr>
        <w:tc>
          <w:tcPr>
            <w:tcW w:w="490" w:type="pct"/>
            <w:vAlign w:val="center"/>
          </w:tcPr>
          <w:p w14:paraId="6F93582B" w14:textId="77777777" w:rsidR="00361034" w:rsidRDefault="00C9007D">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1</w:t>
            </w:r>
          </w:p>
        </w:tc>
        <w:tc>
          <w:tcPr>
            <w:tcW w:w="1146" w:type="pct"/>
            <w:vAlign w:val="center"/>
          </w:tcPr>
          <w:p w14:paraId="1B90C4EE" w14:textId="3D173A10" w:rsidR="00361034" w:rsidRDefault="009A618B">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部分楼宇屋面防水维修</w:t>
            </w:r>
          </w:p>
        </w:tc>
        <w:tc>
          <w:tcPr>
            <w:tcW w:w="948" w:type="pct"/>
            <w:vAlign w:val="center"/>
          </w:tcPr>
          <w:p w14:paraId="443309DA" w14:textId="77777777" w:rsidR="00361034" w:rsidRDefault="00C9007D">
            <w:pPr>
              <w:snapToGrid w:val="0"/>
              <w:spacing w:line="360" w:lineRule="auto"/>
              <w:jc w:val="center"/>
              <w:rPr>
                <w:rFonts w:ascii="仿宋" w:eastAsia="仿宋" w:hAnsi="仿宋" w:cs="仿宋"/>
                <w:bCs/>
                <w:sz w:val="28"/>
                <w:szCs w:val="28"/>
              </w:rPr>
            </w:pPr>
            <w:r>
              <w:rPr>
                <w:rFonts w:ascii="仿宋" w:eastAsia="仿宋" w:hAnsi="仿宋" w:cs="仿宋" w:hint="eastAsia"/>
                <w:sz w:val="28"/>
                <w:szCs w:val="28"/>
              </w:rPr>
              <w:t>529.130041</w:t>
            </w:r>
          </w:p>
        </w:tc>
        <w:tc>
          <w:tcPr>
            <w:tcW w:w="461" w:type="pct"/>
            <w:vAlign w:val="center"/>
          </w:tcPr>
          <w:p w14:paraId="6AE0AC9F" w14:textId="77777777" w:rsidR="00361034" w:rsidRDefault="00C9007D">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w:t>
            </w:r>
          </w:p>
        </w:tc>
        <w:tc>
          <w:tcPr>
            <w:tcW w:w="1953" w:type="pct"/>
            <w:vAlign w:val="center"/>
          </w:tcPr>
          <w:p w14:paraId="0D5A59A7" w14:textId="77777777" w:rsidR="00361034" w:rsidRDefault="00C9007D">
            <w:pPr>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详见磋商文件第四章采购需求</w:t>
            </w:r>
          </w:p>
        </w:tc>
      </w:tr>
    </w:tbl>
    <w:p w14:paraId="52DE7BDB" w14:textId="77777777" w:rsidR="00361034" w:rsidRDefault="00C9007D">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6.</w:t>
      </w:r>
      <w:r>
        <w:rPr>
          <w:rFonts w:ascii="仿宋" w:eastAsia="仿宋" w:hAnsi="仿宋" w:cs="仿宋" w:hint="eastAsia"/>
          <w:sz w:val="28"/>
          <w:szCs w:val="28"/>
        </w:rPr>
        <w:t>合同履行期限：从合同生效之日起至工程竣工、验收合格为止。</w:t>
      </w:r>
    </w:p>
    <w:p w14:paraId="775D2911"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本项目是否接受联合体：□是</w:t>
      </w:r>
      <w:r>
        <w:rPr>
          <w:rFonts w:ascii="仿宋" w:eastAsia="仿宋" w:hAnsi="仿宋" w:cs="仿宋" w:hint="eastAsia"/>
          <w:sz w:val="28"/>
          <w:szCs w:val="28"/>
        </w:rPr>
        <w:t xml:space="preserve">  </w:t>
      </w:r>
      <w:r>
        <w:rPr>
          <w:rFonts w:ascii="仿宋" w:eastAsia="仿宋" w:hAnsi="仿宋" w:cs="仿宋" w:hint="eastAsia"/>
          <w:b/>
          <w:sz w:val="28"/>
          <w:szCs w:val="28"/>
        </w:rPr>
        <w:t>■</w:t>
      </w:r>
      <w:r>
        <w:rPr>
          <w:rFonts w:ascii="仿宋" w:eastAsia="仿宋" w:hAnsi="仿宋" w:cs="仿宋" w:hint="eastAsia"/>
          <w:sz w:val="28"/>
          <w:szCs w:val="28"/>
        </w:rPr>
        <w:t>否。</w:t>
      </w:r>
    </w:p>
    <w:p w14:paraId="796B99F6" w14:textId="77777777" w:rsidR="00361034" w:rsidRDefault="00C9007D">
      <w:pPr>
        <w:pStyle w:val="2"/>
        <w:snapToGrid w:val="0"/>
        <w:spacing w:before="0" w:line="360" w:lineRule="auto"/>
        <w:jc w:val="left"/>
        <w:rPr>
          <w:rFonts w:ascii="仿宋" w:eastAsia="仿宋" w:hAnsi="仿宋" w:cs="仿宋"/>
          <w:sz w:val="28"/>
          <w:szCs w:val="28"/>
        </w:rPr>
      </w:pPr>
      <w:bookmarkStart w:id="5" w:name="_Toc35393791"/>
      <w:bookmarkStart w:id="6" w:name="_Toc28359080"/>
      <w:bookmarkStart w:id="7" w:name="_Toc28359003"/>
      <w:bookmarkStart w:id="8" w:name="_Toc35393622"/>
      <w:r>
        <w:rPr>
          <w:rFonts w:ascii="仿宋" w:eastAsia="仿宋" w:hAnsi="仿宋" w:cs="仿宋" w:hint="eastAsia"/>
          <w:sz w:val="28"/>
          <w:szCs w:val="28"/>
        </w:rPr>
        <w:t>二、申请人的资格要求（须同时满足）</w:t>
      </w:r>
      <w:bookmarkEnd w:id="5"/>
      <w:bookmarkEnd w:id="6"/>
      <w:bookmarkEnd w:id="7"/>
      <w:bookmarkEnd w:id="8"/>
    </w:p>
    <w:p w14:paraId="6756634F"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满足《中华人民共和国政府采购法》第二十二条规定；</w:t>
      </w:r>
    </w:p>
    <w:p w14:paraId="4B9E1EAE" w14:textId="77777777" w:rsidR="00361034" w:rsidRDefault="00C9007D">
      <w:pPr>
        <w:snapToGrid w:val="0"/>
        <w:spacing w:line="360" w:lineRule="auto"/>
        <w:ind w:firstLineChars="200" w:firstLine="560"/>
        <w:rPr>
          <w:rFonts w:ascii="仿宋" w:eastAsia="仿宋" w:hAnsi="仿宋" w:cs="仿宋"/>
          <w:sz w:val="28"/>
          <w:szCs w:val="28"/>
        </w:rPr>
      </w:pPr>
      <w:bookmarkStart w:id="9" w:name="_Toc28359004"/>
      <w:bookmarkStart w:id="10" w:name="_Toc28359081"/>
      <w:r>
        <w:rPr>
          <w:rFonts w:ascii="仿宋" w:eastAsia="仿宋" w:hAnsi="仿宋" w:cs="仿宋" w:hint="eastAsia"/>
          <w:sz w:val="28"/>
          <w:szCs w:val="28"/>
        </w:rPr>
        <w:t>2.</w:t>
      </w:r>
      <w:r>
        <w:rPr>
          <w:rFonts w:ascii="仿宋" w:eastAsia="仿宋" w:hAnsi="仿宋" w:cs="仿宋" w:hint="eastAsia"/>
          <w:sz w:val="28"/>
          <w:szCs w:val="28"/>
        </w:rPr>
        <w:t>落实政府采购政策需满足的资格要求：</w:t>
      </w:r>
    </w:p>
    <w:p w14:paraId="603588C8"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中小企业政策</w:t>
      </w:r>
    </w:p>
    <w:p w14:paraId="0F90E906"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专门面向中小企业预留采购份额。</w:t>
      </w:r>
    </w:p>
    <w:p w14:paraId="4CE28892" w14:textId="77777777" w:rsidR="00361034" w:rsidRDefault="00C9007D">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w:t>
      </w:r>
      <w:r>
        <w:rPr>
          <w:rFonts w:ascii="仿宋" w:eastAsia="仿宋" w:hAnsi="仿宋" w:cs="仿宋" w:hint="eastAsia"/>
          <w:sz w:val="28"/>
          <w:szCs w:val="28"/>
        </w:rPr>
        <w:t>本项目专门面向</w:t>
      </w:r>
      <w:r>
        <w:rPr>
          <w:rFonts w:ascii="仿宋" w:eastAsia="仿宋" w:hAnsi="仿宋" w:cs="仿宋" w:hint="eastAsia"/>
          <w:sz w:val="28"/>
          <w:szCs w:val="28"/>
        </w:rPr>
        <w:t xml:space="preserve">  </w:t>
      </w:r>
      <w:r>
        <w:rPr>
          <w:rFonts w:ascii="仿宋" w:eastAsia="仿宋" w:hAnsi="仿宋" w:cs="仿宋" w:hint="eastAsia"/>
          <w:b/>
          <w:sz w:val="28"/>
          <w:szCs w:val="28"/>
        </w:rPr>
        <w:t>■</w:t>
      </w:r>
      <w:r>
        <w:rPr>
          <w:rFonts w:ascii="仿宋" w:eastAsia="仿宋" w:hAnsi="仿宋" w:cs="仿宋" w:hint="eastAsia"/>
          <w:sz w:val="28"/>
          <w:szCs w:val="28"/>
        </w:rPr>
        <w:t>中小</w:t>
      </w:r>
      <w:r>
        <w:rPr>
          <w:rFonts w:ascii="仿宋" w:eastAsia="仿宋" w:hAnsi="仿宋" w:cs="仿宋" w:hint="eastAsia"/>
          <w:sz w:val="28"/>
          <w:szCs w:val="28"/>
        </w:rPr>
        <w:t xml:space="preserve"> </w:t>
      </w:r>
      <w:r>
        <w:rPr>
          <w:rFonts w:ascii="仿宋" w:eastAsia="仿宋" w:hAnsi="仿宋" w:cs="仿宋" w:hint="eastAsia"/>
          <w:sz w:val="28"/>
          <w:szCs w:val="28"/>
        </w:rPr>
        <w:t>□小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 xml:space="preserve">  </w:t>
      </w:r>
      <w:r>
        <w:rPr>
          <w:rFonts w:ascii="仿宋" w:eastAsia="仿宋" w:hAnsi="仿宋" w:cs="仿宋" w:hint="eastAsia"/>
          <w:sz w:val="28"/>
          <w:szCs w:val="28"/>
        </w:rPr>
        <w:t>采购。即：提供的货物全部由符合政策要求的中小</w:t>
      </w:r>
      <w:r>
        <w:rPr>
          <w:rFonts w:ascii="仿宋" w:eastAsia="仿宋" w:hAnsi="仿宋" w:cs="仿宋" w:hint="eastAsia"/>
          <w:sz w:val="28"/>
          <w:szCs w:val="28"/>
        </w:rPr>
        <w:t>/</w:t>
      </w:r>
      <w:r>
        <w:rPr>
          <w:rFonts w:ascii="仿宋" w:eastAsia="仿宋" w:hAnsi="仿宋" w:cs="仿宋" w:hint="eastAsia"/>
          <w:sz w:val="28"/>
          <w:szCs w:val="28"/>
        </w:rPr>
        <w:t>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制造、服务全部由符合政策要求的中小</w:t>
      </w:r>
      <w:r>
        <w:rPr>
          <w:rFonts w:ascii="仿宋" w:eastAsia="仿宋" w:hAnsi="仿宋" w:cs="仿宋" w:hint="eastAsia"/>
          <w:sz w:val="28"/>
          <w:szCs w:val="28"/>
        </w:rPr>
        <w:t>/</w:t>
      </w:r>
      <w:r>
        <w:rPr>
          <w:rFonts w:ascii="仿宋" w:eastAsia="仿宋" w:hAnsi="仿宋" w:cs="仿宋" w:hint="eastAsia"/>
          <w:sz w:val="28"/>
          <w:szCs w:val="28"/>
        </w:rPr>
        <w:t>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承接、工程全部由符合政策要求的中小</w:t>
      </w:r>
      <w:r>
        <w:rPr>
          <w:rFonts w:ascii="仿宋" w:eastAsia="仿宋" w:hAnsi="仿宋" w:cs="仿宋" w:hint="eastAsia"/>
          <w:sz w:val="28"/>
          <w:szCs w:val="28"/>
        </w:rPr>
        <w:t>/</w:t>
      </w:r>
      <w:r>
        <w:rPr>
          <w:rFonts w:ascii="仿宋" w:eastAsia="仿宋" w:hAnsi="仿宋" w:cs="仿宋" w:hint="eastAsia"/>
          <w:sz w:val="28"/>
          <w:szCs w:val="28"/>
        </w:rPr>
        <w:t>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承建。</w:t>
      </w:r>
    </w:p>
    <w:p w14:paraId="4696AF88"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□本项目预留部分采购项目预算专门面向中小企业采购。对于预</w:t>
      </w:r>
      <w:r>
        <w:rPr>
          <w:rFonts w:ascii="仿宋" w:eastAsia="仿宋" w:hAnsi="仿宋" w:cs="仿宋" w:hint="eastAsia"/>
          <w:sz w:val="28"/>
          <w:szCs w:val="28"/>
        </w:rPr>
        <w:lastRenderedPageBreak/>
        <w:t>留份额，提供的货物由符合政策</w:t>
      </w:r>
      <w:r>
        <w:rPr>
          <w:rFonts w:ascii="仿宋" w:eastAsia="仿宋" w:hAnsi="仿宋" w:cs="仿宋" w:hint="eastAsia"/>
          <w:sz w:val="28"/>
          <w:szCs w:val="28"/>
        </w:rPr>
        <w:t>要求的中小企业制造、服务由符合政策要求的中小企业承接、工程由符合政策要求的中小企业承建。预留份额通过以下措施进行：</w:t>
      </w:r>
      <w:r>
        <w:rPr>
          <w:rFonts w:ascii="仿宋" w:eastAsia="仿宋" w:hAnsi="仿宋" w:cs="仿宋" w:hint="eastAsia"/>
          <w:sz w:val="28"/>
          <w:szCs w:val="28"/>
          <w:u w:val="single"/>
        </w:rPr>
        <w:t xml:space="preserve"> / </w:t>
      </w:r>
      <w:r>
        <w:rPr>
          <w:rFonts w:ascii="仿宋" w:eastAsia="仿宋" w:hAnsi="仿宋" w:cs="仿宋" w:hint="eastAsia"/>
          <w:sz w:val="28"/>
          <w:szCs w:val="28"/>
        </w:rPr>
        <w:t>。</w:t>
      </w:r>
      <w:r>
        <w:rPr>
          <w:rFonts w:ascii="仿宋" w:eastAsia="仿宋" w:hAnsi="仿宋" w:cs="仿宋" w:hint="eastAsia"/>
          <w:sz w:val="28"/>
          <w:szCs w:val="28"/>
        </w:rPr>
        <w:t xml:space="preserve"> </w:t>
      </w:r>
    </w:p>
    <w:p w14:paraId="605D33A3"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其它落实政府采购政策的资格要求（如有）：</w:t>
      </w:r>
      <w:r>
        <w:rPr>
          <w:rFonts w:ascii="仿宋" w:eastAsia="仿宋" w:hAnsi="仿宋" w:cs="仿宋" w:hint="eastAsia"/>
          <w:sz w:val="28"/>
          <w:szCs w:val="28"/>
          <w:u w:val="single"/>
        </w:rPr>
        <w:t xml:space="preserve"> / </w:t>
      </w:r>
      <w:r>
        <w:rPr>
          <w:rFonts w:ascii="仿宋" w:eastAsia="仿宋" w:hAnsi="仿宋" w:cs="仿宋" w:hint="eastAsia"/>
          <w:sz w:val="28"/>
          <w:szCs w:val="28"/>
        </w:rPr>
        <w:t>。</w:t>
      </w:r>
    </w:p>
    <w:p w14:paraId="60245817" w14:textId="77777777" w:rsidR="00361034" w:rsidRDefault="00C9007D">
      <w:pPr>
        <w:snapToGrid w:val="0"/>
        <w:spacing w:line="360" w:lineRule="auto"/>
        <w:ind w:firstLineChars="200" w:firstLine="560"/>
        <w:rPr>
          <w:rFonts w:ascii="仿宋" w:eastAsia="仿宋" w:hAnsi="仿宋" w:cs="仿宋"/>
          <w:i/>
          <w:iCs/>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本项目的特定资格要求：</w:t>
      </w:r>
    </w:p>
    <w:p w14:paraId="37AA2330" w14:textId="77777777" w:rsidR="00361034" w:rsidRDefault="00C9007D">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本项目是否接受分支机构参与响应：□是</w:t>
      </w:r>
      <w:r>
        <w:rPr>
          <w:rFonts w:ascii="仿宋" w:eastAsia="仿宋" w:hAnsi="仿宋" w:cs="仿宋" w:hint="eastAsia"/>
          <w:sz w:val="28"/>
          <w:szCs w:val="28"/>
        </w:rPr>
        <w:t xml:space="preserve">   </w:t>
      </w:r>
      <w:r>
        <w:rPr>
          <w:rFonts w:ascii="仿宋" w:eastAsia="仿宋" w:hAnsi="仿宋" w:cs="仿宋" w:hint="eastAsia"/>
          <w:b/>
          <w:sz w:val="28"/>
          <w:szCs w:val="28"/>
        </w:rPr>
        <w:t>■</w:t>
      </w:r>
      <w:r>
        <w:rPr>
          <w:rFonts w:ascii="仿宋" w:eastAsia="仿宋" w:hAnsi="仿宋" w:cs="仿宋" w:hint="eastAsia"/>
          <w:sz w:val="28"/>
          <w:szCs w:val="28"/>
        </w:rPr>
        <w:t>否；</w:t>
      </w:r>
    </w:p>
    <w:p w14:paraId="263EC081" w14:textId="77777777" w:rsidR="00361034" w:rsidRDefault="00C9007D">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3.2 </w:t>
      </w:r>
      <w:r>
        <w:rPr>
          <w:rFonts w:ascii="仿宋" w:eastAsia="仿宋" w:hAnsi="仿宋" w:cs="仿宋" w:hint="eastAsia"/>
          <w:sz w:val="28"/>
          <w:szCs w:val="28"/>
        </w:rPr>
        <w:t>本项目是否属于政府购买服务：</w:t>
      </w:r>
    </w:p>
    <w:p w14:paraId="1EFA3513" w14:textId="77777777" w:rsidR="00361034" w:rsidRDefault="00C9007D">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b/>
          <w:sz w:val="28"/>
          <w:szCs w:val="28"/>
        </w:rPr>
        <w:t>■</w:t>
      </w:r>
      <w:r>
        <w:rPr>
          <w:rFonts w:ascii="仿宋" w:eastAsia="仿宋" w:hAnsi="仿宋" w:cs="仿宋" w:hint="eastAsia"/>
          <w:sz w:val="28"/>
          <w:szCs w:val="28"/>
        </w:rPr>
        <w:t>否</w:t>
      </w:r>
    </w:p>
    <w:p w14:paraId="3E268BF9" w14:textId="77777777" w:rsidR="00361034" w:rsidRDefault="00C9007D">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sz w:val="28"/>
          <w:szCs w:val="28"/>
        </w:rPr>
        <w:t>□是，公益一类事业单位、使用事业编制且由财政拨款保障的群团组织，不得作为承接主体；</w:t>
      </w:r>
    </w:p>
    <w:p w14:paraId="330341C3" w14:textId="77777777" w:rsidR="00361034" w:rsidRPr="009A618B" w:rsidRDefault="00C9007D">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sidRPr="009A618B">
        <w:rPr>
          <w:rFonts w:ascii="仿宋" w:eastAsia="仿宋" w:hAnsi="仿宋" w:cs="仿宋" w:hint="eastAsia"/>
          <w:sz w:val="28"/>
          <w:szCs w:val="28"/>
        </w:rPr>
        <w:t>3.3</w:t>
      </w:r>
      <w:r w:rsidRPr="009A618B">
        <w:rPr>
          <w:rFonts w:ascii="仿宋" w:eastAsia="仿宋" w:hAnsi="仿宋" w:cs="仿宋" w:hint="eastAsia"/>
          <w:sz w:val="28"/>
          <w:szCs w:val="28"/>
        </w:rPr>
        <w:t>其他特定资格要求：</w:t>
      </w:r>
      <w:bookmarkStart w:id="11" w:name="_Toc35393792"/>
      <w:bookmarkStart w:id="12" w:name="_Toc35393623"/>
      <w:bookmarkEnd w:id="9"/>
      <w:bookmarkEnd w:id="10"/>
    </w:p>
    <w:p w14:paraId="76871615" w14:textId="77777777" w:rsidR="00361034" w:rsidRPr="009A618B" w:rsidRDefault="00C9007D">
      <w:pPr>
        <w:numPr>
          <w:ilvl w:val="0"/>
          <w:numId w:val="1"/>
        </w:num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sidRPr="009A618B">
        <w:rPr>
          <w:rFonts w:ascii="仿宋" w:eastAsia="仿宋" w:hAnsi="仿宋" w:cs="仿宋" w:hint="eastAsia"/>
          <w:sz w:val="28"/>
          <w:szCs w:val="28"/>
        </w:rPr>
        <w:t>供应商须具有有效的防水防腐保温工程专业承包</w:t>
      </w:r>
      <w:r w:rsidRPr="009A618B">
        <w:rPr>
          <w:rFonts w:ascii="仿宋" w:eastAsia="仿宋" w:hAnsi="仿宋" w:cs="仿宋" w:hint="eastAsia"/>
          <w:sz w:val="28"/>
          <w:szCs w:val="28"/>
        </w:rPr>
        <w:t>一</w:t>
      </w:r>
      <w:r w:rsidRPr="009A618B">
        <w:rPr>
          <w:rFonts w:ascii="仿宋" w:eastAsia="仿宋" w:hAnsi="仿宋" w:cs="仿宋" w:hint="eastAsia"/>
          <w:sz w:val="28"/>
          <w:szCs w:val="28"/>
        </w:rPr>
        <w:t>级（含）以上资质证书；</w:t>
      </w:r>
    </w:p>
    <w:p w14:paraId="7F20E8B8" w14:textId="77777777" w:rsidR="00361034" w:rsidRDefault="00C9007D">
      <w:pPr>
        <w:numPr>
          <w:ilvl w:val="0"/>
          <w:numId w:val="1"/>
        </w:num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供应商须具有有效的安全生产许可证书；</w:t>
      </w:r>
    </w:p>
    <w:p w14:paraId="253A678E" w14:textId="77777777" w:rsidR="00361034" w:rsidRDefault="00C9007D">
      <w:pPr>
        <w:numPr>
          <w:ilvl w:val="0"/>
          <w:numId w:val="1"/>
        </w:num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外地来京建筑企业须具有《外省市建筑企业来京施工备案表》；</w:t>
      </w:r>
    </w:p>
    <w:p w14:paraId="605C0F15" w14:textId="77777777" w:rsidR="00361034" w:rsidRDefault="00C9007D">
      <w:pPr>
        <w:numPr>
          <w:ilvl w:val="0"/>
          <w:numId w:val="1"/>
        </w:num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拟派项目经理应具有建筑工程专业类二级（含）以上资格证书；拟派项目经理应具有有效的安全生产考核合格证书（</w:t>
      </w:r>
      <w:r>
        <w:rPr>
          <w:rFonts w:ascii="仿宋" w:eastAsia="仿宋" w:hAnsi="仿宋" w:cs="仿宋" w:hint="eastAsia"/>
          <w:sz w:val="28"/>
          <w:szCs w:val="28"/>
        </w:rPr>
        <w:t>B</w:t>
      </w:r>
      <w:r>
        <w:rPr>
          <w:rFonts w:ascii="仿宋" w:eastAsia="仿宋" w:hAnsi="仿宋" w:cs="仿宋" w:hint="eastAsia"/>
          <w:sz w:val="28"/>
          <w:szCs w:val="28"/>
        </w:rPr>
        <w:t>证）；且在确定中标人时不得担任其他在施建设工程项目的项目经理。</w:t>
      </w:r>
    </w:p>
    <w:p w14:paraId="57807A76" w14:textId="77777777" w:rsidR="00361034" w:rsidRDefault="00C9007D">
      <w:pPr>
        <w:pStyle w:val="2"/>
        <w:widowControl/>
        <w:snapToGrid w:val="0"/>
        <w:spacing w:before="0" w:line="360" w:lineRule="auto"/>
        <w:jc w:val="left"/>
        <w:rPr>
          <w:rFonts w:ascii="仿宋" w:eastAsia="仿宋" w:hAnsi="仿宋" w:cs="仿宋"/>
          <w:sz w:val="28"/>
          <w:szCs w:val="28"/>
        </w:rPr>
      </w:pPr>
      <w:r>
        <w:rPr>
          <w:rFonts w:ascii="仿宋" w:eastAsia="仿宋" w:hAnsi="仿宋" w:cs="仿宋" w:hint="eastAsia"/>
          <w:sz w:val="28"/>
          <w:szCs w:val="28"/>
        </w:rPr>
        <w:t>三、获取采购文件</w:t>
      </w:r>
      <w:bookmarkEnd w:id="11"/>
      <w:bookmarkEnd w:id="12"/>
    </w:p>
    <w:p w14:paraId="5E12F7D3" w14:textId="77777777" w:rsidR="00361034" w:rsidRDefault="00C9007D">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hint="eastAsia"/>
          <w:sz w:val="28"/>
          <w:szCs w:val="28"/>
          <w:lang w:bidi="ar"/>
        </w:rPr>
        <w:t>时间</w:t>
      </w:r>
      <w:r>
        <w:rPr>
          <w:rFonts w:ascii="仿宋" w:eastAsia="仿宋" w:hAnsi="仿宋" w:cs="仿宋" w:hint="eastAsia"/>
          <w:sz w:val="28"/>
          <w:szCs w:val="28"/>
          <w:lang w:bidi="ar"/>
        </w:rPr>
        <w:t>：</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27</w:t>
      </w:r>
      <w:r>
        <w:rPr>
          <w:rFonts w:ascii="仿宋" w:eastAsia="仿宋" w:hAnsi="仿宋" w:cs="仿宋" w:hint="eastAsia"/>
          <w:sz w:val="28"/>
          <w:szCs w:val="28"/>
        </w:rPr>
        <w:t>日</w:t>
      </w:r>
      <w:r>
        <w:rPr>
          <w:rFonts w:ascii="仿宋" w:eastAsia="仿宋" w:hAnsi="仿宋" w:cs="仿宋" w:hint="eastAsia"/>
          <w:sz w:val="28"/>
          <w:szCs w:val="28"/>
          <w:lang w:bidi="ar"/>
        </w:rPr>
        <w:t>至</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2</w:t>
      </w:r>
      <w:r>
        <w:rPr>
          <w:rFonts w:ascii="仿宋" w:eastAsia="仿宋" w:hAnsi="仿宋" w:cs="仿宋" w:hint="eastAsia"/>
          <w:sz w:val="28"/>
          <w:szCs w:val="28"/>
        </w:rPr>
        <w:t>月</w:t>
      </w:r>
      <w:r>
        <w:rPr>
          <w:rFonts w:ascii="仿宋" w:eastAsia="仿宋" w:hAnsi="仿宋" w:cs="仿宋" w:hint="eastAsia"/>
          <w:sz w:val="28"/>
          <w:szCs w:val="28"/>
        </w:rPr>
        <w:t>4</w:t>
      </w:r>
      <w:r>
        <w:rPr>
          <w:rFonts w:ascii="仿宋" w:eastAsia="仿宋" w:hAnsi="仿宋" w:cs="仿宋" w:hint="eastAsia"/>
          <w:sz w:val="28"/>
          <w:szCs w:val="28"/>
        </w:rPr>
        <w:t>日</w:t>
      </w:r>
      <w:r>
        <w:rPr>
          <w:rFonts w:ascii="仿宋" w:eastAsia="仿宋" w:hAnsi="仿宋" w:cs="仿宋" w:hint="eastAsia"/>
          <w:sz w:val="28"/>
          <w:szCs w:val="28"/>
          <w:lang w:bidi="ar"/>
        </w:rPr>
        <w:t>，每天上午</w:t>
      </w:r>
      <w:r>
        <w:rPr>
          <w:rFonts w:ascii="仿宋" w:eastAsia="仿宋" w:hAnsi="仿宋" w:cs="仿宋" w:hint="eastAsia"/>
          <w:sz w:val="28"/>
          <w:szCs w:val="28"/>
          <w:lang w:bidi="ar"/>
        </w:rPr>
        <w:t>9:00</w:t>
      </w:r>
      <w:r>
        <w:rPr>
          <w:rFonts w:ascii="仿宋" w:eastAsia="仿宋" w:hAnsi="仿宋" w:cs="仿宋" w:hint="eastAsia"/>
          <w:sz w:val="28"/>
          <w:szCs w:val="28"/>
          <w:lang w:bidi="ar"/>
        </w:rPr>
        <w:t>至</w:t>
      </w:r>
      <w:r>
        <w:rPr>
          <w:rFonts w:ascii="仿宋" w:eastAsia="仿宋" w:hAnsi="仿宋" w:cs="仿宋" w:hint="eastAsia"/>
          <w:sz w:val="28"/>
          <w:szCs w:val="28"/>
          <w:lang w:bidi="ar"/>
        </w:rPr>
        <w:t>11:30</w:t>
      </w:r>
      <w:r>
        <w:rPr>
          <w:rFonts w:ascii="仿宋" w:eastAsia="仿宋" w:hAnsi="仿宋" w:cs="仿宋" w:hint="eastAsia"/>
          <w:sz w:val="28"/>
          <w:szCs w:val="28"/>
          <w:lang w:bidi="ar"/>
        </w:rPr>
        <w:t>，下午</w:t>
      </w:r>
      <w:r>
        <w:rPr>
          <w:rFonts w:ascii="仿宋" w:eastAsia="仿宋" w:hAnsi="仿宋" w:cs="仿宋" w:hint="eastAsia"/>
          <w:sz w:val="28"/>
          <w:szCs w:val="28"/>
          <w:lang w:bidi="ar"/>
        </w:rPr>
        <w:t>13</w:t>
      </w:r>
      <w:r>
        <w:rPr>
          <w:rFonts w:ascii="仿宋" w:eastAsia="仿宋" w:hAnsi="仿宋" w:cs="仿宋" w:hint="eastAsia"/>
          <w:sz w:val="28"/>
          <w:szCs w:val="28"/>
          <w:lang w:bidi="ar"/>
        </w:rPr>
        <w:t>：</w:t>
      </w:r>
      <w:r>
        <w:rPr>
          <w:rFonts w:ascii="仿宋" w:eastAsia="仿宋" w:hAnsi="仿宋" w:cs="仿宋" w:hint="eastAsia"/>
          <w:sz w:val="28"/>
          <w:szCs w:val="28"/>
          <w:lang w:bidi="ar"/>
        </w:rPr>
        <w:t>30</w:t>
      </w:r>
      <w:r>
        <w:rPr>
          <w:rFonts w:ascii="仿宋" w:eastAsia="仿宋" w:hAnsi="仿宋" w:cs="仿宋" w:hint="eastAsia"/>
          <w:sz w:val="28"/>
          <w:szCs w:val="28"/>
          <w:lang w:bidi="ar"/>
        </w:rPr>
        <w:t>至</w:t>
      </w:r>
      <w:r>
        <w:rPr>
          <w:rFonts w:ascii="仿宋" w:eastAsia="仿宋" w:hAnsi="仿宋" w:cs="仿宋" w:hint="eastAsia"/>
          <w:sz w:val="28"/>
          <w:szCs w:val="28"/>
          <w:lang w:bidi="ar"/>
        </w:rPr>
        <w:t>17:00</w:t>
      </w:r>
      <w:r>
        <w:rPr>
          <w:rFonts w:ascii="仿宋" w:eastAsia="仿宋" w:hAnsi="仿宋" w:cs="仿宋" w:hint="eastAsia"/>
          <w:sz w:val="28"/>
          <w:szCs w:val="28"/>
          <w:lang w:bidi="ar"/>
        </w:rPr>
        <w:t>（北京时间，法定节假日除外）。</w:t>
      </w:r>
    </w:p>
    <w:p w14:paraId="149F789F"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2.</w:t>
      </w:r>
      <w:r>
        <w:rPr>
          <w:rFonts w:ascii="仿宋" w:eastAsia="仿宋" w:hAnsi="仿宋" w:cs="仿宋" w:hint="eastAsia"/>
          <w:sz w:val="28"/>
          <w:szCs w:val="28"/>
          <w:lang w:bidi="ar"/>
        </w:rPr>
        <w:t>地点：北京市政府采购电子交易平台</w:t>
      </w:r>
    </w:p>
    <w:p w14:paraId="492B1F93" w14:textId="77777777" w:rsidR="00361034" w:rsidRDefault="00C9007D">
      <w:pPr>
        <w:snapToGrid w:val="0"/>
        <w:spacing w:line="360" w:lineRule="auto"/>
        <w:ind w:leftChars="200" w:left="420"/>
        <w:jc w:val="left"/>
        <w:rPr>
          <w:rFonts w:ascii="仿宋" w:eastAsia="仿宋" w:hAnsi="仿宋" w:cs="仿宋"/>
          <w:sz w:val="28"/>
          <w:szCs w:val="28"/>
        </w:rPr>
      </w:pPr>
      <w:r>
        <w:rPr>
          <w:rFonts w:ascii="仿宋" w:eastAsia="仿宋" w:hAnsi="仿宋" w:cs="仿宋" w:hint="eastAsia"/>
          <w:sz w:val="28"/>
          <w:szCs w:val="28"/>
          <w:lang w:bidi="ar"/>
        </w:rPr>
        <w:t>3.</w:t>
      </w:r>
      <w:r>
        <w:rPr>
          <w:rFonts w:ascii="仿宋" w:eastAsia="仿宋" w:hAnsi="仿宋" w:cs="仿宋" w:hint="eastAsia"/>
          <w:sz w:val="28"/>
          <w:szCs w:val="28"/>
          <w:lang w:bidi="ar"/>
        </w:rPr>
        <w:t>方式：</w:t>
      </w:r>
      <w:proofErr w:type="gramStart"/>
      <w:r>
        <w:rPr>
          <w:rFonts w:ascii="仿宋" w:eastAsia="仿宋" w:hAnsi="仿宋" w:cs="仿宋" w:hint="eastAsia"/>
          <w:sz w:val="28"/>
          <w:szCs w:val="28"/>
          <w:lang w:bidi="ar"/>
        </w:rPr>
        <w:t>供应商持</w:t>
      </w:r>
      <w:proofErr w:type="gramEnd"/>
      <w:r>
        <w:rPr>
          <w:rFonts w:ascii="仿宋" w:eastAsia="仿宋" w:hAnsi="仿宋" w:cs="仿宋" w:hint="eastAsia"/>
          <w:sz w:val="28"/>
          <w:szCs w:val="28"/>
          <w:lang w:bidi="ar"/>
        </w:rPr>
        <w:t>CA</w:t>
      </w:r>
      <w:r>
        <w:rPr>
          <w:rFonts w:ascii="仿宋" w:eastAsia="仿宋" w:hAnsi="仿宋" w:cs="仿宋" w:hint="eastAsia"/>
          <w:sz w:val="28"/>
          <w:szCs w:val="28"/>
          <w:lang w:bidi="ar"/>
        </w:rPr>
        <w:t>数字认证证书登录北京市</w:t>
      </w:r>
      <w:r>
        <w:rPr>
          <w:rFonts w:ascii="仿宋" w:eastAsia="仿宋" w:hAnsi="仿宋" w:cs="仿宋" w:hint="eastAsia"/>
          <w:sz w:val="28"/>
          <w:szCs w:val="28"/>
          <w:lang w:bidi="ar"/>
        </w:rPr>
        <w:t>政府采购电子交易平台</w:t>
      </w:r>
      <w:r>
        <w:rPr>
          <w:rFonts w:ascii="仿宋" w:eastAsia="仿宋" w:hAnsi="仿宋" w:cs="仿宋" w:hint="eastAsia"/>
          <w:sz w:val="28"/>
          <w:szCs w:val="28"/>
          <w:lang w:bidi="ar"/>
        </w:rPr>
        <w:lastRenderedPageBreak/>
        <w:t>（</w:t>
      </w:r>
      <w:r>
        <w:rPr>
          <w:rFonts w:ascii="仿宋" w:eastAsia="仿宋" w:hAnsi="仿宋" w:cs="仿宋" w:hint="eastAsia"/>
          <w:sz w:val="28"/>
          <w:szCs w:val="28"/>
          <w:lang w:bidi="ar"/>
        </w:rPr>
        <w:t>http://zbcg-bjzc.zhongcy.com/bjczj-portal-site/index.html#/home</w:t>
      </w:r>
      <w:r>
        <w:rPr>
          <w:rFonts w:ascii="仿宋" w:eastAsia="仿宋" w:hAnsi="仿宋" w:cs="仿宋" w:hint="eastAsia"/>
          <w:sz w:val="28"/>
          <w:szCs w:val="28"/>
          <w:lang w:bidi="ar"/>
        </w:rPr>
        <w:t>）获取电子版磋商文件。并在中国通用招标网（</w:t>
      </w:r>
      <w:r>
        <w:rPr>
          <w:rFonts w:ascii="仿宋" w:eastAsia="仿宋" w:hAnsi="仿宋" w:cs="仿宋" w:hint="eastAsia"/>
          <w:sz w:val="28"/>
          <w:szCs w:val="28"/>
          <w:lang w:bidi="ar"/>
        </w:rPr>
        <w:t>http://cgci.china-tender.com.cn/</w:t>
      </w:r>
      <w:r>
        <w:rPr>
          <w:rFonts w:ascii="仿宋" w:eastAsia="仿宋" w:hAnsi="仿宋" w:cs="仿宋" w:hint="eastAsia"/>
          <w:sz w:val="28"/>
          <w:szCs w:val="28"/>
          <w:lang w:bidi="ar"/>
        </w:rPr>
        <w:t>）进行免费注册报名</w:t>
      </w:r>
      <w:r>
        <w:rPr>
          <w:rFonts w:ascii="仿宋" w:eastAsia="仿宋" w:hAnsi="仿宋" w:cs="仿宋" w:hint="eastAsia"/>
          <w:sz w:val="28"/>
          <w:szCs w:val="28"/>
        </w:rPr>
        <w:t>。</w:t>
      </w:r>
    </w:p>
    <w:p w14:paraId="4D8268F5" w14:textId="77777777" w:rsidR="00361034" w:rsidRDefault="00C9007D">
      <w:pPr>
        <w:pStyle w:val="2"/>
        <w:widowControl/>
        <w:snapToGrid w:val="0"/>
        <w:spacing w:before="0" w:line="360" w:lineRule="auto"/>
        <w:jc w:val="left"/>
        <w:rPr>
          <w:rFonts w:ascii="仿宋" w:eastAsia="仿宋" w:hAnsi="仿宋" w:cs="仿宋"/>
          <w:sz w:val="28"/>
          <w:szCs w:val="28"/>
        </w:rPr>
      </w:pPr>
      <w:bookmarkStart w:id="13" w:name="_Toc28359082"/>
      <w:bookmarkStart w:id="14" w:name="_Toc35393624"/>
      <w:bookmarkStart w:id="15" w:name="_Toc28359005"/>
      <w:bookmarkStart w:id="16" w:name="_Toc35393793"/>
      <w:r>
        <w:rPr>
          <w:rFonts w:ascii="仿宋" w:eastAsia="仿宋" w:hAnsi="仿宋" w:cs="仿宋" w:hint="eastAsia"/>
          <w:sz w:val="28"/>
          <w:szCs w:val="28"/>
        </w:rPr>
        <w:t>四、</w:t>
      </w:r>
      <w:bookmarkEnd w:id="13"/>
      <w:bookmarkEnd w:id="14"/>
      <w:bookmarkEnd w:id="15"/>
      <w:bookmarkEnd w:id="16"/>
      <w:r>
        <w:rPr>
          <w:rFonts w:ascii="仿宋" w:eastAsia="仿宋" w:hAnsi="仿宋" w:cs="仿宋" w:hint="eastAsia"/>
          <w:sz w:val="28"/>
          <w:szCs w:val="28"/>
        </w:rPr>
        <w:t>响应文件提交</w:t>
      </w:r>
    </w:p>
    <w:p w14:paraId="683053C3" w14:textId="77777777" w:rsidR="00361034" w:rsidRDefault="00C9007D">
      <w:pPr>
        <w:snapToGrid w:val="0"/>
        <w:spacing w:line="360" w:lineRule="auto"/>
        <w:ind w:firstLineChars="200" w:firstLine="560"/>
        <w:rPr>
          <w:rFonts w:ascii="仿宋" w:eastAsia="仿宋" w:hAnsi="仿宋" w:cs="仿宋"/>
          <w:bCs/>
          <w:sz w:val="28"/>
          <w:szCs w:val="28"/>
          <w:u w:val="single"/>
        </w:rPr>
      </w:pPr>
      <w:r>
        <w:rPr>
          <w:rFonts w:ascii="仿宋" w:eastAsia="仿宋" w:hAnsi="仿宋" w:cs="仿宋" w:hint="eastAsia"/>
          <w:sz w:val="28"/>
          <w:szCs w:val="28"/>
          <w:lang w:bidi="ar"/>
        </w:rPr>
        <w:t>截止时间：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8</w:t>
      </w:r>
      <w:r>
        <w:rPr>
          <w:rFonts w:ascii="仿宋" w:eastAsia="仿宋" w:hAnsi="仿宋" w:cs="仿宋" w:hint="eastAsia"/>
          <w:sz w:val="28"/>
          <w:szCs w:val="28"/>
        </w:rPr>
        <w:t>日</w:t>
      </w:r>
      <w:r>
        <w:rPr>
          <w:rFonts w:ascii="仿宋" w:eastAsia="仿宋" w:hAnsi="仿宋" w:cs="仿宋" w:hint="eastAsia"/>
          <w:sz w:val="28"/>
          <w:szCs w:val="28"/>
        </w:rPr>
        <w:t>14</w:t>
      </w:r>
      <w:r>
        <w:rPr>
          <w:rFonts w:ascii="仿宋" w:eastAsia="仿宋" w:hAnsi="仿宋" w:cs="仿宋" w:hint="eastAsia"/>
          <w:sz w:val="28"/>
          <w:szCs w:val="28"/>
        </w:rPr>
        <w:t>点</w:t>
      </w:r>
      <w:r>
        <w:rPr>
          <w:rFonts w:ascii="仿宋" w:eastAsia="仿宋" w:hAnsi="仿宋" w:cs="仿宋" w:hint="eastAsia"/>
          <w:sz w:val="28"/>
          <w:szCs w:val="28"/>
        </w:rPr>
        <w:t>00</w:t>
      </w:r>
      <w:r>
        <w:rPr>
          <w:rFonts w:ascii="仿宋" w:eastAsia="仿宋" w:hAnsi="仿宋" w:cs="仿宋" w:hint="eastAsia"/>
          <w:sz w:val="28"/>
          <w:szCs w:val="28"/>
        </w:rPr>
        <w:t>分</w:t>
      </w:r>
      <w:r>
        <w:rPr>
          <w:rFonts w:ascii="仿宋" w:eastAsia="仿宋" w:hAnsi="仿宋" w:cs="仿宋" w:hint="eastAsia"/>
          <w:bCs/>
          <w:sz w:val="28"/>
          <w:szCs w:val="28"/>
          <w:lang w:bidi="ar"/>
        </w:rPr>
        <w:t>（北京时间）</w:t>
      </w:r>
      <w:r>
        <w:rPr>
          <w:rFonts w:ascii="仿宋" w:eastAsia="仿宋" w:hAnsi="仿宋" w:cs="仿宋" w:hint="eastAsia"/>
          <w:iCs/>
          <w:sz w:val="28"/>
          <w:szCs w:val="28"/>
          <w:lang w:bidi="ar"/>
        </w:rPr>
        <w:t>。</w:t>
      </w:r>
    </w:p>
    <w:p w14:paraId="4414C0B4" w14:textId="77777777" w:rsidR="00361034" w:rsidRDefault="00C9007D">
      <w:pPr>
        <w:snapToGrid w:val="0"/>
        <w:spacing w:line="360" w:lineRule="auto"/>
        <w:ind w:firstLineChars="200" w:firstLine="560"/>
        <w:rPr>
          <w:rFonts w:ascii="仿宋" w:eastAsia="仿宋" w:hAnsi="仿宋" w:cs="仿宋"/>
          <w:sz w:val="28"/>
          <w:szCs w:val="28"/>
          <w:lang w:val="zh-TW" w:eastAsia="zh-TW" w:bidi="ar"/>
        </w:rPr>
      </w:pPr>
      <w:r>
        <w:rPr>
          <w:rFonts w:ascii="仿宋" w:eastAsia="仿宋" w:hAnsi="仿宋" w:cs="仿宋" w:hint="eastAsia"/>
          <w:sz w:val="28"/>
          <w:szCs w:val="28"/>
          <w:lang w:bidi="ar"/>
        </w:rPr>
        <w:t>地点：</w:t>
      </w:r>
      <w:r>
        <w:rPr>
          <w:rFonts w:ascii="仿宋" w:eastAsia="仿宋" w:hAnsi="仿宋" w:cs="仿宋" w:hint="eastAsia"/>
          <w:sz w:val="28"/>
          <w:szCs w:val="28"/>
        </w:rPr>
        <w:t>北京市丰台区西三环南路</w:t>
      </w:r>
      <w:proofErr w:type="gramStart"/>
      <w:r>
        <w:rPr>
          <w:rFonts w:ascii="仿宋" w:eastAsia="仿宋" w:hAnsi="仿宋" w:cs="仿宋" w:hint="eastAsia"/>
          <w:sz w:val="28"/>
          <w:szCs w:val="28"/>
        </w:rPr>
        <w:t>14</w:t>
      </w:r>
      <w:r>
        <w:rPr>
          <w:rFonts w:ascii="仿宋" w:eastAsia="仿宋" w:hAnsi="仿宋" w:cs="仿宋" w:hint="eastAsia"/>
          <w:sz w:val="28"/>
          <w:szCs w:val="28"/>
        </w:rPr>
        <w:t>号院首科大</w:t>
      </w:r>
      <w:proofErr w:type="gramEnd"/>
      <w:r>
        <w:rPr>
          <w:rFonts w:ascii="仿宋" w:eastAsia="仿宋" w:hAnsi="仿宋" w:cs="仿宋" w:hint="eastAsia"/>
          <w:sz w:val="28"/>
          <w:szCs w:val="28"/>
        </w:rPr>
        <w:t>厦</w:t>
      </w:r>
      <w:r>
        <w:rPr>
          <w:rFonts w:ascii="仿宋" w:eastAsia="仿宋" w:hAnsi="仿宋" w:cs="仿宋" w:hint="eastAsia"/>
          <w:sz w:val="28"/>
          <w:szCs w:val="28"/>
        </w:rPr>
        <w:t>A</w:t>
      </w:r>
      <w:r>
        <w:rPr>
          <w:rFonts w:ascii="仿宋" w:eastAsia="仿宋" w:hAnsi="仿宋" w:cs="仿宋" w:hint="eastAsia"/>
          <w:sz w:val="28"/>
          <w:szCs w:val="28"/>
        </w:rPr>
        <w:t>座</w:t>
      </w:r>
      <w:r>
        <w:rPr>
          <w:rFonts w:ascii="仿宋" w:eastAsia="仿宋" w:hAnsi="仿宋" w:cs="仿宋" w:hint="eastAsia"/>
          <w:sz w:val="28"/>
          <w:szCs w:val="28"/>
        </w:rPr>
        <w:t>4</w:t>
      </w:r>
      <w:r>
        <w:rPr>
          <w:rFonts w:ascii="仿宋" w:eastAsia="仿宋" w:hAnsi="仿宋" w:cs="仿宋" w:hint="eastAsia"/>
          <w:sz w:val="28"/>
          <w:szCs w:val="28"/>
        </w:rPr>
        <w:t>层</w:t>
      </w:r>
      <w:r>
        <w:rPr>
          <w:rFonts w:ascii="仿宋" w:eastAsia="仿宋" w:hAnsi="仿宋" w:cs="仿宋" w:hint="eastAsia"/>
          <w:sz w:val="28"/>
          <w:szCs w:val="28"/>
        </w:rPr>
        <w:t>405</w:t>
      </w:r>
      <w:r>
        <w:rPr>
          <w:rFonts w:ascii="仿宋" w:eastAsia="仿宋" w:hAnsi="仿宋" w:cs="仿宋" w:hint="eastAsia"/>
          <w:sz w:val="28"/>
          <w:szCs w:val="28"/>
        </w:rPr>
        <w:t>号中技国际招标有限公司会议中心</w:t>
      </w:r>
      <w:r>
        <w:rPr>
          <w:rFonts w:ascii="仿宋" w:eastAsia="仿宋" w:hAnsi="仿宋" w:cs="仿宋" w:hint="eastAsia"/>
          <w:sz w:val="28"/>
          <w:szCs w:val="28"/>
          <w:lang w:val="zh-TW" w:bidi="ar"/>
        </w:rPr>
        <w:t>。</w:t>
      </w:r>
    </w:p>
    <w:p w14:paraId="384880CD" w14:textId="77777777" w:rsidR="00361034" w:rsidRDefault="00C9007D">
      <w:pPr>
        <w:pStyle w:val="2"/>
        <w:snapToGrid w:val="0"/>
        <w:spacing w:before="0" w:line="360" w:lineRule="auto"/>
        <w:jc w:val="left"/>
        <w:rPr>
          <w:rFonts w:ascii="仿宋" w:eastAsia="仿宋" w:hAnsi="仿宋" w:cs="仿宋"/>
          <w:sz w:val="28"/>
          <w:szCs w:val="28"/>
        </w:rPr>
      </w:pPr>
      <w:r>
        <w:rPr>
          <w:rFonts w:ascii="仿宋" w:eastAsia="仿宋" w:hAnsi="仿宋" w:cs="仿宋" w:hint="eastAsia"/>
          <w:sz w:val="28"/>
          <w:szCs w:val="28"/>
        </w:rPr>
        <w:t>五、开启</w:t>
      </w:r>
    </w:p>
    <w:p w14:paraId="4FD63848" w14:textId="7BB3FF9E" w:rsidR="00361034" w:rsidRDefault="00C9007D">
      <w:pPr>
        <w:snapToGrid w:val="0"/>
        <w:spacing w:line="360" w:lineRule="auto"/>
        <w:ind w:firstLineChars="200" w:firstLine="560"/>
        <w:rPr>
          <w:rFonts w:ascii="仿宋" w:eastAsia="仿宋" w:hAnsi="仿宋" w:cs="仿宋"/>
          <w:bCs/>
          <w:sz w:val="28"/>
          <w:szCs w:val="28"/>
          <w:u w:val="single"/>
        </w:rPr>
      </w:pPr>
      <w:r>
        <w:rPr>
          <w:rFonts w:ascii="仿宋" w:eastAsia="仿宋" w:hAnsi="仿宋" w:cs="仿宋" w:hint="eastAsia"/>
          <w:sz w:val="28"/>
          <w:szCs w:val="28"/>
          <w:lang w:bidi="ar"/>
        </w:rPr>
        <w:t>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sidR="009A618B">
        <w:rPr>
          <w:rFonts w:ascii="仿宋" w:eastAsia="仿宋" w:hAnsi="仿宋" w:cs="仿宋" w:hint="eastAsia"/>
          <w:sz w:val="28"/>
          <w:szCs w:val="28"/>
        </w:rPr>
        <w:t>8</w:t>
      </w:r>
      <w:r>
        <w:rPr>
          <w:rFonts w:ascii="仿宋" w:eastAsia="仿宋" w:hAnsi="仿宋" w:cs="仿宋" w:hint="eastAsia"/>
          <w:sz w:val="28"/>
          <w:szCs w:val="28"/>
        </w:rPr>
        <w:t>日</w:t>
      </w:r>
      <w:r>
        <w:rPr>
          <w:rFonts w:ascii="仿宋" w:eastAsia="仿宋" w:hAnsi="仿宋" w:cs="仿宋" w:hint="eastAsia"/>
          <w:sz w:val="28"/>
          <w:szCs w:val="28"/>
        </w:rPr>
        <w:t>14</w:t>
      </w:r>
      <w:r>
        <w:rPr>
          <w:rFonts w:ascii="仿宋" w:eastAsia="仿宋" w:hAnsi="仿宋" w:cs="仿宋" w:hint="eastAsia"/>
          <w:sz w:val="28"/>
          <w:szCs w:val="28"/>
        </w:rPr>
        <w:t>点</w:t>
      </w:r>
      <w:r>
        <w:rPr>
          <w:rFonts w:ascii="仿宋" w:eastAsia="仿宋" w:hAnsi="仿宋" w:cs="仿宋" w:hint="eastAsia"/>
          <w:sz w:val="28"/>
          <w:szCs w:val="28"/>
        </w:rPr>
        <w:t>00</w:t>
      </w:r>
      <w:r>
        <w:rPr>
          <w:rFonts w:ascii="仿宋" w:eastAsia="仿宋" w:hAnsi="仿宋" w:cs="仿宋" w:hint="eastAsia"/>
          <w:sz w:val="28"/>
          <w:szCs w:val="28"/>
        </w:rPr>
        <w:t>分</w:t>
      </w:r>
      <w:r>
        <w:rPr>
          <w:rFonts w:ascii="仿宋" w:eastAsia="仿宋" w:hAnsi="仿宋" w:cs="仿宋" w:hint="eastAsia"/>
          <w:bCs/>
          <w:sz w:val="28"/>
          <w:szCs w:val="28"/>
          <w:lang w:bidi="ar"/>
        </w:rPr>
        <w:t>（北京时间）</w:t>
      </w:r>
      <w:r>
        <w:rPr>
          <w:rFonts w:ascii="仿宋" w:eastAsia="仿宋" w:hAnsi="仿宋" w:cs="仿宋" w:hint="eastAsia"/>
          <w:iCs/>
          <w:sz w:val="28"/>
          <w:szCs w:val="28"/>
          <w:lang w:bidi="ar"/>
        </w:rPr>
        <w:t>。</w:t>
      </w:r>
    </w:p>
    <w:p w14:paraId="7866BB6E" w14:textId="77777777" w:rsidR="00361034" w:rsidRDefault="00C9007D">
      <w:pPr>
        <w:snapToGrid w:val="0"/>
        <w:spacing w:line="360" w:lineRule="auto"/>
        <w:ind w:firstLineChars="200" w:firstLine="560"/>
        <w:rPr>
          <w:rFonts w:ascii="仿宋" w:eastAsia="仿宋" w:hAnsi="仿宋" w:cs="仿宋"/>
          <w:bCs/>
          <w:sz w:val="28"/>
          <w:szCs w:val="28"/>
          <w:u w:val="single"/>
          <w:lang w:eastAsia="zh-TW"/>
        </w:rPr>
      </w:pPr>
      <w:r>
        <w:rPr>
          <w:rFonts w:ascii="仿宋" w:eastAsia="仿宋" w:hAnsi="仿宋" w:cs="仿宋" w:hint="eastAsia"/>
          <w:sz w:val="28"/>
          <w:szCs w:val="28"/>
          <w:lang w:bidi="ar"/>
        </w:rPr>
        <w:t>地点：</w:t>
      </w:r>
      <w:r>
        <w:rPr>
          <w:rFonts w:ascii="仿宋" w:eastAsia="仿宋" w:hAnsi="仿宋" w:cs="仿宋" w:hint="eastAsia"/>
          <w:sz w:val="28"/>
          <w:szCs w:val="28"/>
        </w:rPr>
        <w:t>北京市丰台区西三环南路</w:t>
      </w:r>
      <w:proofErr w:type="gramStart"/>
      <w:r>
        <w:rPr>
          <w:rFonts w:ascii="仿宋" w:eastAsia="仿宋" w:hAnsi="仿宋" w:cs="仿宋" w:hint="eastAsia"/>
          <w:sz w:val="28"/>
          <w:szCs w:val="28"/>
        </w:rPr>
        <w:t>14</w:t>
      </w:r>
      <w:r>
        <w:rPr>
          <w:rFonts w:ascii="仿宋" w:eastAsia="仿宋" w:hAnsi="仿宋" w:cs="仿宋" w:hint="eastAsia"/>
          <w:sz w:val="28"/>
          <w:szCs w:val="28"/>
        </w:rPr>
        <w:t>号院首科大</w:t>
      </w:r>
      <w:proofErr w:type="gramEnd"/>
      <w:r>
        <w:rPr>
          <w:rFonts w:ascii="仿宋" w:eastAsia="仿宋" w:hAnsi="仿宋" w:cs="仿宋" w:hint="eastAsia"/>
          <w:sz w:val="28"/>
          <w:szCs w:val="28"/>
        </w:rPr>
        <w:t>厦</w:t>
      </w:r>
      <w:r>
        <w:rPr>
          <w:rFonts w:ascii="仿宋" w:eastAsia="仿宋" w:hAnsi="仿宋" w:cs="仿宋" w:hint="eastAsia"/>
          <w:sz w:val="28"/>
          <w:szCs w:val="28"/>
        </w:rPr>
        <w:t>A</w:t>
      </w:r>
      <w:r>
        <w:rPr>
          <w:rFonts w:ascii="仿宋" w:eastAsia="仿宋" w:hAnsi="仿宋" w:cs="仿宋" w:hint="eastAsia"/>
          <w:sz w:val="28"/>
          <w:szCs w:val="28"/>
        </w:rPr>
        <w:t>座</w:t>
      </w:r>
      <w:r>
        <w:rPr>
          <w:rFonts w:ascii="仿宋" w:eastAsia="仿宋" w:hAnsi="仿宋" w:cs="仿宋" w:hint="eastAsia"/>
          <w:sz w:val="28"/>
          <w:szCs w:val="28"/>
        </w:rPr>
        <w:t>4</w:t>
      </w:r>
      <w:r>
        <w:rPr>
          <w:rFonts w:ascii="仿宋" w:eastAsia="仿宋" w:hAnsi="仿宋" w:cs="仿宋" w:hint="eastAsia"/>
          <w:sz w:val="28"/>
          <w:szCs w:val="28"/>
        </w:rPr>
        <w:t>层</w:t>
      </w:r>
      <w:r>
        <w:rPr>
          <w:rFonts w:ascii="仿宋" w:eastAsia="仿宋" w:hAnsi="仿宋" w:cs="仿宋" w:hint="eastAsia"/>
          <w:sz w:val="28"/>
          <w:szCs w:val="28"/>
        </w:rPr>
        <w:t>405</w:t>
      </w:r>
      <w:r>
        <w:rPr>
          <w:rFonts w:ascii="仿宋" w:eastAsia="仿宋" w:hAnsi="仿宋" w:cs="仿宋" w:hint="eastAsia"/>
          <w:sz w:val="28"/>
          <w:szCs w:val="28"/>
        </w:rPr>
        <w:t>号中技国际招标有限公司会议中心</w:t>
      </w:r>
      <w:r>
        <w:rPr>
          <w:rFonts w:ascii="仿宋" w:eastAsia="仿宋" w:hAnsi="仿宋" w:cs="仿宋" w:hint="eastAsia"/>
          <w:sz w:val="28"/>
          <w:szCs w:val="28"/>
          <w:lang w:val="zh-TW" w:bidi="ar"/>
        </w:rPr>
        <w:t>。</w:t>
      </w:r>
    </w:p>
    <w:p w14:paraId="7D7D1570" w14:textId="77777777" w:rsidR="00361034" w:rsidRDefault="00C9007D">
      <w:pPr>
        <w:pStyle w:val="2"/>
        <w:snapToGrid w:val="0"/>
        <w:spacing w:before="0" w:line="360" w:lineRule="auto"/>
        <w:jc w:val="left"/>
        <w:rPr>
          <w:rFonts w:ascii="仿宋" w:eastAsia="仿宋" w:hAnsi="仿宋" w:cs="仿宋"/>
          <w:sz w:val="28"/>
          <w:szCs w:val="28"/>
        </w:rPr>
      </w:pPr>
      <w:bookmarkStart w:id="17" w:name="_Toc28359084"/>
      <w:bookmarkStart w:id="18" w:name="_Toc35393625"/>
      <w:bookmarkStart w:id="19" w:name="_Toc35393794"/>
      <w:bookmarkStart w:id="20" w:name="_Toc28359007"/>
      <w:r>
        <w:rPr>
          <w:rFonts w:ascii="仿宋" w:eastAsia="仿宋" w:hAnsi="仿宋" w:cs="仿宋" w:hint="eastAsia"/>
          <w:sz w:val="28"/>
          <w:szCs w:val="28"/>
        </w:rPr>
        <w:t>六、公告期限</w:t>
      </w:r>
      <w:bookmarkEnd w:id="17"/>
      <w:bookmarkEnd w:id="18"/>
      <w:bookmarkEnd w:id="19"/>
      <w:bookmarkEnd w:id="20"/>
    </w:p>
    <w:p w14:paraId="72FD4A7F" w14:textId="77777777" w:rsidR="00361034" w:rsidRDefault="00C9007D">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自本公告发布之日起</w:t>
      </w:r>
      <w:r>
        <w:rPr>
          <w:rFonts w:ascii="仿宋" w:eastAsia="仿宋" w:hAnsi="仿宋" w:cs="仿宋" w:hint="eastAsia"/>
          <w:kern w:val="0"/>
          <w:sz w:val="28"/>
          <w:szCs w:val="28"/>
        </w:rPr>
        <w:t>3</w:t>
      </w:r>
      <w:r>
        <w:rPr>
          <w:rFonts w:ascii="仿宋" w:eastAsia="仿宋" w:hAnsi="仿宋" w:cs="仿宋" w:hint="eastAsia"/>
          <w:kern w:val="0"/>
          <w:sz w:val="28"/>
          <w:szCs w:val="28"/>
        </w:rPr>
        <w:t>个工作日。</w:t>
      </w:r>
    </w:p>
    <w:p w14:paraId="00CE578C" w14:textId="77777777" w:rsidR="00361034" w:rsidRDefault="00C9007D">
      <w:pPr>
        <w:pStyle w:val="2"/>
        <w:snapToGrid w:val="0"/>
        <w:spacing w:before="0" w:line="360" w:lineRule="auto"/>
        <w:jc w:val="left"/>
        <w:rPr>
          <w:rFonts w:ascii="仿宋" w:eastAsia="仿宋" w:hAnsi="仿宋" w:cs="仿宋"/>
          <w:sz w:val="28"/>
          <w:szCs w:val="28"/>
        </w:rPr>
      </w:pPr>
      <w:bookmarkStart w:id="21" w:name="_Toc35393626"/>
      <w:bookmarkStart w:id="22" w:name="_Toc35393795"/>
      <w:r>
        <w:rPr>
          <w:rFonts w:ascii="仿宋" w:eastAsia="仿宋" w:hAnsi="仿宋" w:cs="仿宋" w:hint="eastAsia"/>
          <w:sz w:val="28"/>
          <w:szCs w:val="28"/>
        </w:rPr>
        <w:t>七、其他补充事宜</w:t>
      </w:r>
      <w:bookmarkEnd w:id="21"/>
      <w:bookmarkEnd w:id="22"/>
    </w:p>
    <w:p w14:paraId="7F47AE25"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本项目需要落实的政府采购政策：</w:t>
      </w:r>
    </w:p>
    <w:p w14:paraId="17E6953D" w14:textId="77777777" w:rsidR="00361034" w:rsidRDefault="00C9007D">
      <w:pPr>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w:t>
      </w:r>
      <w:r>
        <w:rPr>
          <w:rFonts w:ascii="仿宋" w:eastAsia="仿宋" w:hAnsi="仿宋" w:cs="仿宋" w:hint="eastAsia"/>
          <w:sz w:val="28"/>
          <w:szCs w:val="28"/>
          <w:lang w:bidi="ar"/>
        </w:rPr>
        <w:t>1</w:t>
      </w:r>
      <w:r>
        <w:rPr>
          <w:rFonts w:ascii="仿宋" w:eastAsia="仿宋" w:hAnsi="仿宋" w:cs="仿宋" w:hint="eastAsia"/>
          <w:sz w:val="28"/>
          <w:szCs w:val="28"/>
          <w:lang w:bidi="ar"/>
        </w:rPr>
        <w:t>）鼓励节能、环保政策：依据《财政部</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发展改革委</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生态环境部</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市场监管总局关于调整优化节能产品、环境标志产品政府采购执行机制的通知（财库（</w:t>
      </w:r>
      <w:r>
        <w:rPr>
          <w:rFonts w:ascii="仿宋" w:eastAsia="仿宋" w:hAnsi="仿宋" w:cs="仿宋" w:hint="eastAsia"/>
          <w:sz w:val="28"/>
          <w:szCs w:val="28"/>
          <w:lang w:bidi="ar"/>
        </w:rPr>
        <w:t>2019</w:t>
      </w:r>
      <w:r>
        <w:rPr>
          <w:rFonts w:ascii="仿宋" w:eastAsia="仿宋" w:hAnsi="仿宋" w:cs="仿宋" w:hint="eastAsia"/>
          <w:sz w:val="28"/>
          <w:szCs w:val="28"/>
          <w:lang w:bidi="ar"/>
        </w:rPr>
        <w:t>）</w:t>
      </w:r>
      <w:r>
        <w:rPr>
          <w:rFonts w:ascii="仿宋" w:eastAsia="仿宋" w:hAnsi="仿宋" w:cs="仿宋" w:hint="eastAsia"/>
          <w:sz w:val="28"/>
          <w:szCs w:val="28"/>
          <w:lang w:bidi="ar"/>
        </w:rPr>
        <w:t>9</w:t>
      </w:r>
      <w:r>
        <w:rPr>
          <w:rFonts w:ascii="仿宋" w:eastAsia="仿宋" w:hAnsi="仿宋" w:cs="仿宋" w:hint="eastAsia"/>
          <w:sz w:val="28"/>
          <w:szCs w:val="28"/>
          <w:lang w:bidi="ar"/>
        </w:rPr>
        <w:t>号）》执行。</w:t>
      </w:r>
    </w:p>
    <w:p w14:paraId="7B7D064A" w14:textId="08570E73" w:rsidR="00361034" w:rsidRPr="00D20087" w:rsidRDefault="00C9007D">
      <w:pPr>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w:t>
      </w:r>
      <w:r>
        <w:rPr>
          <w:rFonts w:ascii="仿宋" w:eastAsia="仿宋" w:hAnsi="仿宋" w:cs="仿宋" w:hint="eastAsia"/>
          <w:sz w:val="28"/>
          <w:szCs w:val="28"/>
          <w:lang w:bidi="ar"/>
        </w:rPr>
        <w:t>2</w:t>
      </w:r>
      <w:r>
        <w:rPr>
          <w:rFonts w:ascii="仿宋" w:eastAsia="仿宋" w:hAnsi="仿宋" w:cs="仿宋" w:hint="eastAsia"/>
          <w:sz w:val="28"/>
          <w:szCs w:val="28"/>
          <w:lang w:bidi="ar"/>
        </w:rPr>
        <w:t>）扶持中小企业政策：</w:t>
      </w:r>
      <w:r w:rsidR="00D20087" w:rsidRPr="00D20087">
        <w:rPr>
          <w:rFonts w:ascii="仿宋" w:eastAsia="仿宋" w:hAnsi="仿宋" w:cs="仿宋" w:hint="eastAsia"/>
          <w:sz w:val="28"/>
          <w:szCs w:val="28"/>
          <w:lang w:bidi="ar"/>
        </w:rPr>
        <w:t>本项目为专门面向中小企业采购包件，工程的施工单位全部</w:t>
      </w:r>
      <w:bookmarkStart w:id="23" w:name="_GoBack"/>
      <w:bookmarkEnd w:id="23"/>
      <w:r w:rsidR="00D20087" w:rsidRPr="00D20087">
        <w:rPr>
          <w:rFonts w:ascii="仿宋" w:eastAsia="仿宋" w:hAnsi="仿宋" w:cs="仿宋" w:hint="eastAsia"/>
          <w:sz w:val="28"/>
          <w:szCs w:val="28"/>
          <w:lang w:bidi="ar"/>
        </w:rPr>
        <w:t>为符合政策要求的中小企业（中型或小型或微型）。监狱企业视同小型、微型企业。残疾人福利性单位视同小型、微型企业。不重复享受政策。</w:t>
      </w:r>
    </w:p>
    <w:p w14:paraId="055CAF46" w14:textId="77777777" w:rsidR="00361034" w:rsidRDefault="00C9007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w:t>
      </w:r>
      <w:r>
        <w:rPr>
          <w:rFonts w:ascii="仿宋" w:eastAsia="仿宋" w:hAnsi="仿宋" w:cs="仿宋" w:hint="eastAsia"/>
          <w:sz w:val="28"/>
          <w:szCs w:val="28"/>
          <w:lang w:bidi="ar"/>
        </w:rPr>
        <w:t>3</w:t>
      </w:r>
      <w:r>
        <w:rPr>
          <w:rFonts w:ascii="仿宋" w:eastAsia="仿宋" w:hAnsi="仿宋" w:cs="仿宋" w:hint="eastAsia"/>
          <w:sz w:val="28"/>
          <w:szCs w:val="28"/>
          <w:lang w:bidi="ar"/>
        </w:rPr>
        <w:t>）</w:t>
      </w:r>
      <w:r>
        <w:rPr>
          <w:rFonts w:ascii="仿宋" w:eastAsia="仿宋" w:hAnsi="仿宋" w:cs="仿宋" w:hint="eastAsia"/>
          <w:kern w:val="0"/>
          <w:sz w:val="28"/>
          <w:szCs w:val="28"/>
        </w:rPr>
        <w:t>本项目不接受进口产品</w:t>
      </w:r>
      <w:r>
        <w:rPr>
          <w:rFonts w:ascii="仿宋" w:eastAsia="仿宋" w:hAnsi="仿宋" w:cs="仿宋" w:hint="eastAsia"/>
          <w:sz w:val="28"/>
          <w:szCs w:val="28"/>
          <w:lang w:bidi="ar"/>
        </w:rPr>
        <w:t>。</w:t>
      </w:r>
    </w:p>
    <w:p w14:paraId="191E5061"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bidi="ar"/>
        </w:rPr>
        <w:t>本次采购，供应商必须以包为单位进行磋商响应，评审和合同授予也以包为单位。</w:t>
      </w:r>
    </w:p>
    <w:p w14:paraId="592120E9"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lastRenderedPageBreak/>
        <w:t>3.</w:t>
      </w:r>
      <w:r>
        <w:rPr>
          <w:rFonts w:ascii="仿宋" w:eastAsia="仿宋" w:hAnsi="仿宋" w:cs="仿宋" w:hint="eastAsia"/>
          <w:sz w:val="28"/>
          <w:szCs w:val="28"/>
          <w:lang w:bidi="ar"/>
        </w:rPr>
        <w:t>申请人的资格要求补充</w:t>
      </w:r>
      <w:r>
        <w:rPr>
          <w:rFonts w:ascii="仿宋" w:eastAsia="仿宋" w:hAnsi="仿宋" w:cs="仿宋" w:hint="eastAsia"/>
          <w:sz w:val="28"/>
          <w:szCs w:val="28"/>
          <w:lang w:bidi="ar"/>
        </w:rPr>
        <w:t>:</w:t>
      </w:r>
    </w:p>
    <w:p w14:paraId="7BD1AF1E" w14:textId="77777777" w:rsidR="00361034" w:rsidRDefault="00C9007D">
      <w:pPr>
        <w:numPr>
          <w:ilvl w:val="2"/>
          <w:numId w:val="2"/>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被“信用中国”网站（</w:t>
      </w:r>
      <w:r>
        <w:rPr>
          <w:rFonts w:ascii="仿宋" w:eastAsia="仿宋" w:hAnsi="仿宋" w:cs="仿宋" w:hint="eastAsia"/>
          <w:kern w:val="0"/>
          <w:sz w:val="28"/>
          <w:szCs w:val="28"/>
        </w:rPr>
        <w:t>www.creditchina.gov.cn</w:t>
      </w:r>
      <w:r>
        <w:rPr>
          <w:rFonts w:ascii="仿宋" w:eastAsia="仿宋" w:hAnsi="仿宋" w:cs="仿宋" w:hint="eastAsia"/>
          <w:kern w:val="0"/>
          <w:sz w:val="28"/>
          <w:szCs w:val="28"/>
        </w:rPr>
        <w:t>）列入失信被执行人和重大税收违法案件当事人名单的、被“中国政府采购网”网站（</w:t>
      </w:r>
      <w:r>
        <w:rPr>
          <w:rFonts w:ascii="仿宋" w:eastAsia="仿宋" w:hAnsi="仿宋" w:cs="仿宋" w:hint="eastAsia"/>
          <w:kern w:val="0"/>
          <w:sz w:val="28"/>
          <w:szCs w:val="28"/>
        </w:rPr>
        <w:t>www.ccgp.gov.cn</w:t>
      </w:r>
      <w:r>
        <w:rPr>
          <w:rFonts w:ascii="仿宋" w:eastAsia="仿宋" w:hAnsi="仿宋" w:cs="仿宋" w:hint="eastAsia"/>
          <w:kern w:val="0"/>
          <w:sz w:val="28"/>
          <w:szCs w:val="28"/>
        </w:rPr>
        <w:t>）列入政府采购严重违法失信行为记录名单（处罚期限尚未届满的）的供应商，不得参与本项目的政府采购活动。</w:t>
      </w:r>
    </w:p>
    <w:p w14:paraId="7B0FF85D" w14:textId="77777777" w:rsidR="00361034" w:rsidRDefault="00C9007D">
      <w:pPr>
        <w:numPr>
          <w:ilvl w:val="2"/>
          <w:numId w:val="2"/>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单位负责人为同一人或者存在直接控股、管理关系的不同供应商，不得参加同一包的投标或者未划分包的同一招标项目的投标。</w:t>
      </w:r>
    </w:p>
    <w:p w14:paraId="0AED92B8" w14:textId="77777777" w:rsidR="00361034" w:rsidRDefault="00C9007D">
      <w:pPr>
        <w:tabs>
          <w:tab w:val="left" w:pos="1050"/>
          <w:tab w:val="left" w:pos="1134"/>
          <w:tab w:val="left" w:pos="1260"/>
        </w:tabs>
        <w:snapToGrid w:val="0"/>
        <w:spacing w:line="360" w:lineRule="auto"/>
        <w:ind w:leftChars="532" w:left="111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本条所指单位负责人为同一人指单位法定代表人或者法律、行政法规规定代表单位行使职权的主要负责人。</w:t>
      </w:r>
    </w:p>
    <w:p w14:paraId="69AB10A1" w14:textId="77777777" w:rsidR="00361034" w:rsidRDefault="00C9007D">
      <w:pPr>
        <w:tabs>
          <w:tab w:val="left" w:pos="1050"/>
          <w:tab w:val="left" w:pos="1134"/>
          <w:tab w:val="left" w:pos="1260"/>
        </w:tabs>
        <w:snapToGrid w:val="0"/>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本条所指控股关系指单位或股东的控股关系。控股股东指</w:t>
      </w:r>
      <w:r>
        <w:rPr>
          <w:rFonts w:ascii="仿宋" w:eastAsia="仿宋" w:hAnsi="仿宋" w:cs="仿宋" w:hint="eastAsia"/>
          <w:sz w:val="28"/>
          <w:szCs w:val="28"/>
        </w:rPr>
        <w:t>:</w:t>
      </w:r>
    </w:p>
    <w:p w14:paraId="0A834432" w14:textId="77777777" w:rsidR="00361034" w:rsidRDefault="00C9007D">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出资额占有限责任公司资本总额百分之五十以上或者其持有的股份占股份有限公司股本总额百分之五十以上的股东；</w:t>
      </w:r>
    </w:p>
    <w:p w14:paraId="24A4B0F3" w14:textId="77777777" w:rsidR="00361034" w:rsidRDefault="00C9007D">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出资额或者持有股份的比例不足百分之五十，但其出资额或者持有的股份所享有的表决权已足以对股东会、股东大会的决议产生重大影响的股东。</w:t>
      </w:r>
    </w:p>
    <w:p w14:paraId="098BFC25" w14:textId="77777777" w:rsidR="00361034" w:rsidRDefault="00C9007D">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本条所指管理关系指不具有出资持股关系的其他单位之间存在的管理与被管理关系。</w:t>
      </w:r>
    </w:p>
    <w:p w14:paraId="09249738" w14:textId="77777777" w:rsidR="00361034" w:rsidRDefault="00C9007D">
      <w:pPr>
        <w:tabs>
          <w:tab w:val="left" w:pos="945"/>
          <w:tab w:val="left" w:pos="1050"/>
          <w:tab w:val="left" w:pos="1260"/>
          <w:tab w:val="left" w:pos="1365"/>
          <w:tab w:val="left" w:pos="1413"/>
        </w:tabs>
        <w:snapToGrid w:val="0"/>
        <w:spacing w:line="360" w:lineRule="auto"/>
        <w:ind w:left="1050"/>
        <w:rPr>
          <w:rFonts w:ascii="仿宋" w:eastAsia="仿宋" w:hAnsi="仿宋" w:cs="仿宋"/>
          <w:kern w:val="0"/>
          <w:sz w:val="28"/>
          <w:szCs w:val="28"/>
        </w:rPr>
      </w:pPr>
      <w:r>
        <w:rPr>
          <w:rFonts w:ascii="仿宋" w:eastAsia="仿宋" w:hAnsi="仿宋" w:cs="仿宋" w:hint="eastAsia"/>
          <w:sz w:val="28"/>
          <w:szCs w:val="28"/>
        </w:rPr>
        <w:t>注：本条所指的控股、管理关系仅限于直接控股、直接管理关系，不包括间接控股或管理关系。</w:t>
      </w:r>
    </w:p>
    <w:p w14:paraId="45CD0C6B" w14:textId="77777777" w:rsidR="00361034" w:rsidRDefault="00C9007D">
      <w:pPr>
        <w:numPr>
          <w:ilvl w:val="2"/>
          <w:numId w:val="2"/>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为本采购项目提供</w:t>
      </w:r>
      <w:proofErr w:type="gramStart"/>
      <w:r>
        <w:rPr>
          <w:rFonts w:ascii="仿宋" w:eastAsia="仿宋" w:hAnsi="仿宋" w:cs="仿宋" w:hint="eastAsia"/>
          <w:kern w:val="0"/>
          <w:sz w:val="28"/>
          <w:szCs w:val="28"/>
        </w:rPr>
        <w:t>过整体</w:t>
      </w:r>
      <w:proofErr w:type="gramEnd"/>
      <w:r>
        <w:rPr>
          <w:rFonts w:ascii="仿宋" w:eastAsia="仿宋" w:hAnsi="仿宋" w:cs="仿宋" w:hint="eastAsia"/>
          <w:kern w:val="0"/>
          <w:sz w:val="28"/>
          <w:szCs w:val="28"/>
        </w:rPr>
        <w:t>设计、规范编制或者项目管理、监理、检测等服务的供应商及其附属机构，不得再参加本采购</w:t>
      </w:r>
      <w:r>
        <w:rPr>
          <w:rFonts w:ascii="仿宋" w:eastAsia="仿宋" w:hAnsi="仿宋" w:cs="仿宋" w:hint="eastAsia"/>
          <w:kern w:val="0"/>
          <w:sz w:val="28"/>
          <w:szCs w:val="28"/>
        </w:rPr>
        <w:lastRenderedPageBreak/>
        <w:t>项目的投标活动。</w:t>
      </w:r>
    </w:p>
    <w:p w14:paraId="37FB3382" w14:textId="77777777" w:rsidR="00361034" w:rsidRDefault="00C9007D">
      <w:pPr>
        <w:numPr>
          <w:ilvl w:val="2"/>
          <w:numId w:val="2"/>
        </w:numPr>
        <w:tabs>
          <w:tab w:val="left" w:pos="600"/>
          <w:tab w:val="left" w:pos="945"/>
          <w:tab w:val="left" w:pos="1050"/>
          <w:tab w:val="left" w:pos="1365"/>
          <w:tab w:val="left" w:pos="1413"/>
        </w:tabs>
        <w:snapToGrid w:val="0"/>
        <w:spacing w:line="360" w:lineRule="auto"/>
        <w:ind w:left="420" w:hanging="105"/>
        <w:rPr>
          <w:rFonts w:ascii="仿宋" w:eastAsia="仿宋" w:hAnsi="仿宋" w:cs="仿宋"/>
          <w:kern w:val="0"/>
          <w:sz w:val="28"/>
          <w:szCs w:val="28"/>
        </w:rPr>
      </w:pPr>
      <w:r>
        <w:rPr>
          <w:rFonts w:ascii="仿宋" w:eastAsia="仿宋" w:hAnsi="仿宋" w:cs="仿宋" w:hint="eastAsia"/>
          <w:kern w:val="0"/>
          <w:sz w:val="28"/>
          <w:szCs w:val="28"/>
        </w:rPr>
        <w:t>按照磋商公告要求购买了磋商文件。</w:t>
      </w:r>
    </w:p>
    <w:p w14:paraId="0209CEE1" w14:textId="77777777" w:rsidR="00361034" w:rsidRDefault="00C9007D">
      <w:pPr>
        <w:numPr>
          <w:ilvl w:val="2"/>
          <w:numId w:val="2"/>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符合法律、行政法规规定的其他要求。</w:t>
      </w:r>
    </w:p>
    <w:p w14:paraId="6518E512" w14:textId="77777777" w:rsidR="00361034" w:rsidRDefault="00C9007D">
      <w:pPr>
        <w:widowControl/>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3.</w:t>
      </w:r>
      <w:r>
        <w:rPr>
          <w:rFonts w:ascii="仿宋" w:eastAsia="仿宋" w:hAnsi="仿宋" w:cs="仿宋" w:hint="eastAsia"/>
          <w:sz w:val="28"/>
          <w:szCs w:val="28"/>
        </w:rPr>
        <w:t>本项目采用电子化与线下流程结合招标方式，请供应</w:t>
      </w:r>
      <w:proofErr w:type="gramStart"/>
      <w:r>
        <w:rPr>
          <w:rFonts w:ascii="仿宋" w:eastAsia="仿宋" w:hAnsi="仿宋" w:cs="仿宋" w:hint="eastAsia"/>
          <w:sz w:val="28"/>
          <w:szCs w:val="28"/>
        </w:rPr>
        <w:t>商认真</w:t>
      </w:r>
      <w:proofErr w:type="gramEnd"/>
      <w:r>
        <w:rPr>
          <w:rFonts w:ascii="仿宋" w:eastAsia="仿宋" w:hAnsi="仿宋" w:cs="仿宋" w:hint="eastAsia"/>
          <w:sz w:val="28"/>
          <w:szCs w:val="28"/>
        </w:rPr>
        <w:t>学习北京市政府采购电子交易平台发布的相关操作手册，办理</w:t>
      </w:r>
      <w:r>
        <w:rPr>
          <w:rFonts w:ascii="仿宋" w:eastAsia="仿宋" w:hAnsi="仿宋" w:cs="仿宋" w:hint="eastAsia"/>
          <w:sz w:val="28"/>
          <w:szCs w:val="28"/>
        </w:rPr>
        <w:t>CA</w:t>
      </w:r>
      <w:r>
        <w:rPr>
          <w:rFonts w:ascii="仿宋" w:eastAsia="仿宋" w:hAnsi="仿宋" w:cs="仿宋" w:hint="eastAsia"/>
          <w:sz w:val="28"/>
          <w:szCs w:val="28"/>
        </w:rPr>
        <w:t>认证证书、进行北京市政府采购电子交易平台注册绑定，并认真核实</w:t>
      </w:r>
      <w:r>
        <w:rPr>
          <w:rFonts w:ascii="仿宋" w:eastAsia="仿宋" w:hAnsi="仿宋" w:cs="仿宋" w:hint="eastAsia"/>
          <w:bCs/>
          <w:sz w:val="28"/>
          <w:szCs w:val="28"/>
        </w:rPr>
        <w:t>数字认证证书情况确认是否符合本项目电子化采购流程要求。</w:t>
      </w:r>
    </w:p>
    <w:p w14:paraId="58F38036" w14:textId="77777777" w:rsidR="00361034" w:rsidRDefault="00C9007D">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CA</w:t>
      </w:r>
      <w:r>
        <w:rPr>
          <w:rFonts w:ascii="仿宋" w:eastAsia="仿宋" w:hAnsi="仿宋" w:cs="仿宋" w:hint="eastAsia"/>
          <w:sz w:val="28"/>
          <w:szCs w:val="28"/>
        </w:rPr>
        <w:t>认证证书服务热线</w:t>
      </w:r>
      <w:r>
        <w:rPr>
          <w:rFonts w:ascii="仿宋" w:eastAsia="仿宋" w:hAnsi="仿宋" w:cs="仿宋" w:hint="eastAsia"/>
          <w:sz w:val="28"/>
          <w:szCs w:val="28"/>
        </w:rPr>
        <w:t xml:space="preserve"> 010-58511086</w:t>
      </w:r>
    </w:p>
    <w:p w14:paraId="60A8E224"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技术支持服务热线</w:t>
      </w:r>
      <w:r>
        <w:rPr>
          <w:rFonts w:ascii="仿宋" w:eastAsia="仿宋" w:hAnsi="仿宋" w:cs="仿宋" w:hint="eastAsia"/>
          <w:sz w:val="28"/>
          <w:szCs w:val="28"/>
        </w:rPr>
        <w:t xml:space="preserve">    010-86483801</w:t>
      </w:r>
    </w:p>
    <w:p w14:paraId="5BDC1960"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办理</w:t>
      </w:r>
      <w:r>
        <w:rPr>
          <w:rFonts w:ascii="仿宋" w:eastAsia="仿宋" w:hAnsi="仿宋" w:cs="仿宋" w:hint="eastAsia"/>
          <w:sz w:val="28"/>
          <w:szCs w:val="28"/>
        </w:rPr>
        <w:t>CA</w:t>
      </w:r>
      <w:r>
        <w:rPr>
          <w:rFonts w:ascii="仿宋" w:eastAsia="仿宋" w:hAnsi="仿宋" w:cs="仿宋" w:hint="eastAsia"/>
          <w:sz w:val="28"/>
          <w:szCs w:val="28"/>
        </w:rPr>
        <w:t>认证证书</w:t>
      </w:r>
    </w:p>
    <w:p w14:paraId="74D9F9DE"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供应商登录北京市政府采购电子交易平台查阅</w:t>
      </w:r>
      <w:r>
        <w:rPr>
          <w:rFonts w:ascii="仿宋" w:eastAsia="仿宋" w:hAnsi="仿宋" w:cs="仿宋" w:hint="eastAsia"/>
          <w:sz w:val="28"/>
          <w:szCs w:val="28"/>
        </w:rPr>
        <w:t xml:space="preserve"> </w:t>
      </w:r>
      <w:r>
        <w:rPr>
          <w:rFonts w:ascii="仿宋" w:eastAsia="仿宋" w:hAnsi="仿宋" w:cs="仿宋" w:hint="eastAsia"/>
          <w:sz w:val="28"/>
          <w:szCs w:val="28"/>
        </w:rPr>
        <w:t>“用户指南”—“操作指南”—“市场主体</w:t>
      </w:r>
      <w:r>
        <w:rPr>
          <w:rFonts w:ascii="仿宋" w:eastAsia="仿宋" w:hAnsi="仿宋" w:cs="仿宋" w:hint="eastAsia"/>
          <w:sz w:val="28"/>
          <w:szCs w:val="28"/>
        </w:rPr>
        <w:t>CA</w:t>
      </w:r>
      <w:r>
        <w:rPr>
          <w:rFonts w:ascii="仿宋" w:eastAsia="仿宋" w:hAnsi="仿宋" w:cs="仿宋" w:hint="eastAsia"/>
          <w:sz w:val="28"/>
          <w:szCs w:val="28"/>
        </w:rPr>
        <w:t>办理操作流程指引”，按照程序要求办理。</w:t>
      </w:r>
    </w:p>
    <w:p w14:paraId="75C606DC"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注册</w:t>
      </w:r>
    </w:p>
    <w:p w14:paraId="6732DD2F"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BF1D83D"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驱动、客户端下载</w:t>
      </w:r>
    </w:p>
    <w:p w14:paraId="2F09791B"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w:t>
      </w:r>
    </w:p>
    <w:p w14:paraId="21BA4D7E"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供应商登录北京市政府采购电子交易平台“用户指南”—“工具下载”—“投标文件编制工具”下载相关客户端。</w:t>
      </w:r>
    </w:p>
    <w:p w14:paraId="7F6A5FD3"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3.4 </w:t>
      </w:r>
      <w:r>
        <w:rPr>
          <w:rFonts w:ascii="仿宋" w:eastAsia="仿宋" w:hAnsi="仿宋" w:cs="仿宋" w:hint="eastAsia"/>
          <w:sz w:val="28"/>
          <w:szCs w:val="28"/>
        </w:rPr>
        <w:t>获取电子磋商文件</w:t>
      </w:r>
    </w:p>
    <w:p w14:paraId="57BF9ACC" w14:textId="77777777" w:rsidR="00361034" w:rsidRDefault="00C9007D">
      <w:pPr>
        <w:adjustRightInd w:val="0"/>
        <w:snapToGrid w:val="0"/>
        <w:spacing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供应商持</w:t>
      </w:r>
      <w:proofErr w:type="gramEnd"/>
      <w:r>
        <w:rPr>
          <w:rFonts w:ascii="仿宋" w:eastAsia="仿宋" w:hAnsi="仿宋" w:cs="仿宋" w:hint="eastAsia"/>
          <w:sz w:val="28"/>
          <w:szCs w:val="28"/>
        </w:rPr>
        <w:t>CA</w:t>
      </w:r>
      <w:r>
        <w:rPr>
          <w:rFonts w:ascii="仿宋" w:eastAsia="仿宋" w:hAnsi="仿宋" w:cs="仿宋" w:hint="eastAsia"/>
          <w:sz w:val="28"/>
          <w:szCs w:val="28"/>
        </w:rPr>
        <w:t>数字认证证书登录北京市政府采购电子交易平台获取电子磋商文件。未在规定期限内通过北京市政府采购电子交易平台</w:t>
      </w:r>
      <w:proofErr w:type="gramStart"/>
      <w:r>
        <w:rPr>
          <w:rFonts w:ascii="仿宋" w:eastAsia="仿宋" w:hAnsi="仿宋" w:cs="仿宋" w:hint="eastAsia"/>
          <w:sz w:val="28"/>
          <w:szCs w:val="28"/>
        </w:rPr>
        <w:t>获取磋商</w:t>
      </w:r>
      <w:proofErr w:type="gramEnd"/>
      <w:r>
        <w:rPr>
          <w:rFonts w:ascii="仿宋" w:eastAsia="仿宋" w:hAnsi="仿宋" w:cs="仿宋" w:hint="eastAsia"/>
          <w:sz w:val="28"/>
          <w:szCs w:val="28"/>
        </w:rPr>
        <w:t>文件的</w:t>
      </w:r>
      <w:r>
        <w:rPr>
          <w:rFonts w:ascii="仿宋" w:eastAsia="仿宋" w:hAnsi="仿宋" w:cs="仿宋" w:hint="eastAsia"/>
          <w:b/>
          <w:sz w:val="28"/>
          <w:szCs w:val="28"/>
        </w:rPr>
        <w:t>投标</w:t>
      </w:r>
      <w:r>
        <w:rPr>
          <w:rFonts w:ascii="仿宋" w:eastAsia="仿宋" w:hAnsi="仿宋" w:cs="仿宋" w:hint="eastAsia"/>
          <w:b/>
          <w:sz w:val="28"/>
          <w:szCs w:val="28"/>
        </w:rPr>
        <w:t>无效</w:t>
      </w:r>
      <w:r>
        <w:rPr>
          <w:rFonts w:ascii="仿宋" w:eastAsia="仿宋" w:hAnsi="仿宋" w:cs="仿宋" w:hint="eastAsia"/>
          <w:sz w:val="28"/>
          <w:szCs w:val="28"/>
        </w:rPr>
        <w:t>。</w:t>
      </w:r>
    </w:p>
    <w:p w14:paraId="40E9F025"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3.5</w:t>
      </w:r>
      <w:r>
        <w:rPr>
          <w:rFonts w:ascii="仿宋" w:eastAsia="仿宋" w:hAnsi="仿宋" w:cs="仿宋" w:hint="eastAsia"/>
          <w:sz w:val="28"/>
          <w:szCs w:val="28"/>
        </w:rPr>
        <w:t>编制电子投标文件</w:t>
      </w:r>
      <w:r>
        <w:rPr>
          <w:rFonts w:ascii="仿宋" w:eastAsia="仿宋" w:hAnsi="仿宋" w:cs="仿宋" w:hint="eastAsia"/>
          <w:b/>
          <w:bCs/>
          <w:sz w:val="28"/>
          <w:szCs w:val="28"/>
        </w:rPr>
        <w:t>（本项目不适用）</w:t>
      </w:r>
    </w:p>
    <w:p w14:paraId="3CB7587F" w14:textId="77777777" w:rsidR="00361034" w:rsidRDefault="00C9007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w:t>
      </w:r>
      <w:r>
        <w:rPr>
          <w:rFonts w:ascii="仿宋" w:eastAsia="仿宋" w:hAnsi="仿宋" w:cs="仿宋" w:hint="eastAsia"/>
          <w:bCs/>
          <w:sz w:val="28"/>
          <w:szCs w:val="28"/>
        </w:rPr>
        <w:t>，如无法按照要求在电子投标文件中加盖电子签章和加密，请及时通过技术支持服务热线联系技术人员</w:t>
      </w:r>
      <w:r>
        <w:rPr>
          <w:rFonts w:ascii="仿宋" w:eastAsia="仿宋" w:hAnsi="仿宋" w:cs="仿宋" w:hint="eastAsia"/>
          <w:sz w:val="28"/>
          <w:szCs w:val="28"/>
        </w:rPr>
        <w:t>。</w:t>
      </w:r>
    </w:p>
    <w:p w14:paraId="2FB59CB3" w14:textId="77777777" w:rsidR="00361034" w:rsidRDefault="00C9007D">
      <w:pPr>
        <w:widowControl/>
        <w:snapToGrid w:val="0"/>
        <w:spacing w:line="360" w:lineRule="auto"/>
        <w:ind w:firstLineChars="200" w:firstLine="560"/>
        <w:jc w:val="left"/>
        <w:rPr>
          <w:rFonts w:ascii="仿宋" w:eastAsia="仿宋" w:hAnsi="仿宋" w:cs="仿宋"/>
          <w:sz w:val="28"/>
          <w:szCs w:val="28"/>
          <w:lang w:val="zh-TW"/>
        </w:rPr>
      </w:pPr>
      <w:r>
        <w:rPr>
          <w:rFonts w:ascii="仿宋" w:eastAsia="仿宋" w:hAnsi="仿宋" w:cs="仿宋" w:hint="eastAsia"/>
          <w:sz w:val="28"/>
          <w:szCs w:val="28"/>
          <w:lang w:val="zh-TW" w:eastAsia="zh-TW"/>
        </w:rPr>
        <w:t>3.6</w:t>
      </w:r>
      <w:r>
        <w:rPr>
          <w:rFonts w:ascii="仿宋" w:eastAsia="仿宋" w:hAnsi="仿宋" w:cs="仿宋" w:hint="eastAsia"/>
          <w:sz w:val="28"/>
          <w:szCs w:val="28"/>
          <w:lang w:val="zh-TW"/>
        </w:rPr>
        <w:t>提交电子投标文件</w:t>
      </w:r>
      <w:r>
        <w:rPr>
          <w:rFonts w:ascii="仿宋" w:eastAsia="仿宋" w:hAnsi="仿宋" w:cs="仿宋" w:hint="eastAsia"/>
          <w:b/>
          <w:bCs/>
          <w:sz w:val="28"/>
          <w:szCs w:val="28"/>
        </w:rPr>
        <w:t>（本项目不适用）</w:t>
      </w:r>
    </w:p>
    <w:p w14:paraId="392BF1BE" w14:textId="77777777" w:rsidR="00361034" w:rsidRDefault="00C9007D">
      <w:pPr>
        <w:widowControl/>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55BDF71E" w14:textId="77777777" w:rsidR="00361034" w:rsidRDefault="00C9007D">
      <w:pPr>
        <w:widowControl/>
        <w:snapToGrid w:val="0"/>
        <w:spacing w:line="360" w:lineRule="auto"/>
        <w:ind w:firstLineChars="200" w:firstLine="560"/>
        <w:jc w:val="left"/>
        <w:rPr>
          <w:rFonts w:ascii="仿宋" w:eastAsia="仿宋" w:hAnsi="仿宋" w:cs="仿宋"/>
          <w:sz w:val="28"/>
          <w:szCs w:val="28"/>
          <w:lang w:eastAsia="zh-TW"/>
        </w:rPr>
      </w:pPr>
      <w:r>
        <w:rPr>
          <w:rFonts w:ascii="仿宋" w:eastAsia="仿宋" w:hAnsi="仿宋" w:cs="仿宋" w:hint="eastAsia"/>
          <w:sz w:val="28"/>
          <w:szCs w:val="28"/>
          <w:lang w:val="zh-TW"/>
        </w:rPr>
        <w:t>3.</w:t>
      </w:r>
      <w:r>
        <w:rPr>
          <w:rFonts w:ascii="仿宋" w:eastAsia="仿宋" w:hAnsi="仿宋" w:cs="仿宋" w:hint="eastAsia"/>
          <w:sz w:val="28"/>
          <w:szCs w:val="28"/>
          <w:lang w:val="zh-TW" w:eastAsia="zh-TW"/>
        </w:rPr>
        <w:t>7</w:t>
      </w:r>
      <w:r>
        <w:rPr>
          <w:rFonts w:ascii="仿宋" w:eastAsia="仿宋" w:hAnsi="仿宋" w:cs="仿宋" w:hint="eastAsia"/>
          <w:sz w:val="28"/>
          <w:szCs w:val="28"/>
          <w:lang w:val="zh-TW"/>
        </w:rPr>
        <w:t>电子开标</w:t>
      </w:r>
      <w:r>
        <w:rPr>
          <w:rFonts w:ascii="仿宋" w:eastAsia="仿宋" w:hAnsi="仿宋" w:cs="仿宋" w:hint="eastAsia"/>
          <w:b/>
          <w:bCs/>
          <w:sz w:val="28"/>
          <w:szCs w:val="28"/>
        </w:rPr>
        <w:t>（本项目不适用）</w:t>
      </w:r>
    </w:p>
    <w:p w14:paraId="503655E9" w14:textId="77777777" w:rsidR="00361034" w:rsidRDefault="00C9007D">
      <w:pPr>
        <w:snapToGrid w:val="0"/>
        <w:spacing w:line="360" w:lineRule="auto"/>
        <w:ind w:firstLineChars="200" w:firstLine="560"/>
        <w:rPr>
          <w:rFonts w:ascii="仿宋" w:eastAsia="仿宋" w:hAnsi="仿宋" w:cs="仿宋"/>
          <w:sz w:val="28"/>
          <w:szCs w:val="28"/>
          <w:lang w:val="zh-TW"/>
        </w:rPr>
      </w:pPr>
      <w:r>
        <w:rPr>
          <w:rFonts w:ascii="仿宋" w:eastAsia="仿宋" w:hAnsi="仿宋" w:cs="仿宋" w:hint="eastAsia"/>
          <w:sz w:val="28"/>
          <w:szCs w:val="28"/>
          <w:lang w:val="zh-TW"/>
        </w:rPr>
        <w:t>供应商在开标地点使用</w:t>
      </w:r>
      <w:r>
        <w:rPr>
          <w:rFonts w:ascii="仿宋" w:eastAsia="仿宋" w:hAnsi="仿宋" w:cs="仿宋" w:hint="eastAsia"/>
          <w:sz w:val="28"/>
          <w:szCs w:val="28"/>
        </w:rPr>
        <w:t>CA</w:t>
      </w:r>
      <w:r>
        <w:rPr>
          <w:rFonts w:ascii="仿宋" w:eastAsia="仿宋" w:hAnsi="仿宋" w:cs="仿宋" w:hint="eastAsia"/>
          <w:sz w:val="28"/>
          <w:szCs w:val="28"/>
        </w:rPr>
        <w:t>认证证书</w:t>
      </w:r>
      <w:r>
        <w:rPr>
          <w:rFonts w:ascii="仿宋" w:eastAsia="仿宋" w:hAnsi="仿宋" w:cs="仿宋" w:hint="eastAsia"/>
          <w:sz w:val="28"/>
          <w:szCs w:val="28"/>
          <w:lang w:val="zh-TW"/>
        </w:rPr>
        <w:t>登录</w:t>
      </w:r>
      <w:r>
        <w:rPr>
          <w:rFonts w:ascii="仿宋" w:eastAsia="仿宋" w:hAnsi="仿宋" w:cs="仿宋" w:hint="eastAsia"/>
          <w:sz w:val="28"/>
          <w:szCs w:val="28"/>
        </w:rPr>
        <w:t>北京市政府采购电子交易平台进行电子开标</w:t>
      </w:r>
      <w:r>
        <w:rPr>
          <w:rFonts w:ascii="仿宋" w:eastAsia="仿宋" w:hAnsi="仿宋" w:cs="仿宋" w:hint="eastAsia"/>
          <w:sz w:val="28"/>
          <w:szCs w:val="28"/>
          <w:lang w:val="zh-TW"/>
        </w:rPr>
        <w:t>。</w:t>
      </w:r>
    </w:p>
    <w:p w14:paraId="77F0D5D0" w14:textId="77777777" w:rsidR="00361034" w:rsidRDefault="00C9007D">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val="zh-TW"/>
        </w:rPr>
        <w:t>4</w:t>
      </w:r>
      <w:r>
        <w:rPr>
          <w:rFonts w:ascii="仿宋" w:eastAsia="仿宋" w:hAnsi="仿宋" w:cs="仿宋" w:hint="eastAsia"/>
          <w:sz w:val="28"/>
          <w:szCs w:val="28"/>
          <w:lang w:val="zh-TW"/>
        </w:rPr>
        <w:t xml:space="preserve"> </w:t>
      </w:r>
      <w:r>
        <w:rPr>
          <w:rFonts w:ascii="仿宋" w:eastAsia="仿宋" w:hAnsi="仿宋" w:cs="仿宋" w:hint="eastAsia"/>
          <w:sz w:val="28"/>
          <w:szCs w:val="28"/>
          <w:lang w:val="zh-TW"/>
        </w:rPr>
        <w:t>本项目资金情况</w:t>
      </w:r>
      <w:r>
        <w:rPr>
          <w:rFonts w:ascii="仿宋" w:eastAsia="仿宋" w:hAnsi="仿宋" w:cs="仿宋" w:hint="eastAsia"/>
          <w:sz w:val="28"/>
          <w:szCs w:val="28"/>
          <w:lang w:val="zh-TW"/>
        </w:rPr>
        <w:t>:</w:t>
      </w:r>
      <w:r>
        <w:rPr>
          <w:rFonts w:ascii="仿宋" w:eastAsia="仿宋" w:hAnsi="仿宋" w:cs="仿宋" w:hint="eastAsia"/>
          <w:sz w:val="28"/>
          <w:szCs w:val="28"/>
          <w:lang w:val="zh-TW"/>
        </w:rPr>
        <w:t>财政性资金，资金已落实。</w:t>
      </w:r>
    </w:p>
    <w:p w14:paraId="4E6B8F87" w14:textId="77777777" w:rsidR="00361034" w:rsidRDefault="00C9007D">
      <w:pPr>
        <w:pStyle w:val="2"/>
        <w:snapToGrid w:val="0"/>
        <w:spacing w:before="0" w:line="360" w:lineRule="auto"/>
        <w:jc w:val="left"/>
        <w:rPr>
          <w:rFonts w:ascii="仿宋" w:eastAsia="仿宋" w:hAnsi="仿宋" w:cs="仿宋"/>
          <w:sz w:val="28"/>
          <w:szCs w:val="28"/>
        </w:rPr>
      </w:pPr>
      <w:bookmarkStart w:id="24" w:name="_Toc35393627"/>
      <w:bookmarkStart w:id="25" w:name="_Toc28359085"/>
      <w:bookmarkStart w:id="26" w:name="_Toc35393796"/>
      <w:bookmarkStart w:id="27" w:name="_Toc28359008"/>
      <w:r>
        <w:rPr>
          <w:rFonts w:ascii="仿宋" w:eastAsia="仿宋" w:hAnsi="仿宋" w:cs="仿宋" w:hint="eastAsia"/>
          <w:sz w:val="28"/>
          <w:szCs w:val="28"/>
        </w:rPr>
        <w:t>八、对本项目提出询问，请按以下方式联系。</w:t>
      </w:r>
      <w:bookmarkEnd w:id="24"/>
      <w:bookmarkEnd w:id="25"/>
      <w:bookmarkEnd w:id="26"/>
      <w:bookmarkEnd w:id="27"/>
    </w:p>
    <w:p w14:paraId="191F318C" w14:textId="77777777" w:rsidR="00361034" w:rsidRDefault="00C9007D">
      <w:pPr>
        <w:widowControl/>
        <w:snapToGrid w:val="0"/>
        <w:spacing w:line="360" w:lineRule="auto"/>
        <w:jc w:val="left"/>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1.</w:t>
      </w:r>
      <w:r>
        <w:rPr>
          <w:rFonts w:ascii="仿宋" w:eastAsia="仿宋" w:hAnsi="仿宋" w:cs="仿宋" w:hint="eastAsia"/>
          <w:b/>
          <w:sz w:val="28"/>
          <w:szCs w:val="28"/>
        </w:rPr>
        <w:t>采购人信息</w:t>
      </w:r>
    </w:p>
    <w:p w14:paraId="7DDB93BC" w14:textId="77777777" w:rsidR="00361034" w:rsidRDefault="00C9007D">
      <w:pPr>
        <w:snapToGrid w:val="0"/>
        <w:spacing w:line="360" w:lineRule="auto"/>
        <w:ind w:leftChars="371" w:left="1129" w:hangingChars="125" w:hanging="350"/>
        <w:jc w:val="left"/>
        <w:rPr>
          <w:rFonts w:ascii="仿宋" w:eastAsia="仿宋" w:hAnsi="仿宋" w:cs="仿宋"/>
          <w:sz w:val="28"/>
          <w:szCs w:val="28"/>
        </w:rPr>
      </w:pPr>
      <w:bookmarkStart w:id="28" w:name="_Toc28359086"/>
      <w:bookmarkStart w:id="29" w:name="_Toc28359009"/>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称：北京市公安局</w:t>
      </w:r>
    </w:p>
    <w:p w14:paraId="7F988CA4" w14:textId="77777777" w:rsidR="00361034" w:rsidRDefault="00C9007D">
      <w:pPr>
        <w:snapToGrid w:val="0"/>
        <w:spacing w:line="360" w:lineRule="auto"/>
        <w:ind w:leftChars="371" w:left="1129" w:hangingChars="125" w:hanging="350"/>
        <w:jc w:val="left"/>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址：北京市东城区前门东大街</w:t>
      </w:r>
      <w:r>
        <w:rPr>
          <w:rFonts w:ascii="仿宋" w:eastAsia="仿宋" w:hAnsi="仿宋" w:cs="仿宋" w:hint="eastAsia"/>
          <w:sz w:val="28"/>
          <w:szCs w:val="28"/>
        </w:rPr>
        <w:t>9</w:t>
      </w:r>
      <w:r>
        <w:rPr>
          <w:rFonts w:ascii="仿宋" w:eastAsia="仿宋" w:hAnsi="仿宋" w:cs="仿宋" w:hint="eastAsia"/>
          <w:sz w:val="28"/>
          <w:szCs w:val="28"/>
        </w:rPr>
        <w:t>号</w:t>
      </w:r>
    </w:p>
    <w:p w14:paraId="616F1F5E" w14:textId="77777777" w:rsidR="00361034" w:rsidRDefault="00C9007D">
      <w:pPr>
        <w:snapToGrid w:val="0"/>
        <w:spacing w:line="360" w:lineRule="auto"/>
        <w:ind w:leftChars="371" w:left="1129" w:hangingChars="125" w:hanging="350"/>
        <w:jc w:val="left"/>
        <w:rPr>
          <w:rFonts w:ascii="仿宋" w:eastAsia="仿宋" w:hAnsi="仿宋" w:cs="仿宋"/>
          <w:sz w:val="28"/>
          <w:szCs w:val="28"/>
          <w:u w:val="single"/>
        </w:rPr>
      </w:pPr>
      <w:r>
        <w:rPr>
          <w:rFonts w:ascii="仿宋" w:eastAsia="仿宋" w:hAnsi="仿宋" w:cs="仿宋" w:hint="eastAsia"/>
          <w:sz w:val="28"/>
          <w:szCs w:val="28"/>
        </w:rPr>
        <w:t>联系方式：</w:t>
      </w:r>
      <w:r>
        <w:rPr>
          <w:rFonts w:ascii="仿宋" w:eastAsia="仿宋" w:hAnsi="仿宋" w:cs="仿宋" w:hint="eastAsia"/>
          <w:sz w:val="28"/>
          <w:szCs w:val="28"/>
        </w:rPr>
        <w:t>010-65223229</w:t>
      </w:r>
    </w:p>
    <w:p w14:paraId="29D0539A" w14:textId="77777777" w:rsidR="00361034" w:rsidRDefault="00C9007D">
      <w:pPr>
        <w:snapToGrid w:val="0"/>
        <w:spacing w:line="360" w:lineRule="auto"/>
        <w:ind w:leftChars="371" w:left="1128" w:hangingChars="124" w:hanging="349"/>
        <w:jc w:val="left"/>
        <w:rPr>
          <w:rFonts w:ascii="仿宋" w:eastAsia="仿宋" w:hAnsi="仿宋" w:cs="仿宋"/>
          <w:b/>
          <w:sz w:val="28"/>
          <w:szCs w:val="28"/>
        </w:rPr>
      </w:pPr>
      <w:r>
        <w:rPr>
          <w:rFonts w:ascii="仿宋" w:eastAsia="仿宋" w:hAnsi="仿宋" w:cs="仿宋" w:hint="eastAsia"/>
          <w:b/>
          <w:sz w:val="28"/>
          <w:szCs w:val="28"/>
        </w:rPr>
        <w:t>2.</w:t>
      </w:r>
      <w:r>
        <w:rPr>
          <w:rFonts w:ascii="仿宋" w:eastAsia="仿宋" w:hAnsi="仿宋" w:cs="仿宋" w:hint="eastAsia"/>
          <w:b/>
          <w:sz w:val="28"/>
          <w:szCs w:val="28"/>
        </w:rPr>
        <w:t>采购代理机构信息</w:t>
      </w:r>
      <w:bookmarkEnd w:id="28"/>
      <w:bookmarkEnd w:id="29"/>
    </w:p>
    <w:p w14:paraId="5EA6914E" w14:textId="77777777" w:rsidR="00361034" w:rsidRDefault="00C9007D">
      <w:pPr>
        <w:snapToGrid w:val="0"/>
        <w:spacing w:line="360" w:lineRule="auto"/>
        <w:ind w:leftChars="371" w:left="1126" w:hangingChars="124" w:hanging="347"/>
        <w:jc w:val="left"/>
        <w:rPr>
          <w:rFonts w:ascii="仿宋" w:eastAsia="仿宋" w:hAnsi="仿宋" w:cs="仿宋"/>
          <w:sz w:val="28"/>
          <w:szCs w:val="28"/>
        </w:rPr>
      </w:pPr>
      <w:bookmarkStart w:id="30" w:name="_Toc28359010"/>
      <w:bookmarkStart w:id="31" w:name="_Toc28359087"/>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称：中技国际招标有限公司</w:t>
      </w:r>
    </w:p>
    <w:p w14:paraId="1DB066FF" w14:textId="77777777" w:rsidR="00361034" w:rsidRDefault="00C9007D">
      <w:pPr>
        <w:snapToGrid w:val="0"/>
        <w:spacing w:line="360" w:lineRule="auto"/>
        <w:ind w:leftChars="371" w:left="1126" w:hangingChars="124" w:hanging="347"/>
        <w:jc w:val="left"/>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址：北京市丰台区西营街</w:t>
      </w:r>
      <w:r>
        <w:rPr>
          <w:rFonts w:ascii="仿宋" w:eastAsia="仿宋" w:hAnsi="仿宋" w:cs="仿宋" w:hint="eastAsia"/>
          <w:sz w:val="28"/>
          <w:szCs w:val="28"/>
        </w:rPr>
        <w:t>1</w:t>
      </w:r>
      <w:r>
        <w:rPr>
          <w:rFonts w:ascii="仿宋" w:eastAsia="仿宋" w:hAnsi="仿宋" w:cs="仿宋" w:hint="eastAsia"/>
          <w:sz w:val="28"/>
          <w:szCs w:val="28"/>
        </w:rPr>
        <w:t>号院通用时代中心</w:t>
      </w:r>
      <w:r>
        <w:rPr>
          <w:rFonts w:ascii="仿宋" w:eastAsia="仿宋" w:hAnsi="仿宋" w:cs="仿宋" w:hint="eastAsia"/>
          <w:sz w:val="28"/>
          <w:szCs w:val="28"/>
        </w:rPr>
        <w:t>C</w:t>
      </w:r>
      <w:r>
        <w:rPr>
          <w:rFonts w:ascii="仿宋" w:eastAsia="仿宋" w:hAnsi="仿宋" w:cs="仿宋" w:hint="eastAsia"/>
          <w:sz w:val="28"/>
          <w:szCs w:val="28"/>
        </w:rPr>
        <w:t>座</w:t>
      </w:r>
      <w:r>
        <w:rPr>
          <w:rFonts w:ascii="仿宋" w:eastAsia="仿宋" w:hAnsi="仿宋" w:cs="仿宋" w:hint="eastAsia"/>
          <w:sz w:val="28"/>
          <w:szCs w:val="28"/>
        </w:rPr>
        <w:t>9</w:t>
      </w:r>
      <w:r>
        <w:rPr>
          <w:rFonts w:ascii="仿宋" w:eastAsia="仿宋" w:hAnsi="仿宋" w:cs="仿宋" w:hint="eastAsia"/>
          <w:sz w:val="28"/>
          <w:szCs w:val="28"/>
        </w:rPr>
        <w:t>层</w:t>
      </w:r>
    </w:p>
    <w:p w14:paraId="4B1F0BD2" w14:textId="77777777" w:rsidR="00361034" w:rsidRDefault="00C9007D">
      <w:pPr>
        <w:snapToGrid w:val="0"/>
        <w:spacing w:line="360" w:lineRule="auto"/>
        <w:ind w:leftChars="371" w:left="1126" w:hangingChars="124" w:hanging="347"/>
        <w:jc w:val="left"/>
        <w:rPr>
          <w:rFonts w:ascii="仿宋" w:eastAsia="仿宋" w:hAnsi="仿宋" w:cs="仿宋"/>
          <w:sz w:val="28"/>
          <w:szCs w:val="28"/>
          <w:u w:val="single"/>
        </w:rPr>
      </w:pPr>
      <w:r>
        <w:rPr>
          <w:rFonts w:ascii="仿宋" w:eastAsia="仿宋" w:hAnsi="仿宋" w:cs="仿宋" w:hint="eastAsia"/>
          <w:sz w:val="28"/>
          <w:szCs w:val="28"/>
        </w:rPr>
        <w:t>联系方式：</w:t>
      </w:r>
      <w:r>
        <w:rPr>
          <w:rFonts w:ascii="仿宋" w:eastAsia="仿宋" w:hAnsi="仿宋" w:cs="仿宋" w:hint="eastAsia"/>
          <w:sz w:val="28"/>
          <w:szCs w:val="28"/>
        </w:rPr>
        <w:t>010</w:t>
      </w:r>
      <w:r>
        <w:rPr>
          <w:rFonts w:ascii="仿宋" w:eastAsia="仿宋" w:hAnsi="仿宋" w:cs="仿宋" w:hint="eastAsia"/>
          <w:sz w:val="28"/>
          <w:szCs w:val="28"/>
        </w:rPr>
        <w:t>－</w:t>
      </w:r>
      <w:r>
        <w:rPr>
          <w:rFonts w:ascii="仿宋" w:eastAsia="仿宋" w:hAnsi="仿宋" w:cs="仿宋" w:hint="eastAsia"/>
          <w:sz w:val="28"/>
          <w:szCs w:val="28"/>
        </w:rPr>
        <w:t>81168701</w:t>
      </w:r>
    </w:p>
    <w:p w14:paraId="0F4B613A" w14:textId="77777777" w:rsidR="00361034" w:rsidRDefault="00C9007D">
      <w:pPr>
        <w:snapToGrid w:val="0"/>
        <w:spacing w:line="360" w:lineRule="auto"/>
        <w:ind w:leftChars="371" w:left="1128" w:hangingChars="124" w:hanging="349"/>
        <w:rPr>
          <w:rFonts w:ascii="仿宋" w:eastAsia="仿宋" w:hAnsi="仿宋" w:cs="仿宋"/>
          <w:b/>
          <w:sz w:val="28"/>
          <w:szCs w:val="28"/>
          <w:u w:val="single"/>
        </w:rPr>
      </w:pPr>
      <w:r>
        <w:rPr>
          <w:rFonts w:ascii="仿宋" w:eastAsia="仿宋" w:hAnsi="仿宋" w:cs="仿宋" w:hint="eastAsia"/>
          <w:b/>
          <w:sz w:val="28"/>
          <w:szCs w:val="28"/>
        </w:rPr>
        <w:t>3.</w:t>
      </w:r>
      <w:r>
        <w:rPr>
          <w:rFonts w:ascii="仿宋" w:eastAsia="仿宋" w:hAnsi="仿宋" w:cs="仿宋" w:hint="eastAsia"/>
          <w:b/>
          <w:sz w:val="28"/>
          <w:szCs w:val="28"/>
        </w:rPr>
        <w:t>项目联系方式</w:t>
      </w:r>
      <w:bookmarkEnd w:id="30"/>
      <w:bookmarkEnd w:id="31"/>
    </w:p>
    <w:p w14:paraId="4028FFD1" w14:textId="77777777" w:rsidR="00361034" w:rsidRDefault="00C9007D">
      <w:pPr>
        <w:pStyle w:val="a4"/>
        <w:snapToGrid w:val="0"/>
        <w:spacing w:line="360" w:lineRule="auto"/>
        <w:ind w:leftChars="371" w:left="1126" w:hangingChars="124" w:hanging="347"/>
        <w:rPr>
          <w:rFonts w:ascii="仿宋" w:eastAsia="仿宋" w:hAnsi="仿宋" w:cs="仿宋" w:hint="default"/>
          <w:sz w:val="28"/>
          <w:szCs w:val="28"/>
          <w:u w:val="single"/>
          <w:lang w:bidi="ar"/>
        </w:rPr>
      </w:pPr>
      <w:r>
        <w:rPr>
          <w:rFonts w:ascii="仿宋" w:eastAsia="仿宋" w:hAnsi="仿宋" w:cs="仿宋"/>
          <w:sz w:val="28"/>
          <w:szCs w:val="28"/>
        </w:rPr>
        <w:t>项目联系人：徐亚希、张伯涵、杨子铭、赵祚铭、戴铁诚、孙薇</w:t>
      </w:r>
    </w:p>
    <w:p w14:paraId="1F87FB3D" w14:textId="77777777" w:rsidR="00361034" w:rsidRDefault="00C9007D">
      <w:pPr>
        <w:pStyle w:val="a4"/>
        <w:snapToGrid w:val="0"/>
        <w:spacing w:line="360" w:lineRule="auto"/>
        <w:ind w:leftChars="371" w:left="1126" w:hangingChars="124" w:hanging="347"/>
        <w:rPr>
          <w:rFonts w:ascii="仿宋" w:eastAsia="仿宋" w:hAnsi="仿宋" w:cs="仿宋" w:hint="default"/>
          <w:sz w:val="28"/>
          <w:szCs w:val="28"/>
        </w:rPr>
      </w:pPr>
      <w:r>
        <w:rPr>
          <w:rFonts w:ascii="仿宋" w:eastAsia="仿宋" w:hAnsi="仿宋" w:cs="仿宋"/>
          <w:sz w:val="28"/>
          <w:szCs w:val="28"/>
        </w:rPr>
        <w:lastRenderedPageBreak/>
        <w:t>电</w:t>
      </w:r>
      <w:r>
        <w:rPr>
          <w:rFonts w:ascii="仿宋" w:eastAsia="仿宋" w:hAnsi="仿宋" w:cs="仿宋"/>
          <w:sz w:val="28"/>
          <w:szCs w:val="28"/>
        </w:rPr>
        <w:t xml:space="preserve">      </w:t>
      </w:r>
      <w:r>
        <w:rPr>
          <w:rFonts w:ascii="仿宋" w:eastAsia="仿宋" w:hAnsi="仿宋" w:cs="仿宋"/>
          <w:sz w:val="28"/>
          <w:szCs w:val="28"/>
        </w:rPr>
        <w:t>话：</w:t>
      </w:r>
      <w:r>
        <w:rPr>
          <w:rFonts w:ascii="仿宋" w:eastAsia="仿宋" w:hAnsi="仿宋" w:cs="仿宋"/>
          <w:sz w:val="28"/>
          <w:szCs w:val="28"/>
        </w:rPr>
        <w:t>010</w:t>
      </w:r>
      <w:r>
        <w:rPr>
          <w:rFonts w:ascii="仿宋" w:eastAsia="仿宋" w:hAnsi="仿宋" w:cs="仿宋"/>
          <w:sz w:val="28"/>
          <w:szCs w:val="28"/>
        </w:rPr>
        <w:t>－</w:t>
      </w:r>
      <w:r>
        <w:rPr>
          <w:rFonts w:ascii="仿宋" w:eastAsia="仿宋" w:hAnsi="仿宋" w:cs="仿宋"/>
          <w:sz w:val="28"/>
          <w:szCs w:val="28"/>
        </w:rPr>
        <w:t>81168701</w:t>
      </w:r>
    </w:p>
    <w:p w14:paraId="157CEE74" w14:textId="77777777" w:rsidR="00361034" w:rsidRDefault="00C9007D">
      <w:pPr>
        <w:pStyle w:val="2"/>
        <w:snapToGrid w:val="0"/>
        <w:spacing w:before="0"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九、附件</w:t>
      </w:r>
    </w:p>
    <w:p w14:paraId="46E09376" w14:textId="77777777" w:rsidR="00361034" w:rsidRDefault="00C9007D">
      <w:pPr>
        <w:pStyle w:val="a4"/>
        <w:snapToGrid w:val="0"/>
        <w:spacing w:line="360" w:lineRule="auto"/>
        <w:ind w:firstLineChars="200" w:firstLine="560"/>
        <w:rPr>
          <w:rFonts w:ascii="仿宋" w:eastAsia="仿宋" w:hAnsi="仿宋" w:cs="宋体" w:hint="default"/>
          <w:sz w:val="28"/>
          <w:szCs w:val="28"/>
        </w:rPr>
      </w:pPr>
      <w:r>
        <w:rPr>
          <w:rFonts w:ascii="仿宋" w:eastAsia="仿宋" w:hAnsi="仿宋" w:cs="宋体"/>
          <w:sz w:val="28"/>
          <w:szCs w:val="28"/>
        </w:rPr>
        <w:t>请报名成功的供应</w:t>
      </w:r>
      <w:proofErr w:type="gramStart"/>
      <w:r>
        <w:rPr>
          <w:rFonts w:ascii="仿宋" w:eastAsia="仿宋" w:hAnsi="仿宋" w:cs="宋体"/>
          <w:sz w:val="28"/>
          <w:szCs w:val="28"/>
        </w:rPr>
        <w:t>商按照</w:t>
      </w:r>
      <w:proofErr w:type="gramEnd"/>
      <w:r>
        <w:rPr>
          <w:rFonts w:ascii="仿宋" w:eastAsia="仿宋" w:hAnsi="仿宋" w:cs="宋体"/>
          <w:sz w:val="28"/>
          <w:szCs w:val="28"/>
        </w:rPr>
        <w:t>《供应商情况表》所列内容认真填写相关信息，并将填写完毕《供应商情况表》在竞争性磋商文件下载之日起</w:t>
      </w:r>
      <w:r>
        <w:rPr>
          <w:rFonts w:ascii="仿宋" w:eastAsia="仿宋" w:hAnsi="仿宋" w:cs="宋体"/>
          <w:sz w:val="28"/>
          <w:szCs w:val="28"/>
        </w:rPr>
        <w:t>2</w:t>
      </w:r>
      <w:r>
        <w:rPr>
          <w:rFonts w:ascii="仿宋" w:eastAsia="仿宋" w:hAnsi="仿宋" w:cs="宋体"/>
          <w:sz w:val="28"/>
          <w:szCs w:val="28"/>
        </w:rPr>
        <w:t>个工作日内发送至招标代理机构邮箱，邮件命名格式：</w:t>
      </w:r>
      <w:r>
        <w:rPr>
          <w:rFonts w:ascii="仿宋" w:eastAsia="仿宋" w:hAnsi="仿宋" w:cs="宋体"/>
          <w:b/>
          <w:bCs/>
          <w:sz w:val="32"/>
          <w:szCs w:val="32"/>
        </w:rPr>
        <w:t>XXXX</w:t>
      </w:r>
      <w:r>
        <w:rPr>
          <w:rFonts w:ascii="仿宋" w:eastAsia="仿宋" w:hAnsi="仿宋" w:cs="宋体"/>
          <w:b/>
          <w:bCs/>
          <w:sz w:val="32"/>
          <w:szCs w:val="32"/>
        </w:rPr>
        <w:t>项目</w:t>
      </w:r>
      <w:r>
        <w:rPr>
          <w:rFonts w:ascii="仿宋" w:eastAsia="仿宋" w:hAnsi="仿宋" w:cs="宋体"/>
          <w:b/>
          <w:bCs/>
          <w:sz w:val="32"/>
          <w:szCs w:val="32"/>
        </w:rPr>
        <w:t>-</w:t>
      </w:r>
      <w:r>
        <w:rPr>
          <w:rFonts w:ascii="仿宋" w:eastAsia="仿宋" w:hAnsi="仿宋" w:cs="宋体"/>
          <w:b/>
          <w:bCs/>
          <w:sz w:val="32"/>
          <w:szCs w:val="32"/>
        </w:rPr>
        <w:t>投标人名称</w:t>
      </w:r>
      <w:r>
        <w:rPr>
          <w:rFonts w:ascii="仿宋" w:eastAsia="仿宋" w:hAnsi="仿宋" w:cs="宋体"/>
          <w:b/>
          <w:bCs/>
          <w:sz w:val="32"/>
          <w:szCs w:val="32"/>
        </w:rPr>
        <w:t>-</w:t>
      </w:r>
      <w:r>
        <w:rPr>
          <w:rFonts w:ascii="仿宋" w:eastAsia="仿宋" w:hAnsi="仿宋" w:cs="宋体"/>
          <w:b/>
          <w:bCs/>
          <w:sz w:val="32"/>
          <w:szCs w:val="32"/>
        </w:rPr>
        <w:t>供应</w:t>
      </w:r>
      <w:proofErr w:type="gramStart"/>
      <w:r>
        <w:rPr>
          <w:rFonts w:ascii="仿宋" w:eastAsia="仿宋" w:hAnsi="仿宋" w:cs="宋体"/>
          <w:b/>
          <w:bCs/>
          <w:sz w:val="32"/>
          <w:szCs w:val="32"/>
        </w:rPr>
        <w:t>商情况</w:t>
      </w:r>
      <w:proofErr w:type="gramEnd"/>
      <w:r>
        <w:rPr>
          <w:rFonts w:ascii="仿宋" w:eastAsia="仿宋" w:hAnsi="仿宋" w:cs="宋体"/>
          <w:b/>
          <w:bCs/>
          <w:sz w:val="32"/>
          <w:szCs w:val="32"/>
        </w:rPr>
        <w:t>表</w:t>
      </w:r>
      <w:r>
        <w:rPr>
          <w:rFonts w:ascii="仿宋" w:eastAsia="仿宋" w:hAnsi="仿宋" w:cs="宋体"/>
          <w:sz w:val="28"/>
          <w:szCs w:val="28"/>
        </w:rPr>
        <w:t>，邮箱为：</w:t>
      </w:r>
      <w:r>
        <w:rPr>
          <w:rFonts w:ascii="仿宋" w:eastAsia="仿宋" w:hAnsi="仿宋" w:cs="宋体"/>
          <w:b/>
          <w:bCs/>
          <w:sz w:val="32"/>
          <w:szCs w:val="32"/>
        </w:rPr>
        <w:t>xuyaxi@cgci.gt.cn</w:t>
      </w:r>
      <w:r>
        <w:rPr>
          <w:rFonts w:ascii="仿宋" w:eastAsia="仿宋" w:hAnsi="仿宋" w:cs="宋体"/>
          <w:sz w:val="28"/>
          <w:szCs w:val="28"/>
        </w:rPr>
        <w:t>。</w:t>
      </w:r>
    </w:p>
    <w:tbl>
      <w:tblPr>
        <w:tblW w:w="4998" w:type="pct"/>
        <w:tblLook w:val="04A0" w:firstRow="1" w:lastRow="0" w:firstColumn="1" w:lastColumn="0" w:noHBand="0" w:noVBand="1"/>
      </w:tblPr>
      <w:tblGrid>
        <w:gridCol w:w="1014"/>
        <w:gridCol w:w="3196"/>
        <w:gridCol w:w="4309"/>
      </w:tblGrid>
      <w:tr w:rsidR="00361034" w14:paraId="33672600"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36E815BA"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序号</w:t>
            </w:r>
          </w:p>
        </w:tc>
        <w:tc>
          <w:tcPr>
            <w:tcW w:w="4404" w:type="pct"/>
            <w:gridSpan w:val="2"/>
            <w:tcBorders>
              <w:top w:val="single" w:sz="4" w:space="0" w:color="000000"/>
              <w:left w:val="single" w:sz="4" w:space="0" w:color="000000"/>
              <w:bottom w:val="single" w:sz="4" w:space="0" w:color="000000"/>
              <w:right w:val="single" w:sz="4" w:space="0" w:color="000000"/>
            </w:tcBorders>
            <w:noWrap/>
            <w:vAlign w:val="center"/>
          </w:tcPr>
          <w:p w14:paraId="31828F17"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供应商信息</w:t>
            </w:r>
          </w:p>
        </w:tc>
      </w:tr>
      <w:tr w:rsidR="00361034" w14:paraId="4454C3C7"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31DEA847"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1</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1740F4EA"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供应商名称</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55C9E8A4" w14:textId="77777777" w:rsidR="00361034" w:rsidRDefault="00361034">
            <w:pPr>
              <w:snapToGrid w:val="0"/>
              <w:spacing w:line="360" w:lineRule="auto"/>
              <w:jc w:val="center"/>
              <w:rPr>
                <w:rFonts w:ascii="仿宋" w:eastAsia="仿宋" w:hAnsi="仿宋" w:cs="仿宋"/>
                <w:sz w:val="28"/>
                <w:szCs w:val="28"/>
              </w:rPr>
            </w:pPr>
          </w:p>
        </w:tc>
      </w:tr>
      <w:tr w:rsidR="00361034" w14:paraId="56BAA6A7"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2712EC64"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2</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3992326F"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联系人</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1F92954F" w14:textId="77777777" w:rsidR="00361034" w:rsidRDefault="00361034">
            <w:pPr>
              <w:snapToGrid w:val="0"/>
              <w:spacing w:line="360" w:lineRule="auto"/>
              <w:jc w:val="center"/>
              <w:rPr>
                <w:rFonts w:ascii="仿宋" w:eastAsia="仿宋" w:hAnsi="仿宋" w:cs="仿宋"/>
                <w:sz w:val="28"/>
                <w:szCs w:val="28"/>
              </w:rPr>
            </w:pPr>
          </w:p>
        </w:tc>
      </w:tr>
      <w:tr w:rsidR="00361034" w14:paraId="35C922CA"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77C96CE8"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3</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7FA80FEB"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手机号码</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20778202" w14:textId="77777777" w:rsidR="00361034" w:rsidRDefault="00361034">
            <w:pPr>
              <w:snapToGrid w:val="0"/>
              <w:spacing w:line="360" w:lineRule="auto"/>
              <w:jc w:val="center"/>
              <w:rPr>
                <w:rFonts w:ascii="仿宋" w:eastAsia="仿宋" w:hAnsi="仿宋" w:cs="仿宋"/>
                <w:sz w:val="28"/>
                <w:szCs w:val="28"/>
              </w:rPr>
            </w:pPr>
          </w:p>
        </w:tc>
      </w:tr>
      <w:tr w:rsidR="00361034" w14:paraId="0A2ED60D"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37CC09AC"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4</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0689F68F"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统一社会信用代码</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6F859EDE" w14:textId="77777777" w:rsidR="00361034" w:rsidRDefault="00361034">
            <w:pPr>
              <w:snapToGrid w:val="0"/>
              <w:spacing w:line="360" w:lineRule="auto"/>
              <w:jc w:val="center"/>
              <w:rPr>
                <w:rFonts w:ascii="仿宋" w:eastAsia="仿宋" w:hAnsi="仿宋" w:cs="仿宋"/>
                <w:sz w:val="28"/>
                <w:szCs w:val="28"/>
              </w:rPr>
            </w:pPr>
          </w:p>
        </w:tc>
      </w:tr>
      <w:tr w:rsidR="00361034" w14:paraId="2E6AFB1B"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7308CD1F"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5</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7248058A"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法定代表人姓名</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126279F0" w14:textId="77777777" w:rsidR="00361034" w:rsidRDefault="00361034">
            <w:pPr>
              <w:snapToGrid w:val="0"/>
              <w:spacing w:line="360" w:lineRule="auto"/>
              <w:jc w:val="center"/>
              <w:rPr>
                <w:rFonts w:ascii="仿宋" w:eastAsia="仿宋" w:hAnsi="仿宋" w:cs="仿宋"/>
                <w:sz w:val="28"/>
                <w:szCs w:val="28"/>
              </w:rPr>
            </w:pPr>
          </w:p>
        </w:tc>
      </w:tr>
      <w:tr w:rsidR="00361034" w14:paraId="7223ADB1" w14:textId="77777777">
        <w:trPr>
          <w:trHeight w:val="480"/>
        </w:trPr>
        <w:tc>
          <w:tcPr>
            <w:tcW w:w="595" w:type="pct"/>
            <w:tcBorders>
              <w:top w:val="single" w:sz="4" w:space="0" w:color="000000"/>
              <w:left w:val="single" w:sz="4" w:space="0" w:color="000000"/>
              <w:bottom w:val="single" w:sz="4" w:space="0" w:color="000000"/>
              <w:right w:val="single" w:sz="4" w:space="0" w:color="000000"/>
            </w:tcBorders>
            <w:noWrap/>
            <w:vAlign w:val="center"/>
          </w:tcPr>
          <w:p w14:paraId="1F27C671"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6</w:t>
            </w:r>
          </w:p>
        </w:tc>
        <w:tc>
          <w:tcPr>
            <w:tcW w:w="1876" w:type="pct"/>
            <w:tcBorders>
              <w:top w:val="single" w:sz="4" w:space="0" w:color="000000"/>
              <w:left w:val="single" w:sz="4" w:space="0" w:color="000000"/>
              <w:bottom w:val="single" w:sz="4" w:space="0" w:color="000000"/>
              <w:right w:val="single" w:sz="4" w:space="0" w:color="000000"/>
            </w:tcBorders>
            <w:noWrap/>
            <w:vAlign w:val="center"/>
          </w:tcPr>
          <w:p w14:paraId="0DA55A31" w14:textId="77777777" w:rsidR="00361034" w:rsidRDefault="00C9007D">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法定代表人身份证号码</w:t>
            </w:r>
          </w:p>
        </w:tc>
        <w:tc>
          <w:tcPr>
            <w:tcW w:w="2528" w:type="pct"/>
            <w:tcBorders>
              <w:top w:val="single" w:sz="4" w:space="0" w:color="000000"/>
              <w:left w:val="single" w:sz="4" w:space="0" w:color="000000"/>
              <w:bottom w:val="single" w:sz="4" w:space="0" w:color="000000"/>
              <w:right w:val="single" w:sz="4" w:space="0" w:color="000000"/>
            </w:tcBorders>
            <w:noWrap/>
            <w:vAlign w:val="center"/>
          </w:tcPr>
          <w:p w14:paraId="24C7ECEC" w14:textId="77777777" w:rsidR="00361034" w:rsidRDefault="00361034">
            <w:pPr>
              <w:snapToGrid w:val="0"/>
              <w:spacing w:line="360" w:lineRule="auto"/>
              <w:jc w:val="center"/>
              <w:rPr>
                <w:rFonts w:ascii="仿宋" w:eastAsia="仿宋" w:hAnsi="仿宋" w:cs="仿宋"/>
                <w:sz w:val="28"/>
                <w:szCs w:val="28"/>
              </w:rPr>
            </w:pPr>
          </w:p>
        </w:tc>
      </w:tr>
    </w:tbl>
    <w:p w14:paraId="3F2B268B" w14:textId="77777777" w:rsidR="00361034" w:rsidRDefault="00361034"/>
    <w:sectPr w:rsidR="0036103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D6C5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DD716" w14:textId="77777777" w:rsidR="00C9007D" w:rsidRDefault="00C9007D" w:rsidP="009A618B">
      <w:r>
        <w:separator/>
      </w:r>
    </w:p>
  </w:endnote>
  <w:endnote w:type="continuationSeparator" w:id="0">
    <w:p w14:paraId="54F614E7" w14:textId="77777777" w:rsidR="00C9007D" w:rsidRDefault="00C9007D" w:rsidP="009A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00A72" w14:textId="77777777" w:rsidR="00C9007D" w:rsidRDefault="00C9007D" w:rsidP="009A618B">
      <w:r>
        <w:separator/>
      </w:r>
    </w:p>
  </w:footnote>
  <w:footnote w:type="continuationSeparator" w:id="0">
    <w:p w14:paraId="16E05236" w14:textId="77777777" w:rsidR="00C9007D" w:rsidRDefault="00C9007D" w:rsidP="009A6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2831"/>
        </w:tabs>
        <w:ind w:left="2831"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6D62B8D"/>
    <w:multiLevelType w:val="singleLevel"/>
    <w:tmpl w:val="16D62B8D"/>
    <w:lvl w:ilvl="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子铭">
    <w15:presenceInfo w15:providerId="None" w15:userId="杨子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E10F6"/>
    <w:rsid w:val="00361034"/>
    <w:rsid w:val="009A618B"/>
    <w:rsid w:val="00C9007D"/>
    <w:rsid w:val="00D20087"/>
    <w:rsid w:val="7E4E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Plain Text"/>
    <w:basedOn w:val="a"/>
    <w:next w:val="a"/>
    <w:uiPriority w:val="99"/>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style>
  <w:style w:type="character" w:styleId="a8">
    <w:name w:val="annotation reference"/>
    <w:qFormat/>
    <w:rPr>
      <w:sz w:val="21"/>
      <w:szCs w:val="21"/>
    </w:rPr>
  </w:style>
  <w:style w:type="paragraph" w:styleId="a9">
    <w:name w:val="Balloon Text"/>
    <w:basedOn w:val="a"/>
    <w:link w:val="Char"/>
    <w:rsid w:val="009A618B"/>
    <w:rPr>
      <w:sz w:val="18"/>
      <w:szCs w:val="18"/>
    </w:rPr>
  </w:style>
  <w:style w:type="character" w:customStyle="1" w:styleId="Char">
    <w:name w:val="批注框文本 Char"/>
    <w:basedOn w:val="a0"/>
    <w:link w:val="a9"/>
    <w:rsid w:val="009A618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Plain Text"/>
    <w:basedOn w:val="a"/>
    <w:next w:val="a"/>
    <w:uiPriority w:val="99"/>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style>
  <w:style w:type="character" w:styleId="a8">
    <w:name w:val="annotation reference"/>
    <w:qFormat/>
    <w:rPr>
      <w:sz w:val="21"/>
      <w:szCs w:val="21"/>
    </w:rPr>
  </w:style>
  <w:style w:type="paragraph" w:styleId="a9">
    <w:name w:val="Balloon Text"/>
    <w:basedOn w:val="a"/>
    <w:link w:val="Char"/>
    <w:rsid w:val="009A618B"/>
    <w:rPr>
      <w:sz w:val="18"/>
      <w:szCs w:val="18"/>
    </w:rPr>
  </w:style>
  <w:style w:type="character" w:customStyle="1" w:styleId="Char">
    <w:name w:val="批注框文本 Char"/>
    <w:basedOn w:val="a0"/>
    <w:link w:val="a9"/>
    <w:rsid w:val="009A618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亚希Edison</dc:creator>
  <cp:lastModifiedBy>柳勋伟</cp:lastModifiedBy>
  <cp:revision>3</cp:revision>
  <dcterms:created xsi:type="dcterms:W3CDTF">2025-11-27T07:41:00Z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FEAE0DA397C640D1AAAD7A690E14F791_11</vt:lpwstr>
  </property>
  <property fmtid="{D5CDD505-2E9C-101B-9397-08002B2CF9AE}" pid="4" name="KSOTemplateDocerSaveRecord">
    <vt:lpwstr>eyJoZGlkIjoiNDY0MzQwNDM3NzMyOTAwZGViMTFjZmY0M2U4NTllMzgiLCJ1c2VySWQiOiIyNjk3ODg1OTAifQ==</vt:lpwstr>
  </property>
</Properties>
</file>