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9A3A1">
      <w:pPr>
        <w:spacing w:line="360" w:lineRule="auto"/>
        <w:jc w:val="center"/>
        <w:outlineLvl w:val="0"/>
        <w:rPr>
          <w:rFonts w:hint="eastAsia" w:ascii="宋体" w:hAnsi="宋体" w:eastAsia="宋体" w:cs="宋体"/>
          <w:b/>
          <w:sz w:val="36"/>
          <w:szCs w:val="36"/>
          <w:lang w:eastAsia="zh-CN"/>
        </w:rPr>
      </w:pPr>
      <w:r>
        <w:rPr>
          <w:rFonts w:hint="eastAsia" w:ascii="宋体" w:hAnsi="宋体" w:cs="宋体"/>
          <w:b/>
          <w:sz w:val="36"/>
          <w:szCs w:val="36"/>
        </w:rPr>
        <w:t>招标公告</w:t>
      </w:r>
    </w:p>
    <w:p w14:paraId="39480A6A">
      <w:pPr>
        <w:pStyle w:val="5"/>
        <w:widowControl/>
        <w:spacing w:before="0" w:beforeAutospacing="0" w:line="360" w:lineRule="auto"/>
        <w:jc w:val="left"/>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rPr>
        <w:t>一、项目基本情况</w:t>
      </w:r>
    </w:p>
    <w:p w14:paraId="6D2CA21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14:ligatures w14:val="none"/>
        </w:rPr>
        <w:t xml:space="preserve">1. </w:t>
      </w:r>
      <w:r>
        <w:rPr>
          <w:rFonts w:hint="eastAsia" w:ascii="宋体" w:hAnsi="宋体" w:eastAsia="宋体" w:cs="宋体"/>
          <w:kern w:val="2"/>
          <w:sz w:val="24"/>
          <w:szCs w:val="24"/>
          <w:lang w:val="en-US" w:eastAsia="zh-CN" w:bidi="ar"/>
          <w14:ligatures w14:val="none"/>
        </w:rPr>
        <w:t>项目编号:</w:t>
      </w:r>
      <w:r>
        <w:rPr>
          <w:rFonts w:hint="eastAsia" w:ascii="宋体" w:hAnsi="宋体" w:eastAsia="宋体" w:cs="Times New Roman"/>
          <w:kern w:val="2"/>
          <w:sz w:val="24"/>
          <w:szCs w:val="24"/>
          <w:lang w:val="en-US" w:eastAsia="zh-CN" w:bidi="ar"/>
          <w14:ligatures w14:val="none"/>
        </w:rPr>
        <w:t xml:space="preserve"> 11000025210200151671-XM001  </w:t>
      </w:r>
    </w:p>
    <w:p w14:paraId="43BFEFE8">
      <w:pPr>
        <w:keepNext w:val="0"/>
        <w:keepLines w:val="0"/>
        <w:widowControl w:val="0"/>
        <w:suppressLineNumbers w:val="0"/>
        <w:spacing w:before="0" w:beforeAutospacing="0" w:after="0" w:afterAutospacing="0" w:line="360" w:lineRule="auto"/>
        <w:ind w:left="0" w:right="0" w:firstLine="840" w:firstLineChars="35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项目代理编号：HCZB-2025-ZB1845</w:t>
      </w:r>
    </w:p>
    <w:p w14:paraId="4E42C69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Times New Roman"/>
          <w:kern w:val="2"/>
          <w:sz w:val="24"/>
          <w:szCs w:val="24"/>
          <w:lang w:val="en-US" w:eastAsia="zh-CN" w:bidi="ar"/>
          <w14:ligatures w14:val="none"/>
        </w:rPr>
        <w:t>2.项目名称：</w:t>
      </w:r>
      <w:r>
        <w:rPr>
          <w:rFonts w:hint="eastAsia" w:ascii="宋体" w:hAnsi="宋体" w:eastAsia="宋体" w:cs="宋体"/>
          <w:bCs/>
          <w:kern w:val="2"/>
          <w:sz w:val="24"/>
          <w:szCs w:val="24"/>
          <w:lang w:val="en-US" w:eastAsia="zh-CN" w:bidi="ar"/>
          <w14:ligatures w14:val="none"/>
        </w:rPr>
        <w:t>北京信息科技大学沙河校区消防维保服务项目</w:t>
      </w:r>
      <w:r>
        <w:rPr>
          <w:rFonts w:hint="eastAsia" w:ascii="宋体" w:hAnsi="宋体" w:eastAsia="宋体" w:cs="Times New Roman"/>
          <w:bCs/>
          <w:kern w:val="2"/>
          <w:sz w:val="24"/>
          <w:szCs w:val="24"/>
          <w:lang w:val="en-US" w:eastAsia="zh-CN" w:bidi="ar"/>
          <w14:ligatures w14:val="none"/>
        </w:rPr>
        <w:t xml:space="preserve"> </w:t>
      </w:r>
    </w:p>
    <w:p w14:paraId="3C4FCDC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14:ligatures w14:val="none"/>
        </w:rPr>
        <w:t>3.项目预算金额：</w:t>
      </w:r>
      <w:r>
        <w:rPr>
          <w:rFonts w:hint="eastAsia" w:ascii="宋体" w:hAnsi="宋体" w:eastAsia="宋体" w:cs="宋体"/>
          <w:kern w:val="2"/>
          <w:sz w:val="24"/>
          <w:szCs w:val="24"/>
          <w:lang w:val="en-US" w:eastAsia="zh-CN" w:bidi="ar"/>
          <w14:ligatures w14:val="none"/>
        </w:rPr>
        <w:t>240万元</w:t>
      </w:r>
    </w:p>
    <w:p w14:paraId="6EB732D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14:ligatures w14:val="none"/>
        </w:rPr>
        <w:t xml:space="preserve">4.采购需求： </w:t>
      </w:r>
    </w:p>
    <w:tbl>
      <w:tblPr>
        <w:tblStyle w:val="21"/>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649"/>
        <w:gridCol w:w="1429"/>
        <w:gridCol w:w="1717"/>
        <w:gridCol w:w="759"/>
        <w:gridCol w:w="3920"/>
      </w:tblGrid>
      <w:tr w14:paraId="018C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trPr>
        <w:tc>
          <w:tcPr>
            <w:tcW w:w="383" w:type="pct"/>
            <w:tcBorders>
              <w:top w:val="single" w:color="auto" w:sz="4" w:space="0"/>
              <w:left w:val="single" w:color="auto" w:sz="4" w:space="0"/>
              <w:bottom w:val="single" w:color="auto" w:sz="4" w:space="0"/>
              <w:right w:val="single" w:color="auto" w:sz="4" w:space="0"/>
            </w:tcBorders>
            <w:shd w:val="clear"/>
            <w:vAlign w:val="center"/>
          </w:tcPr>
          <w:p w14:paraId="3F61FF99">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14:ligatures w14:val="none"/>
              </w:rPr>
              <w:t>序号</w:t>
            </w:r>
          </w:p>
        </w:tc>
        <w:tc>
          <w:tcPr>
            <w:tcW w:w="843" w:type="pct"/>
            <w:tcBorders>
              <w:top w:val="single" w:color="auto" w:sz="4" w:space="0"/>
              <w:left w:val="single" w:color="auto" w:sz="4" w:space="0"/>
              <w:bottom w:val="single" w:color="auto" w:sz="4" w:space="0"/>
              <w:right w:val="single" w:color="auto" w:sz="4" w:space="0"/>
            </w:tcBorders>
            <w:shd w:val="clear"/>
            <w:vAlign w:val="center"/>
          </w:tcPr>
          <w:p w14:paraId="432EEA4D">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14:ligatures w14:val="none"/>
              </w:rPr>
              <w:t>标的名称</w:t>
            </w:r>
          </w:p>
        </w:tc>
        <w:tc>
          <w:tcPr>
            <w:tcW w:w="1013" w:type="pct"/>
            <w:tcBorders>
              <w:top w:val="single" w:color="auto" w:sz="4" w:space="0"/>
              <w:left w:val="single" w:color="auto" w:sz="4" w:space="0"/>
              <w:bottom w:val="single" w:color="auto" w:sz="4" w:space="0"/>
              <w:right w:val="single" w:color="auto" w:sz="4" w:space="0"/>
            </w:tcBorders>
            <w:shd w:val="clear"/>
            <w:vAlign w:val="center"/>
          </w:tcPr>
          <w:p w14:paraId="1B4A4E4E">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14:ligatures w14:val="none"/>
              </w:rPr>
              <w:t>预算金额</w:t>
            </w:r>
          </w:p>
          <w:p w14:paraId="0203AA4A">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14:ligatures w14:val="none"/>
              </w:rPr>
              <w:t>（万元）</w:t>
            </w:r>
          </w:p>
        </w:tc>
        <w:tc>
          <w:tcPr>
            <w:tcW w:w="448" w:type="pct"/>
            <w:tcBorders>
              <w:top w:val="single" w:color="auto" w:sz="4" w:space="0"/>
              <w:left w:val="single" w:color="auto" w:sz="4" w:space="0"/>
              <w:bottom w:val="single" w:color="auto" w:sz="4" w:space="0"/>
              <w:right w:val="single" w:color="auto" w:sz="4" w:space="0"/>
            </w:tcBorders>
            <w:shd w:val="clear"/>
            <w:vAlign w:val="center"/>
          </w:tcPr>
          <w:p w14:paraId="5C8221FB">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14:ligatures w14:val="none"/>
              </w:rPr>
              <w:t>数量</w:t>
            </w:r>
          </w:p>
        </w:tc>
        <w:tc>
          <w:tcPr>
            <w:tcW w:w="2313" w:type="pct"/>
            <w:tcBorders>
              <w:top w:val="single" w:color="auto" w:sz="4" w:space="0"/>
              <w:left w:val="single" w:color="auto" w:sz="4" w:space="0"/>
              <w:bottom w:val="single" w:color="auto" w:sz="4" w:space="0"/>
              <w:right w:val="single" w:color="auto" w:sz="4" w:space="0"/>
            </w:tcBorders>
            <w:shd w:val="clear"/>
            <w:vAlign w:val="center"/>
          </w:tcPr>
          <w:p w14:paraId="6FFA6FED">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14:ligatures w14:val="none"/>
              </w:rPr>
              <w:t>简要技术需求或服务要求</w:t>
            </w:r>
          </w:p>
        </w:tc>
      </w:tr>
      <w:tr w14:paraId="6E42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tcBorders>
              <w:top w:val="single" w:color="auto" w:sz="4" w:space="0"/>
              <w:left w:val="single" w:color="auto" w:sz="4" w:space="0"/>
              <w:bottom w:val="single" w:color="auto" w:sz="4" w:space="0"/>
              <w:right w:val="single" w:color="auto" w:sz="4" w:space="0"/>
            </w:tcBorders>
            <w:shd w:val="clear"/>
            <w:vAlign w:val="center"/>
          </w:tcPr>
          <w:p w14:paraId="0CD641A8">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14:ligatures w14:val="none"/>
              </w:rPr>
              <w:t>1</w:t>
            </w:r>
          </w:p>
        </w:tc>
        <w:tc>
          <w:tcPr>
            <w:tcW w:w="843" w:type="pct"/>
            <w:tcBorders>
              <w:top w:val="single" w:color="auto" w:sz="4" w:space="0"/>
              <w:left w:val="single" w:color="auto" w:sz="4" w:space="0"/>
              <w:bottom w:val="single" w:color="auto" w:sz="4" w:space="0"/>
              <w:right w:val="single" w:color="auto" w:sz="4" w:space="0"/>
            </w:tcBorders>
            <w:shd w:val="clear"/>
            <w:vAlign w:val="center"/>
          </w:tcPr>
          <w:p w14:paraId="61FB26AB">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14:ligatures w14:val="none"/>
              </w:rPr>
              <w:t>北京信息科技大学沙河校区消防维保服务项目</w:t>
            </w:r>
          </w:p>
        </w:tc>
        <w:tc>
          <w:tcPr>
            <w:tcW w:w="1013" w:type="pct"/>
            <w:tcBorders>
              <w:top w:val="single" w:color="auto" w:sz="4" w:space="0"/>
              <w:left w:val="single" w:color="auto" w:sz="4" w:space="0"/>
              <w:bottom w:val="single" w:color="auto" w:sz="4" w:space="0"/>
              <w:right w:val="single" w:color="auto" w:sz="4" w:space="0"/>
            </w:tcBorders>
            <w:shd w:val="clear"/>
            <w:vAlign w:val="center"/>
          </w:tcPr>
          <w:p w14:paraId="691D8997">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14:ligatures w14:val="none"/>
              </w:rPr>
              <w:t>240</w:t>
            </w:r>
          </w:p>
        </w:tc>
        <w:tc>
          <w:tcPr>
            <w:tcW w:w="448" w:type="pct"/>
            <w:tcBorders>
              <w:top w:val="single" w:color="auto" w:sz="4" w:space="0"/>
              <w:left w:val="single" w:color="auto" w:sz="4" w:space="0"/>
              <w:bottom w:val="single" w:color="auto" w:sz="4" w:space="0"/>
              <w:right w:val="single" w:color="auto" w:sz="4" w:space="0"/>
            </w:tcBorders>
            <w:shd w:val="clear"/>
            <w:vAlign w:val="center"/>
          </w:tcPr>
          <w:p w14:paraId="2BC0738E">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14:ligatures w14:val="none"/>
              </w:rPr>
              <w:t>1项</w:t>
            </w:r>
          </w:p>
        </w:tc>
        <w:tc>
          <w:tcPr>
            <w:tcW w:w="2313" w:type="pct"/>
            <w:tcBorders>
              <w:top w:val="single" w:color="auto" w:sz="4" w:space="0"/>
              <w:left w:val="single" w:color="auto" w:sz="4" w:space="0"/>
              <w:bottom w:val="single" w:color="auto" w:sz="4" w:space="0"/>
              <w:right w:val="single" w:color="auto" w:sz="4" w:space="0"/>
            </w:tcBorders>
            <w:shd w:val="clear"/>
            <w:vAlign w:val="center"/>
          </w:tcPr>
          <w:p w14:paraId="1F12173C">
            <w:pPr>
              <w:keepNext w:val="0"/>
              <w:keepLines w:val="0"/>
              <w:widowControl w:val="0"/>
              <w:suppressLineNumbers w:val="0"/>
              <w:spacing w:before="0" w:beforeAutospacing="0" w:after="0" w:afterAutospacing="0"/>
              <w:ind w:left="0" w:right="0"/>
              <w:jc w:val="left"/>
              <w:rPr>
                <w:rFonts w:hint="eastAsia" w:ascii="宋体" w:hAnsi="宋体"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14:ligatures w14:val="none"/>
              </w:rPr>
              <w:t>为北京信息科技大学沙河校区提供消防设施维护保养服务，确保沙河校区消防系统完整、稳定并有效。</w:t>
            </w:r>
          </w:p>
        </w:tc>
      </w:tr>
    </w:tbl>
    <w:p w14:paraId="33FA2EF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5</w:t>
      </w:r>
      <w:r>
        <w:rPr>
          <w:rFonts w:hint="eastAsia" w:ascii="宋体" w:hAnsi="宋体" w:eastAsia="宋体" w:cs="Times New Roman"/>
          <w:kern w:val="2"/>
          <w:sz w:val="24"/>
          <w:szCs w:val="24"/>
          <w:lang w:val="en-US" w:eastAsia="zh-CN" w:bidi="ar"/>
          <w14:ligatures w14:val="none"/>
        </w:rPr>
        <w:t xml:space="preserve">.本项目是否接受联合体投标：□是  </w:t>
      </w:r>
      <w:r>
        <w:rPr>
          <w:rFonts w:hint="eastAsia" w:ascii="宋体" w:hAnsi="宋体" w:eastAsia="宋体" w:cs="宋体"/>
          <w:b/>
          <w:bCs w:val="0"/>
          <w:kern w:val="2"/>
          <w:sz w:val="24"/>
          <w:szCs w:val="24"/>
          <w:lang w:val="en-US" w:eastAsia="zh-CN" w:bidi="ar"/>
          <w14:ligatures w14:val="none"/>
        </w:rPr>
        <w:t>■</w:t>
      </w:r>
      <w:r>
        <w:rPr>
          <w:rFonts w:hint="eastAsia" w:ascii="宋体" w:hAnsi="宋体" w:eastAsia="宋体" w:cs="宋体"/>
          <w:kern w:val="2"/>
          <w:sz w:val="24"/>
          <w:szCs w:val="24"/>
          <w:lang w:val="en-US" w:eastAsia="zh-CN" w:bidi="ar"/>
          <w14:ligatures w14:val="none"/>
        </w:rPr>
        <w:t>否。</w:t>
      </w:r>
    </w:p>
    <w:p w14:paraId="02A8359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 xml:space="preserve">6.合同履行期限：自合同签订生效之日起3年。  </w:t>
      </w:r>
    </w:p>
    <w:p w14:paraId="684D2453">
      <w:pPr>
        <w:pStyle w:val="5"/>
        <w:widowControl/>
        <w:spacing w:before="0" w:beforeAutospacing="0" w:line="360" w:lineRule="auto"/>
        <w:jc w:val="left"/>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rPr>
        <w:t>二、申请人的资格要求（须同时满足）</w:t>
      </w:r>
    </w:p>
    <w:p w14:paraId="5343391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14:ligatures w14:val="none"/>
        </w:rPr>
        <w:t>1.满足《中华人民共和国政府采购法》第二十二条规定；</w:t>
      </w:r>
    </w:p>
    <w:p w14:paraId="762B2A7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14:ligatures w14:val="none"/>
        </w:rPr>
        <w:t>2.落实政府采购政策需满足的资格要求：</w:t>
      </w:r>
    </w:p>
    <w:p w14:paraId="150BE51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14:ligatures w14:val="none"/>
        </w:rPr>
        <w:t>2.1 中小企业政策</w:t>
      </w:r>
    </w:p>
    <w:p w14:paraId="19AE68A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□本项目不专门面向中小企业预留采购份额。</w:t>
      </w:r>
    </w:p>
    <w:p w14:paraId="15D109C2">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Times New Roman"/>
          <w:kern w:val="2"/>
          <w:sz w:val="24"/>
          <w:szCs w:val="24"/>
        </w:rPr>
      </w:pPr>
      <w:r>
        <w:rPr>
          <w:rFonts w:hint="eastAsia" w:ascii="宋体" w:hAnsi="宋体" w:eastAsia="宋体" w:cs="宋体"/>
          <w:b/>
          <w:bCs w:val="0"/>
          <w:kern w:val="2"/>
          <w:sz w:val="24"/>
          <w:szCs w:val="24"/>
          <w:lang w:val="en-US" w:eastAsia="zh-CN" w:bidi="ar"/>
          <w14:ligatures w14:val="none"/>
        </w:rPr>
        <w:t>■</w:t>
      </w:r>
      <w:r>
        <w:rPr>
          <w:rFonts w:hint="eastAsia" w:ascii="宋体" w:hAnsi="宋体" w:eastAsia="宋体" w:cs="宋体"/>
          <w:kern w:val="2"/>
          <w:sz w:val="24"/>
          <w:szCs w:val="24"/>
          <w:lang w:val="en-US" w:eastAsia="zh-CN" w:bidi="ar"/>
          <w14:ligatures w14:val="none"/>
        </w:rPr>
        <w:t>本项目专门面向</w:t>
      </w:r>
      <w:r>
        <w:rPr>
          <w:rFonts w:hint="eastAsia" w:ascii="宋体" w:hAnsi="宋体" w:eastAsia="宋体" w:cs="Times New Roman"/>
          <w:kern w:val="2"/>
          <w:sz w:val="24"/>
          <w:szCs w:val="24"/>
          <w:lang w:val="en-US" w:eastAsia="zh-CN" w:bidi="ar"/>
          <w14:ligatures w14:val="none"/>
        </w:rPr>
        <w:t xml:space="preserve">  </w:t>
      </w:r>
      <w:r>
        <w:rPr>
          <w:rFonts w:hint="eastAsia" w:ascii="宋体" w:hAnsi="宋体" w:eastAsia="宋体" w:cs="宋体"/>
          <w:kern w:val="2"/>
          <w:sz w:val="24"/>
          <w:szCs w:val="24"/>
          <w:lang w:val="en-US" w:eastAsia="zh-CN" w:bidi="ar"/>
          <w14:ligatures w14:val="none"/>
        </w:rPr>
        <w:t>□中小</w:t>
      </w:r>
      <w:r>
        <w:rPr>
          <w:rFonts w:hint="eastAsia" w:ascii="宋体" w:hAnsi="宋体" w:eastAsia="宋体" w:cs="宋体"/>
          <w:b/>
          <w:bCs w:val="0"/>
          <w:kern w:val="2"/>
          <w:sz w:val="24"/>
          <w:szCs w:val="24"/>
          <w:lang w:val="en-US" w:eastAsia="zh-CN" w:bidi="ar"/>
          <w14:ligatures w14:val="none"/>
        </w:rPr>
        <w:t>■</w:t>
      </w:r>
      <w:r>
        <w:rPr>
          <w:rFonts w:hint="eastAsia" w:ascii="宋体" w:hAnsi="宋体" w:eastAsia="宋体" w:cs="宋体"/>
          <w:kern w:val="2"/>
          <w:sz w:val="24"/>
          <w:szCs w:val="24"/>
          <w:lang w:val="en-US" w:eastAsia="zh-CN" w:bidi="ar"/>
          <w14:ligatures w14:val="none"/>
        </w:rPr>
        <w:t>小微企业</w:t>
      </w:r>
      <w:r>
        <w:rPr>
          <w:rFonts w:hint="eastAsia" w:ascii="宋体" w:hAnsi="宋体" w:eastAsia="宋体" w:cs="Times New Roman"/>
          <w:kern w:val="2"/>
          <w:sz w:val="24"/>
          <w:szCs w:val="24"/>
          <w:lang w:val="en-US" w:eastAsia="zh-CN" w:bidi="ar"/>
          <w14:ligatures w14:val="none"/>
        </w:rPr>
        <w:t xml:space="preserve">  </w:t>
      </w:r>
      <w:r>
        <w:rPr>
          <w:rFonts w:hint="eastAsia" w:ascii="宋体" w:hAnsi="宋体" w:eastAsia="宋体" w:cs="宋体"/>
          <w:kern w:val="2"/>
          <w:sz w:val="24"/>
          <w:szCs w:val="24"/>
          <w:lang w:val="en-US" w:eastAsia="zh-CN" w:bidi="ar"/>
          <w14:ligatures w14:val="none"/>
        </w:rPr>
        <w:t>采购。即：提供的货物全部由符合政策要求的中小</w:t>
      </w:r>
      <w:r>
        <w:rPr>
          <w:rFonts w:hint="eastAsia" w:ascii="宋体" w:hAnsi="宋体" w:eastAsia="宋体" w:cs="Times New Roman"/>
          <w:kern w:val="2"/>
          <w:sz w:val="24"/>
          <w:szCs w:val="24"/>
          <w:lang w:val="en-US" w:eastAsia="zh-CN" w:bidi="ar"/>
          <w14:ligatures w14:val="none"/>
        </w:rPr>
        <w:t>/小微企业制造、服务全部由符合政策要求的中小/小微企业承接。</w:t>
      </w:r>
    </w:p>
    <w:p w14:paraId="5D2E9D8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Times New Roman"/>
          <w:kern w:val="2"/>
          <w:sz w:val="24"/>
          <w:szCs w:val="24"/>
          <w:u w:val="single"/>
          <w:lang w:val="en-US" w:eastAsia="zh-CN" w:bidi="ar"/>
          <w14:ligatures w14:val="none"/>
        </w:rPr>
        <w:t xml:space="preserve">  </w:t>
      </w:r>
      <w:r>
        <w:rPr>
          <w:rFonts w:hint="eastAsia" w:ascii="宋体" w:hAnsi="宋体" w:eastAsia="宋体" w:cs="宋体"/>
          <w:kern w:val="2"/>
          <w:sz w:val="24"/>
          <w:szCs w:val="24"/>
          <w:u w:val="single"/>
          <w:lang w:val="en-US" w:eastAsia="zh-CN" w:bidi="ar"/>
          <w14:ligatures w14:val="none"/>
        </w:rPr>
        <w:t xml:space="preserve">/  </w:t>
      </w:r>
      <w:r>
        <w:rPr>
          <w:rFonts w:hint="eastAsia" w:ascii="宋体" w:hAnsi="宋体" w:eastAsia="宋体" w:cs="宋体"/>
          <w:kern w:val="2"/>
          <w:sz w:val="24"/>
          <w:szCs w:val="24"/>
          <w:lang w:val="en-US" w:eastAsia="zh-CN" w:bidi="ar"/>
          <w14:ligatures w14:val="none"/>
        </w:rPr>
        <w:t>。</w:t>
      </w:r>
      <w:r>
        <w:rPr>
          <w:rFonts w:hint="eastAsia" w:ascii="宋体" w:hAnsi="宋体" w:eastAsia="宋体" w:cs="Times New Roman"/>
          <w:kern w:val="2"/>
          <w:sz w:val="24"/>
          <w:szCs w:val="24"/>
          <w:lang w:val="en-US" w:eastAsia="zh-CN" w:bidi="ar"/>
          <w14:ligatures w14:val="none"/>
        </w:rPr>
        <w:t xml:space="preserve">  </w:t>
      </w:r>
    </w:p>
    <w:p w14:paraId="1500387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14:ligatures w14:val="none"/>
        </w:rPr>
        <w:t xml:space="preserve">2.2 其它落实政府采购政策的资格要求（如有）： </w:t>
      </w:r>
      <w:r>
        <w:rPr>
          <w:rFonts w:hint="eastAsia" w:ascii="宋体" w:hAnsi="宋体" w:eastAsia="宋体" w:cs="Times New Roman"/>
          <w:kern w:val="2"/>
          <w:sz w:val="24"/>
          <w:szCs w:val="24"/>
          <w:u w:val="single"/>
          <w:lang w:val="en-US" w:eastAsia="zh-CN" w:bidi="ar"/>
          <w14:ligatures w14:val="none"/>
        </w:rPr>
        <w:t xml:space="preserve">    </w:t>
      </w:r>
      <w:r>
        <w:rPr>
          <w:rFonts w:hint="eastAsia" w:ascii="宋体" w:hAnsi="宋体" w:eastAsia="宋体" w:cs="宋体"/>
          <w:kern w:val="2"/>
          <w:sz w:val="24"/>
          <w:szCs w:val="24"/>
          <w:u w:val="single"/>
          <w:lang w:val="en-US" w:eastAsia="zh-CN" w:bidi="ar"/>
          <w14:ligatures w14:val="none"/>
        </w:rPr>
        <w:t xml:space="preserve">/  </w:t>
      </w:r>
      <w:r>
        <w:rPr>
          <w:rFonts w:hint="eastAsia" w:ascii="宋体" w:hAnsi="宋体" w:eastAsia="宋体" w:cs="宋体"/>
          <w:kern w:val="2"/>
          <w:sz w:val="24"/>
          <w:szCs w:val="24"/>
          <w:lang w:val="en-US" w:eastAsia="zh-CN" w:bidi="ar"/>
          <w14:ligatures w14:val="none"/>
        </w:rPr>
        <w:t>。</w:t>
      </w:r>
    </w:p>
    <w:p w14:paraId="73614C5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i/>
          <w:iCs/>
          <w:kern w:val="2"/>
          <w:sz w:val="24"/>
          <w:szCs w:val="24"/>
          <w:u w:val="single"/>
        </w:rPr>
      </w:pPr>
      <w:r>
        <w:rPr>
          <w:rFonts w:hint="eastAsia" w:ascii="宋体" w:hAnsi="宋体" w:eastAsia="宋体" w:cs="Times New Roman"/>
          <w:kern w:val="2"/>
          <w:sz w:val="24"/>
          <w:szCs w:val="24"/>
          <w:lang w:val="en-US" w:eastAsia="zh-CN" w:bidi="ar"/>
          <w14:ligatures w14:val="none"/>
        </w:rPr>
        <w:t>3.本项目的特定资格要求：</w:t>
      </w:r>
    </w:p>
    <w:p w14:paraId="493BCA54">
      <w:pPr>
        <w:keepNext w:val="0"/>
        <w:keepLines w:val="0"/>
        <w:widowControl w:val="0"/>
        <w:suppressLineNumbers w:val="0"/>
        <w:tabs>
          <w:tab w:val="left" w:pos="900"/>
          <w:tab w:val="left" w:pos="1134"/>
          <w:tab w:val="left" w:pos="1589"/>
          <w:tab w:val="left" w:pos="5521"/>
        </w:tabs>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14:ligatures w14:val="none"/>
        </w:rPr>
        <w:t>3.</w:t>
      </w:r>
      <w:r>
        <w:rPr>
          <w:rFonts w:hint="eastAsia" w:ascii="宋体" w:hAnsi="宋体" w:eastAsia="宋体" w:cs="宋体"/>
          <w:kern w:val="2"/>
          <w:sz w:val="24"/>
          <w:szCs w:val="24"/>
          <w:lang w:val="en-US" w:eastAsia="zh-CN" w:bidi="ar"/>
          <w14:ligatures w14:val="none"/>
        </w:rPr>
        <w:t>1本项目是否属于政府购买服务：</w:t>
      </w:r>
    </w:p>
    <w:p w14:paraId="3821D865">
      <w:pPr>
        <w:keepNext w:val="0"/>
        <w:keepLines w:val="0"/>
        <w:widowControl w:val="0"/>
        <w:suppressLineNumbers w:val="0"/>
        <w:tabs>
          <w:tab w:val="left" w:pos="900"/>
          <w:tab w:val="left" w:pos="1134"/>
          <w:tab w:val="left" w:pos="1589"/>
          <w:tab w:val="left" w:pos="5521"/>
        </w:tabs>
        <w:snapToGrid w:val="0"/>
        <w:spacing w:before="0" w:beforeAutospacing="0" w:after="0" w:afterAutospacing="0" w:line="360" w:lineRule="auto"/>
        <w:ind w:left="991" w:leftChars="472" w:right="0" w:firstLine="2"/>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□否</w:t>
      </w:r>
    </w:p>
    <w:p w14:paraId="4378EB7D">
      <w:pPr>
        <w:keepNext w:val="0"/>
        <w:keepLines w:val="0"/>
        <w:widowControl w:val="0"/>
        <w:suppressLineNumbers w:val="0"/>
        <w:tabs>
          <w:tab w:val="left" w:pos="900"/>
          <w:tab w:val="left" w:pos="1134"/>
          <w:tab w:val="left" w:pos="1589"/>
          <w:tab w:val="left" w:pos="5521"/>
        </w:tabs>
        <w:snapToGrid w:val="0"/>
        <w:spacing w:before="0" w:beforeAutospacing="0" w:after="0" w:afterAutospacing="0" w:line="360" w:lineRule="auto"/>
        <w:ind w:left="991" w:leftChars="472" w:right="0" w:firstLine="2"/>
        <w:jc w:val="both"/>
        <w:rPr>
          <w:rFonts w:hint="eastAsia" w:ascii="宋体" w:hAnsi="宋体" w:eastAsia="宋体" w:cs="Times New Roman"/>
          <w:kern w:val="2"/>
          <w:sz w:val="24"/>
          <w:szCs w:val="24"/>
        </w:rPr>
      </w:pPr>
      <w:r>
        <w:rPr>
          <w:rFonts w:hint="eastAsia" w:ascii="宋体" w:hAnsi="宋体" w:eastAsia="宋体" w:cs="宋体"/>
          <w:b/>
          <w:bCs w:val="0"/>
          <w:kern w:val="2"/>
          <w:sz w:val="24"/>
          <w:szCs w:val="24"/>
          <w:lang w:val="en-US" w:eastAsia="zh-CN" w:bidi="ar"/>
          <w14:ligatures w14:val="none"/>
        </w:rPr>
        <w:t>■</w:t>
      </w:r>
      <w:r>
        <w:rPr>
          <w:rFonts w:hint="eastAsia" w:ascii="宋体" w:hAnsi="宋体" w:eastAsia="宋体" w:cs="宋体"/>
          <w:kern w:val="2"/>
          <w:sz w:val="24"/>
          <w:szCs w:val="24"/>
          <w:lang w:val="en-US" w:eastAsia="zh-CN" w:bidi="ar"/>
          <w14:ligatures w14:val="none"/>
        </w:rPr>
        <w:t>是，公益一类事业单位、使用事业编制且由财政拨款保障的群团组织，不得作为承接主体；</w:t>
      </w:r>
    </w:p>
    <w:p w14:paraId="1F25C9B7">
      <w:pPr>
        <w:keepNext w:val="0"/>
        <w:keepLines w:val="0"/>
        <w:widowControl w:val="0"/>
        <w:suppressLineNumbers w:val="0"/>
        <w:tabs>
          <w:tab w:val="left" w:pos="900"/>
          <w:tab w:val="left" w:pos="1134"/>
          <w:tab w:val="left" w:pos="1589"/>
          <w:tab w:val="left" w:pos="5521"/>
        </w:tabs>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14:ligatures w14:val="none"/>
        </w:rPr>
        <w:t>3.</w:t>
      </w:r>
      <w:r>
        <w:rPr>
          <w:rFonts w:hint="eastAsia" w:ascii="宋体" w:hAnsi="宋体" w:eastAsia="宋体" w:cs="宋体"/>
          <w:kern w:val="2"/>
          <w:sz w:val="24"/>
          <w:szCs w:val="24"/>
          <w:lang w:val="en-US" w:eastAsia="zh-CN" w:bidi="ar"/>
          <w14:ligatures w14:val="none"/>
        </w:rPr>
        <w:t>2其他特定资格要求：</w:t>
      </w:r>
    </w:p>
    <w:p w14:paraId="131D4C6C">
      <w:pPr>
        <w:keepNext w:val="0"/>
        <w:keepLines w:val="0"/>
        <w:widowControl w:val="0"/>
        <w:suppressLineNumbers w:val="0"/>
        <w:tabs>
          <w:tab w:val="left" w:pos="900"/>
          <w:tab w:val="left" w:pos="1134"/>
          <w:tab w:val="left" w:pos="1589"/>
          <w:tab w:val="left" w:pos="5521"/>
        </w:tabs>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1、投标人未被列入“信用中国”网站（www.creditchina.gov.cn）列入失信被执行人和重大税收违法失信主体、未被列入被“中国政府采购网”网站（www.ccgp.gov.cn）列入政府采购严重违法失信行为记录名单。</w:t>
      </w:r>
    </w:p>
    <w:p w14:paraId="37D417C1">
      <w:pPr>
        <w:pStyle w:val="19"/>
        <w:keepNext w:val="0"/>
        <w:keepLines w:val="0"/>
        <w:widowControl w:val="0"/>
        <w:suppressLineNumbers w:val="0"/>
        <w:tabs>
          <w:tab w:val="left" w:pos="567"/>
        </w:tabs>
        <w:spacing w:before="0" w:beforeAutospacing="0" w:after="0" w:afterAutospacing="1"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2、投标人具备“应急管理部关于印发《消防技术服务机构从业条件》的通知（应急【2019】88 号）文件”规定的条件，投标人信息应能够在社会消防技术服务信息系统（https://shhxf.119.gov.cn/templet/index_7.jsp）公开查询。</w:t>
      </w:r>
    </w:p>
    <w:p w14:paraId="1787D321">
      <w:pPr>
        <w:pStyle w:val="5"/>
        <w:keepNext w:val="0"/>
        <w:keepLines w:val="0"/>
        <w:widowControl/>
        <w:suppressLineNumbers w:val="0"/>
        <w:spacing w:before="0" w:beforeAutospacing="0" w:line="360" w:lineRule="auto"/>
        <w:jc w:val="left"/>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rPr>
        <w:t>三、获取招标文件</w:t>
      </w:r>
    </w:p>
    <w:p w14:paraId="301A1F9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时间：2025年11月25日至2025年12月2日，每天9：00至12：00，下午13：00至17：00（北京时间，法定节假日除外）</w:t>
      </w:r>
    </w:p>
    <w:p w14:paraId="7013A5CF">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地点：北京市政府采购电子交易平台http://zbcg-bjzc.zhongcy.com/bjczj-portal-site/index.html#/home</w:t>
      </w:r>
    </w:p>
    <w:p w14:paraId="10BA84BF">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方式：本项目采用电子化与线下流程结合招标方式，相关操作如下：</w:t>
      </w:r>
    </w:p>
    <w:p w14:paraId="085650A7">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（1）办理 CA数字证书或电子营业执照</w:t>
      </w:r>
    </w:p>
    <w:p w14:paraId="3E80C969">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供应商登录北京市政府采购电子交易平台查阅</w:t>
      </w:r>
      <w:r>
        <w:rPr>
          <w:rFonts w:hint="eastAsia" w:ascii="宋体" w:hAnsi="宋体" w:eastAsia="宋体" w:cs="Times New Roman"/>
          <w:kern w:val="2"/>
          <w:sz w:val="24"/>
          <w:szCs w:val="24"/>
          <w:lang w:val="en-US" w:eastAsia="zh-CN" w:bidi="ar"/>
          <w14:ligatures w14:val="none"/>
        </w:rPr>
        <w:t xml:space="preserve"> </w:t>
      </w:r>
      <w:r>
        <w:rPr>
          <w:rFonts w:hint="eastAsia" w:ascii="宋体" w:hAnsi="宋体" w:eastAsia="宋体" w:cs="宋体"/>
          <w:kern w:val="2"/>
          <w:sz w:val="24"/>
          <w:szCs w:val="24"/>
          <w:lang w:val="en-US" w:eastAsia="zh-CN" w:bidi="ar"/>
          <w14:ligatures w14:val="none"/>
        </w:rPr>
        <w:t>“用户指南”—“操作指南”—“市场主体 CA办理操作流程指引”/“电子营业执照使用指南”，按照程序要求办理</w:t>
      </w:r>
    </w:p>
    <w:p w14:paraId="2E51E807">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（2）供应商登录北京市政府采购电子交易平台“用户指南”→“操作指南”→“市场主体注册入库操作流程指引”进行自助注册绑定。</w:t>
      </w:r>
    </w:p>
    <w:p w14:paraId="672EF40E">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3）招标文件获取方式:供应商按照规定办理CA数字证书或电子营业执照后，自招标公告发布之日起持供应商自身数字证书或电子营业执照登录北京市政府采购电子交易平台免费获取电子版招标文件（未按上述获取方式和期限下载招标文件的投标无效。）。</w:t>
      </w:r>
    </w:p>
    <w:p w14:paraId="079291A7">
      <w:pPr>
        <w:keepNext w:val="0"/>
        <w:keepLines w:val="0"/>
        <w:widowControl w:val="0"/>
        <w:suppressLineNumbers w:val="0"/>
        <w:spacing w:before="1" w:beforeAutospacing="0" w:after="0" w:afterAutospacing="0" w:line="360" w:lineRule="auto"/>
        <w:ind w:left="489" w:right="0"/>
        <w:jc w:val="both"/>
        <w:rPr>
          <w:rFonts w:hint="eastAsia" w:ascii="宋体" w:hAnsi="宋体" w:eastAsia="宋体" w:cs="宋体"/>
          <w:kern w:val="2"/>
          <w:sz w:val="24"/>
          <w:szCs w:val="24"/>
        </w:rPr>
      </w:pPr>
      <w:r>
        <w:rPr>
          <w:rFonts w:hint="eastAsia" w:ascii="宋体" w:hAnsi="宋体" w:eastAsia="宋体" w:cs="宋体"/>
          <w:spacing w:val="-2"/>
          <w:kern w:val="2"/>
          <w:sz w:val="24"/>
          <w:szCs w:val="24"/>
          <w:lang w:val="en-US" w:eastAsia="zh-CN" w:bidi="ar"/>
          <w14:ligatures w14:val="none"/>
        </w:rPr>
        <w:t>投标人如计划参与多个采购包的投标，应在登录北京</w:t>
      </w:r>
      <w:r>
        <w:rPr>
          <w:rFonts w:hint="eastAsia" w:ascii="宋体" w:hAnsi="宋体" w:eastAsia="宋体" w:cs="宋体"/>
          <w:spacing w:val="-1"/>
          <w:kern w:val="2"/>
          <w:sz w:val="24"/>
          <w:szCs w:val="24"/>
          <w:lang w:val="en-US" w:eastAsia="zh-CN" w:bidi="ar"/>
          <w14:ligatures w14:val="none"/>
        </w:rPr>
        <w:t>市政府采购电子交易平台后，</w:t>
      </w:r>
    </w:p>
    <w:p w14:paraId="3A27173C">
      <w:pPr>
        <w:keepNext w:val="0"/>
        <w:keepLines w:val="0"/>
        <w:widowControl w:val="0"/>
        <w:suppressLineNumbers w:val="0"/>
        <w:spacing w:before="91" w:beforeAutospacing="0" w:after="0" w:afterAutospacing="0" w:line="360" w:lineRule="auto"/>
        <w:ind w:left="8" w:right="0"/>
        <w:jc w:val="both"/>
        <w:rPr>
          <w:rFonts w:hint="eastAsia" w:ascii="宋体" w:hAnsi="宋体" w:eastAsia="宋体" w:cs="宋体"/>
          <w:kern w:val="2"/>
          <w:sz w:val="24"/>
          <w:szCs w:val="24"/>
        </w:rPr>
      </w:pPr>
      <w:r>
        <w:rPr>
          <w:rFonts w:hint="eastAsia" w:ascii="宋体" w:hAnsi="宋体" w:eastAsia="宋体" w:cs="宋体"/>
          <w:spacing w:val="5"/>
          <w:kern w:val="2"/>
          <w:position w:val="4"/>
          <w:sz w:val="24"/>
          <w:szCs w:val="24"/>
          <w:lang w:val="en-US" w:eastAsia="zh-CN" w:bidi="ar"/>
          <w14:ligatures w14:val="none"/>
        </w:rPr>
        <w:t>在</w:t>
      </w:r>
      <w:r>
        <w:rPr>
          <w:rFonts w:hint="eastAsia" w:ascii="宋体" w:hAnsi="宋体" w:eastAsia="宋体" w:cs="宋体"/>
          <w:spacing w:val="3"/>
          <w:kern w:val="2"/>
          <w:position w:val="4"/>
          <w:sz w:val="24"/>
          <w:szCs w:val="24"/>
          <w:lang w:val="en-US" w:eastAsia="zh-CN" w:bidi="ar"/>
          <w14:ligatures w14:val="none"/>
        </w:rPr>
        <w:t>【我的项目】栏目依次选择对应采购包，进入项目工作台招标</w:t>
      </w:r>
      <w:r>
        <w:rPr>
          <w:rFonts w:hint="eastAsia" w:ascii="宋体" w:hAnsi="宋体" w:eastAsia="宋体" w:cs="Arial"/>
          <w:spacing w:val="3"/>
          <w:kern w:val="2"/>
          <w:position w:val="4"/>
          <w:sz w:val="24"/>
          <w:szCs w:val="24"/>
          <w:lang w:val="en-US" w:eastAsia="zh-CN" w:bidi="ar"/>
          <w14:ligatures w14:val="none"/>
        </w:rPr>
        <w:t>/</w:t>
      </w:r>
      <w:r>
        <w:rPr>
          <w:rFonts w:hint="eastAsia" w:ascii="宋体" w:hAnsi="宋体" w:eastAsia="宋体" w:cs="宋体"/>
          <w:spacing w:val="3"/>
          <w:kern w:val="2"/>
          <w:position w:val="4"/>
          <w:sz w:val="24"/>
          <w:szCs w:val="24"/>
          <w:lang w:val="en-US" w:eastAsia="zh-CN" w:bidi="ar"/>
          <w14:ligatures w14:val="none"/>
        </w:rPr>
        <w:t>采购文件环节分别按</w:t>
      </w:r>
      <w:r>
        <w:rPr>
          <w:rFonts w:hint="eastAsia" w:ascii="宋体" w:hAnsi="宋体" w:eastAsia="宋体" w:cs="宋体"/>
          <w:spacing w:val="-8"/>
          <w:kern w:val="2"/>
          <w:sz w:val="24"/>
          <w:szCs w:val="24"/>
          <w:lang w:val="en-US" w:eastAsia="zh-CN" w:bidi="ar"/>
          <w14:ligatures w14:val="none"/>
        </w:rPr>
        <w:t>采购包下载</w:t>
      </w:r>
      <w:r>
        <w:rPr>
          <w:rFonts w:hint="eastAsia" w:ascii="宋体" w:hAnsi="宋体" w:eastAsia="宋体" w:cs="宋体"/>
          <w:spacing w:val="-4"/>
          <w:kern w:val="2"/>
          <w:sz w:val="24"/>
          <w:szCs w:val="24"/>
          <w:lang w:val="en-US" w:eastAsia="zh-CN" w:bidi="ar"/>
          <w14:ligatures w14:val="none"/>
        </w:rPr>
        <w:t>招标文件电子版。未在规定期限内按上述操作获取文件的采购包，投标人</w:t>
      </w:r>
      <w:r>
        <w:rPr>
          <w:rFonts w:hint="eastAsia" w:ascii="宋体" w:hAnsi="宋体" w:eastAsia="宋体" w:cs="宋体"/>
          <w:spacing w:val="-3"/>
          <w:kern w:val="2"/>
          <w:sz w:val="24"/>
          <w:szCs w:val="24"/>
          <w:lang w:val="en-US" w:eastAsia="zh-CN" w:bidi="ar"/>
          <w14:ligatures w14:val="none"/>
        </w:rPr>
        <w:t>递交相应包的投标文件无效</w:t>
      </w:r>
      <w:r>
        <w:rPr>
          <w:rFonts w:hint="eastAsia" w:ascii="宋体" w:hAnsi="宋体" w:eastAsia="宋体" w:cs="宋体"/>
          <w:spacing w:val="-2"/>
          <w:kern w:val="2"/>
          <w:sz w:val="24"/>
          <w:szCs w:val="24"/>
          <w:lang w:val="en-US" w:eastAsia="zh-CN" w:bidi="ar"/>
          <w14:ligatures w14:val="none"/>
        </w:rPr>
        <w:t>。</w:t>
      </w:r>
    </w:p>
    <w:p w14:paraId="6ED50274">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（4）证书驱动下载:于北京市政府采购电子交易平台“用户指南”→“工具下载”→“招标采购系统文件驱动安装包”下载相关驱动。</w:t>
      </w:r>
    </w:p>
    <w:p w14:paraId="088856FD">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（5）CA认证证书服务热线010-58511086；电子营业执照服务热线 400-699-7000；技术支持服务热线010-86483801。</w:t>
      </w:r>
    </w:p>
    <w:p w14:paraId="1506FB24">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注意:请供应商认真学习北京市政府采购电子交易平台发布的相关操作手册。</w:t>
      </w:r>
    </w:p>
    <w:p w14:paraId="46FE39E5">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14:ligatures w14:val="none"/>
        </w:rPr>
        <w:t>4.售价：0元。</w:t>
      </w:r>
    </w:p>
    <w:p w14:paraId="15FBD179">
      <w:pPr>
        <w:pStyle w:val="5"/>
        <w:keepNext w:val="0"/>
        <w:keepLines w:val="0"/>
        <w:widowControl/>
        <w:suppressLineNumbers w:val="0"/>
        <w:spacing w:before="0" w:beforeAutospacing="0" w:line="360" w:lineRule="auto"/>
        <w:jc w:val="left"/>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rPr>
        <w:t>四、提交投标文件截止时间、开标时间和地点</w:t>
      </w:r>
    </w:p>
    <w:p w14:paraId="252F97E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u w:val="single"/>
        </w:rPr>
      </w:pPr>
      <w:r>
        <w:rPr>
          <w:rFonts w:hint="eastAsia" w:ascii="宋体" w:hAnsi="宋体" w:eastAsia="宋体" w:cs="宋体"/>
          <w:kern w:val="2"/>
          <w:sz w:val="24"/>
          <w:szCs w:val="24"/>
          <w:lang w:val="en-US" w:eastAsia="zh-CN" w:bidi="ar"/>
          <w14:ligatures w14:val="none"/>
        </w:rPr>
        <w:t>投标截止时间、开标时间：2025年12月19日09点30分</w:t>
      </w:r>
      <w:r>
        <w:rPr>
          <w:rFonts w:hint="eastAsia" w:ascii="宋体" w:hAnsi="宋体" w:eastAsia="宋体" w:cs="宋体"/>
          <w:bCs/>
          <w:kern w:val="2"/>
          <w:sz w:val="24"/>
          <w:szCs w:val="24"/>
          <w:lang w:val="en-US" w:eastAsia="zh-CN" w:bidi="ar"/>
          <w14:ligatures w14:val="none"/>
        </w:rPr>
        <w:t>（北京时间）</w:t>
      </w:r>
      <w:r>
        <w:rPr>
          <w:rFonts w:hint="eastAsia" w:ascii="宋体" w:hAnsi="宋体" w:eastAsia="宋体" w:cs="宋体"/>
          <w:iCs/>
          <w:kern w:val="2"/>
          <w:sz w:val="24"/>
          <w:szCs w:val="24"/>
          <w:lang w:val="en-US" w:eastAsia="zh-CN" w:bidi="ar"/>
          <w14:ligatures w14:val="none"/>
        </w:rPr>
        <w:t>。</w:t>
      </w:r>
    </w:p>
    <w:p w14:paraId="4DF6649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地点：北京信息科技大学小营校区三号办公楼212会议室。</w:t>
      </w:r>
    </w:p>
    <w:p w14:paraId="27CB6203">
      <w:pPr>
        <w:pStyle w:val="5"/>
        <w:widowControl/>
        <w:spacing w:before="0" w:beforeAutospacing="0" w:line="360" w:lineRule="auto"/>
        <w:jc w:val="left"/>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rPr>
        <w:t>五、公告期限</w:t>
      </w:r>
    </w:p>
    <w:p w14:paraId="422CFDF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14:ligatures w14:val="none"/>
        </w:rPr>
        <w:t>自本公告发布之日起</w:t>
      </w:r>
      <w:r>
        <w:rPr>
          <w:rFonts w:hint="eastAsia" w:ascii="宋体" w:hAnsi="宋体" w:eastAsia="宋体" w:cs="Times New Roman"/>
          <w:kern w:val="0"/>
          <w:sz w:val="24"/>
          <w:szCs w:val="24"/>
          <w:lang w:val="en-US" w:eastAsia="zh-CN" w:bidi="ar"/>
          <w14:ligatures w14:val="none"/>
        </w:rPr>
        <w:t>5个工作日。</w:t>
      </w:r>
    </w:p>
    <w:p w14:paraId="65924FAA">
      <w:pPr>
        <w:pStyle w:val="5"/>
        <w:widowControl/>
        <w:spacing w:before="0" w:beforeAutospacing="0" w:line="360" w:lineRule="auto"/>
        <w:jc w:val="left"/>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rPr>
        <w:t>六、其他补充事宜</w:t>
      </w:r>
    </w:p>
    <w:p w14:paraId="7159C86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14:ligatures w14:val="none"/>
        </w:rPr>
        <w:t>1.本项目需要落实的政府采购政策：</w:t>
      </w:r>
      <w:r>
        <w:rPr>
          <w:rFonts w:hint="eastAsia" w:ascii="宋体" w:hAnsi="宋体" w:eastAsia="宋体" w:cs="宋体"/>
          <w:kern w:val="2"/>
          <w:sz w:val="24"/>
          <w:szCs w:val="24"/>
          <w:lang w:val="en-US" w:eastAsia="zh-CN" w:bidi="ar"/>
          <w14:ligatures w14:val="none"/>
        </w:rPr>
        <w:t>节约能源、保护环境、扶持不发达地区和少数民族地区、促进中小微企业发展、支持监狱、戒毒企业发展、促进残疾人就业、支持脱贫等政府采购政策。</w:t>
      </w:r>
      <w:r>
        <w:rPr>
          <w:rFonts w:hint="eastAsia" w:ascii="宋体" w:hAnsi="宋体" w:eastAsia="宋体" w:cs="Times New Roman"/>
          <w:kern w:val="2"/>
          <w:sz w:val="24"/>
          <w:szCs w:val="24"/>
          <w:lang w:val="en-US" w:eastAsia="zh-CN" w:bidi="ar"/>
          <w14:ligatures w14:val="none"/>
        </w:rPr>
        <w:t xml:space="preserve"> </w:t>
      </w:r>
    </w:p>
    <w:p w14:paraId="3FE9EB6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2、本项目招标公告在中国政府采购网、北京市政府采购网上同步发布</w:t>
      </w:r>
    </w:p>
    <w:p w14:paraId="5128F9EC">
      <w:pPr>
        <w:pStyle w:val="5"/>
        <w:widowControl/>
        <w:spacing w:before="0" w:beforeAutospacing="0" w:line="360" w:lineRule="auto"/>
        <w:jc w:val="left"/>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rPr>
        <w:t>七、对本次招标提出询问，请按以下方式联系。</w:t>
      </w:r>
    </w:p>
    <w:p w14:paraId="4B5C858E">
      <w:pPr>
        <w:keepNext w:val="0"/>
        <w:keepLines w:val="0"/>
        <w:widowControl/>
        <w:suppressLineNumbers w:val="0"/>
        <w:spacing w:before="0" w:beforeAutospacing="0" w:after="0" w:afterAutospacing="0" w:line="360" w:lineRule="auto"/>
        <w:ind w:left="0" w:right="0"/>
        <w:jc w:val="left"/>
        <w:rPr>
          <w:rFonts w:hint="eastAsia" w:ascii="宋体" w:hAnsi="宋体" w:eastAsia="宋体" w:cs="Times New Roman"/>
          <w:b/>
          <w:bCs w:val="0"/>
          <w:kern w:val="2"/>
          <w:sz w:val="24"/>
          <w:szCs w:val="24"/>
        </w:rPr>
      </w:pPr>
      <w:r>
        <w:rPr>
          <w:rFonts w:hint="eastAsia" w:ascii="宋体" w:hAnsi="宋体" w:eastAsia="宋体" w:cs="宋体"/>
          <w:kern w:val="2"/>
          <w:sz w:val="24"/>
          <w:szCs w:val="24"/>
          <w:lang w:val="en-US" w:eastAsia="zh-CN" w:bidi="ar"/>
          <w14:ligatures w14:val="none"/>
        </w:rPr>
        <w:t xml:space="preserve">   </w:t>
      </w:r>
      <w:r>
        <w:rPr>
          <w:rFonts w:hint="eastAsia" w:ascii="宋体" w:hAnsi="宋体" w:eastAsia="宋体" w:cs="Times New Roman"/>
          <w:b/>
          <w:bCs w:val="0"/>
          <w:kern w:val="2"/>
          <w:sz w:val="24"/>
          <w:szCs w:val="24"/>
          <w:lang w:val="en-US" w:eastAsia="zh-CN" w:bidi="ar"/>
          <w14:ligatures w14:val="none"/>
        </w:rPr>
        <w:t>1.采购人信息</w:t>
      </w:r>
    </w:p>
    <w:p w14:paraId="549AA3B3">
      <w:pPr>
        <w:keepNext w:val="0"/>
        <w:keepLines w:val="0"/>
        <w:widowControl w:val="0"/>
        <w:suppressLineNumbers w:val="0"/>
        <w:spacing w:before="0" w:beforeAutospacing="0" w:after="0" w:afterAutospacing="0" w:line="360" w:lineRule="auto"/>
        <w:ind w:left="1079" w:leftChars="371" w:right="0" w:hanging="300" w:hangingChars="125"/>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名</w:t>
      </w:r>
      <w:r>
        <w:rPr>
          <w:rFonts w:hint="eastAsia" w:ascii="宋体" w:hAnsi="宋体" w:eastAsia="宋体" w:cs="Times New Roman"/>
          <w:kern w:val="2"/>
          <w:sz w:val="24"/>
          <w:szCs w:val="24"/>
          <w:lang w:val="en-US" w:eastAsia="zh-CN" w:bidi="ar"/>
          <w14:ligatures w14:val="none"/>
        </w:rPr>
        <w:t xml:space="preserve">    </w:t>
      </w:r>
      <w:r>
        <w:rPr>
          <w:rFonts w:hint="eastAsia" w:ascii="宋体" w:hAnsi="宋体" w:eastAsia="宋体" w:cs="宋体"/>
          <w:kern w:val="2"/>
          <w:sz w:val="24"/>
          <w:szCs w:val="24"/>
          <w:lang w:val="en-US" w:eastAsia="zh-CN" w:bidi="ar"/>
          <w14:ligatures w14:val="none"/>
        </w:rPr>
        <w:t>称：北京信息科技大学</w:t>
      </w:r>
    </w:p>
    <w:p w14:paraId="770A851D">
      <w:pPr>
        <w:keepNext w:val="0"/>
        <w:keepLines w:val="0"/>
        <w:widowControl w:val="0"/>
        <w:suppressLineNumbers w:val="0"/>
        <w:spacing w:before="0" w:beforeAutospacing="0" w:after="0" w:afterAutospacing="0" w:line="360" w:lineRule="auto"/>
        <w:ind w:left="1079" w:leftChars="371" w:right="0" w:hanging="300" w:hangingChars="125"/>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地</w:t>
      </w:r>
      <w:r>
        <w:rPr>
          <w:rFonts w:hint="eastAsia" w:ascii="宋体" w:hAnsi="宋体" w:eastAsia="宋体" w:cs="Times New Roman"/>
          <w:kern w:val="2"/>
          <w:sz w:val="24"/>
          <w:szCs w:val="24"/>
          <w:lang w:val="en-US" w:eastAsia="zh-CN" w:bidi="ar"/>
          <w14:ligatures w14:val="none"/>
        </w:rPr>
        <w:t xml:space="preserve">    </w:t>
      </w:r>
      <w:r>
        <w:rPr>
          <w:rFonts w:hint="eastAsia" w:ascii="宋体" w:hAnsi="宋体" w:eastAsia="宋体" w:cs="宋体"/>
          <w:kern w:val="2"/>
          <w:sz w:val="24"/>
          <w:szCs w:val="24"/>
          <w:lang w:val="en-US" w:eastAsia="zh-CN" w:bidi="ar"/>
          <w14:ligatures w14:val="none"/>
        </w:rPr>
        <w:t>址：北京市昌平区太行路55号</w:t>
      </w:r>
    </w:p>
    <w:p w14:paraId="40D41EE5">
      <w:pPr>
        <w:keepNext w:val="0"/>
        <w:keepLines w:val="0"/>
        <w:widowControl w:val="0"/>
        <w:suppressLineNumbers w:val="0"/>
        <w:spacing w:before="0" w:beforeAutospacing="0" w:after="0" w:afterAutospacing="0" w:line="360" w:lineRule="auto"/>
        <w:ind w:left="1079" w:leftChars="371" w:right="0" w:hanging="300" w:hangingChars="125"/>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联系方式：杨老师</w:t>
      </w:r>
      <w:r>
        <w:rPr>
          <w:rFonts w:hint="eastAsia" w:ascii="宋体" w:hAnsi="宋体" w:eastAsia="宋体" w:cs="Times New Roman"/>
          <w:kern w:val="2"/>
          <w:sz w:val="24"/>
          <w:szCs w:val="24"/>
          <w:lang w:val="en-US" w:eastAsia="zh-CN" w:bidi="ar"/>
          <w14:ligatures w14:val="none"/>
        </w:rPr>
        <w:t>010-80187368</w:t>
      </w:r>
    </w:p>
    <w:p w14:paraId="09FF22AD">
      <w:pPr>
        <w:keepNext w:val="0"/>
        <w:keepLines w:val="0"/>
        <w:widowControl w:val="0"/>
        <w:suppressLineNumbers w:val="0"/>
        <w:spacing w:before="0" w:beforeAutospacing="0" w:after="0" w:afterAutospacing="0" w:line="360" w:lineRule="auto"/>
        <w:ind w:left="1079" w:leftChars="371" w:right="0" w:hanging="300" w:hangingChars="125"/>
        <w:jc w:val="left"/>
        <w:rPr>
          <w:rFonts w:hint="eastAsia" w:ascii="宋体" w:hAnsi="宋体" w:eastAsia="宋体" w:cs="Times New Roman"/>
          <w:kern w:val="2"/>
          <w:sz w:val="24"/>
          <w:szCs w:val="24"/>
          <w:u w:val="single"/>
        </w:rPr>
      </w:pPr>
      <w:r>
        <w:rPr>
          <w:rFonts w:hint="eastAsia" w:ascii="宋体" w:hAnsi="宋体" w:eastAsia="宋体" w:cs="宋体"/>
          <w:kern w:val="2"/>
          <w:sz w:val="24"/>
          <w:szCs w:val="24"/>
          <w:lang w:val="en-US" w:eastAsia="zh-CN" w:bidi="ar"/>
          <w14:ligatures w14:val="none"/>
        </w:rPr>
        <w:t>电子邮箱：</w:t>
      </w:r>
      <w:r>
        <w:rPr>
          <w:rFonts w:hint="default" w:ascii="Calibri" w:hAnsi="Calibri" w:eastAsia="宋体" w:cs="Times New Roman"/>
          <w:kern w:val="2"/>
          <w:sz w:val="21"/>
          <w:szCs w:val="21"/>
          <w:lang w:val="en-US" w:eastAsia="zh-CN" w:bidi="ar"/>
          <w14:ligatures w14:val="none"/>
        </w:rPr>
        <w:t xml:space="preserve"> </w:t>
      </w:r>
      <w:r>
        <w:rPr>
          <w:rFonts w:hint="eastAsia" w:ascii="宋体" w:hAnsi="宋体" w:eastAsia="宋体" w:cs="Times New Roman"/>
          <w:kern w:val="2"/>
          <w:sz w:val="24"/>
          <w:szCs w:val="24"/>
          <w:lang w:val="en-US" w:eastAsia="zh-CN" w:bidi="ar"/>
          <w14:ligatures w14:val="none"/>
        </w:rPr>
        <w:t xml:space="preserve">zcc@bistu.edu.cn            </w:t>
      </w:r>
    </w:p>
    <w:p w14:paraId="02DB49B2">
      <w:pPr>
        <w:keepNext w:val="0"/>
        <w:keepLines w:val="0"/>
        <w:widowControl w:val="0"/>
        <w:suppressLineNumbers w:val="0"/>
        <w:spacing w:before="0" w:beforeAutospacing="0" w:after="0" w:afterAutospacing="0" w:line="360" w:lineRule="auto"/>
        <w:ind w:left="1080" w:leftChars="371" w:right="0" w:hanging="301" w:hangingChars="125"/>
        <w:jc w:val="left"/>
        <w:rPr>
          <w:rFonts w:hint="eastAsia" w:ascii="宋体" w:hAnsi="宋体" w:eastAsia="宋体" w:cs="Times New Roman"/>
          <w:b/>
          <w:bCs w:val="0"/>
          <w:kern w:val="2"/>
          <w:sz w:val="24"/>
          <w:szCs w:val="24"/>
        </w:rPr>
      </w:pPr>
      <w:r>
        <w:rPr>
          <w:rFonts w:hint="eastAsia" w:ascii="宋体" w:hAnsi="宋体" w:eastAsia="宋体" w:cs="Times New Roman"/>
          <w:b/>
          <w:bCs w:val="0"/>
          <w:kern w:val="2"/>
          <w:sz w:val="24"/>
          <w:szCs w:val="24"/>
          <w:lang w:val="en-US" w:eastAsia="zh-CN" w:bidi="ar"/>
          <w14:ligatures w14:val="none"/>
        </w:rPr>
        <w:t>2.采购代理机构信息</w:t>
      </w:r>
    </w:p>
    <w:p w14:paraId="44226429">
      <w:pPr>
        <w:keepNext w:val="0"/>
        <w:keepLines w:val="0"/>
        <w:widowControl w:val="0"/>
        <w:suppressLineNumbers w:val="0"/>
        <w:spacing w:before="0" w:beforeAutospacing="0" w:after="0" w:afterAutospacing="0" w:line="360" w:lineRule="auto"/>
        <w:ind w:left="1079" w:leftChars="371" w:right="0" w:hanging="300" w:hangingChars="125"/>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名</w:t>
      </w:r>
      <w:r>
        <w:rPr>
          <w:rFonts w:hint="eastAsia" w:ascii="宋体" w:hAnsi="宋体" w:eastAsia="宋体" w:cs="Times New Roman"/>
          <w:kern w:val="2"/>
          <w:sz w:val="24"/>
          <w:szCs w:val="24"/>
          <w:lang w:val="en-US" w:eastAsia="zh-CN" w:bidi="ar"/>
          <w14:ligatures w14:val="none"/>
        </w:rPr>
        <w:t xml:space="preserve">    </w:t>
      </w:r>
      <w:r>
        <w:rPr>
          <w:rFonts w:hint="eastAsia" w:ascii="宋体" w:hAnsi="宋体" w:eastAsia="宋体" w:cs="宋体"/>
          <w:kern w:val="2"/>
          <w:sz w:val="24"/>
          <w:szCs w:val="24"/>
          <w:lang w:val="en-US" w:eastAsia="zh-CN" w:bidi="ar"/>
          <w14:ligatures w14:val="none"/>
        </w:rPr>
        <w:t>称：华采招标集团有限公司</w:t>
      </w:r>
    </w:p>
    <w:p w14:paraId="18ECB252">
      <w:pPr>
        <w:keepNext w:val="0"/>
        <w:keepLines w:val="0"/>
        <w:widowControl w:val="0"/>
        <w:suppressLineNumbers w:val="0"/>
        <w:spacing w:before="0" w:beforeAutospacing="0" w:after="0" w:afterAutospacing="0" w:line="360" w:lineRule="auto"/>
        <w:ind w:left="1079" w:leftChars="371" w:right="0" w:hanging="300" w:hangingChars="125"/>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地</w:t>
      </w:r>
      <w:r>
        <w:rPr>
          <w:rFonts w:hint="eastAsia" w:ascii="宋体" w:hAnsi="宋体" w:eastAsia="宋体" w:cs="Times New Roman"/>
          <w:kern w:val="2"/>
          <w:sz w:val="24"/>
          <w:szCs w:val="24"/>
          <w:lang w:val="en-US" w:eastAsia="zh-CN" w:bidi="ar"/>
          <w14:ligatures w14:val="none"/>
        </w:rPr>
        <w:t xml:space="preserve">    </w:t>
      </w:r>
      <w:r>
        <w:rPr>
          <w:rFonts w:hint="eastAsia" w:ascii="宋体" w:hAnsi="宋体" w:eastAsia="宋体" w:cs="宋体"/>
          <w:kern w:val="2"/>
          <w:sz w:val="24"/>
          <w:szCs w:val="24"/>
          <w:lang w:val="en-US" w:eastAsia="zh-CN" w:bidi="ar"/>
          <w14:ligatures w14:val="none"/>
        </w:rPr>
        <w:t>址：北京市丰台区广安路9号国投财富广场6号楼1601室</w:t>
      </w:r>
    </w:p>
    <w:p w14:paraId="492F8378">
      <w:pPr>
        <w:keepNext w:val="0"/>
        <w:keepLines w:val="0"/>
        <w:widowControl w:val="0"/>
        <w:suppressLineNumbers w:val="0"/>
        <w:spacing w:before="0" w:beforeAutospacing="0" w:after="0" w:afterAutospacing="0" w:line="360" w:lineRule="auto"/>
        <w:ind w:left="1079" w:leftChars="371" w:right="0" w:hanging="300" w:hangingChars="125"/>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联系方式：</w:t>
      </w:r>
      <w:r>
        <w:rPr>
          <w:rFonts w:hint="eastAsia" w:ascii="宋体" w:hAnsi="宋体" w:eastAsia="宋体" w:cs="Times New Roman"/>
          <w:kern w:val="2"/>
          <w:sz w:val="24"/>
          <w:szCs w:val="24"/>
          <w:lang w:val="en-US" w:eastAsia="zh-CN" w:bidi="ar"/>
          <w14:ligatures w14:val="none"/>
        </w:rPr>
        <w:t>010-63509799-</w:t>
      </w:r>
      <w:r>
        <w:rPr>
          <w:rFonts w:hint="eastAsia" w:ascii="宋体" w:hAnsi="宋体" w:eastAsia="宋体" w:cs="宋体"/>
          <w:kern w:val="2"/>
          <w:sz w:val="24"/>
          <w:szCs w:val="24"/>
          <w:lang w:val="en-US" w:eastAsia="zh-CN" w:bidi="ar"/>
          <w14:ligatures w14:val="none"/>
        </w:rPr>
        <w:t>8038、8078</w:t>
      </w:r>
    </w:p>
    <w:p w14:paraId="4257CC69">
      <w:pPr>
        <w:keepNext w:val="0"/>
        <w:keepLines w:val="0"/>
        <w:widowControl w:val="0"/>
        <w:suppressLineNumbers w:val="0"/>
        <w:spacing w:before="0" w:beforeAutospacing="0" w:after="0" w:afterAutospacing="0" w:line="360" w:lineRule="auto"/>
        <w:ind w:left="1079" w:leftChars="371" w:right="0" w:hanging="300" w:hangingChars="125"/>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14:ligatures w14:val="none"/>
        </w:rPr>
        <w:t>电子邮箱：hczb</w:t>
      </w:r>
      <w:r>
        <w:rPr>
          <w:rFonts w:hint="eastAsia" w:ascii="宋体" w:hAnsi="宋体" w:eastAsia="宋体" w:cs="Times New Roman"/>
          <w:kern w:val="2"/>
          <w:sz w:val="24"/>
          <w:szCs w:val="24"/>
          <w:lang w:val="en-US" w:eastAsia="zh-CN" w:bidi="ar"/>
          <w14:ligatures w14:val="none"/>
        </w:rPr>
        <w:t xml:space="preserve">103@163.com </w:t>
      </w:r>
    </w:p>
    <w:p w14:paraId="46A6C1E9">
      <w:pPr>
        <w:keepNext w:val="0"/>
        <w:keepLines w:val="0"/>
        <w:widowControl w:val="0"/>
        <w:suppressLineNumbers w:val="0"/>
        <w:spacing w:before="0" w:beforeAutospacing="0" w:after="0" w:afterAutospacing="0" w:line="360" w:lineRule="auto"/>
        <w:ind w:left="0" w:right="0" w:firstLine="723" w:firstLineChars="300"/>
        <w:jc w:val="both"/>
        <w:rPr>
          <w:rFonts w:hint="eastAsia" w:ascii="宋体" w:hAnsi="宋体" w:eastAsia="宋体" w:cs="Times New Roman"/>
          <w:b/>
          <w:bCs w:val="0"/>
          <w:kern w:val="2"/>
          <w:sz w:val="24"/>
          <w:szCs w:val="24"/>
        </w:rPr>
      </w:pPr>
      <w:r>
        <w:rPr>
          <w:rFonts w:hint="eastAsia" w:ascii="宋体" w:hAnsi="宋体" w:eastAsia="宋体" w:cs="Times New Roman"/>
          <w:b/>
          <w:bCs w:val="0"/>
          <w:kern w:val="2"/>
          <w:sz w:val="24"/>
          <w:szCs w:val="24"/>
          <w:lang w:val="en-US" w:eastAsia="zh-CN" w:bidi="ar"/>
          <w14:ligatures w14:val="none"/>
        </w:rPr>
        <w:t>3.项目联系方式</w:t>
      </w:r>
    </w:p>
    <w:p w14:paraId="07D59A66">
      <w:pPr>
        <w:pStyle w:val="15"/>
        <w:widowControl/>
        <w:spacing w:line="360" w:lineRule="auto"/>
        <w:ind w:left="0" w:firstLine="720" w:firstLineChars="300"/>
        <w:rPr>
          <w:rFonts w:hint="eastAsia" w:ascii="宋体" w:hAnsi="宋体" w:eastAsia="宋体" w:cs="Times New Roman"/>
          <w:kern w:val="2"/>
          <w:sz w:val="24"/>
          <w:szCs w:val="24"/>
        </w:rPr>
      </w:pPr>
      <w:r>
        <w:rPr>
          <w:rFonts w:hint="eastAsia" w:ascii="宋体" w:hAnsi="宋体" w:eastAsia="宋体" w:cs="宋体"/>
          <w:kern w:val="2"/>
          <w:sz w:val="24"/>
          <w:szCs w:val="24"/>
        </w:rPr>
        <w:t>项目联系人：崔丽洁、赵娜、金珊、刘金秀</w:t>
      </w:r>
    </w:p>
    <w:p w14:paraId="2F0D85BA">
      <w:pPr>
        <w:keepNext w:val="0"/>
        <w:keepLines w:val="0"/>
        <w:widowControl w:val="0"/>
        <w:suppressLineNumbers w:val="0"/>
        <w:spacing w:before="0" w:beforeAutospacing="0" w:after="0" w:afterAutospacing="0"/>
        <w:ind w:left="0" w:right="0" w:firstLine="720" w:firstLineChars="300"/>
        <w:jc w:val="both"/>
      </w:pPr>
      <w:bookmarkStart w:id="0" w:name="_GoBack"/>
      <w:bookmarkEnd w:id="0"/>
      <w:r>
        <w:rPr>
          <w:rFonts w:hint="eastAsia" w:ascii="宋体" w:hAnsi="宋体" w:eastAsia="宋体" w:cs="宋体"/>
          <w:kern w:val="2"/>
          <w:sz w:val="24"/>
          <w:szCs w:val="24"/>
          <w:lang w:val="en-US" w:eastAsia="zh-CN" w:bidi="ar"/>
          <w14:ligatures w14:val="none"/>
        </w:rPr>
        <w:t>电</w:t>
      </w:r>
      <w:r>
        <w:rPr>
          <w:rFonts w:hint="eastAsia" w:ascii="宋体" w:hAnsi="宋体" w:eastAsia="宋体" w:cs="Times New Roman"/>
          <w:kern w:val="2"/>
          <w:sz w:val="24"/>
          <w:szCs w:val="24"/>
          <w:lang w:val="en-US" w:eastAsia="zh-CN" w:bidi="ar"/>
          <w14:ligatures w14:val="none"/>
        </w:rPr>
        <w:t xml:space="preserve">      </w:t>
      </w:r>
      <w:r>
        <w:rPr>
          <w:rFonts w:hint="eastAsia" w:ascii="宋体" w:hAnsi="宋体" w:eastAsia="宋体" w:cs="宋体"/>
          <w:kern w:val="2"/>
          <w:sz w:val="24"/>
          <w:szCs w:val="24"/>
          <w:lang w:val="en-US" w:eastAsia="zh-CN" w:bidi="ar"/>
          <w14:ligatures w14:val="none"/>
        </w:rPr>
        <w:t>话：</w:t>
      </w:r>
      <w:r>
        <w:rPr>
          <w:rFonts w:hint="eastAsia" w:ascii="宋体" w:hAnsi="宋体" w:eastAsia="宋体" w:cs="Times New Roman"/>
          <w:kern w:val="2"/>
          <w:sz w:val="24"/>
          <w:szCs w:val="24"/>
          <w:lang w:val="en-US" w:eastAsia="zh-CN" w:bidi="ar"/>
          <w14:ligatures w14:val="none"/>
        </w:rPr>
        <w:t>010-63509799-8038、8078</w:t>
      </w:r>
    </w:p>
    <w:p w14:paraId="26B0B6E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4B3"/>
    <w:rsid w:val="00286F95"/>
    <w:rsid w:val="008854B3"/>
    <w:rsid w:val="0095666C"/>
    <w:rsid w:val="009B6C79"/>
    <w:rsid w:val="2A9561AD"/>
    <w:rsid w:val="2FD2363F"/>
    <w:rsid w:val="4368127B"/>
    <w:rsid w:val="7C286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4">
    <w:name w:val="heading 1"/>
    <w:basedOn w:val="1"/>
    <w:next w:val="1"/>
    <w:link w:val="23"/>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5">
    <w:name w:val="heading 2"/>
    <w:basedOn w:val="1"/>
    <w:next w:val="6"/>
    <w:link w:val="24"/>
    <w:unhideWhenUsed/>
    <w:qFormat/>
    <w:uiPriority w:val="0"/>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7">
    <w:name w:val="heading 3"/>
    <w:basedOn w:val="1"/>
    <w:next w:val="1"/>
    <w:link w:val="25"/>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8">
    <w:name w:val="heading 4"/>
    <w:basedOn w:val="1"/>
    <w:next w:val="1"/>
    <w:link w:val="26"/>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9">
    <w:name w:val="heading 5"/>
    <w:basedOn w:val="1"/>
    <w:next w:val="1"/>
    <w:link w:val="27"/>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10">
    <w:name w:val="heading 6"/>
    <w:basedOn w:val="1"/>
    <w:next w:val="1"/>
    <w:link w:val="28"/>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14:ligatures w14:val="standardContextual"/>
    </w:rPr>
  </w:style>
  <w:style w:type="paragraph" w:styleId="11">
    <w:name w:val="heading 7"/>
    <w:basedOn w:val="1"/>
    <w:next w:val="1"/>
    <w:link w:val="29"/>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12">
    <w:name w:val="heading 8"/>
    <w:basedOn w:val="1"/>
    <w:next w:val="1"/>
    <w:link w:val="30"/>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3">
    <w:name w:val="heading 9"/>
    <w:basedOn w:val="1"/>
    <w:next w:val="1"/>
    <w:link w:val="31"/>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22">
    <w:name w:val="Default Paragraph Font"/>
    <w:semiHidden/>
    <w:unhideWhenUsed/>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link w:val="47"/>
    <w:semiHidden/>
    <w:unhideWhenUsed/>
    <w:qFormat/>
    <w:uiPriority w:val="99"/>
    <w:pPr>
      <w:ind w:firstLine="420" w:firstLineChars="200"/>
    </w:pPr>
  </w:style>
  <w:style w:type="paragraph" w:styleId="3">
    <w:name w:val="Body Text Indent"/>
    <w:basedOn w:val="1"/>
    <w:link w:val="46"/>
    <w:semiHidden/>
    <w:unhideWhenUsed/>
    <w:qFormat/>
    <w:uiPriority w:val="99"/>
    <w:pPr>
      <w:spacing w:after="120"/>
      <w:ind w:left="420" w:leftChars="200"/>
    </w:pPr>
  </w:style>
  <w:style w:type="paragraph" w:styleId="6">
    <w:name w:val="Normal Indent"/>
    <w:basedOn w:val="1"/>
    <w:qFormat/>
    <w:uiPriority w:val="0"/>
    <w:pPr>
      <w:autoSpaceDE w:val="0"/>
      <w:autoSpaceDN w:val="0"/>
      <w:adjustRightInd w:val="0"/>
      <w:ind w:firstLine="480" w:firstLineChars="200"/>
      <w:jc w:val="left"/>
    </w:pPr>
    <w:rPr>
      <w:rFonts w:ascii="宋体" w:hAnsi="宋体" w:cs="宋体"/>
      <w:sz w:val="24"/>
    </w:rPr>
  </w:style>
  <w:style w:type="paragraph" w:styleId="14">
    <w:name w:val="Body Text"/>
    <w:basedOn w:val="1"/>
    <w:link w:val="43"/>
    <w:autoRedefine/>
    <w:qFormat/>
    <w:uiPriority w:val="99"/>
    <w:pPr>
      <w:tabs>
        <w:tab w:val="left" w:pos="567"/>
      </w:tabs>
    </w:pPr>
    <w:rPr>
      <w:sz w:val="22"/>
    </w:rPr>
  </w:style>
  <w:style w:type="paragraph" w:styleId="15">
    <w:name w:val="Plain Text"/>
    <w:basedOn w:val="1"/>
    <w:link w:val="45"/>
    <w:autoRedefine/>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bidi="ar"/>
    </w:rPr>
  </w:style>
  <w:style w:type="paragraph" w:styleId="16">
    <w:name w:val="footer"/>
    <w:basedOn w:val="1"/>
    <w:link w:val="42"/>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7">
    <w:name w:val="header"/>
    <w:basedOn w:val="1"/>
    <w:link w:val="41"/>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8">
    <w:name w:val="Subtitle"/>
    <w:basedOn w:val="1"/>
    <w:next w:val="1"/>
    <w:link w:val="33"/>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9">
    <w:name w:val="Normal (Web)"/>
    <w:basedOn w:val="1"/>
    <w:semiHidden/>
    <w:unhideWhenUsed/>
    <w:uiPriority w:val="99"/>
    <w:rPr>
      <w:sz w:val="24"/>
    </w:rPr>
  </w:style>
  <w:style w:type="paragraph" w:styleId="20">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23">
    <w:name w:val="标题 1 字符"/>
    <w:basedOn w:val="22"/>
    <w:link w:val="4"/>
    <w:qFormat/>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22"/>
    <w:link w:val="5"/>
    <w:qFormat/>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22"/>
    <w:link w:val="7"/>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22"/>
    <w:link w:val="8"/>
    <w:semiHidden/>
    <w:qFormat/>
    <w:uiPriority w:val="9"/>
    <w:rPr>
      <w:rFonts w:cstheme="majorBidi"/>
      <w:color w:val="104862" w:themeColor="accent1" w:themeShade="BF"/>
      <w:sz w:val="28"/>
      <w:szCs w:val="28"/>
    </w:rPr>
  </w:style>
  <w:style w:type="character" w:customStyle="1" w:styleId="27">
    <w:name w:val="标题 5 字符"/>
    <w:basedOn w:val="22"/>
    <w:link w:val="9"/>
    <w:semiHidden/>
    <w:qFormat/>
    <w:uiPriority w:val="9"/>
    <w:rPr>
      <w:rFonts w:cstheme="majorBidi"/>
      <w:color w:val="104862" w:themeColor="accent1" w:themeShade="BF"/>
      <w:sz w:val="24"/>
    </w:rPr>
  </w:style>
  <w:style w:type="character" w:customStyle="1" w:styleId="28">
    <w:name w:val="标题 6 字符"/>
    <w:basedOn w:val="22"/>
    <w:link w:val="10"/>
    <w:semiHidden/>
    <w:qFormat/>
    <w:uiPriority w:val="9"/>
    <w:rPr>
      <w:rFonts w:cstheme="majorBidi"/>
      <w:b/>
      <w:bCs/>
      <w:color w:val="104862" w:themeColor="accent1" w:themeShade="BF"/>
    </w:rPr>
  </w:style>
  <w:style w:type="character" w:customStyle="1" w:styleId="29">
    <w:name w:val="标题 7 字符"/>
    <w:basedOn w:val="22"/>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2"/>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2"/>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2"/>
    <w:link w:val="20"/>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2"/>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5">
    <w:name w:val="引用 字符"/>
    <w:basedOn w:val="22"/>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7">
    <w:name w:val="Intense Emphasis"/>
    <w:basedOn w:val="22"/>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9">
    <w:name w:val="明显引用 字符"/>
    <w:basedOn w:val="22"/>
    <w:link w:val="38"/>
    <w:qFormat/>
    <w:uiPriority w:val="30"/>
    <w:rPr>
      <w:i/>
      <w:iCs/>
      <w:color w:val="104862" w:themeColor="accent1" w:themeShade="BF"/>
    </w:rPr>
  </w:style>
  <w:style w:type="character" w:customStyle="1" w:styleId="40">
    <w:name w:val="Intense Reference"/>
    <w:basedOn w:val="22"/>
    <w:qFormat/>
    <w:uiPriority w:val="32"/>
    <w:rPr>
      <w:b/>
      <w:bCs/>
      <w:smallCaps/>
      <w:color w:val="104862" w:themeColor="accent1" w:themeShade="BF"/>
      <w:spacing w:val="5"/>
    </w:rPr>
  </w:style>
  <w:style w:type="character" w:customStyle="1" w:styleId="41">
    <w:name w:val="页眉 字符"/>
    <w:basedOn w:val="22"/>
    <w:link w:val="17"/>
    <w:qFormat/>
    <w:uiPriority w:val="99"/>
    <w:rPr>
      <w:sz w:val="18"/>
      <w:szCs w:val="18"/>
    </w:rPr>
  </w:style>
  <w:style w:type="character" w:customStyle="1" w:styleId="42">
    <w:name w:val="页脚 字符"/>
    <w:basedOn w:val="22"/>
    <w:link w:val="16"/>
    <w:qFormat/>
    <w:uiPriority w:val="99"/>
    <w:rPr>
      <w:sz w:val="18"/>
      <w:szCs w:val="18"/>
    </w:rPr>
  </w:style>
  <w:style w:type="character" w:customStyle="1" w:styleId="43">
    <w:name w:val="正文文本 字符"/>
    <w:basedOn w:val="22"/>
    <w:link w:val="14"/>
    <w:qFormat/>
    <w:uiPriority w:val="99"/>
    <w:rPr>
      <w:rFonts w:ascii="Times New Roman" w:hAnsi="Times New Roman" w:eastAsia="宋体" w:cs="Times New Roman"/>
      <w14:ligatures w14:val="none"/>
    </w:rPr>
  </w:style>
  <w:style w:type="character" w:customStyle="1" w:styleId="44">
    <w:name w:val="纯文本 字符"/>
    <w:basedOn w:val="22"/>
    <w:semiHidden/>
    <w:qFormat/>
    <w:uiPriority w:val="99"/>
    <w:rPr>
      <w:rFonts w:hAnsi="Courier New" w:cs="Courier New" w:asciiTheme="minorEastAsia"/>
      <w:sz w:val="21"/>
      <w14:ligatures w14:val="none"/>
    </w:rPr>
  </w:style>
  <w:style w:type="character" w:customStyle="1" w:styleId="45">
    <w:name w:val="纯文本 字符2"/>
    <w:link w:val="15"/>
    <w:autoRedefine/>
    <w:qFormat/>
    <w:uiPriority w:val="0"/>
    <w:rPr>
      <w:rFonts w:ascii="宋体" w:hAnsi="Courier New" w:eastAsia="宋体" w:cs="Times New Roman"/>
      <w:sz w:val="21"/>
      <w:szCs w:val="20"/>
      <w14:ligatures w14:val="none"/>
    </w:rPr>
  </w:style>
  <w:style w:type="character" w:customStyle="1" w:styleId="46">
    <w:name w:val="正文文本缩进 字符"/>
    <w:basedOn w:val="22"/>
    <w:link w:val="3"/>
    <w:semiHidden/>
    <w:qFormat/>
    <w:uiPriority w:val="99"/>
    <w:rPr>
      <w:rFonts w:ascii="Times New Roman" w:hAnsi="Times New Roman" w:eastAsia="宋体" w:cs="Times New Roman"/>
      <w:sz w:val="21"/>
      <w14:ligatures w14:val="none"/>
    </w:rPr>
  </w:style>
  <w:style w:type="character" w:customStyle="1" w:styleId="47">
    <w:name w:val="正文文本首行缩进 2 字符"/>
    <w:basedOn w:val="46"/>
    <w:link w:val="2"/>
    <w:semiHidden/>
    <w:qFormat/>
    <w:uiPriority w:val="99"/>
    <w:rPr>
      <w:rFonts w:ascii="Times New Roman" w:hAnsi="Times New Roman" w:eastAsia="宋体" w:cs="Times New Roman"/>
      <w:sz w:val="21"/>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1524</Words>
  <Characters>1786</Characters>
  <Lines>1</Lines>
  <Paragraphs>1</Paragraphs>
  <TotalTime>0</TotalTime>
  <ScaleCrop>false</ScaleCrop>
  <LinksUpToDate>false</LinksUpToDate>
  <CharactersWithSpaces>1836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2025-05-29T03:52:00Z</dcterms:created>
  <dc:creator>Administrator</dc:creator>
  <cp:lastModifiedBy>M</cp:lastModifiedBy>
  <dcterms:modified xsi:type="dcterms:W3CDTF">2025-11-25T08:13:54Z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eyJoZGlkIjoiYTFkYWU5MGM4MTE3OTRmZGM5MDAxZGUyZTYzYmYzM2YiLCJ1c2VySWQiOiIyMzM2NzQ3MzAifQ==</vt:lpwstr>
  </property>
  <property fmtid="{D5CDD505-2E9C-101B-9397-08002B2CF9AE}" pid="3" name="KSOProductBuildVer">
    <vt:lpwstr>2052-12.1.0.23125</vt:lpwstr>
  </property>
  <property fmtid="{D5CDD505-2E9C-101B-9397-08002B2CF9AE}" pid="4" name="ICV">
    <vt:lpwstr>E70D8FA4AFB24846801E4F8423AD0F8D_12</vt:lpwstr>
  </property>
</Properties>
</file>