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31242">
      <w:pPr>
        <w:spacing w:line="360" w:lineRule="auto"/>
        <w:jc w:val="center"/>
        <w:outlineLvl w:val="0"/>
        <w:rPr>
          <w:rFonts w:hint="eastAsia" w:ascii="宋体" w:hAnsi="宋体" w:cs="宋体"/>
          <w:b/>
          <w:sz w:val="36"/>
          <w:szCs w:val="36"/>
        </w:rPr>
      </w:pPr>
      <w:r>
        <w:rPr>
          <w:rFonts w:hint="eastAsia" w:ascii="宋体" w:hAnsi="宋体" w:cs="宋体"/>
          <w:b/>
          <w:sz w:val="36"/>
          <w:szCs w:val="36"/>
        </w:rPr>
        <w:t>招标公告</w:t>
      </w:r>
    </w:p>
    <w:p w14:paraId="2BD0547B">
      <w:pPr>
        <w:spacing w:line="360" w:lineRule="auto"/>
        <w:ind w:firstLine="640" w:firstLineChars="200"/>
        <w:rPr>
          <w:rFonts w:hint="eastAsia" w:ascii="宋体" w:hAnsi="宋体" w:cs="宋体"/>
          <w:sz w:val="32"/>
          <w:szCs w:val="32"/>
        </w:rPr>
      </w:pPr>
    </w:p>
    <w:p w14:paraId="7245B8BD">
      <w:pPr>
        <w:pStyle w:val="3"/>
        <w:spacing w:before="0" w:line="360" w:lineRule="auto"/>
        <w:rPr>
          <w:rFonts w:hint="eastAsia" w:ascii="宋体" w:hAnsi="宋体" w:eastAsia="宋体" w:cs="宋体"/>
          <w:sz w:val="24"/>
          <w:szCs w:val="24"/>
        </w:rPr>
      </w:pPr>
      <w:bookmarkStart w:id="0" w:name="_Toc35393621"/>
      <w:bookmarkStart w:id="1" w:name="_Toc28359079"/>
      <w:bookmarkStart w:id="2" w:name="_Toc28359002"/>
      <w:bookmarkStart w:id="3" w:name="_Toc35393790"/>
      <w:bookmarkStart w:id="4" w:name="_Hlk24379207"/>
      <w:r>
        <w:rPr>
          <w:rFonts w:hint="eastAsia" w:ascii="宋体" w:hAnsi="宋体" w:eastAsia="宋体" w:cs="宋体"/>
          <w:sz w:val="24"/>
          <w:szCs w:val="24"/>
        </w:rPr>
        <w:t>一、项目基本情况</w:t>
      </w:r>
      <w:bookmarkEnd w:id="0"/>
      <w:bookmarkEnd w:id="1"/>
      <w:bookmarkEnd w:id="2"/>
      <w:bookmarkEnd w:id="3"/>
    </w:p>
    <w:p w14:paraId="77CD247E">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1.项目编号：11000025210200128551-XM001</w:t>
      </w:r>
    </w:p>
    <w:p w14:paraId="13FDDD1A">
      <w:pPr>
        <w:spacing w:line="360" w:lineRule="auto"/>
        <w:ind w:firstLine="720" w:firstLineChars="300"/>
        <w:rPr>
          <w:rFonts w:hint="eastAsia" w:ascii="宋体" w:hAnsi="宋体" w:cs="宋体"/>
          <w:sz w:val="24"/>
        </w:rPr>
      </w:pPr>
      <w:r>
        <w:rPr>
          <w:rFonts w:hint="eastAsia" w:ascii="宋体" w:hAnsi="宋体" w:cs="宋体"/>
          <w:sz w:val="24"/>
        </w:rPr>
        <w:t xml:space="preserve">项目代理编号：HCZB-2025-ZB1629 </w:t>
      </w:r>
    </w:p>
    <w:p w14:paraId="0D17F482">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bCs/>
          <w:sz w:val="24"/>
          <w:lang w:eastAsia="zh-CN"/>
        </w:rPr>
        <w:t>首都医科大学附属北京儿童医院办公用房租赁服务项目</w:t>
      </w:r>
    </w:p>
    <w:bookmarkEnd w:id="4"/>
    <w:p w14:paraId="6B0BCC55">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ascii="宋体" w:hAnsi="宋体" w:cs="宋体"/>
          <w:sz w:val="24"/>
          <w:u w:val="single"/>
        </w:rPr>
        <w:t>4434.75</w:t>
      </w:r>
      <w:r>
        <w:rPr>
          <w:rFonts w:hint="eastAsia" w:ascii="宋体" w:hAnsi="宋体" w:cs="宋体"/>
          <w:sz w:val="24"/>
        </w:rPr>
        <w:t>万元、项目最高限价（如有）：</w:t>
      </w:r>
      <w:r>
        <w:rPr>
          <w:rFonts w:ascii="宋体" w:hAnsi="宋体" w:cs="宋体"/>
          <w:sz w:val="24"/>
          <w:u w:val="single"/>
        </w:rPr>
        <w:t>4434.75</w:t>
      </w:r>
      <w:r>
        <w:rPr>
          <w:rFonts w:hint="eastAsia" w:ascii="宋体" w:hAnsi="宋体" w:cs="宋体"/>
          <w:sz w:val="24"/>
        </w:rPr>
        <w:t>万元</w:t>
      </w:r>
    </w:p>
    <w:p w14:paraId="3EAAC00E">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1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463"/>
        <w:gridCol w:w="1386"/>
        <w:gridCol w:w="772"/>
        <w:gridCol w:w="3246"/>
      </w:tblGrid>
      <w:tr w14:paraId="1790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3324642E">
            <w:pPr>
              <w:jc w:val="center"/>
              <w:rPr>
                <w:rFonts w:hint="eastAsia" w:ascii="宋体" w:hAnsi="宋体" w:cs="宋体"/>
                <w:bCs/>
                <w:sz w:val="24"/>
              </w:rPr>
            </w:pPr>
            <w:r>
              <w:rPr>
                <w:rFonts w:hint="eastAsia" w:ascii="宋体" w:hAnsi="宋体" w:cs="宋体"/>
                <w:bCs/>
                <w:sz w:val="24"/>
              </w:rPr>
              <w:t>包号</w:t>
            </w:r>
          </w:p>
        </w:tc>
        <w:tc>
          <w:tcPr>
            <w:tcW w:w="1446" w:type="pct"/>
            <w:vAlign w:val="center"/>
          </w:tcPr>
          <w:p w14:paraId="1BE3ED44">
            <w:pPr>
              <w:jc w:val="center"/>
              <w:rPr>
                <w:rFonts w:hint="eastAsia" w:ascii="宋体" w:hAnsi="宋体" w:cs="宋体"/>
                <w:bCs/>
                <w:sz w:val="24"/>
              </w:rPr>
            </w:pPr>
            <w:r>
              <w:rPr>
                <w:rFonts w:hint="eastAsia" w:ascii="宋体" w:hAnsi="宋体" w:cs="宋体"/>
                <w:bCs/>
                <w:sz w:val="24"/>
              </w:rPr>
              <w:t>标的名称</w:t>
            </w:r>
          </w:p>
        </w:tc>
        <w:tc>
          <w:tcPr>
            <w:tcW w:w="814" w:type="pct"/>
            <w:vAlign w:val="center"/>
          </w:tcPr>
          <w:p w14:paraId="10CAFCD7">
            <w:pPr>
              <w:jc w:val="center"/>
              <w:rPr>
                <w:rFonts w:hint="eastAsia" w:ascii="宋体" w:hAnsi="宋体" w:cs="宋体"/>
                <w:bCs/>
                <w:sz w:val="24"/>
              </w:rPr>
            </w:pPr>
            <w:r>
              <w:rPr>
                <w:rFonts w:hint="eastAsia" w:ascii="宋体" w:hAnsi="宋体" w:cs="宋体"/>
                <w:bCs/>
                <w:sz w:val="24"/>
              </w:rPr>
              <w:t>采购包</w:t>
            </w:r>
          </w:p>
          <w:p w14:paraId="17F1E63C">
            <w:pPr>
              <w:jc w:val="center"/>
              <w:rPr>
                <w:rFonts w:hint="eastAsia" w:ascii="宋体" w:hAnsi="宋体" w:cs="宋体"/>
                <w:bCs/>
                <w:sz w:val="24"/>
              </w:rPr>
            </w:pPr>
            <w:r>
              <w:rPr>
                <w:rFonts w:hint="eastAsia" w:ascii="宋体" w:hAnsi="宋体" w:cs="宋体"/>
                <w:bCs/>
                <w:sz w:val="24"/>
              </w:rPr>
              <w:t>预算金额</w:t>
            </w:r>
          </w:p>
          <w:p w14:paraId="4FFE30FA">
            <w:pPr>
              <w:jc w:val="center"/>
              <w:rPr>
                <w:rFonts w:hint="eastAsia" w:ascii="宋体" w:hAnsi="宋体" w:cs="宋体"/>
                <w:bCs/>
                <w:sz w:val="24"/>
              </w:rPr>
            </w:pPr>
            <w:r>
              <w:rPr>
                <w:rFonts w:hint="eastAsia" w:ascii="宋体" w:hAnsi="宋体" w:cs="宋体"/>
                <w:bCs/>
                <w:sz w:val="24"/>
              </w:rPr>
              <w:t>（万元）</w:t>
            </w:r>
          </w:p>
        </w:tc>
        <w:tc>
          <w:tcPr>
            <w:tcW w:w="453" w:type="pct"/>
            <w:vAlign w:val="center"/>
          </w:tcPr>
          <w:p w14:paraId="7E1F716C">
            <w:pPr>
              <w:jc w:val="center"/>
              <w:rPr>
                <w:rFonts w:hint="eastAsia" w:ascii="宋体" w:hAnsi="宋体" w:cs="宋体"/>
                <w:bCs/>
                <w:sz w:val="24"/>
              </w:rPr>
            </w:pPr>
            <w:r>
              <w:rPr>
                <w:rFonts w:hint="eastAsia" w:ascii="宋体" w:hAnsi="宋体" w:cs="宋体"/>
                <w:bCs/>
                <w:sz w:val="24"/>
              </w:rPr>
              <w:t>数量</w:t>
            </w:r>
          </w:p>
        </w:tc>
        <w:tc>
          <w:tcPr>
            <w:tcW w:w="1906" w:type="pct"/>
            <w:vAlign w:val="center"/>
          </w:tcPr>
          <w:p w14:paraId="7773797D">
            <w:pPr>
              <w:jc w:val="center"/>
              <w:rPr>
                <w:rFonts w:hint="eastAsia" w:ascii="宋体" w:hAnsi="宋体" w:cs="宋体"/>
                <w:sz w:val="24"/>
              </w:rPr>
            </w:pPr>
            <w:r>
              <w:rPr>
                <w:rFonts w:hint="eastAsia" w:ascii="宋体" w:hAnsi="宋体" w:cs="宋体"/>
                <w:sz w:val="24"/>
              </w:rPr>
              <w:t>简要技术需求或服务要求</w:t>
            </w:r>
          </w:p>
        </w:tc>
      </w:tr>
      <w:tr w14:paraId="4320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287912FE">
            <w:pPr>
              <w:jc w:val="center"/>
              <w:rPr>
                <w:rFonts w:hint="eastAsia" w:ascii="宋体" w:hAnsi="宋体" w:cs="宋体"/>
                <w:bCs/>
                <w:sz w:val="24"/>
              </w:rPr>
            </w:pPr>
            <w:r>
              <w:rPr>
                <w:rFonts w:hint="eastAsia" w:ascii="宋体" w:hAnsi="宋体" w:cs="宋体"/>
                <w:bCs/>
                <w:sz w:val="24"/>
              </w:rPr>
              <w:t>01</w:t>
            </w:r>
          </w:p>
        </w:tc>
        <w:tc>
          <w:tcPr>
            <w:tcW w:w="1446" w:type="pct"/>
            <w:vAlign w:val="center"/>
          </w:tcPr>
          <w:p w14:paraId="16DE07C0">
            <w:pPr>
              <w:jc w:val="center"/>
              <w:rPr>
                <w:rFonts w:hint="eastAsia" w:ascii="宋体" w:hAnsi="宋体" w:cs="宋体"/>
                <w:bCs/>
                <w:sz w:val="24"/>
              </w:rPr>
            </w:pPr>
            <w:r>
              <w:rPr>
                <w:rFonts w:hint="eastAsia" w:ascii="宋体" w:hAnsi="宋体" w:cs="宋体"/>
                <w:bCs/>
                <w:sz w:val="24"/>
              </w:rPr>
              <w:t>首都医科大学附属北京儿童医院办公用房租赁服务项目</w:t>
            </w:r>
          </w:p>
        </w:tc>
        <w:tc>
          <w:tcPr>
            <w:tcW w:w="814" w:type="pct"/>
            <w:vAlign w:val="center"/>
          </w:tcPr>
          <w:p w14:paraId="3C5CB568">
            <w:pPr>
              <w:jc w:val="center"/>
              <w:rPr>
                <w:rFonts w:hint="eastAsia" w:ascii="宋体" w:hAnsi="宋体" w:cs="宋体"/>
                <w:bCs/>
                <w:sz w:val="24"/>
              </w:rPr>
            </w:pPr>
            <w:r>
              <w:rPr>
                <w:rFonts w:hint="eastAsia" w:ascii="宋体" w:hAnsi="宋体" w:cs="宋体"/>
                <w:bCs/>
                <w:sz w:val="24"/>
              </w:rPr>
              <w:t>4434.75</w:t>
            </w:r>
          </w:p>
        </w:tc>
        <w:tc>
          <w:tcPr>
            <w:tcW w:w="453" w:type="pct"/>
            <w:vAlign w:val="center"/>
          </w:tcPr>
          <w:p w14:paraId="5B79107D">
            <w:pPr>
              <w:jc w:val="center"/>
              <w:rPr>
                <w:rFonts w:hint="eastAsia" w:ascii="宋体" w:hAnsi="宋体" w:cs="宋体"/>
                <w:bCs/>
                <w:sz w:val="24"/>
              </w:rPr>
            </w:pPr>
            <w:r>
              <w:rPr>
                <w:rFonts w:hint="eastAsia" w:ascii="宋体" w:hAnsi="宋体" w:cs="宋体"/>
                <w:bCs/>
                <w:sz w:val="24"/>
              </w:rPr>
              <w:t>1项</w:t>
            </w:r>
          </w:p>
        </w:tc>
        <w:tc>
          <w:tcPr>
            <w:tcW w:w="1906" w:type="pct"/>
            <w:vAlign w:val="center"/>
          </w:tcPr>
          <w:p w14:paraId="3E94D6A6">
            <w:pPr>
              <w:jc w:val="center"/>
              <w:rPr>
                <w:rFonts w:hint="eastAsia" w:ascii="宋体" w:hAnsi="宋体" w:cs="宋体"/>
                <w:kern w:val="0"/>
                <w:sz w:val="24"/>
              </w:rPr>
            </w:pPr>
            <w:r>
              <w:rPr>
                <w:rFonts w:hint="eastAsia" w:ascii="宋体" w:hAnsi="宋体" w:cs="宋体"/>
                <w:sz w:val="24"/>
              </w:rPr>
              <w:t>需至少解决400人的办公需求，面积至少需要大于3000平米</w:t>
            </w:r>
            <w:r>
              <w:rPr>
                <w:rFonts w:hint="eastAsia" w:ascii="宋体" w:hAnsi="宋体" w:cs="宋体"/>
                <w:kern w:val="0"/>
                <w:sz w:val="24"/>
              </w:rPr>
              <w:t>。具体要求详见招标文件第五章采购需求。</w:t>
            </w:r>
          </w:p>
        </w:tc>
      </w:tr>
    </w:tbl>
    <w:p w14:paraId="27B71577">
      <w:pPr>
        <w:spacing w:line="360" w:lineRule="auto"/>
        <w:ind w:firstLine="480" w:firstLineChars="200"/>
        <w:rPr>
          <w:rFonts w:hint="eastAsia" w:ascii="宋体" w:hAnsi="宋体" w:cs="宋体"/>
          <w:sz w:val="24"/>
        </w:rPr>
      </w:pPr>
      <w:r>
        <w:rPr>
          <w:rFonts w:hint="eastAsia" w:ascii="宋体" w:hAnsi="宋体" w:cs="宋体"/>
          <w:sz w:val="24"/>
        </w:rPr>
        <w:t>5.合同履行期限：3年</w:t>
      </w:r>
    </w:p>
    <w:p w14:paraId="35BF4F65">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color w:val="000000"/>
          <w:sz w:val="24"/>
        </w:rPr>
        <w:t>■</w:t>
      </w:r>
      <w:r>
        <w:rPr>
          <w:rFonts w:hint="eastAsia" w:ascii="宋体" w:hAnsi="宋体" w:cs="宋体"/>
          <w:sz w:val="24"/>
        </w:rPr>
        <w:t>否。</w:t>
      </w:r>
    </w:p>
    <w:p w14:paraId="0755B561">
      <w:pPr>
        <w:pStyle w:val="3"/>
        <w:spacing w:before="0" w:line="360" w:lineRule="auto"/>
        <w:rPr>
          <w:rFonts w:hint="eastAsia" w:ascii="宋体" w:hAnsi="宋体" w:eastAsia="宋体" w:cs="宋体"/>
          <w:sz w:val="24"/>
          <w:szCs w:val="24"/>
        </w:rPr>
      </w:pPr>
      <w:bookmarkStart w:id="5" w:name="_Toc35393622"/>
      <w:bookmarkStart w:id="6" w:name="_Toc28359080"/>
      <w:bookmarkStart w:id="7" w:name="_Toc35393791"/>
      <w:bookmarkStart w:id="8" w:name="_Toc28359003"/>
      <w:r>
        <w:rPr>
          <w:rFonts w:hint="eastAsia" w:ascii="宋体" w:hAnsi="宋体" w:eastAsia="宋体" w:cs="宋体"/>
          <w:sz w:val="24"/>
          <w:szCs w:val="24"/>
        </w:rPr>
        <w:t>二、申请人的资格要求（须同时满足）</w:t>
      </w:r>
      <w:bookmarkEnd w:id="5"/>
      <w:bookmarkEnd w:id="6"/>
      <w:bookmarkEnd w:id="7"/>
      <w:bookmarkEnd w:id="8"/>
    </w:p>
    <w:p w14:paraId="536D3315">
      <w:pPr>
        <w:spacing w:line="360" w:lineRule="auto"/>
        <w:ind w:firstLine="480" w:firstLineChars="200"/>
        <w:rPr>
          <w:rFonts w:ascii="宋体" w:hAnsi="宋体" w:cs="宋体"/>
          <w:sz w:val="24"/>
        </w:rPr>
      </w:pPr>
      <w:bookmarkStart w:id="9" w:name="_Toc28359081"/>
      <w:bookmarkStart w:id="10" w:name="_Toc28359004"/>
      <w:r>
        <w:rPr>
          <w:rFonts w:hint="eastAsia" w:ascii="宋体" w:hAnsi="宋体" w:cs="宋体"/>
          <w:sz w:val="24"/>
        </w:rPr>
        <w:t>1.满足《中华人民共和国政府采购法》第二十二条规定；</w:t>
      </w:r>
    </w:p>
    <w:p w14:paraId="663BFE0F">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268E7146">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419C4C84">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243045BD">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 xml:space="preserve">本项目专门面向  </w:t>
      </w:r>
      <w:r>
        <w:rPr>
          <w:rFonts w:hint="eastAsia" w:ascii="宋体" w:hAnsi="宋体" w:cs="宋体"/>
          <w:b/>
          <w:sz w:val="24"/>
        </w:rPr>
        <w:t>■</w:t>
      </w:r>
      <w:r>
        <w:rPr>
          <w:rFonts w:hint="eastAsia" w:ascii="宋体" w:hAnsi="宋体" w:cs="宋体"/>
          <w:sz w:val="24"/>
        </w:rPr>
        <w:t>中小 □小微企业  采购。即：提供的货物全部由符合政策要求的中小/小微企业制造、服务全部由符合政策要求的中小/小微企业承接。</w:t>
      </w:r>
    </w:p>
    <w:p w14:paraId="6AF018B5">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 xml:space="preserve">。  </w:t>
      </w:r>
    </w:p>
    <w:p w14:paraId="17F0C8AC">
      <w:pPr>
        <w:spacing w:line="360" w:lineRule="auto"/>
        <w:ind w:firstLine="480" w:firstLineChars="200"/>
        <w:rPr>
          <w:rFonts w:hint="eastAsia"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0B4F3E23">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7A0F7B69">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3EFE5BE9">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3F18E1B8">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78EA1B8C">
      <w:pPr>
        <w:tabs>
          <w:tab w:val="left" w:pos="900"/>
          <w:tab w:val="left" w:pos="1134"/>
          <w:tab w:val="left" w:pos="1589"/>
          <w:tab w:val="left" w:pos="5521"/>
        </w:tabs>
        <w:snapToGrid w:val="0"/>
        <w:spacing w:line="360" w:lineRule="auto"/>
        <w:ind w:firstLine="480" w:firstLineChars="200"/>
        <w:rPr>
          <w:rFonts w:hint="eastAsia" w:ascii="宋体" w:hAnsi="宋体" w:cs="宋体"/>
          <w:i/>
          <w:iCs/>
          <w:sz w:val="24"/>
          <w:u w:val="single"/>
        </w:rPr>
      </w:pPr>
      <w:r>
        <w:rPr>
          <w:rFonts w:hint="eastAsia" w:ascii="宋体" w:hAnsi="宋体" w:cs="宋体"/>
          <w:sz w:val="24"/>
        </w:rPr>
        <w:t>3.2其他特定资格要求：</w:t>
      </w:r>
      <w:r>
        <w:rPr>
          <w:rFonts w:hint="eastAsia" w:ascii="宋体" w:hAnsi="宋体" w:cs="宋体"/>
          <w:sz w:val="24"/>
          <w:u w:val="single"/>
        </w:rPr>
        <w:t>投标人未被列入“信用中国”网站（www.creditchina.gov.cn）列入失信被执行人和重大税收违法失信主体、未被列入被“中国政府采购网”网站（www.ccgp.gov.cn）列入政府采购严重违法失信行为记录名单</w:t>
      </w:r>
      <w:r>
        <w:rPr>
          <w:rFonts w:hint="eastAsia" w:ascii="宋体" w:hAnsi="宋体" w:cs="宋体"/>
          <w:sz w:val="24"/>
        </w:rPr>
        <w:t>。</w:t>
      </w:r>
    </w:p>
    <w:bookmarkEnd w:id="9"/>
    <w:bookmarkEnd w:id="10"/>
    <w:p w14:paraId="177D8645">
      <w:pPr>
        <w:pStyle w:val="3"/>
        <w:widowControl/>
        <w:spacing w:before="0" w:line="360" w:lineRule="auto"/>
        <w:rPr>
          <w:rFonts w:hint="eastAsia"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三、获取招标文件</w:t>
      </w:r>
      <w:bookmarkEnd w:id="11"/>
      <w:bookmarkEnd w:id="12"/>
    </w:p>
    <w:p w14:paraId="4594C34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rPr>
        <w:t>2025年11月27日至2025年12月4日</w:t>
      </w:r>
      <w:r>
        <w:rPr>
          <w:rFonts w:hint="eastAsia" w:ascii="宋体" w:hAnsi="宋体" w:cs="宋体"/>
          <w:sz w:val="24"/>
          <w:lang w:bidi="ar"/>
        </w:rPr>
        <w:t>，每天上午 9:00 至 12:00 ，下午 13:00 至 17:00 （北京时间，法定节假日除外）。</w:t>
      </w:r>
    </w:p>
    <w:p w14:paraId="77138BA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2.地点：北京市政府采购电子交易平台</w:t>
      </w:r>
    </w:p>
    <w:p w14:paraId="43E23760">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w:t>
      </w:r>
      <w:bookmarkStart w:id="13" w:name="OLE_LINK13"/>
      <w:r>
        <w:rPr>
          <w:rFonts w:hint="eastAsia" w:ascii="宋体" w:hAnsi="宋体" w:cs="宋体"/>
          <w:sz w:val="24"/>
          <w:lang w:bidi="ar"/>
        </w:rPr>
        <w:t>本项目采用电子化与线下流程结合招标方式，相关操作如下：</w:t>
      </w:r>
    </w:p>
    <w:p w14:paraId="58733B4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（1）办理 CA数字证书或电子营业执照</w:t>
      </w:r>
    </w:p>
    <w:p w14:paraId="57B732F2">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供应商登录北京市政府采购电子交易平台查阅 “用户指南”—“操作指南”—“市场主体 CA办理操作流程指引”/“电子营业执照使用指南”，按照程序要求办理</w:t>
      </w:r>
    </w:p>
    <w:p w14:paraId="2A2A4150">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（2）供应商登录北京市政府采购电子交易平台“用户指南”→“操作指南”→“市场主体注册入库操作流程指引”进行自助注册绑定。</w:t>
      </w:r>
    </w:p>
    <w:p w14:paraId="321853E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6A57CDC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（4）证书驱动下载:于北京市政府采购电子交易平台“用户指南”→“工具下载”→“招标采购系统文件驱动安装包”下载相关驱动。</w:t>
      </w:r>
    </w:p>
    <w:p w14:paraId="457F78E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（5）CA认证证书服务热线010-58511086；电子营业执照服务热线 400-699-7000；技术支持服务热线010-86483801。</w:t>
      </w:r>
    </w:p>
    <w:bookmarkEnd w:id="13"/>
    <w:p w14:paraId="464F3088">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6705A4B9">
      <w:pPr>
        <w:pStyle w:val="3"/>
        <w:widowControl/>
        <w:spacing w:before="0" w:line="360" w:lineRule="auto"/>
        <w:rPr>
          <w:rFonts w:hint="eastAsia" w:ascii="宋体" w:hAnsi="宋体" w:eastAsia="宋体" w:cs="宋体"/>
          <w:sz w:val="24"/>
          <w:szCs w:val="24"/>
        </w:rPr>
      </w:pPr>
      <w:bookmarkStart w:id="14" w:name="_Toc28359082"/>
      <w:bookmarkStart w:id="15" w:name="_Toc28359005"/>
      <w:bookmarkStart w:id="16" w:name="_Toc35393793"/>
      <w:bookmarkStart w:id="17" w:name="_Toc35393624"/>
      <w:r>
        <w:rPr>
          <w:rFonts w:hint="eastAsia" w:ascii="宋体" w:hAnsi="宋体" w:eastAsia="宋体" w:cs="宋体"/>
          <w:sz w:val="24"/>
          <w:szCs w:val="24"/>
        </w:rPr>
        <w:t>四、提交投标文件</w:t>
      </w:r>
      <w:bookmarkEnd w:id="14"/>
      <w:bookmarkEnd w:id="15"/>
      <w:r>
        <w:rPr>
          <w:rFonts w:hint="eastAsia" w:ascii="宋体" w:hAnsi="宋体" w:eastAsia="宋体" w:cs="宋体"/>
          <w:sz w:val="24"/>
          <w:szCs w:val="24"/>
        </w:rPr>
        <w:t>截止时间、开标时间和地点</w:t>
      </w:r>
      <w:bookmarkEnd w:id="16"/>
      <w:bookmarkEnd w:id="17"/>
    </w:p>
    <w:p w14:paraId="6EE780C8">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rPr>
        <w:t>2025年12月18日</w:t>
      </w:r>
      <w:r>
        <w:rPr>
          <w:rFonts w:hint="eastAsia" w:ascii="宋体" w:hAnsi="宋体" w:cs="宋体"/>
          <w:sz w:val="24"/>
          <w:lang w:bidi="ar"/>
        </w:rPr>
        <w:t>14点00分</w:t>
      </w:r>
      <w:r>
        <w:rPr>
          <w:rFonts w:hint="eastAsia" w:ascii="宋体" w:hAnsi="宋体" w:cs="宋体"/>
          <w:bCs/>
          <w:sz w:val="24"/>
          <w:lang w:bidi="ar"/>
        </w:rPr>
        <w:t>（北京时间）</w:t>
      </w:r>
      <w:r>
        <w:rPr>
          <w:rFonts w:hint="eastAsia" w:ascii="宋体" w:hAnsi="宋体" w:cs="宋体"/>
          <w:iCs/>
          <w:sz w:val="24"/>
          <w:lang w:bidi="ar"/>
        </w:rPr>
        <w:t>。</w:t>
      </w:r>
    </w:p>
    <w:p w14:paraId="60A9DA15">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地点：北京市丰台区广安路9号国投财富广场6号楼15层1518会议室</w:t>
      </w:r>
      <w:r>
        <w:rPr>
          <w:rFonts w:hint="eastAsia" w:ascii="宋体" w:hAnsi="宋体" w:cs="宋体"/>
          <w:sz w:val="24"/>
          <w:lang w:val="zh-TW" w:bidi="ar"/>
        </w:rPr>
        <w:t>。</w:t>
      </w:r>
    </w:p>
    <w:p w14:paraId="41108A31">
      <w:pPr>
        <w:pStyle w:val="3"/>
        <w:spacing w:before="0" w:line="360" w:lineRule="auto"/>
        <w:rPr>
          <w:rFonts w:hint="eastAsia" w:ascii="宋体" w:hAnsi="宋体" w:eastAsia="宋体" w:cs="宋体"/>
          <w:sz w:val="24"/>
          <w:szCs w:val="24"/>
        </w:rPr>
      </w:pPr>
      <w:bookmarkStart w:id="18" w:name="_Toc35393625"/>
      <w:bookmarkStart w:id="19" w:name="_Toc28359007"/>
      <w:bookmarkStart w:id="20" w:name="_Toc35393794"/>
      <w:bookmarkStart w:id="21" w:name="_Toc28359084"/>
      <w:r>
        <w:rPr>
          <w:rFonts w:hint="eastAsia" w:ascii="宋体" w:hAnsi="宋体" w:eastAsia="宋体" w:cs="宋体"/>
          <w:sz w:val="24"/>
          <w:szCs w:val="24"/>
        </w:rPr>
        <w:t>五、公告期限</w:t>
      </w:r>
      <w:bookmarkEnd w:id="18"/>
      <w:bookmarkEnd w:id="19"/>
      <w:bookmarkEnd w:id="20"/>
      <w:bookmarkEnd w:id="21"/>
    </w:p>
    <w:p w14:paraId="3292451B">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3071E557">
      <w:pPr>
        <w:pStyle w:val="3"/>
        <w:spacing w:before="0" w:line="360" w:lineRule="auto"/>
        <w:rPr>
          <w:rFonts w:hint="eastAsia" w:ascii="宋体" w:hAnsi="宋体" w:eastAsia="宋体" w:cs="宋体"/>
          <w:sz w:val="24"/>
          <w:szCs w:val="24"/>
        </w:rPr>
      </w:pPr>
      <w:bookmarkStart w:id="22" w:name="_Toc35393795"/>
      <w:bookmarkStart w:id="23" w:name="_Toc35393626"/>
      <w:r>
        <w:rPr>
          <w:rFonts w:hint="eastAsia" w:ascii="宋体" w:hAnsi="宋体" w:eastAsia="宋体" w:cs="宋体"/>
          <w:sz w:val="24"/>
          <w:szCs w:val="24"/>
        </w:rPr>
        <w:t>六、其他补充事宜</w:t>
      </w:r>
      <w:bookmarkEnd w:id="22"/>
      <w:bookmarkEnd w:id="23"/>
    </w:p>
    <w:p w14:paraId="0446CA30">
      <w:pPr>
        <w:spacing w:line="360" w:lineRule="auto"/>
        <w:ind w:firstLine="480" w:firstLineChars="200"/>
        <w:rPr>
          <w:rFonts w:ascii="宋体" w:hAnsi="宋体" w:cs="宋体"/>
          <w:sz w:val="24"/>
        </w:rPr>
      </w:pPr>
      <w:bookmarkStart w:id="24" w:name="_Toc28359008"/>
      <w:bookmarkStart w:id="25" w:name="_Toc28359085"/>
      <w:bookmarkStart w:id="26" w:name="_Toc35393627"/>
      <w:bookmarkStart w:id="27" w:name="_Toc35393796"/>
      <w:r>
        <w:rPr>
          <w:rFonts w:hint="eastAsia" w:ascii="宋体" w:hAnsi="宋体" w:cs="宋体"/>
          <w:sz w:val="24"/>
        </w:rPr>
        <w:t>1.本项目需要落实的政府采购政策：节约能源、保护环境、扶持不发达地区和少数民族地区、促进中小微企业发展、支持监狱、戒毒企业发展、促进残疾人就业、支持脱贫等政府采购政策。</w:t>
      </w:r>
    </w:p>
    <w:p w14:paraId="0975E92F">
      <w:pPr>
        <w:spacing w:line="360" w:lineRule="auto"/>
        <w:ind w:firstLine="480" w:firstLineChars="200"/>
        <w:rPr>
          <w:rFonts w:ascii="宋体" w:hAnsi="宋体" w:cs="宋体"/>
          <w:sz w:val="24"/>
        </w:rPr>
      </w:pPr>
      <w:r>
        <w:rPr>
          <w:rFonts w:hint="eastAsia" w:ascii="宋体" w:hAnsi="宋体" w:cs="宋体"/>
          <w:sz w:val="24"/>
        </w:rPr>
        <w:t>2.本项目招标公告在中国政府采购网（http://www.ccgp.gov.cn/）、北京市政府采购网（http://www.ccgp-beijing.gov.cn/）上同步发布。</w:t>
      </w:r>
    </w:p>
    <w:p w14:paraId="6A0E5E00">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4"/>
      <w:bookmarkEnd w:id="25"/>
      <w:bookmarkEnd w:id="26"/>
      <w:bookmarkEnd w:id="27"/>
    </w:p>
    <w:p w14:paraId="44391FFC">
      <w:pPr>
        <w:widowControl/>
        <w:spacing w:line="360" w:lineRule="auto"/>
        <w:jc w:val="left"/>
        <w:rPr>
          <w:rFonts w:hint="eastAsia" w:ascii="宋体" w:hAnsi="宋体" w:cs="宋体"/>
          <w:b/>
          <w:sz w:val="24"/>
        </w:rPr>
      </w:pPr>
      <w:r>
        <w:rPr>
          <w:rFonts w:hint="eastAsia" w:ascii="宋体" w:hAnsi="宋体" w:cs="宋体"/>
          <w:sz w:val="24"/>
        </w:rPr>
        <w:t>　　　</w:t>
      </w:r>
      <w:r>
        <w:rPr>
          <w:rFonts w:hint="eastAsia" w:ascii="宋体" w:hAnsi="宋体" w:cs="宋体"/>
          <w:b/>
          <w:sz w:val="24"/>
        </w:rPr>
        <w:t>1.采购人信息</w:t>
      </w:r>
    </w:p>
    <w:p w14:paraId="171159B3">
      <w:pPr>
        <w:spacing w:line="360" w:lineRule="auto"/>
        <w:ind w:left="1079" w:leftChars="371" w:hanging="300" w:hangingChars="125"/>
        <w:jc w:val="left"/>
        <w:rPr>
          <w:rFonts w:hint="eastAsia" w:ascii="宋体" w:hAnsi="宋体" w:cs="宋体"/>
          <w:sz w:val="24"/>
        </w:rPr>
      </w:pPr>
      <w:bookmarkStart w:id="28" w:name="_Toc28359086"/>
      <w:bookmarkStart w:id="29" w:name="_Toc28359009"/>
      <w:r>
        <w:rPr>
          <w:rFonts w:hint="eastAsia" w:ascii="宋体" w:hAnsi="宋体" w:cs="宋体"/>
          <w:sz w:val="24"/>
        </w:rPr>
        <w:t>名    称：首都医科大学附属北京儿童医院</w:t>
      </w:r>
    </w:p>
    <w:p w14:paraId="0FAAF4FB">
      <w:pPr>
        <w:spacing w:line="360" w:lineRule="auto"/>
        <w:ind w:left="1079" w:leftChars="371" w:hanging="300" w:hangingChars="125"/>
        <w:jc w:val="left"/>
        <w:rPr>
          <w:rFonts w:hint="eastAsia" w:ascii="宋体" w:hAnsi="宋体" w:cs="宋体"/>
          <w:sz w:val="24"/>
        </w:rPr>
      </w:pPr>
      <w:r>
        <w:rPr>
          <w:rFonts w:hint="eastAsia" w:ascii="宋体" w:hAnsi="宋体" w:cs="宋体"/>
          <w:sz w:val="24"/>
        </w:rPr>
        <w:t xml:space="preserve">地    址：北京市西城区南礼士路56号 </w:t>
      </w:r>
    </w:p>
    <w:p w14:paraId="2C850991">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联系方式：李思  010-59616533</w:t>
      </w:r>
    </w:p>
    <w:p w14:paraId="6BB59786">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28"/>
      <w:bookmarkEnd w:id="29"/>
    </w:p>
    <w:p w14:paraId="78ADD20F">
      <w:pPr>
        <w:spacing w:line="360" w:lineRule="auto"/>
        <w:ind w:left="1079" w:leftChars="371" w:hanging="300" w:hangingChars="125"/>
        <w:jc w:val="left"/>
        <w:rPr>
          <w:rFonts w:hint="eastAsia" w:ascii="宋体" w:hAnsi="宋体" w:cs="宋体"/>
          <w:sz w:val="24"/>
        </w:rPr>
      </w:pPr>
      <w:bookmarkStart w:id="30" w:name="_Toc28359087"/>
      <w:bookmarkStart w:id="31" w:name="_Toc28359010"/>
      <w:r>
        <w:rPr>
          <w:rFonts w:hint="eastAsia" w:ascii="宋体" w:hAnsi="宋体" w:cs="宋体"/>
          <w:sz w:val="24"/>
        </w:rPr>
        <w:t>名    称：华采招标集团有限公司</w:t>
      </w:r>
    </w:p>
    <w:p w14:paraId="3F607379">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址：北京市丰台区广安路9号国投财富广场6号楼1601室</w:t>
      </w:r>
    </w:p>
    <w:p w14:paraId="723AC3B1">
      <w:pPr>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联系方式：崔丽洁、赵娜、刘金秀、金珊、贾东敏、姚冲、马凯、白敏娜010-63509799-8038/8078</w:t>
      </w:r>
    </w:p>
    <w:p w14:paraId="2A7393CD">
      <w:pPr>
        <w:spacing w:line="360" w:lineRule="auto"/>
        <w:ind w:firstLine="723" w:firstLineChars="300"/>
        <w:rPr>
          <w:rFonts w:hint="eastAsia" w:ascii="宋体" w:hAnsi="宋体" w:cs="宋体"/>
          <w:b/>
          <w:sz w:val="24"/>
        </w:rPr>
      </w:pPr>
      <w:r>
        <w:rPr>
          <w:rFonts w:hint="eastAsia" w:ascii="宋体" w:hAnsi="宋体" w:cs="宋体"/>
          <w:b/>
          <w:sz w:val="24"/>
        </w:rPr>
        <w:t>3.项目联系方式</w:t>
      </w:r>
      <w:bookmarkEnd w:id="30"/>
      <w:bookmarkEnd w:id="31"/>
    </w:p>
    <w:p w14:paraId="654911E2">
      <w:pPr>
        <w:pStyle w:val="11"/>
        <w:spacing w:line="360" w:lineRule="auto"/>
        <w:ind w:firstLine="720" w:firstLineChars="300"/>
        <w:rPr>
          <w:rFonts w:hAnsi="宋体" w:cs="宋体"/>
          <w:sz w:val="24"/>
          <w:szCs w:val="24"/>
        </w:rPr>
      </w:pPr>
      <w:r>
        <w:rPr>
          <w:rFonts w:hAnsi="宋体" w:cs="宋体"/>
          <w:sz w:val="24"/>
          <w:szCs w:val="24"/>
        </w:rPr>
        <w:t>项目联系人：</w:t>
      </w:r>
      <w:r>
        <w:rPr>
          <w:rFonts w:hAnsi="宋体" w:cs="宋体"/>
          <w:sz w:val="24"/>
        </w:rPr>
        <w:t>崔丽洁、赵娜、刘金秀、金珊、贾东敏、姚冲、马凯、白敏娜</w:t>
      </w:r>
      <w:bookmarkStart w:id="32" w:name="_GoBack"/>
      <w:bookmarkEnd w:id="32"/>
    </w:p>
    <w:p w14:paraId="3F3FEBC2">
      <w:pPr>
        <w:pStyle w:val="11"/>
        <w:spacing w:line="360" w:lineRule="auto"/>
        <w:ind w:firstLine="720" w:firstLineChars="300"/>
        <w:rPr>
          <w:rFonts w:hAnsi="宋体" w:cs="宋体"/>
          <w:sz w:val="24"/>
          <w:szCs w:val="24"/>
        </w:rPr>
      </w:pPr>
      <w:r>
        <w:rPr>
          <w:rFonts w:hAnsi="宋体" w:cs="宋体"/>
          <w:sz w:val="24"/>
        </w:rPr>
        <w:t>电      话：010-63509799-8038/8078</w:t>
      </w:r>
    </w:p>
    <w:p w14:paraId="759A1484">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44"/>
    <w:rsid w:val="00653544"/>
    <w:rsid w:val="006F6272"/>
    <w:rsid w:val="009E12CF"/>
    <w:rsid w:val="00A33C22"/>
    <w:rsid w:val="00D37DAB"/>
    <w:rsid w:val="172A1E14"/>
    <w:rsid w:val="1D74500E"/>
    <w:rsid w:val="233C481F"/>
    <w:rsid w:val="2BFC5127"/>
    <w:rsid w:val="32B31CDC"/>
    <w:rsid w:val="375515B4"/>
    <w:rsid w:val="44103433"/>
    <w:rsid w:val="574D4E57"/>
    <w:rsid w:val="577613A7"/>
    <w:rsid w:val="6AFA1D80"/>
    <w:rsid w:val="705E3CF4"/>
    <w:rsid w:val="759F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39"/>
    <w:qFormat/>
    <w:uiPriority w:val="0"/>
    <w:rPr>
      <w:rFonts w:ascii="宋体" w:hAnsi="Courier New"/>
      <w:szCs w:val="20"/>
    </w:rPr>
  </w:style>
  <w:style w:type="paragraph" w:styleId="12">
    <w:name w:val="footer"/>
    <w:basedOn w:val="1"/>
    <w:link w:val="37"/>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3">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4">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纯文本 字符"/>
    <w:basedOn w:val="17"/>
    <w:semiHidden/>
    <w:qFormat/>
    <w:uiPriority w:val="99"/>
    <w:rPr>
      <w:rFonts w:hAnsi="Courier New" w:cs="Courier New" w:asciiTheme="minorEastAsia"/>
      <w:sz w:val="21"/>
      <w14:ligatures w14:val="none"/>
    </w:rPr>
  </w:style>
  <w:style w:type="character" w:customStyle="1" w:styleId="39">
    <w:name w:val="纯文本 字符2"/>
    <w:link w:val="11"/>
    <w:qFormat/>
    <w:uiPriority w:val="0"/>
    <w:rPr>
      <w:rFonts w:ascii="宋体" w:hAnsi="Courier New" w:eastAsia="宋体" w:cs="Times New Roman"/>
      <w:sz w:val="21"/>
      <w:szCs w:val="20"/>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1513</Words>
  <Characters>1813</Characters>
  <Lines>13</Lines>
  <Paragraphs>3</Paragraphs>
  <TotalTime>0</TotalTime>
  <ScaleCrop>false</ScaleCrop>
  <LinksUpToDate>false</LinksUpToDate>
  <CharactersWithSpaces>1876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2025-05-22T06:57:00Z</dcterms:created>
  <dc:creator>Administrator</dc:creator>
  <cp:lastModifiedBy>i'yih</cp:lastModifiedBy>
  <dcterms:modified xsi:type="dcterms:W3CDTF">2025-11-27T02:06:43Z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eyJoZGlkIjoiOWY0YzY0ZDRhYWRjYWFlNDgzYmI2NmI1MGMyZmIzNDEiLCJ1c2VySWQiOiI3Mjg5NzM5MzUifQ==</vt:lpwstr>
  </property>
  <property fmtid="{D5CDD505-2E9C-101B-9397-08002B2CF9AE}" pid="3" name="KSOProductBuildVer">
    <vt:lpwstr>2052-12.1.0.23542</vt:lpwstr>
  </property>
  <property fmtid="{D5CDD505-2E9C-101B-9397-08002B2CF9AE}" pid="4" name="ICV">
    <vt:lpwstr>2E41554C6B554F56A23A81DA0DF78BE4_12</vt:lpwstr>
  </property>
</Properties>
</file>