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D16E0">
      <w:pPr>
        <w:spacing w:line="360" w:lineRule="auto"/>
        <w:jc w:val="center"/>
        <w:outlineLvl w:val="0"/>
        <w:rPr>
          <w:b/>
          <w:sz w:val="36"/>
          <w:szCs w:val="36"/>
        </w:rPr>
      </w:pPr>
      <w:r>
        <w:rPr>
          <w:b/>
          <w:sz w:val="36"/>
          <w:szCs w:val="36"/>
        </w:rPr>
        <w:t>采购需求</w:t>
      </w:r>
    </w:p>
    <w:p w14:paraId="62037DD1">
      <w:pPr>
        <w:pStyle w:val="7"/>
        <w:tabs>
          <w:tab w:val="right" w:leader="dot" w:pos="8937"/>
        </w:tabs>
      </w:pPr>
    </w:p>
    <w:p w14:paraId="3AFEB117">
      <w:pPr>
        <w:pStyle w:val="13"/>
        <w:numPr>
          <w:ilvl w:val="0"/>
          <w:numId w:val="0"/>
        </w:numPr>
        <w:spacing w:line="360" w:lineRule="auto"/>
        <w:ind w:firstLine="482" w:firstLineChars="200"/>
        <w:contextualSpacing/>
        <w:rPr>
          <w:rFonts w:hint="eastAsia" w:ascii="宋体" w:hAnsi="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cs="宋体"/>
          <w:b/>
          <w:sz w:val="24"/>
          <w:szCs w:val="24"/>
        </w:rPr>
        <w:t>采购标的：</w:t>
      </w:r>
    </w:p>
    <w:tbl>
      <w:tblPr>
        <w:tblStyle w:val="9"/>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827"/>
        <w:gridCol w:w="994"/>
        <w:gridCol w:w="854"/>
        <w:gridCol w:w="1417"/>
        <w:gridCol w:w="1299"/>
      </w:tblGrid>
      <w:tr w14:paraId="1593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64A2676D">
            <w:pPr>
              <w:jc w:val="center"/>
              <w:rPr>
                <w:rFonts w:hint="eastAsia" w:ascii="宋体" w:hAnsi="宋体"/>
                <w:b/>
                <w:bCs/>
                <w:sz w:val="24"/>
              </w:rPr>
            </w:pPr>
            <w:r>
              <w:rPr>
                <w:rFonts w:ascii="宋体" w:hAnsi="宋体"/>
                <w:b/>
                <w:bCs/>
                <w:sz w:val="24"/>
              </w:rPr>
              <w:t>序号</w:t>
            </w:r>
          </w:p>
        </w:tc>
        <w:tc>
          <w:tcPr>
            <w:tcW w:w="2827" w:type="dxa"/>
            <w:vAlign w:val="center"/>
          </w:tcPr>
          <w:p w14:paraId="339DD3DD">
            <w:pPr>
              <w:jc w:val="center"/>
              <w:rPr>
                <w:rFonts w:hint="eastAsia" w:ascii="宋体" w:hAnsi="宋体"/>
                <w:b/>
                <w:bCs/>
                <w:sz w:val="24"/>
              </w:rPr>
            </w:pPr>
            <w:r>
              <w:rPr>
                <w:rFonts w:ascii="宋体" w:hAnsi="宋体"/>
                <w:b/>
                <w:bCs/>
                <w:sz w:val="24"/>
              </w:rPr>
              <w:t>设备名称</w:t>
            </w:r>
          </w:p>
        </w:tc>
        <w:tc>
          <w:tcPr>
            <w:tcW w:w="994" w:type="dxa"/>
            <w:vAlign w:val="center"/>
          </w:tcPr>
          <w:p w14:paraId="2371BFBF">
            <w:pPr>
              <w:jc w:val="center"/>
              <w:rPr>
                <w:rFonts w:hint="eastAsia" w:ascii="宋体" w:hAnsi="宋体"/>
                <w:b/>
                <w:bCs/>
                <w:sz w:val="24"/>
              </w:rPr>
            </w:pPr>
            <w:r>
              <w:rPr>
                <w:rFonts w:ascii="宋体" w:hAnsi="宋体"/>
                <w:b/>
                <w:bCs/>
                <w:sz w:val="24"/>
              </w:rPr>
              <w:t>数量</w:t>
            </w:r>
          </w:p>
        </w:tc>
        <w:tc>
          <w:tcPr>
            <w:tcW w:w="854" w:type="dxa"/>
            <w:vAlign w:val="center"/>
          </w:tcPr>
          <w:p w14:paraId="224736AD">
            <w:pPr>
              <w:jc w:val="center"/>
              <w:rPr>
                <w:rFonts w:hint="eastAsia" w:ascii="宋体" w:hAnsi="宋体"/>
                <w:b/>
                <w:bCs/>
                <w:sz w:val="24"/>
              </w:rPr>
            </w:pPr>
            <w:r>
              <w:rPr>
                <w:rFonts w:ascii="宋体" w:hAnsi="宋体"/>
                <w:b/>
                <w:bCs/>
                <w:sz w:val="24"/>
              </w:rPr>
              <w:t>单位</w:t>
            </w:r>
          </w:p>
        </w:tc>
        <w:tc>
          <w:tcPr>
            <w:tcW w:w="1417" w:type="dxa"/>
            <w:vAlign w:val="center"/>
          </w:tcPr>
          <w:p w14:paraId="508E3E96">
            <w:pPr>
              <w:jc w:val="center"/>
              <w:rPr>
                <w:rFonts w:hint="eastAsia" w:ascii="宋体" w:hAnsi="宋体"/>
                <w:b/>
                <w:bCs/>
                <w:sz w:val="24"/>
              </w:rPr>
            </w:pPr>
            <w:r>
              <w:rPr>
                <w:rFonts w:ascii="宋体" w:hAnsi="宋体"/>
                <w:b/>
                <w:bCs/>
                <w:sz w:val="24"/>
              </w:rPr>
              <w:t>是否</w:t>
            </w:r>
            <w:r>
              <w:rPr>
                <w:rFonts w:hint="eastAsia" w:ascii="宋体" w:hAnsi="宋体"/>
                <w:b/>
                <w:bCs/>
                <w:sz w:val="24"/>
              </w:rPr>
              <w:t>允许</w:t>
            </w:r>
            <w:r>
              <w:rPr>
                <w:rFonts w:ascii="宋体" w:hAnsi="宋体"/>
                <w:b/>
                <w:bCs/>
                <w:sz w:val="24"/>
              </w:rPr>
              <w:t>进口产品</w:t>
            </w:r>
          </w:p>
        </w:tc>
        <w:tc>
          <w:tcPr>
            <w:tcW w:w="1299" w:type="dxa"/>
            <w:vAlign w:val="center"/>
          </w:tcPr>
          <w:p w14:paraId="40BEAA09">
            <w:pPr>
              <w:jc w:val="center"/>
              <w:rPr>
                <w:rFonts w:hint="eastAsia" w:ascii="宋体" w:hAnsi="宋体"/>
                <w:b/>
                <w:bCs/>
                <w:sz w:val="24"/>
              </w:rPr>
            </w:pPr>
            <w:r>
              <w:rPr>
                <w:rFonts w:ascii="宋体" w:hAnsi="宋体"/>
                <w:b/>
                <w:bCs/>
                <w:sz w:val="24"/>
              </w:rPr>
              <w:t>是否为核心产品</w:t>
            </w:r>
          </w:p>
        </w:tc>
      </w:tr>
      <w:tr w14:paraId="66E8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5E56FF4">
            <w:pPr>
              <w:widowControl/>
              <w:jc w:val="center"/>
              <w:textAlignment w:val="center"/>
              <w:rPr>
                <w:rFonts w:hint="eastAsia" w:ascii="宋体" w:hAnsi="宋体"/>
                <w:bCs/>
                <w:sz w:val="24"/>
              </w:rPr>
            </w:pPr>
            <w:r>
              <w:rPr>
                <w:rFonts w:ascii="宋体" w:hAnsi="宋体"/>
                <w:color w:val="000000"/>
                <w:kern w:val="0"/>
                <w:sz w:val="24"/>
                <w:lang w:bidi="ar"/>
              </w:rPr>
              <w:t>1</w:t>
            </w:r>
          </w:p>
        </w:tc>
        <w:tc>
          <w:tcPr>
            <w:tcW w:w="2827" w:type="dxa"/>
            <w:vAlign w:val="center"/>
          </w:tcPr>
          <w:p w14:paraId="5D47D461">
            <w:pPr>
              <w:widowControl/>
              <w:jc w:val="center"/>
              <w:textAlignment w:val="center"/>
              <w:rPr>
                <w:rFonts w:hint="eastAsia" w:ascii="宋体" w:hAnsi="宋体"/>
                <w:bCs/>
                <w:sz w:val="24"/>
              </w:rPr>
            </w:pPr>
            <w:r>
              <w:rPr>
                <w:rFonts w:ascii="宋体" w:hAnsi="宋体"/>
                <w:color w:val="000000"/>
                <w:kern w:val="0"/>
                <w:sz w:val="24"/>
                <w:lang w:bidi="ar"/>
              </w:rPr>
              <w:t>斜坡装载</w:t>
            </w:r>
          </w:p>
        </w:tc>
        <w:tc>
          <w:tcPr>
            <w:tcW w:w="994" w:type="dxa"/>
            <w:vAlign w:val="center"/>
          </w:tcPr>
          <w:p w14:paraId="42DC1E29">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2292253D">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vAlign w:val="center"/>
          </w:tcPr>
          <w:p w14:paraId="37DBB6B5">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208F98B4">
            <w:pPr>
              <w:widowControl/>
              <w:jc w:val="center"/>
              <w:textAlignment w:val="center"/>
              <w:rPr>
                <w:rFonts w:hint="eastAsia" w:ascii="宋体" w:hAnsi="宋体"/>
                <w:bCs/>
                <w:sz w:val="24"/>
              </w:rPr>
            </w:pPr>
            <w:r>
              <w:rPr>
                <w:rFonts w:ascii="宋体" w:hAnsi="宋体"/>
                <w:bCs/>
                <w:sz w:val="24"/>
              </w:rPr>
              <w:t>否</w:t>
            </w:r>
          </w:p>
        </w:tc>
      </w:tr>
      <w:tr w14:paraId="6259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5AD6FDD1">
            <w:pPr>
              <w:widowControl/>
              <w:jc w:val="center"/>
              <w:textAlignment w:val="center"/>
              <w:rPr>
                <w:rFonts w:hint="eastAsia" w:ascii="宋体" w:hAnsi="宋体"/>
                <w:bCs/>
                <w:sz w:val="24"/>
              </w:rPr>
            </w:pPr>
            <w:r>
              <w:rPr>
                <w:rFonts w:ascii="宋体" w:hAnsi="宋体"/>
                <w:color w:val="000000"/>
                <w:kern w:val="0"/>
                <w:sz w:val="24"/>
                <w:lang w:bidi="ar"/>
              </w:rPr>
              <w:t>2</w:t>
            </w:r>
          </w:p>
        </w:tc>
        <w:tc>
          <w:tcPr>
            <w:tcW w:w="2827" w:type="dxa"/>
            <w:vAlign w:val="center"/>
          </w:tcPr>
          <w:p w14:paraId="2A85DEC8">
            <w:pPr>
              <w:widowControl/>
              <w:jc w:val="center"/>
              <w:textAlignment w:val="center"/>
              <w:rPr>
                <w:rFonts w:hint="eastAsia" w:ascii="宋体" w:hAnsi="宋体"/>
                <w:bCs/>
                <w:sz w:val="24"/>
              </w:rPr>
            </w:pPr>
            <w:r>
              <w:rPr>
                <w:rFonts w:ascii="宋体" w:hAnsi="宋体"/>
                <w:color w:val="000000"/>
                <w:kern w:val="0"/>
                <w:sz w:val="24"/>
                <w:lang w:bidi="ar"/>
              </w:rPr>
              <w:t>隧道式连续洗衣机</w:t>
            </w:r>
          </w:p>
        </w:tc>
        <w:tc>
          <w:tcPr>
            <w:tcW w:w="994" w:type="dxa"/>
            <w:vAlign w:val="center"/>
          </w:tcPr>
          <w:p w14:paraId="76836C65">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2E972A84">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vAlign w:val="center"/>
          </w:tcPr>
          <w:p w14:paraId="583D5417">
            <w:pPr>
              <w:widowControl/>
              <w:jc w:val="center"/>
              <w:textAlignment w:val="center"/>
              <w:rPr>
                <w:rFonts w:hint="eastAsia" w:ascii="宋体" w:hAnsi="宋体"/>
                <w:b/>
                <w:bCs/>
                <w:sz w:val="24"/>
                <w:highlight w:val="yellow"/>
              </w:rPr>
            </w:pPr>
            <w:r>
              <w:rPr>
                <w:rFonts w:ascii="宋体" w:hAnsi="宋体"/>
                <w:bCs/>
                <w:sz w:val="24"/>
              </w:rPr>
              <w:t>否</w:t>
            </w:r>
          </w:p>
        </w:tc>
        <w:tc>
          <w:tcPr>
            <w:tcW w:w="1299" w:type="dxa"/>
            <w:vAlign w:val="center"/>
          </w:tcPr>
          <w:p w14:paraId="79172F10">
            <w:pPr>
              <w:widowControl/>
              <w:jc w:val="center"/>
              <w:textAlignment w:val="center"/>
              <w:rPr>
                <w:rFonts w:hint="eastAsia" w:ascii="宋体" w:hAnsi="宋体"/>
                <w:b/>
                <w:sz w:val="24"/>
              </w:rPr>
            </w:pPr>
            <w:r>
              <w:rPr>
                <w:rFonts w:ascii="宋体" w:hAnsi="宋体"/>
                <w:b/>
                <w:sz w:val="24"/>
              </w:rPr>
              <w:t>是</w:t>
            </w:r>
          </w:p>
        </w:tc>
      </w:tr>
      <w:tr w14:paraId="6D8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25987AE3">
            <w:pPr>
              <w:widowControl/>
              <w:jc w:val="center"/>
              <w:textAlignment w:val="center"/>
              <w:rPr>
                <w:rFonts w:hint="eastAsia" w:ascii="宋体" w:hAnsi="宋体"/>
                <w:bCs/>
                <w:sz w:val="24"/>
              </w:rPr>
            </w:pPr>
            <w:r>
              <w:rPr>
                <w:rFonts w:ascii="宋体" w:hAnsi="宋体"/>
                <w:color w:val="000000"/>
                <w:kern w:val="0"/>
                <w:sz w:val="24"/>
                <w:lang w:bidi="ar"/>
              </w:rPr>
              <w:t>3</w:t>
            </w:r>
          </w:p>
        </w:tc>
        <w:tc>
          <w:tcPr>
            <w:tcW w:w="2827" w:type="dxa"/>
            <w:vAlign w:val="center"/>
          </w:tcPr>
          <w:p w14:paraId="38622FB5">
            <w:pPr>
              <w:widowControl/>
              <w:jc w:val="center"/>
              <w:textAlignment w:val="center"/>
              <w:rPr>
                <w:rFonts w:hint="eastAsia" w:ascii="宋体" w:hAnsi="宋体"/>
                <w:bCs/>
                <w:sz w:val="24"/>
              </w:rPr>
            </w:pPr>
            <w:r>
              <w:rPr>
                <w:rFonts w:ascii="宋体" w:hAnsi="宋体"/>
                <w:color w:val="000000"/>
                <w:kern w:val="0"/>
                <w:sz w:val="24"/>
                <w:lang w:bidi="ar"/>
              </w:rPr>
              <w:t>压榨机</w:t>
            </w:r>
          </w:p>
        </w:tc>
        <w:tc>
          <w:tcPr>
            <w:tcW w:w="994" w:type="dxa"/>
            <w:vAlign w:val="center"/>
          </w:tcPr>
          <w:p w14:paraId="1F904C47">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6FF0AF88">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center"/>
          </w:tcPr>
          <w:p w14:paraId="2C389850">
            <w:pPr>
              <w:widowControl/>
              <w:jc w:val="center"/>
              <w:textAlignment w:val="center"/>
              <w:rPr>
                <w:rFonts w:hint="eastAsia" w:ascii="宋体" w:hAnsi="宋体"/>
                <w:b/>
                <w:bCs/>
                <w:sz w:val="24"/>
                <w:highlight w:val="yellow"/>
              </w:rPr>
            </w:pPr>
            <w:r>
              <w:rPr>
                <w:rFonts w:ascii="宋体" w:hAnsi="宋体"/>
                <w:bCs/>
                <w:sz w:val="24"/>
              </w:rPr>
              <w:t>否</w:t>
            </w:r>
          </w:p>
        </w:tc>
        <w:tc>
          <w:tcPr>
            <w:tcW w:w="1299" w:type="dxa"/>
            <w:vAlign w:val="center"/>
          </w:tcPr>
          <w:p w14:paraId="7A629EDA">
            <w:pPr>
              <w:widowControl/>
              <w:jc w:val="center"/>
              <w:textAlignment w:val="center"/>
              <w:rPr>
                <w:rFonts w:hint="eastAsia" w:ascii="宋体" w:hAnsi="宋体"/>
                <w:b/>
                <w:sz w:val="24"/>
              </w:rPr>
            </w:pPr>
            <w:r>
              <w:rPr>
                <w:rFonts w:ascii="宋体" w:hAnsi="宋体"/>
                <w:b/>
                <w:sz w:val="24"/>
              </w:rPr>
              <w:t>是</w:t>
            </w:r>
          </w:p>
        </w:tc>
      </w:tr>
      <w:tr w14:paraId="03D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3D03735">
            <w:pPr>
              <w:widowControl/>
              <w:jc w:val="center"/>
              <w:textAlignment w:val="center"/>
              <w:rPr>
                <w:rFonts w:hint="eastAsia" w:ascii="宋体" w:hAnsi="宋体"/>
                <w:bCs/>
                <w:sz w:val="24"/>
              </w:rPr>
            </w:pPr>
            <w:r>
              <w:rPr>
                <w:rFonts w:ascii="宋体" w:hAnsi="宋体"/>
                <w:color w:val="000000"/>
                <w:kern w:val="0"/>
                <w:sz w:val="24"/>
                <w:lang w:bidi="ar"/>
              </w:rPr>
              <w:t>4</w:t>
            </w:r>
          </w:p>
        </w:tc>
        <w:tc>
          <w:tcPr>
            <w:tcW w:w="2827" w:type="dxa"/>
            <w:vAlign w:val="center"/>
          </w:tcPr>
          <w:p w14:paraId="3C00BC92">
            <w:pPr>
              <w:widowControl/>
              <w:jc w:val="center"/>
              <w:textAlignment w:val="center"/>
              <w:rPr>
                <w:rFonts w:hint="eastAsia" w:ascii="宋体" w:hAnsi="宋体"/>
                <w:bCs/>
                <w:sz w:val="24"/>
              </w:rPr>
            </w:pPr>
            <w:r>
              <w:rPr>
                <w:rFonts w:ascii="宋体" w:hAnsi="宋体"/>
                <w:color w:val="000000"/>
                <w:kern w:val="0"/>
                <w:sz w:val="24"/>
                <w:lang w:bidi="ar"/>
              </w:rPr>
              <w:t>穿梭控制系统</w:t>
            </w:r>
          </w:p>
        </w:tc>
        <w:tc>
          <w:tcPr>
            <w:tcW w:w="994" w:type="dxa"/>
            <w:vAlign w:val="center"/>
          </w:tcPr>
          <w:p w14:paraId="7A697C0F">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70631B4A">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vAlign w:val="center"/>
          </w:tcPr>
          <w:p w14:paraId="79DF2584">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8ED6F7F">
            <w:pPr>
              <w:widowControl/>
              <w:jc w:val="center"/>
              <w:textAlignment w:val="center"/>
              <w:rPr>
                <w:rFonts w:hint="eastAsia" w:ascii="宋体" w:hAnsi="宋体"/>
                <w:bCs/>
                <w:sz w:val="24"/>
              </w:rPr>
            </w:pPr>
            <w:r>
              <w:rPr>
                <w:rFonts w:ascii="宋体" w:hAnsi="宋体"/>
                <w:bCs/>
                <w:sz w:val="24"/>
              </w:rPr>
              <w:t>否</w:t>
            </w:r>
          </w:p>
        </w:tc>
      </w:tr>
      <w:tr w14:paraId="3D0A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3E845E92">
            <w:pPr>
              <w:widowControl/>
              <w:jc w:val="center"/>
              <w:textAlignment w:val="center"/>
              <w:rPr>
                <w:rFonts w:hint="eastAsia" w:ascii="宋体" w:hAnsi="宋体"/>
                <w:bCs/>
                <w:sz w:val="24"/>
              </w:rPr>
            </w:pPr>
            <w:r>
              <w:rPr>
                <w:rFonts w:ascii="宋体" w:hAnsi="宋体"/>
                <w:color w:val="000000"/>
                <w:kern w:val="0"/>
                <w:sz w:val="24"/>
                <w:lang w:bidi="ar"/>
              </w:rPr>
              <w:t>5</w:t>
            </w:r>
          </w:p>
        </w:tc>
        <w:tc>
          <w:tcPr>
            <w:tcW w:w="2827" w:type="dxa"/>
            <w:vAlign w:val="center"/>
          </w:tcPr>
          <w:p w14:paraId="583DDD35">
            <w:pPr>
              <w:widowControl/>
              <w:jc w:val="center"/>
              <w:textAlignment w:val="center"/>
              <w:rPr>
                <w:rFonts w:hint="eastAsia" w:ascii="宋体" w:hAnsi="宋体"/>
                <w:bCs/>
                <w:sz w:val="24"/>
              </w:rPr>
            </w:pPr>
            <w:r>
              <w:rPr>
                <w:rFonts w:ascii="宋体" w:hAnsi="宋体"/>
                <w:color w:val="000000"/>
                <w:kern w:val="0"/>
                <w:sz w:val="24"/>
                <w:lang w:bidi="ar"/>
              </w:rPr>
              <w:t>贯穿式烘干机</w:t>
            </w:r>
          </w:p>
        </w:tc>
        <w:tc>
          <w:tcPr>
            <w:tcW w:w="994" w:type="dxa"/>
            <w:vAlign w:val="center"/>
          </w:tcPr>
          <w:p w14:paraId="0F6E93D5">
            <w:pPr>
              <w:widowControl/>
              <w:jc w:val="center"/>
              <w:textAlignment w:val="center"/>
              <w:rPr>
                <w:rFonts w:hint="eastAsia" w:ascii="宋体" w:hAnsi="宋体"/>
                <w:bCs/>
                <w:sz w:val="24"/>
              </w:rPr>
            </w:pPr>
            <w:r>
              <w:rPr>
                <w:rFonts w:ascii="宋体" w:hAnsi="宋体"/>
                <w:color w:val="000000"/>
                <w:kern w:val="0"/>
                <w:sz w:val="24"/>
                <w:lang w:bidi="ar"/>
              </w:rPr>
              <w:t>5</w:t>
            </w:r>
          </w:p>
        </w:tc>
        <w:tc>
          <w:tcPr>
            <w:tcW w:w="854" w:type="dxa"/>
            <w:vAlign w:val="center"/>
          </w:tcPr>
          <w:p w14:paraId="55416405">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2943C453">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262C7C4A">
            <w:pPr>
              <w:widowControl/>
              <w:jc w:val="center"/>
              <w:textAlignment w:val="center"/>
              <w:rPr>
                <w:rFonts w:hint="eastAsia" w:ascii="宋体" w:hAnsi="宋体"/>
                <w:bCs/>
                <w:sz w:val="24"/>
              </w:rPr>
            </w:pPr>
            <w:r>
              <w:rPr>
                <w:rFonts w:ascii="宋体" w:hAnsi="宋体"/>
                <w:b/>
                <w:sz w:val="24"/>
              </w:rPr>
              <w:t>是</w:t>
            </w:r>
          </w:p>
        </w:tc>
      </w:tr>
      <w:tr w14:paraId="507F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564DA09D">
            <w:pPr>
              <w:widowControl/>
              <w:jc w:val="center"/>
              <w:textAlignment w:val="center"/>
              <w:rPr>
                <w:rFonts w:hint="eastAsia" w:ascii="宋体" w:hAnsi="宋体"/>
                <w:bCs/>
                <w:sz w:val="24"/>
              </w:rPr>
            </w:pPr>
            <w:r>
              <w:rPr>
                <w:rFonts w:ascii="宋体" w:hAnsi="宋体"/>
                <w:color w:val="000000"/>
                <w:kern w:val="0"/>
                <w:sz w:val="24"/>
                <w:lang w:bidi="ar"/>
              </w:rPr>
              <w:t>6</w:t>
            </w:r>
          </w:p>
        </w:tc>
        <w:tc>
          <w:tcPr>
            <w:tcW w:w="2827" w:type="dxa"/>
            <w:vAlign w:val="center"/>
          </w:tcPr>
          <w:p w14:paraId="5DB3CF77">
            <w:pPr>
              <w:widowControl/>
              <w:jc w:val="center"/>
              <w:textAlignment w:val="center"/>
              <w:rPr>
                <w:rFonts w:hint="eastAsia" w:ascii="宋体" w:hAnsi="宋体"/>
                <w:bCs/>
                <w:sz w:val="24"/>
              </w:rPr>
            </w:pPr>
            <w:r>
              <w:rPr>
                <w:rFonts w:ascii="宋体" w:hAnsi="宋体"/>
                <w:color w:val="000000"/>
                <w:kern w:val="0"/>
                <w:sz w:val="24"/>
                <w:lang w:bidi="ar"/>
              </w:rPr>
              <w:t>综合控制系统</w:t>
            </w:r>
          </w:p>
        </w:tc>
        <w:tc>
          <w:tcPr>
            <w:tcW w:w="994" w:type="dxa"/>
            <w:vAlign w:val="center"/>
          </w:tcPr>
          <w:p w14:paraId="4674BDDA">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655DBFCE">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tcPr>
          <w:p w14:paraId="308259A4">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54CEC697">
            <w:pPr>
              <w:widowControl/>
              <w:jc w:val="center"/>
              <w:textAlignment w:val="center"/>
              <w:rPr>
                <w:rFonts w:hint="eastAsia" w:ascii="宋体" w:hAnsi="宋体"/>
                <w:bCs/>
                <w:sz w:val="24"/>
              </w:rPr>
            </w:pPr>
            <w:r>
              <w:rPr>
                <w:rFonts w:ascii="宋体" w:hAnsi="宋体"/>
                <w:bCs/>
                <w:sz w:val="24"/>
              </w:rPr>
              <w:t>否</w:t>
            </w:r>
          </w:p>
        </w:tc>
      </w:tr>
      <w:tr w14:paraId="42F3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BABD608">
            <w:pPr>
              <w:widowControl/>
              <w:jc w:val="center"/>
              <w:textAlignment w:val="center"/>
              <w:rPr>
                <w:rFonts w:hint="eastAsia" w:ascii="宋体" w:hAnsi="宋体"/>
                <w:bCs/>
                <w:sz w:val="24"/>
              </w:rPr>
            </w:pPr>
            <w:r>
              <w:rPr>
                <w:rFonts w:ascii="宋体" w:hAnsi="宋体"/>
                <w:color w:val="000000"/>
                <w:kern w:val="0"/>
                <w:sz w:val="24"/>
                <w:lang w:bidi="ar"/>
              </w:rPr>
              <w:t>7</w:t>
            </w:r>
          </w:p>
        </w:tc>
        <w:tc>
          <w:tcPr>
            <w:tcW w:w="2827" w:type="dxa"/>
            <w:vAlign w:val="center"/>
          </w:tcPr>
          <w:p w14:paraId="05B891C2">
            <w:pPr>
              <w:widowControl/>
              <w:jc w:val="center"/>
              <w:textAlignment w:val="center"/>
              <w:rPr>
                <w:rFonts w:hint="eastAsia" w:ascii="宋体" w:hAnsi="宋体"/>
                <w:bCs/>
                <w:sz w:val="24"/>
              </w:rPr>
            </w:pPr>
            <w:r>
              <w:rPr>
                <w:rFonts w:ascii="宋体" w:hAnsi="宋体"/>
                <w:color w:val="000000"/>
                <w:kern w:val="0"/>
                <w:sz w:val="24"/>
                <w:lang w:bidi="ar"/>
              </w:rPr>
              <w:t>卸载传送带系统</w:t>
            </w:r>
          </w:p>
        </w:tc>
        <w:tc>
          <w:tcPr>
            <w:tcW w:w="994" w:type="dxa"/>
            <w:vAlign w:val="center"/>
          </w:tcPr>
          <w:p w14:paraId="23B975A2">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397BBD8A">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tcPr>
          <w:p w14:paraId="7DB0C27C">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759A0B6A">
            <w:pPr>
              <w:widowControl/>
              <w:jc w:val="center"/>
              <w:textAlignment w:val="center"/>
              <w:rPr>
                <w:rFonts w:hint="eastAsia" w:ascii="宋体" w:hAnsi="宋体"/>
                <w:bCs/>
                <w:sz w:val="24"/>
              </w:rPr>
            </w:pPr>
            <w:r>
              <w:rPr>
                <w:rFonts w:ascii="宋体" w:hAnsi="宋体"/>
                <w:bCs/>
                <w:sz w:val="24"/>
              </w:rPr>
              <w:t>否</w:t>
            </w:r>
          </w:p>
        </w:tc>
      </w:tr>
      <w:tr w14:paraId="449B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1B8CA372">
            <w:pPr>
              <w:widowControl/>
              <w:jc w:val="center"/>
              <w:textAlignment w:val="center"/>
              <w:rPr>
                <w:rFonts w:hint="eastAsia" w:ascii="宋体" w:hAnsi="宋体"/>
                <w:bCs/>
                <w:sz w:val="24"/>
              </w:rPr>
            </w:pPr>
            <w:r>
              <w:rPr>
                <w:rFonts w:ascii="宋体" w:hAnsi="宋体"/>
                <w:color w:val="000000"/>
                <w:kern w:val="0"/>
                <w:sz w:val="24"/>
                <w:lang w:bidi="ar"/>
              </w:rPr>
              <w:t>8</w:t>
            </w:r>
          </w:p>
        </w:tc>
        <w:tc>
          <w:tcPr>
            <w:tcW w:w="2827" w:type="dxa"/>
            <w:vAlign w:val="center"/>
          </w:tcPr>
          <w:p w14:paraId="4AB9C0F6">
            <w:pPr>
              <w:widowControl/>
              <w:jc w:val="center"/>
              <w:textAlignment w:val="center"/>
              <w:rPr>
                <w:rFonts w:hint="eastAsia" w:ascii="宋体" w:hAnsi="宋体"/>
                <w:bCs/>
                <w:sz w:val="24"/>
              </w:rPr>
            </w:pPr>
            <w:r>
              <w:rPr>
                <w:rFonts w:ascii="宋体" w:hAnsi="宋体"/>
                <w:color w:val="000000"/>
                <w:kern w:val="0"/>
                <w:sz w:val="24"/>
                <w:lang w:bidi="ar"/>
              </w:rPr>
              <w:t>隔离式单机</w:t>
            </w:r>
          </w:p>
        </w:tc>
        <w:tc>
          <w:tcPr>
            <w:tcW w:w="994" w:type="dxa"/>
            <w:vAlign w:val="center"/>
          </w:tcPr>
          <w:p w14:paraId="79A0F293">
            <w:pPr>
              <w:widowControl/>
              <w:jc w:val="center"/>
              <w:textAlignment w:val="center"/>
              <w:rPr>
                <w:rFonts w:hint="eastAsia" w:ascii="宋体" w:hAnsi="宋体"/>
                <w:bCs/>
                <w:sz w:val="24"/>
              </w:rPr>
            </w:pPr>
            <w:r>
              <w:rPr>
                <w:rFonts w:ascii="宋体" w:hAnsi="宋体"/>
                <w:color w:val="000000"/>
                <w:kern w:val="0"/>
                <w:sz w:val="24"/>
                <w:lang w:bidi="ar"/>
              </w:rPr>
              <w:t>6</w:t>
            </w:r>
          </w:p>
        </w:tc>
        <w:tc>
          <w:tcPr>
            <w:tcW w:w="854" w:type="dxa"/>
            <w:vAlign w:val="center"/>
          </w:tcPr>
          <w:p w14:paraId="394DB7AC">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2024D50A">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3584973F">
            <w:pPr>
              <w:widowControl/>
              <w:jc w:val="center"/>
              <w:textAlignment w:val="center"/>
              <w:rPr>
                <w:rFonts w:hint="eastAsia" w:ascii="宋体" w:hAnsi="宋体"/>
                <w:bCs/>
                <w:sz w:val="24"/>
              </w:rPr>
            </w:pPr>
            <w:r>
              <w:rPr>
                <w:rFonts w:ascii="宋体" w:hAnsi="宋体"/>
                <w:bCs/>
                <w:sz w:val="24"/>
              </w:rPr>
              <w:t>否</w:t>
            </w:r>
          </w:p>
        </w:tc>
      </w:tr>
      <w:tr w14:paraId="2EFC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6A840BEF">
            <w:pPr>
              <w:widowControl/>
              <w:jc w:val="center"/>
              <w:textAlignment w:val="center"/>
              <w:rPr>
                <w:rFonts w:hint="eastAsia" w:ascii="宋体" w:hAnsi="宋体"/>
                <w:bCs/>
                <w:sz w:val="24"/>
              </w:rPr>
            </w:pPr>
            <w:r>
              <w:rPr>
                <w:rFonts w:ascii="宋体" w:hAnsi="宋体"/>
                <w:color w:val="000000"/>
                <w:kern w:val="0"/>
                <w:sz w:val="24"/>
                <w:lang w:bidi="ar"/>
              </w:rPr>
              <w:t>9</w:t>
            </w:r>
          </w:p>
        </w:tc>
        <w:tc>
          <w:tcPr>
            <w:tcW w:w="2827" w:type="dxa"/>
            <w:vAlign w:val="center"/>
          </w:tcPr>
          <w:p w14:paraId="5C666850">
            <w:pPr>
              <w:widowControl/>
              <w:jc w:val="center"/>
              <w:textAlignment w:val="center"/>
              <w:rPr>
                <w:rFonts w:hint="eastAsia" w:ascii="宋体" w:hAnsi="宋体"/>
                <w:bCs/>
                <w:sz w:val="24"/>
              </w:rPr>
            </w:pPr>
            <w:r>
              <w:rPr>
                <w:rFonts w:ascii="宋体" w:hAnsi="宋体"/>
                <w:color w:val="000000"/>
                <w:kern w:val="0"/>
                <w:sz w:val="24"/>
                <w:lang w:bidi="ar"/>
              </w:rPr>
              <w:t>烘干机</w:t>
            </w:r>
            <w:r>
              <w:rPr>
                <w:rFonts w:hint="eastAsia" w:ascii="宋体" w:hAnsi="宋体"/>
                <w:color w:val="000000"/>
                <w:kern w:val="0"/>
                <w:sz w:val="24"/>
                <w:lang w:bidi="ar"/>
              </w:rPr>
              <w:t>1</w:t>
            </w:r>
          </w:p>
        </w:tc>
        <w:tc>
          <w:tcPr>
            <w:tcW w:w="994" w:type="dxa"/>
            <w:vAlign w:val="center"/>
          </w:tcPr>
          <w:p w14:paraId="56344E29">
            <w:pPr>
              <w:widowControl/>
              <w:jc w:val="center"/>
              <w:textAlignment w:val="center"/>
              <w:rPr>
                <w:rFonts w:hint="eastAsia" w:ascii="宋体" w:hAnsi="宋体"/>
                <w:bCs/>
                <w:sz w:val="24"/>
              </w:rPr>
            </w:pPr>
            <w:r>
              <w:rPr>
                <w:rFonts w:ascii="宋体" w:hAnsi="宋体"/>
                <w:color w:val="000000"/>
                <w:kern w:val="0"/>
                <w:sz w:val="24"/>
                <w:lang w:bidi="ar"/>
              </w:rPr>
              <w:t>6</w:t>
            </w:r>
          </w:p>
        </w:tc>
        <w:tc>
          <w:tcPr>
            <w:tcW w:w="854" w:type="dxa"/>
            <w:vAlign w:val="center"/>
          </w:tcPr>
          <w:p w14:paraId="6C7238D5">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0241226C">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6B94D7B0">
            <w:pPr>
              <w:widowControl/>
              <w:jc w:val="center"/>
              <w:textAlignment w:val="center"/>
              <w:rPr>
                <w:rFonts w:hint="eastAsia" w:ascii="宋体" w:hAnsi="宋体"/>
                <w:bCs/>
                <w:sz w:val="24"/>
              </w:rPr>
            </w:pPr>
            <w:r>
              <w:rPr>
                <w:rFonts w:ascii="宋体" w:hAnsi="宋体"/>
                <w:bCs/>
                <w:sz w:val="24"/>
              </w:rPr>
              <w:t>否</w:t>
            </w:r>
          </w:p>
        </w:tc>
      </w:tr>
      <w:tr w14:paraId="4401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5195C0C9">
            <w:pPr>
              <w:widowControl/>
              <w:jc w:val="center"/>
              <w:textAlignment w:val="center"/>
              <w:rPr>
                <w:rFonts w:hint="default" w:ascii="宋体" w:hAnsi="宋体" w:eastAsia="宋体"/>
                <w:color w:val="000000"/>
                <w:kern w:val="0"/>
                <w:sz w:val="24"/>
                <w:lang w:val="en-US" w:eastAsia="zh-CN" w:bidi="ar"/>
              </w:rPr>
            </w:pPr>
            <w:r>
              <w:rPr>
                <w:rFonts w:hint="eastAsia" w:ascii="宋体" w:hAnsi="宋体"/>
                <w:color w:val="000000"/>
                <w:kern w:val="0"/>
                <w:sz w:val="24"/>
                <w:lang w:val="en-US" w:eastAsia="zh-CN" w:bidi="ar"/>
              </w:rPr>
              <w:t>10</w:t>
            </w:r>
          </w:p>
        </w:tc>
        <w:tc>
          <w:tcPr>
            <w:tcW w:w="2827" w:type="dxa"/>
            <w:vAlign w:val="center"/>
          </w:tcPr>
          <w:p w14:paraId="60E5D43B">
            <w:pPr>
              <w:widowControl/>
              <w:jc w:val="center"/>
              <w:textAlignment w:val="center"/>
              <w:rPr>
                <w:rFonts w:ascii="宋体" w:hAnsi="宋体"/>
                <w:color w:val="000000"/>
                <w:kern w:val="0"/>
                <w:sz w:val="24"/>
                <w:lang w:bidi="ar"/>
              </w:rPr>
            </w:pPr>
            <w:r>
              <w:rPr>
                <w:rFonts w:ascii="宋体" w:hAnsi="宋体"/>
                <w:color w:val="000000"/>
                <w:kern w:val="0"/>
                <w:sz w:val="24"/>
                <w:lang w:bidi="ar"/>
              </w:rPr>
              <w:t>绒毛收集器</w:t>
            </w:r>
          </w:p>
        </w:tc>
        <w:tc>
          <w:tcPr>
            <w:tcW w:w="994" w:type="dxa"/>
            <w:vAlign w:val="center"/>
          </w:tcPr>
          <w:p w14:paraId="6CDF542B">
            <w:pPr>
              <w:widowControl/>
              <w:jc w:val="center"/>
              <w:textAlignment w:val="center"/>
              <w:rPr>
                <w:rFonts w:ascii="宋体" w:hAnsi="宋体"/>
                <w:color w:val="000000"/>
                <w:kern w:val="0"/>
                <w:sz w:val="24"/>
                <w:lang w:bidi="ar"/>
              </w:rPr>
            </w:pPr>
            <w:r>
              <w:rPr>
                <w:rFonts w:ascii="宋体" w:hAnsi="宋体"/>
                <w:color w:val="000000"/>
                <w:kern w:val="0"/>
                <w:sz w:val="24"/>
                <w:lang w:bidi="ar"/>
              </w:rPr>
              <w:t>1</w:t>
            </w:r>
          </w:p>
        </w:tc>
        <w:tc>
          <w:tcPr>
            <w:tcW w:w="854" w:type="dxa"/>
            <w:vAlign w:val="center"/>
          </w:tcPr>
          <w:p w14:paraId="5B6B42EB">
            <w:pPr>
              <w:widowControl/>
              <w:jc w:val="center"/>
              <w:textAlignment w:val="center"/>
              <w:rPr>
                <w:rFonts w:ascii="宋体" w:hAnsi="宋体"/>
                <w:color w:val="000000"/>
                <w:kern w:val="0"/>
                <w:sz w:val="24"/>
                <w:lang w:bidi="ar"/>
              </w:rPr>
            </w:pPr>
            <w:r>
              <w:rPr>
                <w:rFonts w:ascii="宋体" w:hAnsi="宋体"/>
                <w:color w:val="000000"/>
                <w:kern w:val="0"/>
                <w:sz w:val="24"/>
                <w:lang w:bidi="ar"/>
              </w:rPr>
              <w:t>台</w:t>
            </w:r>
          </w:p>
        </w:tc>
        <w:tc>
          <w:tcPr>
            <w:tcW w:w="1417" w:type="dxa"/>
            <w:vAlign w:val="top"/>
          </w:tcPr>
          <w:p w14:paraId="072B4D48">
            <w:pPr>
              <w:widowControl/>
              <w:jc w:val="center"/>
              <w:textAlignment w:val="center"/>
              <w:rPr>
                <w:rFonts w:ascii="宋体" w:hAnsi="宋体"/>
                <w:bCs/>
                <w:sz w:val="24"/>
              </w:rPr>
            </w:pPr>
            <w:r>
              <w:rPr>
                <w:rFonts w:ascii="宋体" w:hAnsi="宋体"/>
                <w:bCs/>
                <w:sz w:val="24"/>
              </w:rPr>
              <w:t>否</w:t>
            </w:r>
          </w:p>
        </w:tc>
        <w:tc>
          <w:tcPr>
            <w:tcW w:w="1299" w:type="dxa"/>
            <w:vAlign w:val="center"/>
          </w:tcPr>
          <w:p w14:paraId="7731E4DD">
            <w:pPr>
              <w:widowControl/>
              <w:jc w:val="center"/>
              <w:textAlignment w:val="center"/>
              <w:rPr>
                <w:rFonts w:ascii="宋体" w:hAnsi="宋体"/>
                <w:bCs/>
                <w:sz w:val="24"/>
              </w:rPr>
            </w:pPr>
            <w:r>
              <w:rPr>
                <w:rFonts w:ascii="宋体" w:hAnsi="宋体"/>
                <w:bCs/>
                <w:sz w:val="24"/>
              </w:rPr>
              <w:t>否</w:t>
            </w:r>
          </w:p>
        </w:tc>
      </w:tr>
      <w:tr w14:paraId="2E7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3AC41F9B">
            <w:pPr>
              <w:widowControl/>
              <w:jc w:val="center"/>
              <w:textAlignment w:val="center"/>
              <w:rPr>
                <w:rFonts w:hint="eastAsia" w:ascii="宋体" w:hAnsi="宋体"/>
                <w:bCs/>
                <w:sz w:val="24"/>
              </w:rPr>
            </w:pPr>
            <w:r>
              <w:rPr>
                <w:rFonts w:ascii="宋体" w:hAnsi="宋体"/>
                <w:color w:val="000000"/>
                <w:kern w:val="0"/>
                <w:sz w:val="24"/>
                <w:lang w:bidi="ar"/>
              </w:rPr>
              <w:t>11</w:t>
            </w:r>
          </w:p>
        </w:tc>
        <w:tc>
          <w:tcPr>
            <w:tcW w:w="2827" w:type="dxa"/>
            <w:vAlign w:val="center"/>
          </w:tcPr>
          <w:p w14:paraId="08FDBC6E">
            <w:pPr>
              <w:widowControl/>
              <w:jc w:val="center"/>
              <w:textAlignment w:val="center"/>
              <w:rPr>
                <w:rFonts w:hint="eastAsia" w:ascii="宋体" w:hAnsi="宋体"/>
                <w:bCs/>
                <w:sz w:val="24"/>
              </w:rPr>
            </w:pPr>
            <w:r>
              <w:rPr>
                <w:rFonts w:ascii="宋体" w:hAnsi="宋体"/>
                <w:color w:val="000000"/>
                <w:kern w:val="0"/>
                <w:sz w:val="24"/>
                <w:lang w:bidi="ar"/>
              </w:rPr>
              <w:t>洗脱机</w:t>
            </w:r>
          </w:p>
        </w:tc>
        <w:tc>
          <w:tcPr>
            <w:tcW w:w="994" w:type="dxa"/>
            <w:vAlign w:val="center"/>
          </w:tcPr>
          <w:p w14:paraId="310DCE1F">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1D71D0E7">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2C1ABA1A">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7BCAE0DF">
            <w:pPr>
              <w:widowControl/>
              <w:jc w:val="center"/>
              <w:textAlignment w:val="center"/>
              <w:rPr>
                <w:rFonts w:hint="eastAsia" w:ascii="宋体" w:hAnsi="宋体"/>
                <w:bCs/>
                <w:sz w:val="24"/>
              </w:rPr>
            </w:pPr>
            <w:r>
              <w:rPr>
                <w:rFonts w:ascii="宋体" w:hAnsi="宋体"/>
                <w:bCs/>
                <w:sz w:val="24"/>
              </w:rPr>
              <w:t>否</w:t>
            </w:r>
          </w:p>
        </w:tc>
      </w:tr>
      <w:tr w14:paraId="2B0C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EEA4199">
            <w:pPr>
              <w:widowControl/>
              <w:jc w:val="center"/>
              <w:textAlignment w:val="center"/>
              <w:rPr>
                <w:rFonts w:hint="eastAsia" w:ascii="宋体" w:hAnsi="宋体"/>
                <w:bCs/>
                <w:sz w:val="24"/>
              </w:rPr>
            </w:pPr>
            <w:r>
              <w:rPr>
                <w:rFonts w:ascii="宋体" w:hAnsi="宋体"/>
                <w:color w:val="000000"/>
                <w:kern w:val="0"/>
                <w:sz w:val="24"/>
                <w:lang w:bidi="ar"/>
              </w:rPr>
              <w:t>12</w:t>
            </w:r>
          </w:p>
        </w:tc>
        <w:tc>
          <w:tcPr>
            <w:tcW w:w="2827" w:type="dxa"/>
            <w:vAlign w:val="center"/>
          </w:tcPr>
          <w:p w14:paraId="31BE99A9">
            <w:pPr>
              <w:widowControl/>
              <w:jc w:val="center"/>
              <w:textAlignment w:val="center"/>
              <w:rPr>
                <w:rFonts w:hint="eastAsia" w:ascii="宋体" w:hAnsi="宋体"/>
                <w:bCs/>
                <w:sz w:val="24"/>
              </w:rPr>
            </w:pPr>
            <w:r>
              <w:rPr>
                <w:rFonts w:ascii="宋体" w:hAnsi="宋体"/>
                <w:color w:val="000000"/>
                <w:kern w:val="0"/>
                <w:sz w:val="24"/>
                <w:lang w:bidi="ar"/>
              </w:rPr>
              <w:t>烘干机</w:t>
            </w:r>
            <w:r>
              <w:rPr>
                <w:rFonts w:hint="eastAsia" w:ascii="宋体" w:hAnsi="宋体"/>
                <w:color w:val="000000"/>
                <w:kern w:val="0"/>
                <w:sz w:val="24"/>
                <w:lang w:bidi="ar"/>
              </w:rPr>
              <w:t>2</w:t>
            </w:r>
          </w:p>
        </w:tc>
        <w:tc>
          <w:tcPr>
            <w:tcW w:w="994" w:type="dxa"/>
            <w:vAlign w:val="center"/>
          </w:tcPr>
          <w:p w14:paraId="591A34FE">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1F75F7F0">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1E62CB6F">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4F501906">
            <w:pPr>
              <w:widowControl/>
              <w:jc w:val="center"/>
              <w:textAlignment w:val="center"/>
              <w:rPr>
                <w:rFonts w:hint="eastAsia" w:ascii="宋体" w:hAnsi="宋体"/>
                <w:bCs/>
                <w:sz w:val="24"/>
              </w:rPr>
            </w:pPr>
            <w:r>
              <w:rPr>
                <w:rFonts w:ascii="宋体" w:hAnsi="宋体"/>
                <w:bCs/>
                <w:sz w:val="24"/>
              </w:rPr>
              <w:t>否</w:t>
            </w:r>
          </w:p>
        </w:tc>
      </w:tr>
      <w:tr w14:paraId="0047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2356165">
            <w:pPr>
              <w:widowControl/>
              <w:jc w:val="center"/>
              <w:textAlignment w:val="center"/>
              <w:rPr>
                <w:rFonts w:hint="eastAsia" w:ascii="宋体" w:hAnsi="宋体"/>
                <w:bCs/>
                <w:sz w:val="24"/>
              </w:rPr>
            </w:pPr>
            <w:r>
              <w:rPr>
                <w:rFonts w:ascii="宋体" w:hAnsi="宋体"/>
                <w:color w:val="000000"/>
                <w:kern w:val="0"/>
                <w:sz w:val="24"/>
                <w:lang w:bidi="ar"/>
              </w:rPr>
              <w:t>13</w:t>
            </w:r>
          </w:p>
        </w:tc>
        <w:tc>
          <w:tcPr>
            <w:tcW w:w="2827" w:type="dxa"/>
            <w:vAlign w:val="center"/>
          </w:tcPr>
          <w:p w14:paraId="6C3F16A9">
            <w:pPr>
              <w:widowControl/>
              <w:jc w:val="center"/>
              <w:textAlignment w:val="center"/>
              <w:rPr>
                <w:rFonts w:hint="eastAsia" w:ascii="宋体" w:hAnsi="宋体"/>
                <w:bCs/>
                <w:sz w:val="24"/>
              </w:rPr>
            </w:pPr>
            <w:r>
              <w:rPr>
                <w:rFonts w:ascii="宋体" w:hAnsi="宋体"/>
                <w:color w:val="000000"/>
                <w:kern w:val="0"/>
                <w:sz w:val="24"/>
                <w:lang w:bidi="ar"/>
              </w:rPr>
              <w:t>送布机</w:t>
            </w:r>
          </w:p>
        </w:tc>
        <w:tc>
          <w:tcPr>
            <w:tcW w:w="994" w:type="dxa"/>
            <w:vAlign w:val="center"/>
          </w:tcPr>
          <w:p w14:paraId="4CB022B9">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6E0D5AFD">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36242C7A">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38D7500">
            <w:pPr>
              <w:widowControl/>
              <w:jc w:val="center"/>
              <w:textAlignment w:val="center"/>
              <w:rPr>
                <w:rFonts w:hint="eastAsia" w:ascii="宋体" w:hAnsi="宋体"/>
                <w:bCs/>
                <w:sz w:val="24"/>
              </w:rPr>
            </w:pPr>
            <w:r>
              <w:rPr>
                <w:rFonts w:ascii="宋体" w:hAnsi="宋体"/>
                <w:bCs/>
                <w:sz w:val="24"/>
              </w:rPr>
              <w:t>否</w:t>
            </w:r>
          </w:p>
        </w:tc>
      </w:tr>
      <w:tr w14:paraId="3CE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6DEFD695">
            <w:pPr>
              <w:widowControl/>
              <w:jc w:val="center"/>
              <w:textAlignment w:val="center"/>
              <w:rPr>
                <w:rFonts w:hint="eastAsia" w:ascii="宋体" w:hAnsi="宋体"/>
                <w:bCs/>
                <w:sz w:val="24"/>
              </w:rPr>
            </w:pPr>
            <w:r>
              <w:rPr>
                <w:rFonts w:ascii="宋体" w:hAnsi="宋体"/>
                <w:color w:val="000000"/>
                <w:kern w:val="0"/>
                <w:sz w:val="24"/>
                <w:lang w:bidi="ar"/>
              </w:rPr>
              <w:t>14</w:t>
            </w:r>
          </w:p>
        </w:tc>
        <w:tc>
          <w:tcPr>
            <w:tcW w:w="2827" w:type="dxa"/>
            <w:vAlign w:val="center"/>
          </w:tcPr>
          <w:p w14:paraId="1C324EA1">
            <w:pPr>
              <w:widowControl/>
              <w:jc w:val="center"/>
              <w:textAlignment w:val="center"/>
              <w:rPr>
                <w:rFonts w:hint="eastAsia" w:ascii="宋体" w:hAnsi="宋体"/>
                <w:bCs/>
                <w:sz w:val="24"/>
              </w:rPr>
            </w:pPr>
            <w:r>
              <w:rPr>
                <w:rFonts w:hint="eastAsia" w:ascii="宋体" w:hAnsi="宋体"/>
                <w:color w:val="000000"/>
                <w:kern w:val="0"/>
                <w:sz w:val="24"/>
                <w:lang w:bidi="ar"/>
              </w:rPr>
              <w:t>四工位展布机</w:t>
            </w:r>
          </w:p>
        </w:tc>
        <w:tc>
          <w:tcPr>
            <w:tcW w:w="994" w:type="dxa"/>
            <w:vAlign w:val="center"/>
          </w:tcPr>
          <w:p w14:paraId="53D7FDF7">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3F9BBC02">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0BBC41C6">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43604536">
            <w:pPr>
              <w:widowControl/>
              <w:jc w:val="center"/>
              <w:textAlignment w:val="center"/>
              <w:rPr>
                <w:rFonts w:hint="eastAsia" w:ascii="宋体" w:hAnsi="宋体"/>
                <w:bCs/>
                <w:sz w:val="24"/>
              </w:rPr>
            </w:pPr>
            <w:r>
              <w:rPr>
                <w:rFonts w:ascii="宋体" w:hAnsi="宋体"/>
                <w:bCs/>
                <w:sz w:val="24"/>
              </w:rPr>
              <w:t>否</w:t>
            </w:r>
          </w:p>
        </w:tc>
      </w:tr>
      <w:tr w14:paraId="419D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57F006B8">
            <w:pPr>
              <w:widowControl/>
              <w:jc w:val="center"/>
              <w:textAlignment w:val="center"/>
              <w:rPr>
                <w:rFonts w:hint="eastAsia" w:ascii="宋体" w:hAnsi="宋体"/>
                <w:bCs/>
                <w:sz w:val="24"/>
              </w:rPr>
            </w:pPr>
            <w:r>
              <w:rPr>
                <w:rFonts w:ascii="宋体" w:hAnsi="宋体"/>
                <w:color w:val="000000"/>
                <w:kern w:val="0"/>
                <w:sz w:val="24"/>
                <w:lang w:bidi="ar"/>
              </w:rPr>
              <w:t>15</w:t>
            </w:r>
          </w:p>
        </w:tc>
        <w:tc>
          <w:tcPr>
            <w:tcW w:w="2827" w:type="dxa"/>
            <w:vAlign w:val="center"/>
          </w:tcPr>
          <w:p w14:paraId="3D8FC8D2">
            <w:pPr>
              <w:widowControl/>
              <w:jc w:val="center"/>
              <w:textAlignment w:val="center"/>
              <w:rPr>
                <w:rFonts w:hint="eastAsia" w:ascii="宋体" w:hAnsi="宋体"/>
                <w:bCs/>
                <w:sz w:val="24"/>
              </w:rPr>
            </w:pPr>
            <w:r>
              <w:rPr>
                <w:rFonts w:ascii="宋体" w:hAnsi="宋体"/>
                <w:color w:val="000000"/>
                <w:kern w:val="0"/>
                <w:sz w:val="24"/>
                <w:lang w:bidi="ar"/>
              </w:rPr>
              <w:t>平烫机</w:t>
            </w:r>
          </w:p>
        </w:tc>
        <w:tc>
          <w:tcPr>
            <w:tcW w:w="994" w:type="dxa"/>
            <w:vAlign w:val="center"/>
          </w:tcPr>
          <w:p w14:paraId="32244C93">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337C7D7D">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1784632C">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99DA67A">
            <w:pPr>
              <w:widowControl/>
              <w:jc w:val="center"/>
              <w:textAlignment w:val="center"/>
              <w:rPr>
                <w:rFonts w:hint="eastAsia" w:ascii="宋体" w:hAnsi="宋体"/>
                <w:bCs/>
                <w:sz w:val="24"/>
              </w:rPr>
            </w:pPr>
            <w:r>
              <w:rPr>
                <w:rFonts w:ascii="宋体" w:hAnsi="宋体"/>
                <w:bCs/>
                <w:sz w:val="24"/>
              </w:rPr>
              <w:t>否</w:t>
            </w:r>
          </w:p>
        </w:tc>
      </w:tr>
      <w:tr w14:paraId="138C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FAB4A1D">
            <w:pPr>
              <w:widowControl/>
              <w:jc w:val="center"/>
              <w:textAlignment w:val="center"/>
              <w:rPr>
                <w:rFonts w:hint="eastAsia" w:ascii="宋体" w:hAnsi="宋体"/>
                <w:bCs/>
                <w:sz w:val="24"/>
              </w:rPr>
            </w:pPr>
            <w:r>
              <w:rPr>
                <w:rFonts w:ascii="宋体" w:hAnsi="宋体"/>
                <w:color w:val="000000"/>
                <w:kern w:val="0"/>
                <w:sz w:val="24"/>
                <w:lang w:bidi="ar"/>
              </w:rPr>
              <w:t>16</w:t>
            </w:r>
          </w:p>
        </w:tc>
        <w:tc>
          <w:tcPr>
            <w:tcW w:w="2827" w:type="dxa"/>
            <w:vAlign w:val="center"/>
          </w:tcPr>
          <w:p w14:paraId="1503CD79">
            <w:pPr>
              <w:widowControl/>
              <w:jc w:val="center"/>
              <w:textAlignment w:val="center"/>
              <w:rPr>
                <w:rFonts w:hint="eastAsia" w:ascii="宋体" w:hAnsi="宋体"/>
                <w:bCs/>
                <w:sz w:val="24"/>
              </w:rPr>
            </w:pPr>
            <w:r>
              <w:rPr>
                <w:rFonts w:ascii="宋体" w:hAnsi="宋体"/>
                <w:color w:val="000000"/>
                <w:kern w:val="0"/>
                <w:sz w:val="24"/>
                <w:lang w:bidi="ar"/>
              </w:rPr>
              <w:t>折叠机</w:t>
            </w:r>
          </w:p>
        </w:tc>
        <w:tc>
          <w:tcPr>
            <w:tcW w:w="994" w:type="dxa"/>
            <w:vAlign w:val="center"/>
          </w:tcPr>
          <w:p w14:paraId="15F8CEE3">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721BFB67">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7E757CEB">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26F4C223">
            <w:pPr>
              <w:widowControl/>
              <w:jc w:val="center"/>
              <w:textAlignment w:val="center"/>
              <w:rPr>
                <w:rFonts w:hint="eastAsia" w:ascii="宋体" w:hAnsi="宋体"/>
                <w:bCs/>
                <w:sz w:val="24"/>
              </w:rPr>
            </w:pPr>
            <w:r>
              <w:rPr>
                <w:rFonts w:ascii="宋体" w:hAnsi="宋体"/>
                <w:bCs/>
                <w:sz w:val="24"/>
              </w:rPr>
              <w:t>否</w:t>
            </w:r>
          </w:p>
        </w:tc>
      </w:tr>
      <w:tr w14:paraId="59CF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1E85C45A">
            <w:pPr>
              <w:widowControl/>
              <w:jc w:val="center"/>
              <w:textAlignment w:val="center"/>
              <w:rPr>
                <w:rFonts w:hint="eastAsia" w:ascii="宋体" w:hAnsi="宋体"/>
                <w:bCs/>
                <w:sz w:val="24"/>
              </w:rPr>
            </w:pPr>
            <w:r>
              <w:rPr>
                <w:rFonts w:ascii="宋体" w:hAnsi="宋体"/>
                <w:color w:val="000000"/>
                <w:kern w:val="0"/>
                <w:sz w:val="24"/>
                <w:lang w:bidi="ar"/>
              </w:rPr>
              <w:t>17</w:t>
            </w:r>
          </w:p>
        </w:tc>
        <w:tc>
          <w:tcPr>
            <w:tcW w:w="2827" w:type="dxa"/>
            <w:vAlign w:val="center"/>
          </w:tcPr>
          <w:p w14:paraId="60A8C68E">
            <w:pPr>
              <w:widowControl/>
              <w:jc w:val="center"/>
              <w:textAlignment w:val="center"/>
              <w:rPr>
                <w:rFonts w:hint="eastAsia" w:ascii="宋体" w:hAnsi="宋体"/>
                <w:bCs/>
                <w:sz w:val="24"/>
              </w:rPr>
            </w:pPr>
            <w:r>
              <w:rPr>
                <w:rFonts w:ascii="宋体" w:hAnsi="宋体"/>
                <w:color w:val="000000"/>
                <w:kern w:val="0"/>
                <w:sz w:val="24"/>
                <w:lang w:bidi="ar"/>
              </w:rPr>
              <w:t>码堆机</w:t>
            </w:r>
          </w:p>
        </w:tc>
        <w:tc>
          <w:tcPr>
            <w:tcW w:w="994" w:type="dxa"/>
            <w:vAlign w:val="center"/>
          </w:tcPr>
          <w:p w14:paraId="041A7129">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3A13A3AF">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tcPr>
          <w:p w14:paraId="2CEC85B8">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19507CE8">
            <w:pPr>
              <w:widowControl/>
              <w:jc w:val="center"/>
              <w:textAlignment w:val="center"/>
              <w:rPr>
                <w:rFonts w:hint="eastAsia" w:ascii="宋体" w:hAnsi="宋体"/>
                <w:bCs/>
                <w:sz w:val="24"/>
              </w:rPr>
            </w:pPr>
            <w:r>
              <w:rPr>
                <w:rFonts w:ascii="宋体" w:hAnsi="宋体"/>
                <w:bCs/>
                <w:sz w:val="24"/>
              </w:rPr>
              <w:t>否</w:t>
            </w:r>
          </w:p>
        </w:tc>
      </w:tr>
      <w:tr w14:paraId="15EC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66992756">
            <w:pPr>
              <w:widowControl/>
              <w:jc w:val="center"/>
              <w:textAlignment w:val="center"/>
              <w:rPr>
                <w:rFonts w:hint="eastAsia" w:ascii="宋体" w:hAnsi="宋体"/>
                <w:bCs/>
                <w:sz w:val="24"/>
              </w:rPr>
            </w:pPr>
            <w:r>
              <w:rPr>
                <w:rFonts w:ascii="宋体" w:hAnsi="宋体"/>
                <w:color w:val="000000"/>
                <w:kern w:val="0"/>
                <w:sz w:val="24"/>
                <w:lang w:bidi="ar"/>
              </w:rPr>
              <w:t>18</w:t>
            </w:r>
          </w:p>
        </w:tc>
        <w:tc>
          <w:tcPr>
            <w:tcW w:w="2827" w:type="dxa"/>
            <w:vAlign w:val="center"/>
          </w:tcPr>
          <w:p w14:paraId="3DC49154">
            <w:pPr>
              <w:widowControl/>
              <w:jc w:val="center"/>
              <w:textAlignment w:val="center"/>
              <w:rPr>
                <w:rFonts w:hint="eastAsia" w:ascii="宋体" w:hAnsi="宋体"/>
                <w:bCs/>
                <w:sz w:val="24"/>
              </w:rPr>
            </w:pPr>
            <w:r>
              <w:rPr>
                <w:rFonts w:ascii="宋体" w:hAnsi="宋体"/>
                <w:color w:val="000000"/>
                <w:kern w:val="0"/>
                <w:sz w:val="24"/>
                <w:lang w:bidi="ar"/>
              </w:rPr>
              <w:t>笼车清洗消毒通道</w:t>
            </w:r>
          </w:p>
        </w:tc>
        <w:tc>
          <w:tcPr>
            <w:tcW w:w="994" w:type="dxa"/>
            <w:vAlign w:val="center"/>
          </w:tcPr>
          <w:p w14:paraId="245FD046">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27E45540">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vAlign w:val="top"/>
          </w:tcPr>
          <w:p w14:paraId="7F6E3B5E">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41A674B4">
            <w:pPr>
              <w:widowControl/>
              <w:jc w:val="center"/>
              <w:textAlignment w:val="center"/>
              <w:rPr>
                <w:rFonts w:hint="eastAsia" w:ascii="宋体" w:hAnsi="宋体"/>
                <w:bCs/>
                <w:sz w:val="24"/>
              </w:rPr>
            </w:pPr>
            <w:r>
              <w:rPr>
                <w:rFonts w:ascii="宋体" w:hAnsi="宋体"/>
                <w:bCs/>
                <w:sz w:val="24"/>
              </w:rPr>
              <w:t>否</w:t>
            </w:r>
          </w:p>
        </w:tc>
      </w:tr>
      <w:tr w14:paraId="08EF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2972F25">
            <w:pPr>
              <w:widowControl/>
              <w:jc w:val="center"/>
              <w:textAlignment w:val="center"/>
              <w:rPr>
                <w:rFonts w:hint="eastAsia" w:ascii="宋体" w:hAnsi="宋体"/>
                <w:bCs/>
                <w:sz w:val="24"/>
              </w:rPr>
            </w:pPr>
            <w:r>
              <w:rPr>
                <w:rFonts w:ascii="宋体" w:hAnsi="宋体"/>
                <w:color w:val="000000"/>
                <w:kern w:val="0"/>
                <w:sz w:val="24"/>
                <w:lang w:bidi="ar"/>
              </w:rPr>
              <w:t>19</w:t>
            </w:r>
          </w:p>
        </w:tc>
        <w:tc>
          <w:tcPr>
            <w:tcW w:w="2827" w:type="dxa"/>
            <w:vAlign w:val="center"/>
          </w:tcPr>
          <w:p w14:paraId="0AA9CB4B">
            <w:pPr>
              <w:widowControl/>
              <w:jc w:val="center"/>
              <w:textAlignment w:val="center"/>
              <w:rPr>
                <w:rFonts w:hint="eastAsia" w:ascii="宋体" w:hAnsi="宋体"/>
                <w:bCs/>
                <w:sz w:val="24"/>
              </w:rPr>
            </w:pPr>
            <w:r>
              <w:rPr>
                <w:rFonts w:ascii="宋体" w:hAnsi="宋体"/>
                <w:color w:val="000000"/>
                <w:kern w:val="0"/>
                <w:sz w:val="24"/>
                <w:lang w:bidi="ar"/>
              </w:rPr>
              <w:t>员工风淋通道</w:t>
            </w:r>
          </w:p>
        </w:tc>
        <w:tc>
          <w:tcPr>
            <w:tcW w:w="994" w:type="dxa"/>
            <w:vAlign w:val="center"/>
          </w:tcPr>
          <w:p w14:paraId="3BC42080">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57273890">
            <w:pPr>
              <w:widowControl/>
              <w:jc w:val="center"/>
              <w:textAlignment w:val="center"/>
              <w:rPr>
                <w:rFonts w:hint="eastAsia" w:ascii="宋体" w:hAnsi="宋体"/>
                <w:bCs/>
                <w:sz w:val="24"/>
              </w:rPr>
            </w:pPr>
            <w:r>
              <w:rPr>
                <w:rFonts w:ascii="宋体" w:hAnsi="宋体"/>
                <w:color w:val="000000"/>
                <w:kern w:val="0"/>
                <w:sz w:val="24"/>
                <w:lang w:bidi="ar"/>
              </w:rPr>
              <w:t>套</w:t>
            </w:r>
          </w:p>
        </w:tc>
        <w:tc>
          <w:tcPr>
            <w:tcW w:w="1417" w:type="dxa"/>
            <w:vAlign w:val="top"/>
          </w:tcPr>
          <w:p w14:paraId="7A70BF7B">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13B10E4E">
            <w:pPr>
              <w:widowControl/>
              <w:jc w:val="center"/>
              <w:textAlignment w:val="center"/>
              <w:rPr>
                <w:rFonts w:hint="eastAsia" w:ascii="宋体" w:hAnsi="宋体"/>
                <w:bCs/>
                <w:sz w:val="24"/>
              </w:rPr>
            </w:pPr>
            <w:r>
              <w:rPr>
                <w:rFonts w:ascii="宋体" w:hAnsi="宋体"/>
                <w:bCs/>
                <w:sz w:val="24"/>
              </w:rPr>
              <w:t>否</w:t>
            </w:r>
          </w:p>
        </w:tc>
      </w:tr>
      <w:tr w14:paraId="3961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1BF193A">
            <w:pPr>
              <w:widowControl/>
              <w:jc w:val="center"/>
              <w:textAlignment w:val="center"/>
              <w:rPr>
                <w:rFonts w:hint="eastAsia" w:ascii="宋体" w:hAnsi="宋体"/>
                <w:bCs/>
                <w:sz w:val="24"/>
              </w:rPr>
            </w:pPr>
            <w:r>
              <w:rPr>
                <w:rFonts w:ascii="宋体" w:hAnsi="宋体"/>
                <w:color w:val="000000"/>
                <w:kern w:val="0"/>
                <w:sz w:val="24"/>
                <w:lang w:bidi="ar"/>
              </w:rPr>
              <w:t>20</w:t>
            </w:r>
          </w:p>
        </w:tc>
        <w:tc>
          <w:tcPr>
            <w:tcW w:w="2827" w:type="dxa"/>
            <w:vAlign w:val="center"/>
          </w:tcPr>
          <w:p w14:paraId="647027C1">
            <w:pPr>
              <w:widowControl/>
              <w:jc w:val="center"/>
              <w:textAlignment w:val="center"/>
              <w:rPr>
                <w:rFonts w:hint="eastAsia" w:ascii="宋体" w:hAnsi="宋体"/>
                <w:bCs/>
                <w:sz w:val="24"/>
              </w:rPr>
            </w:pPr>
            <w:r>
              <w:rPr>
                <w:rFonts w:ascii="宋体" w:hAnsi="宋体"/>
                <w:color w:val="000000"/>
                <w:kern w:val="0"/>
                <w:sz w:val="24"/>
                <w:lang w:bidi="ar"/>
              </w:rPr>
              <w:t>洗眼器</w:t>
            </w:r>
          </w:p>
        </w:tc>
        <w:tc>
          <w:tcPr>
            <w:tcW w:w="994" w:type="dxa"/>
            <w:vAlign w:val="center"/>
          </w:tcPr>
          <w:p w14:paraId="4C70D1BF">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06AA51A4">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628BB36B">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2045885">
            <w:pPr>
              <w:widowControl/>
              <w:jc w:val="center"/>
              <w:textAlignment w:val="center"/>
              <w:rPr>
                <w:rFonts w:hint="eastAsia" w:ascii="宋体" w:hAnsi="宋体"/>
                <w:bCs/>
                <w:sz w:val="24"/>
              </w:rPr>
            </w:pPr>
            <w:r>
              <w:rPr>
                <w:rFonts w:ascii="宋体" w:hAnsi="宋体"/>
                <w:bCs/>
                <w:sz w:val="24"/>
              </w:rPr>
              <w:t>否</w:t>
            </w:r>
          </w:p>
        </w:tc>
      </w:tr>
      <w:tr w14:paraId="77B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36DC1ED">
            <w:pPr>
              <w:widowControl/>
              <w:jc w:val="center"/>
              <w:textAlignment w:val="center"/>
              <w:rPr>
                <w:rFonts w:hint="eastAsia" w:ascii="宋体" w:hAnsi="宋体"/>
                <w:bCs/>
                <w:sz w:val="24"/>
              </w:rPr>
            </w:pPr>
            <w:r>
              <w:rPr>
                <w:rFonts w:ascii="宋体" w:hAnsi="宋体"/>
                <w:color w:val="000000"/>
                <w:kern w:val="0"/>
                <w:sz w:val="24"/>
                <w:lang w:bidi="ar"/>
              </w:rPr>
              <w:t>21</w:t>
            </w:r>
          </w:p>
        </w:tc>
        <w:tc>
          <w:tcPr>
            <w:tcW w:w="2827" w:type="dxa"/>
            <w:vAlign w:val="center"/>
          </w:tcPr>
          <w:p w14:paraId="204EEFAE">
            <w:pPr>
              <w:widowControl/>
              <w:jc w:val="center"/>
              <w:textAlignment w:val="center"/>
              <w:rPr>
                <w:rFonts w:hint="eastAsia" w:ascii="宋体" w:hAnsi="宋体"/>
                <w:bCs/>
                <w:sz w:val="24"/>
              </w:rPr>
            </w:pPr>
            <w:r>
              <w:rPr>
                <w:rFonts w:ascii="宋体" w:hAnsi="宋体"/>
                <w:color w:val="000000"/>
                <w:kern w:val="0"/>
                <w:sz w:val="24"/>
                <w:lang w:bidi="ar"/>
              </w:rPr>
              <w:t>浸泡池</w:t>
            </w:r>
          </w:p>
        </w:tc>
        <w:tc>
          <w:tcPr>
            <w:tcW w:w="994" w:type="dxa"/>
            <w:vAlign w:val="center"/>
          </w:tcPr>
          <w:p w14:paraId="7CDFDC43">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41CAB97D">
            <w:pPr>
              <w:widowControl/>
              <w:jc w:val="center"/>
              <w:textAlignment w:val="center"/>
              <w:rPr>
                <w:rFonts w:hint="eastAsia" w:ascii="宋体" w:hAnsi="宋体"/>
                <w:bCs/>
                <w:sz w:val="24"/>
              </w:rPr>
            </w:pPr>
            <w:r>
              <w:rPr>
                <w:rFonts w:ascii="宋体" w:hAnsi="宋体"/>
                <w:color w:val="000000"/>
                <w:kern w:val="0"/>
                <w:sz w:val="24"/>
                <w:lang w:bidi="ar"/>
              </w:rPr>
              <w:t>组</w:t>
            </w:r>
          </w:p>
        </w:tc>
        <w:tc>
          <w:tcPr>
            <w:tcW w:w="1417" w:type="dxa"/>
            <w:vAlign w:val="top"/>
          </w:tcPr>
          <w:p w14:paraId="43D14F9F">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79B2AF09">
            <w:pPr>
              <w:widowControl/>
              <w:jc w:val="center"/>
              <w:textAlignment w:val="center"/>
              <w:rPr>
                <w:rFonts w:hint="eastAsia" w:ascii="宋体" w:hAnsi="宋体"/>
                <w:bCs/>
                <w:sz w:val="24"/>
              </w:rPr>
            </w:pPr>
            <w:r>
              <w:rPr>
                <w:rFonts w:ascii="宋体" w:hAnsi="宋体"/>
                <w:bCs/>
                <w:sz w:val="24"/>
              </w:rPr>
              <w:t>否</w:t>
            </w:r>
          </w:p>
        </w:tc>
      </w:tr>
      <w:tr w14:paraId="619F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34287C5">
            <w:pPr>
              <w:widowControl/>
              <w:jc w:val="center"/>
              <w:textAlignment w:val="center"/>
              <w:rPr>
                <w:rFonts w:hint="eastAsia" w:ascii="宋体" w:hAnsi="宋体"/>
                <w:bCs/>
                <w:sz w:val="24"/>
              </w:rPr>
            </w:pPr>
            <w:r>
              <w:rPr>
                <w:rFonts w:ascii="宋体" w:hAnsi="宋体"/>
                <w:color w:val="000000"/>
                <w:kern w:val="0"/>
                <w:sz w:val="24"/>
                <w:lang w:bidi="ar"/>
              </w:rPr>
              <w:t>22</w:t>
            </w:r>
          </w:p>
        </w:tc>
        <w:tc>
          <w:tcPr>
            <w:tcW w:w="2827" w:type="dxa"/>
            <w:vAlign w:val="center"/>
          </w:tcPr>
          <w:p w14:paraId="7AB56236">
            <w:pPr>
              <w:widowControl/>
              <w:jc w:val="center"/>
              <w:textAlignment w:val="center"/>
              <w:rPr>
                <w:rFonts w:hint="eastAsia" w:ascii="宋体" w:hAnsi="宋体"/>
                <w:bCs/>
                <w:sz w:val="24"/>
              </w:rPr>
            </w:pPr>
            <w:r>
              <w:rPr>
                <w:rFonts w:hint="eastAsia" w:ascii="宋体" w:hAnsi="宋体"/>
                <w:color w:val="000000"/>
                <w:kern w:val="0"/>
                <w:sz w:val="24"/>
                <w:lang w:bidi="ar"/>
              </w:rPr>
              <w:t>软水设备(含100L不锈钢水箱)</w:t>
            </w:r>
          </w:p>
        </w:tc>
        <w:tc>
          <w:tcPr>
            <w:tcW w:w="994" w:type="dxa"/>
            <w:vAlign w:val="center"/>
          </w:tcPr>
          <w:p w14:paraId="5DF40EFE">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4EB627C1">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center"/>
          </w:tcPr>
          <w:p w14:paraId="3E9D51B7">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63BFCCD2">
            <w:pPr>
              <w:widowControl/>
              <w:jc w:val="center"/>
              <w:textAlignment w:val="center"/>
              <w:rPr>
                <w:rFonts w:hint="eastAsia" w:ascii="宋体" w:hAnsi="宋体"/>
                <w:bCs/>
                <w:sz w:val="24"/>
              </w:rPr>
            </w:pPr>
            <w:r>
              <w:rPr>
                <w:rFonts w:ascii="宋体" w:hAnsi="宋体"/>
                <w:bCs/>
                <w:sz w:val="24"/>
              </w:rPr>
              <w:t>否</w:t>
            </w:r>
          </w:p>
        </w:tc>
      </w:tr>
      <w:tr w14:paraId="3E16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25142B28">
            <w:pPr>
              <w:widowControl/>
              <w:jc w:val="center"/>
              <w:textAlignment w:val="center"/>
              <w:rPr>
                <w:rFonts w:hint="eastAsia" w:ascii="宋体" w:hAnsi="宋体"/>
                <w:bCs/>
                <w:sz w:val="24"/>
              </w:rPr>
            </w:pPr>
            <w:r>
              <w:rPr>
                <w:rFonts w:ascii="宋体" w:hAnsi="宋体"/>
                <w:color w:val="000000"/>
                <w:kern w:val="0"/>
                <w:sz w:val="24"/>
                <w:lang w:bidi="ar"/>
              </w:rPr>
              <w:t>23</w:t>
            </w:r>
          </w:p>
        </w:tc>
        <w:tc>
          <w:tcPr>
            <w:tcW w:w="2827" w:type="dxa"/>
            <w:vAlign w:val="center"/>
          </w:tcPr>
          <w:p w14:paraId="5064F46A">
            <w:pPr>
              <w:widowControl/>
              <w:jc w:val="center"/>
              <w:textAlignment w:val="center"/>
              <w:rPr>
                <w:rFonts w:hint="eastAsia" w:ascii="宋体" w:hAnsi="宋体"/>
                <w:bCs/>
                <w:sz w:val="24"/>
              </w:rPr>
            </w:pPr>
            <w:r>
              <w:rPr>
                <w:rFonts w:ascii="宋体" w:hAnsi="宋体"/>
                <w:color w:val="000000"/>
                <w:kern w:val="0"/>
                <w:sz w:val="24"/>
                <w:lang w:bidi="ar"/>
              </w:rPr>
              <w:t>缝纫机</w:t>
            </w:r>
          </w:p>
        </w:tc>
        <w:tc>
          <w:tcPr>
            <w:tcW w:w="994" w:type="dxa"/>
            <w:vAlign w:val="center"/>
          </w:tcPr>
          <w:p w14:paraId="6571A47F">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607DD1EC">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center"/>
          </w:tcPr>
          <w:p w14:paraId="10C85D95">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5AB9573E">
            <w:pPr>
              <w:widowControl/>
              <w:jc w:val="center"/>
              <w:textAlignment w:val="center"/>
              <w:rPr>
                <w:rFonts w:hint="eastAsia" w:ascii="宋体" w:hAnsi="宋体"/>
                <w:bCs/>
                <w:sz w:val="24"/>
              </w:rPr>
            </w:pPr>
            <w:r>
              <w:rPr>
                <w:rFonts w:ascii="宋体" w:hAnsi="宋体"/>
                <w:bCs/>
                <w:sz w:val="24"/>
              </w:rPr>
              <w:t>否</w:t>
            </w:r>
          </w:p>
        </w:tc>
      </w:tr>
      <w:tr w14:paraId="3B88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32DC7443">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24</w:t>
            </w:r>
          </w:p>
        </w:tc>
        <w:tc>
          <w:tcPr>
            <w:tcW w:w="2827" w:type="dxa"/>
            <w:vAlign w:val="center"/>
          </w:tcPr>
          <w:p w14:paraId="380540FC">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人工烫台</w:t>
            </w:r>
          </w:p>
        </w:tc>
        <w:tc>
          <w:tcPr>
            <w:tcW w:w="994" w:type="dxa"/>
            <w:vAlign w:val="center"/>
          </w:tcPr>
          <w:p w14:paraId="3F8C0009">
            <w:pPr>
              <w:widowControl/>
              <w:jc w:val="center"/>
              <w:textAlignment w:val="center"/>
              <w:rPr>
                <w:rFonts w:hint="eastAsia" w:ascii="宋体" w:hAnsi="宋体"/>
                <w:bCs/>
                <w:sz w:val="24"/>
              </w:rPr>
            </w:pPr>
            <w:r>
              <w:rPr>
                <w:rFonts w:ascii="宋体" w:hAnsi="宋体"/>
                <w:color w:val="000000"/>
                <w:kern w:val="0"/>
                <w:sz w:val="24"/>
                <w:lang w:bidi="ar"/>
              </w:rPr>
              <w:t>8</w:t>
            </w:r>
          </w:p>
        </w:tc>
        <w:tc>
          <w:tcPr>
            <w:tcW w:w="854" w:type="dxa"/>
            <w:vAlign w:val="center"/>
          </w:tcPr>
          <w:p w14:paraId="0A6FE8A5">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center"/>
          </w:tcPr>
          <w:p w14:paraId="2D872C74">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417033EB">
            <w:pPr>
              <w:widowControl/>
              <w:jc w:val="center"/>
              <w:textAlignment w:val="center"/>
              <w:rPr>
                <w:rFonts w:hint="eastAsia" w:ascii="宋体" w:hAnsi="宋体"/>
                <w:bCs/>
                <w:sz w:val="24"/>
              </w:rPr>
            </w:pPr>
            <w:r>
              <w:rPr>
                <w:rFonts w:ascii="宋体" w:hAnsi="宋体"/>
                <w:bCs/>
                <w:sz w:val="24"/>
              </w:rPr>
              <w:t>否</w:t>
            </w:r>
          </w:p>
        </w:tc>
      </w:tr>
      <w:tr w14:paraId="0C2E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1CDFB0EA">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25</w:t>
            </w:r>
          </w:p>
        </w:tc>
        <w:tc>
          <w:tcPr>
            <w:tcW w:w="2827" w:type="dxa"/>
            <w:vAlign w:val="center"/>
          </w:tcPr>
          <w:p w14:paraId="0B67D5D9">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空压机组</w:t>
            </w:r>
          </w:p>
        </w:tc>
        <w:tc>
          <w:tcPr>
            <w:tcW w:w="994" w:type="dxa"/>
            <w:vAlign w:val="center"/>
          </w:tcPr>
          <w:p w14:paraId="1349BFB6">
            <w:pPr>
              <w:widowControl/>
              <w:jc w:val="center"/>
              <w:textAlignment w:val="center"/>
              <w:rPr>
                <w:rFonts w:hint="eastAsia" w:ascii="宋体" w:hAnsi="宋体"/>
                <w:bCs/>
                <w:sz w:val="24"/>
              </w:rPr>
            </w:pPr>
            <w:r>
              <w:rPr>
                <w:rFonts w:ascii="宋体" w:hAnsi="宋体"/>
                <w:color w:val="000000"/>
                <w:kern w:val="0"/>
                <w:sz w:val="24"/>
                <w:lang w:bidi="ar"/>
              </w:rPr>
              <w:t>2</w:t>
            </w:r>
          </w:p>
        </w:tc>
        <w:tc>
          <w:tcPr>
            <w:tcW w:w="854" w:type="dxa"/>
            <w:vAlign w:val="center"/>
          </w:tcPr>
          <w:p w14:paraId="79BE6941">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2FF462D9">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590EF7E3">
            <w:pPr>
              <w:widowControl/>
              <w:jc w:val="center"/>
              <w:textAlignment w:val="center"/>
              <w:rPr>
                <w:rFonts w:hint="eastAsia" w:ascii="宋体" w:hAnsi="宋体"/>
                <w:bCs/>
                <w:sz w:val="24"/>
              </w:rPr>
            </w:pPr>
            <w:r>
              <w:rPr>
                <w:rFonts w:ascii="宋体" w:hAnsi="宋体"/>
                <w:bCs/>
                <w:sz w:val="24"/>
              </w:rPr>
              <w:t>否</w:t>
            </w:r>
          </w:p>
        </w:tc>
      </w:tr>
      <w:tr w14:paraId="5F3C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20A59E51">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26</w:t>
            </w:r>
          </w:p>
        </w:tc>
        <w:tc>
          <w:tcPr>
            <w:tcW w:w="2827" w:type="dxa"/>
            <w:vAlign w:val="center"/>
          </w:tcPr>
          <w:p w14:paraId="073F6122">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压缩空气处理站</w:t>
            </w:r>
          </w:p>
        </w:tc>
        <w:tc>
          <w:tcPr>
            <w:tcW w:w="994" w:type="dxa"/>
            <w:vAlign w:val="center"/>
          </w:tcPr>
          <w:p w14:paraId="47FD19B5">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3A6D185D">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0C57AD97">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67E9E678">
            <w:pPr>
              <w:widowControl/>
              <w:jc w:val="center"/>
              <w:textAlignment w:val="center"/>
              <w:rPr>
                <w:rFonts w:hint="eastAsia" w:ascii="宋体" w:hAnsi="宋体"/>
                <w:bCs/>
                <w:sz w:val="24"/>
              </w:rPr>
            </w:pPr>
            <w:r>
              <w:rPr>
                <w:rFonts w:ascii="宋体" w:hAnsi="宋体"/>
                <w:bCs/>
                <w:sz w:val="24"/>
              </w:rPr>
              <w:t>否</w:t>
            </w:r>
          </w:p>
        </w:tc>
      </w:tr>
      <w:tr w14:paraId="6332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6861C62">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27</w:t>
            </w:r>
          </w:p>
        </w:tc>
        <w:tc>
          <w:tcPr>
            <w:tcW w:w="2827" w:type="dxa"/>
            <w:vAlign w:val="center"/>
          </w:tcPr>
          <w:p w14:paraId="0FBA4027">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检针机</w:t>
            </w:r>
          </w:p>
        </w:tc>
        <w:tc>
          <w:tcPr>
            <w:tcW w:w="994" w:type="dxa"/>
            <w:vAlign w:val="center"/>
          </w:tcPr>
          <w:p w14:paraId="1CDE58D4">
            <w:pPr>
              <w:widowControl/>
              <w:jc w:val="center"/>
              <w:textAlignment w:val="center"/>
              <w:rPr>
                <w:rFonts w:hint="eastAsia" w:ascii="宋体" w:hAnsi="宋体"/>
                <w:bCs/>
                <w:sz w:val="24"/>
              </w:rPr>
            </w:pPr>
            <w:r>
              <w:rPr>
                <w:rFonts w:ascii="宋体" w:hAnsi="宋体"/>
                <w:color w:val="000000"/>
                <w:kern w:val="0"/>
                <w:sz w:val="24"/>
                <w:lang w:bidi="ar"/>
              </w:rPr>
              <w:t>1</w:t>
            </w:r>
          </w:p>
        </w:tc>
        <w:tc>
          <w:tcPr>
            <w:tcW w:w="854" w:type="dxa"/>
            <w:vAlign w:val="center"/>
          </w:tcPr>
          <w:p w14:paraId="435C1765">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35B97981">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1EDC25E">
            <w:pPr>
              <w:widowControl/>
              <w:jc w:val="center"/>
              <w:textAlignment w:val="center"/>
              <w:rPr>
                <w:rFonts w:hint="eastAsia" w:ascii="宋体" w:hAnsi="宋体"/>
                <w:bCs/>
                <w:sz w:val="24"/>
              </w:rPr>
            </w:pPr>
            <w:r>
              <w:rPr>
                <w:rFonts w:ascii="宋体" w:hAnsi="宋体"/>
                <w:bCs/>
                <w:sz w:val="24"/>
              </w:rPr>
              <w:t>否</w:t>
            </w:r>
          </w:p>
        </w:tc>
      </w:tr>
      <w:tr w14:paraId="4933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7F0387EF">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28</w:t>
            </w:r>
          </w:p>
        </w:tc>
        <w:tc>
          <w:tcPr>
            <w:tcW w:w="2827" w:type="dxa"/>
            <w:vAlign w:val="center"/>
          </w:tcPr>
          <w:p w14:paraId="776C3744">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运输笼车</w:t>
            </w:r>
          </w:p>
        </w:tc>
        <w:tc>
          <w:tcPr>
            <w:tcW w:w="994" w:type="dxa"/>
            <w:vAlign w:val="center"/>
          </w:tcPr>
          <w:p w14:paraId="1C0745B8">
            <w:pPr>
              <w:widowControl/>
              <w:jc w:val="center"/>
              <w:textAlignment w:val="center"/>
              <w:rPr>
                <w:rFonts w:hint="eastAsia" w:ascii="宋体" w:hAnsi="宋体"/>
                <w:bCs/>
                <w:sz w:val="24"/>
              </w:rPr>
            </w:pPr>
            <w:r>
              <w:rPr>
                <w:rFonts w:ascii="宋体" w:hAnsi="宋体"/>
                <w:color w:val="000000"/>
                <w:kern w:val="0"/>
                <w:sz w:val="24"/>
                <w:lang w:bidi="ar"/>
              </w:rPr>
              <w:t>30</w:t>
            </w:r>
          </w:p>
        </w:tc>
        <w:tc>
          <w:tcPr>
            <w:tcW w:w="854" w:type="dxa"/>
            <w:vAlign w:val="center"/>
          </w:tcPr>
          <w:p w14:paraId="2D438E87">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7E6F8CD1">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2F00F31E">
            <w:pPr>
              <w:widowControl/>
              <w:jc w:val="center"/>
              <w:textAlignment w:val="center"/>
              <w:rPr>
                <w:rFonts w:hint="eastAsia" w:ascii="宋体" w:hAnsi="宋体"/>
                <w:bCs/>
                <w:sz w:val="24"/>
              </w:rPr>
            </w:pPr>
            <w:r>
              <w:rPr>
                <w:rFonts w:ascii="宋体" w:hAnsi="宋体"/>
                <w:bCs/>
                <w:sz w:val="24"/>
              </w:rPr>
              <w:t>否</w:t>
            </w:r>
          </w:p>
        </w:tc>
      </w:tr>
      <w:tr w14:paraId="0356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E84CA38">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29</w:t>
            </w:r>
          </w:p>
        </w:tc>
        <w:tc>
          <w:tcPr>
            <w:tcW w:w="2827" w:type="dxa"/>
            <w:vAlign w:val="center"/>
          </w:tcPr>
          <w:p w14:paraId="699ABA4D">
            <w:pPr>
              <w:widowControl/>
              <w:jc w:val="center"/>
              <w:textAlignment w:val="center"/>
              <w:rPr>
                <w:rFonts w:hint="eastAsia" w:ascii="宋体" w:hAnsi="宋体"/>
                <w:color w:val="000000"/>
                <w:kern w:val="0"/>
                <w:sz w:val="24"/>
                <w:lang w:bidi="ar"/>
              </w:rPr>
            </w:pPr>
            <w:r>
              <w:rPr>
                <w:rFonts w:ascii="宋体" w:hAnsi="宋体"/>
                <w:color w:val="000000"/>
                <w:kern w:val="0"/>
                <w:sz w:val="24"/>
                <w:lang w:bidi="ar"/>
              </w:rPr>
              <w:t>布草车</w:t>
            </w:r>
          </w:p>
        </w:tc>
        <w:tc>
          <w:tcPr>
            <w:tcW w:w="994" w:type="dxa"/>
            <w:vAlign w:val="center"/>
          </w:tcPr>
          <w:p w14:paraId="3B819C45">
            <w:pPr>
              <w:widowControl/>
              <w:jc w:val="center"/>
              <w:textAlignment w:val="center"/>
              <w:rPr>
                <w:rFonts w:hint="eastAsia" w:ascii="宋体" w:hAnsi="宋体"/>
                <w:bCs/>
                <w:sz w:val="24"/>
              </w:rPr>
            </w:pPr>
            <w:r>
              <w:rPr>
                <w:rFonts w:ascii="宋体" w:hAnsi="宋体"/>
                <w:color w:val="000000"/>
                <w:kern w:val="0"/>
                <w:sz w:val="24"/>
                <w:lang w:bidi="ar"/>
              </w:rPr>
              <w:t>20</w:t>
            </w:r>
          </w:p>
        </w:tc>
        <w:tc>
          <w:tcPr>
            <w:tcW w:w="854" w:type="dxa"/>
            <w:vAlign w:val="center"/>
          </w:tcPr>
          <w:p w14:paraId="73F50B6B">
            <w:pPr>
              <w:widowControl/>
              <w:jc w:val="center"/>
              <w:textAlignment w:val="center"/>
              <w:rPr>
                <w:rFonts w:hint="eastAsia" w:ascii="宋体" w:hAnsi="宋体"/>
                <w:bCs/>
                <w:sz w:val="24"/>
              </w:rPr>
            </w:pPr>
            <w:r>
              <w:rPr>
                <w:rFonts w:ascii="宋体" w:hAnsi="宋体"/>
                <w:color w:val="000000"/>
                <w:kern w:val="0"/>
                <w:sz w:val="24"/>
                <w:lang w:bidi="ar"/>
              </w:rPr>
              <w:t>台</w:t>
            </w:r>
          </w:p>
        </w:tc>
        <w:tc>
          <w:tcPr>
            <w:tcW w:w="1417" w:type="dxa"/>
            <w:vAlign w:val="top"/>
          </w:tcPr>
          <w:p w14:paraId="24BA0B9B">
            <w:pPr>
              <w:widowControl/>
              <w:jc w:val="center"/>
              <w:textAlignment w:val="center"/>
              <w:rPr>
                <w:rFonts w:hint="eastAsia" w:ascii="宋体" w:hAnsi="宋体"/>
                <w:bCs/>
                <w:sz w:val="24"/>
              </w:rPr>
            </w:pPr>
            <w:r>
              <w:rPr>
                <w:rFonts w:ascii="宋体" w:hAnsi="宋体"/>
                <w:bCs/>
                <w:sz w:val="24"/>
              </w:rPr>
              <w:t>否</w:t>
            </w:r>
          </w:p>
        </w:tc>
        <w:tc>
          <w:tcPr>
            <w:tcW w:w="1299" w:type="dxa"/>
            <w:vAlign w:val="center"/>
          </w:tcPr>
          <w:p w14:paraId="00A923D6">
            <w:pPr>
              <w:widowControl/>
              <w:jc w:val="center"/>
              <w:textAlignment w:val="center"/>
              <w:rPr>
                <w:rFonts w:hint="eastAsia" w:ascii="宋体" w:hAnsi="宋体"/>
                <w:bCs/>
                <w:sz w:val="24"/>
              </w:rPr>
            </w:pPr>
            <w:r>
              <w:rPr>
                <w:rFonts w:ascii="宋体" w:hAnsi="宋体"/>
                <w:bCs/>
                <w:sz w:val="24"/>
              </w:rPr>
              <w:t>否</w:t>
            </w:r>
          </w:p>
        </w:tc>
      </w:tr>
    </w:tbl>
    <w:p w14:paraId="57DC83FD">
      <w:pPr>
        <w:pStyle w:val="8"/>
        <w:spacing w:line="360" w:lineRule="auto"/>
        <w:ind w:firstLine="480" w:firstLineChars="200"/>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41C0696F">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0D99B014">
      <w:pPr>
        <w:pStyle w:val="5"/>
        <w:spacing w:line="360" w:lineRule="auto"/>
        <w:ind w:firstLine="480" w:firstLineChars="200"/>
        <w:rPr>
          <w:rFonts w:hint="eastAsia" w:hAnsi="宋体" w:cs="宋体"/>
        </w:rPr>
      </w:pPr>
      <w:r>
        <w:rPr>
          <w:rFonts w:hint="eastAsia" w:hAnsi="宋体" w:cs="宋体"/>
          <w:bCs/>
        </w:rPr>
        <w:t>1.交货及安装时间：合同签订后90日内完成交货及安装工作</w:t>
      </w:r>
      <w:r>
        <w:rPr>
          <w:rFonts w:hint="eastAsia" w:hAnsi="宋体" w:cs="宋体"/>
        </w:rPr>
        <w:t>。</w:t>
      </w:r>
    </w:p>
    <w:p w14:paraId="5C04A031">
      <w:pPr>
        <w:pStyle w:val="5"/>
        <w:spacing w:line="360" w:lineRule="auto"/>
        <w:ind w:firstLine="480" w:firstLineChars="200"/>
        <w:rPr>
          <w:rFonts w:hint="eastAsia" w:hAnsi="宋体" w:cs="宋体"/>
          <w:bCs/>
        </w:rPr>
      </w:pPr>
      <w:r>
        <w:rPr>
          <w:rFonts w:hint="eastAsia" w:hAnsi="宋体" w:cs="宋体"/>
          <w:bCs/>
        </w:rPr>
        <w:t>2.交货地点：采购人指定地点（</w:t>
      </w:r>
      <w:r>
        <w:rPr>
          <w:rFonts w:hint="eastAsia"/>
        </w:rPr>
        <w:t>设备需运送至实际安装位置并负责安装</w:t>
      </w:r>
      <w:r>
        <w:rPr>
          <w:rFonts w:hint="eastAsia" w:hAnsi="宋体" w:cs="宋体"/>
          <w:bCs/>
        </w:rPr>
        <w:t>）</w:t>
      </w:r>
    </w:p>
    <w:p w14:paraId="38826918">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7E0689C4">
      <w:pPr>
        <w:pStyle w:val="7"/>
        <w:tabs>
          <w:tab w:val="right" w:leader="dot" w:pos="8937"/>
        </w:tabs>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5BE0326A">
      <w:pPr>
        <w:pStyle w:val="7"/>
        <w:tabs>
          <w:tab w:val="right" w:leader="dot" w:pos="8937"/>
        </w:tabs>
        <w:spacing w:line="360" w:lineRule="auto"/>
        <w:ind w:left="0" w:leftChars="0" w:firstLine="482" w:firstLineChars="200"/>
        <w:jc w:val="left"/>
        <w:rPr>
          <w:rFonts w:hint="eastAsia" w:ascii="宋体" w:hAnsi="宋体" w:cs="宋体"/>
          <w:b/>
          <w:bCs/>
          <w:sz w:val="24"/>
        </w:rPr>
      </w:pPr>
      <w:r>
        <w:rPr>
          <w:rFonts w:hint="eastAsia" w:ascii="宋体" w:hAnsi="宋体" w:cs="宋体"/>
          <w:b/>
          <w:bCs/>
          <w:sz w:val="24"/>
        </w:rPr>
        <w:t>★（四）售后服务要求：提供承诺书并加盖投标人单位公章</w:t>
      </w:r>
    </w:p>
    <w:p w14:paraId="42FB036B">
      <w:pPr>
        <w:pStyle w:val="14"/>
        <w:spacing w:line="360" w:lineRule="auto"/>
        <w:ind w:firstLine="480"/>
        <w:contextualSpacing/>
        <w:rPr>
          <w:rFonts w:hint="eastAsia" w:ascii="宋体" w:hAnsi="宋体" w:cs="宋体"/>
          <w:sz w:val="24"/>
        </w:rPr>
      </w:pPr>
      <w:r>
        <w:rPr>
          <w:rFonts w:hint="eastAsia" w:ascii="宋体" w:hAnsi="宋体" w:cs="宋体"/>
          <w:sz w:val="24"/>
        </w:rPr>
        <w:t>1.设备自安装、调试、验收合格并签署验收文件后开始计算质保期。设备的质保期≥24个月；</w:t>
      </w:r>
    </w:p>
    <w:p w14:paraId="32BF03D4">
      <w:pPr>
        <w:pStyle w:val="14"/>
        <w:spacing w:line="360" w:lineRule="auto"/>
        <w:ind w:firstLine="480"/>
        <w:contextualSpacing/>
        <w:rPr>
          <w:rFonts w:hint="eastAsia" w:ascii="宋体" w:hAnsi="宋体" w:cs="宋体"/>
          <w:sz w:val="24"/>
        </w:rPr>
      </w:pPr>
      <w:r>
        <w:rPr>
          <w:rFonts w:hint="eastAsia" w:ascii="宋体" w:hAnsi="宋体" w:cs="宋体"/>
          <w:sz w:val="24"/>
        </w:rPr>
        <w:t>2.质保期内软件免费升级，产品出现质量问题，须予以免费维修或更换；</w:t>
      </w:r>
    </w:p>
    <w:p w14:paraId="65029B54">
      <w:pPr>
        <w:pStyle w:val="14"/>
        <w:spacing w:line="360" w:lineRule="auto"/>
        <w:ind w:firstLine="480"/>
        <w:contextualSpacing/>
        <w:rPr>
          <w:rFonts w:hint="eastAsia" w:ascii="宋体" w:hAnsi="宋体" w:cs="宋体"/>
          <w:sz w:val="24"/>
        </w:rPr>
      </w:pPr>
      <w:r>
        <w:rPr>
          <w:rFonts w:hint="eastAsia" w:ascii="宋体" w:hAnsi="宋体" w:cs="宋体"/>
          <w:sz w:val="24"/>
        </w:rPr>
        <w:t>3.在质保期内，单次维修超过24小时，投标人须提供应急方案，满足院方生产需求。如达不到开机率要求或故障时间累计达10日，质保期顺延，并且投标人应赔偿采购人经济损失；</w:t>
      </w:r>
    </w:p>
    <w:p w14:paraId="300DD203">
      <w:pPr>
        <w:pStyle w:val="14"/>
        <w:spacing w:line="360" w:lineRule="auto"/>
        <w:ind w:firstLine="480"/>
        <w:contextualSpacing/>
        <w:rPr>
          <w:rFonts w:hint="eastAsia" w:ascii="宋体" w:hAnsi="宋体" w:cs="宋体"/>
          <w:sz w:val="24"/>
        </w:rPr>
      </w:pPr>
      <w:r>
        <w:rPr>
          <w:rFonts w:hint="eastAsia" w:ascii="宋体" w:hAnsi="宋体" w:cs="宋体"/>
          <w:sz w:val="24"/>
        </w:rPr>
        <w:t>4.对质保期内的维修服务，中标人在接到采购人通知后，到达现场无偿负责设备的调试或更换已损坏的零部件，响应时间请投标人在投标文件中明确；</w:t>
      </w:r>
    </w:p>
    <w:p w14:paraId="1D3E9788">
      <w:pPr>
        <w:pStyle w:val="14"/>
        <w:spacing w:line="360" w:lineRule="auto"/>
        <w:ind w:firstLine="480"/>
        <w:contextualSpacing/>
        <w:rPr>
          <w:rFonts w:hint="eastAsia" w:ascii="宋体" w:hAnsi="宋体" w:cs="宋体"/>
          <w:sz w:val="24"/>
        </w:rPr>
      </w:pPr>
      <w:r>
        <w:rPr>
          <w:rFonts w:hint="eastAsia" w:ascii="宋体" w:hAnsi="宋体" w:cs="宋体"/>
          <w:sz w:val="24"/>
        </w:rPr>
        <w:t>5.质保期内未完成的维修服务，超出质保期后，中标人仍需无偿完成维修服务，并保证设备正常运行；</w:t>
      </w:r>
    </w:p>
    <w:p w14:paraId="0547F91A">
      <w:pPr>
        <w:pStyle w:val="14"/>
        <w:spacing w:line="360" w:lineRule="auto"/>
        <w:ind w:firstLine="480"/>
        <w:contextualSpacing/>
        <w:rPr>
          <w:rFonts w:hint="eastAsia" w:ascii="宋体" w:hAnsi="宋体" w:cs="宋体"/>
          <w:sz w:val="24"/>
        </w:rPr>
      </w:pPr>
      <w:r>
        <w:rPr>
          <w:rFonts w:hint="eastAsia" w:ascii="宋体" w:hAnsi="宋体" w:cs="宋体"/>
          <w:sz w:val="24"/>
        </w:rPr>
        <w:t>6.质保期结束后，若由原供应商提供有偿维保服务，则维保费用（不含材料费用）不能超过成交价的2%。</w:t>
      </w:r>
    </w:p>
    <w:p w14:paraId="352C12DE">
      <w:pPr>
        <w:pStyle w:val="14"/>
        <w:spacing w:line="360" w:lineRule="auto"/>
        <w:ind w:firstLine="482"/>
        <w:contextualSpacing/>
        <w:rPr>
          <w:rFonts w:hint="eastAsia" w:ascii="宋体" w:hAnsi="宋体" w:cs="宋体"/>
          <w:b/>
          <w:sz w:val="24"/>
          <w:szCs w:val="24"/>
        </w:rPr>
      </w:pPr>
      <w:r>
        <w:rPr>
          <w:rFonts w:hint="eastAsia" w:ascii="宋体" w:hAnsi="宋体" w:cs="宋体"/>
          <w:b/>
          <w:sz w:val="24"/>
          <w:szCs w:val="24"/>
        </w:rPr>
        <w:t>三、技术要求</w:t>
      </w:r>
    </w:p>
    <w:p w14:paraId="76DC9FDE">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（一）基本要求</w:t>
      </w:r>
    </w:p>
    <w:p w14:paraId="08EE03F5">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 xml:space="preserve"> </w:t>
      </w:r>
      <w:r>
        <w:rPr>
          <w:rFonts w:hint="eastAsia" w:ascii="宋体" w:hAnsi="宋体" w:cs="宋体"/>
          <w:b/>
          <w:bCs/>
          <w:sz w:val="24"/>
        </w:rPr>
        <w:t>采购标的需实现的功能或者目标</w:t>
      </w:r>
    </w:p>
    <w:p w14:paraId="2E1A8EAB">
      <w:pPr>
        <w:pStyle w:val="5"/>
        <w:spacing w:line="360" w:lineRule="auto"/>
        <w:ind w:firstLine="480" w:firstLineChars="200"/>
        <w:rPr>
          <w:rFonts w:hint="eastAsia" w:hAnsi="宋体" w:cs="宋体"/>
        </w:rPr>
      </w:pPr>
      <w:r>
        <w:rPr>
          <w:rFonts w:hint="eastAsia" w:hAnsi="宋体" w:cs="宋体"/>
        </w:rPr>
        <w:t>本次招标采购是北京朝阳医院常营院区新建洗衣房设备采购项目，投标人应根据招标文件所提出的设备技术规格和服务要求，以满足招标文件要求的产品、优良的服务和优惠的价格，充分显示自己的竞争实力。</w:t>
      </w:r>
    </w:p>
    <w:p w14:paraId="4BE00698">
      <w:pPr>
        <w:numPr>
          <w:ilvl w:val="0"/>
          <w:numId w:val="1"/>
        </w:numPr>
        <w:spacing w:line="360" w:lineRule="auto"/>
        <w:ind w:firstLine="482" w:firstLineChars="200"/>
        <w:contextualSpacing/>
        <w:rPr>
          <w:rFonts w:hint="eastAsia" w:ascii="宋体" w:hAnsi="宋体" w:cs="宋体"/>
          <w:b/>
          <w:bCs/>
          <w:sz w:val="24"/>
        </w:rPr>
      </w:pPr>
      <w:r>
        <w:rPr>
          <w:rFonts w:hint="eastAsia" w:ascii="宋体" w:hAnsi="宋体" w:cs="宋体"/>
          <w:b/>
          <w:bCs/>
          <w:sz w:val="24"/>
        </w:rPr>
        <w:t>需满足国家相关标准、行业标准、地方标准或者其他标准、规范：</w:t>
      </w:r>
    </w:p>
    <w:p w14:paraId="6C69D23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32B1FEB1">
      <w:pPr>
        <w:spacing w:line="360" w:lineRule="auto"/>
        <w:ind w:firstLine="482" w:firstLineChars="200"/>
        <w:jc w:val="left"/>
        <w:rPr>
          <w:rFonts w:hint="eastAsia" w:ascii="宋体" w:hAnsi="宋体" w:cs="宋体"/>
          <w:sz w:val="24"/>
        </w:rPr>
      </w:pPr>
      <w:r>
        <w:rPr>
          <w:rFonts w:hint="eastAsia" w:ascii="宋体" w:hAnsi="宋体" w:cs="宋体"/>
          <w:b/>
          <w:bCs/>
          <w:sz w:val="24"/>
        </w:rPr>
        <w:t>（二）具体要求</w:t>
      </w:r>
    </w:p>
    <w:p w14:paraId="7184920E">
      <w:pPr>
        <w:pStyle w:val="4"/>
        <w:spacing w:before="0" w:after="0" w:line="360" w:lineRule="auto"/>
        <w:ind w:firstLine="482"/>
        <w:rPr>
          <w:rFonts w:hint="eastAsia"/>
        </w:rPr>
      </w:pPr>
      <w:r>
        <w:rPr>
          <w:rFonts w:hint="eastAsia"/>
        </w:rPr>
        <w:t>设备1：斜坡装载</w:t>
      </w:r>
    </w:p>
    <w:p w14:paraId="05E4276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★1.单仓装载重量：≥50kg；带自动称重，超重报警功能。</w:t>
      </w:r>
    </w:p>
    <w:p w14:paraId="1CC8B89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#2.装载系统和隧道式洗涤机组的接口有固定防护装置。</w:t>
      </w:r>
    </w:p>
    <w:p w14:paraId="5B5E63B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#3.所有轨道与布草接触部位均为不锈钢材质；传送带采用PVC材料；PLC控制可接入洗衣龙主控系统，控制整个系统存储程序参数运行。</w:t>
      </w:r>
    </w:p>
    <w:p w14:paraId="4F23CAFA">
      <w:pPr>
        <w:pStyle w:val="4"/>
        <w:spacing w:before="0" w:after="0" w:line="360" w:lineRule="auto"/>
        <w:ind w:firstLine="482"/>
        <w:rPr>
          <w:rFonts w:hint="eastAsia"/>
        </w:rPr>
      </w:pPr>
      <w:r>
        <w:rPr>
          <w:rFonts w:hint="eastAsia"/>
        </w:rPr>
        <w:t>设备2：隧道式连续洗衣机</w:t>
      </w:r>
    </w:p>
    <w:p w14:paraId="2B2EC9D0">
      <w:pPr>
        <w:spacing w:line="360" w:lineRule="auto"/>
        <w:ind w:firstLine="480" w:firstLineChars="200"/>
        <w:jc w:val="left"/>
        <w:rPr>
          <w:rFonts w:hint="eastAsia" w:ascii="宋体" w:hAnsi="宋体" w:cs="宋体"/>
          <w:b/>
          <w:bCs/>
          <w:sz w:val="24"/>
        </w:rPr>
      </w:pPr>
      <w:bookmarkStart w:id="0" w:name="OLE_LINK3"/>
      <w:r>
        <w:rPr>
          <w:rFonts w:hint="eastAsia" w:ascii="宋体" w:hAnsi="宋体" w:cs="宋体"/>
          <w:kern w:val="0"/>
          <w:sz w:val="24"/>
        </w:rPr>
        <w:t>★</w:t>
      </w:r>
      <w:r>
        <w:rPr>
          <w:rFonts w:hint="eastAsia" w:ascii="宋体" w:hAnsi="宋体" w:cs="宋体"/>
          <w:sz w:val="24"/>
        </w:rPr>
        <w:t>1.滚筒仓数：≥10仓；单仓装载量：≥50kg；双仓数：≥5；洗涤周期按照≥30min计算，额定产能(每小时可洗涤污衣总量)≥1.3吨/小时；</w:t>
      </w:r>
      <w:r>
        <w:rPr>
          <w:rFonts w:hint="eastAsia" w:ascii="宋体" w:hAnsi="宋体" w:cs="宋体"/>
          <w:b/>
          <w:bCs/>
          <w:sz w:val="24"/>
        </w:rPr>
        <w:t>（提供计算依据，并加盖投标人单位公章）</w:t>
      </w:r>
    </w:p>
    <w:p w14:paraId="3D01071B">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2.滚筒材质：不锈钢；滚筒内胆容积比≥1:30L/kg；摆动角度：≥270°；</w:t>
      </w:r>
    </w:p>
    <w:p w14:paraId="6B7A68C7">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3.耗水量：≤1:6L；蒸汽耗量：≤1:0.4kg；耗电量：≤1:0.01KWh；</w:t>
      </w:r>
    </w:p>
    <w:p w14:paraId="52128F8E">
      <w:pPr>
        <w:spacing w:line="360" w:lineRule="auto"/>
        <w:ind w:firstLine="480" w:firstLineChars="200"/>
        <w:jc w:val="left"/>
        <w:rPr>
          <w:rFonts w:hint="eastAsia" w:ascii="宋体" w:hAnsi="宋体" w:cs="宋体"/>
          <w:sz w:val="24"/>
        </w:rPr>
      </w:pPr>
      <w:r>
        <w:rPr>
          <w:rFonts w:hint="eastAsia" w:ascii="宋体" w:hAnsi="宋体" w:cs="宋体"/>
          <w:sz w:val="24"/>
        </w:rPr>
        <w:t>▲4.每仓之间有充足隔离空间，仓体预留检修口，检修口数量≥3个；</w:t>
      </w:r>
    </w:p>
    <w:p w14:paraId="2D1A1EC4">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5.具备清水，热水，蒸汽三套接口，所有进水口设置有进口高精度流量计；</w:t>
      </w:r>
    </w:p>
    <w:p w14:paraId="5E1B196C">
      <w:pPr>
        <w:spacing w:line="360" w:lineRule="auto"/>
        <w:ind w:firstLine="480" w:firstLineChars="200"/>
        <w:jc w:val="left"/>
        <w:rPr>
          <w:rFonts w:hint="eastAsia" w:ascii="宋体" w:hAnsi="宋体" w:cs="宋体"/>
          <w:sz w:val="24"/>
        </w:rPr>
      </w:pPr>
      <w:r>
        <w:rPr>
          <w:rFonts w:hint="eastAsia" w:ascii="宋体" w:hAnsi="宋体" w:cs="宋体"/>
          <w:sz w:val="24"/>
        </w:rPr>
        <w:t>▲6.洗衣龙滚筒驱动采用变频电机，变频电机数量≥3；齿形链条传动，带自动润滑；</w:t>
      </w:r>
    </w:p>
    <w:p w14:paraId="50AB245E">
      <w:pPr>
        <w:spacing w:line="360" w:lineRule="auto"/>
        <w:ind w:firstLine="480" w:firstLineChars="200"/>
        <w:jc w:val="left"/>
        <w:rPr>
          <w:rFonts w:hint="eastAsia" w:ascii="宋体" w:hAnsi="宋体" w:cs="宋体"/>
          <w:sz w:val="24"/>
        </w:rPr>
      </w:pPr>
      <w:r>
        <w:rPr>
          <w:rFonts w:hint="eastAsia" w:ascii="宋体" w:hAnsi="宋体" w:cs="宋体"/>
          <w:sz w:val="24"/>
        </w:rPr>
        <w:t>▲7.独立支撑脚架≥5组，避免支撑跨度过大，造成中间仓变形，延长使用寿命；</w:t>
      </w:r>
    </w:p>
    <w:p w14:paraId="509F05B6">
      <w:pPr>
        <w:spacing w:line="360" w:lineRule="auto"/>
        <w:ind w:firstLine="480" w:firstLineChars="200"/>
        <w:jc w:val="left"/>
        <w:rPr>
          <w:rFonts w:hint="eastAsia" w:ascii="宋体" w:hAnsi="宋体" w:cs="宋体"/>
          <w:sz w:val="24"/>
        </w:rPr>
      </w:pPr>
      <w:r>
        <w:rPr>
          <w:rFonts w:hint="eastAsia" w:ascii="宋体" w:hAnsi="宋体" w:cs="宋体"/>
          <w:sz w:val="24"/>
        </w:rPr>
        <w:t>▲8.首仓具备高压水泵循环冲刷装置；排水溢流口可去除洗涤中漂浮的纤毛；</w:t>
      </w:r>
    </w:p>
    <w:p w14:paraId="7FAAEF9B">
      <w:pPr>
        <w:spacing w:line="360" w:lineRule="auto"/>
        <w:ind w:firstLine="480" w:firstLineChars="200"/>
        <w:jc w:val="left"/>
        <w:rPr>
          <w:rFonts w:hint="eastAsia" w:ascii="宋体" w:hAnsi="宋体" w:cs="宋体"/>
          <w:sz w:val="24"/>
        </w:rPr>
      </w:pPr>
      <w:r>
        <w:rPr>
          <w:rFonts w:hint="eastAsia" w:ascii="宋体" w:hAnsi="宋体" w:cs="宋体"/>
          <w:sz w:val="24"/>
        </w:rPr>
        <w:t>▲9.每仓精准独立控制温度，温度精度在±3℃以内，配有蒸汽加热系统，洗涤仓配备隔热保温材料；</w:t>
      </w:r>
    </w:p>
    <w:p w14:paraId="5BB6FB01">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10.压榨水可回收到回水箱，回水箱数≥2个；</w:t>
      </w:r>
    </w:p>
    <w:p w14:paraId="15C82C35">
      <w:pPr>
        <w:spacing w:line="360" w:lineRule="auto"/>
        <w:ind w:firstLine="480" w:firstLineChars="200"/>
        <w:jc w:val="left"/>
        <w:rPr>
          <w:rFonts w:hint="eastAsia" w:ascii="宋体" w:hAnsi="宋体" w:cs="宋体"/>
          <w:sz w:val="24"/>
        </w:rPr>
      </w:pPr>
      <w:r>
        <w:rPr>
          <w:rFonts w:hint="eastAsia" w:ascii="宋体" w:hAnsi="宋体" w:cs="宋体"/>
          <w:sz w:val="24"/>
        </w:rPr>
        <w:t>▲11.洗涤仓</w:t>
      </w:r>
      <w:r>
        <w:rPr>
          <w:rFonts w:ascii="宋体" w:hAnsi="宋体" w:cs="宋体"/>
          <w:sz w:val="24"/>
        </w:rPr>
        <w:t>兼顾</w:t>
      </w:r>
      <w:r>
        <w:rPr>
          <w:rFonts w:hint="eastAsia" w:ascii="宋体" w:hAnsi="宋体" w:cs="宋体"/>
          <w:sz w:val="24"/>
        </w:rPr>
        <w:t>主洗和漂洗两种方式；</w:t>
      </w:r>
    </w:p>
    <w:p w14:paraId="3B54B4BC">
      <w:pPr>
        <w:spacing w:line="360" w:lineRule="auto"/>
        <w:ind w:firstLine="480" w:firstLineChars="200"/>
        <w:jc w:val="left"/>
        <w:rPr>
          <w:rFonts w:hint="eastAsia" w:ascii="宋体" w:hAnsi="宋体" w:cs="宋体"/>
          <w:sz w:val="24"/>
        </w:rPr>
      </w:pPr>
      <w:r>
        <w:rPr>
          <w:rFonts w:hint="eastAsia" w:ascii="宋体" w:hAnsi="宋体" w:cs="宋体"/>
          <w:sz w:val="24"/>
        </w:rPr>
        <w:t>▲12.漂洗方式为逆流设计，漂洗功能水流具有脉冲瞬态冲洗功能；</w:t>
      </w:r>
    </w:p>
    <w:p w14:paraId="3BA67513">
      <w:pPr>
        <w:spacing w:line="360" w:lineRule="auto"/>
        <w:ind w:firstLine="480" w:firstLineChars="200"/>
        <w:jc w:val="left"/>
        <w:rPr>
          <w:rFonts w:hint="eastAsia" w:ascii="宋体" w:hAnsi="宋体" w:cs="宋体"/>
          <w:sz w:val="24"/>
        </w:rPr>
      </w:pPr>
      <w:r>
        <w:rPr>
          <w:rFonts w:hint="eastAsia" w:ascii="宋体" w:hAnsi="宋体" w:cs="宋体"/>
          <w:sz w:val="24"/>
        </w:rPr>
        <w:t>▲13.不同颜色布草通过直接排水或隔舱洗涤，洗涤过程中仓与仓之间无水的流动，能够达到封闭洗涤；</w:t>
      </w:r>
    </w:p>
    <w:p w14:paraId="7BE63F80">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14.所有双仓滚筒的清洁剂接口≥4个；可根据不同批次的布草重量自动投加相应的清洁剂；</w:t>
      </w:r>
    </w:p>
    <w:p w14:paraId="4B1F1D64">
      <w:pPr>
        <w:spacing w:line="360" w:lineRule="auto"/>
        <w:ind w:firstLine="480" w:firstLineChars="200"/>
        <w:jc w:val="left"/>
        <w:rPr>
          <w:rFonts w:hint="eastAsia" w:ascii="宋体" w:hAnsi="宋体" w:cs="宋体"/>
          <w:sz w:val="24"/>
        </w:rPr>
      </w:pPr>
      <w:r>
        <w:rPr>
          <w:rFonts w:hint="eastAsia" w:ascii="宋体" w:hAnsi="宋体" w:cs="宋体"/>
          <w:kern w:val="0"/>
          <w:sz w:val="24"/>
        </w:rPr>
        <w:t>#</w:t>
      </w:r>
      <w:r>
        <w:rPr>
          <w:rFonts w:hint="eastAsia" w:ascii="宋体" w:hAnsi="宋体" w:cs="宋体"/>
          <w:sz w:val="24"/>
        </w:rPr>
        <w:t>15.检修门或可拆除封面板有互锁系统；</w:t>
      </w:r>
    </w:p>
    <w:p w14:paraId="03B763F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sz w:val="24"/>
        </w:rPr>
        <w:t>16.电脑数据共享联动，隧道式洗衣机的程序可以同步压力脱水机和烘干机实现信息共享，模块控制系统可以互换(隧道式洗衣机及烘干机，≥2套电脑控制系统),每一套系统可以同时监视其它系统，避免了因为一个系统损坏带来的停机风险；预留控制通讯接口；数据采集收集系统，比如每一批次洗衣的耗水量，消耗清洁剂等。</w:t>
      </w:r>
      <w:bookmarkEnd w:id="0"/>
    </w:p>
    <w:p w14:paraId="2D82BE04">
      <w:pPr>
        <w:pStyle w:val="4"/>
        <w:spacing w:before="0" w:after="0" w:line="360" w:lineRule="auto"/>
        <w:ind w:firstLine="482"/>
        <w:rPr>
          <w:rFonts w:hint="eastAsia"/>
        </w:rPr>
      </w:pPr>
      <w:r>
        <w:rPr>
          <w:rFonts w:hint="eastAsia"/>
        </w:rPr>
        <w:t>设备3：压榨机</w:t>
      </w:r>
    </w:p>
    <w:p w14:paraId="0BC07DA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★1.额定压榨量：≥50kg；</w:t>
      </w:r>
    </w:p>
    <w:p w14:paraId="72A0BC6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#2.最小工作压力：≥37bar,压力可调； </w:t>
      </w:r>
    </w:p>
    <w:p w14:paraId="1B69256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#3.快速脱水≤90s，高保压时间：≥40s；    </w:t>
      </w:r>
    </w:p>
    <w:p w14:paraId="2BCD5DE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#4.压榨后含水率：≤55%(全棉材质)；</w:t>
      </w:r>
    </w:p>
    <w:p w14:paraId="00982D34">
      <w:pPr>
        <w:spacing w:line="360" w:lineRule="auto"/>
        <w:ind w:firstLine="480" w:firstLineChars="200"/>
        <w:jc w:val="left"/>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5.压榨机钢制四柱，直径≥150mm，有抗腐蚀涂层，底板厚度≥200mm；压饼直径：≥1000mm； 压缸直径：≥350mm, 壁厚≥50mm；</w:t>
      </w:r>
    </w:p>
    <w:p w14:paraId="690AE5E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#6.液压冷却方式：水冷；</w:t>
      </w:r>
    </w:p>
    <w:p w14:paraId="6222A9BB">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#7.压头采用自动注水或采用橡胶填充物，压头橡胶盘具有抗腐蚀涂层；</w:t>
      </w:r>
    </w:p>
    <w:p w14:paraId="66D655E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#8.液压油箱配置液位可视观察窗和程序监控，易于维修和清理；</w:t>
      </w:r>
    </w:p>
    <w:p w14:paraId="47AB73F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#9.压水机出口具备出料安全互锁门装置；</w:t>
      </w:r>
    </w:p>
    <w:p w14:paraId="178D734D">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#10.压榨机程序设置≥16种，满足不同布草的要求，能够检测压垫位置，具备检测入口布草堵塞感应装置，出料口方向可选；可实时显示整个压榨过程，液晶屏显示当前程序剩余时间、装载信息和下一个装载信息。</w:t>
      </w:r>
    </w:p>
    <w:p w14:paraId="288D01E7">
      <w:pPr>
        <w:pStyle w:val="4"/>
        <w:spacing w:before="0" w:after="0" w:line="360" w:lineRule="auto"/>
        <w:ind w:firstLine="482"/>
        <w:rPr>
          <w:rFonts w:hint="eastAsia"/>
        </w:rPr>
      </w:pPr>
      <w:r>
        <w:rPr>
          <w:rFonts w:hint="eastAsia"/>
        </w:rPr>
        <w:t>设备4：穿梭控制系统</w:t>
      </w:r>
    </w:p>
    <w:p w14:paraId="448EC5D9">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★1.单次最大运饼数量：双饼；</w:t>
      </w:r>
    </w:p>
    <w:p w14:paraId="3448E1E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#2.水平穿梭车侧面板材质不锈钢；</w:t>
      </w:r>
    </w:p>
    <w:p w14:paraId="6B0E82F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#3.运行速度：≥20m/min,可变频控制；</w:t>
      </w:r>
    </w:p>
    <w:p w14:paraId="26C29B0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#4.危险区域有栅栏防护装置；</w:t>
      </w:r>
    </w:p>
    <w:p w14:paraId="12C2A4B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#5.传输带具有防护安全装置，起重装置具有防滑防坠安全防护功能。</w:t>
      </w:r>
    </w:p>
    <w:p w14:paraId="50364218">
      <w:pPr>
        <w:pStyle w:val="4"/>
        <w:spacing w:before="0" w:after="0" w:line="360" w:lineRule="auto"/>
        <w:ind w:firstLine="482"/>
        <w:rPr>
          <w:rFonts w:hint="eastAsia"/>
        </w:rPr>
      </w:pPr>
      <w:r>
        <w:rPr>
          <w:rFonts w:hint="eastAsia"/>
        </w:rPr>
        <w:t>设备5：贯穿式烘干机</w:t>
      </w:r>
    </w:p>
    <w:p w14:paraId="4C927A5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★1.额定烘干量：≥120kg,可送进2个洗衣龙布草饼；</w:t>
      </w:r>
    </w:p>
    <w:p w14:paraId="2A6C63D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#2.容积载荷比：≥18；</w:t>
      </w:r>
    </w:p>
    <w:p w14:paraId="1B3E7809">
      <w:pPr>
        <w:spacing w:line="360" w:lineRule="auto"/>
        <w:ind w:firstLine="480" w:firstLineChars="200"/>
        <w:jc w:val="left"/>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3.具备消防水喷淋装置等安全保护措施；</w:t>
      </w:r>
    </w:p>
    <w:p w14:paraId="468FB7B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#4.烘干盘管进风口带过滤装置，具备绒毛收集功能；最大程序数≥16个，加有效运行时间监测(非开机时间)；</w:t>
      </w:r>
    </w:p>
    <w:p w14:paraId="12874458">
      <w:pPr>
        <w:spacing w:line="360" w:lineRule="auto"/>
        <w:ind w:firstLine="480" w:firstLineChars="200"/>
        <w:jc w:val="left"/>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5.烘干机与卸料系统接口有止-动控制；门闭合时有电敏或压敏保护装置。（</w:t>
      </w:r>
      <w:r>
        <w:rPr>
          <w:rFonts w:hint="eastAsia" w:ascii="宋体" w:hAnsi="宋体" w:cs="宋体"/>
          <w:b/>
          <w:bCs/>
          <w:kern w:val="0"/>
          <w:sz w:val="24"/>
        </w:rPr>
        <w:t>提供检测机构出具的检测报告复印件并加盖投标人单位公章</w:t>
      </w:r>
      <w:r>
        <w:rPr>
          <w:rFonts w:hint="eastAsia" w:ascii="宋体" w:hAnsi="宋体" w:cs="宋体"/>
          <w:kern w:val="0"/>
          <w:sz w:val="24"/>
        </w:rPr>
        <w:t>）</w:t>
      </w:r>
    </w:p>
    <w:p w14:paraId="6A55902D">
      <w:pPr>
        <w:pStyle w:val="4"/>
        <w:spacing w:before="0" w:after="0" w:line="360" w:lineRule="auto"/>
        <w:ind w:firstLine="482"/>
        <w:rPr>
          <w:rFonts w:hint="eastAsia"/>
        </w:rPr>
      </w:pPr>
      <w:r>
        <w:rPr>
          <w:rFonts w:hint="eastAsia"/>
        </w:rPr>
        <w:t>设备6：综合控制系统</w:t>
      </w:r>
    </w:p>
    <w:p w14:paraId="6F88EEA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具备独立控制柜，加有运行时间监测，具有手动干预穿梭车上下举升，平移，皮带转动等功能；控制穿梭车以及烘干机后卸料传送带；实时监测系统，可记录整个烘干过程，对每个批次布草的烘干曲线进行存储，具有最多99个可单独设置的烘干程序。</w:t>
      </w:r>
    </w:p>
    <w:p w14:paraId="73377FFC">
      <w:pPr>
        <w:pStyle w:val="4"/>
        <w:spacing w:before="0" w:after="0" w:line="360" w:lineRule="auto"/>
        <w:ind w:firstLine="482"/>
        <w:rPr>
          <w:rFonts w:hint="eastAsia"/>
        </w:rPr>
      </w:pPr>
      <w:r>
        <w:rPr>
          <w:rFonts w:hint="eastAsia"/>
        </w:rPr>
        <w:t>设备7：卸载传送带系统</w:t>
      </w:r>
    </w:p>
    <w:p w14:paraId="3335DD29">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#1.长度：≥14m；输送带速度：≥20m/min；宽≥1000mm，单位长度≤4000mm, 总长度符合现场使用要求；输送带具备独立控制驱动；具备有急停安全装置；挡板材质为不锈钢，高度：≥500mm,厚度：≥1.5mm,每隔≤2米有支撑架；PVC材质输送带，厚度≥3mm。</w:t>
      </w:r>
    </w:p>
    <w:p w14:paraId="3472360D">
      <w:pPr>
        <w:pStyle w:val="4"/>
        <w:spacing w:before="0" w:after="0" w:line="360" w:lineRule="auto"/>
        <w:ind w:firstLine="482"/>
        <w:rPr>
          <w:rFonts w:hint="eastAsia"/>
        </w:rPr>
      </w:pPr>
      <w:r>
        <w:rPr>
          <w:rFonts w:hint="eastAsia"/>
        </w:rPr>
        <w:t>设备8：隔离式单机</w:t>
      </w:r>
    </w:p>
    <w:p w14:paraId="1C90677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★1.额定洗涤容量≥100公斤，双开门式医用卫生隔离式洗衣机，前进后出，采用隔离墙式安装，将洁净区与污染区衣物完全隔离；符合WS/T508-2025医院医用织物洗涤消毒技术规范要求；</w:t>
      </w:r>
    </w:p>
    <w:p w14:paraId="6ADF0D49">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#2.容积载荷比≥1:10；耗水量≤25L/kg，噪音≤85dB(A)；</w:t>
      </w:r>
    </w:p>
    <w:p w14:paraId="0A0D926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#3.外门采用自动控制的安全联锁，防止装载门和卸载门同时打开；装/卸门与机器滚筒之间的互锁装置；</w:t>
      </w:r>
    </w:p>
    <w:p w14:paraId="45B6F819">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#4.根据不同洗涤需求，可选择触摸屏控制器编辑多套自动程序，并支持通过U盘进行洗涤程序的升级与拷贝，程序数≥49。</w:t>
      </w:r>
    </w:p>
    <w:p w14:paraId="1758C022">
      <w:pPr>
        <w:pStyle w:val="4"/>
        <w:spacing w:before="0" w:after="0" w:line="360" w:lineRule="auto"/>
        <w:ind w:firstLine="482"/>
        <w:rPr>
          <w:rFonts w:hint="eastAsia"/>
        </w:rPr>
      </w:pPr>
      <w:r>
        <w:rPr>
          <w:rFonts w:hint="eastAsia"/>
        </w:rPr>
        <w:t>设备9：烘干机1</w:t>
      </w:r>
    </w:p>
    <w:p w14:paraId="42CFA52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★1.额定烘干容量≥100公斤；</w:t>
      </w:r>
    </w:p>
    <w:p w14:paraId="32FFA9FA">
      <w:pPr>
        <w:spacing w:line="360" w:lineRule="auto"/>
        <w:ind w:firstLine="480" w:firstLineChars="200"/>
        <w:jc w:val="left"/>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2.电脑控制，液晶屏显示，带有湿度控制功能；采用双排风结构，散热器发热管采用不锈钢材料；可设置正反双向转动，也可设定单向转动；</w:t>
      </w:r>
    </w:p>
    <w:p w14:paraId="1528A960">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#3.配有安全急停开关及设有门控联动装置。</w:t>
      </w:r>
    </w:p>
    <w:p w14:paraId="57ABC042">
      <w:pPr>
        <w:pStyle w:val="4"/>
        <w:spacing w:before="0" w:after="0" w:line="360" w:lineRule="auto"/>
        <w:ind w:firstLine="482"/>
        <w:rPr>
          <w:rFonts w:hint="eastAsia"/>
        </w:rPr>
      </w:pPr>
      <w:r>
        <w:rPr>
          <w:rFonts w:hint="eastAsia"/>
        </w:rPr>
        <w:t>设备1</w:t>
      </w:r>
      <w:r>
        <w:rPr>
          <w:rFonts w:hint="eastAsia"/>
          <w:lang w:val="en-US" w:eastAsia="zh-CN"/>
        </w:rPr>
        <w:t>0</w:t>
      </w:r>
      <w:r>
        <w:rPr>
          <w:rFonts w:hint="eastAsia"/>
        </w:rPr>
        <w:t>：绒毛收集器</w:t>
      </w:r>
    </w:p>
    <w:p w14:paraId="0FA1AEA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#1.排风流量：≥40000 m</w:t>
      </w:r>
      <w:r>
        <w:rPr>
          <w:rFonts w:hint="eastAsia" w:ascii="宋体" w:hAnsi="宋体" w:cs="宋体"/>
          <w:kern w:val="0"/>
          <w:sz w:val="24"/>
          <w:vertAlign w:val="superscript"/>
        </w:rPr>
        <w:t>3</w:t>
      </w:r>
      <w:r>
        <w:rPr>
          <w:rFonts w:hint="eastAsia" w:ascii="宋体" w:hAnsi="宋体" w:cs="宋体"/>
          <w:kern w:val="0"/>
          <w:sz w:val="24"/>
        </w:rPr>
        <w:t>/Hr；不锈钢材质，带检修门，配聚酯纤维毛尘手机袋；</w:t>
      </w:r>
    </w:p>
    <w:p w14:paraId="53A84A4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#2.配有自动消防喷淋报警系统，可手动控制。</w:t>
      </w:r>
    </w:p>
    <w:p w14:paraId="69A8162A">
      <w:pPr>
        <w:pStyle w:val="2"/>
        <w:rPr>
          <w:rFonts w:hint="eastAsia"/>
        </w:rPr>
      </w:pPr>
    </w:p>
    <w:p w14:paraId="53F67B46">
      <w:pPr>
        <w:pStyle w:val="4"/>
        <w:spacing w:before="0" w:after="0" w:line="360" w:lineRule="auto"/>
        <w:ind w:firstLine="482"/>
        <w:rPr>
          <w:rFonts w:hint="eastAsia"/>
        </w:rPr>
      </w:pPr>
      <w:r>
        <w:rPr>
          <w:rFonts w:hint="eastAsia"/>
        </w:rPr>
        <w:t>设备1</w:t>
      </w:r>
      <w:r>
        <w:rPr>
          <w:rFonts w:hint="eastAsia"/>
          <w:lang w:val="en-US" w:eastAsia="zh-CN"/>
        </w:rPr>
        <w:t>1</w:t>
      </w:r>
      <w:r>
        <w:rPr>
          <w:rFonts w:hint="eastAsia"/>
        </w:rPr>
        <w:t>：洗脱机</w:t>
      </w:r>
    </w:p>
    <w:p w14:paraId="31E41D7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★1.额定容量：≥50KG；</w:t>
      </w:r>
    </w:p>
    <w:p w14:paraId="174C6EA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#2.耗水量≤25L/kg，噪音≤85dB(A)；容积载荷比≥1:10；减震装置：双动态悬浮系统；装衣门配有安全门锁和控制联运装置；电脑控制器，≥30个预置程序，≥5个标准程序。</w:t>
      </w:r>
    </w:p>
    <w:p w14:paraId="6A3DA427">
      <w:pPr>
        <w:pStyle w:val="4"/>
        <w:spacing w:before="0" w:after="0" w:line="360" w:lineRule="auto"/>
        <w:ind w:firstLine="482"/>
        <w:rPr>
          <w:rFonts w:hint="eastAsia"/>
        </w:rPr>
      </w:pPr>
      <w:r>
        <w:rPr>
          <w:rFonts w:hint="eastAsia"/>
        </w:rPr>
        <w:t>设备1</w:t>
      </w:r>
      <w:r>
        <w:rPr>
          <w:rFonts w:hint="eastAsia"/>
          <w:lang w:val="en-US" w:eastAsia="zh-CN"/>
        </w:rPr>
        <w:t>2</w:t>
      </w:r>
      <w:r>
        <w:rPr>
          <w:rFonts w:hint="eastAsia"/>
        </w:rPr>
        <w:t>：烘干机2</w:t>
      </w:r>
    </w:p>
    <w:p w14:paraId="59CF61C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★1.额定烘干容量≥50公斤；</w:t>
      </w:r>
    </w:p>
    <w:p w14:paraId="03E7FC6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#2.电脑控制，液晶屏显示，带有湿度控制功能；可设置正反双向转动，也可设定单向转动；采用双排风结构，散热器发热管采用不锈钢材料；配有安全急停开关及设有门控联动装置。</w:t>
      </w:r>
    </w:p>
    <w:p w14:paraId="75CB73E1">
      <w:pPr>
        <w:pStyle w:val="4"/>
        <w:spacing w:before="0" w:after="0" w:line="360" w:lineRule="auto"/>
        <w:ind w:firstLine="482"/>
        <w:rPr>
          <w:rFonts w:hint="eastAsia"/>
        </w:rPr>
      </w:pPr>
      <w:r>
        <w:rPr>
          <w:rFonts w:hint="eastAsia"/>
        </w:rPr>
        <w:t>设备1</w:t>
      </w:r>
      <w:r>
        <w:rPr>
          <w:rFonts w:hint="eastAsia"/>
          <w:lang w:val="en-US" w:eastAsia="zh-CN"/>
        </w:rPr>
        <w:t>3</w:t>
      </w:r>
      <w:r>
        <w:rPr>
          <w:rFonts w:hint="eastAsia"/>
        </w:rPr>
        <w:t>：送布机</w:t>
      </w:r>
    </w:p>
    <w:p w14:paraId="192964D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#1.送布宽度：3300mm；送布速度：≥45m/min；PLC 触摸彩屏电脑控制，可编程序。</w:t>
      </w:r>
    </w:p>
    <w:p w14:paraId="640F624D">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#2.配有安全紧急停止开关。</w:t>
      </w:r>
    </w:p>
    <w:p w14:paraId="3D3B1304">
      <w:pPr>
        <w:pStyle w:val="4"/>
        <w:spacing w:before="0" w:after="0" w:line="360" w:lineRule="auto"/>
        <w:ind w:firstLine="482"/>
        <w:rPr>
          <w:rFonts w:hint="eastAsia"/>
        </w:rPr>
      </w:pPr>
      <w:r>
        <w:rPr>
          <w:rFonts w:hint="eastAsia"/>
        </w:rPr>
        <w:t>设备1</w:t>
      </w:r>
      <w:r>
        <w:rPr>
          <w:rFonts w:hint="eastAsia"/>
          <w:lang w:val="en-US" w:eastAsia="zh-CN"/>
        </w:rPr>
        <w:t>4</w:t>
      </w:r>
      <w:r>
        <w:rPr>
          <w:rFonts w:hint="eastAsia"/>
        </w:rPr>
        <w:t>：四工位展布机</w:t>
      </w:r>
    </w:p>
    <w:p w14:paraId="1E5561A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#1.工作宽度≥3300mm；单通道送布设备最大产能≥960件/小时；每个工位人手送布≥240件/小时；具备单独的小件送进模式；</w:t>
      </w:r>
    </w:p>
    <w:p w14:paraId="4C8F743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#2.配备PLC操作触摸控制屏；程序可调、操作和故障诊断模式；加有效运行时间监测；带LED或LCD计数显示器，配有故障自动检测装置及报警装置。</w:t>
      </w:r>
    </w:p>
    <w:p w14:paraId="366B5A0C">
      <w:pPr>
        <w:pStyle w:val="4"/>
        <w:spacing w:before="0" w:after="0" w:line="360" w:lineRule="auto"/>
        <w:ind w:firstLine="482"/>
        <w:rPr>
          <w:rFonts w:hint="eastAsia"/>
        </w:rPr>
      </w:pPr>
      <w:r>
        <w:rPr>
          <w:rFonts w:hint="eastAsia"/>
        </w:rPr>
        <w:t>设备1</w:t>
      </w:r>
      <w:r>
        <w:rPr>
          <w:rFonts w:hint="eastAsia"/>
          <w:lang w:val="en-US" w:eastAsia="zh-CN"/>
        </w:rPr>
        <w:t>5</w:t>
      </w:r>
      <w:r>
        <w:rPr>
          <w:rFonts w:hint="eastAsia"/>
        </w:rPr>
        <w:t>：平烫机</w:t>
      </w:r>
    </w:p>
    <w:p w14:paraId="4F6A4AE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#1.辊数: 6个，辊筒直径≥650mm，辊筒宽度≥3300mm；处理速度：5~50m/min；</w:t>
      </w:r>
    </w:p>
    <w:p w14:paraId="3BC9A51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#2.触摸屏操作，变频器调节，重载荷轴承，集中供油泵；送布台高度可调整，跨板和扶梯标准配置；全透明安全视窗及急停开关。</w:t>
      </w:r>
    </w:p>
    <w:p w14:paraId="41CF3D45">
      <w:pPr>
        <w:pStyle w:val="4"/>
        <w:spacing w:before="0" w:after="0" w:line="360" w:lineRule="auto"/>
        <w:ind w:firstLine="482"/>
        <w:rPr>
          <w:rFonts w:hint="eastAsia"/>
        </w:rPr>
      </w:pPr>
      <w:r>
        <w:rPr>
          <w:rFonts w:hint="eastAsia"/>
        </w:rPr>
        <w:t>设备1</w:t>
      </w:r>
      <w:r>
        <w:rPr>
          <w:rFonts w:hint="eastAsia"/>
          <w:lang w:val="en-US" w:eastAsia="zh-CN"/>
        </w:rPr>
        <w:t>6</w:t>
      </w:r>
      <w:r>
        <w:rPr>
          <w:rFonts w:hint="eastAsia"/>
        </w:rPr>
        <w:t>：折叠机</w:t>
      </w:r>
    </w:p>
    <w:p w14:paraId="466E58B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工作宽度：≥3300mm；变频控制，速度≥60m/min；折叠方式：二个横向折叠+三个纵向折叠；第一横折按需启动，避免部件磨损，卡布草自动报警并停机；安全防护罩，内部联锁以及急停装置，高效除静电棒，有效去除静电；三道式静电导引板结构，输送带反转消静电技术；独立压缩空气调压系统，每道折叠单独设置，并装有压力表；</w:t>
      </w:r>
    </w:p>
    <w:p w14:paraId="124DED0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#2.PLC触摸屏控制，专业毫米级测长和测速信号器，独立“启动/停止”键，多位置光控检测纠错。</w:t>
      </w:r>
    </w:p>
    <w:p w14:paraId="528ACDC7">
      <w:pPr>
        <w:pStyle w:val="4"/>
        <w:spacing w:before="0" w:after="0" w:line="360" w:lineRule="auto"/>
        <w:ind w:firstLine="482"/>
        <w:rPr>
          <w:rFonts w:hint="eastAsia"/>
        </w:rPr>
      </w:pPr>
      <w:r>
        <w:rPr>
          <w:rFonts w:hint="eastAsia"/>
        </w:rPr>
        <w:t>设备1</w:t>
      </w:r>
      <w:r>
        <w:rPr>
          <w:rFonts w:hint="eastAsia"/>
          <w:lang w:val="en-US" w:eastAsia="zh-CN"/>
        </w:rPr>
        <w:t>7</w:t>
      </w:r>
      <w:r>
        <w:rPr>
          <w:rFonts w:hint="eastAsia"/>
        </w:rPr>
        <w:t>：码堆机</w:t>
      </w:r>
    </w:p>
    <w:p w14:paraId="320539E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#1.独立PLC触摸屏电脑控制，可自由设定程序，同时可满足与各类折叠机配合使用，电机变频控制，独立“启动/停止”键，配有安全急停装置；</w:t>
      </w:r>
    </w:p>
    <w:p w14:paraId="0D8A973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#2.输送带采用电动辊直接驱动，无需堆码功能时，可采用旁通道功能直接从侧面输出。</w:t>
      </w:r>
    </w:p>
    <w:p w14:paraId="2926B291">
      <w:pPr>
        <w:pStyle w:val="4"/>
        <w:spacing w:before="0" w:after="0" w:line="360" w:lineRule="auto"/>
        <w:ind w:firstLine="482"/>
        <w:rPr>
          <w:rFonts w:hint="eastAsia"/>
        </w:rPr>
      </w:pPr>
      <w:r>
        <w:rPr>
          <w:rFonts w:hint="eastAsia"/>
        </w:rPr>
        <w:t>设备18：笼车清洗消毒通道</w:t>
      </w:r>
    </w:p>
    <w:p w14:paraId="4C9D335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▲1.可同时清洗4辆笼车；PLC控制系统，确保设备运行的稳定性及耐用性。可按现场环境情况及实际生产需求调节各项参数设定，界面操作简洁，信息记录：可将清洗舱数、参数、A0值等信息记录、查询或导出；</w:t>
      </w:r>
    </w:p>
    <w:p w14:paraId="45C7D2E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▲2.设备主体采用全不锈钢材质。舱体与门均为双层不锈钢板内置保温材料结构；高压密封门：采用气动充气橡胶门缝密封，设备运行过程中自动开启密封状态，确保舱内密封，设备具备全烘干功能；</w:t>
      </w:r>
    </w:p>
    <w:p w14:paraId="1DF274C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▲3.采用多级离心泵，最高压力≥2Mpa,搭配不少于56只，不小于110°的扇形高压喷头， 达到360°无死角冲洗；舱内配有输送系统，操作人员无需进入舱内便可完成装载与卸载笼车；</w:t>
      </w:r>
    </w:p>
    <w:p w14:paraId="7977E5F6">
      <w:pPr>
        <w:tabs>
          <w:tab w:val="left" w:pos="5638"/>
        </w:tabs>
        <w:spacing w:line="360" w:lineRule="auto"/>
        <w:ind w:firstLine="480" w:firstLineChars="200"/>
        <w:jc w:val="left"/>
        <w:rPr>
          <w:rFonts w:hint="eastAsia" w:ascii="宋体" w:hAnsi="宋体" w:cs="宋体"/>
          <w:kern w:val="0"/>
          <w:sz w:val="24"/>
        </w:rPr>
      </w:pPr>
      <w:r>
        <w:rPr>
          <w:rFonts w:hint="eastAsia" w:ascii="宋体" w:hAnsi="宋体" w:cs="宋体"/>
          <w:kern w:val="0"/>
          <w:sz w:val="24"/>
        </w:rPr>
        <w:t>▲4.安全互锁：采用安全门锁，使设备两侧舱门互锁，满足《医院医用织物洗涤消毒技术规范 WS/T508-2025》高压冲洗系统：内设有拉线急停开关，保障操作人员安全。</w:t>
      </w:r>
    </w:p>
    <w:p w14:paraId="07BE1A7D">
      <w:pPr>
        <w:pStyle w:val="4"/>
        <w:spacing w:before="0" w:after="0" w:line="360" w:lineRule="auto"/>
        <w:ind w:firstLine="482"/>
        <w:rPr>
          <w:rFonts w:hint="eastAsia"/>
        </w:rPr>
      </w:pPr>
      <w:r>
        <w:rPr>
          <w:rFonts w:hint="eastAsia"/>
        </w:rPr>
        <w:t>设备19：员工风淋通道</w:t>
      </w:r>
    </w:p>
    <w:p w14:paraId="230AD44D">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▲1.门体：带钢化玻璃视窗，必须带有闭门器装置；箱体：拉丝材质，厚度≥1.0mm；初效过滤器：过滤效率：≥50%(5um), 高效过滤器：过滤效率≥99.99%(0.3um)；360°可调镜面SUS不锈钢材质，Ø30mm出口风速≥20m/s左右双侧吹风，吹淋风速0-20m/s,大风速保证吹淋效果；风淋室专用低噪音离心风机，每台风机的风量≥1500m</w:t>
      </w:r>
      <w:r>
        <w:rPr>
          <w:rFonts w:hint="eastAsia" w:ascii="宋体" w:hAnsi="宋体" w:cs="宋体"/>
          <w:kern w:val="0"/>
          <w:sz w:val="24"/>
          <w:vertAlign w:val="superscript"/>
        </w:rPr>
        <w:t>3</w:t>
      </w:r>
      <w:r>
        <w:rPr>
          <w:rFonts w:hint="eastAsia" w:ascii="宋体" w:hAnsi="宋体" w:cs="宋体"/>
          <w:kern w:val="0"/>
          <w:sz w:val="24"/>
        </w:rPr>
        <w:t>/h；</w:t>
      </w:r>
    </w:p>
    <w:p w14:paraId="717F4BD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▲2.微电脑集成控制电路系统，红外线自动感应吹淋，吹淋时间到自动停止，吹淋时间0-99秒可调，LED 显示(显示：风机，照明，吹淋)感应门系统+双门互锁，吹淋时间到才能打开门。</w:t>
      </w:r>
    </w:p>
    <w:p w14:paraId="3B8E3879">
      <w:pPr>
        <w:pStyle w:val="4"/>
        <w:spacing w:before="0" w:after="0" w:line="360" w:lineRule="auto"/>
        <w:ind w:firstLine="482"/>
        <w:rPr>
          <w:rFonts w:hint="eastAsia"/>
        </w:rPr>
      </w:pPr>
      <w:r>
        <w:rPr>
          <w:rFonts w:hint="eastAsia"/>
        </w:rPr>
        <w:t>设备20：洗眼器</w:t>
      </w:r>
    </w:p>
    <w:p w14:paraId="5A19560B">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1.不锈钢壁挂式洗眼盆；手推柄开动，备二个轻柔喷头和悬浮防尘盖，配备发光型安全挂牌；洗眼水流量：≥1.5L/min，洗脸水流量：≥11.4L/min。</w:t>
      </w:r>
    </w:p>
    <w:p w14:paraId="1906C6E7">
      <w:pPr>
        <w:pStyle w:val="4"/>
        <w:spacing w:before="0" w:after="0" w:line="360" w:lineRule="auto"/>
        <w:ind w:firstLine="482"/>
        <w:rPr>
          <w:rFonts w:hint="eastAsia"/>
        </w:rPr>
      </w:pPr>
      <w:r>
        <w:rPr>
          <w:rFonts w:hint="eastAsia"/>
        </w:rPr>
        <w:t>设备21：浸泡池</w:t>
      </w:r>
    </w:p>
    <w:p w14:paraId="34095CC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1.池子数量：≥3个；不锈钢材质，需提供两个冷/热水混合摇摆龙头和三个排水接口，包括可移动清洁的过滤器。</w:t>
      </w:r>
    </w:p>
    <w:p w14:paraId="6638A4AA">
      <w:pPr>
        <w:pStyle w:val="4"/>
        <w:spacing w:before="0" w:after="0" w:line="360" w:lineRule="auto"/>
        <w:ind w:firstLine="482"/>
        <w:rPr>
          <w:rFonts w:hint="eastAsia"/>
        </w:rPr>
      </w:pPr>
      <w:r>
        <w:rPr>
          <w:rFonts w:hint="eastAsia"/>
        </w:rPr>
        <w:t>设备22：软水设备(含100L不锈钢水箱)</w:t>
      </w:r>
    </w:p>
    <w:p w14:paraId="2612095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1.软水筒流量：≥50吨/小时；流量型控制，配备一个卡式过滤器，再生总时间：≤120min。</w:t>
      </w:r>
    </w:p>
    <w:p w14:paraId="1CFC300F">
      <w:pPr>
        <w:pStyle w:val="4"/>
        <w:spacing w:before="0" w:after="0" w:line="360" w:lineRule="auto"/>
        <w:ind w:firstLine="482"/>
        <w:rPr>
          <w:rFonts w:hint="eastAsia"/>
        </w:rPr>
      </w:pPr>
      <w:r>
        <w:rPr>
          <w:rFonts w:hint="eastAsia"/>
        </w:rPr>
        <w:t>设备23：缝纫机</w:t>
      </w:r>
    </w:p>
    <w:p w14:paraId="11CC7BC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1.最高缝纫速度：针码4mm以下，5000sti/min；针码4mm以上，4000sti/min；                                                回针速度：自动时3000sti/min, 手动时4000sti/min； 最大针码：标配5mm, 最大7mm；针杆行程：31mm；配置LED照明灯，马达：AC伺服马达。</w:t>
      </w:r>
    </w:p>
    <w:p w14:paraId="6CB644D5">
      <w:pPr>
        <w:pStyle w:val="4"/>
        <w:spacing w:before="0" w:after="0" w:line="360" w:lineRule="auto"/>
        <w:ind w:firstLine="482"/>
        <w:rPr>
          <w:rFonts w:hint="eastAsia"/>
        </w:rPr>
      </w:pPr>
      <w:r>
        <w:rPr>
          <w:rFonts w:hint="eastAsia"/>
        </w:rPr>
        <w:t>设备24：人工烫台</w:t>
      </w:r>
    </w:p>
    <w:p w14:paraId="277B85A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1.方形电加热台面，摇摆袖臂；内置强力真空抽湿机；脚踏式控制；配备蒸汽烫斗。</w:t>
      </w:r>
    </w:p>
    <w:p w14:paraId="48C3559F">
      <w:pPr>
        <w:pStyle w:val="4"/>
        <w:spacing w:before="0" w:after="0" w:line="360" w:lineRule="auto"/>
        <w:ind w:firstLine="482"/>
        <w:rPr>
          <w:rFonts w:hint="eastAsia"/>
        </w:rPr>
      </w:pPr>
      <w:r>
        <w:rPr>
          <w:rFonts w:hint="eastAsia"/>
        </w:rPr>
        <w:t>设备25：空压机组</w:t>
      </w:r>
    </w:p>
    <w:p w14:paraId="08B89B9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1.额定排气压力：0.8Mpa；额定排气量：3.6m³/min；吸气温度：≤40℃；变频启动；停机保护温度：110℃。外置储气罐：600L。</w:t>
      </w:r>
    </w:p>
    <w:p w14:paraId="2D34C53F">
      <w:pPr>
        <w:pStyle w:val="4"/>
        <w:spacing w:before="0" w:after="0" w:line="360" w:lineRule="auto"/>
        <w:ind w:firstLine="482"/>
        <w:rPr>
          <w:rFonts w:hint="eastAsia"/>
        </w:rPr>
      </w:pPr>
      <w:r>
        <w:rPr>
          <w:rFonts w:hint="eastAsia"/>
        </w:rPr>
        <w:t>设备26：压缩空气处理站</w:t>
      </w:r>
    </w:p>
    <w:p w14:paraId="5C7FC4DF">
      <w:pPr>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冷冻空气处理量：≥3.6m</w:t>
      </w:r>
      <w:r>
        <w:rPr>
          <w:rFonts w:hint="eastAsia" w:ascii="宋体" w:hAnsi="宋体" w:cs="宋体"/>
          <w:kern w:val="0"/>
          <w:sz w:val="24"/>
          <w:vertAlign w:val="superscript"/>
        </w:rPr>
        <w:t>3</w:t>
      </w:r>
      <w:r>
        <w:rPr>
          <w:rFonts w:hint="eastAsia" w:ascii="宋体" w:hAnsi="宋体" w:cs="宋体"/>
          <w:kern w:val="0"/>
          <w:sz w:val="24"/>
        </w:rPr>
        <w:t>/min；冷媒压缩机功率：1HP；制冷量：≥2.5KW；</w:t>
      </w:r>
    </w:p>
    <w:p w14:paraId="2CB087B0">
      <w:pPr>
        <w:pStyle w:val="4"/>
        <w:spacing w:before="0" w:after="0" w:line="360" w:lineRule="auto"/>
        <w:ind w:firstLine="482"/>
        <w:rPr>
          <w:rFonts w:hint="eastAsia"/>
        </w:rPr>
      </w:pPr>
      <w:r>
        <w:rPr>
          <w:rFonts w:hint="eastAsia"/>
        </w:rPr>
        <w:t>设备27：检针机</w:t>
      </w:r>
    </w:p>
    <w:p w14:paraId="0B523B4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1.用于检测夹杂或失落于原料或产品中的金属屑、断针、铁 丝、铅、铜、铝、锡、不锈钢等各种金属杂质；空机检测精度：Fe (铁)Φ:≥3.5mm，Non-Fe(非铁)Φ:≥4.0mm ，SUSΦ(不锈钢):≥4.5mm；输送速度：≥24米/分钟；报警方式：声光报警并停机。</w:t>
      </w:r>
    </w:p>
    <w:p w14:paraId="6CB84863">
      <w:pPr>
        <w:pStyle w:val="4"/>
        <w:spacing w:before="0" w:after="0" w:line="360" w:lineRule="auto"/>
        <w:ind w:firstLine="482"/>
        <w:rPr>
          <w:rFonts w:hint="eastAsia"/>
        </w:rPr>
      </w:pPr>
      <w:r>
        <w:rPr>
          <w:rFonts w:hint="eastAsia"/>
        </w:rPr>
        <w:t>设备28：运输笼车</w:t>
      </w:r>
    </w:p>
    <w:p w14:paraId="74BDF00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1.尺寸：与笼车清洗通道配套。</w:t>
      </w:r>
    </w:p>
    <w:p w14:paraId="35AD41E3">
      <w:pPr>
        <w:pStyle w:val="4"/>
        <w:spacing w:before="0" w:after="0" w:line="360" w:lineRule="auto"/>
        <w:ind w:firstLine="482"/>
        <w:rPr>
          <w:rFonts w:hint="eastAsia" w:cs="宋体"/>
        </w:rPr>
      </w:pPr>
      <w:r>
        <w:rPr>
          <w:rFonts w:hint="eastAsia"/>
        </w:rPr>
        <w:t>设备29：</w:t>
      </w:r>
      <w:r>
        <w:rPr>
          <w:rFonts w:hint="eastAsia" w:cs="宋体"/>
        </w:rPr>
        <w:t>布草车</w:t>
      </w:r>
    </w:p>
    <w:p w14:paraId="52C56E1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1.尺寸：与笼车清洗通道配套。</w:t>
      </w:r>
    </w:p>
    <w:p w14:paraId="7B1E47C4">
      <w:pPr>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四、其他服务要求</w:t>
      </w:r>
    </w:p>
    <w:p w14:paraId="53B4265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所供设备产线每日可处理衣物（洗涤+烘干+熨烫）</w:t>
      </w:r>
      <w:r>
        <w:rPr>
          <w:rFonts w:hint="eastAsia" w:ascii="宋体" w:hAnsi="宋体" w:cs="宋体"/>
          <w:kern w:val="0"/>
          <w:sz w:val="24"/>
        </w:rPr>
        <w:t>≥</w:t>
      </w:r>
      <w:r>
        <w:rPr>
          <w:rFonts w:ascii="宋体" w:hAnsi="宋体" w:cs="宋体"/>
          <w:kern w:val="0"/>
          <w:sz w:val="24"/>
        </w:rPr>
        <w:t>15吨；</w:t>
      </w:r>
    </w:p>
    <w:p w14:paraId="4130708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所供设备产线每日使用能耗需与投标设备参数完全一致，严禁虚标；</w:t>
      </w:r>
    </w:p>
    <w:p w14:paraId="7A592A4D">
      <w:pPr>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w:t>
      </w:r>
      <w:r>
        <w:rPr>
          <w:rFonts w:ascii="宋体" w:hAnsi="宋体" w:cs="宋体"/>
          <w:kern w:val="0"/>
          <w:sz w:val="24"/>
        </w:rPr>
        <w:t>供应商所供设备必须满足《医疗机构医用织物洗涤消毒技术标准》（WS/T508-2025）相关要求；</w:t>
      </w:r>
    </w:p>
    <w:p w14:paraId="49B8CE93">
      <w:pPr>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w:t>
      </w:r>
      <w:r>
        <w:rPr>
          <w:rFonts w:ascii="宋体" w:hAnsi="宋体" w:cs="宋体"/>
          <w:kern w:val="0"/>
          <w:sz w:val="24"/>
        </w:rPr>
        <w:t>供应商提供的洗衣房管理系统应支持与</w:t>
      </w:r>
      <w:r>
        <w:rPr>
          <w:rFonts w:hint="eastAsia" w:ascii="宋体" w:hAnsi="宋体" w:cs="宋体"/>
          <w:kern w:val="0"/>
          <w:sz w:val="24"/>
        </w:rPr>
        <w:t>采购人</w:t>
      </w:r>
      <w:r>
        <w:rPr>
          <w:rFonts w:ascii="宋体" w:hAnsi="宋体" w:cs="宋体"/>
          <w:kern w:val="0"/>
          <w:sz w:val="24"/>
        </w:rPr>
        <w:t>BIM系统、物资管理系统或院感管理平台的数据对接，实现布草流转、洗涤批次、回收发放、费用结算等信息的实时交互。供应商须提供完整的接口技术文档，包括接口说明、调用示例、错误码定义、测试环境地址等，并配合医院完成系统联调测试；</w:t>
      </w:r>
    </w:p>
    <w:p w14:paraId="51D9A7F5">
      <w:pPr>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w:t>
      </w:r>
      <w:r>
        <w:rPr>
          <w:rFonts w:ascii="宋体" w:hAnsi="宋体" w:cs="宋体"/>
          <w:kern w:val="0"/>
          <w:sz w:val="24"/>
        </w:rPr>
        <w:t>投标</w:t>
      </w:r>
      <w:r>
        <w:rPr>
          <w:rFonts w:hint="eastAsia" w:ascii="宋体" w:hAnsi="宋体" w:cs="宋体"/>
          <w:kern w:val="0"/>
          <w:sz w:val="24"/>
        </w:rPr>
        <w:t>人</w:t>
      </w:r>
      <w:r>
        <w:rPr>
          <w:rFonts w:ascii="宋体" w:hAnsi="宋体" w:cs="宋体"/>
          <w:kern w:val="0"/>
          <w:sz w:val="24"/>
        </w:rPr>
        <w:t>负责设备供货、设备运输、设备安装及调试等工作，保证设备可以满足</w:t>
      </w:r>
      <w:r>
        <w:rPr>
          <w:rFonts w:hint="eastAsia" w:ascii="宋体" w:hAnsi="宋体" w:cs="宋体"/>
          <w:kern w:val="0"/>
          <w:sz w:val="24"/>
        </w:rPr>
        <w:t>采购人</w:t>
      </w:r>
      <w:r>
        <w:rPr>
          <w:rFonts w:ascii="宋体" w:hAnsi="宋体" w:cs="宋体"/>
          <w:kern w:val="0"/>
          <w:sz w:val="24"/>
        </w:rPr>
        <w:t>运行要求。</w:t>
      </w:r>
    </w:p>
    <w:p w14:paraId="260D3194">
      <w:pPr>
        <w:widowControl/>
        <w:spacing w:line="360" w:lineRule="auto"/>
        <w:ind w:firstLine="482" w:firstLineChars="200"/>
        <w:jc w:val="left"/>
        <w:textAlignment w:val="center"/>
        <w:rPr>
          <w:rFonts w:hint="eastAsia" w:ascii="宋体" w:hAnsi="宋体" w:cs="宋体"/>
          <w:b/>
          <w:kern w:val="0"/>
          <w:sz w:val="24"/>
        </w:rPr>
      </w:pPr>
      <w:r>
        <w:rPr>
          <w:rFonts w:hint="eastAsia" w:ascii="宋体" w:hAnsi="宋体" w:cs="宋体"/>
          <w:b/>
          <w:kern w:val="0"/>
          <w:sz w:val="24"/>
        </w:rPr>
        <w:t>五、采购标的需满足的服务标准、期限、效率等要求：</w:t>
      </w:r>
    </w:p>
    <w:p w14:paraId="6333D0DB">
      <w:pPr>
        <w:pStyle w:val="5"/>
        <w:spacing w:line="360" w:lineRule="auto"/>
        <w:ind w:firstLine="480" w:firstLineChars="200"/>
        <w:rPr>
          <w:rFonts w:hint="eastAsia" w:hAnsi="宋体" w:cs="宋体"/>
        </w:rPr>
      </w:pPr>
      <w:r>
        <w:rPr>
          <w:rFonts w:hint="eastAsia" w:hAnsi="宋体" w:cs="宋体"/>
        </w:rPr>
        <w:t>1.采购人收到货物后与中标供应商及时验收，中标供应商对货物实行三包（包修、包换、包退）。</w:t>
      </w:r>
    </w:p>
    <w:p w14:paraId="55E05672">
      <w:pPr>
        <w:pStyle w:val="5"/>
        <w:spacing w:line="360" w:lineRule="auto"/>
        <w:ind w:firstLine="480" w:firstLineChars="200"/>
        <w:rPr>
          <w:rFonts w:hint="eastAsia" w:hAnsi="宋体" w:cs="宋体"/>
        </w:rPr>
      </w:pPr>
      <w:r>
        <w:rPr>
          <w:rFonts w:hint="eastAsia" w:hAnsi="宋体" w:cs="宋体"/>
        </w:rPr>
        <w:t>2.中标供应商保证合同项下的设备在发货时无任何设计、材料或工艺上的缺陷，质量符合原出厂标准及本合同约定的要求。</w:t>
      </w:r>
    </w:p>
    <w:p w14:paraId="1A613B0B">
      <w:pPr>
        <w:pStyle w:val="5"/>
        <w:spacing w:line="360" w:lineRule="auto"/>
        <w:ind w:firstLine="480" w:firstLineChars="200"/>
        <w:rPr>
          <w:rFonts w:hint="eastAsia" w:hAnsi="宋体" w:cs="宋体"/>
        </w:rPr>
      </w:pPr>
      <w:r>
        <w:rPr>
          <w:rFonts w:hint="eastAsia" w:hAnsi="宋体" w:cs="宋体"/>
        </w:rPr>
        <w:t>3.中标供应商负责对采购人操作人员进行设备使用等方面的知识和方法培训，直至采购人的操作人员能独立熟练操作为止，中标供应商承担培训技师的薪资、差旅等全部费用。</w:t>
      </w:r>
    </w:p>
    <w:p w14:paraId="1F22D07E">
      <w:pPr>
        <w:pStyle w:val="5"/>
        <w:spacing w:line="360" w:lineRule="auto"/>
        <w:ind w:firstLine="480" w:firstLineChars="200"/>
        <w:rPr>
          <w:rFonts w:hint="eastAsia" w:hAnsi="宋体" w:cs="宋体"/>
        </w:rPr>
      </w:pPr>
      <w:r>
        <w:rPr>
          <w:rFonts w:hint="eastAsia" w:hAnsi="宋体" w:cs="宋体"/>
        </w:rPr>
        <w:t>4.中标供应商免费提供设备性能验证和质量控制校准的耗材等和与之相关的服务。</w:t>
      </w:r>
    </w:p>
    <w:p w14:paraId="15A52DCB">
      <w:pPr>
        <w:widowControl/>
        <w:spacing w:line="360" w:lineRule="auto"/>
        <w:ind w:firstLine="482" w:firstLineChars="200"/>
        <w:contextualSpacing/>
        <w:rPr>
          <w:rFonts w:hint="eastAsia" w:ascii="宋体" w:hAnsi="宋体"/>
          <w:b/>
          <w:sz w:val="24"/>
        </w:rPr>
      </w:pPr>
      <w:r>
        <w:rPr>
          <w:rFonts w:hint="eastAsia" w:ascii="宋体" w:hAnsi="宋体"/>
          <w:b/>
          <w:sz w:val="24"/>
        </w:rPr>
        <w:t>六、</w:t>
      </w:r>
      <w:r>
        <w:rPr>
          <w:rFonts w:ascii="宋体" w:hAnsi="宋体"/>
          <w:b/>
          <w:sz w:val="24"/>
        </w:rPr>
        <w:t>为落实政府采购政策需满足的要求</w:t>
      </w:r>
      <w:r>
        <w:rPr>
          <w:rFonts w:hint="eastAsia" w:ascii="宋体" w:hAnsi="宋体"/>
          <w:b/>
          <w:sz w:val="24"/>
        </w:rPr>
        <w:t>：</w:t>
      </w:r>
    </w:p>
    <w:p w14:paraId="7CDA8B2D">
      <w:pPr>
        <w:pStyle w:val="5"/>
        <w:spacing w:line="360" w:lineRule="auto"/>
        <w:ind w:firstLine="480" w:firstLineChars="200"/>
        <w:rPr>
          <w:rFonts w:hint="eastAsia" w:hAnsi="宋体"/>
        </w:rPr>
      </w:pPr>
      <w:r>
        <w:rPr>
          <w:rFonts w:hint="eastAsia" w:hAnsi="宋体"/>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71A33A8">
      <w:pPr>
        <w:pStyle w:val="5"/>
        <w:spacing w:line="360" w:lineRule="auto"/>
        <w:ind w:firstLine="480" w:firstLineChars="200"/>
        <w:rPr>
          <w:rFonts w:hint="eastAsia" w:hAnsi="宋体"/>
        </w:rPr>
      </w:pPr>
      <w:r>
        <w:rPr>
          <w:rFonts w:hint="eastAsia" w:hAnsi="宋体"/>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33CAD0A">
      <w:pPr>
        <w:pStyle w:val="5"/>
        <w:spacing w:line="360" w:lineRule="auto"/>
        <w:ind w:firstLine="480" w:firstLineChars="200"/>
        <w:rPr>
          <w:rFonts w:hint="eastAsia" w:hAnsi="宋体"/>
        </w:rPr>
      </w:pPr>
      <w:r>
        <w:rPr>
          <w:rFonts w:hint="eastAsia" w:hAnsi="宋体"/>
        </w:rPr>
        <w:t>3.促进残疾人就业政府采购政策：根据《三部门联合发布关于促进残疾人就业政府采购政策的通知》（财库〔2017〕141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9C73FE1">
      <w:pPr>
        <w:pStyle w:val="5"/>
        <w:wordWrap w:val="0"/>
        <w:topLinePunct/>
        <w:autoSpaceDE/>
        <w:autoSpaceDN/>
        <w:spacing w:line="360" w:lineRule="auto"/>
        <w:ind w:firstLine="480" w:firstLineChars="200"/>
        <w:rPr>
          <w:rFonts w:hint="eastAsia" w:hAnsi="宋体"/>
        </w:rPr>
      </w:pPr>
      <w:r>
        <w:rPr>
          <w:rFonts w:hint="eastAsia" w:hAnsi="宋体"/>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6BEAA6A1">
      <w:pPr>
        <w:pStyle w:val="5"/>
        <w:wordWrap w:val="0"/>
        <w:topLinePunct/>
        <w:autoSpaceDE/>
        <w:autoSpaceDN/>
        <w:spacing w:line="360" w:lineRule="auto"/>
        <w:ind w:firstLine="480" w:firstLineChars="200"/>
        <w:rPr>
          <w:rFonts w:hint="eastAsia" w:hAnsi="宋体"/>
        </w:rPr>
      </w:pPr>
      <w:r>
        <w:rPr>
          <w:rFonts w:hint="eastAsia" w:hAnsi="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24074D20">
      <w:pPr>
        <w:widowControl/>
        <w:spacing w:line="360" w:lineRule="auto"/>
        <w:ind w:firstLine="482" w:firstLineChars="200"/>
        <w:contextualSpacing/>
        <w:jc w:val="left"/>
        <w:rPr>
          <w:rFonts w:hint="eastAsia" w:ascii="宋体" w:hAnsi="宋体"/>
          <w:b/>
          <w:sz w:val="24"/>
        </w:rPr>
      </w:pPr>
      <w:r>
        <w:rPr>
          <w:rFonts w:hint="eastAsia" w:ascii="宋体" w:hAnsi="宋体"/>
          <w:b/>
          <w:sz w:val="24"/>
        </w:rPr>
        <w:t>七、采购标的的其他技术、服务等要求：</w:t>
      </w:r>
    </w:p>
    <w:p w14:paraId="472687FC">
      <w:pPr>
        <w:spacing w:line="360" w:lineRule="auto"/>
        <w:ind w:firstLine="480" w:firstLineChars="200"/>
        <w:jc w:val="left"/>
        <w:rPr>
          <w:rFonts w:hint="eastAsia" w:ascii="宋体" w:hAnsi="宋体"/>
          <w:sz w:val="24"/>
        </w:rPr>
      </w:pPr>
      <w:r>
        <w:rPr>
          <w:rFonts w:hint="eastAsia" w:ascii="宋体" w:hAnsi="宋体"/>
          <w:sz w:val="24"/>
        </w:rPr>
        <w:t>1.标注“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C3BB3B4">
      <w:pPr>
        <w:spacing w:line="360" w:lineRule="auto"/>
        <w:ind w:firstLine="480" w:firstLineChars="200"/>
        <w:jc w:val="left"/>
        <w:rPr>
          <w:rFonts w:hint="eastAsia" w:ascii="宋体" w:hAnsi="宋体"/>
          <w:sz w:val="24"/>
        </w:rPr>
      </w:pPr>
      <w:r>
        <w:rPr>
          <w:rFonts w:hint="eastAsia" w:ascii="宋体" w:hAnsi="宋体"/>
          <w:sz w:val="24"/>
        </w:rPr>
        <w:t>2.对于技术规格中标注“</w:t>
      </w:r>
      <w:r>
        <w:rPr>
          <w:rFonts w:hint="eastAsia" w:ascii="宋体" w:hAnsi="宋体" w:cs="宋体"/>
          <w:bCs/>
          <w:kern w:val="0"/>
          <w:sz w:val="24"/>
        </w:rPr>
        <w:t>▲</w:t>
      </w:r>
      <w:r>
        <w:rPr>
          <w:rFonts w:hint="eastAsia" w:ascii="宋体" w:hAnsi="宋体"/>
          <w:sz w:val="24"/>
        </w:rPr>
        <w:t>”号的技术指标，投标人须在投标文件中按照招标文件技术规格的要求提供技术应答的证明材料，其中技术支持资料指设备生产厂家公开发布的技术文件或检测机构出具的检测报告</w:t>
      </w:r>
      <w:r>
        <w:rPr>
          <w:rFonts w:hint="eastAsia" w:ascii="宋体" w:hAnsi="宋体"/>
          <w:b/>
          <w:bCs/>
          <w:sz w:val="24"/>
        </w:rPr>
        <w:t>（上文有特殊规定的，按照其规定提供证明材料）</w:t>
      </w:r>
      <w:r>
        <w:rPr>
          <w:rFonts w:hint="eastAsia" w:ascii="宋体" w:hAnsi="宋体"/>
          <w:sz w:val="24"/>
        </w:rPr>
        <w:t xml:space="preserve">。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0969BC1D">
      <w:pPr>
        <w:spacing w:line="360" w:lineRule="auto"/>
        <w:ind w:firstLine="482" w:firstLineChars="200"/>
        <w:contextualSpacing/>
        <w:rPr>
          <w:rFonts w:hint="eastAsia" w:ascii="宋体" w:hAnsi="宋体"/>
          <w:b/>
          <w:sz w:val="24"/>
        </w:rPr>
      </w:pPr>
      <w:r>
        <w:rPr>
          <w:rFonts w:hint="eastAsia" w:ascii="宋体" w:hAnsi="宋体"/>
          <w:b/>
          <w:sz w:val="24"/>
        </w:rPr>
        <w:t>八、</w:t>
      </w:r>
      <w:r>
        <w:rPr>
          <w:rFonts w:ascii="宋体" w:hAnsi="宋体"/>
          <w:b/>
          <w:sz w:val="24"/>
        </w:rPr>
        <w:t>验收标准</w:t>
      </w:r>
    </w:p>
    <w:p w14:paraId="38624F18">
      <w:pPr>
        <w:widowControl/>
        <w:spacing w:line="360" w:lineRule="auto"/>
        <w:ind w:firstLine="480" w:firstLineChars="200"/>
        <w:jc w:val="left"/>
        <w:rPr>
          <w:rFonts w:hint="eastAsia" w:ascii="宋体" w:hAnsi="宋体" w:cs="仿宋"/>
          <w:kern w:val="0"/>
          <w:sz w:val="24"/>
        </w:rPr>
      </w:pPr>
      <w:r>
        <w:rPr>
          <w:rFonts w:hint="eastAsia" w:ascii="宋体" w:hAnsi="宋体" w:cs="仿宋"/>
          <w:kern w:val="0"/>
          <w:sz w:val="24"/>
        </w:rPr>
        <w:t>1.中标供应商交付的设备，应符合国家标准、行业标准及本合同约定要求，并能满足采购人的特别要求。</w:t>
      </w:r>
    </w:p>
    <w:p w14:paraId="2E812C27">
      <w:pPr>
        <w:widowControl/>
        <w:spacing w:line="360" w:lineRule="auto"/>
        <w:ind w:firstLine="480" w:firstLineChars="200"/>
        <w:jc w:val="left"/>
        <w:rPr>
          <w:rFonts w:hint="eastAsia" w:ascii="宋体" w:hAnsi="宋体" w:cs="仿宋"/>
          <w:kern w:val="0"/>
          <w:sz w:val="24"/>
        </w:rPr>
      </w:pPr>
      <w:r>
        <w:rPr>
          <w:rFonts w:hint="eastAsia" w:ascii="宋体" w:hAnsi="宋体" w:cs="仿宋"/>
          <w:kern w:val="0"/>
          <w:sz w:val="24"/>
        </w:rPr>
        <w:t>2.验收时间：在设备抵达采购人指定地点后，采购人与中标供应商物流人员和中标供应商负责人现场共同验收，在中标供应商向采购人交付必需的设备的有关文件、注册证明、技术资料和有关质量证明并经采购人验收合格后采购人与中标供应商双方验收人员及负责人应在验收单上签字认可。</w:t>
      </w:r>
    </w:p>
    <w:p w14:paraId="2C87A53E">
      <w:pPr>
        <w:widowControl/>
        <w:spacing w:line="360" w:lineRule="auto"/>
        <w:ind w:firstLine="480" w:firstLineChars="200"/>
        <w:jc w:val="left"/>
        <w:rPr>
          <w:rFonts w:hint="eastAsia" w:ascii="宋体" w:hAnsi="宋体" w:cs="仿宋"/>
          <w:kern w:val="0"/>
          <w:sz w:val="24"/>
        </w:rPr>
      </w:pPr>
      <w:r>
        <w:rPr>
          <w:rFonts w:hint="eastAsia" w:ascii="宋体" w:hAnsi="宋体" w:cs="仿宋"/>
          <w:kern w:val="0"/>
          <w:sz w:val="24"/>
        </w:rPr>
        <w:t>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6ADB0387">
      <w:pPr>
        <w:widowControl/>
        <w:spacing w:line="360" w:lineRule="auto"/>
        <w:ind w:firstLine="480" w:firstLineChars="200"/>
        <w:jc w:val="left"/>
        <w:rPr>
          <w:rFonts w:hint="eastAsia" w:ascii="宋体" w:hAnsi="宋体" w:cs="仿宋"/>
          <w:kern w:val="0"/>
          <w:sz w:val="24"/>
        </w:rPr>
      </w:pPr>
      <w:r>
        <w:rPr>
          <w:rFonts w:hint="eastAsia" w:ascii="宋体" w:hAnsi="宋体" w:cs="仿宋"/>
          <w:kern w:val="0"/>
          <w:sz w:val="24"/>
        </w:rPr>
        <w:t>4.设备到货后，中标供应商应在接到采购人通知后七日内完成设备的安装调试工作。</w:t>
      </w:r>
    </w:p>
    <w:p w14:paraId="6F23413C">
      <w:pPr>
        <w:widowControl/>
        <w:spacing w:line="360" w:lineRule="auto"/>
        <w:ind w:firstLine="480" w:firstLineChars="200"/>
        <w:jc w:val="left"/>
        <w:rPr>
          <w:rFonts w:hint="eastAsia" w:ascii="宋体" w:hAnsi="宋体" w:cs="宋体"/>
          <w:sz w:val="24"/>
        </w:rPr>
        <w:sectPr>
          <w:headerReference r:id="rId3" w:type="default"/>
          <w:footerReference r:id="rId4" w:type="default"/>
          <w:pgSz w:w="11907" w:h="16840"/>
          <w:pgMar w:top="1440" w:right="1800" w:bottom="1440" w:left="1800" w:header="879" w:footer="886" w:gutter="0"/>
          <w:cols w:space="720" w:num="1"/>
          <w:docGrid w:linePitch="286" w:charSpace="0"/>
        </w:sectPr>
      </w:pPr>
      <w:r>
        <w:rPr>
          <w:rFonts w:hint="eastAsia" w:ascii="宋体" w:hAnsi="宋体" w:cs="仿宋"/>
          <w:kern w:val="0"/>
          <w:sz w:val="24"/>
        </w:rPr>
        <w:t>5.中标供应商负责交付现场的清理打扫及保存设备包装箱。</w:t>
      </w:r>
    </w:p>
    <w:p w14:paraId="21B10B6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564386"/>
    </w:sdtPr>
    <w:sdtContent>
      <w:p w14:paraId="3755ED27">
        <w:pPr>
          <w:pStyle w:val="6"/>
          <w:jc w:val="center"/>
        </w:pPr>
        <w:r>
          <w:fldChar w:fldCharType="begin"/>
        </w:r>
        <w:r>
          <w:instrText xml:space="preserve">PAGE   \* MERGEFORMAT</w:instrText>
        </w:r>
        <w:r>
          <w:fldChar w:fldCharType="separate"/>
        </w:r>
        <w:r>
          <w:rPr>
            <w:lang w:val="zh-CN"/>
          </w:rPr>
          <w:t>33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A3EB">
    <w:pPr>
      <w:pStyle w:val="2"/>
      <w:spacing w:line="198" w:lineRule="auto"/>
      <w:ind w:right="4"/>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30DD752B"/>
    <w:rsid w:val="40BE1BF9"/>
    <w:rsid w:val="518855B2"/>
    <w:rsid w:val="56624473"/>
    <w:rsid w:val="570A507F"/>
    <w:rsid w:val="60B35517"/>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4">
    <w:name w:val="heading 3"/>
    <w:basedOn w:val="1"/>
    <w:next w:val="5"/>
    <w:link w:val="12"/>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toc 2"/>
    <w:basedOn w:val="1"/>
    <w:next w:val="1"/>
    <w:qFormat/>
    <w:uiPriority w:val="0"/>
    <w:pPr>
      <w:ind w:left="420" w:leftChars="200"/>
    </w:pPr>
  </w:style>
  <w:style w:type="paragraph" w:styleId="8">
    <w:name w:val="Body Text 2"/>
    <w:basedOn w:val="1"/>
    <w:qFormat/>
    <w:uiPriority w:val="0"/>
    <w:pPr>
      <w:spacing w:after="120" w:afterLines="0" w:afterAutospacing="0" w:line="480" w:lineRule="auto"/>
    </w:pPr>
  </w:style>
  <w:style w:type="character" w:styleId="11">
    <w:name w:val="Hyperlink"/>
    <w:qFormat/>
    <w:uiPriority w:val="0"/>
    <w:rPr>
      <w:rFonts w:ascii="Times New Roman" w:hAnsi="Times New Roman" w:eastAsia="宋体"/>
      <w:color w:val="0000FF"/>
      <w:u w:val="single"/>
    </w:rPr>
  </w:style>
  <w:style w:type="character" w:customStyle="1" w:styleId="12">
    <w:name w:val="标题 3 字符2"/>
    <w:link w:val="4"/>
    <w:qFormat/>
    <w:uiPriority w:val="9"/>
    <w:rPr>
      <w:rFonts w:ascii="宋体" w:hAnsi="宋体" w:eastAsia="宋体" w:cs="Times New Roman"/>
      <w:b/>
      <w:bCs/>
      <w:sz w:val="22"/>
      <w:szCs w:val="32"/>
      <w:u w:val="none"/>
    </w:rPr>
  </w:style>
  <w:style w:type="paragraph" w:customStyle="1" w:styleId="13">
    <w:name w:val="列出段落1"/>
    <w:basedOn w:val="1"/>
    <w:autoRedefine/>
    <w:qFormat/>
    <w:uiPriority w:val="34"/>
    <w:pPr>
      <w:ind w:firstLine="420" w:firstLineChars="200"/>
    </w:pPr>
    <w:rPr>
      <w:rFonts w:ascii="Calibri" w:hAnsi="Calibri"/>
      <w:szCs w:val="22"/>
    </w:rPr>
  </w:style>
  <w:style w:type="paragraph" w:customStyle="1" w:styleId="14">
    <w:name w:val="列出段落1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2025-11-20T06:18:11Z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79C27083D0B341C8A3A65D4C91BCDA55</vt:lpwstr>
  </property>
  <property fmtid="{D5CDD505-2E9C-101B-9397-08002B2CF9AE}" pid="4" name="KSOTemplateDocerSaveRecord">
    <vt:lpwstr>eyJoZGlkIjoiZjg1ODk3M2MzMDBhMDA5MTkyZTBmMGVhNmU3ZTA3MGQiLCJ1c2VySWQiOiI0MTgxMjgyMTcifQ==</vt:lpwstr>
  </property>
</Properties>
</file>