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color w:val="auto"/>
          <w:sz w:val="36"/>
          <w:szCs w:val="36"/>
        </w:rPr>
      </w:pPr>
      <w:bookmarkStart w:id="1" w:name="_GoBack"/>
      <w:bookmarkEnd w:id="1"/>
      <w:bookmarkStart w:id="0" w:name="_Toc99301424"/>
      <w:r>
        <w:rPr>
          <w:b/>
          <w:color w:val="auto"/>
          <w:sz w:val="36"/>
          <w:szCs w:val="36"/>
        </w:rPr>
        <w:t>采购需求</w:t>
      </w:r>
      <w:bookmarkEnd w:id="0"/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采购清单</w:t>
      </w:r>
    </w:p>
    <w:p>
      <w:pPr>
        <w:rPr>
          <w:rFonts w:hint="default" w:eastAsia="宋体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（一）采购标的</w:t>
      </w:r>
    </w:p>
    <w:p>
      <w:pPr>
        <w:spacing w:line="28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tbl>
      <w:tblPr>
        <w:tblStyle w:val="269"/>
        <w:tblW w:w="85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3355"/>
        <w:gridCol w:w="1197"/>
        <w:gridCol w:w="1527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88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25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355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84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</w:rPr>
              <w:t>货物或服务名称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36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53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49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88" w:type="dxa"/>
            <w:noWrap w:val="0"/>
            <w:vAlign w:val="top"/>
          </w:tcPr>
          <w:p>
            <w:pPr>
              <w:autoSpaceDE w:val="0"/>
              <w:autoSpaceDN w:val="0"/>
              <w:spacing w:line="301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02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89"/>
              <w:autoSpaceDE w:val="0"/>
              <w:autoSpaceDN w:val="0"/>
              <w:spacing w:before="113" w:line="284" w:lineRule="exact"/>
              <w:ind w:left="45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6"/>
                <w:sz w:val="24"/>
                <w:szCs w:val="24"/>
              </w:rPr>
              <w:t>1</w:t>
            </w:r>
          </w:p>
        </w:tc>
        <w:tc>
          <w:tcPr>
            <w:tcW w:w="3355" w:type="dxa"/>
            <w:noWrap w:val="0"/>
            <w:vAlign w:val="top"/>
          </w:tcPr>
          <w:p>
            <w:pPr>
              <w:autoSpaceDE w:val="0"/>
              <w:autoSpaceDN w:val="0"/>
              <w:spacing w:line="315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89"/>
              <w:autoSpaceDE w:val="0"/>
              <w:autoSpaceDN w:val="0"/>
              <w:spacing w:before="113" w:line="288" w:lineRule="auto"/>
              <w:ind w:left="107" w:right="102" w:firstLine="4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北京市军队离休退休干部活动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3"/>
                <w:sz w:val="24"/>
                <w:szCs w:val="24"/>
              </w:rPr>
              <w:t>中心202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3"/>
                <w:sz w:val="24"/>
                <w:szCs w:val="24"/>
              </w:rPr>
              <w:t>年度华严里10号物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</w:rPr>
              <w:t>业服务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</w:rPr>
              <w:t>项目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autoSpaceDE w:val="0"/>
              <w:autoSpaceDN w:val="0"/>
              <w:spacing w:line="301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02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89"/>
              <w:autoSpaceDE w:val="0"/>
              <w:autoSpaceDN w:val="0"/>
              <w:spacing w:before="113" w:line="284" w:lineRule="exact"/>
              <w:ind w:left="561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6"/>
                <w:sz w:val="24"/>
                <w:szCs w:val="24"/>
              </w:rPr>
              <w:t>1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autoSpaceDE w:val="0"/>
              <w:autoSpaceDN w:val="0"/>
              <w:spacing w:line="289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9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89"/>
              <w:autoSpaceDE w:val="0"/>
              <w:autoSpaceDN w:val="0"/>
              <w:spacing w:before="113" w:line="180" w:lineRule="auto"/>
              <w:ind w:left="65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8"/>
        </w:numPr>
        <w:shd w:val="clear" w:color="auto" w:fill="FFFFFF"/>
        <w:tabs>
          <w:tab w:val="left" w:pos="-42"/>
          <w:tab w:val="left" w:pos="949"/>
        </w:tabs>
        <w:adjustRightInd w:val="0"/>
        <w:spacing w:line="560" w:lineRule="exact"/>
        <w:ind w:firstLine="452" w:firstLineChars="200"/>
        <w:rPr>
          <w:rFonts w:hint="eastAsia" w:ascii="宋体" w:hAnsi="宋体" w:eastAsia="宋体" w:cs="宋体"/>
          <w:color w:val="auto"/>
          <w:spacing w:val="-7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7"/>
          <w:kern w:val="0"/>
          <w:sz w:val="24"/>
          <w:szCs w:val="24"/>
          <w:highlight w:val="none"/>
          <w:lang w:eastAsia="zh-CN"/>
        </w:rPr>
        <w:t>项目要求：</w:t>
      </w:r>
    </w:p>
    <w:p>
      <w:pPr>
        <w:numPr>
          <w:ilvl w:val="0"/>
          <w:numId w:val="0"/>
        </w:numPr>
        <w:shd w:val="clear" w:color="auto" w:fill="FFFFFF"/>
        <w:tabs>
          <w:tab w:val="left" w:pos="-42"/>
          <w:tab w:val="left" w:pos="949"/>
        </w:tabs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本项目人员总需求：人员配备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人。具体细分如下：日常服务人员需求：项目经理1人；工程维修不少于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人（含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空调维修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1人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配电室值守电工8人、综合维修1人等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）；卫生保洁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人；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；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安保服务12人（含中控值机员8人、门岗保安4人，），员工年龄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根据国家法定退休年龄执行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。</w:t>
      </w:r>
    </w:p>
    <w:p>
      <w:pPr>
        <w:shd w:val="clear" w:color="auto" w:fill="FFFFFF"/>
        <w:tabs>
          <w:tab w:val="left" w:pos="-42"/>
          <w:tab w:val="left" w:pos="949"/>
        </w:tabs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2.项目经理，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具有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大学本科及以上学历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，具有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国家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承认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的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人力资源管理类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中级及以上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职称证书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具有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年（含）以上非住宅类物业项目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eastAsia="zh-CN"/>
        </w:rPr>
        <w:t>管理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经验。</w:t>
      </w:r>
    </w:p>
    <w:p>
      <w:pPr>
        <w:shd w:val="clear" w:color="auto" w:fill="FFFFFF"/>
        <w:tabs>
          <w:tab w:val="left" w:pos="-42"/>
          <w:tab w:val="left" w:pos="949"/>
        </w:tabs>
        <w:adjustRightInd w:val="0"/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工程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维修类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且持有国家规定的相应岗位上岗证书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其中配电室值班电工具有高压电工作业（运行）证，维修人员具有低压电工证或地下有限空间监护作业证</w:t>
      </w: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</w:rPr>
        <w:t>具有5年（含）以上非住宅类物业项目同岗位经验。</w:t>
      </w:r>
    </w:p>
    <w:p>
      <w:pPr>
        <w:shd w:val="clear" w:color="auto" w:fill="FFFFFF"/>
        <w:tabs>
          <w:tab w:val="left" w:pos="-42"/>
          <w:tab w:val="left" w:pos="949"/>
        </w:tabs>
        <w:adjustRightInd w:val="0"/>
        <w:spacing w:line="560" w:lineRule="exact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shd w:val="clear" w:color="auto" w:fill="FFFFFF"/>
          <w:lang w:val="en-US" w:eastAsia="zh-CN"/>
        </w:rPr>
        <w:t>安保人员，具备保安员职业资格证书，中控值机员具有建筑物消防员证书或消防设施操作员证。</w:t>
      </w:r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二、项目背景或简况</w:t>
      </w:r>
    </w:p>
    <w:p>
      <w:pPr>
        <w:pStyle w:val="21"/>
        <w:spacing w:before="228" w:line="297" w:lineRule="auto"/>
        <w:ind w:left="5" w:leftChars="0" w:right="75" w:firstLine="41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北京市军队离休退休干部活动中心202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年度华严里10号物业服务项目地</w:t>
      </w:r>
      <w:r>
        <w:rPr>
          <w:rFonts w:hint="eastAsia" w:ascii="宋体" w:hAnsi="宋体" w:eastAsia="宋体" w:cs="宋体"/>
          <w:b w:val="0"/>
          <w:bCs w:val="0"/>
          <w:color w:val="auto"/>
          <w:spacing w:val="-12"/>
          <w:sz w:val="24"/>
          <w:szCs w:val="24"/>
        </w:rPr>
        <w:t>址为北京市朝阳区华严里10号，建筑面积37532.17平方米，楼内设有办公用房、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会议用房、活动室等约320间； 主要设备设施包括配电室、空调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机房、中央空调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3组、冷却塔3组、热交换器、生活用水地下水库、高层用生活水箱、中水循环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系统、供暖系统、箱式配电柜、消防系统及电梯等。现需投标人为采购人提供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进出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人员管理、楼宇秩序维护、设施设备运行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、保洁清洁及绿化养护等专业化物业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服务项目。（注：中央空调系统停用，不在本次招标范围内）</w:t>
      </w:r>
    </w:p>
    <w:p>
      <w:pPr>
        <w:pStyle w:val="21"/>
        <w:spacing w:before="220" w:line="181" w:lineRule="auto"/>
        <w:ind w:firstLine="464" w:firstLineChars="20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三、物业服务内容</w:t>
      </w:r>
    </w:p>
    <w:p>
      <w:pPr>
        <w:pStyle w:val="21"/>
        <w:spacing w:before="222" w:line="175" w:lineRule="auto"/>
        <w:ind w:left="4" w:leftChars="0" w:firstLine="414" w:firstLineChars="17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1.协助采购人制订物业服务工作计划及有关制度；</w:t>
      </w:r>
    </w:p>
    <w:p>
      <w:pPr>
        <w:pStyle w:val="21"/>
        <w:spacing w:before="232" w:line="297" w:lineRule="auto"/>
        <w:ind w:left="4" w:leftChars="0" w:right="160" w:firstLine="414" w:firstLineChars="17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2.房屋建筑日常管理维护，是指为保持房屋建筑设备、设施正常使用进行日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常维护及极端天气应急抢修；</w:t>
      </w:r>
    </w:p>
    <w:p>
      <w:pPr>
        <w:pStyle w:val="21"/>
        <w:spacing w:before="2" w:line="297" w:lineRule="auto"/>
        <w:ind w:left="4" w:leftChars="0" w:firstLine="407" w:firstLineChars="177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3.楼宇秩序维护服务及消防安防管理，是指包括办公楼区域的治安保卫巡视，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安全秩序维护，消防安防监控系统运行管理，中控室管理值守和停车场的管理与</w:t>
      </w:r>
      <w:r>
        <w:rPr>
          <w:rFonts w:hint="eastAsia" w:ascii="宋体" w:hAnsi="宋体" w:eastAsia="宋体" w:cs="宋体"/>
          <w:b w:val="0"/>
          <w:bCs w:val="0"/>
          <w:color w:val="auto"/>
          <w:spacing w:val="-15"/>
          <w:sz w:val="24"/>
          <w:szCs w:val="24"/>
        </w:rPr>
        <w:t>服务；</w:t>
      </w:r>
    </w:p>
    <w:p>
      <w:pPr>
        <w:pStyle w:val="21"/>
        <w:spacing w:before="3" w:line="299" w:lineRule="auto"/>
        <w:ind w:left="4" w:leftChars="0" w:right="160" w:firstLine="407" w:firstLineChars="177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4.设施设备运行维护保养管理及小修，包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括强、弱电系统的运行维护，供暖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系统运行维护，给排水维修、饮用水运行，电梯运行与维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护等，对相关设施设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专业维保的监督、检查，</w:t>
      </w:r>
      <w:r>
        <w:rPr>
          <w:rFonts w:hint="eastAsia" w:ascii="宋体" w:hAnsi="宋体" w:eastAsia="宋体" w:cs="宋体"/>
          <w:b w:val="0"/>
          <w:bCs w:val="0"/>
          <w:color w:val="auto"/>
          <w:spacing w:val="-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设施设备的例行检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4"/>
          <w:szCs w:val="24"/>
        </w:rPr>
        <w:t>查，并进行年检及配合办理各种手续，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包括：电梯、高压设备、压力表、避雷装置、消防设备等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进行强检；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00" w:lineRule="exact"/>
        <w:ind w:left="4" w:leftChars="0" w:right="145" w:firstLine="403" w:firstLineChars="177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5.保洁服务，是指管理区域共用部位、公共区域进行的日常管理工作，同时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包括消毒、灭虫、垃圾分类及清运、雨水池、化粪池及污水池等井池清掏、门前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三包区域保洁以及扫雪铲冰等；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300" w:lineRule="exact"/>
        <w:ind w:left="4" w:leftChars="0" w:firstLine="396" w:firstLineChars="177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6.办公场所绿化服务，是指负责本办公物业区域绿化日常修剪、养护等工作；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right="0" w:firstLine="472" w:firstLineChars="200"/>
        <w:jc w:val="left"/>
        <w:textAlignment w:val="baseline"/>
        <w:rPr>
          <w:rFonts w:hint="eastAsia" w:cs="宋体"/>
          <w:b w:val="0"/>
          <w:bCs w:val="0"/>
          <w:color w:val="auto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7.采购人交办的其他</w:t>
      </w:r>
      <w:r>
        <w:rPr>
          <w:rFonts w:hint="eastAsia" w:cs="宋体"/>
          <w:b w:val="0"/>
          <w:bCs w:val="0"/>
          <w:color w:val="auto"/>
          <w:spacing w:val="-2"/>
          <w:sz w:val="24"/>
          <w:szCs w:val="24"/>
          <w:lang w:eastAsia="zh-CN"/>
        </w:rPr>
        <w:t>应急值守，抢修维护等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合理事宜</w:t>
      </w:r>
      <w:r>
        <w:rPr>
          <w:rFonts w:hint="eastAsia" w:cs="宋体"/>
          <w:b w:val="0"/>
          <w:bCs w:val="0"/>
          <w:color w:val="auto"/>
          <w:spacing w:val="-2"/>
          <w:sz w:val="24"/>
          <w:szCs w:val="24"/>
          <w:lang w:eastAsia="zh-CN"/>
        </w:rPr>
        <w:t>。</w:t>
      </w:r>
    </w:p>
    <w:p>
      <w:pPr>
        <w:pStyle w:val="21"/>
        <w:widowControl/>
        <w:kinsoku w:val="0"/>
        <w:autoSpaceDE w:val="0"/>
        <w:autoSpaceDN w:val="0"/>
        <w:adjustRightInd w:val="0"/>
        <w:snapToGrid w:val="0"/>
        <w:spacing w:before="1" w:line="300" w:lineRule="exact"/>
        <w:ind w:left="4" w:right="145" w:firstLine="400" w:firstLineChars="177"/>
        <w:textAlignment w:val="baseline"/>
        <w:rPr>
          <w:rFonts w:hint="eastAsia"/>
          <w:color w:val="auto"/>
        </w:rPr>
      </w:pPr>
      <w:r>
        <w:rPr>
          <w:rFonts w:hint="eastAsia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允许专业分包内容：</w:t>
      </w:r>
      <w:r>
        <w:rPr>
          <w:rFonts w:hint="eastAsia" w:cs="宋体"/>
          <w:b w:val="0"/>
          <w:bCs w:val="0"/>
          <w:color w:val="auto"/>
          <w:spacing w:val="-7"/>
          <w:sz w:val="24"/>
          <w:szCs w:val="24"/>
          <w:lang w:eastAsia="zh-CN"/>
        </w:rPr>
        <w:t>专业资质电梯维保公司进行电梯维保，费用</w:t>
      </w:r>
      <w:r>
        <w:rPr>
          <w:rFonts w:hint="eastAsia" w:cs="宋体"/>
          <w:b w:val="0"/>
          <w:bCs w:val="0"/>
          <w:color w:val="auto"/>
          <w:spacing w:val="-7"/>
          <w:sz w:val="24"/>
          <w:szCs w:val="24"/>
          <w:lang w:val="en-US" w:eastAsia="zh-CN"/>
        </w:rPr>
        <w:t>9200元</w:t>
      </w:r>
      <w:r>
        <w:rPr>
          <w:rFonts w:hint="eastAsia"/>
          <w:color w:val="auto"/>
          <w:lang w:eastAsia="zh-CN"/>
        </w:rPr>
        <w:t>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300" w:lineRule="exact"/>
        <w:ind w:left="540" w:right="4645" w:hanging="1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四、物业服务要求及标准</w:t>
      </w:r>
      <w:r>
        <w:rPr>
          <w:rFonts w:hint="eastAsia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</w:t>
      </w:r>
    </w:p>
    <w:p>
      <w:pPr>
        <w:pStyle w:val="21"/>
        <w:spacing w:before="2" w:line="297" w:lineRule="auto"/>
        <w:ind w:left="535" w:right="4620" w:hanging="1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（一）房屋和设施设备零星维修</w:t>
      </w:r>
      <w:r>
        <w:rPr>
          <w:rFonts w:hint="eastAsia" w:ascii="宋体" w:hAnsi="宋体" w:eastAsia="宋体" w:cs="宋体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1.房屋日常养护维修服务</w:t>
      </w:r>
    </w:p>
    <w:p>
      <w:pPr>
        <w:pStyle w:val="21"/>
        <w:spacing w:before="1" w:line="296" w:lineRule="auto"/>
        <w:ind w:left="38" w:firstLine="48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服务内容：院区内房屋的地面、天花板、吊顶、墙面、门窗楼梯、扶手、各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类敷设的管线、雨水井、雨落管、各类公共标识、小五金件（如卫生间水龙头、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门把手、阀门等)、照明设备等设备设施的日常管理与小修。</w:t>
      </w:r>
    </w:p>
    <w:p>
      <w:pPr>
        <w:pStyle w:val="21"/>
        <w:spacing w:before="1" w:line="296" w:lineRule="auto"/>
        <w:ind w:left="38" w:firstLine="480"/>
        <w:jc w:val="both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服务标准：及时对楼宇出现空鼓、开裂、破损的位置进行修补；门窗应保证其完整性和开启的灵活性；定期清掏雨水井；及时补漆、补漏，修缮防水部件及漏水点，保证房屋的正常使用；保养及检修记录完整、连续；及时完成各项零星维修任务，接到报修30分钟内到达现场，一般维修任务排除故障不得超过48小时，无返工，维修合格率达到90%以上；未经采购人批准，不得对结构、设施等进行改动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00" w:lineRule="exact"/>
        <w:ind w:left="521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"/>
          <w:sz w:val="24"/>
          <w:szCs w:val="24"/>
        </w:rPr>
        <w:t>2.楼宇秩序维护服务及消防安防管理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24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（1）门岗及管理区域的安全秩序维护</w:t>
      </w:r>
    </w:p>
    <w:p>
      <w:pPr>
        <w:pStyle w:val="21"/>
        <w:spacing w:before="113" w:line="297" w:lineRule="auto"/>
        <w:ind w:left="38" w:right="29" w:firstLine="466" w:firstLineChars="203"/>
        <w:jc w:val="both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设置24小时门岗， 有效地控制非办公人员、物品进出；设置流动巡视岗，与门岗配合，在巡视中能及时发现、消除各类治安、消防隐患，保证办公区内的秩序和安全；有针对性地提出重点检查部位，并加大监控力度；在火灾、治安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突发事件发生时做出及时、恰当的第一反应，最大限度地保证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采购人的利益和安全；有完整、连续的巡逻、检查、整改与事件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处理记录，接待、联络、配合处理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应急事件。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22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（2）消防安防及中控室管理</w:t>
      </w:r>
    </w:p>
    <w:p>
      <w:pPr>
        <w:pStyle w:val="21"/>
        <w:spacing w:before="228" w:line="297" w:lineRule="auto"/>
        <w:ind w:left="38" w:right="29" w:firstLine="481"/>
        <w:jc w:val="both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按照相关要求，</w:t>
      </w:r>
      <w:r>
        <w:rPr>
          <w:rFonts w:hint="eastAsia" w:ascii="宋体" w:hAnsi="宋体" w:eastAsia="宋体" w:cs="宋体"/>
          <w:b w:val="0"/>
          <w:bCs w:val="0"/>
          <w:color w:val="auto"/>
          <w:spacing w:val="-1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消防安防中控室为封闭式管理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1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消防中控室需24小时双人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值守，值守人员要有高度责任感，不得随意离开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，禁止无关人员进入； 做好消防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安防中控室值机服务；其他人员进入控制室须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进行登记，查阅录像资料须有采购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人批准后方可调取；负责对所监视区域内发现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的各种安全隐患、可疑人员和突发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事件及时上报，并跟踪、监控、记录事件的全过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程；负责每天检查安防系统和巡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更系统、消防系统，并做好记录保存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。</w:t>
      </w:r>
    </w:p>
    <w:p>
      <w:pPr>
        <w:pStyle w:val="21"/>
        <w:spacing w:before="228" w:line="297" w:lineRule="auto"/>
        <w:ind w:right="29" w:firstLine="472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（3）制定相关秩序维护、消防安防管理制度及应急预案， 对突发事件第一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时间上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报，并及时处理；</w:t>
      </w:r>
    </w:p>
    <w:p>
      <w:pPr>
        <w:pStyle w:val="21"/>
        <w:spacing w:before="228" w:line="297" w:lineRule="auto"/>
        <w:ind w:left="38" w:right="29" w:firstLine="481"/>
        <w:jc w:val="both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（4）按照安全秩序维护要求，做好交接班和巡查记录；</w:t>
      </w:r>
    </w:p>
    <w:p>
      <w:pPr>
        <w:pStyle w:val="21"/>
        <w:spacing w:before="228" w:line="297" w:lineRule="auto"/>
        <w:ind w:left="38" w:right="29" w:firstLine="481"/>
        <w:jc w:val="both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（5）相关人员必须持有符合相关要求的证件上岗，符合有关管理规定；</w:t>
      </w:r>
    </w:p>
    <w:p>
      <w:pPr>
        <w:pStyle w:val="21"/>
        <w:spacing w:before="228" w:line="297" w:lineRule="auto"/>
        <w:ind w:left="38" w:right="29" w:firstLine="481"/>
        <w:jc w:val="both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（6）完成采购人交给的其他任务。</w:t>
      </w:r>
    </w:p>
    <w:p>
      <w:pPr>
        <w:pStyle w:val="21"/>
        <w:spacing w:before="224" w:line="179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（三）设施设备运行维护保养管理</w:t>
      </w:r>
    </w:p>
    <w:p>
      <w:pPr>
        <w:pStyle w:val="21"/>
        <w:spacing w:before="223" w:line="180" w:lineRule="auto"/>
        <w:ind w:left="536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1.设施设备运行管理</w:t>
      </w:r>
    </w:p>
    <w:p>
      <w:pPr>
        <w:pStyle w:val="21"/>
        <w:spacing w:before="221" w:line="175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（1）保证大楼各种设施设备的正常运行；</w:t>
      </w:r>
    </w:p>
    <w:p>
      <w:pPr>
        <w:pStyle w:val="21"/>
        <w:spacing w:before="231" w:line="174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（2）严格执行设备操作规程，严禁违规作业，应做到全年无责任事故；</w:t>
      </w:r>
    </w:p>
    <w:p>
      <w:pPr>
        <w:pStyle w:val="21"/>
        <w:spacing w:before="232" w:line="174" w:lineRule="auto"/>
        <w:ind w:right="30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（3）做好设备的维修维护工作，供水、供电及给排水、供暖系统、消防等</w:t>
      </w:r>
    </w:p>
    <w:p>
      <w:pPr>
        <w:pStyle w:val="21"/>
        <w:spacing w:before="233" w:line="174" w:lineRule="auto"/>
        <w:ind w:left="3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6"/>
          <w:sz w:val="24"/>
          <w:szCs w:val="24"/>
        </w:rPr>
        <w:t>重点设备完好率为100%，一般设备完好率达到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4"/>
          <w:szCs w:val="24"/>
        </w:rPr>
        <w:t>95%；</w:t>
      </w:r>
    </w:p>
    <w:p>
      <w:pPr>
        <w:pStyle w:val="21"/>
        <w:spacing w:before="234" w:line="297" w:lineRule="auto"/>
        <w:ind w:left="37" w:right="29" w:firstLine="48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（4）</w:t>
      </w:r>
      <w:r>
        <w:rPr>
          <w:rFonts w:hint="eastAsia" w:ascii="宋体" w:hAnsi="宋体" w:eastAsia="宋体" w:cs="宋体"/>
          <w:b w:val="0"/>
          <w:bCs w:val="0"/>
          <w:color w:val="auto"/>
          <w:spacing w:val="-2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负责设备的常规维修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报修及时率100%，接到报修后15分钟到达现</w:t>
      </w:r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4"/>
          <w:szCs w:val="24"/>
        </w:rPr>
        <w:t>场，返修率不大于2%，满意率达到98%</w:t>
      </w:r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7"/>
          <w:sz w:val="24"/>
          <w:szCs w:val="24"/>
        </w:rPr>
        <w:t>以上；</w:t>
      </w:r>
    </w:p>
    <w:p>
      <w:pPr>
        <w:pStyle w:val="21"/>
        <w:spacing w:before="113" w:line="174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（5）各种设备的操作人员、维修保养人员应有相应专业证书和上岗证书；</w:t>
      </w:r>
    </w:p>
    <w:p>
      <w:pPr>
        <w:spacing w:line="175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pStyle w:val="21"/>
        <w:spacing w:before="113" w:line="174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（6）全年无人为责任停水、停电、火灾等事故，积极做好应急防范；</w:t>
      </w:r>
    </w:p>
    <w:p>
      <w:pPr>
        <w:pStyle w:val="21"/>
        <w:spacing w:before="233" w:line="297" w:lineRule="auto"/>
        <w:ind w:left="58" w:right="72" w:firstLine="466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（7）对由生产厂家或专业公司进行维护保养的设备，</w:t>
      </w:r>
      <w:r>
        <w:rPr>
          <w:rFonts w:hint="eastAsia" w:ascii="宋体" w:hAnsi="宋体" w:eastAsia="宋体" w:cs="宋体"/>
          <w:b w:val="0"/>
          <w:bCs w:val="0"/>
          <w:color w:val="auto"/>
          <w:spacing w:val="-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对维保单位提出科学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的维保内容及标准，做好监督和记录；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22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（8）配合相关部门对设施设备进行例行检测检查，确保安全运行。</w:t>
      </w:r>
    </w:p>
    <w:p>
      <w:pPr>
        <w:pStyle w:val="21"/>
        <w:spacing w:before="231" w:line="180" w:lineRule="auto"/>
        <w:ind w:left="52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"/>
          <w:sz w:val="24"/>
          <w:szCs w:val="24"/>
        </w:rPr>
        <w:t>2.  设施设备维护保养管理</w:t>
      </w:r>
    </w:p>
    <w:p>
      <w:pPr>
        <w:pStyle w:val="21"/>
        <w:spacing w:before="224" w:line="297" w:lineRule="auto"/>
        <w:ind w:left="38" w:firstLine="48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设施设备维护保养范围为供配电系统、给排水系统、供暖系统、消防系统、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电梯系统、强弱电系统；设施设备维护保养应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依据国家、地方规则、条例、标准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执行。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24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（1）给排水系统的维护服务</w:t>
      </w:r>
    </w:p>
    <w:p>
      <w:pPr>
        <w:pStyle w:val="21"/>
        <w:spacing w:before="224" w:line="297" w:lineRule="auto"/>
        <w:ind w:left="38" w:firstLine="483"/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1）服务内容： 物业管理区域内的各类给排水设施、设备， 包括各种水泵、消火栓、管道、管件、阀门、水嘴、卫生洁具、排水管、透气管、水泵、水封设备、室外排水管、景观水系统设备及其附属构筑物等正常运行使用进行日常维修 保养；定期巡视检查，及时对排水系统各种设备出现的故障进行维修； 定期对排水管道蓄水池进行清通、养护，清除污垢；加强巡视检查，对救火用的输水设备出现故障时立即进行抢修，同时禁止使用消防水喉做其他用途。</w:t>
      </w:r>
    </w:p>
    <w:p>
      <w:pPr>
        <w:pStyle w:val="21"/>
        <w:spacing w:before="224" w:line="297" w:lineRule="auto"/>
        <w:ind w:left="38" w:firstLine="483"/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2）服务标准： 维护保养及时，给排管道畅通，发生堵塞及时处理；发生管线断裂、跑冒滴漏时及时维修； 加强用水安全管理，保障用水的安全； 抢修及突发事件处理及时、到位，能最大限度地减少对客户的影响；各类设备运行状态、保养及检修记录完整、连续；无返工，维修合格率达到90%以上；加强日常检查巡视，保证给排水系统正常运行使用； 加强巡视检查，防止跑、冒、滴、漏，保证设备设施完好；保持水箱清洁卫生；保持室内外排水系统通畅；消防栓、消防泵设备、标识完好；设备出现故障时， 维修人员应在20分钟内到达现场，零星维修合格率达到90%以上，一般性故障排除不过夜；做好节约用水工作。</w:t>
      </w:r>
    </w:p>
    <w:p>
      <w:pPr>
        <w:pStyle w:val="21"/>
        <w:spacing w:before="224" w:line="297" w:lineRule="auto"/>
        <w:ind w:left="38" w:firstLine="483"/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（2）供电系统的管理维护服务</w:t>
      </w:r>
    </w:p>
    <w:p>
      <w:pPr>
        <w:pStyle w:val="21"/>
        <w:spacing w:before="113" w:line="296" w:lineRule="auto"/>
        <w:ind w:left="39" w:firstLine="47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配电室24小时配专人值守，监视电气设备运行情况，并对设施设备进行维护保养，保证参数值负荷国家相关规定 ;操作人员持证上岗 ;各种制度上墙 ;编制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</w:rPr>
        <w:t>停电、电事故应急处理预案 ;非配电室值守人员经批准方可入室并登记;</w:t>
      </w:r>
    </w:p>
    <w:p>
      <w:pPr>
        <w:pStyle w:val="21"/>
        <w:spacing w:before="11" w:line="297" w:lineRule="auto"/>
        <w:ind w:left="41" w:right="94" w:firstLine="478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保证供电系统正常运行，对室内外低压电器设备、电线电缆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、电气照明的设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备进行日常的配电室值班、管理与维护。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1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服务内容：</w:t>
      </w:r>
    </w:p>
    <w:p>
      <w:pPr>
        <w:pStyle w:val="21"/>
        <w:spacing w:before="221" w:line="174" w:lineRule="auto"/>
        <w:ind w:left="536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1）院内供电设备运转正常，系统随时保持有效的运行状态；</w:t>
      </w:r>
    </w:p>
    <w:p>
      <w:pPr>
        <w:pStyle w:val="21"/>
        <w:spacing w:before="233" w:line="297" w:lineRule="auto"/>
        <w:ind w:left="44" w:right="107" w:firstLine="47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2）对供电系统低压电器设备、电线电缆、照明等设备正常运行，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进行日常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管理和养护维修，严禁长明灯及光源浪费；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00" w:lineRule="exact"/>
        <w:ind w:left="522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3）建立各项设备及维修记录档案；</w:t>
      </w:r>
    </w:p>
    <w:p>
      <w:pPr>
        <w:pStyle w:val="21"/>
        <w:spacing w:before="230" w:line="174" w:lineRule="auto"/>
        <w:ind w:left="51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4）及时排除故障，保证供电设施安全完好；</w:t>
      </w:r>
    </w:p>
    <w:p>
      <w:pPr>
        <w:pStyle w:val="21"/>
        <w:spacing w:before="233" w:line="174" w:lineRule="auto"/>
        <w:ind w:left="52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5）设备管线按照技术要求定期保养，故障及时排除，保证不影响采购人的</w:t>
      </w:r>
    </w:p>
    <w:p>
      <w:pPr>
        <w:pStyle w:val="21"/>
        <w:spacing w:before="232" w:line="175" w:lineRule="auto"/>
        <w:ind w:left="4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2"/>
          <w:sz w:val="24"/>
          <w:szCs w:val="24"/>
        </w:rPr>
        <w:t>正常用电；</w:t>
      </w:r>
    </w:p>
    <w:p>
      <w:pPr>
        <w:pStyle w:val="21"/>
        <w:spacing w:before="231" w:line="174" w:lineRule="auto"/>
        <w:ind w:firstLine="456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6）建立设备台账，建立健全各项规章制度，组织相关员工学习并得以贯彻；</w:t>
      </w:r>
    </w:p>
    <w:p>
      <w:pPr>
        <w:pStyle w:val="21"/>
        <w:spacing w:before="234" w:line="297" w:lineRule="auto"/>
        <w:ind w:left="40" w:right="27" w:firstLine="48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7）保证供电正常，定期检查，无因维修、保养不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当而引起的停、断电事故，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无因接地、绝缘处置不当而引发的人身伤害事故；</w:t>
      </w:r>
    </w:p>
    <w:p>
      <w:pPr>
        <w:pStyle w:val="21"/>
        <w:spacing w:before="1" w:line="297" w:lineRule="auto"/>
        <w:ind w:left="39" w:right="107"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8）定期对配电箱、柜进行检修和维保，对设备的运行状态、保养及检修工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作有持续性的、可追溯的各种记录；</w:t>
      </w:r>
    </w:p>
    <w:p>
      <w:pPr>
        <w:pStyle w:val="21"/>
        <w:spacing w:before="6" w:line="285" w:lineRule="auto"/>
        <w:ind w:left="39" w:right="94" w:firstLine="48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9) 操作人员持证上岗，避免因操作不当引发的工伤事故；有完善的突发事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故处理程序，能在最短时间内保证电力供应；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维修工作无返工，维修合格率达到</w:t>
      </w:r>
      <w:r>
        <w:rPr>
          <w:rFonts w:hint="eastAsia" w:ascii="宋体" w:hAnsi="宋体" w:eastAsia="宋体" w:cs="宋体"/>
          <w:b w:val="0"/>
          <w:bCs w:val="0"/>
          <w:color w:val="auto"/>
          <w:spacing w:val="-14"/>
          <w:w w:val="85"/>
          <w:sz w:val="24"/>
          <w:szCs w:val="24"/>
        </w:rPr>
        <w:t>90%</w:t>
      </w:r>
      <w:r>
        <w:rPr>
          <w:rFonts w:hint="eastAsia" w:ascii="宋体" w:hAnsi="宋体" w:eastAsia="宋体" w:cs="宋体"/>
          <w:b w:val="0"/>
          <w:bCs w:val="0"/>
          <w:color w:val="auto"/>
          <w:spacing w:val="-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4"/>
          <w:w w:val="85"/>
          <w:sz w:val="24"/>
          <w:szCs w:val="24"/>
        </w:rPr>
        <w:t>。</w:t>
      </w:r>
    </w:p>
    <w:p>
      <w:pPr>
        <w:pStyle w:val="21"/>
        <w:spacing w:before="66" w:line="180" w:lineRule="auto"/>
        <w:ind w:left="51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服务标准：</w:t>
      </w:r>
    </w:p>
    <w:p>
      <w:pPr>
        <w:pStyle w:val="21"/>
        <w:spacing w:before="221" w:line="174" w:lineRule="auto"/>
        <w:ind w:left="536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1）统筹规划，做到安全、合理、节约用电；</w:t>
      </w:r>
    </w:p>
    <w:p>
      <w:pPr>
        <w:pStyle w:val="21"/>
        <w:spacing w:before="232" w:line="174" w:lineRule="auto"/>
        <w:ind w:left="521"/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2）加强日常维护检修，公共使用的照明、指示灯具线路、开关要保证完好</w:t>
      </w:r>
    </w:p>
    <w:p>
      <w:pPr>
        <w:pStyle w:val="21"/>
        <w:spacing w:before="113" w:line="175" w:lineRule="auto"/>
        <w:ind w:left="4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2"/>
          <w:sz w:val="24"/>
          <w:szCs w:val="24"/>
        </w:rPr>
        <w:t>率要达到</w:t>
      </w:r>
      <w:r>
        <w:rPr>
          <w:rFonts w:hint="eastAsia" w:ascii="宋体" w:hAnsi="宋体" w:eastAsia="宋体" w:cs="宋体"/>
          <w:b w:val="0"/>
          <w:bCs w:val="0"/>
          <w:color w:val="auto"/>
          <w:spacing w:val="2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22"/>
          <w:sz w:val="24"/>
          <w:szCs w:val="24"/>
        </w:rPr>
        <w:t>90%以上；</w:t>
      </w:r>
    </w:p>
    <w:p>
      <w:pPr>
        <w:pStyle w:val="21"/>
        <w:spacing w:before="231" w:line="297" w:lineRule="auto"/>
        <w:ind w:left="40" w:right="85" w:firstLine="48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3）设备出现故障时，维修人员应在30分钟内到达现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场，设备零星维修合格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率达到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90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％，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一般性维修不过夜；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17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4）严格执行用电安全规范，确保用电安全，维修人员必须持证上岗；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300" w:lineRule="exact"/>
        <w:ind w:left="523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5）保证避雷设施完好、有效、安全，定期检修保养。</w:t>
      </w:r>
    </w:p>
    <w:p>
      <w:pPr>
        <w:pStyle w:val="21"/>
        <w:spacing w:before="232" w:line="179" w:lineRule="auto"/>
        <w:ind w:firstLine="232" w:firstLineChars="1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（3）供暖系统的管理维护服务</w:t>
      </w:r>
    </w:p>
    <w:p>
      <w:pPr>
        <w:pStyle w:val="21"/>
        <w:spacing w:before="223" w:line="180" w:lineRule="auto"/>
        <w:ind w:left="63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服务内容：</w:t>
      </w:r>
    </w:p>
    <w:p>
      <w:pPr>
        <w:pStyle w:val="21"/>
        <w:spacing w:before="222" w:line="175" w:lineRule="auto"/>
        <w:ind w:left="536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1）供暖系统的运行操作及管理；</w:t>
      </w:r>
    </w:p>
    <w:p>
      <w:pPr>
        <w:pStyle w:val="21"/>
        <w:spacing w:before="230" w:line="175" w:lineRule="auto"/>
        <w:ind w:left="52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2）定期巡检记录；</w:t>
      </w:r>
    </w:p>
    <w:p>
      <w:pPr>
        <w:pStyle w:val="21"/>
        <w:spacing w:before="231" w:line="174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lang w:val="en-US" w:eastAsia="zh-CN"/>
        </w:rPr>
        <w:t xml:space="preserve">   3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）发现问题及时向采购人报修，并协助配合完成供暖系统设备的维修工作。</w:t>
      </w:r>
    </w:p>
    <w:p>
      <w:pPr>
        <w:pStyle w:val="21"/>
        <w:spacing w:before="232" w:line="180" w:lineRule="auto"/>
        <w:ind w:left="51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服务标准：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0" w:lineRule="atLeas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szCs w:val="24"/>
        </w:rPr>
        <w:t>1）巡查记录填写完整；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20" w:lineRule="atLeast"/>
        <w:ind w:left="522" w:right="3767" w:hanging="1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6"/>
          <w:w w:val="101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2）供暖设施设备出现故障，及时报修；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w w:val="101"/>
          <w:sz w:val="24"/>
          <w:szCs w:val="24"/>
        </w:rPr>
        <w:t xml:space="preserve"> 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20" w:lineRule="atLeast"/>
        <w:ind w:left="522" w:right="3767" w:hanging="1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3）综合布线系统的管理维护服务。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00" w:lineRule="exact"/>
        <w:ind w:left="518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服务内容：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1）对管辖范围内所有综合布线系统进行巡视、记录；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300" w:lineRule="exact"/>
        <w:ind w:left="41" w:right="97" w:firstLine="48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2）发现问题应及时向专业维保公司报修，并协助配合维保公司完成综合布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线系统设备的维修工作。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18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服务标准：</w:t>
      </w:r>
    </w:p>
    <w:p>
      <w:pPr>
        <w:pStyle w:val="21"/>
        <w:spacing w:before="222" w:line="174" w:lineRule="auto"/>
        <w:ind w:left="536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1）按规程要求，保证设备始终完好地运行状态；</w:t>
      </w:r>
    </w:p>
    <w:p>
      <w:pPr>
        <w:pStyle w:val="21"/>
        <w:spacing w:before="232" w:line="174" w:lineRule="auto"/>
        <w:ind w:left="52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2）每月定期对管辖范围内所有综合布线系统进行巡视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并做好记录；</w:t>
      </w:r>
    </w:p>
    <w:p>
      <w:pPr>
        <w:pStyle w:val="21"/>
        <w:spacing w:before="233" w:line="174" w:lineRule="auto"/>
        <w:ind w:left="52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3）设备出现故障，及时报修，并协助配合设施设备的维修工作。</w:t>
      </w:r>
    </w:p>
    <w:p>
      <w:pPr>
        <w:pStyle w:val="21"/>
        <w:spacing w:before="232" w:line="179" w:lineRule="auto"/>
        <w:ind w:left="517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4）认真填写和保存好原始记录档案。</w:t>
      </w:r>
    </w:p>
    <w:p>
      <w:pPr>
        <w:pStyle w:val="21"/>
        <w:spacing w:before="223" w:line="179" w:lineRule="auto"/>
        <w:ind w:left="52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（四）保洁服务：</w:t>
      </w:r>
    </w:p>
    <w:p>
      <w:pPr>
        <w:pStyle w:val="21"/>
        <w:spacing w:before="113" w:line="180" w:lineRule="auto"/>
        <w:ind w:left="51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服务内容：</w:t>
      </w:r>
    </w:p>
    <w:p>
      <w:pPr>
        <w:pStyle w:val="21"/>
        <w:spacing w:before="222" w:line="297" w:lineRule="auto"/>
        <w:ind w:left="42" w:right="29" w:firstLine="49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1.楼内清洁：楼内楼道、楼梯地面、扶手清洁，通道门清洁，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公共卫生间清</w:t>
      </w:r>
      <w:r>
        <w:rPr>
          <w:rFonts w:hint="eastAsia" w:ascii="宋体" w:hAnsi="宋体" w:eastAsia="宋体" w:cs="宋体"/>
          <w:b w:val="0"/>
          <w:bCs w:val="0"/>
          <w:color w:val="auto"/>
          <w:spacing w:val="-18"/>
          <w:sz w:val="24"/>
          <w:szCs w:val="24"/>
        </w:rPr>
        <w:t>洁；</w:t>
      </w:r>
    </w:p>
    <w:p>
      <w:pPr>
        <w:pStyle w:val="21"/>
        <w:spacing w:before="3" w:line="297" w:lineRule="auto"/>
        <w:ind w:left="38" w:right="29" w:firstLine="48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2.楼宇外围及门前三包保洁：清扫路面，及时清理路面落叶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、垃圾；定期擦拭摆设的路椅、果皮箱等设施；遇有雨雪天气及时清扫庭院积雪和积水；每年雨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季前和雨季期间，及时清除地沟积存的杂物；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花池、绿化带内的杂物清理保洁工</w:t>
      </w:r>
      <w:r>
        <w:rPr>
          <w:rFonts w:hint="eastAsia" w:ascii="宋体" w:hAnsi="宋体" w:eastAsia="宋体" w:cs="宋体"/>
          <w:b w:val="0"/>
          <w:bCs w:val="0"/>
          <w:color w:val="auto"/>
          <w:spacing w:val="-15"/>
          <w:sz w:val="24"/>
          <w:szCs w:val="24"/>
        </w:rPr>
        <w:t>作等；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22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3.每天定时收集垃圾并送至指定地点，更换垃圾袋；</w:t>
      </w:r>
    </w:p>
    <w:p>
      <w:pPr>
        <w:pStyle w:val="21"/>
        <w:spacing w:before="234" w:line="297" w:lineRule="auto"/>
        <w:ind w:left="40" w:right="29" w:firstLine="477"/>
        <w:rPr>
          <w:rFonts w:hint="eastAsia" w:ascii="宋体" w:hAnsi="宋体" w:eastAsia="宋体" w:cs="宋体"/>
          <w:b w:val="0"/>
          <w:bCs w:val="0"/>
          <w:color w:val="auto"/>
          <w:spacing w:val="-9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4.其他情况清洁，如接到采购人通知，需提前安排保洁人员做好大堂、电梯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厅、卫生间及活动全程公共区域的卫生巡视工作，确保活动全程现场卫生清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洁状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4"/>
          <w:szCs w:val="24"/>
        </w:rPr>
        <w:t>况良好。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00" w:lineRule="exact"/>
        <w:ind w:left="51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服务标准：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pacing w:val="-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需做好保洁人员岗前培训，上岗保洁员身体健康；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300" w:lineRule="exact"/>
        <w:ind w:left="523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3.保洁人员需统一着装、文明上岗、礼貌待客、态度和谐、规范操作；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300" w:lineRule="exact"/>
        <w:ind w:left="522" w:right="2149" w:hanging="6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4.工作过程中注意安全，正确使用工具和作业提示牌；</w:t>
      </w:r>
      <w:r>
        <w:rPr>
          <w:rFonts w:hint="eastAsia" w:ascii="宋体" w:hAnsi="宋体" w:eastAsia="宋体" w:cs="宋体"/>
          <w:b w:val="0"/>
          <w:bCs w:val="0"/>
          <w:color w:val="auto"/>
          <w:spacing w:val="4"/>
          <w:sz w:val="24"/>
          <w:szCs w:val="24"/>
        </w:rPr>
        <w:t xml:space="preserve"> 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5.清洁效果良好，无积尘、垃圾；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 xml:space="preserve">6.工作中发现设施破损情况，及时上报； 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7.定期组织消杀。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524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（五）绿化养护</w:t>
      </w:r>
    </w:p>
    <w:p>
      <w:pPr>
        <w:pStyle w:val="21"/>
        <w:spacing w:before="224" w:line="297" w:lineRule="auto"/>
        <w:ind w:left="518" w:right="500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服务内容：庭院绿化养护。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服务标准：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00" w:lineRule="exact"/>
        <w:ind w:left="536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1.做好日常绿化养护管理；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300" w:lineRule="exact"/>
        <w:ind w:left="521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</w:rPr>
        <w:t>2.保障养护工具设备处于正常的工作状态。</w:t>
      </w:r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五、物业管理服务人员要求</w:t>
      </w:r>
    </w:p>
    <w:p>
      <w:pPr>
        <w:pStyle w:val="21"/>
        <w:spacing w:before="112" w:line="169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1.岗位设置（包括但不限于以下岗位，</w:t>
      </w:r>
      <w:r>
        <w:rPr>
          <w:rFonts w:hint="eastAsia" w:ascii="宋体" w:hAnsi="宋体" w:eastAsia="宋体" w:cs="宋体"/>
          <w:b w:val="0"/>
          <w:bCs w:val="0"/>
          <w:color w:val="auto"/>
          <w:spacing w:val="-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并可根据现场实际情况适度调整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）。</w:t>
      </w:r>
    </w:p>
    <w:tbl>
      <w:tblPr>
        <w:tblStyle w:val="269"/>
        <w:tblW w:w="6897" w:type="dxa"/>
        <w:tblInd w:w="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227"/>
        <w:gridCol w:w="1914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19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90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9"/>
                <w:sz w:val="24"/>
                <w:szCs w:val="24"/>
              </w:rPr>
              <w:t>岗位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72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5" w:lineRule="auto"/>
              <w:ind w:left="71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78" w:line="271" w:lineRule="exact"/>
              <w:ind w:left="393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1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38" w:line="165" w:lineRule="auto"/>
              <w:ind w:left="64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项目经理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78" w:line="271" w:lineRule="exact"/>
              <w:ind w:left="92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1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0" w:line="269" w:lineRule="exact"/>
              <w:ind w:left="37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2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0" w:line="164" w:lineRule="auto"/>
              <w:ind w:left="663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7"/>
                <w:sz w:val="24"/>
                <w:szCs w:val="24"/>
              </w:rPr>
              <w:t>门岗值守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0" w:line="269" w:lineRule="exact"/>
              <w:ind w:left="901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4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1" w:line="268" w:lineRule="exact"/>
              <w:ind w:left="38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3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0" w:line="164" w:lineRule="auto"/>
              <w:ind w:left="53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中控室值守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1" w:line="268" w:lineRule="exact"/>
              <w:ind w:left="903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8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2" w:line="267" w:lineRule="exact"/>
              <w:ind w:left="374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4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3" w:lineRule="auto"/>
              <w:ind w:left="516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</w:rPr>
              <w:t>配电室值守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2" w:line="267" w:lineRule="exact"/>
              <w:ind w:left="903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8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4" w:line="265" w:lineRule="exact"/>
              <w:ind w:left="38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5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2" w:line="163" w:lineRule="auto"/>
              <w:ind w:left="637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4"/>
                <w:szCs w:val="24"/>
              </w:rPr>
              <w:t>保洁服务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2" w:line="267" w:lineRule="exact"/>
              <w:ind w:left="92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1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4" w:line="265" w:lineRule="exact"/>
              <w:ind w:left="377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6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4" w:line="162" w:lineRule="auto"/>
              <w:ind w:left="64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维修服务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4" w:line="265" w:lineRule="exact"/>
              <w:ind w:left="90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5"/>
                <w:sz w:val="24"/>
                <w:szCs w:val="24"/>
              </w:rPr>
              <w:t>2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093" w:type="dxa"/>
            <w:gridSpan w:val="2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44" w:line="164" w:lineRule="auto"/>
              <w:ind w:left="1317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总计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pStyle w:val="289"/>
              <w:autoSpaceDE w:val="0"/>
              <w:autoSpaceDN w:val="0"/>
              <w:spacing w:before="285" w:line="268" w:lineRule="exact"/>
              <w:ind w:left="84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3"/>
                <w:w w:val="99"/>
                <w:position w:val="-5"/>
                <w:sz w:val="24"/>
                <w:szCs w:val="24"/>
              </w:rPr>
              <w:t>24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pStyle w:val="21"/>
        <w:spacing w:before="243" w:line="297" w:lineRule="auto"/>
        <w:ind w:right="145" w:firstLine="464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2.物业项目服务机构设置合理、高效精简；人员配置合理，无不良记录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，技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术熟练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并符合采购人提出的具体人员要求；</w:t>
      </w:r>
    </w:p>
    <w:p>
      <w:pPr>
        <w:pStyle w:val="21"/>
        <w:spacing w:before="1" w:line="297" w:lineRule="auto"/>
        <w:ind w:left="41" w:right="144" w:firstLine="48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3.物业项目经理要求具有较强的组织、协调、沟通能力，具有大专及以上学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历，且具有三年（含）以上非住宅类物业项目经理经验；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98" w:lineRule="auto"/>
        <w:ind w:left="45" w:right="147" w:firstLine="482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4.拟派人员应有较强的服务意识和一定的专业操作实践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且持有国家规定的 相应岗位上岗证书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其中配电室值班电工具有高压电工作业（运行）证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中控值机员具有建（构）筑物消防员证书或消防设施操作员证，门岗值守人员承诺具有保安证；</w:t>
      </w:r>
    </w:p>
    <w:p>
      <w:pPr>
        <w:pStyle w:val="2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98" w:lineRule="auto"/>
        <w:ind w:left="45" w:right="147" w:firstLine="482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5.物业项目服务机构需建立投诉处理程序，对确认有效投诉的责任人，采购 人要求撤换的情况下予以调整；</w:t>
      </w:r>
    </w:p>
    <w:p>
      <w:pPr>
        <w:pStyle w:val="21"/>
        <w:spacing w:before="234" w:line="297" w:lineRule="auto"/>
        <w:ind w:left="43" w:right="145" w:firstLine="480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6.配备人员年龄要求，男性18-60周岁，女性18-55周岁；</w:t>
      </w:r>
    </w:p>
    <w:p>
      <w:pPr>
        <w:pStyle w:val="21"/>
        <w:spacing w:before="234" w:line="297" w:lineRule="auto"/>
        <w:ind w:left="43" w:right="145" w:firstLine="48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7.物业项目服务机构在合同履约期，项目主要管理人员如有岗位调动，须事</w:t>
      </w: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先征得采购人同意方可变动。</w:t>
      </w:r>
    </w:p>
    <w:p>
      <w:pPr>
        <w:spacing w:line="560" w:lineRule="exact"/>
        <w:ind w:firstLine="464" w:firstLineChars="20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en-US" w:bidi="ar-SA"/>
        </w:rPr>
        <w:t>如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zh-CN" w:bidi="ar-SA"/>
        </w:rPr>
        <w:t>启动维修改造或者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en-US" w:bidi="ar-SA"/>
        </w:rPr>
        <w:t>不可抗力事件使本合同无法履行时，甲方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zh-CN" w:bidi="ar-SA"/>
        </w:rPr>
        <w:t>至少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en-US" w:bidi="ar-SA"/>
        </w:rPr>
        <w:t>提前1个月书面通知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zh-CN" w:bidi="ar-SA"/>
        </w:rPr>
        <w:t>乙方，同时解除合同。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en-US" w:bidi="ar-SA"/>
        </w:rPr>
        <w:t>双方均不承担违约责任，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highlight w:val="none"/>
          <w:lang w:val="en-US" w:eastAsia="zh-CN" w:bidi="ar-SA"/>
        </w:rPr>
        <w:t>乙方应无条件配合甲方。</w:t>
      </w:r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六、物业管理服务标准及要求</w:t>
      </w:r>
    </w:p>
    <w:p>
      <w:pPr>
        <w:pStyle w:val="21"/>
        <w:spacing w:before="113" w:line="297" w:lineRule="auto"/>
        <w:ind w:left="41" w:right="66" w:firstLine="494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1.根据有关行业标准和规范，结合采购人实际情况，制定切实可行的物业管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理制度及各类应急预案，规范操作，为采购人营造一个清洁、舒适、安全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、可靠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的办公及生活环境；</w:t>
      </w:r>
    </w:p>
    <w:p>
      <w:pPr>
        <w:pStyle w:val="21"/>
        <w:spacing w:before="2" w:line="297" w:lineRule="auto"/>
        <w:ind w:left="38" w:firstLine="482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2.要求编制各种设备维修保养计划，保障各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设备系统安全、经济的运行，定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期进行维护保养，并对故障进行及时处理，降低各种因素对设备造成的负面影响，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4"/>
          <w:szCs w:val="24"/>
        </w:rPr>
        <w:t>做好设备维修保养记录；</w:t>
      </w:r>
    </w:p>
    <w:p>
      <w:pPr>
        <w:pStyle w:val="21"/>
        <w:spacing w:before="1" w:line="297" w:lineRule="auto"/>
        <w:ind w:left="37" w:right="66" w:firstLine="48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3.保证楼宇设施功能的有效性，及时修理并避免因硬件缺损、系统故障而对</w:t>
      </w:r>
      <w:r>
        <w:rPr>
          <w:rFonts w:hint="eastAsia" w:ascii="宋体" w:hAnsi="宋体" w:eastAsia="宋体" w:cs="宋体"/>
          <w:b w:val="0"/>
          <w:bCs w:val="0"/>
          <w:color w:val="auto"/>
          <w:spacing w:val="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楼宇造成的不能正常使用等方面的影响；</w:t>
      </w:r>
    </w:p>
    <w:p>
      <w:pPr>
        <w:pStyle w:val="21"/>
        <w:spacing w:before="3" w:line="297" w:lineRule="auto"/>
        <w:ind w:left="37" w:firstLine="48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7"/>
          <w:sz w:val="24"/>
          <w:szCs w:val="24"/>
        </w:rPr>
        <w:t>4.有效节能，使楼宇各设备系统得到经济的运转。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协助采购人加强能源管理，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统计能耗，制定节能措施；并有义务向采购人提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</w:rPr>
        <w:t>出合理化建议，实现有效节约能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源的目的；</w:t>
      </w:r>
    </w:p>
    <w:p>
      <w:pPr>
        <w:pStyle w:val="21"/>
        <w:spacing w:before="1" w:line="297" w:lineRule="auto"/>
        <w:ind w:left="39" w:right="66" w:firstLine="483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5.投标人加强对服务人员的监督教育，教育员工树立服务意识、服从意识和</w:t>
      </w:r>
      <w:r>
        <w:rPr>
          <w:rFonts w:hint="eastAsia" w:ascii="宋体" w:hAnsi="宋体" w:eastAsia="宋体" w:cs="宋体"/>
          <w:b w:val="0"/>
          <w:bCs w:val="0"/>
          <w:color w:val="auto"/>
          <w:spacing w:val="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4"/>
          <w:szCs w:val="24"/>
        </w:rPr>
        <w:t>保密意识。</w:t>
      </w:r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七、服务期限及地点</w:t>
      </w:r>
    </w:p>
    <w:p>
      <w:pPr>
        <w:pStyle w:val="21"/>
        <w:spacing w:before="222" w:line="297" w:lineRule="auto"/>
        <w:ind w:left="518" w:right="967"/>
        <w:rPr>
          <w:rFonts w:hint="eastAsia" w:ascii="宋体" w:hAnsi="宋体" w:eastAsia="宋体" w:cs="宋体"/>
          <w:b w:val="0"/>
          <w:bCs w:val="0"/>
          <w:color w:val="auto"/>
          <w:spacing w:val="16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服务期限：自202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日起至202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日止，为期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  <w:lang w:val="en-US" w:eastAsia="zh-CN"/>
        </w:rPr>
        <w:t xml:space="preserve"> 11</w:t>
      </w:r>
      <w:r>
        <w:rPr>
          <w:rFonts w:hint="eastAsia" w:ascii="宋体" w:hAnsi="宋体" w:eastAsia="宋体" w:cs="宋体"/>
          <w:b w:val="0"/>
          <w:bCs w:val="0"/>
          <w:color w:val="auto"/>
          <w:spacing w:val="-11"/>
          <w:sz w:val="24"/>
          <w:szCs w:val="24"/>
        </w:rPr>
        <w:t>个月。</w:t>
      </w:r>
      <w:r>
        <w:rPr>
          <w:rFonts w:hint="eastAsia" w:ascii="宋体" w:hAnsi="宋体" w:eastAsia="宋体" w:cs="宋体"/>
          <w:b w:val="0"/>
          <w:bCs w:val="0"/>
          <w:color w:val="auto"/>
          <w:spacing w:val="16"/>
          <w:sz w:val="24"/>
          <w:szCs w:val="24"/>
        </w:rPr>
        <w:t xml:space="preserve"> </w:t>
      </w:r>
    </w:p>
    <w:p>
      <w:pPr>
        <w:pStyle w:val="21"/>
        <w:spacing w:before="222" w:line="297" w:lineRule="auto"/>
        <w:ind w:left="518" w:right="96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服务地点：北京市朝阳区华严里10号。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八．</w:t>
      </w:r>
      <w:r>
        <w:rPr>
          <w:rFonts w:hint="eastAsia" w:ascii="宋体" w:hAnsi="宋体"/>
          <w:color w:val="auto"/>
          <w:sz w:val="24"/>
        </w:rPr>
        <w:t>政策性采购需求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落实《北京市公共场所室内温度控制导则（试行）》（京发改〔2022〕1673号）关于公共建筑和空间的室内温度控制相关要求。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照明系统建议落实《北京市党政机关、国有企事业单位办公建筑外观照明强化节能导则(试行)》(京发改〔2022〕88号）</w:t>
      </w:r>
      <w:r>
        <w:rPr>
          <w:rFonts w:ascii="宋体" w:hAnsi="宋体"/>
          <w:color w:val="auto"/>
          <w:sz w:val="24"/>
        </w:rPr>
        <w:t>。</w:t>
      </w:r>
    </w:p>
    <w:p>
      <w:pPr>
        <w:pStyle w:val="21"/>
        <w:spacing w:before="220" w:line="181" w:lineRule="auto"/>
        <w:ind w:left="810"/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</w:pPr>
      <w:r>
        <w:rPr>
          <w:rFonts w:hint="eastAsia" w:cs="宋体"/>
          <w:b w:val="0"/>
          <w:bCs w:val="0"/>
          <w:color w:val="auto"/>
          <w:spacing w:val="-4"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</w:rPr>
        <w:t>、付款方式</w:t>
      </w:r>
    </w:p>
    <w:p>
      <w:pPr>
        <w:pStyle w:val="21"/>
        <w:spacing w:before="221" w:line="301" w:lineRule="auto"/>
        <w:ind w:left="39" w:right="66" w:firstLine="48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北京市军队离休退休干部活动中心202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年度华严里10号物业服务项目按合同约定费用分四次按季度支付费用</w:t>
      </w:r>
      <w:r>
        <w:rPr>
          <w:rFonts w:hint="eastAsia" w:cs="宋体"/>
          <w:b w:val="0"/>
          <w:bCs w:val="0"/>
          <w:color w:val="auto"/>
          <w:spacing w:val="-3"/>
          <w:sz w:val="24"/>
          <w:szCs w:val="24"/>
          <w:lang w:eastAsia="zh-CN"/>
        </w:rPr>
        <w:t>（详情见拟定合同文本）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</w:rPr>
        <w:t>，中标人应于采购人每次付款前，应将对应金额的增值税发票提供采购人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Noto Sans CJK JP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514758"/>
    </w:sdtPr>
    <w:sdtContent>
      <w:p>
        <w:pPr>
          <w:pStyle w:val="3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5544BC"/>
    <w:multiLevelType w:val="singleLevel"/>
    <w:tmpl w:val="8A5544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15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251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22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15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6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6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5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1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15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2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60A75"/>
    <w:rsid w:val="000932E8"/>
    <w:rsid w:val="000E2776"/>
    <w:rsid w:val="000F1FFF"/>
    <w:rsid w:val="00121300"/>
    <w:rsid w:val="00124E53"/>
    <w:rsid w:val="001415C2"/>
    <w:rsid w:val="001D6FE2"/>
    <w:rsid w:val="001F117D"/>
    <w:rsid w:val="002E329E"/>
    <w:rsid w:val="003009B4"/>
    <w:rsid w:val="003212FB"/>
    <w:rsid w:val="00324BD9"/>
    <w:rsid w:val="00334048"/>
    <w:rsid w:val="00351252"/>
    <w:rsid w:val="003A3CB0"/>
    <w:rsid w:val="00512599"/>
    <w:rsid w:val="00575B2C"/>
    <w:rsid w:val="005B4E82"/>
    <w:rsid w:val="005E743E"/>
    <w:rsid w:val="00603467"/>
    <w:rsid w:val="0063489B"/>
    <w:rsid w:val="00683975"/>
    <w:rsid w:val="006A7765"/>
    <w:rsid w:val="006B5F5E"/>
    <w:rsid w:val="006D4ACE"/>
    <w:rsid w:val="00755D7B"/>
    <w:rsid w:val="00762FB0"/>
    <w:rsid w:val="00787B64"/>
    <w:rsid w:val="00795E42"/>
    <w:rsid w:val="007971D2"/>
    <w:rsid w:val="00834FD7"/>
    <w:rsid w:val="00846841"/>
    <w:rsid w:val="00864014"/>
    <w:rsid w:val="00865AD3"/>
    <w:rsid w:val="008B0C6C"/>
    <w:rsid w:val="008B1476"/>
    <w:rsid w:val="008F1811"/>
    <w:rsid w:val="008F568F"/>
    <w:rsid w:val="00907CCF"/>
    <w:rsid w:val="00961719"/>
    <w:rsid w:val="0099669F"/>
    <w:rsid w:val="009B3175"/>
    <w:rsid w:val="009C5AEE"/>
    <w:rsid w:val="009E5A27"/>
    <w:rsid w:val="009E61BB"/>
    <w:rsid w:val="00A078E7"/>
    <w:rsid w:val="00A14CCB"/>
    <w:rsid w:val="00A26FC5"/>
    <w:rsid w:val="00A36130"/>
    <w:rsid w:val="00AC3B52"/>
    <w:rsid w:val="00AF5803"/>
    <w:rsid w:val="00B76128"/>
    <w:rsid w:val="00B85D11"/>
    <w:rsid w:val="00B91176"/>
    <w:rsid w:val="00C1655F"/>
    <w:rsid w:val="00C54DC2"/>
    <w:rsid w:val="00C71F6F"/>
    <w:rsid w:val="00CC39D9"/>
    <w:rsid w:val="00CD29C5"/>
    <w:rsid w:val="00CD7D81"/>
    <w:rsid w:val="00D76B4C"/>
    <w:rsid w:val="00D870BC"/>
    <w:rsid w:val="00DA0267"/>
    <w:rsid w:val="00DD67EB"/>
    <w:rsid w:val="00E178D8"/>
    <w:rsid w:val="00EC701B"/>
    <w:rsid w:val="00F0039D"/>
    <w:rsid w:val="00F17F9B"/>
    <w:rsid w:val="00F2627B"/>
    <w:rsid w:val="00F41BBB"/>
    <w:rsid w:val="00F87650"/>
    <w:rsid w:val="00F9787B"/>
    <w:rsid w:val="00FA558B"/>
    <w:rsid w:val="02EE50CE"/>
    <w:rsid w:val="0BCC364D"/>
    <w:rsid w:val="0FE61D4E"/>
    <w:rsid w:val="11A20CDB"/>
    <w:rsid w:val="151C29F3"/>
    <w:rsid w:val="1C98397C"/>
    <w:rsid w:val="1CEE5DFA"/>
    <w:rsid w:val="1DA14407"/>
    <w:rsid w:val="1E706FDD"/>
    <w:rsid w:val="29D20428"/>
    <w:rsid w:val="37AC2D77"/>
    <w:rsid w:val="38677016"/>
    <w:rsid w:val="39184CEB"/>
    <w:rsid w:val="3B4C2D3E"/>
    <w:rsid w:val="44EC1D67"/>
    <w:rsid w:val="45964E2C"/>
    <w:rsid w:val="499646CD"/>
    <w:rsid w:val="4C7B1D33"/>
    <w:rsid w:val="4DED6F89"/>
    <w:rsid w:val="52510A99"/>
    <w:rsid w:val="555F5B42"/>
    <w:rsid w:val="5DC35C7F"/>
    <w:rsid w:val="62C958C2"/>
    <w:rsid w:val="6DC533E1"/>
    <w:rsid w:val="779F12EB"/>
    <w:rsid w:val="799B6D30"/>
    <w:rsid w:val="7CD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10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7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6">
    <w:name w:val="heading 5"/>
    <w:basedOn w:val="1"/>
    <w:next w:val="1"/>
    <w:link w:val="7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8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8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8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8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55">
    <w:name w:val="Default Paragraph Font"/>
    <w:semiHidden/>
    <w:unhideWhenUsed/>
    <w:qFormat/>
    <w:uiPriority w:val="1"/>
  </w:style>
  <w:style w:type="table" w:default="1" w:styleId="5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index 8"/>
    <w:basedOn w:val="1"/>
    <w:next w:val="1"/>
    <w:qFormat/>
    <w:uiPriority w:val="0"/>
    <w:pPr>
      <w:ind w:left="1400" w:leftChars="1400"/>
    </w:pPr>
  </w:style>
  <w:style w:type="paragraph" w:styleId="13">
    <w:name w:val="Normal Indent"/>
    <w:basedOn w:val="1"/>
    <w:next w:val="1"/>
    <w:link w:val="11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84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16"/>
    <w:qFormat/>
    <w:uiPriority w:val="99"/>
    <w:pPr>
      <w:jc w:val="left"/>
    </w:pPr>
  </w:style>
  <w:style w:type="paragraph" w:styleId="17">
    <w:name w:val="index 6"/>
    <w:basedOn w:val="1"/>
    <w:next w:val="1"/>
    <w:unhideWhenUsed/>
    <w:qFormat/>
    <w:uiPriority w:val="0"/>
    <w:pPr>
      <w:ind w:left="1000" w:leftChars="1000"/>
    </w:pPr>
    <w:rPr>
      <w:szCs w:val="20"/>
    </w:rPr>
  </w:style>
  <w:style w:type="paragraph" w:styleId="18">
    <w:name w:val="Salutation"/>
    <w:basedOn w:val="1"/>
    <w:next w:val="1"/>
    <w:link w:val="291"/>
    <w:qFormat/>
    <w:uiPriority w:val="0"/>
  </w:style>
  <w:style w:type="paragraph" w:styleId="19">
    <w:name w:val="Body Text 3"/>
    <w:basedOn w:val="1"/>
    <w:link w:val="86"/>
    <w:qFormat/>
    <w:uiPriority w:val="0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0"/>
    <w:pPr>
      <w:widowControl/>
      <w:tabs>
        <w:tab w:val="left" w:pos="435"/>
      </w:tabs>
      <w:spacing w:after="120" w:line="360" w:lineRule="auto"/>
      <w:ind w:left="435" w:hanging="454"/>
      <w:jc w:val="left"/>
    </w:pPr>
    <w:rPr>
      <w:rFonts w:cs="Arial"/>
      <w:kern w:val="0"/>
      <w:sz w:val="20"/>
      <w:szCs w:val="20"/>
    </w:rPr>
  </w:style>
  <w:style w:type="paragraph" w:styleId="21">
    <w:name w:val="Body Text"/>
    <w:basedOn w:val="1"/>
    <w:next w:val="1"/>
    <w:link w:val="14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2">
    <w:name w:val="Body Text Indent"/>
    <w:basedOn w:val="1"/>
    <w:next w:val="23"/>
    <w:link w:val="144"/>
    <w:qFormat/>
    <w:uiPriority w:val="0"/>
    <w:pPr>
      <w:spacing w:line="360" w:lineRule="auto"/>
      <w:ind w:firstLine="570"/>
    </w:pPr>
    <w:rPr>
      <w:sz w:val="24"/>
    </w:rPr>
  </w:style>
  <w:style w:type="paragraph" w:styleId="23">
    <w:name w:val="envelope return"/>
    <w:basedOn w:val="1"/>
    <w:unhideWhenUsed/>
    <w:qFormat/>
    <w:uiPriority w:val="99"/>
    <w:rPr>
      <w:rFonts w:ascii="Arial" w:hAnsi="Arial" w:cs="Arial"/>
      <w:kern w:val="1"/>
    </w:rPr>
  </w:style>
  <w:style w:type="paragraph" w:styleId="24">
    <w:name w:val="List 2"/>
    <w:basedOn w:val="1"/>
    <w:qFormat/>
    <w:uiPriority w:val="0"/>
    <w:pPr>
      <w:ind w:left="100" w:leftChars="200" w:hanging="200" w:hangingChars="200"/>
    </w:pPr>
  </w:style>
  <w:style w:type="paragraph" w:styleId="25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6">
    <w:name w:val="toc 5"/>
    <w:basedOn w:val="1"/>
    <w:next w:val="1"/>
    <w:qFormat/>
    <w:uiPriority w:val="0"/>
    <w:pPr>
      <w:ind w:left="1680" w:leftChars="800"/>
    </w:pPr>
  </w:style>
  <w:style w:type="paragraph" w:styleId="27">
    <w:name w:val="toc 3"/>
    <w:basedOn w:val="1"/>
    <w:next w:val="1"/>
    <w:qFormat/>
    <w:uiPriority w:val="39"/>
    <w:pPr>
      <w:ind w:left="840" w:leftChars="400"/>
    </w:pPr>
  </w:style>
  <w:style w:type="paragraph" w:styleId="28">
    <w:name w:val="Plain Text"/>
    <w:basedOn w:val="1"/>
    <w:link w:val="111"/>
    <w:qFormat/>
    <w:uiPriority w:val="0"/>
    <w:rPr>
      <w:rFonts w:ascii="宋体" w:hAnsi="Courier New"/>
      <w:szCs w:val="20"/>
    </w:rPr>
  </w:style>
  <w:style w:type="paragraph" w:styleId="29">
    <w:name w:val="toc 8"/>
    <w:basedOn w:val="1"/>
    <w:next w:val="1"/>
    <w:qFormat/>
    <w:uiPriority w:val="0"/>
    <w:pPr>
      <w:ind w:left="2940" w:leftChars="1400"/>
    </w:pPr>
  </w:style>
  <w:style w:type="paragraph" w:styleId="30">
    <w:name w:val="Date"/>
    <w:basedOn w:val="1"/>
    <w:next w:val="1"/>
    <w:link w:val="8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31">
    <w:name w:val="Body Text Indent 2"/>
    <w:basedOn w:val="1"/>
    <w:link w:val="8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2">
    <w:name w:val="Balloon Text"/>
    <w:basedOn w:val="1"/>
    <w:link w:val="90"/>
    <w:qFormat/>
    <w:uiPriority w:val="0"/>
    <w:rPr>
      <w:sz w:val="18"/>
      <w:szCs w:val="18"/>
    </w:rPr>
  </w:style>
  <w:style w:type="paragraph" w:styleId="33">
    <w:name w:val="footer"/>
    <w:basedOn w:val="1"/>
    <w:link w:val="9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4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link w:val="342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6">
    <w:name w:val="toc 4"/>
    <w:basedOn w:val="1"/>
    <w:next w:val="1"/>
    <w:qFormat/>
    <w:uiPriority w:val="0"/>
    <w:pPr>
      <w:ind w:left="1260" w:leftChars="600"/>
    </w:pPr>
  </w:style>
  <w:style w:type="paragraph" w:styleId="37">
    <w:name w:val="Subtitle"/>
    <w:basedOn w:val="1"/>
    <w:next w:val="1"/>
    <w:link w:val="30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黑体"/>
      <w:b/>
      <w:bCs/>
      <w:kern w:val="28"/>
      <w:sz w:val="32"/>
      <w:szCs w:val="32"/>
    </w:rPr>
  </w:style>
  <w:style w:type="paragraph" w:styleId="38">
    <w:name w:val="List"/>
    <w:basedOn w:val="1"/>
    <w:unhideWhenUsed/>
    <w:qFormat/>
    <w:uiPriority w:val="0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39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0">
    <w:name w:val="toc 6"/>
    <w:basedOn w:val="1"/>
    <w:next w:val="1"/>
    <w:qFormat/>
    <w:uiPriority w:val="0"/>
    <w:pPr>
      <w:ind w:left="2100" w:leftChars="1000"/>
    </w:pPr>
  </w:style>
  <w:style w:type="paragraph" w:styleId="41">
    <w:name w:val="Body Text Indent 3"/>
    <w:basedOn w:val="1"/>
    <w:link w:val="93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4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43">
    <w:name w:val="toc 9"/>
    <w:basedOn w:val="1"/>
    <w:next w:val="1"/>
    <w:qFormat/>
    <w:uiPriority w:val="0"/>
    <w:pPr>
      <w:ind w:left="3360" w:leftChars="1600"/>
    </w:pPr>
  </w:style>
  <w:style w:type="paragraph" w:styleId="44">
    <w:name w:val="Body Text 2"/>
    <w:basedOn w:val="1"/>
    <w:link w:val="328"/>
    <w:unhideWhenUsed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45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7">
    <w:name w:val="index 1"/>
    <w:basedOn w:val="1"/>
    <w:next w:val="1"/>
    <w:qFormat/>
    <w:uiPriority w:val="0"/>
    <w:rPr>
      <w:szCs w:val="20"/>
    </w:rPr>
  </w:style>
  <w:style w:type="paragraph" w:styleId="48">
    <w:name w:val="Title"/>
    <w:basedOn w:val="1"/>
    <w:link w:val="95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9">
    <w:name w:val="annotation subject"/>
    <w:basedOn w:val="16"/>
    <w:next w:val="16"/>
    <w:link w:val="96"/>
    <w:qFormat/>
    <w:uiPriority w:val="0"/>
    <w:rPr>
      <w:b/>
      <w:bCs/>
    </w:rPr>
  </w:style>
  <w:style w:type="paragraph" w:styleId="50">
    <w:name w:val="Body Text First Indent"/>
    <w:basedOn w:val="21"/>
    <w:link w:val="280"/>
    <w:qFormat/>
    <w:uiPriority w:val="99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51">
    <w:name w:val="Body Text First Indent 2"/>
    <w:basedOn w:val="22"/>
    <w:next w:val="1"/>
    <w:link w:val="13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53">
    <w:name w:val="Table Grid"/>
    <w:basedOn w:val="5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54">
    <w:name w:val="Medium Grid 1 Accent 2"/>
    <w:basedOn w:val="52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56">
    <w:name w:val="Strong"/>
    <w:qFormat/>
    <w:uiPriority w:val="0"/>
    <w:rPr>
      <w:b/>
      <w:bCs/>
    </w:rPr>
  </w:style>
  <w:style w:type="character" w:styleId="57">
    <w:name w:val="page number"/>
    <w:qFormat/>
    <w:uiPriority w:val="0"/>
  </w:style>
  <w:style w:type="character" w:styleId="58">
    <w:name w:val="FollowedHyperlink"/>
    <w:qFormat/>
    <w:uiPriority w:val="0"/>
    <w:rPr>
      <w:color w:val="800080"/>
      <w:u w:val="single"/>
    </w:rPr>
  </w:style>
  <w:style w:type="character" w:styleId="59">
    <w:name w:val="Emphasis"/>
    <w:qFormat/>
    <w:uiPriority w:val="0"/>
    <w:rPr>
      <w:color w:val="CC0033"/>
    </w:rPr>
  </w:style>
  <w:style w:type="character" w:styleId="60">
    <w:name w:val="Hyperlink"/>
    <w:qFormat/>
    <w:uiPriority w:val="99"/>
    <w:rPr>
      <w:color w:val="0000FF"/>
      <w:u w:val="single"/>
    </w:rPr>
  </w:style>
  <w:style w:type="character" w:styleId="61">
    <w:name w:val="annotation reference"/>
    <w:qFormat/>
    <w:uiPriority w:val="0"/>
    <w:rPr>
      <w:sz w:val="21"/>
      <w:szCs w:val="21"/>
    </w:rPr>
  </w:style>
  <w:style w:type="character" w:styleId="62">
    <w:name w:val="HTML Cite"/>
    <w:qFormat/>
    <w:uiPriority w:val="0"/>
    <w:rPr>
      <w:i/>
      <w:iCs/>
    </w:rPr>
  </w:style>
  <w:style w:type="character" w:styleId="63">
    <w:name w:val="footnote reference"/>
    <w:basedOn w:val="55"/>
    <w:unhideWhenUsed/>
    <w:qFormat/>
    <w:uiPriority w:val="99"/>
    <w:rPr>
      <w:vertAlign w:val="superscript"/>
    </w:rPr>
  </w:style>
  <w:style w:type="paragraph" w:customStyle="1" w:styleId="64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65">
    <w:name w:val="_Style 6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6">
    <w:name w:val="List Paragraph"/>
    <w:basedOn w:val="1"/>
    <w:link w:val="1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68">
    <w:name w:val="font71"/>
    <w:basedOn w:val="55"/>
    <w:qFormat/>
    <w:uiPriority w:val="0"/>
    <w:rPr>
      <w:rFonts w:hint="default" w:ascii="Arial" w:hAnsi="Arial" w:cs="Arial"/>
      <w:b/>
      <w:color w:val="000000"/>
      <w:sz w:val="40"/>
      <w:szCs w:val="40"/>
      <w:u w:val="none"/>
    </w:rPr>
  </w:style>
  <w:style w:type="character" w:customStyle="1" w:styleId="69">
    <w:name w:val="font61"/>
    <w:basedOn w:val="5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70">
    <w:name w:val="font91"/>
    <w:basedOn w:val="5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1">
    <w:name w:val="font121"/>
    <w:basedOn w:val="5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2">
    <w:name w:val="font31"/>
    <w:basedOn w:val="5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3">
    <w:name w:val="font111"/>
    <w:basedOn w:val="5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4">
    <w:name w:val="font01"/>
    <w:basedOn w:val="5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101"/>
    <w:basedOn w:val="5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标题 1 字符"/>
    <w:basedOn w:val="55"/>
    <w:link w:val="3"/>
    <w:qFormat/>
    <w:uiPriority w:val="0"/>
    <w:rPr>
      <w:rFonts w:ascii="宋体" w:hAnsi="Times New Roman"/>
      <w:b/>
      <w:kern w:val="44"/>
      <w:sz w:val="32"/>
    </w:rPr>
  </w:style>
  <w:style w:type="character" w:customStyle="1" w:styleId="78">
    <w:name w:val="标题 4 字符"/>
    <w:basedOn w:val="55"/>
    <w:link w:val="5"/>
    <w:qFormat/>
    <w:uiPriority w:val="0"/>
    <w:rPr>
      <w:rFonts w:ascii="Times New Roman" w:hAnsi="Times New Roman"/>
      <w:sz w:val="24"/>
    </w:rPr>
  </w:style>
  <w:style w:type="character" w:customStyle="1" w:styleId="79">
    <w:name w:val="标题 5 字符"/>
    <w:basedOn w:val="55"/>
    <w:link w:val="6"/>
    <w:qFormat/>
    <w:uiPriority w:val="9"/>
    <w:rPr>
      <w:rFonts w:ascii="Times New Roman" w:hAnsi="Times New Roman"/>
      <w:b/>
      <w:sz w:val="28"/>
    </w:rPr>
  </w:style>
  <w:style w:type="character" w:customStyle="1" w:styleId="80">
    <w:name w:val="标题 6 字符"/>
    <w:basedOn w:val="55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81">
    <w:name w:val="标题 7 字符"/>
    <w:basedOn w:val="55"/>
    <w:link w:val="8"/>
    <w:qFormat/>
    <w:uiPriority w:val="9"/>
    <w:rPr>
      <w:rFonts w:ascii="Times New Roman" w:hAnsi="Times New Roman"/>
      <w:b/>
      <w:sz w:val="24"/>
    </w:rPr>
  </w:style>
  <w:style w:type="character" w:customStyle="1" w:styleId="82">
    <w:name w:val="标题 8 字符"/>
    <w:basedOn w:val="55"/>
    <w:link w:val="9"/>
    <w:qFormat/>
    <w:uiPriority w:val="0"/>
    <w:rPr>
      <w:rFonts w:ascii="Arial" w:hAnsi="Arial" w:eastAsia="黑体"/>
      <w:sz w:val="24"/>
    </w:rPr>
  </w:style>
  <w:style w:type="character" w:customStyle="1" w:styleId="83">
    <w:name w:val="标题 9 字符"/>
    <w:basedOn w:val="55"/>
    <w:link w:val="10"/>
    <w:qFormat/>
    <w:uiPriority w:val="0"/>
    <w:rPr>
      <w:rFonts w:ascii="Arial" w:hAnsi="Arial" w:eastAsia="黑体"/>
      <w:sz w:val="21"/>
    </w:rPr>
  </w:style>
  <w:style w:type="character" w:customStyle="1" w:styleId="84">
    <w:name w:val="文档结构图 字符"/>
    <w:basedOn w:val="55"/>
    <w:link w:val="15"/>
    <w:qFormat/>
    <w:uiPriority w:val="99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85">
    <w:name w:val="批注文字 字符"/>
    <w:basedOn w:val="5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6">
    <w:name w:val="正文文本 3 字符"/>
    <w:basedOn w:val="55"/>
    <w:link w:val="19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7">
    <w:name w:val="纯文本 字符"/>
    <w:basedOn w:val="55"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88">
    <w:name w:val="日期 字符"/>
    <w:basedOn w:val="55"/>
    <w:link w:val="30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89">
    <w:name w:val="正文文本缩进 2 字符"/>
    <w:basedOn w:val="55"/>
    <w:link w:val="31"/>
    <w:qFormat/>
    <w:uiPriority w:val="99"/>
    <w:rPr>
      <w:rFonts w:ascii="仿宋_GB2312" w:hAnsi="Times New Roman" w:eastAsia="仿宋_GB2312"/>
      <w:kern w:val="2"/>
      <w:sz w:val="24"/>
      <w:szCs w:val="24"/>
    </w:rPr>
  </w:style>
  <w:style w:type="character" w:customStyle="1" w:styleId="90">
    <w:name w:val="批注框文本 字符"/>
    <w:basedOn w:val="55"/>
    <w:link w:val="3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1">
    <w:name w:val="页脚 字符"/>
    <w:basedOn w:val="55"/>
    <w:link w:val="33"/>
    <w:qFormat/>
    <w:uiPriority w:val="99"/>
    <w:rPr>
      <w:rFonts w:ascii="宋体" w:hAnsi="Times New Roman"/>
      <w:sz w:val="18"/>
    </w:rPr>
  </w:style>
  <w:style w:type="character" w:customStyle="1" w:styleId="92">
    <w:name w:val="页眉 字符"/>
    <w:basedOn w:val="55"/>
    <w:link w:val="3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3">
    <w:name w:val="正文文本缩进 3 字符"/>
    <w:basedOn w:val="55"/>
    <w:link w:val="41"/>
    <w:qFormat/>
    <w:uiPriority w:val="99"/>
    <w:rPr>
      <w:rFonts w:ascii="宋体" w:hAnsi="Times New Roman"/>
      <w:sz w:val="24"/>
    </w:rPr>
  </w:style>
  <w:style w:type="character" w:customStyle="1" w:styleId="94">
    <w:name w:val="HTML 预设格式 字符"/>
    <w:basedOn w:val="55"/>
    <w:link w:val="45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标题 字符"/>
    <w:basedOn w:val="55"/>
    <w:link w:val="48"/>
    <w:qFormat/>
    <w:uiPriority w:val="0"/>
    <w:rPr>
      <w:rFonts w:ascii="Times New Roman" w:hAnsi="Times New Roman"/>
      <w:b/>
      <w:kern w:val="2"/>
      <w:sz w:val="32"/>
    </w:rPr>
  </w:style>
  <w:style w:type="character" w:customStyle="1" w:styleId="96">
    <w:name w:val="批注主题 字符"/>
    <w:basedOn w:val="85"/>
    <w:link w:val="49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97">
    <w:name w:val="chanpin拷贝"/>
    <w:qFormat/>
    <w:uiPriority w:val="0"/>
  </w:style>
  <w:style w:type="character" w:customStyle="1" w:styleId="98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99">
    <w:name w:val="正文格式 Char"/>
    <w:link w:val="10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0">
    <w:name w:val="正文格式"/>
    <w:basedOn w:val="1"/>
    <w:link w:val="9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1">
    <w:name w:val="正文表格 Char"/>
    <w:link w:val="1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02">
    <w:name w:val="正文表格"/>
    <w:basedOn w:val="1"/>
    <w:link w:val="1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0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4">
    <w:name w:val="标题 3 字符"/>
    <w:link w:val="4"/>
    <w:qFormat/>
    <w:uiPriority w:val="0"/>
    <w:rPr>
      <w:rFonts w:ascii="宋体" w:hAnsi="Times New Roman"/>
      <w:b/>
      <w:sz w:val="24"/>
      <w:u w:val="single"/>
    </w:rPr>
  </w:style>
  <w:style w:type="character" w:customStyle="1" w:styleId="105">
    <w:name w:val="标题 2 字符"/>
    <w:link w:val="2"/>
    <w:qFormat/>
    <w:uiPriority w:val="0"/>
    <w:rPr>
      <w:rFonts w:ascii="Arial" w:hAnsi="Arial" w:eastAsia="黑体"/>
      <w:b/>
      <w:sz w:val="30"/>
    </w:rPr>
  </w:style>
  <w:style w:type="character" w:customStyle="1" w:styleId="10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注释 Char"/>
    <w:link w:val="108"/>
    <w:qFormat/>
    <w:uiPriority w:val="0"/>
    <w:rPr>
      <w:rFonts w:ascii="宋体" w:hAnsi="宋体"/>
      <w:kern w:val="2"/>
      <w:sz w:val="21"/>
      <w:szCs w:val="21"/>
    </w:rPr>
  </w:style>
  <w:style w:type="paragraph" w:customStyle="1" w:styleId="108">
    <w:name w:val="注释"/>
    <w:basedOn w:val="1"/>
    <w:link w:val="107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0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1">
    <w:name w:val="纯文本 字符2"/>
    <w:link w:val="28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locality"/>
    <w:qFormat/>
    <w:uiPriority w:val="0"/>
  </w:style>
  <w:style w:type="character" w:customStyle="1" w:styleId="114">
    <w:name w:val="正文重点 Char"/>
    <w:link w:val="115"/>
    <w:qFormat/>
    <w:uiPriority w:val="0"/>
    <w:rPr>
      <w:b/>
      <w:sz w:val="24"/>
    </w:rPr>
  </w:style>
  <w:style w:type="paragraph" w:customStyle="1" w:styleId="115">
    <w:name w:val="正文重点"/>
    <w:basedOn w:val="1"/>
    <w:link w:val="11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="Calibri" w:hAnsi="Calibri"/>
      <w:b/>
      <w:kern w:val="0"/>
      <w:sz w:val="24"/>
      <w:szCs w:val="20"/>
    </w:rPr>
  </w:style>
  <w:style w:type="character" w:customStyle="1" w:styleId="116">
    <w:name w:val="批注文字 字符1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正文小标题 Char"/>
    <w:link w:val="11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18">
    <w:name w:val="正文小标题"/>
    <w:basedOn w:val="1"/>
    <w:next w:val="13"/>
    <w:link w:val="11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19">
    <w:name w:val="正文缩进 字符"/>
    <w:link w:val="13"/>
    <w:qFormat/>
    <w:uiPriority w:val="0"/>
    <w:rPr>
      <w:rFonts w:ascii="宋体" w:hAnsi="Times New Roman"/>
      <w:kern w:val="2"/>
      <w:sz w:val="24"/>
      <w:szCs w:val="24"/>
    </w:rPr>
  </w:style>
  <w:style w:type="character" w:customStyle="1" w:styleId="120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1">
    <w:name w:val="black1"/>
    <w:qFormat/>
    <w:uiPriority w:val="0"/>
    <w:rPr>
      <w:color w:val="000000"/>
    </w:rPr>
  </w:style>
  <w:style w:type="character" w:customStyle="1" w:styleId="122">
    <w:name w:val="apple-style-span"/>
    <w:qFormat/>
    <w:uiPriority w:val="0"/>
    <w:rPr>
      <w:rFonts w:cs="Times New Roman"/>
    </w:rPr>
  </w:style>
  <w:style w:type="character" w:customStyle="1" w:styleId="1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4">
    <w:name w:val="列出段落 字符"/>
    <w:link w:val="66"/>
    <w:qFormat/>
    <w:uiPriority w:val="34"/>
    <w:rPr>
      <w:kern w:val="2"/>
      <w:sz w:val="21"/>
      <w:szCs w:val="22"/>
    </w:rPr>
  </w:style>
  <w:style w:type="character" w:customStyle="1" w:styleId="125">
    <w:name w:val="标题 Char"/>
    <w:qFormat/>
    <w:uiPriority w:val="99"/>
    <w:rPr>
      <w:b/>
      <w:kern w:val="2"/>
      <w:sz w:val="32"/>
    </w:rPr>
  </w:style>
  <w:style w:type="character" w:customStyle="1" w:styleId="126">
    <w:name w:val="纯文本 字符1"/>
    <w:qFormat/>
    <w:uiPriority w:val="0"/>
    <w:rPr>
      <w:rFonts w:ascii="宋体" w:hAnsi="Courier New"/>
    </w:rPr>
  </w:style>
  <w:style w:type="character" w:customStyle="1" w:styleId="1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9">
    <w:name w:val="正文大标题 Char"/>
    <w:link w:val="13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30">
    <w:name w:val="正文大标题"/>
    <w:basedOn w:val="118"/>
    <w:next w:val="13"/>
    <w:link w:val="12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31">
    <w:name w:val="正文首行缩进 2 字符"/>
    <w:link w:val="51"/>
    <w:qFormat/>
    <w:uiPriority w:val="99"/>
    <w:rPr>
      <w:rFonts w:ascii="Times New Roman" w:hAnsi="Times New Roman"/>
      <w:kern w:val="2"/>
      <w:sz w:val="24"/>
    </w:rPr>
  </w:style>
  <w:style w:type="character" w:customStyle="1" w:styleId="132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3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34">
    <w:name w:val="正文缩进 Char Char"/>
    <w:link w:val="13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135">
    <w:name w:val="正文缩进1"/>
    <w:basedOn w:val="1"/>
    <w:link w:val="1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36">
    <w:name w:val="批注文字 Char"/>
    <w:qFormat/>
    <w:uiPriority w:val="99"/>
    <w:rPr>
      <w:kern w:val="2"/>
      <w:sz w:val="21"/>
      <w:szCs w:val="24"/>
    </w:rPr>
  </w:style>
  <w:style w:type="character" w:customStyle="1" w:styleId="137">
    <w:name w:val="txt"/>
    <w:qFormat/>
    <w:uiPriority w:val="0"/>
  </w:style>
  <w:style w:type="character" w:customStyle="1" w:styleId="13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">
    <w:name w:val="正文文本缩进 Char1"/>
    <w:link w:val="141"/>
    <w:qFormat/>
    <w:uiPriority w:val="0"/>
    <w:rPr>
      <w:rFonts w:ascii="宋体" w:hAnsi="宋体"/>
      <w:sz w:val="24"/>
      <w:szCs w:val="24"/>
    </w:rPr>
  </w:style>
  <w:style w:type="paragraph" w:customStyle="1" w:styleId="141">
    <w:name w:val="正文文本缩进1"/>
    <w:basedOn w:val="1"/>
    <w:link w:val="140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42">
    <w:name w:val="正文文本 字符"/>
    <w:link w:val="21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4">
    <w:name w:val="正文文本缩进 字符"/>
    <w:link w:val="22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45">
    <w:name w:val="中等深浅网格 1 - 强调文字颜色 2 Char"/>
    <w:link w:val="146"/>
    <w:qFormat/>
    <w:uiPriority w:val="0"/>
    <w:rPr>
      <w:kern w:val="2"/>
      <w:sz w:val="21"/>
      <w:szCs w:val="24"/>
      <w:lang w:val="zh-CN"/>
    </w:rPr>
  </w:style>
  <w:style w:type="paragraph" w:customStyle="1" w:styleId="146">
    <w:name w:val="1"/>
    <w:link w:val="145"/>
    <w:qFormat/>
    <w:uiPriority w:val="0"/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character" w:customStyle="1" w:styleId="147">
    <w:name w:val="street-address"/>
    <w:qFormat/>
    <w:uiPriority w:val="0"/>
  </w:style>
  <w:style w:type="character" w:customStyle="1" w:styleId="14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9">
    <w:name w:val="bjh-p"/>
    <w:qFormat/>
    <w:uiPriority w:val="0"/>
  </w:style>
  <w:style w:type="character" w:customStyle="1" w:styleId="150">
    <w:name w:val="纯文本 Char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5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2">
    <w:name w:val="一级条标题"/>
    <w:basedOn w:val="15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项目编号2"/>
    <w:basedOn w:val="159"/>
    <w:qFormat/>
    <w:uiPriority w:val="0"/>
    <w:pPr>
      <w:numPr>
        <w:numId w:val="2"/>
      </w:numPr>
    </w:pPr>
  </w:style>
  <w:style w:type="paragraph" w:customStyle="1" w:styleId="15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6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1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6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4">
    <w:name w:val="五级条标题"/>
    <w:basedOn w:val="165"/>
    <w:next w:val="1"/>
    <w:qFormat/>
    <w:uiPriority w:val="0"/>
    <w:pPr>
      <w:numPr>
        <w:ilvl w:val="5"/>
      </w:numPr>
      <w:tabs>
        <w:tab w:val="left" w:pos="360"/>
        <w:tab w:val="left" w:pos="840"/>
      </w:tabs>
      <w:ind w:left="0" w:hanging="840"/>
      <w:outlineLvl w:val="5"/>
    </w:pPr>
  </w:style>
  <w:style w:type="paragraph" w:customStyle="1" w:styleId="165">
    <w:name w:val="四级条标题"/>
    <w:basedOn w:val="16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66">
    <w:name w:val="三级条标题"/>
    <w:basedOn w:val="167"/>
    <w:next w:val="1"/>
    <w:qFormat/>
    <w:uiPriority w:val="0"/>
    <w:pPr>
      <w:numPr>
        <w:ilvl w:val="3"/>
        <w:numId w:val="1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67">
    <w:name w:val="二级条标题"/>
    <w:basedOn w:val="152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6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8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84">
    <w:name w:val="Char Char Char Char Char Char Char Char Char Char"/>
    <w:basedOn w:val="1"/>
    <w:qFormat/>
    <w:uiPriority w:val="0"/>
  </w:style>
  <w:style w:type="paragraph" w:customStyle="1" w:styleId="18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9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9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6">
    <w:name w:val="样式2"/>
    <w:basedOn w:val="47"/>
    <w:qFormat/>
    <w:uiPriority w:val="0"/>
    <w:pPr>
      <w:spacing w:line="360" w:lineRule="auto"/>
      <w:jc w:val="center"/>
    </w:pPr>
    <w:rPr>
      <w:sz w:val="24"/>
    </w:rPr>
  </w:style>
  <w:style w:type="paragraph" w:customStyle="1" w:styleId="197">
    <w:name w:val="正文文本样式 加粗"/>
    <w:basedOn w:val="198"/>
    <w:qFormat/>
    <w:uiPriority w:val="0"/>
    <w:rPr>
      <w:b/>
    </w:rPr>
  </w:style>
  <w:style w:type="paragraph" w:customStyle="1" w:styleId="1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9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0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0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1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1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1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21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0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22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22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3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23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23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3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3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3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样式 标题 2 + 宋体 五号 行距: 单倍行距"/>
    <w:basedOn w:val="2"/>
    <w:qFormat/>
    <w:uiPriority w:val="0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2">
    <w:name w:val="项目符号1"/>
    <w:basedOn w:val="198"/>
    <w:qFormat/>
    <w:uiPriority w:val="0"/>
    <w:pPr>
      <w:ind w:left="-25" w:firstLine="0"/>
    </w:pPr>
  </w:style>
  <w:style w:type="paragraph" w:customStyle="1" w:styleId="24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4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表格文字"/>
    <w:basedOn w:val="22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4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25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项目编号3"/>
    <w:basedOn w:val="198"/>
    <w:qFormat/>
    <w:uiPriority w:val="0"/>
    <w:pPr>
      <w:numPr>
        <w:ilvl w:val="0"/>
        <w:numId w:val="7"/>
      </w:numPr>
    </w:pPr>
  </w:style>
  <w:style w:type="paragraph" w:customStyle="1" w:styleId="25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55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5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5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5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6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64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6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6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67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68">
    <w:name w:val="Char22"/>
    <w:basedOn w:val="1"/>
    <w:qFormat/>
    <w:uiPriority w:val="0"/>
    <w:rPr>
      <w:rFonts w:ascii="Tahoma" w:hAnsi="Tahoma"/>
      <w:sz w:val="24"/>
      <w:szCs w:val="20"/>
    </w:rPr>
  </w:style>
  <w:style w:type="table" w:customStyle="1" w:styleId="26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0">
    <w:name w:val="样式 标题 1 + 四号 居中 段前: 12 磅 段后: 12 磅 行距: 单倍行距"/>
    <w:basedOn w:val="3"/>
    <w:qFormat/>
    <w:uiPriority w:val="0"/>
    <w:pPr>
      <w:spacing w:after="240" w:line="240" w:lineRule="auto"/>
      <w:ind w:left="-288"/>
    </w:pPr>
    <w:rPr>
      <w:rFonts w:cs="宋体"/>
      <w:sz w:val="28"/>
    </w:rPr>
  </w:style>
  <w:style w:type="table" w:customStyle="1" w:styleId="271">
    <w:name w:val="网格型1"/>
    <w:basedOn w:val="5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2">
    <w:name w:val="网格型2"/>
    <w:basedOn w:val="5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3">
    <w:name w:val="网格型3"/>
    <w:basedOn w:val="5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4">
    <w:name w:val="网格型4"/>
    <w:basedOn w:val="5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5">
    <w:name w:val="网格型5"/>
    <w:basedOn w:val="5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6">
    <w:name w:val="网格型6"/>
    <w:basedOn w:val="5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7">
    <w:name w:val="网格型7"/>
    <w:basedOn w:val="5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280">
    <w:name w:val="正文首行缩进 字符"/>
    <w:basedOn w:val="142"/>
    <w:link w:val="50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1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4">
    <w:name w:val="引言二级条标题"/>
    <w:basedOn w:val="1"/>
    <w:next w:val="1"/>
    <w:qFormat/>
    <w:uiPriority w:val="0"/>
    <w:pPr>
      <w:tabs>
        <w:tab w:val="left" w:pos="1140"/>
      </w:tabs>
      <w:ind w:firstLine="360"/>
    </w:pPr>
    <w:rPr>
      <w:rFonts w:ascii="Calibri" w:hAnsi="Calibri" w:eastAsia="黑体"/>
      <w:b/>
      <w:bCs/>
      <w:sz w:val="22"/>
      <w:szCs w:val="21"/>
      <w:lang w:bidi="en-US"/>
    </w:rPr>
  </w:style>
  <w:style w:type="paragraph" w:customStyle="1" w:styleId="285">
    <w:name w:val="_Style 7"/>
    <w:basedOn w:val="1"/>
    <w:next w:val="195"/>
    <w:qFormat/>
    <w:uiPriority w:val="34"/>
    <w:pPr>
      <w:spacing w:line="360" w:lineRule="auto"/>
      <w:ind w:firstLine="420" w:firstLineChars="200"/>
    </w:pPr>
  </w:style>
  <w:style w:type="paragraph" w:customStyle="1" w:styleId="28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87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rFonts w:ascii="Calibri" w:hAnsi="Calibri"/>
      <w:sz w:val="28"/>
      <w:lang w:val="zh-CN"/>
    </w:rPr>
  </w:style>
  <w:style w:type="character" w:customStyle="1" w:styleId="288">
    <w:name w:val="ql-font-songti"/>
    <w:basedOn w:val="55"/>
    <w:qFormat/>
    <w:uiPriority w:val="0"/>
  </w:style>
  <w:style w:type="paragraph" w:customStyle="1" w:styleId="289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paragraph" w:customStyle="1" w:styleId="2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utoSpaceDE w:val="0"/>
      <w:autoSpaceDN w:val="0"/>
      <w:adjustRightInd w:val="0"/>
      <w:spacing w:before="240"/>
      <w:jc w:val="center"/>
      <w:outlineLvl w:val="1"/>
    </w:pPr>
    <w:rPr>
      <w:rFonts w:ascii="宋体" w:hAnsi="宋体"/>
      <w:b/>
      <w:bCs/>
      <w:color w:val="000000"/>
      <w:kern w:val="0"/>
      <w:szCs w:val="20"/>
    </w:rPr>
  </w:style>
  <w:style w:type="character" w:customStyle="1" w:styleId="291">
    <w:name w:val="称呼 字符"/>
    <w:basedOn w:val="55"/>
    <w:link w:val="18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92">
    <w:name w:val="标书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293">
    <w:name w:val="仿宋正文"/>
    <w:basedOn w:val="1"/>
    <w:qFormat/>
    <w:uiPriority w:val="0"/>
    <w:pPr>
      <w:adjustRightInd w:val="0"/>
      <w:spacing w:line="360" w:lineRule="auto"/>
      <w:ind w:firstLine="560" w:firstLineChars="200"/>
      <w:jc w:val="left"/>
      <w:textAlignment w:val="baseline"/>
    </w:pPr>
    <w:rPr>
      <w:rFonts w:ascii="仿宋" w:hAnsi="仿宋" w:eastAsia="仿宋" w:cs="仿宋"/>
      <w:kern w:val="0"/>
      <w:sz w:val="28"/>
      <w:szCs w:val="28"/>
    </w:rPr>
  </w:style>
  <w:style w:type="paragraph" w:customStyle="1" w:styleId="29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5">
    <w:name w:val="_Style 28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6">
    <w:name w:val="A2 Char"/>
    <w:link w:val="297"/>
    <w:qFormat/>
    <w:uiPriority w:val="0"/>
    <w:rPr>
      <w:rFonts w:ascii="Arial" w:hAnsi="Arial" w:eastAsia="黑体"/>
      <w:b/>
      <w:bCs/>
      <w:sz w:val="28"/>
      <w:szCs w:val="32"/>
      <w:lang w:val="zh-CN"/>
    </w:rPr>
  </w:style>
  <w:style w:type="paragraph" w:customStyle="1" w:styleId="297">
    <w:name w:val="A2"/>
    <w:basedOn w:val="2"/>
    <w:link w:val="296"/>
    <w:qFormat/>
    <w:uiPriority w:val="0"/>
    <w:pPr>
      <w:autoSpaceDE/>
      <w:autoSpaceDN/>
      <w:adjustRightInd/>
      <w:spacing w:before="260" w:after="260" w:line="360" w:lineRule="auto"/>
      <w:ind w:left="-25"/>
      <w:jc w:val="both"/>
    </w:pPr>
    <w:rPr>
      <w:bCs/>
      <w:sz w:val="28"/>
      <w:szCs w:val="32"/>
      <w:lang w:val="zh-CN"/>
    </w:rPr>
  </w:style>
  <w:style w:type="character" w:customStyle="1" w:styleId="298">
    <w:name w:val="正文首行缩进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9">
    <w:name w:val="正文文本缩进 3 Char"/>
    <w:qFormat/>
    <w:uiPriority w:val="0"/>
    <w:rPr>
      <w:rFonts w:ascii="宋体"/>
      <w:sz w:val="24"/>
    </w:rPr>
  </w:style>
  <w:style w:type="character" w:customStyle="1" w:styleId="30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2">
    <w:name w:val="副标题 字符1"/>
    <w:link w:val="37"/>
    <w:qFormat/>
    <w:uiPriority w:val="0"/>
    <w:rPr>
      <w:rFonts w:ascii="Calibri Light" w:hAnsi="Calibri Light" w:cs="黑体"/>
      <w:b/>
      <w:bCs/>
      <w:kern w:val="28"/>
      <w:sz w:val="32"/>
      <w:szCs w:val="32"/>
    </w:rPr>
  </w:style>
  <w:style w:type="character" w:customStyle="1" w:styleId="303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5">
    <w:name w:val="正文文本缩进 2 Char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306">
    <w:name w:val="称呼 Char1"/>
    <w:qFormat/>
    <w:locked/>
    <w:uiPriority w:val="0"/>
    <w:rPr>
      <w:kern w:val="2"/>
      <w:sz w:val="24"/>
      <w:lang w:val="zh-CN"/>
    </w:rPr>
  </w:style>
  <w:style w:type="character" w:customStyle="1" w:styleId="307">
    <w:name w:val="apple-converted-space"/>
    <w:qFormat/>
    <w:uiPriority w:val="0"/>
    <w:rPr>
      <w:rFonts w:cs="Times New Roman"/>
    </w:rPr>
  </w:style>
  <w:style w:type="character" w:customStyle="1" w:styleId="308">
    <w:name w:val="正文文本缩进 字符1"/>
    <w:qFormat/>
    <w:uiPriority w:val="0"/>
    <w:rPr>
      <w:rFonts w:eastAsia="宋体"/>
      <w:sz w:val="24"/>
      <w:szCs w:val="24"/>
    </w:rPr>
  </w:style>
  <w:style w:type="character" w:customStyle="1" w:styleId="309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10">
    <w:name w:val="正文文本缩进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1">
    <w:name w:val="标题 4 Char"/>
    <w:qFormat/>
    <w:uiPriority w:val="0"/>
    <w:rPr>
      <w:sz w:val="24"/>
    </w:rPr>
  </w:style>
  <w:style w:type="character" w:customStyle="1" w:styleId="312">
    <w:name w:val="1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313">
    <w:name w:val="标题 2 字符1"/>
    <w:qFormat/>
    <w:locked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314">
    <w:name w:val="标题 3 Char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15">
    <w:name w:val="样式 宋体 四号"/>
    <w:qFormat/>
    <w:uiPriority w:val="0"/>
    <w:rPr>
      <w:rFonts w:hint="eastAsia" w:ascii="宋体" w:hAnsi="宋体" w:eastAsia="仿宋_GB2312"/>
      <w:sz w:val="28"/>
    </w:rPr>
  </w:style>
  <w:style w:type="character" w:customStyle="1" w:styleId="316">
    <w:name w:val="标题 3 字符1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7">
    <w:name w:val="称呼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9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0">
    <w:name w:val="middle1"/>
    <w:qFormat/>
    <w:uiPriority w:val="0"/>
    <w:rPr>
      <w:rFonts w:hint="default"/>
      <w:sz w:val="21"/>
      <w:szCs w:val="21"/>
    </w:rPr>
  </w:style>
  <w:style w:type="character" w:customStyle="1" w:styleId="32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32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324">
    <w:name w:val="正文文本 3 Char"/>
    <w:qFormat/>
    <w:uiPriority w:val="0"/>
    <w:rPr>
      <w:kern w:val="2"/>
      <w:sz w:val="16"/>
      <w:szCs w:val="16"/>
    </w:rPr>
  </w:style>
  <w:style w:type="character" w:customStyle="1" w:styleId="325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26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27">
    <w:name w:val="Char Char Char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8">
    <w:name w:val="正文文本 2 字符1"/>
    <w:link w:val="44"/>
    <w:qFormat/>
    <w:uiPriority w:val="0"/>
    <w:rPr>
      <w:rFonts w:ascii="幼圆" w:eastAsia="幼圆"/>
      <w:kern w:val="2"/>
      <w:sz w:val="24"/>
      <w:szCs w:val="24"/>
    </w:rPr>
  </w:style>
  <w:style w:type="character" w:customStyle="1" w:styleId="329">
    <w:name w:val="批注框文本 Char"/>
    <w:qFormat/>
    <w:uiPriority w:val="0"/>
    <w:rPr>
      <w:kern w:val="2"/>
      <w:sz w:val="18"/>
      <w:szCs w:val="18"/>
    </w:rPr>
  </w:style>
  <w:style w:type="character" w:customStyle="1" w:styleId="330">
    <w:name w:val="Para head"/>
    <w:qFormat/>
    <w:uiPriority w:val="0"/>
    <w:rPr>
      <w:rFonts w:hint="default" w:ascii="Arial" w:hAnsi="Arial" w:eastAsia="Times New Roman" w:cs="Arial"/>
      <w:sz w:val="20"/>
    </w:rPr>
  </w:style>
  <w:style w:type="character" w:customStyle="1" w:styleId="331">
    <w:name w:val="标题 1 字符1"/>
    <w:qFormat/>
    <w:locked/>
    <w:uiPriority w:val="0"/>
    <w:rPr>
      <w:rFonts w:ascii="Times New Roman" w:hAnsi="Times New Roman" w:eastAsia="宋体" w:cs="Times New Roman"/>
      <w:b/>
      <w:bCs/>
      <w:sz w:val="28"/>
      <w:szCs w:val="44"/>
    </w:rPr>
  </w:style>
  <w:style w:type="character" w:customStyle="1" w:styleId="332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33">
    <w:name w:val="副标题 Char2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34">
    <w:name w:val="副标题 Char1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335">
    <w:name w:val="正文文本缩进 2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6">
    <w:name w:val="批注文字 字符2"/>
    <w:qFormat/>
    <w:uiPriority w:val="99"/>
    <w:rPr>
      <w:szCs w:val="24"/>
    </w:rPr>
  </w:style>
  <w:style w:type="character" w:customStyle="1" w:styleId="337">
    <w:name w:val="正文文本缩进 2 字符1"/>
    <w:qFormat/>
    <w:uiPriority w:val="0"/>
    <w:rPr>
      <w:rFonts w:ascii="仿宋_GB2312" w:eastAsia="仿宋_GB2312"/>
      <w:sz w:val="24"/>
      <w:szCs w:val="24"/>
    </w:rPr>
  </w:style>
  <w:style w:type="character" w:customStyle="1" w:styleId="338">
    <w:name w:val="批注主题 字符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0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1">
    <w:name w:val="正文文本缩进 3 字符1"/>
    <w:qFormat/>
    <w:uiPriority w:val="0"/>
    <w:rPr>
      <w:rFonts w:ascii="宋体"/>
      <w:sz w:val="24"/>
    </w:rPr>
  </w:style>
  <w:style w:type="character" w:customStyle="1" w:styleId="342">
    <w:name w:val="目录 1 字符"/>
    <w:link w:val="35"/>
    <w:qFormat/>
    <w:locked/>
    <w:uiPriority w:val="39"/>
    <w:rPr>
      <w:rFonts w:ascii="宋体" w:hAnsi="宋体"/>
      <w:b/>
      <w:kern w:val="2"/>
      <w:sz w:val="24"/>
      <w:szCs w:val="24"/>
    </w:rPr>
  </w:style>
  <w:style w:type="character" w:customStyle="1" w:styleId="343">
    <w:name w:val="标题 1 Char"/>
    <w:qFormat/>
    <w:uiPriority w:val="0"/>
    <w:rPr>
      <w:rFonts w:ascii="宋体"/>
      <w:b/>
      <w:kern w:val="44"/>
      <w:sz w:val="32"/>
    </w:rPr>
  </w:style>
  <w:style w:type="character" w:customStyle="1" w:styleId="344">
    <w:name w:val="批注文字 Char1"/>
    <w:qFormat/>
    <w:uiPriority w:val="99"/>
    <w:rPr>
      <w:kern w:val="2"/>
      <w:sz w:val="21"/>
      <w:szCs w:val="24"/>
    </w:rPr>
  </w:style>
  <w:style w:type="character" w:customStyle="1" w:styleId="345">
    <w:name w:val="页眉 字符1"/>
    <w:qFormat/>
    <w:uiPriority w:val="99"/>
    <w:rPr>
      <w:sz w:val="18"/>
      <w:szCs w:val="18"/>
    </w:rPr>
  </w:style>
  <w:style w:type="character" w:customStyle="1" w:styleId="346">
    <w:name w:val="标题 5 Char"/>
    <w:qFormat/>
    <w:uiPriority w:val="0"/>
    <w:rPr>
      <w:b/>
      <w:sz w:val="28"/>
    </w:rPr>
  </w:style>
  <w:style w:type="character" w:customStyle="1" w:styleId="347">
    <w:name w:val="批注文字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8">
    <w:name w:val="标题 7 Char"/>
    <w:qFormat/>
    <w:uiPriority w:val="0"/>
    <w:rPr>
      <w:b/>
      <w:sz w:val="24"/>
    </w:rPr>
  </w:style>
  <w:style w:type="character" w:customStyle="1" w:styleId="349">
    <w:name w:val="Title Char"/>
    <w:qFormat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350">
    <w:name w:val="HTML 预设格式 Char"/>
    <w:qFormat/>
    <w:uiPriority w:val="0"/>
    <w:rPr>
      <w:rFonts w:ascii="宋体" w:hAnsi="宋体" w:cs="宋体"/>
      <w:sz w:val="24"/>
      <w:szCs w:val="24"/>
    </w:rPr>
  </w:style>
  <w:style w:type="character" w:customStyle="1" w:styleId="351">
    <w:name w:val="font5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35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353">
    <w:name w:val="px_10"/>
    <w:qFormat/>
    <w:uiPriority w:val="0"/>
  </w:style>
  <w:style w:type="character" w:customStyle="1" w:styleId="354">
    <w:name w:val="标题 Char1"/>
    <w:qFormat/>
    <w:uiPriority w:val="0"/>
    <w:rPr>
      <w:b/>
      <w:kern w:val="2"/>
      <w:sz w:val="32"/>
    </w:rPr>
  </w:style>
  <w:style w:type="character" w:customStyle="1" w:styleId="355">
    <w:name w:val="目录 1 Char"/>
    <w:qFormat/>
    <w:uiPriority w:val="0"/>
    <w:rPr>
      <w:rFonts w:hint="eastAsia" w:ascii="华文新魏" w:eastAsia="华文新魏"/>
      <w:b/>
      <w:bCs/>
      <w:iCs/>
      <w:kern w:val="2"/>
      <w:sz w:val="48"/>
      <w:szCs w:val="48"/>
      <w:lang w:val="en-US" w:eastAsia="zh-CN" w:bidi="ar-SA"/>
    </w:rPr>
  </w:style>
  <w:style w:type="character" w:customStyle="1" w:styleId="356">
    <w:name w:val="批注框文本 字符1"/>
    <w:qFormat/>
    <w:locked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357">
    <w:name w:val="批注主题 Char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358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359">
    <w:name w:val="样式1 Char"/>
    <w:link w:val="360"/>
    <w:qFormat/>
    <w:uiPriority w:val="0"/>
    <w:rPr>
      <w:rFonts w:ascii="宋体" w:hAnsi="宋体"/>
      <w:b/>
      <w:sz w:val="24"/>
    </w:rPr>
  </w:style>
  <w:style w:type="paragraph" w:customStyle="1" w:styleId="360">
    <w:name w:val="样式1"/>
    <w:basedOn w:val="1"/>
    <w:link w:val="359"/>
    <w:qFormat/>
    <w:uiPriority w:val="0"/>
    <w:pPr>
      <w:spacing w:before="120" w:after="120" w:line="300" w:lineRule="auto"/>
    </w:pPr>
    <w:rPr>
      <w:rFonts w:ascii="宋体" w:hAnsi="宋体"/>
      <w:b/>
      <w:kern w:val="0"/>
      <w:sz w:val="24"/>
      <w:szCs w:val="20"/>
    </w:rPr>
  </w:style>
  <w:style w:type="character" w:customStyle="1" w:styleId="361">
    <w:name w:val="正文文本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2">
    <w:name w:val="A3 Char"/>
    <w:link w:val="363"/>
    <w:qFormat/>
    <w:uiPriority w:val="0"/>
    <w:rPr>
      <w:rFonts w:ascii="Cambria" w:hAnsi="Cambria"/>
      <w:b/>
      <w:bCs/>
      <w:sz w:val="24"/>
      <w:szCs w:val="32"/>
      <w:lang w:val="zh-CN"/>
    </w:rPr>
  </w:style>
  <w:style w:type="paragraph" w:customStyle="1" w:styleId="363">
    <w:name w:val="A3"/>
    <w:basedOn w:val="4"/>
    <w:link w:val="362"/>
    <w:qFormat/>
    <w:uiPriority w:val="0"/>
    <w:pPr>
      <w:widowControl/>
      <w:autoSpaceDE/>
      <w:autoSpaceDN/>
      <w:adjustRightInd/>
      <w:spacing w:before="260" w:after="260" w:line="360" w:lineRule="auto"/>
      <w:ind w:left="-25"/>
      <w:jc w:val="both"/>
    </w:pPr>
    <w:rPr>
      <w:rFonts w:ascii="Cambria" w:hAnsi="Cambria"/>
      <w:bCs/>
      <w:szCs w:val="32"/>
      <w:u w:val="none"/>
      <w:lang w:val="zh-CN"/>
    </w:rPr>
  </w:style>
  <w:style w:type="character" w:customStyle="1" w:styleId="364">
    <w:name w:val="样式 楷体_GB2312"/>
    <w:qFormat/>
    <w:uiPriority w:val="0"/>
    <w:rPr>
      <w:rFonts w:hint="eastAsia" w:ascii="楷体_GB2312" w:hAnsi="楷体_GB2312" w:eastAsia="楷体_GB2312"/>
    </w:rPr>
  </w:style>
  <w:style w:type="character" w:customStyle="1" w:styleId="365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66">
    <w:name w:val="标题 8 Char"/>
    <w:qFormat/>
    <w:uiPriority w:val="0"/>
    <w:rPr>
      <w:rFonts w:ascii="Arial" w:hAnsi="Arial" w:eastAsia="黑体"/>
      <w:sz w:val="24"/>
    </w:rPr>
  </w:style>
  <w:style w:type="character" w:customStyle="1" w:styleId="36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8">
    <w:name w:val="页脚 字符1"/>
    <w:qFormat/>
    <w:uiPriority w:val="99"/>
    <w:rPr>
      <w:sz w:val="18"/>
      <w:szCs w:val="18"/>
    </w:rPr>
  </w:style>
  <w:style w:type="character" w:customStyle="1" w:styleId="369">
    <w:name w:val="Title Char1"/>
    <w:qFormat/>
    <w:locked/>
    <w:uiPriority w:val="10"/>
    <w:rPr>
      <w:rFonts w:ascii="Cambria" w:hAnsi="Cambria" w:cs="Cambria"/>
      <w:b/>
      <w:bCs/>
      <w:sz w:val="32"/>
      <w:szCs w:val="32"/>
    </w:rPr>
  </w:style>
  <w:style w:type="character" w:customStyle="1" w:styleId="370">
    <w:name w:val="文档结构图 字符1"/>
    <w:qFormat/>
    <w:uiPriority w:val="99"/>
    <w:rPr>
      <w:szCs w:val="24"/>
      <w:shd w:val="clear" w:color="auto" w:fill="000080"/>
    </w:rPr>
  </w:style>
  <w:style w:type="character" w:customStyle="1" w:styleId="371">
    <w:name w:val="标题 6 Char"/>
    <w:qFormat/>
    <w:uiPriority w:val="0"/>
    <w:rPr>
      <w:rFonts w:ascii="Arial" w:hAnsi="Arial" w:eastAsia="黑体"/>
      <w:b/>
      <w:sz w:val="24"/>
    </w:rPr>
  </w:style>
  <w:style w:type="character" w:customStyle="1" w:styleId="372">
    <w:name w:val="正文首行缩进 Char"/>
    <w:qFormat/>
    <w:uiPriority w:val="99"/>
    <w:rPr>
      <w:rFonts w:ascii="宋体" w:hAnsi="宋体" w:eastAsia="等线"/>
      <w:kern w:val="2"/>
      <w:sz w:val="24"/>
      <w:szCs w:val="24"/>
    </w:rPr>
  </w:style>
  <w:style w:type="character" w:customStyle="1" w:styleId="373">
    <w:name w:val="st1"/>
    <w:qFormat/>
    <w:uiPriority w:val="0"/>
  </w:style>
  <w:style w:type="character" w:customStyle="1" w:styleId="374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75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376">
    <w:name w:val="日期 字符1"/>
    <w:qFormat/>
    <w:uiPriority w:val="0"/>
  </w:style>
  <w:style w:type="character" w:customStyle="1" w:styleId="377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78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79">
    <w:name w:val="正文首行缩进 2 Char1"/>
    <w:semiHidden/>
    <w:qFormat/>
    <w:uiPriority w:val="99"/>
  </w:style>
  <w:style w:type="character" w:customStyle="1" w:styleId="380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1">
    <w:name w:val="标题 9 Char"/>
    <w:qFormat/>
    <w:uiPriority w:val="0"/>
    <w:rPr>
      <w:rFonts w:ascii="Arial" w:hAnsi="Arial" w:eastAsia="黑体"/>
      <w:sz w:val="21"/>
    </w:rPr>
  </w:style>
  <w:style w:type="character" w:customStyle="1" w:styleId="382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83">
    <w:name w:val="hui3"/>
    <w:qFormat/>
    <w:uiPriority w:val="0"/>
    <w:rPr>
      <w:color w:val="333333"/>
    </w:rPr>
  </w:style>
  <w:style w:type="character" w:customStyle="1" w:styleId="384">
    <w:name w:val="副标题 字符"/>
    <w:basedOn w:val="5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85">
    <w:name w:val="正文文本 2 字符"/>
    <w:basedOn w:val="55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86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7">
    <w:name w:val="xl8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388">
    <w:name w:val="xl6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389">
    <w:name w:val="列表段落1"/>
    <w:basedOn w:val="1"/>
    <w:qFormat/>
    <w:uiPriority w:val="34"/>
    <w:pPr>
      <w:ind w:firstLine="420" w:firstLineChars="200"/>
    </w:pPr>
  </w:style>
  <w:style w:type="paragraph" w:customStyle="1" w:styleId="39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91">
    <w:name w:val="样式 标题 2 + 宋体 五号 非加粗 黑色"/>
    <w:basedOn w:val="2"/>
    <w:qFormat/>
    <w:uiPriority w:val="0"/>
    <w:pPr>
      <w:tabs>
        <w:tab w:val="left" w:pos="1140"/>
      </w:tabs>
      <w:autoSpaceDE/>
      <w:autoSpaceDN/>
      <w:spacing w:before="260" w:after="260" w:line="416" w:lineRule="atLeast"/>
      <w:ind w:left="1140" w:hanging="720"/>
      <w:jc w:val="left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39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397">
    <w:name w:val="A4"/>
    <w:basedOn w:val="5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/>
      <w:bCs/>
      <w:szCs w:val="28"/>
      <w:lang w:val="zh-CN" w:eastAsia="zh-CN"/>
    </w:rPr>
  </w:style>
  <w:style w:type="paragraph" w:customStyle="1" w:styleId="398">
    <w:name w:val="Char1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99">
    <w:name w:val="A5"/>
    <w:basedOn w:val="6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Cs/>
      <w:kern w:val="2"/>
      <w:sz w:val="24"/>
      <w:szCs w:val="28"/>
      <w:lang w:val="zh-CN" w:eastAsia="zh-CN"/>
    </w:rPr>
  </w:style>
  <w:style w:type="paragraph" w:customStyle="1" w:styleId="400">
    <w:name w:val="xl5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0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402">
    <w:name w:val="xl10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3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6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不缩进"/>
    <w:basedOn w:val="1"/>
    <w:qFormat/>
    <w:uiPriority w:val="0"/>
    <w:pPr>
      <w:spacing w:line="460" w:lineRule="atLeast"/>
      <w:ind w:right="100"/>
      <w:jc w:val="center"/>
    </w:pPr>
    <w:rPr>
      <w:sz w:val="24"/>
      <w:szCs w:val="20"/>
    </w:rPr>
  </w:style>
  <w:style w:type="paragraph" w:customStyle="1" w:styleId="408">
    <w:name w:val="t"/>
    <w:basedOn w:val="1"/>
    <w:qFormat/>
    <w:uiPriority w:val="0"/>
    <w:pPr>
      <w:widowControl/>
      <w:tabs>
        <w:tab w:val="left" w:pos="-1440"/>
        <w:tab w:val="left" w:pos="-720"/>
      </w:tabs>
      <w:suppressAutoHyphens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409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0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11">
    <w:name w:val="xl8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2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3">
    <w:name w:val="A6"/>
    <w:basedOn w:val="7"/>
    <w:qFormat/>
    <w:uiPriority w:val="0"/>
    <w:pPr>
      <w:widowControl/>
      <w:tabs>
        <w:tab w:val="left" w:pos="360"/>
      </w:tabs>
      <w:adjustRightInd/>
      <w:spacing w:line="300" w:lineRule="auto"/>
      <w:textAlignment w:val="auto"/>
    </w:pPr>
    <w:rPr>
      <w:rFonts w:ascii="Cambria" w:hAnsi="Cambria" w:eastAsia="宋体"/>
      <w:bCs/>
      <w:kern w:val="2"/>
      <w:szCs w:val="24"/>
      <w:lang w:val="zh-CN" w:eastAsia="zh-CN"/>
    </w:rPr>
  </w:style>
  <w:style w:type="paragraph" w:customStyle="1" w:styleId="414">
    <w:name w:val="xl10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5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16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7">
    <w:name w:val="xl8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109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420">
    <w:name w:val="xl112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21">
    <w:name w:val="Char Char Char Char2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2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423">
    <w:name w:val="A7"/>
    <w:basedOn w:val="8"/>
    <w:next w:val="1"/>
    <w:qFormat/>
    <w:uiPriority w:val="0"/>
    <w:pPr>
      <w:widowControl/>
      <w:tabs>
        <w:tab w:val="left" w:pos="360"/>
        <w:tab w:val="left" w:pos="635"/>
      </w:tabs>
      <w:adjustRightInd/>
      <w:spacing w:line="300" w:lineRule="auto"/>
      <w:ind w:firstLine="400"/>
      <w:textAlignment w:val="auto"/>
    </w:pPr>
    <w:rPr>
      <w:rFonts w:ascii="Calibri" w:hAnsi="Calibri"/>
      <w:bCs/>
      <w:kern w:val="2"/>
      <w:szCs w:val="24"/>
      <w:lang w:val="zh-CN" w:eastAsia="zh-CN"/>
    </w:rPr>
  </w:style>
  <w:style w:type="paragraph" w:customStyle="1" w:styleId="424">
    <w:name w:val="_Style 284"/>
    <w:next w:val="1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425">
    <w:name w:val="列表段落3"/>
    <w:basedOn w:val="1"/>
    <w:qFormat/>
    <w:uiPriority w:val="0"/>
    <w:pPr>
      <w:ind w:firstLine="420" w:firstLineChars="200"/>
    </w:pPr>
    <w:rPr>
      <w:rFonts w:ascii="等线" w:hAnsi="等线"/>
      <w:szCs w:val="21"/>
    </w:rPr>
  </w:style>
  <w:style w:type="paragraph" w:customStyle="1" w:styleId="426">
    <w:name w:val="样式 Arial 左侧:  2 字符 行距: 固定值 29 磅"/>
    <w:basedOn w:val="1"/>
    <w:qFormat/>
    <w:uiPriority w:val="0"/>
    <w:pPr>
      <w:adjustRightInd w:val="0"/>
      <w:spacing w:line="580" w:lineRule="atLeast"/>
    </w:pPr>
    <w:rPr>
      <w:rFonts w:ascii="Arial" w:hAnsi="Arial"/>
      <w:kern w:val="0"/>
      <w:sz w:val="24"/>
      <w:szCs w:val="20"/>
    </w:rPr>
  </w:style>
  <w:style w:type="paragraph" w:customStyle="1" w:styleId="427">
    <w:name w:val="new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28">
    <w:name w:val="样式 标题 3h3H3sect1.2.3 + 五号 段前: 6 磅 段后: 6 磅 行距: 单倍行距"/>
    <w:basedOn w:val="4"/>
    <w:qFormat/>
    <w:uiPriority w:val="0"/>
    <w:pPr>
      <w:tabs>
        <w:tab w:val="left" w:pos="1260"/>
      </w:tabs>
      <w:autoSpaceDE/>
      <w:autoSpaceDN/>
      <w:spacing w:before="120"/>
      <w:ind w:left="1260" w:hanging="420"/>
      <w:textAlignment w:val="baseline"/>
    </w:pPr>
    <w:rPr>
      <w:rFonts w:ascii="Calibri" w:hAnsi="Calibri"/>
      <w:sz w:val="21"/>
      <w:szCs w:val="22"/>
      <w:u w:val="none"/>
    </w:rPr>
  </w:style>
  <w:style w:type="paragraph" w:customStyle="1" w:styleId="42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430">
    <w:name w:val="样式 样式 样式 标题 2 + 宋体 五号 非加粗 黑色 + 段前: 6 磅 段后: 0 磅 行距: 单倍行距 + 段前: 12..."/>
    <w:basedOn w:val="431"/>
    <w:qFormat/>
    <w:uiPriority w:val="0"/>
    <w:pPr>
      <w:spacing w:before="240"/>
    </w:pPr>
  </w:style>
  <w:style w:type="paragraph" w:customStyle="1" w:styleId="431">
    <w:name w:val="样式 样式 标题 2 + 宋体 五号 非加粗 黑色 + 段前: 6 磅 段后: 0 磅 行距: 单倍行距"/>
    <w:basedOn w:val="391"/>
    <w:qFormat/>
    <w:uiPriority w:val="0"/>
    <w:pPr>
      <w:tabs>
        <w:tab w:val="clear" w:pos="1140"/>
      </w:tabs>
      <w:spacing w:before="120" w:after="0" w:line="240" w:lineRule="auto"/>
      <w:ind w:left="254"/>
      <w:textAlignment w:val="baseline"/>
    </w:pPr>
    <w:rPr>
      <w:rFonts w:cs="宋体"/>
      <w:szCs w:val="20"/>
    </w:rPr>
  </w:style>
  <w:style w:type="paragraph" w:customStyle="1" w:styleId="432">
    <w:name w:val="强调文字"/>
    <w:basedOn w:val="1"/>
    <w:qFormat/>
    <w:uiPriority w:val="0"/>
    <w:pPr>
      <w:spacing w:line="440" w:lineRule="exact"/>
      <w:ind w:firstLine="480" w:firstLineChars="200"/>
    </w:pPr>
    <w:rPr>
      <w:rFonts w:ascii="华文细黑" w:hAnsi="华文细黑" w:eastAsia="黑体" w:cs="Arial"/>
      <w:color w:val="800000"/>
      <w:kern w:val="0"/>
      <w:sz w:val="24"/>
      <w:szCs w:val="28"/>
    </w:rPr>
  </w:style>
  <w:style w:type="paragraph" w:customStyle="1" w:styleId="43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5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36">
    <w:name w:val="列出段落3"/>
    <w:basedOn w:val="1"/>
    <w:unhideWhenUsed/>
    <w:qFormat/>
    <w:uiPriority w:val="99"/>
    <w:pPr>
      <w:ind w:firstLine="420" w:firstLineChars="200"/>
    </w:pPr>
    <w:rPr>
      <w:rFonts w:ascii="宋体" w:hAnsi="宋体"/>
    </w:rPr>
  </w:style>
  <w:style w:type="paragraph" w:customStyle="1" w:styleId="437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8">
    <w:name w:val="xl9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2">
    <w:name w:val="A1"/>
    <w:basedOn w:val="3"/>
    <w:qFormat/>
    <w:uiPriority w:val="0"/>
    <w:pPr>
      <w:tabs>
        <w:tab w:val="left" w:pos="360"/>
      </w:tabs>
      <w:suppressAutoHyphens/>
      <w:autoSpaceDE/>
      <w:autoSpaceDN/>
      <w:adjustRightInd/>
      <w:spacing w:before="340" w:after="330" w:line="360" w:lineRule="auto"/>
      <w:ind w:left="-25"/>
      <w:jc w:val="both"/>
    </w:pPr>
    <w:rPr>
      <w:rFonts w:ascii="Cambria" w:hAnsi="Cambria"/>
      <w:bCs/>
      <w:sz w:val="30"/>
      <w:szCs w:val="44"/>
      <w:lang w:val="zh-CN" w:eastAsia="zh-CN"/>
    </w:rPr>
  </w:style>
  <w:style w:type="paragraph" w:customStyle="1" w:styleId="443">
    <w:name w:val="纯文本1"/>
    <w:basedOn w:val="1"/>
    <w:qFormat/>
    <w:uiPriority w:val="0"/>
    <w:rPr>
      <w:rFonts w:ascii="宋体" w:hAnsi="Courier New" w:cs="黑体"/>
      <w:szCs w:val="22"/>
    </w:rPr>
  </w:style>
  <w:style w:type="paragraph" w:customStyle="1" w:styleId="444">
    <w:name w:val="xl98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7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Char Char Char Char2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7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4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默认段落字体 Para Char Char Char Char Char Char Char Char Char1 Char Char Char Char Char Char Char"/>
    <w:basedOn w:val="15"/>
    <w:qFormat/>
    <w:uiPriority w:val="0"/>
    <w:rPr>
      <w:rFonts w:ascii="Tahoma" w:hAnsi="Tahoma"/>
      <w:sz w:val="24"/>
      <w:lang w:val="zh-CN" w:eastAsia="zh-CN"/>
    </w:rPr>
  </w:style>
  <w:style w:type="paragraph" w:customStyle="1" w:styleId="451">
    <w:name w:val="xl99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菲页1"/>
    <w:basedOn w:val="2"/>
    <w:qFormat/>
    <w:uiPriority w:val="0"/>
    <w:pPr>
      <w:widowControl/>
      <w:autoSpaceDE/>
      <w:autoSpaceDN/>
      <w:adjustRightInd/>
      <w:spacing w:before="260" w:after="260" w:line="415" w:lineRule="auto"/>
    </w:pPr>
    <w:rPr>
      <w:rFonts w:ascii="黑体" w:hAnsi="宋体" w:eastAsia="宋体"/>
      <w:b w:val="0"/>
      <w:sz w:val="52"/>
    </w:rPr>
  </w:style>
  <w:style w:type="paragraph" w:customStyle="1" w:styleId="45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4">
    <w:name w:val="列表段落2"/>
    <w:basedOn w:val="1"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Calibri" w:hAnsi="Calibri"/>
      <w:kern w:val="0"/>
      <w:sz w:val="24"/>
      <w:szCs w:val="22"/>
    </w:rPr>
  </w:style>
  <w:style w:type="paragraph" w:customStyle="1" w:styleId="45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7">
    <w:name w:val="TOC 标题1"/>
    <w:basedOn w:val="3"/>
    <w:next w:val="1"/>
    <w:qFormat/>
    <w:uiPriority w:val="0"/>
    <w:pPr>
      <w:widowControl/>
      <w:suppressAutoHyphens/>
      <w:autoSpaceDE/>
      <w:autoSpaceDN/>
      <w:adjustRightInd/>
      <w:spacing w:after="0" w:line="257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zh-CN" w:eastAsia="zh-CN"/>
    </w:rPr>
  </w:style>
  <w:style w:type="paragraph" w:customStyle="1" w:styleId="458">
    <w:name w:val="3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5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0">
    <w:name w:val="菲页2"/>
    <w:basedOn w:val="4"/>
    <w:qFormat/>
    <w:uiPriority w:val="0"/>
    <w:pPr>
      <w:widowControl/>
      <w:tabs>
        <w:tab w:val="left" w:pos="1241"/>
      </w:tabs>
      <w:autoSpaceDE/>
      <w:autoSpaceDN/>
      <w:adjustRightInd/>
      <w:spacing w:before="120" w:line="360" w:lineRule="auto"/>
      <w:ind w:left="1241" w:hanging="420"/>
      <w:jc w:val="center"/>
    </w:pPr>
    <w:rPr>
      <w:rFonts w:ascii="黑体" w:hAnsi="宋体" w:eastAsia="黑体"/>
      <w:b w:val="0"/>
      <w:sz w:val="44"/>
      <w:u w:val="none"/>
    </w:rPr>
  </w:style>
  <w:style w:type="paragraph" w:customStyle="1" w:styleId="461">
    <w:name w:val="菲页(卷)"/>
    <w:basedOn w:val="3"/>
    <w:next w:val="410"/>
    <w:qFormat/>
    <w:uiPriority w:val="0"/>
    <w:pPr>
      <w:widowControl/>
      <w:tabs>
        <w:tab w:val="left" w:pos="435"/>
      </w:tabs>
      <w:suppressAutoHyphens/>
      <w:autoSpaceDE/>
      <w:autoSpaceDN/>
      <w:adjustRightInd/>
      <w:spacing w:before="0" w:after="0" w:line="240" w:lineRule="auto"/>
      <w:ind w:left="435" w:hanging="454"/>
      <w:outlineLvl w:val="1"/>
    </w:pPr>
    <w:rPr>
      <w:rFonts w:ascii="黑体" w:eastAsia="黑体"/>
      <w:b w:val="0"/>
      <w:kern w:val="0"/>
      <w:sz w:val="52"/>
      <w:lang w:val="zh-CN" w:eastAsia="zh-CN"/>
    </w:rPr>
  </w:style>
  <w:style w:type="paragraph" w:customStyle="1" w:styleId="462">
    <w:name w:val="Char Char Char Char Char Char Char Char Char2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3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64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5">
    <w:name w:val="xl94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466">
    <w:name w:val="xl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7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4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9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470">
    <w:name w:val="xl106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xl104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2">
    <w:name w:val="xl107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3">
    <w:name w:val="正文（标题三）"/>
    <w:basedOn w:val="1"/>
    <w:qFormat/>
    <w:uiPriority w:val="0"/>
    <w:pPr>
      <w:spacing w:line="360" w:lineRule="auto"/>
      <w:ind w:left="170" w:firstLine="425"/>
    </w:pPr>
    <w:rPr>
      <w:sz w:val="24"/>
    </w:rPr>
  </w:style>
  <w:style w:type="paragraph" w:customStyle="1" w:styleId="474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475">
    <w:name w:val="xl5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7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8">
    <w:name w:val="p0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79">
    <w:name w:val="宋 小四 1.5倍"/>
    <w:basedOn w:val="1"/>
    <w:qFormat/>
    <w:uiPriority w:val="0"/>
    <w:pPr>
      <w:widowControl/>
      <w:autoSpaceDE w:val="0"/>
      <w:autoSpaceDN w:val="0"/>
      <w:snapToGrid w:val="0"/>
      <w:spacing w:line="360" w:lineRule="auto"/>
      <w:jc w:val="left"/>
    </w:pPr>
    <w:rPr>
      <w:rFonts w:ascii="宋体" w:hAnsi="宋体"/>
      <w:spacing w:val="4"/>
      <w:kern w:val="0"/>
      <w:sz w:val="24"/>
      <w:lang w:bidi="en-US"/>
    </w:rPr>
  </w:style>
  <w:style w:type="paragraph" w:customStyle="1" w:styleId="480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Sim Sun+ 2" w:eastAsia="Sim Sun+ 2"/>
      <w:kern w:val="0"/>
      <w:sz w:val="20"/>
      <w:lang w:eastAsia="en-US"/>
    </w:rPr>
  </w:style>
  <w:style w:type="paragraph" w:customStyle="1" w:styleId="481">
    <w:name w:val="xl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482">
    <w:name w:val="样式 标题 3 + 无下划线"/>
    <w:basedOn w:val="4"/>
    <w:next w:val="4"/>
    <w:qFormat/>
    <w:uiPriority w:val="0"/>
    <w:rPr>
      <w:bCs/>
      <w:u w:val="none"/>
    </w:rPr>
  </w:style>
  <w:style w:type="paragraph" w:customStyle="1" w:styleId="483">
    <w:name w:val="样式 标题 3 + (中文) 黑体 小四 非加粗 段前: 7.8 磅 段后: 0 磅 行距: 固定值 20 磅"/>
    <w:basedOn w:val="4"/>
    <w:qFormat/>
    <w:uiPriority w:val="0"/>
    <w:pPr>
      <w:widowControl/>
      <w:autoSpaceDE/>
      <w:autoSpaceDN/>
      <w:adjustRightInd/>
      <w:spacing w:before="0" w:after="0" w:line="400" w:lineRule="exact"/>
    </w:pPr>
    <w:rPr>
      <w:rFonts w:ascii="Times New Roman" w:eastAsia="黑体" w:cs="宋体"/>
      <w:b w:val="0"/>
      <w:kern w:val="2"/>
      <w:u w:val="none"/>
    </w:rPr>
  </w:style>
  <w:style w:type="paragraph" w:customStyle="1" w:styleId="484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6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</w:rPr>
  </w:style>
  <w:style w:type="paragraph" w:customStyle="1" w:styleId="487">
    <w:name w:val="xl10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8">
    <w:name w:val="强调文字2"/>
    <w:basedOn w:val="432"/>
    <w:qFormat/>
    <w:uiPriority w:val="0"/>
  </w:style>
  <w:style w:type="paragraph" w:customStyle="1" w:styleId="489">
    <w:name w:val="xl6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90">
    <w:name w:val="xl11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49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3">
    <w:name w:val="flType"/>
    <w:basedOn w:val="1"/>
    <w:qFormat/>
    <w:uiPriority w:val="0"/>
    <w:pPr>
      <w:adjustRightInd w:val="0"/>
      <w:spacing w:before="560" w:after="120" w:line="360" w:lineRule="atLeast"/>
      <w:jc w:val="center"/>
    </w:pPr>
    <w:rPr>
      <w:rFonts w:ascii="Arial" w:eastAsia="黑体"/>
      <w:kern w:val="0"/>
      <w:sz w:val="28"/>
      <w:szCs w:val="20"/>
    </w:rPr>
  </w:style>
  <w:style w:type="paragraph" w:customStyle="1" w:styleId="494">
    <w:name w:val="xl110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5">
    <w:name w:val="样式 标题 4 + 段前: 5 磅 段后: 5 磅 行距: 单倍行距"/>
    <w:basedOn w:val="5"/>
    <w:qFormat/>
    <w:uiPriority w:val="0"/>
    <w:pPr>
      <w:spacing w:before="100" w:after="100" w:line="240" w:lineRule="auto"/>
      <w:jc w:val="left"/>
    </w:pPr>
    <w:rPr>
      <w:rFonts w:ascii="Arial" w:hAnsi="Arial" w:eastAsia="黑体" w:cs="宋体"/>
      <w:b/>
      <w:bCs/>
      <w:sz w:val="28"/>
      <w:lang w:val="zh-CN" w:eastAsia="zh-CN"/>
    </w:rPr>
  </w:style>
  <w:style w:type="paragraph" w:customStyle="1" w:styleId="496">
    <w:name w:val="xl111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9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98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9">
    <w:name w:val="xl95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50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1">
    <w:name w:val="x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0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503">
    <w:name w:val="列出段落 字符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1728</Words>
  <Characters>9850</Characters>
  <Lines>82</Lines>
  <Paragraphs>23</Paragraphs>
  <TotalTime>0</TotalTime>
  <ScaleCrop>false</ScaleCrop>
  <LinksUpToDate>false</LinksUpToDate>
  <CharactersWithSpaces>11555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</dc:creator>
  <cp:lastModifiedBy>Admin</cp:lastModifiedBy>
  <dcterms:modified xsi:type="dcterms:W3CDTF">2025-12-30T00:25:07Z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