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006C3">
      <w:pPr>
        <w:spacing w:line="360" w:lineRule="auto"/>
        <w:jc w:val="center"/>
        <w:outlineLvl w:val="0"/>
        <w:rPr>
          <w:b/>
          <w:sz w:val="36"/>
          <w:szCs w:val="36"/>
          <w:highlight w:val="none"/>
        </w:rPr>
      </w:pPr>
      <w:bookmarkStart w:id="1" w:name="_GoBack"/>
      <w:bookmarkEnd w:id="1"/>
      <w:bookmarkStart w:id="0" w:name="_Toc99301424"/>
      <w:r>
        <w:rPr>
          <w:b/>
          <w:sz w:val="36"/>
          <w:szCs w:val="36"/>
          <w:highlight w:val="none"/>
        </w:rPr>
        <w:t>采购需求</w:t>
      </w:r>
      <w:bookmarkEnd w:id="0"/>
    </w:p>
    <w:p w14:paraId="73A1CB47">
      <w:pPr>
        <w:rPr>
          <w:highlight w:val="none"/>
        </w:rPr>
      </w:pPr>
    </w:p>
    <w:p w14:paraId="51088875">
      <w:pPr>
        <w:pStyle w:val="7"/>
        <w:numPr>
          <w:ilvl w:val="-1"/>
          <w:numId w:val="0"/>
        </w:numPr>
        <w:spacing w:line="360" w:lineRule="auto"/>
        <w:ind w:left="0" w:firstLine="0" w:firstLineChars="0"/>
        <w:contextualSpacing/>
        <w:jc w:val="left"/>
        <w:rPr>
          <w:rFonts w:hint="eastAsia" w:ascii="宋体" w:hAnsi="宋体"/>
          <w:b/>
          <w:sz w:val="24"/>
          <w:szCs w:val="24"/>
          <w:highlight w:val="none"/>
        </w:rPr>
      </w:pPr>
      <w:r>
        <w:rPr>
          <w:rFonts w:hint="default" w:ascii="宋体" w:hAnsi="宋体" w:eastAsia="宋体"/>
          <w:b/>
          <w:sz w:val="24"/>
          <w:szCs w:val="24"/>
          <w:highlight w:val="none"/>
        </w:rPr>
        <w:t>一、</w:t>
      </w:r>
      <w:r>
        <w:rPr>
          <w:rFonts w:ascii="宋体" w:hAnsi="宋体"/>
          <w:b/>
          <w:sz w:val="24"/>
          <w:szCs w:val="24"/>
          <w:highlight w:val="none"/>
        </w:rPr>
        <w:t>采购标的</w:t>
      </w:r>
    </w:p>
    <w:p w14:paraId="56B90304">
      <w:pPr>
        <w:spacing w:line="360" w:lineRule="auto"/>
        <w:contextualSpacing/>
        <w:rPr>
          <w:bCs/>
          <w:sz w:val="24"/>
          <w:highlight w:val="none"/>
        </w:rPr>
      </w:pPr>
      <w:r>
        <w:rPr>
          <w:rFonts w:hint="eastAsia"/>
          <w:bCs/>
          <w:sz w:val="24"/>
          <w:highlight w:val="none"/>
          <w:lang w:eastAsia="zh-CN"/>
        </w:rPr>
        <w:t>（</w:t>
      </w:r>
      <w:r>
        <w:rPr>
          <w:rFonts w:hint="eastAsia"/>
          <w:bCs/>
          <w:sz w:val="24"/>
          <w:highlight w:val="none"/>
          <w:lang w:val="en-US" w:eastAsia="zh-CN"/>
        </w:rPr>
        <w:t>一</w:t>
      </w:r>
      <w:r>
        <w:rPr>
          <w:rFonts w:hint="eastAsia"/>
          <w:bCs/>
          <w:sz w:val="24"/>
          <w:highlight w:val="none"/>
          <w:lang w:eastAsia="zh-CN"/>
        </w:rPr>
        <w:t>）</w:t>
      </w:r>
      <w:r>
        <w:rPr>
          <w:bCs/>
          <w:sz w:val="24"/>
          <w:highlight w:val="none"/>
        </w:rPr>
        <w:t>采购标的（货物需求一览表或简要服务内容及数量）</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737"/>
        <w:gridCol w:w="533"/>
        <w:gridCol w:w="470"/>
        <w:gridCol w:w="1570"/>
        <w:gridCol w:w="2530"/>
        <w:gridCol w:w="1105"/>
      </w:tblGrid>
      <w:tr w14:paraId="45B0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14:paraId="5F04B9EE">
            <w:pPr>
              <w:jc w:val="center"/>
              <w:rPr>
                <w:b/>
                <w:sz w:val="24"/>
                <w:highlight w:val="none"/>
              </w:rPr>
            </w:pPr>
            <w:r>
              <w:rPr>
                <w:rFonts w:hint="eastAsia"/>
                <w:b/>
                <w:sz w:val="24"/>
                <w:highlight w:val="none"/>
              </w:rPr>
              <w:t>序号</w:t>
            </w:r>
          </w:p>
        </w:tc>
        <w:tc>
          <w:tcPr>
            <w:tcW w:w="1737" w:type="dxa"/>
            <w:vAlign w:val="center"/>
          </w:tcPr>
          <w:p w14:paraId="55684D2B">
            <w:pPr>
              <w:jc w:val="center"/>
              <w:rPr>
                <w:b/>
                <w:sz w:val="24"/>
                <w:highlight w:val="none"/>
              </w:rPr>
            </w:pPr>
            <w:r>
              <w:rPr>
                <w:rFonts w:hint="eastAsia"/>
                <w:b/>
                <w:sz w:val="24"/>
                <w:highlight w:val="none"/>
              </w:rPr>
              <w:t>服务名称</w:t>
            </w:r>
          </w:p>
        </w:tc>
        <w:tc>
          <w:tcPr>
            <w:tcW w:w="533" w:type="dxa"/>
            <w:vAlign w:val="center"/>
          </w:tcPr>
          <w:p w14:paraId="5AA96852">
            <w:pPr>
              <w:jc w:val="center"/>
              <w:rPr>
                <w:b/>
                <w:sz w:val="24"/>
                <w:highlight w:val="none"/>
              </w:rPr>
            </w:pPr>
            <w:r>
              <w:rPr>
                <w:rFonts w:hint="eastAsia"/>
                <w:b/>
                <w:sz w:val="24"/>
                <w:highlight w:val="none"/>
              </w:rPr>
              <w:t>数量</w:t>
            </w:r>
          </w:p>
        </w:tc>
        <w:tc>
          <w:tcPr>
            <w:tcW w:w="470" w:type="dxa"/>
            <w:vAlign w:val="center"/>
          </w:tcPr>
          <w:p w14:paraId="53C3378B">
            <w:pPr>
              <w:jc w:val="center"/>
              <w:rPr>
                <w:b/>
                <w:sz w:val="24"/>
                <w:highlight w:val="none"/>
              </w:rPr>
            </w:pPr>
            <w:r>
              <w:rPr>
                <w:rFonts w:hint="eastAsia"/>
                <w:b/>
                <w:sz w:val="24"/>
                <w:highlight w:val="none"/>
              </w:rPr>
              <w:t>单位</w:t>
            </w:r>
          </w:p>
        </w:tc>
        <w:tc>
          <w:tcPr>
            <w:tcW w:w="1570" w:type="dxa"/>
            <w:vAlign w:val="center"/>
          </w:tcPr>
          <w:p w14:paraId="67B74B56">
            <w:pPr>
              <w:jc w:val="center"/>
              <w:rPr>
                <w:b/>
                <w:sz w:val="24"/>
                <w:highlight w:val="none"/>
              </w:rPr>
            </w:pPr>
            <w:r>
              <w:rPr>
                <w:rFonts w:hint="eastAsia"/>
                <w:b/>
                <w:sz w:val="24"/>
                <w:highlight w:val="none"/>
              </w:rPr>
              <w:t>预算</w:t>
            </w:r>
          </w:p>
        </w:tc>
        <w:tc>
          <w:tcPr>
            <w:tcW w:w="2530" w:type="dxa"/>
            <w:vAlign w:val="center"/>
          </w:tcPr>
          <w:p w14:paraId="04CB3B5E">
            <w:pPr>
              <w:jc w:val="center"/>
              <w:rPr>
                <w:b/>
                <w:sz w:val="24"/>
                <w:highlight w:val="none"/>
              </w:rPr>
            </w:pPr>
            <w:r>
              <w:rPr>
                <w:rFonts w:hint="eastAsia"/>
                <w:b/>
                <w:sz w:val="24"/>
                <w:highlight w:val="none"/>
              </w:rPr>
              <w:t>服务内容</w:t>
            </w:r>
          </w:p>
        </w:tc>
        <w:tc>
          <w:tcPr>
            <w:tcW w:w="1105" w:type="dxa"/>
            <w:vAlign w:val="center"/>
          </w:tcPr>
          <w:p w14:paraId="06966B75">
            <w:pPr>
              <w:jc w:val="center"/>
              <w:rPr>
                <w:b/>
                <w:sz w:val="24"/>
                <w:highlight w:val="none"/>
              </w:rPr>
            </w:pPr>
            <w:r>
              <w:rPr>
                <w:rFonts w:hint="eastAsia"/>
                <w:b/>
                <w:sz w:val="24"/>
                <w:highlight w:val="none"/>
              </w:rPr>
              <w:t>备注</w:t>
            </w:r>
          </w:p>
          <w:p w14:paraId="09AAA0CF">
            <w:pPr>
              <w:jc w:val="center"/>
              <w:rPr>
                <w:b/>
                <w:sz w:val="24"/>
                <w:highlight w:val="none"/>
              </w:rPr>
            </w:pPr>
            <w:r>
              <w:rPr>
                <w:rFonts w:hint="eastAsia"/>
                <w:b/>
                <w:sz w:val="24"/>
                <w:highlight w:val="none"/>
              </w:rPr>
              <w:t>（核心产品）</w:t>
            </w:r>
          </w:p>
        </w:tc>
      </w:tr>
      <w:tr w14:paraId="2CAC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575" w:type="dxa"/>
            <w:vAlign w:val="center"/>
          </w:tcPr>
          <w:p w14:paraId="29F9D83E">
            <w:pPr>
              <w:jc w:val="center"/>
              <w:rPr>
                <w:sz w:val="24"/>
                <w:highlight w:val="none"/>
              </w:rPr>
            </w:pPr>
            <w:r>
              <w:rPr>
                <w:rFonts w:hint="eastAsia"/>
                <w:sz w:val="24"/>
                <w:highlight w:val="none"/>
              </w:rPr>
              <w:t>1</w:t>
            </w:r>
          </w:p>
        </w:tc>
        <w:tc>
          <w:tcPr>
            <w:tcW w:w="1737" w:type="dxa"/>
            <w:vAlign w:val="center"/>
          </w:tcPr>
          <w:p w14:paraId="3A1B9E1C">
            <w:pPr>
              <w:rPr>
                <w:sz w:val="24"/>
                <w:highlight w:val="none"/>
              </w:rPr>
            </w:pPr>
            <w:r>
              <w:rPr>
                <w:rFonts w:hint="eastAsia"/>
                <w:bCs/>
                <w:szCs w:val="21"/>
                <w:highlight w:val="none"/>
              </w:rPr>
              <w:t>2026年物业管理服务采购项目</w:t>
            </w:r>
          </w:p>
        </w:tc>
        <w:tc>
          <w:tcPr>
            <w:tcW w:w="533" w:type="dxa"/>
            <w:vAlign w:val="center"/>
          </w:tcPr>
          <w:p w14:paraId="148FEFC5">
            <w:pPr>
              <w:jc w:val="center"/>
              <w:rPr>
                <w:sz w:val="24"/>
                <w:highlight w:val="none"/>
              </w:rPr>
            </w:pPr>
            <w:r>
              <w:rPr>
                <w:rFonts w:hint="eastAsia"/>
                <w:sz w:val="24"/>
                <w:highlight w:val="none"/>
              </w:rPr>
              <w:t>1</w:t>
            </w:r>
          </w:p>
        </w:tc>
        <w:tc>
          <w:tcPr>
            <w:tcW w:w="470" w:type="dxa"/>
            <w:vAlign w:val="center"/>
          </w:tcPr>
          <w:p w14:paraId="1871689F">
            <w:pPr>
              <w:jc w:val="center"/>
              <w:rPr>
                <w:sz w:val="24"/>
                <w:highlight w:val="none"/>
              </w:rPr>
            </w:pPr>
            <w:r>
              <w:rPr>
                <w:rFonts w:hint="eastAsia"/>
                <w:sz w:val="24"/>
                <w:highlight w:val="none"/>
              </w:rPr>
              <w:t>项</w:t>
            </w:r>
          </w:p>
        </w:tc>
        <w:tc>
          <w:tcPr>
            <w:tcW w:w="1570" w:type="dxa"/>
            <w:vAlign w:val="center"/>
          </w:tcPr>
          <w:p w14:paraId="44737702">
            <w:pPr>
              <w:jc w:val="center"/>
              <w:rPr>
                <w:sz w:val="24"/>
                <w:highlight w:val="none"/>
              </w:rPr>
            </w:pPr>
            <w:r>
              <w:rPr>
                <w:rFonts w:hint="eastAsia"/>
                <w:bCs/>
                <w:szCs w:val="21"/>
                <w:highlight w:val="none"/>
              </w:rPr>
              <w:t>260万元</w:t>
            </w:r>
          </w:p>
        </w:tc>
        <w:tc>
          <w:tcPr>
            <w:tcW w:w="2530" w:type="dxa"/>
            <w:vAlign w:val="center"/>
          </w:tcPr>
          <w:p w14:paraId="7CD1DB4C">
            <w:pPr>
              <w:spacing w:line="360" w:lineRule="auto"/>
              <w:ind w:firstLine="320" w:firstLineChars="200"/>
              <w:rPr>
                <w:rFonts w:hint="eastAsia" w:ascii="宋体" w:hAnsi="宋体"/>
                <w:sz w:val="16"/>
                <w:szCs w:val="16"/>
                <w:highlight w:val="none"/>
              </w:rPr>
            </w:pPr>
            <w:r>
              <w:rPr>
                <w:rFonts w:hint="eastAsia" w:ascii="宋体" w:hAnsi="宋体"/>
                <w:sz w:val="16"/>
                <w:szCs w:val="16"/>
                <w:highlight w:val="none"/>
              </w:rPr>
              <w:t>环境保洁（绿化）服务、工程（维修）服务、综合服务（物业办公室、前台及会议客服）、消防系统及气体灭火系统维保、电梯维保、垃圾清运、化粪池清掏等。</w:t>
            </w:r>
          </w:p>
          <w:p w14:paraId="1E75111E">
            <w:pPr>
              <w:jc w:val="center"/>
              <w:rPr>
                <w:rFonts w:hint="eastAsia" w:ascii="仿宋_GB2312" w:hAnsi="宋体" w:eastAsia="仿宋_GB2312" w:cs="仿宋_GB2312"/>
                <w:color w:val="000000"/>
                <w:kern w:val="0"/>
                <w:sz w:val="31"/>
                <w:szCs w:val="31"/>
                <w:highlight w:val="none"/>
                <w:lang w:bidi="ar"/>
              </w:rPr>
            </w:pPr>
          </w:p>
        </w:tc>
        <w:tc>
          <w:tcPr>
            <w:tcW w:w="1105" w:type="dxa"/>
            <w:vAlign w:val="center"/>
          </w:tcPr>
          <w:p w14:paraId="053F45B6">
            <w:pPr>
              <w:rPr>
                <w:highlight w:val="none"/>
              </w:rPr>
            </w:pPr>
          </w:p>
          <w:p w14:paraId="50B9AEA7">
            <w:pPr>
              <w:jc w:val="center"/>
              <w:rPr>
                <w:sz w:val="24"/>
                <w:highlight w:val="none"/>
              </w:rPr>
            </w:pPr>
          </w:p>
        </w:tc>
      </w:tr>
    </w:tbl>
    <w:p w14:paraId="50E62559">
      <w:pPr>
        <w:spacing w:line="360" w:lineRule="auto"/>
        <w:rPr>
          <w:rFonts w:ascii="宋体" w:hAnsi="宋体" w:eastAsia="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lang w:eastAsia="zh-CN"/>
        </w:rPr>
        <w:t>）</w:t>
      </w:r>
      <w:r>
        <w:rPr>
          <w:rFonts w:hint="eastAsia" w:ascii="宋体" w:hAnsi="宋体" w:eastAsia="宋体"/>
          <w:sz w:val="24"/>
          <w:highlight w:val="none"/>
        </w:rPr>
        <w:t>项目</w:t>
      </w:r>
      <w:r>
        <w:rPr>
          <w:rFonts w:hint="eastAsia" w:ascii="宋体" w:hAnsi="宋体"/>
          <w:sz w:val="24"/>
          <w:highlight w:val="none"/>
          <w:lang w:val="en-US" w:eastAsia="zh-CN"/>
        </w:rPr>
        <w:t>概述</w:t>
      </w:r>
    </w:p>
    <w:p w14:paraId="4197533D">
      <w:pPr>
        <w:spacing w:line="360" w:lineRule="auto"/>
        <w:ind w:firstLine="480" w:firstLineChars="200"/>
        <w:rPr>
          <w:rFonts w:ascii="宋体" w:hAnsi="宋体" w:eastAsia="宋体"/>
          <w:sz w:val="24"/>
          <w:highlight w:val="none"/>
        </w:rPr>
      </w:pPr>
      <w:r>
        <w:rPr>
          <w:rFonts w:hint="eastAsia" w:ascii="宋体" w:hAnsi="宋体"/>
          <w:sz w:val="24"/>
          <w:highlight w:val="none"/>
          <w:lang w:eastAsia="zh-CN"/>
        </w:rPr>
        <w:t>【</w:t>
      </w:r>
      <w:r>
        <w:rPr>
          <w:rFonts w:hint="eastAsia" w:ascii="宋体" w:hAnsi="宋体" w:eastAsia="宋体"/>
          <w:sz w:val="24"/>
          <w:highlight w:val="none"/>
        </w:rPr>
        <w:t>1</w:t>
      </w:r>
      <w:r>
        <w:rPr>
          <w:rFonts w:hint="eastAsia" w:ascii="宋体" w:hAnsi="宋体"/>
          <w:sz w:val="24"/>
          <w:highlight w:val="none"/>
          <w:lang w:eastAsia="zh-CN"/>
        </w:rPr>
        <w:t>】</w:t>
      </w:r>
      <w:r>
        <w:rPr>
          <w:rFonts w:hint="eastAsia" w:ascii="宋体" w:hAnsi="宋体" w:eastAsia="宋体"/>
          <w:sz w:val="24"/>
          <w:highlight w:val="none"/>
        </w:rPr>
        <w:t>坐落位置及面积：本项目位于北京市海淀区志新东路9号，项目总用地面积13558平方米，总建筑面积32350.03平方米（含附属楼）。</w:t>
      </w:r>
    </w:p>
    <w:p w14:paraId="0361E127">
      <w:pPr>
        <w:spacing w:line="360" w:lineRule="auto"/>
        <w:ind w:firstLine="480" w:firstLineChars="200"/>
        <w:rPr>
          <w:rFonts w:ascii="宋体" w:hAnsi="宋体" w:eastAsia="宋体"/>
          <w:sz w:val="24"/>
          <w:highlight w:val="none"/>
        </w:rPr>
      </w:pPr>
      <w:r>
        <w:rPr>
          <w:rFonts w:hint="eastAsia" w:ascii="宋体" w:hAnsi="宋体"/>
          <w:sz w:val="24"/>
          <w:highlight w:val="none"/>
          <w:lang w:eastAsia="zh-CN"/>
        </w:rPr>
        <w:t>【</w:t>
      </w:r>
      <w:r>
        <w:rPr>
          <w:rFonts w:hint="eastAsia" w:ascii="宋体" w:hAnsi="宋体" w:eastAsia="宋体"/>
          <w:sz w:val="24"/>
          <w:highlight w:val="none"/>
        </w:rPr>
        <w:t>2</w:t>
      </w:r>
      <w:r>
        <w:rPr>
          <w:rFonts w:hint="eastAsia" w:ascii="宋体" w:hAnsi="宋体"/>
          <w:sz w:val="24"/>
          <w:highlight w:val="none"/>
          <w:lang w:eastAsia="zh-CN"/>
        </w:rPr>
        <w:t>】</w:t>
      </w:r>
      <w:r>
        <w:rPr>
          <w:rFonts w:hint="eastAsia" w:ascii="宋体" w:hAnsi="宋体" w:eastAsia="宋体"/>
          <w:sz w:val="24"/>
          <w:highlight w:val="none"/>
        </w:rPr>
        <w:t>项目类型：办公楼及院区。</w:t>
      </w:r>
    </w:p>
    <w:p w14:paraId="2407C137">
      <w:pPr>
        <w:spacing w:line="360" w:lineRule="auto"/>
        <w:ind w:firstLine="480" w:firstLineChars="200"/>
        <w:rPr>
          <w:rFonts w:ascii="宋体" w:hAnsi="宋体" w:eastAsia="宋体"/>
          <w:sz w:val="24"/>
          <w:highlight w:val="none"/>
        </w:rPr>
      </w:pPr>
      <w:r>
        <w:rPr>
          <w:rFonts w:hint="eastAsia" w:ascii="宋体" w:hAnsi="宋体"/>
          <w:sz w:val="24"/>
          <w:highlight w:val="none"/>
          <w:lang w:eastAsia="zh-CN"/>
        </w:rPr>
        <w:t>【</w:t>
      </w:r>
      <w:r>
        <w:rPr>
          <w:rFonts w:hint="eastAsia" w:ascii="宋体" w:hAnsi="宋体" w:eastAsia="宋体"/>
          <w:sz w:val="24"/>
          <w:highlight w:val="none"/>
        </w:rPr>
        <w:t>3</w:t>
      </w:r>
      <w:r>
        <w:rPr>
          <w:rFonts w:hint="eastAsia" w:ascii="宋体" w:hAnsi="宋体"/>
          <w:sz w:val="24"/>
          <w:highlight w:val="none"/>
          <w:lang w:eastAsia="zh-CN"/>
        </w:rPr>
        <w:t>】</w:t>
      </w:r>
      <w:r>
        <w:rPr>
          <w:rFonts w:hint="eastAsia" w:ascii="宋体" w:hAnsi="宋体" w:eastAsia="宋体"/>
          <w:sz w:val="24"/>
          <w:highlight w:val="none"/>
        </w:rPr>
        <w:t>项目范围包括：业务楼、业务大厅、命题区、地库、附属楼以及庭院。</w:t>
      </w:r>
    </w:p>
    <w:p w14:paraId="235E72FA">
      <w:pPr>
        <w:spacing w:line="360" w:lineRule="auto"/>
        <w:ind w:firstLine="480" w:firstLineChars="200"/>
        <w:rPr>
          <w:rFonts w:ascii="宋体" w:hAnsi="宋体" w:eastAsia="宋体"/>
          <w:sz w:val="24"/>
          <w:highlight w:val="none"/>
        </w:rPr>
      </w:pPr>
      <w:r>
        <w:rPr>
          <w:rFonts w:hint="eastAsia" w:ascii="宋体" w:hAnsi="宋体"/>
          <w:sz w:val="24"/>
          <w:highlight w:val="none"/>
          <w:lang w:eastAsia="zh-CN"/>
        </w:rPr>
        <w:t>【</w:t>
      </w:r>
      <w:r>
        <w:rPr>
          <w:rFonts w:hint="eastAsia" w:ascii="宋体" w:hAnsi="宋体" w:eastAsia="宋体"/>
          <w:sz w:val="24"/>
          <w:highlight w:val="none"/>
        </w:rPr>
        <w:t>4</w:t>
      </w:r>
      <w:r>
        <w:rPr>
          <w:rFonts w:hint="eastAsia" w:ascii="宋体" w:hAnsi="宋体"/>
          <w:sz w:val="24"/>
          <w:highlight w:val="none"/>
          <w:lang w:eastAsia="zh-CN"/>
        </w:rPr>
        <w:t>】</w:t>
      </w:r>
      <w:r>
        <w:rPr>
          <w:rFonts w:hint="eastAsia" w:ascii="宋体" w:hAnsi="宋体" w:eastAsia="宋体"/>
          <w:sz w:val="24"/>
          <w:highlight w:val="none"/>
        </w:rPr>
        <w:t>服务内容：环境保洁（绿化）服务、工程（维修）服务、综合服务（物业办公室、前台及会议客服）、消防系统及气体灭火系统维保、电梯维保、垃圾清运、化粪池清掏等</w:t>
      </w:r>
      <w:r>
        <w:rPr>
          <w:rFonts w:hint="eastAsia" w:ascii="宋体" w:hAnsi="宋体"/>
          <w:sz w:val="24"/>
          <w:highlight w:val="none"/>
          <w:lang w:eastAsia="zh-CN"/>
        </w:rPr>
        <w:t>，</w:t>
      </w:r>
      <w:r>
        <w:rPr>
          <w:rFonts w:hint="eastAsia" w:ascii="宋体" w:hAnsi="宋体"/>
          <w:sz w:val="24"/>
          <w:highlight w:val="none"/>
          <w:lang w:val="en-US" w:eastAsia="zh-CN"/>
        </w:rPr>
        <w:t>一年期</w:t>
      </w:r>
      <w:r>
        <w:rPr>
          <w:rFonts w:hint="eastAsia" w:ascii="宋体" w:hAnsi="宋体" w:eastAsia="宋体"/>
          <w:sz w:val="24"/>
          <w:highlight w:val="none"/>
        </w:rPr>
        <w:t>。</w:t>
      </w:r>
    </w:p>
    <w:p w14:paraId="733C1D52">
      <w:pPr>
        <w:spacing w:line="360" w:lineRule="auto"/>
        <w:ind w:firstLine="480" w:firstLineChars="200"/>
        <w:rPr>
          <w:rFonts w:ascii="宋体" w:hAnsi="宋体" w:eastAsia="宋体"/>
          <w:sz w:val="24"/>
          <w:highlight w:val="none"/>
        </w:rPr>
      </w:pPr>
      <w:r>
        <w:rPr>
          <w:rFonts w:hint="eastAsia" w:ascii="宋体" w:hAnsi="宋体"/>
          <w:sz w:val="24"/>
          <w:highlight w:val="none"/>
          <w:lang w:val="en-US" w:eastAsia="zh-CN"/>
        </w:rPr>
        <w:t>【5】</w:t>
      </w:r>
      <w:r>
        <w:rPr>
          <w:rFonts w:hint="eastAsia" w:ascii="宋体" w:hAnsi="宋体" w:eastAsia="宋体"/>
          <w:sz w:val="24"/>
          <w:highlight w:val="none"/>
        </w:rPr>
        <w:t>特殊情况：需配合应对信访来访情况；高考期间有高级别领导莅临，需专项保障。</w:t>
      </w:r>
    </w:p>
    <w:p w14:paraId="425A0B64">
      <w:pPr>
        <w:spacing w:line="360" w:lineRule="auto"/>
        <w:rPr>
          <w:rFonts w:ascii="宋体" w:hAnsi="宋体" w:eastAsia="宋体"/>
          <w:sz w:val="24"/>
          <w:highlight w:val="none"/>
        </w:rPr>
      </w:pPr>
    </w:p>
    <w:p w14:paraId="34A260CF">
      <w:pPr>
        <w:spacing w:line="360" w:lineRule="auto"/>
        <w:rPr>
          <w:rFonts w:hint="default" w:ascii="宋体" w:hAnsi="宋体" w:eastAsia="宋体"/>
          <w:sz w:val="24"/>
          <w:highlight w:val="none"/>
          <w:lang w:val="en-US" w:eastAsia="zh-CN"/>
        </w:rPr>
      </w:pPr>
      <w:r>
        <w:rPr>
          <w:rFonts w:hint="default" w:ascii="宋体" w:hAnsi="宋体" w:eastAsia="宋体"/>
          <w:b/>
          <w:sz w:val="24"/>
          <w:highlight w:val="none"/>
        </w:rPr>
        <w:t>二、</w:t>
      </w:r>
      <w:r>
        <w:rPr>
          <w:rFonts w:hint="default" w:ascii="宋体" w:hAnsi="宋体"/>
          <w:b/>
          <w:sz w:val="24"/>
          <w:highlight w:val="none"/>
          <w:lang w:val="en-US" w:eastAsia="zh-CN"/>
        </w:rPr>
        <w:t>商务要求</w:t>
      </w:r>
    </w:p>
    <w:p w14:paraId="5BC344C5">
      <w:pPr>
        <w:spacing w:line="360" w:lineRule="auto"/>
        <w:ind w:firstLine="480" w:firstLineChars="200"/>
        <w:rPr>
          <w:rFonts w:ascii="宋体" w:hAnsi="宋体" w:eastAsia="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一</w:t>
      </w:r>
      <w:r>
        <w:rPr>
          <w:rFonts w:hint="eastAsia" w:ascii="宋体" w:hAnsi="宋体"/>
          <w:sz w:val="24"/>
          <w:highlight w:val="none"/>
          <w:lang w:eastAsia="zh-CN"/>
        </w:rPr>
        <w:t>）</w:t>
      </w:r>
      <w:r>
        <w:rPr>
          <w:rFonts w:hint="eastAsia" w:ascii="宋体" w:hAnsi="宋体" w:eastAsia="宋体"/>
          <w:sz w:val="24"/>
          <w:highlight w:val="none"/>
        </w:rPr>
        <w:t>服务地点：北京市海淀区志新东路9号北京教育考试院。</w:t>
      </w:r>
    </w:p>
    <w:p w14:paraId="581DF6A5">
      <w:pPr>
        <w:spacing w:line="360" w:lineRule="auto"/>
        <w:ind w:firstLine="480" w:firstLineChars="200"/>
        <w:rPr>
          <w:rFonts w:hint="eastAsia" w:ascii="宋体" w:hAnsi="宋体" w:eastAsia="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lang w:eastAsia="zh-CN"/>
        </w:rPr>
        <w:t>）</w:t>
      </w:r>
      <w:r>
        <w:rPr>
          <w:rFonts w:hint="eastAsia" w:ascii="宋体" w:hAnsi="宋体" w:eastAsia="宋体"/>
          <w:sz w:val="24"/>
          <w:highlight w:val="none"/>
        </w:rPr>
        <w:t>服务时间：一年。</w:t>
      </w:r>
    </w:p>
    <w:p w14:paraId="6F197FAE">
      <w:pPr>
        <w:pStyle w:val="2"/>
        <w:rPr>
          <w:rFonts w:hint="default" w:eastAsia="宋体"/>
          <w:highlight w:val="none"/>
          <w:lang w:val="en-US" w:eastAsia="zh-CN"/>
        </w:rPr>
      </w:pPr>
      <w:r>
        <w:rPr>
          <w:rFonts w:hint="eastAsia"/>
          <w:sz w:val="24"/>
          <w:highlight w:val="none"/>
          <w:lang w:val="en-US" w:eastAsia="zh-CN"/>
        </w:rPr>
        <w:t xml:space="preserve">    （三）付款条件：</w:t>
      </w:r>
      <w:r>
        <w:rPr>
          <w:rFonts w:hint="eastAsia" w:ascii="宋体" w:hAnsi="宋体"/>
          <w:sz w:val="24"/>
          <w:highlight w:val="none"/>
        </w:rPr>
        <w:t>自合同签订日起，每个季度初由</w:t>
      </w:r>
      <w:r>
        <w:rPr>
          <w:rFonts w:hint="eastAsia"/>
          <w:sz w:val="24"/>
          <w:highlight w:val="none"/>
          <w:lang w:val="en-US" w:eastAsia="zh-CN"/>
        </w:rPr>
        <w:t>招标人</w:t>
      </w:r>
      <w:r>
        <w:rPr>
          <w:rFonts w:hint="eastAsia" w:ascii="宋体" w:hAnsi="宋体"/>
          <w:sz w:val="24"/>
          <w:highlight w:val="none"/>
        </w:rPr>
        <w:t>支付本季度物业服务费（最后一季度除外）。最后一季度物业服务费用分为两笔，第一笔季度初支付，第二笔在年终考核结束后，双方完成交接手续并确认无异议后15日内付清（依据考核结果扣除违约金、赔偿金）。</w:t>
      </w:r>
    </w:p>
    <w:p w14:paraId="3A77AE8B">
      <w:pPr>
        <w:pStyle w:val="2"/>
        <w:rPr>
          <w:rFonts w:hint="eastAsia" w:ascii="宋体" w:hAnsi="宋体" w:eastAsia="宋体"/>
          <w:sz w:val="24"/>
          <w:highlight w:val="none"/>
        </w:rPr>
      </w:pPr>
    </w:p>
    <w:p w14:paraId="3497DF56">
      <w:pPr>
        <w:pStyle w:val="2"/>
        <w:rPr>
          <w:rFonts w:hint="default" w:ascii="宋体" w:hAnsi="宋体" w:eastAsia="宋体"/>
          <w:sz w:val="24"/>
          <w:highlight w:val="none"/>
          <w:lang w:val="en-US" w:eastAsia="zh-CN"/>
        </w:rPr>
      </w:pPr>
      <w:r>
        <w:rPr>
          <w:rFonts w:hint="default"/>
          <w:b/>
          <w:sz w:val="24"/>
          <w:highlight w:val="none"/>
          <w:lang w:val="en-US" w:eastAsia="zh-CN"/>
        </w:rPr>
        <w:t>三、技术要求</w:t>
      </w:r>
    </w:p>
    <w:p w14:paraId="7AF7543B">
      <w:pPr>
        <w:spacing w:line="360" w:lineRule="auto"/>
        <w:ind w:firstLine="480" w:firstLineChars="200"/>
        <w:rPr>
          <w:rFonts w:ascii="宋体" w:hAnsi="宋体" w:eastAsia="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一</w:t>
      </w:r>
      <w:r>
        <w:rPr>
          <w:rFonts w:hint="eastAsia" w:ascii="宋体" w:hAnsi="宋体"/>
          <w:sz w:val="24"/>
          <w:highlight w:val="none"/>
          <w:lang w:eastAsia="zh-CN"/>
        </w:rPr>
        <w:t>）</w:t>
      </w:r>
      <w:r>
        <w:rPr>
          <w:rFonts w:hint="eastAsia" w:ascii="宋体" w:hAnsi="宋体" w:eastAsia="宋体"/>
          <w:sz w:val="24"/>
          <w:highlight w:val="none"/>
        </w:rPr>
        <w:t>物业服务的人员要求</w:t>
      </w:r>
    </w:p>
    <w:p w14:paraId="28F195C0">
      <w:pPr>
        <w:spacing w:line="360" w:lineRule="auto"/>
        <w:ind w:firstLine="480" w:firstLineChars="200"/>
        <w:rPr>
          <w:rFonts w:ascii="宋体" w:hAnsi="宋体" w:eastAsia="宋体"/>
          <w:sz w:val="24"/>
          <w:highlight w:val="none"/>
        </w:rPr>
      </w:pPr>
      <w:r>
        <w:rPr>
          <w:rFonts w:hint="eastAsia" w:ascii="宋体" w:hAnsi="宋体"/>
          <w:sz w:val="24"/>
          <w:highlight w:val="none"/>
          <w:lang w:val="en-US" w:eastAsia="zh-CN"/>
        </w:rPr>
        <w:t>1</w:t>
      </w:r>
      <w:r>
        <w:rPr>
          <w:rFonts w:hint="eastAsia" w:ascii="宋体" w:hAnsi="宋体" w:eastAsia="宋体"/>
          <w:sz w:val="24"/>
          <w:highlight w:val="none"/>
        </w:rPr>
        <w:t>、物业服务人员配置不得少于30人（采购人提供免费宿舍床位不少于25张，不提供免费三餐）。</w:t>
      </w:r>
    </w:p>
    <w:p w14:paraId="610D741C">
      <w:pPr>
        <w:spacing w:line="360" w:lineRule="auto"/>
        <w:ind w:firstLine="480" w:firstLineChars="200"/>
        <w:rPr>
          <w:rFonts w:ascii="宋体" w:hAnsi="宋体" w:eastAsia="宋体"/>
          <w:sz w:val="24"/>
          <w:highlight w:val="none"/>
        </w:rPr>
      </w:pPr>
      <w:r>
        <w:rPr>
          <w:rFonts w:hint="eastAsia" w:ascii="宋体" w:hAnsi="宋体"/>
          <w:sz w:val="24"/>
          <w:highlight w:val="none"/>
          <w:lang w:val="en-US" w:eastAsia="zh-CN"/>
        </w:rPr>
        <w:t>2</w:t>
      </w:r>
      <w:r>
        <w:rPr>
          <w:rFonts w:hint="eastAsia" w:ascii="宋体" w:hAnsi="宋体" w:eastAsia="宋体"/>
          <w:sz w:val="24"/>
          <w:highlight w:val="none"/>
        </w:rPr>
        <w:t>、项目负责人要求：</w:t>
      </w:r>
    </w:p>
    <w:p w14:paraId="0A0702C3">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1）具有本科（含）以上学历；</w:t>
      </w:r>
    </w:p>
    <w:p w14:paraId="4FA5868D">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2）具有中级及以上职称证书；</w:t>
      </w:r>
    </w:p>
    <w:p w14:paraId="0912C451">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3）具有10年（含）以上类似项目经理工作经验；</w:t>
      </w:r>
    </w:p>
    <w:p w14:paraId="5C0411D7">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4）是投标人聘用的正式职工，签署正式劳动合同，并依法缴纳社保。</w:t>
      </w:r>
    </w:p>
    <w:p w14:paraId="45F2FF46">
      <w:pPr>
        <w:spacing w:line="360" w:lineRule="auto"/>
        <w:ind w:firstLine="480" w:firstLineChars="200"/>
        <w:rPr>
          <w:rFonts w:ascii="宋体" w:hAnsi="宋体" w:eastAsia="宋体"/>
          <w:sz w:val="24"/>
          <w:highlight w:val="none"/>
        </w:rPr>
      </w:pPr>
      <w:r>
        <w:rPr>
          <w:rFonts w:hint="eastAsia" w:ascii="宋体" w:hAnsi="宋体"/>
          <w:sz w:val="24"/>
          <w:highlight w:val="none"/>
          <w:lang w:val="en-US" w:eastAsia="zh-CN"/>
        </w:rPr>
        <w:t>3</w:t>
      </w:r>
      <w:r>
        <w:rPr>
          <w:rFonts w:hint="eastAsia" w:ascii="宋体" w:hAnsi="宋体" w:eastAsia="宋体"/>
          <w:sz w:val="24"/>
          <w:highlight w:val="none"/>
        </w:rPr>
        <w:t>、保洁经理要求：</w:t>
      </w:r>
    </w:p>
    <w:p w14:paraId="11429346">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1）40周岁（含）以下；</w:t>
      </w:r>
    </w:p>
    <w:p w14:paraId="301E647C">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2）具有大专及以上学历；</w:t>
      </w:r>
    </w:p>
    <w:p w14:paraId="456DE542">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3）具有特种设备-地下有限空间监护作业证书；</w:t>
      </w:r>
    </w:p>
    <w:p w14:paraId="36917755">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4）具有三年（含）以上同类物业项目同岗位经验。</w:t>
      </w:r>
    </w:p>
    <w:p w14:paraId="237F81E3">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5）是投标人聘用的正式职工，签署正式劳动合同，并依法缴纳社保。</w:t>
      </w:r>
    </w:p>
    <w:p w14:paraId="37C3F28A">
      <w:pPr>
        <w:spacing w:line="360" w:lineRule="auto"/>
        <w:ind w:firstLine="480" w:firstLineChars="200"/>
        <w:rPr>
          <w:rFonts w:ascii="宋体" w:hAnsi="宋体" w:eastAsia="宋体"/>
          <w:sz w:val="24"/>
          <w:highlight w:val="none"/>
        </w:rPr>
      </w:pPr>
      <w:r>
        <w:rPr>
          <w:rFonts w:hint="eastAsia" w:ascii="宋体" w:hAnsi="宋体"/>
          <w:sz w:val="24"/>
          <w:highlight w:val="none"/>
          <w:lang w:val="en-US" w:eastAsia="zh-CN"/>
        </w:rPr>
        <w:t>4</w:t>
      </w:r>
      <w:r>
        <w:rPr>
          <w:rFonts w:hint="eastAsia" w:ascii="宋体" w:hAnsi="宋体" w:eastAsia="宋体"/>
          <w:sz w:val="24"/>
          <w:highlight w:val="none"/>
        </w:rPr>
        <w:t>、工程经理要求：</w:t>
      </w:r>
    </w:p>
    <w:p w14:paraId="2C340B2C">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1）55周岁（含）以下；</w:t>
      </w:r>
    </w:p>
    <w:p w14:paraId="771DFFC4">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2）具有高压及低压电工作业（运行）证书；</w:t>
      </w:r>
    </w:p>
    <w:p w14:paraId="057E499E">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3）具有特种设备安全管理证书；</w:t>
      </w:r>
    </w:p>
    <w:p w14:paraId="5C281357">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4）具有制冷设备维修工证书；</w:t>
      </w:r>
    </w:p>
    <w:p w14:paraId="423FC71A">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5）具有给排水高级工程师证书；</w:t>
      </w:r>
    </w:p>
    <w:p w14:paraId="21665FD0">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6）具有管道工证书；</w:t>
      </w:r>
    </w:p>
    <w:p w14:paraId="27772AEB">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7）具有五年（含）以上同类物业项目同岗位经验；</w:t>
      </w:r>
    </w:p>
    <w:p w14:paraId="334F80D3">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8）是投标人聘用的正式职工，签署正式劳动合同，并依法缴纳社保。</w:t>
      </w:r>
    </w:p>
    <w:p w14:paraId="003E5B86">
      <w:pPr>
        <w:spacing w:line="360" w:lineRule="auto"/>
        <w:ind w:firstLine="480" w:firstLineChars="200"/>
        <w:rPr>
          <w:rFonts w:ascii="宋体" w:hAnsi="宋体" w:eastAsia="宋体"/>
          <w:sz w:val="24"/>
          <w:highlight w:val="none"/>
        </w:rPr>
      </w:pPr>
      <w:r>
        <w:rPr>
          <w:rFonts w:hint="eastAsia" w:ascii="宋体" w:hAnsi="宋体"/>
          <w:sz w:val="24"/>
          <w:highlight w:val="none"/>
          <w:lang w:val="en-US" w:eastAsia="zh-CN"/>
        </w:rPr>
        <w:t>5</w:t>
      </w:r>
      <w:r>
        <w:rPr>
          <w:rFonts w:hint="eastAsia" w:ascii="宋体" w:hAnsi="宋体" w:eastAsia="宋体"/>
          <w:sz w:val="24"/>
          <w:highlight w:val="none"/>
        </w:rPr>
        <w:t>、客户及会议经理要求</w:t>
      </w:r>
    </w:p>
    <w:p w14:paraId="1CD442E6">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1）40周岁（含）以下；</w:t>
      </w:r>
    </w:p>
    <w:p w14:paraId="7A478EA0">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2）具有本科及以上学历及学位证书；</w:t>
      </w:r>
    </w:p>
    <w:p w14:paraId="0AC2E1C3">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3）具有三年（含）以上同类物业项目同岗位经验；</w:t>
      </w:r>
    </w:p>
    <w:p w14:paraId="106EE65E">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4）是投标人聘用的正式职工，签署正式劳动合同，并依法缴纳社保。</w:t>
      </w:r>
    </w:p>
    <w:p w14:paraId="37AA0D48">
      <w:pPr>
        <w:spacing w:line="360" w:lineRule="auto"/>
        <w:ind w:firstLine="480" w:firstLineChars="200"/>
        <w:rPr>
          <w:rFonts w:hint="eastAsia" w:ascii="宋体" w:hAnsi="宋体" w:eastAsia="宋体" w:cs="Times New Roman"/>
          <w:sz w:val="24"/>
          <w:highlight w:val="none"/>
        </w:rPr>
      </w:pPr>
    </w:p>
    <w:p w14:paraId="5953ACC1">
      <w:pPr>
        <w:spacing w:line="360" w:lineRule="auto"/>
        <w:rPr>
          <w:rFonts w:hint="eastAsia" w:ascii="宋体" w:hAnsi="宋体" w:eastAsia="宋体" w:cs="Times New Roman"/>
          <w:sz w:val="24"/>
          <w:highlight w:val="none"/>
          <w:lang w:eastAsia="zh-CN"/>
        </w:rPr>
      </w:pPr>
      <w:r>
        <w:rPr>
          <w:rFonts w:hint="eastAsia" w:ascii="宋体" w:hAnsi="宋体" w:cs="Times New Roman"/>
          <w:sz w:val="24"/>
          <w:highlight w:val="none"/>
          <w:lang w:val="en-US" w:eastAsia="zh-CN"/>
        </w:rPr>
        <w:t xml:space="preserve">    （二）</w:t>
      </w:r>
      <w:r>
        <w:rPr>
          <w:rFonts w:hint="eastAsia" w:ascii="宋体" w:hAnsi="宋体" w:eastAsia="宋体" w:cs="Times New Roman"/>
          <w:sz w:val="24"/>
          <w:highlight w:val="none"/>
        </w:rPr>
        <w:t>节约能源资源</w:t>
      </w:r>
      <w:r>
        <w:rPr>
          <w:rFonts w:hint="eastAsia" w:ascii="宋体" w:hAnsi="宋体" w:eastAsia="宋体" w:cs="Times New Roman"/>
          <w:sz w:val="24"/>
          <w:highlight w:val="none"/>
          <w:lang w:eastAsia="zh-CN"/>
        </w:rPr>
        <w:t>要求</w:t>
      </w:r>
    </w:p>
    <w:p w14:paraId="4388184F">
      <w:pPr>
        <w:spacing w:line="360" w:lineRule="auto"/>
        <w:ind w:firstLine="480" w:firstLineChars="200"/>
        <w:rPr>
          <w:rFonts w:hint="eastAsia" w:ascii="宋体" w:hAnsi="宋体" w:eastAsia="宋体" w:cs="Times New Roman"/>
          <w:sz w:val="24"/>
          <w:highlight w:val="none"/>
        </w:rPr>
      </w:pPr>
      <w:r>
        <w:rPr>
          <w:rFonts w:hint="eastAsia" w:ascii="宋体" w:hAnsi="宋体" w:cs="Times New Roman"/>
          <w:sz w:val="24"/>
          <w:highlight w:val="none"/>
          <w:lang w:eastAsia="zh-CN"/>
        </w:rPr>
        <w:t>【</w:t>
      </w:r>
      <w:r>
        <w:rPr>
          <w:rFonts w:hint="eastAsia" w:ascii="宋体" w:hAnsi="宋体" w:cs="Times New Roman"/>
          <w:sz w:val="24"/>
          <w:highlight w:val="none"/>
          <w:lang w:val="en-US" w:eastAsia="zh-CN"/>
        </w:rPr>
        <w:t>1</w:t>
      </w:r>
      <w:r>
        <w:rPr>
          <w:rFonts w:hint="eastAsia" w:ascii="宋体" w:hAnsi="宋体" w:cs="Times New Roman"/>
          <w:sz w:val="24"/>
          <w:highlight w:val="none"/>
          <w:lang w:eastAsia="zh-CN"/>
        </w:rPr>
        <w:t>】</w:t>
      </w:r>
      <w:r>
        <w:rPr>
          <w:rFonts w:hint="eastAsia" w:ascii="宋体" w:hAnsi="宋体" w:eastAsia="宋体" w:cs="Times New Roman"/>
          <w:sz w:val="24"/>
          <w:highlight w:val="none"/>
        </w:rPr>
        <w:t>基础工作</w:t>
      </w:r>
    </w:p>
    <w:p w14:paraId="22E159D5">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cs="Times New Roman"/>
          <w:sz w:val="24"/>
          <w:highlight w:val="none"/>
          <w:lang w:val="en-US" w:eastAsia="zh-CN"/>
        </w:rPr>
        <w:t>1、为落实</w:t>
      </w:r>
      <w:r>
        <w:rPr>
          <w:rFonts w:hint="eastAsia" w:ascii="宋体" w:hAnsi="宋体" w:eastAsia="宋体"/>
          <w:sz w:val="24"/>
          <w:szCs w:val="24"/>
          <w:highlight w:val="none"/>
        </w:rPr>
        <w:t>《北京市促进环境社会治理（ESG）体系高质量发展实施方案（2024-2027年）》</w:t>
      </w:r>
      <w:r>
        <w:rPr>
          <w:rFonts w:hint="eastAsia" w:ascii="宋体" w:hAnsi="宋体"/>
          <w:sz w:val="24"/>
          <w:szCs w:val="24"/>
          <w:highlight w:val="none"/>
          <w:lang w:eastAsia="zh-CN"/>
        </w:rPr>
        <w:t>，</w:t>
      </w:r>
      <w:r>
        <w:rPr>
          <w:rFonts w:hint="eastAsia" w:ascii="宋体" w:hAnsi="宋体"/>
          <w:sz w:val="24"/>
          <w:highlight w:val="none"/>
        </w:rPr>
        <w:t>以项目为载体推动北京市环境社会治理(ESG)体系高质量发展，请供应商提供在本项目中落实ESG理念的工作措施</w:t>
      </w:r>
      <w:r>
        <w:rPr>
          <w:rFonts w:hint="eastAsia" w:ascii="宋体" w:hAnsi="宋体"/>
          <w:sz w:val="24"/>
          <w:highlight w:val="none"/>
          <w:lang w:eastAsia="zh-CN"/>
        </w:rPr>
        <w:t>。</w:t>
      </w:r>
    </w:p>
    <w:p w14:paraId="5239AB98">
      <w:pPr>
        <w:spacing w:line="360" w:lineRule="auto"/>
        <w:ind w:firstLine="480" w:firstLineChars="200"/>
        <w:rPr>
          <w:rFonts w:hint="eastAsia" w:ascii="宋体" w:hAnsi="宋体"/>
          <w:sz w:val="24"/>
          <w:highlight w:val="none"/>
        </w:rPr>
      </w:pPr>
      <w:r>
        <w:rPr>
          <w:rFonts w:hint="eastAsia" w:ascii="宋体" w:hAnsi="宋体" w:cs="Times New Roman"/>
          <w:sz w:val="24"/>
          <w:highlight w:val="none"/>
          <w:lang w:val="en-US" w:eastAsia="zh-CN"/>
        </w:rPr>
        <w:t>2、</w:t>
      </w:r>
      <w:r>
        <w:rPr>
          <w:rFonts w:hint="eastAsia" w:ascii="宋体" w:hAnsi="宋体" w:eastAsia="宋体" w:cs="Times New Roman"/>
          <w:sz w:val="24"/>
          <w:highlight w:val="none"/>
          <w:lang w:eastAsia="zh-CN"/>
        </w:rPr>
        <w:t>中标人</w:t>
      </w:r>
      <w:r>
        <w:rPr>
          <w:rFonts w:hint="eastAsia" w:ascii="宋体" w:hAnsi="宋体" w:eastAsia="宋体" w:cs="Times New Roman"/>
          <w:sz w:val="24"/>
          <w:highlight w:val="none"/>
        </w:rPr>
        <w:t>应明确节能管理岗位和职责，由具备相关专业能力的人员开展节约能源资源工作。与采购人紧密沟通协作，建立节能管理制度，明确责任分工、操作规程和奖惩措施。</w:t>
      </w:r>
    </w:p>
    <w:p w14:paraId="5F21F39B">
      <w:pPr>
        <w:spacing w:line="360" w:lineRule="auto"/>
        <w:ind w:firstLine="480" w:firstLineChars="200"/>
        <w:rPr>
          <w:rFonts w:hint="eastAsia" w:ascii="宋体" w:hAnsi="宋体" w:eastAsia="宋体" w:cs="Times New Roman"/>
          <w:sz w:val="24"/>
          <w:highlight w:val="none"/>
        </w:rPr>
      </w:pPr>
    </w:p>
    <w:p w14:paraId="73BE0C4D">
      <w:pPr>
        <w:spacing w:line="360" w:lineRule="auto"/>
        <w:ind w:firstLine="480" w:firstLineChars="200"/>
        <w:rPr>
          <w:rFonts w:hint="eastAsia" w:ascii="宋体" w:hAnsi="宋体" w:eastAsia="宋体" w:cs="Times New Roman"/>
          <w:sz w:val="24"/>
          <w:highlight w:val="none"/>
        </w:rPr>
      </w:pPr>
      <w:r>
        <w:rPr>
          <w:rFonts w:hint="eastAsia" w:ascii="宋体" w:hAnsi="宋体" w:cs="Times New Roman"/>
          <w:sz w:val="24"/>
          <w:highlight w:val="none"/>
          <w:lang w:eastAsia="zh-CN"/>
        </w:rPr>
        <w:t>【</w:t>
      </w:r>
      <w:r>
        <w:rPr>
          <w:rFonts w:hint="eastAsia" w:ascii="宋体" w:hAnsi="宋体" w:cs="Times New Roman"/>
          <w:sz w:val="24"/>
          <w:highlight w:val="none"/>
          <w:lang w:val="en-US" w:eastAsia="zh-CN"/>
        </w:rPr>
        <w:t>2</w:t>
      </w:r>
      <w:r>
        <w:rPr>
          <w:rFonts w:hint="eastAsia" w:ascii="宋体" w:hAnsi="宋体" w:cs="Times New Roman"/>
          <w:sz w:val="24"/>
          <w:highlight w:val="none"/>
          <w:lang w:eastAsia="zh-CN"/>
        </w:rPr>
        <w:t>】</w:t>
      </w:r>
      <w:r>
        <w:rPr>
          <w:rFonts w:hint="eastAsia" w:ascii="宋体" w:hAnsi="宋体" w:eastAsia="宋体" w:cs="Times New Roman"/>
          <w:sz w:val="24"/>
          <w:highlight w:val="none"/>
        </w:rPr>
        <w:t>节能管理</w:t>
      </w:r>
    </w:p>
    <w:p w14:paraId="68BD9035">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w:t>
      </w:r>
      <w:r>
        <w:rPr>
          <w:rFonts w:hint="eastAsia" w:ascii="宋体" w:hAnsi="宋体" w:eastAsia="宋体" w:cs="Times New Roman"/>
          <w:sz w:val="24"/>
          <w:highlight w:val="none"/>
        </w:rPr>
        <w:t>基本要求</w:t>
      </w:r>
    </w:p>
    <w:p w14:paraId="4D34E02C">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eastAsia="zh-CN"/>
        </w:rPr>
        <w:t>中标人</w:t>
      </w:r>
      <w:r>
        <w:rPr>
          <w:rFonts w:hint="eastAsia" w:ascii="宋体" w:hAnsi="宋体" w:eastAsia="宋体" w:cs="Times New Roman"/>
          <w:sz w:val="24"/>
          <w:highlight w:val="none"/>
        </w:rPr>
        <w:t>应协助采购人规范配置节能设备设施，采用符合国家节能标准的灯具、电器等，定期对用能设备进行能耗监测和维护管理。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14:paraId="5817BC75">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照明用能</w:t>
      </w:r>
    </w:p>
    <w:p w14:paraId="6C121E4E">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eastAsia="zh-CN"/>
        </w:rPr>
        <w:t>中标人</w:t>
      </w:r>
      <w:r>
        <w:rPr>
          <w:rFonts w:hint="eastAsia" w:ascii="宋体" w:hAnsi="宋体" w:eastAsia="宋体" w:cs="Times New Roman"/>
          <w:sz w:val="24"/>
          <w:highlight w:val="none"/>
        </w:rPr>
        <w:t>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启必要的台阶和路面照明。</w:t>
      </w:r>
    </w:p>
    <w:p w14:paraId="136B6513">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暖通用能</w:t>
      </w:r>
    </w:p>
    <w:p w14:paraId="60D4381F">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eastAsia="zh-CN"/>
        </w:rPr>
        <w:t>中标人</w:t>
      </w:r>
      <w:r>
        <w:rPr>
          <w:rFonts w:hint="eastAsia" w:ascii="宋体" w:hAnsi="宋体" w:eastAsia="宋体" w:cs="Times New Roman"/>
          <w:sz w:val="24"/>
          <w:highlight w:val="none"/>
        </w:rPr>
        <w:t>应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14:paraId="36A8C6A3">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其他用能</w:t>
      </w:r>
    </w:p>
    <w:p w14:paraId="23D36BF8">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eastAsia="zh-CN"/>
        </w:rPr>
        <w:t>中标人</w:t>
      </w:r>
      <w:r>
        <w:rPr>
          <w:rFonts w:hint="eastAsia" w:ascii="宋体" w:hAnsi="宋体" w:eastAsia="宋体" w:cs="Times New Roman"/>
          <w:sz w:val="24"/>
          <w:highlight w:val="none"/>
        </w:rPr>
        <w:t>应根据采购人要求，在满足使用需求的前提下，精细化管理电梯、公共区域打印机、复印机等设施设备自助休眠、关闭时间；新风系统、电开水器等用能设备要根据不同场所、工作日和休息日、昼间和夜间等因素个性化设置使用时段；燃气灶加工期间充分利用灶火，用毕及时关气，经常对灶具等设施设备进行维护保养，提高燃气利用效率。</w:t>
      </w:r>
    </w:p>
    <w:p w14:paraId="225A7DC1">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用能统计和分析</w:t>
      </w:r>
    </w:p>
    <w:p w14:paraId="3E9A6B3E">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eastAsia="zh-CN"/>
        </w:rPr>
        <w:t>中标人</w:t>
      </w:r>
      <w:r>
        <w:rPr>
          <w:rFonts w:hint="eastAsia" w:ascii="宋体" w:hAnsi="宋体" w:eastAsia="宋体" w:cs="Times New Roman"/>
          <w:sz w:val="24"/>
          <w:highlight w:val="none"/>
        </w:rPr>
        <w:t>应协助采购人统计能耗数据，定期对用能状况进行分析，开展用能诊断，挖掘节能潜力，提高能源利用效率，确保达到所属行业能耗定额标准，规范合理用能，对于超过定额的，应及时排查原因，并配合采购人整改。</w:t>
      </w:r>
    </w:p>
    <w:p w14:paraId="57D26937">
      <w:pPr>
        <w:spacing w:line="360" w:lineRule="auto"/>
        <w:ind w:firstLine="480" w:firstLineChars="200"/>
        <w:rPr>
          <w:rFonts w:hint="eastAsia" w:ascii="宋体" w:hAnsi="宋体" w:eastAsia="宋体" w:cs="Times New Roman"/>
          <w:sz w:val="24"/>
          <w:highlight w:val="none"/>
        </w:rPr>
      </w:pPr>
      <w:r>
        <w:rPr>
          <w:rFonts w:hint="eastAsia" w:ascii="宋体" w:hAnsi="宋体" w:cs="Times New Roman"/>
          <w:sz w:val="24"/>
          <w:highlight w:val="none"/>
          <w:lang w:eastAsia="zh-CN"/>
        </w:rPr>
        <w:t>【</w:t>
      </w:r>
      <w:r>
        <w:rPr>
          <w:rFonts w:hint="eastAsia" w:ascii="宋体" w:hAnsi="宋体" w:cs="Times New Roman"/>
          <w:sz w:val="24"/>
          <w:highlight w:val="none"/>
          <w:lang w:val="en-US" w:eastAsia="zh-CN"/>
        </w:rPr>
        <w:t>3</w:t>
      </w:r>
      <w:r>
        <w:rPr>
          <w:rFonts w:hint="eastAsia" w:ascii="宋体" w:hAnsi="宋体" w:cs="Times New Roman"/>
          <w:sz w:val="24"/>
          <w:highlight w:val="none"/>
          <w:lang w:eastAsia="zh-CN"/>
        </w:rPr>
        <w:t>】</w:t>
      </w:r>
      <w:r>
        <w:rPr>
          <w:rFonts w:hint="eastAsia" w:ascii="宋体" w:hAnsi="宋体" w:eastAsia="宋体" w:cs="Times New Roman"/>
          <w:sz w:val="24"/>
          <w:highlight w:val="none"/>
        </w:rPr>
        <w:t>节水管理</w:t>
      </w:r>
    </w:p>
    <w:p w14:paraId="198FC92B">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w:t>
      </w:r>
      <w:r>
        <w:rPr>
          <w:rFonts w:hint="eastAsia" w:ascii="宋体" w:hAnsi="宋体" w:eastAsia="宋体" w:cs="Times New Roman"/>
          <w:sz w:val="24"/>
          <w:highlight w:val="none"/>
        </w:rPr>
        <w:t>基本要求</w:t>
      </w:r>
    </w:p>
    <w:p w14:paraId="24D074C9">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eastAsia="zh-CN"/>
        </w:rPr>
        <w:t>中标人</w:t>
      </w:r>
      <w:r>
        <w:rPr>
          <w:rFonts w:hint="eastAsia" w:ascii="宋体" w:hAnsi="宋体" w:eastAsia="宋体" w:cs="Times New Roman"/>
          <w:sz w:val="24"/>
          <w:highlight w:val="none"/>
        </w:rPr>
        <w:t>应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w:t>
      </w:r>
    </w:p>
    <w:p w14:paraId="21A2DC80">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会议活动用水</w:t>
      </w:r>
    </w:p>
    <w:p w14:paraId="170F272B">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eastAsia="zh-CN"/>
        </w:rPr>
        <w:t>中标人</w:t>
      </w:r>
      <w:r>
        <w:rPr>
          <w:rFonts w:hint="eastAsia" w:ascii="宋体" w:hAnsi="宋体" w:eastAsia="宋体" w:cs="Times New Roman"/>
          <w:sz w:val="24"/>
          <w:highlight w:val="none"/>
        </w:rPr>
        <w:t>应根据会议活动的人数和时间，合理估算会务服务热水用量，按需供水，减少“半壶水”“半杯水”浪费。如无采购人明确要求，不主动提供瓶装水，确需瓶装水的，优先提供小瓶水，并提示带走未喝完的半瓶水。</w:t>
      </w:r>
    </w:p>
    <w:p w14:paraId="30188C22">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绿化景观用水</w:t>
      </w:r>
    </w:p>
    <w:p w14:paraId="6C1D26BE">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eastAsia="zh-CN"/>
        </w:rPr>
        <w:t>中标人</w:t>
      </w:r>
      <w:r>
        <w:rPr>
          <w:rFonts w:hint="eastAsia" w:ascii="宋体" w:hAnsi="宋体" w:eastAsia="宋体" w:cs="Times New Roman"/>
          <w:sz w:val="24"/>
          <w:highlight w:val="none"/>
        </w:rPr>
        <w:t>应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14:paraId="5DEF6C8F">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保洁用水</w:t>
      </w:r>
    </w:p>
    <w:p w14:paraId="4D749582">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eastAsia="zh-CN"/>
        </w:rPr>
        <w:t>中标人</w:t>
      </w:r>
      <w:r>
        <w:rPr>
          <w:rFonts w:hint="eastAsia" w:ascii="宋体" w:hAnsi="宋体" w:eastAsia="宋体" w:cs="Times New Roman"/>
          <w:sz w:val="24"/>
          <w:highlight w:val="none"/>
        </w:rPr>
        <w:t>应协助采购人在开水间设置尾水和剩水回收装置，用尾水和剩水清洗抹布拖把，取用水应根据保洁任务按需适量，避免造成浪费。</w:t>
      </w:r>
    </w:p>
    <w:p w14:paraId="235A0BDB">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其他用水</w:t>
      </w:r>
    </w:p>
    <w:p w14:paraId="6F6693EF">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eastAsia="zh-CN"/>
        </w:rPr>
        <w:t>中标人</w:t>
      </w:r>
      <w:r>
        <w:rPr>
          <w:rFonts w:hint="eastAsia" w:ascii="宋体" w:hAnsi="宋体" w:eastAsia="宋体" w:cs="Times New Roman"/>
          <w:sz w:val="24"/>
          <w:highlight w:val="none"/>
        </w:rPr>
        <w:t>应协助采购人在卫生间、开水间、食堂等区域使用感应式水龙头，冲厕优先使用中水；淋浴间采用节水型混水器、节水型花洒；对空调冷凝水进行收集和利用。</w:t>
      </w:r>
    </w:p>
    <w:p w14:paraId="6A362805">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用水统计和分析</w:t>
      </w:r>
    </w:p>
    <w:p w14:paraId="5AB04DC9">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eastAsia="zh-CN"/>
        </w:rPr>
        <w:t>中标人</w:t>
      </w:r>
      <w:r>
        <w:rPr>
          <w:rFonts w:hint="eastAsia" w:ascii="宋体" w:hAnsi="宋体" w:eastAsia="宋体" w:cs="Times New Roman"/>
          <w:sz w:val="24"/>
          <w:highlight w:val="none"/>
        </w:rPr>
        <w:t>应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14:paraId="449A1B4F">
      <w:pPr>
        <w:spacing w:line="360" w:lineRule="auto"/>
        <w:ind w:firstLine="480" w:firstLineChars="200"/>
        <w:rPr>
          <w:rFonts w:hint="eastAsia" w:ascii="宋体" w:hAnsi="宋体" w:eastAsia="宋体" w:cs="Times New Roman"/>
          <w:sz w:val="24"/>
          <w:highlight w:val="none"/>
        </w:rPr>
      </w:pPr>
      <w:r>
        <w:rPr>
          <w:rFonts w:hint="eastAsia" w:ascii="宋体" w:hAnsi="宋体" w:cs="Times New Roman"/>
          <w:sz w:val="24"/>
          <w:highlight w:val="none"/>
          <w:lang w:eastAsia="zh-CN"/>
        </w:rPr>
        <w:t>【</w:t>
      </w:r>
      <w:r>
        <w:rPr>
          <w:rFonts w:hint="eastAsia" w:ascii="宋体" w:hAnsi="宋体" w:cs="Times New Roman"/>
          <w:sz w:val="24"/>
          <w:highlight w:val="none"/>
          <w:lang w:val="en-US" w:eastAsia="zh-CN"/>
        </w:rPr>
        <w:t>4</w:t>
      </w:r>
      <w:r>
        <w:rPr>
          <w:rFonts w:hint="eastAsia" w:ascii="宋体" w:hAnsi="宋体" w:cs="Times New Roman"/>
          <w:sz w:val="24"/>
          <w:highlight w:val="none"/>
          <w:lang w:eastAsia="zh-CN"/>
        </w:rPr>
        <w:t>】</w:t>
      </w:r>
      <w:r>
        <w:rPr>
          <w:rFonts w:hint="eastAsia" w:ascii="宋体" w:hAnsi="宋体" w:eastAsia="宋体" w:cs="Times New Roman"/>
          <w:sz w:val="24"/>
          <w:highlight w:val="none"/>
        </w:rPr>
        <w:t>生活垃圾分类</w:t>
      </w:r>
    </w:p>
    <w:p w14:paraId="46A79845">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w:t>
      </w:r>
      <w:r>
        <w:rPr>
          <w:rFonts w:hint="eastAsia" w:ascii="宋体" w:hAnsi="宋体" w:eastAsia="宋体" w:cs="Times New Roman"/>
          <w:sz w:val="24"/>
          <w:highlight w:val="none"/>
        </w:rPr>
        <w:t>基本要求</w:t>
      </w:r>
    </w:p>
    <w:p w14:paraId="17289F3B">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eastAsia="zh-CN"/>
        </w:rPr>
        <w:t>中标人</w:t>
      </w:r>
      <w:r>
        <w:rPr>
          <w:rFonts w:hint="eastAsia" w:ascii="宋体" w:hAnsi="宋体" w:eastAsia="宋体" w:cs="Times New Roman"/>
          <w:sz w:val="24"/>
          <w:highlight w:val="none"/>
        </w:rPr>
        <w:t>应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14:paraId="73F08506">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生活垃圾分类收集</w:t>
      </w:r>
    </w:p>
    <w:p w14:paraId="5E4E803D">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eastAsia="zh-CN"/>
        </w:rPr>
        <w:t>中标人</w:t>
      </w:r>
      <w:r>
        <w:rPr>
          <w:rFonts w:hint="eastAsia" w:ascii="宋体" w:hAnsi="宋体" w:eastAsia="宋体" w:cs="Times New Roman"/>
          <w:sz w:val="24"/>
          <w:highlight w:val="none"/>
        </w:rPr>
        <w:t>应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应对厨余垃圾进行固液分离和油水分离，特别要杜绝厨余垃圾与其他垃圾的混投混放；及时制止翻拣、混合已分类生活垃圾的行为。</w:t>
      </w:r>
    </w:p>
    <w:p w14:paraId="3708B40B">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生活垃圾分类运输</w:t>
      </w:r>
    </w:p>
    <w:p w14:paraId="02E5C933">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eastAsia="zh-CN"/>
        </w:rPr>
        <w:t>中标人</w:t>
      </w:r>
      <w:r>
        <w:rPr>
          <w:rFonts w:hint="eastAsia" w:ascii="宋体" w:hAnsi="宋体" w:eastAsia="宋体" w:cs="Times New Roman"/>
          <w:sz w:val="24"/>
          <w:highlight w:val="none"/>
        </w:rPr>
        <w:t>应协助采购人将分类后的生活垃圾交由有相应资质的单位进行分类运输；确保各类生活垃圾分类投放、分类收集、分类运输，建立完整的清运记录和台账数据，实现全过程溯源管理；厨余垃圾实行专人、专车、专线收运，做到“日产日清”;严禁混收混运，避免不同类型垃圾的交叉污染。</w:t>
      </w:r>
    </w:p>
    <w:p w14:paraId="1F83E964">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生活垃圾分类宣传与培训</w:t>
      </w:r>
    </w:p>
    <w:p w14:paraId="26804680">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eastAsia="zh-CN"/>
        </w:rPr>
        <w:t>中标人</w:t>
      </w:r>
      <w:r>
        <w:rPr>
          <w:rFonts w:hint="eastAsia" w:ascii="宋体" w:hAnsi="宋体" w:eastAsia="宋体" w:cs="Times New Roman"/>
          <w:sz w:val="24"/>
          <w:highlight w:val="none"/>
        </w:rPr>
        <w:t>应协助采购人开展生活垃圾分类宣传活动，通过张贴海报、发放宣传手册、组织培训讲座等方式，提高职工对生活垃圾分类的知晓率和参与度。定期组织相关工作人员开展垃圾分类培训，更新垃圾分类专业知识，加强实操指导。</w:t>
      </w:r>
    </w:p>
    <w:p w14:paraId="4D7DC5F7">
      <w:pPr>
        <w:spacing w:line="360" w:lineRule="auto"/>
        <w:rPr>
          <w:rFonts w:hint="eastAsia" w:ascii="宋体" w:hAnsi="宋体" w:eastAsia="宋体"/>
          <w:sz w:val="24"/>
          <w:highlight w:val="none"/>
          <w:lang w:eastAsia="zh-CN"/>
        </w:rPr>
      </w:pPr>
    </w:p>
    <w:p w14:paraId="7B370457">
      <w:pPr>
        <w:spacing w:line="360" w:lineRule="auto"/>
        <w:ind w:firstLine="480" w:firstLineChars="200"/>
        <w:rPr>
          <w:rFonts w:ascii="宋体" w:hAnsi="宋体" w:eastAsia="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三</w:t>
      </w:r>
      <w:r>
        <w:rPr>
          <w:rFonts w:hint="eastAsia" w:ascii="宋体" w:hAnsi="宋体"/>
          <w:sz w:val="24"/>
          <w:highlight w:val="none"/>
          <w:lang w:eastAsia="zh-CN"/>
        </w:rPr>
        <w:t>）</w:t>
      </w:r>
      <w:r>
        <w:rPr>
          <w:rFonts w:hint="eastAsia" w:ascii="宋体" w:hAnsi="宋体" w:eastAsia="宋体"/>
          <w:sz w:val="24"/>
          <w:highlight w:val="none"/>
        </w:rPr>
        <w:t>物业服务的具体内容和要求</w:t>
      </w:r>
    </w:p>
    <w:p w14:paraId="26F64498">
      <w:pPr>
        <w:spacing w:line="360" w:lineRule="auto"/>
        <w:ind w:firstLine="482" w:firstLineChars="200"/>
        <w:rPr>
          <w:rFonts w:ascii="宋体" w:hAnsi="宋体" w:eastAsia="宋体"/>
          <w:b/>
          <w:bCs/>
          <w:sz w:val="24"/>
          <w:highlight w:val="none"/>
        </w:rPr>
      </w:pPr>
      <w:r>
        <w:rPr>
          <w:rFonts w:hint="eastAsia" w:ascii="宋体" w:hAnsi="宋体"/>
          <w:b/>
          <w:bCs/>
          <w:sz w:val="24"/>
          <w:highlight w:val="none"/>
          <w:lang w:eastAsia="zh-CN"/>
        </w:rPr>
        <w:t>【</w:t>
      </w:r>
      <w:r>
        <w:rPr>
          <w:rFonts w:hint="eastAsia" w:ascii="宋体" w:hAnsi="宋体"/>
          <w:b/>
          <w:bCs/>
          <w:sz w:val="24"/>
          <w:highlight w:val="none"/>
          <w:lang w:val="en-US" w:eastAsia="zh-CN"/>
        </w:rPr>
        <w:t>1</w:t>
      </w:r>
      <w:r>
        <w:rPr>
          <w:rFonts w:hint="eastAsia" w:ascii="宋体" w:hAnsi="宋体"/>
          <w:b/>
          <w:bCs/>
          <w:sz w:val="24"/>
          <w:highlight w:val="none"/>
          <w:lang w:eastAsia="zh-CN"/>
        </w:rPr>
        <w:t>】</w:t>
      </w:r>
      <w:r>
        <w:rPr>
          <w:rFonts w:hint="eastAsia" w:ascii="宋体" w:hAnsi="宋体" w:eastAsia="宋体"/>
          <w:b/>
          <w:bCs/>
          <w:sz w:val="24"/>
          <w:highlight w:val="none"/>
        </w:rPr>
        <w:t>环境保洁（绿化）服务</w:t>
      </w:r>
    </w:p>
    <w:p w14:paraId="72A63BE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日常保洁服务：服务范围包括楼道（含开水间）、电梯、公用卫生间、楼梯间、院保密室、院领导办公室、公务客房、会议室、录取工作区、扫描工作区、各大厅、地库、道路、操场、井以及门前三包区等处的保洁工作。</w:t>
      </w:r>
    </w:p>
    <w:p w14:paraId="63B60E9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2、保洁服务标准</w:t>
      </w:r>
    </w:p>
    <w:p w14:paraId="05332BC3">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2.1楼道（含开水间）保洁标准：</w:t>
      </w:r>
    </w:p>
    <w:p w14:paraId="360E8119">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2.1.1地面：表面无尘土、污迹、纸屑、油迹及垃圾；</w:t>
      </w:r>
    </w:p>
    <w:p w14:paraId="2DD04FAC">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2.1.2</w:t>
      </w:r>
      <w:r>
        <w:rPr>
          <w:rFonts w:hint="eastAsia" w:ascii="宋体" w:hAnsi="宋体" w:eastAsia="宋体"/>
          <w:sz w:val="24"/>
          <w:highlight w:val="none"/>
        </w:rPr>
        <w:tab/>
      </w:r>
      <w:r>
        <w:rPr>
          <w:rFonts w:hint="eastAsia" w:ascii="宋体" w:hAnsi="宋体" w:eastAsia="宋体"/>
          <w:sz w:val="24"/>
          <w:highlight w:val="none"/>
        </w:rPr>
        <w:t>墙壁：无尘土、洁净、无任何印迹；</w:t>
      </w:r>
    </w:p>
    <w:p w14:paraId="0F740205">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2.1.3</w:t>
      </w:r>
      <w:r>
        <w:rPr>
          <w:rFonts w:hint="eastAsia" w:ascii="宋体" w:hAnsi="宋体" w:eastAsia="宋体"/>
          <w:sz w:val="24"/>
          <w:highlight w:val="none"/>
        </w:rPr>
        <w:tab/>
      </w:r>
      <w:r>
        <w:rPr>
          <w:rFonts w:hint="eastAsia" w:ascii="宋体" w:hAnsi="宋体" w:eastAsia="宋体"/>
          <w:sz w:val="24"/>
          <w:highlight w:val="none"/>
        </w:rPr>
        <w:t>走廊玻璃窗明亮无尘、无污渍；</w:t>
      </w:r>
    </w:p>
    <w:p w14:paraId="4814E9F7">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2.1.4</w:t>
      </w:r>
      <w:r>
        <w:rPr>
          <w:rFonts w:hint="eastAsia" w:ascii="宋体" w:hAnsi="宋体" w:eastAsia="宋体"/>
          <w:sz w:val="24"/>
          <w:highlight w:val="none"/>
        </w:rPr>
        <w:tab/>
      </w:r>
      <w:r>
        <w:rPr>
          <w:rFonts w:hint="eastAsia" w:ascii="宋体" w:hAnsi="宋体" w:eastAsia="宋体"/>
          <w:sz w:val="24"/>
          <w:highlight w:val="none"/>
        </w:rPr>
        <w:t>走廊照明灯具：每月擦拭；</w:t>
      </w:r>
    </w:p>
    <w:p w14:paraId="7CF25D44">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2.1.5</w:t>
      </w:r>
      <w:r>
        <w:rPr>
          <w:rFonts w:hint="eastAsia" w:ascii="宋体" w:hAnsi="宋体" w:eastAsia="宋体"/>
          <w:sz w:val="24"/>
          <w:highlight w:val="none"/>
        </w:rPr>
        <w:tab/>
      </w:r>
      <w:r>
        <w:rPr>
          <w:rFonts w:hint="eastAsia" w:ascii="宋体" w:hAnsi="宋体" w:eastAsia="宋体"/>
          <w:sz w:val="24"/>
          <w:highlight w:val="none"/>
        </w:rPr>
        <w:t>走廊内房间门、通道门：无尘土、无污迹；</w:t>
      </w:r>
    </w:p>
    <w:p w14:paraId="58B14CA9">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2.1.6</w:t>
      </w:r>
      <w:r>
        <w:rPr>
          <w:rFonts w:hint="eastAsia" w:ascii="宋体" w:hAnsi="宋体" w:eastAsia="宋体"/>
          <w:sz w:val="24"/>
          <w:highlight w:val="none"/>
        </w:rPr>
        <w:tab/>
      </w:r>
      <w:r>
        <w:rPr>
          <w:rFonts w:hint="eastAsia" w:ascii="宋体" w:hAnsi="宋体" w:eastAsia="宋体"/>
          <w:sz w:val="24"/>
          <w:highlight w:val="none"/>
        </w:rPr>
        <w:t>走廊内无堆积物；</w:t>
      </w:r>
    </w:p>
    <w:p w14:paraId="29FD5C78">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2.1.7开水间拖布池内壁干净、不积水；</w:t>
      </w:r>
    </w:p>
    <w:p w14:paraId="2D9927A3">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2.1.8开水间地面无积水，排水口保持通畅；</w:t>
      </w:r>
    </w:p>
    <w:p w14:paraId="01AD9579">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2.1.9保持电热水器外观的干净整洁；</w:t>
      </w:r>
    </w:p>
    <w:p w14:paraId="2B0E616F">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2.1.10</w:t>
      </w:r>
      <w:r>
        <w:rPr>
          <w:rFonts w:hint="eastAsia" w:ascii="宋体" w:hAnsi="宋体" w:eastAsia="宋体"/>
          <w:sz w:val="24"/>
          <w:highlight w:val="none"/>
        </w:rPr>
        <w:tab/>
      </w:r>
      <w:r>
        <w:rPr>
          <w:rFonts w:hint="eastAsia" w:ascii="宋体" w:hAnsi="宋体" w:eastAsia="宋体"/>
          <w:sz w:val="24"/>
          <w:highlight w:val="none"/>
        </w:rPr>
        <w:t>垃圾箱垃圾不得超过容积的2/3，及时清运，垃圾箱内外均保持清洁，不得有污渍、积水及附着物；</w:t>
      </w:r>
    </w:p>
    <w:p w14:paraId="61FF75A6">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2.1.11</w:t>
      </w:r>
      <w:r>
        <w:rPr>
          <w:rFonts w:hint="eastAsia" w:ascii="宋体" w:hAnsi="宋体" w:eastAsia="宋体"/>
          <w:sz w:val="24"/>
          <w:highlight w:val="none"/>
        </w:rPr>
        <w:tab/>
      </w:r>
      <w:r>
        <w:rPr>
          <w:rFonts w:hint="eastAsia" w:ascii="宋体" w:hAnsi="宋体" w:eastAsia="宋体"/>
          <w:sz w:val="24"/>
          <w:highlight w:val="none"/>
        </w:rPr>
        <w:t>消防设备：内部无尘土、表面无污渍；</w:t>
      </w:r>
    </w:p>
    <w:p w14:paraId="3AE5C0DA">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2.2电梯保洁标准：</w:t>
      </w:r>
    </w:p>
    <w:p w14:paraId="7DEF6A1C">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2.2.1</w:t>
      </w:r>
      <w:r>
        <w:rPr>
          <w:rFonts w:hint="eastAsia" w:ascii="宋体" w:hAnsi="宋体" w:eastAsia="宋体"/>
          <w:sz w:val="24"/>
          <w:highlight w:val="none"/>
        </w:rPr>
        <w:tab/>
      </w:r>
      <w:r>
        <w:rPr>
          <w:rFonts w:hint="eastAsia" w:ascii="宋体" w:hAnsi="宋体" w:eastAsia="宋体"/>
          <w:sz w:val="24"/>
          <w:highlight w:val="none"/>
        </w:rPr>
        <w:t>电梯门：无尘土、光亮洁净；无印迹，按键面板：无尘土、无印迹；</w:t>
      </w:r>
    </w:p>
    <w:p w14:paraId="502ADE47">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2.2.2</w:t>
      </w:r>
      <w:r>
        <w:rPr>
          <w:rFonts w:hint="eastAsia" w:ascii="宋体" w:hAnsi="宋体" w:eastAsia="宋体"/>
          <w:sz w:val="24"/>
          <w:highlight w:val="none"/>
        </w:rPr>
        <w:tab/>
      </w:r>
      <w:r>
        <w:rPr>
          <w:rFonts w:hint="eastAsia" w:ascii="宋体" w:hAnsi="宋体" w:eastAsia="宋体"/>
          <w:sz w:val="24"/>
          <w:highlight w:val="none"/>
        </w:rPr>
        <w:t>电梯轿厢每月养护地面确保光亮整洁；不锈钢面板：无污渍、印痕；镜面明亮无污痕；</w:t>
      </w:r>
    </w:p>
    <w:p w14:paraId="3D5E9AED">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2.2.3</w:t>
      </w:r>
      <w:r>
        <w:rPr>
          <w:rFonts w:hint="eastAsia" w:ascii="宋体" w:hAnsi="宋体" w:eastAsia="宋体"/>
          <w:sz w:val="24"/>
          <w:highlight w:val="none"/>
        </w:rPr>
        <w:tab/>
      </w:r>
      <w:r>
        <w:rPr>
          <w:rFonts w:hint="eastAsia" w:ascii="宋体" w:hAnsi="宋体" w:eastAsia="宋体"/>
          <w:sz w:val="24"/>
          <w:highlight w:val="none"/>
        </w:rPr>
        <w:t>配合电梯维保人员保持电梯机房整齐洁净；</w:t>
      </w:r>
    </w:p>
    <w:p w14:paraId="0FBA0FED">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2.3公用卫生间保洁标准：</w:t>
      </w:r>
    </w:p>
    <w:p w14:paraId="020B311F">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2.3.1</w:t>
      </w:r>
      <w:r>
        <w:rPr>
          <w:rFonts w:hint="eastAsia" w:ascii="宋体" w:hAnsi="宋体" w:eastAsia="宋体"/>
          <w:sz w:val="24"/>
          <w:highlight w:val="none"/>
        </w:rPr>
        <w:tab/>
      </w:r>
      <w:r>
        <w:rPr>
          <w:rFonts w:hint="eastAsia" w:ascii="宋体" w:hAnsi="宋体" w:eastAsia="宋体"/>
          <w:sz w:val="24"/>
          <w:highlight w:val="none"/>
        </w:rPr>
        <w:t>地面：无尘土、纸屑、杂物、积水、尿迹、污迹（凡含酸性的清洁剂不允许洒落在地面上）；</w:t>
      </w:r>
    </w:p>
    <w:p w14:paraId="5FEEBA70">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2.3.2</w:t>
      </w:r>
      <w:r>
        <w:rPr>
          <w:rFonts w:hint="eastAsia" w:ascii="宋体" w:hAnsi="宋体" w:eastAsia="宋体"/>
          <w:sz w:val="24"/>
          <w:highlight w:val="none"/>
        </w:rPr>
        <w:tab/>
      </w:r>
      <w:r>
        <w:rPr>
          <w:rFonts w:hint="eastAsia" w:ascii="宋体" w:hAnsi="宋体" w:eastAsia="宋体"/>
          <w:sz w:val="24"/>
          <w:highlight w:val="none"/>
        </w:rPr>
        <w:t>洗手池：池壁无污垢，无痰迹及头发等不洁物；</w:t>
      </w:r>
    </w:p>
    <w:p w14:paraId="08D2B30D">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2.3.3</w:t>
      </w:r>
      <w:r>
        <w:rPr>
          <w:rFonts w:hint="eastAsia" w:ascii="宋体" w:hAnsi="宋体" w:eastAsia="宋体"/>
          <w:sz w:val="24"/>
          <w:highlight w:val="none"/>
        </w:rPr>
        <w:tab/>
      </w:r>
      <w:r>
        <w:rPr>
          <w:rFonts w:hint="eastAsia" w:ascii="宋体" w:hAnsi="宋体" w:eastAsia="宋体"/>
          <w:sz w:val="24"/>
          <w:highlight w:val="none"/>
        </w:rPr>
        <w:t>水龙头：无绣痕、污垢，光亮、洁净；</w:t>
      </w:r>
    </w:p>
    <w:p w14:paraId="1A448BBF">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2.3.4</w:t>
      </w:r>
      <w:r>
        <w:rPr>
          <w:rFonts w:hint="eastAsia" w:ascii="宋体" w:hAnsi="宋体" w:eastAsia="宋体"/>
          <w:sz w:val="24"/>
          <w:highlight w:val="none"/>
        </w:rPr>
        <w:tab/>
      </w:r>
      <w:r>
        <w:rPr>
          <w:rFonts w:hint="eastAsia" w:ascii="宋体" w:hAnsi="宋体" w:eastAsia="宋体"/>
          <w:sz w:val="24"/>
          <w:highlight w:val="none"/>
        </w:rPr>
        <w:t>洗手池台面：无水迹、无尘土、无污物；</w:t>
      </w:r>
    </w:p>
    <w:p w14:paraId="0230A6D1">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2.3.5</w:t>
      </w:r>
      <w:r>
        <w:rPr>
          <w:rFonts w:hint="eastAsia" w:ascii="宋体" w:hAnsi="宋体" w:eastAsia="宋体"/>
          <w:sz w:val="24"/>
          <w:highlight w:val="none"/>
        </w:rPr>
        <w:tab/>
      </w:r>
      <w:r>
        <w:rPr>
          <w:rFonts w:hint="eastAsia" w:ascii="宋体" w:hAnsi="宋体" w:eastAsia="宋体"/>
          <w:sz w:val="24"/>
          <w:highlight w:val="none"/>
        </w:rPr>
        <w:t>镜面：无水点、无水迹、无尘土、无污物；</w:t>
      </w:r>
    </w:p>
    <w:p w14:paraId="46945B2E">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2.3.6</w:t>
      </w:r>
      <w:r>
        <w:rPr>
          <w:rFonts w:hint="eastAsia" w:ascii="宋体" w:hAnsi="宋体" w:eastAsia="宋体"/>
          <w:sz w:val="24"/>
          <w:highlight w:val="none"/>
        </w:rPr>
        <w:tab/>
      </w:r>
      <w:r>
        <w:rPr>
          <w:rFonts w:hint="eastAsia" w:ascii="宋体" w:hAnsi="宋体" w:eastAsia="宋体"/>
          <w:sz w:val="24"/>
          <w:highlight w:val="none"/>
        </w:rPr>
        <w:t>烘手器：无尘土、无污垢；</w:t>
      </w:r>
    </w:p>
    <w:p w14:paraId="4EE7DDF3">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2.3.7</w:t>
      </w:r>
      <w:r>
        <w:rPr>
          <w:rFonts w:hint="eastAsia" w:ascii="宋体" w:hAnsi="宋体" w:eastAsia="宋体"/>
          <w:sz w:val="24"/>
          <w:highlight w:val="none"/>
        </w:rPr>
        <w:tab/>
      </w:r>
      <w:r>
        <w:rPr>
          <w:rFonts w:hint="eastAsia" w:ascii="宋体" w:hAnsi="宋体" w:eastAsia="宋体"/>
          <w:sz w:val="24"/>
          <w:highlight w:val="none"/>
        </w:rPr>
        <w:t>小便器：无尿碱、无水锈印迹（黄迹）、无污垢、喷水嘴应保持清洁；</w:t>
      </w:r>
    </w:p>
    <w:p w14:paraId="18F89ECE">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2.3.8</w:t>
      </w:r>
      <w:r>
        <w:rPr>
          <w:rFonts w:hint="eastAsia" w:ascii="宋体" w:hAnsi="宋体" w:eastAsia="宋体"/>
          <w:sz w:val="24"/>
          <w:highlight w:val="none"/>
        </w:rPr>
        <w:tab/>
      </w:r>
      <w:r>
        <w:rPr>
          <w:rFonts w:hint="eastAsia" w:ascii="宋体" w:hAnsi="宋体" w:eastAsia="宋体"/>
          <w:sz w:val="24"/>
          <w:highlight w:val="none"/>
        </w:rPr>
        <w:t>马桶：内外洁净，无大便痕迹、无污垢黄迹；</w:t>
      </w:r>
    </w:p>
    <w:p w14:paraId="3995A187">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2.3.9</w:t>
      </w:r>
      <w:r>
        <w:rPr>
          <w:rFonts w:hint="eastAsia" w:ascii="宋体" w:hAnsi="宋体" w:eastAsia="宋体"/>
          <w:sz w:val="24"/>
          <w:highlight w:val="none"/>
        </w:rPr>
        <w:tab/>
      </w:r>
      <w:r>
        <w:rPr>
          <w:rFonts w:hint="eastAsia" w:ascii="宋体" w:hAnsi="宋体" w:eastAsia="宋体"/>
          <w:sz w:val="24"/>
          <w:highlight w:val="none"/>
        </w:rPr>
        <w:t>手纸架：无油污、手印、光亮、洁净；</w:t>
      </w:r>
    </w:p>
    <w:p w14:paraId="1551717F">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2.3.10</w:t>
      </w:r>
      <w:r>
        <w:rPr>
          <w:rFonts w:hint="eastAsia" w:ascii="宋体" w:hAnsi="宋体" w:eastAsia="宋体"/>
          <w:sz w:val="24"/>
          <w:highlight w:val="none"/>
        </w:rPr>
        <w:tab/>
      </w:r>
      <w:r>
        <w:rPr>
          <w:rFonts w:hint="eastAsia" w:ascii="宋体" w:hAnsi="宋体" w:eastAsia="宋体"/>
          <w:sz w:val="24"/>
          <w:highlight w:val="none"/>
        </w:rPr>
        <w:t>纸篓：污物量不超过桶高的2/3；</w:t>
      </w:r>
    </w:p>
    <w:p w14:paraId="0C6F338A">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2.3.11</w:t>
      </w:r>
      <w:r>
        <w:rPr>
          <w:rFonts w:hint="eastAsia" w:ascii="宋体" w:hAnsi="宋体" w:eastAsia="宋体"/>
          <w:sz w:val="24"/>
          <w:highlight w:val="none"/>
        </w:rPr>
        <w:tab/>
      </w:r>
      <w:r>
        <w:rPr>
          <w:rFonts w:hint="eastAsia" w:ascii="宋体" w:hAnsi="宋体" w:eastAsia="宋体"/>
          <w:sz w:val="24"/>
          <w:highlight w:val="none"/>
        </w:rPr>
        <w:t>墙壁：无尘土、洁净、无任何印迹；</w:t>
      </w:r>
    </w:p>
    <w:p w14:paraId="3FD0B083">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2.3.12</w:t>
      </w:r>
      <w:r>
        <w:rPr>
          <w:rFonts w:hint="eastAsia" w:ascii="宋体" w:hAnsi="宋体" w:eastAsia="宋体"/>
          <w:sz w:val="24"/>
          <w:highlight w:val="none"/>
        </w:rPr>
        <w:tab/>
      </w:r>
      <w:r>
        <w:rPr>
          <w:rFonts w:hint="eastAsia" w:ascii="宋体" w:hAnsi="宋体" w:eastAsia="宋体"/>
          <w:sz w:val="24"/>
          <w:highlight w:val="none"/>
        </w:rPr>
        <w:t>玻璃窗明亮无尘、无污渍；</w:t>
      </w:r>
    </w:p>
    <w:p w14:paraId="42FF4738">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2.3.13</w:t>
      </w:r>
      <w:r>
        <w:rPr>
          <w:rFonts w:hint="eastAsia" w:ascii="宋体" w:hAnsi="宋体" w:eastAsia="宋体"/>
          <w:sz w:val="24"/>
          <w:highlight w:val="none"/>
        </w:rPr>
        <w:tab/>
      </w:r>
      <w:r>
        <w:rPr>
          <w:rFonts w:hint="eastAsia" w:ascii="宋体" w:hAnsi="宋体" w:eastAsia="宋体"/>
          <w:sz w:val="24"/>
          <w:highlight w:val="none"/>
        </w:rPr>
        <w:t>顶板：无尘土、无污迹；</w:t>
      </w:r>
    </w:p>
    <w:p w14:paraId="7F4EFCB2">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2.3.14</w:t>
      </w:r>
      <w:r>
        <w:rPr>
          <w:rFonts w:hint="eastAsia" w:ascii="宋体" w:hAnsi="宋体" w:eastAsia="宋体"/>
          <w:sz w:val="24"/>
          <w:highlight w:val="none"/>
        </w:rPr>
        <w:tab/>
      </w:r>
      <w:r>
        <w:rPr>
          <w:rFonts w:hint="eastAsia" w:ascii="宋体" w:hAnsi="宋体" w:eastAsia="宋体"/>
          <w:sz w:val="24"/>
          <w:highlight w:val="none"/>
        </w:rPr>
        <w:t>隔板：无尘土、无污渍、无手印；</w:t>
      </w:r>
    </w:p>
    <w:p w14:paraId="4A95CD88">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2.3.15</w:t>
      </w:r>
      <w:r>
        <w:rPr>
          <w:rFonts w:hint="eastAsia" w:ascii="宋体" w:hAnsi="宋体" w:eastAsia="宋体"/>
          <w:sz w:val="24"/>
          <w:highlight w:val="none"/>
        </w:rPr>
        <w:tab/>
      </w:r>
      <w:r>
        <w:rPr>
          <w:rFonts w:hint="eastAsia" w:ascii="宋体" w:hAnsi="宋体" w:eastAsia="宋体"/>
          <w:sz w:val="24"/>
          <w:highlight w:val="none"/>
        </w:rPr>
        <w:t>洗手液盒：无污渍，不滴漏；</w:t>
      </w:r>
    </w:p>
    <w:p w14:paraId="30027A7F">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2.3.16</w:t>
      </w:r>
      <w:r>
        <w:rPr>
          <w:rFonts w:hint="eastAsia" w:ascii="宋体" w:hAnsi="宋体" w:eastAsia="宋体"/>
          <w:sz w:val="24"/>
          <w:highlight w:val="none"/>
        </w:rPr>
        <w:tab/>
      </w:r>
      <w:r>
        <w:rPr>
          <w:rFonts w:hint="eastAsia" w:ascii="宋体" w:hAnsi="宋体" w:eastAsia="宋体"/>
          <w:sz w:val="24"/>
          <w:highlight w:val="none"/>
        </w:rPr>
        <w:t>供应品：随时提供不间断；</w:t>
      </w:r>
    </w:p>
    <w:p w14:paraId="436C6C79">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2.3.17</w:t>
      </w:r>
      <w:r>
        <w:rPr>
          <w:rFonts w:hint="eastAsia" w:ascii="宋体" w:hAnsi="宋体" w:eastAsia="宋体"/>
          <w:sz w:val="24"/>
          <w:highlight w:val="none"/>
        </w:rPr>
        <w:tab/>
      </w:r>
      <w:r>
        <w:rPr>
          <w:rFonts w:hint="eastAsia" w:ascii="宋体" w:hAnsi="宋体" w:eastAsia="宋体"/>
          <w:sz w:val="24"/>
          <w:highlight w:val="none"/>
        </w:rPr>
        <w:t>垃圾箱垃圾不得超过容积的2/3，及时清运，垃圾箱内外均保持清洁，不得有污渍、积水及附着物；</w:t>
      </w:r>
    </w:p>
    <w:p w14:paraId="2C99CA35">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2.4楼梯间保洁标准：</w:t>
      </w:r>
    </w:p>
    <w:p w14:paraId="11158724">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2.4.1</w:t>
      </w:r>
      <w:r>
        <w:rPr>
          <w:rFonts w:hint="eastAsia" w:ascii="宋体" w:hAnsi="宋体" w:eastAsia="宋体"/>
          <w:sz w:val="24"/>
          <w:highlight w:val="none"/>
        </w:rPr>
        <w:tab/>
      </w:r>
      <w:r>
        <w:rPr>
          <w:rFonts w:hint="eastAsia" w:ascii="宋体" w:hAnsi="宋体" w:eastAsia="宋体"/>
          <w:sz w:val="24"/>
          <w:highlight w:val="none"/>
        </w:rPr>
        <w:t>地面：无污渍及垃圾杂物；</w:t>
      </w:r>
    </w:p>
    <w:p w14:paraId="7FB42D3D">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2.4.2</w:t>
      </w:r>
      <w:r>
        <w:rPr>
          <w:rFonts w:hint="eastAsia" w:ascii="宋体" w:hAnsi="宋体" w:eastAsia="宋体"/>
          <w:sz w:val="24"/>
          <w:highlight w:val="none"/>
        </w:rPr>
        <w:tab/>
      </w:r>
      <w:r>
        <w:rPr>
          <w:rFonts w:hint="eastAsia" w:ascii="宋体" w:hAnsi="宋体" w:eastAsia="宋体"/>
          <w:sz w:val="24"/>
          <w:highlight w:val="none"/>
        </w:rPr>
        <w:t>墙壁：无尘土、洁净、无任何印迹；</w:t>
      </w:r>
    </w:p>
    <w:p w14:paraId="29D4B4BD">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2.4.3</w:t>
      </w:r>
      <w:r>
        <w:rPr>
          <w:rFonts w:hint="eastAsia" w:ascii="宋体" w:hAnsi="宋体" w:eastAsia="宋体"/>
          <w:sz w:val="24"/>
          <w:highlight w:val="none"/>
        </w:rPr>
        <w:tab/>
      </w:r>
      <w:r>
        <w:rPr>
          <w:rFonts w:hint="eastAsia" w:ascii="宋体" w:hAnsi="宋体" w:eastAsia="宋体"/>
          <w:sz w:val="24"/>
          <w:highlight w:val="none"/>
        </w:rPr>
        <w:t>扶手及支架无尘土、不锈钢部件光亮无污渍；</w:t>
      </w:r>
    </w:p>
    <w:p w14:paraId="58FDD28F">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2.4.4</w:t>
      </w:r>
      <w:r>
        <w:rPr>
          <w:rFonts w:hint="eastAsia" w:ascii="宋体" w:hAnsi="宋体" w:eastAsia="宋体"/>
          <w:sz w:val="24"/>
          <w:highlight w:val="none"/>
        </w:rPr>
        <w:tab/>
      </w:r>
      <w:r>
        <w:rPr>
          <w:rFonts w:hint="eastAsia" w:ascii="宋体" w:hAnsi="宋体" w:eastAsia="宋体"/>
          <w:sz w:val="24"/>
          <w:highlight w:val="none"/>
        </w:rPr>
        <w:t>楼梯间玻璃窗明亮无尘、无污渍；</w:t>
      </w:r>
    </w:p>
    <w:p w14:paraId="65E03E92">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2.4.5垃圾箱垃圾不得超过容积的2/3，及时清运，垃圾箱内外均保持清洁，不得有污渍、积水及附着物；</w:t>
      </w:r>
    </w:p>
    <w:p w14:paraId="763A2617">
      <w:pPr>
        <w:spacing w:line="360" w:lineRule="auto"/>
        <w:ind w:left="210" w:leftChars="100" w:firstLine="480" w:firstLineChars="200"/>
        <w:rPr>
          <w:rFonts w:hint="eastAsia" w:ascii="宋体" w:hAnsi="宋体" w:eastAsia="宋体"/>
          <w:sz w:val="24"/>
          <w:highlight w:val="none"/>
          <w:lang w:eastAsia="zh-CN"/>
        </w:rPr>
      </w:pPr>
      <w:r>
        <w:rPr>
          <w:rFonts w:hint="eastAsia" w:ascii="宋体" w:hAnsi="宋体" w:eastAsia="宋体"/>
          <w:sz w:val="24"/>
          <w:highlight w:val="none"/>
        </w:rPr>
        <w:t>2.5院领导办公室、院保密室及公务客房保洁标准（使用期间）：</w:t>
      </w:r>
    </w:p>
    <w:p w14:paraId="4354D95E">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2.5.1</w:t>
      </w:r>
      <w:r>
        <w:rPr>
          <w:rFonts w:hint="eastAsia" w:ascii="宋体" w:hAnsi="宋体" w:eastAsia="宋体"/>
          <w:sz w:val="24"/>
          <w:highlight w:val="none"/>
        </w:rPr>
        <w:tab/>
      </w:r>
      <w:r>
        <w:rPr>
          <w:rFonts w:hint="eastAsia" w:ascii="宋体" w:hAnsi="宋体" w:eastAsia="宋体"/>
          <w:sz w:val="24"/>
          <w:highlight w:val="none"/>
        </w:rPr>
        <w:t>桌面：无污渍手印，玻璃板明亮，物品摆放整齐；</w:t>
      </w:r>
    </w:p>
    <w:p w14:paraId="017F8AC5">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2.5.2</w:t>
      </w:r>
      <w:r>
        <w:rPr>
          <w:rFonts w:hint="eastAsia" w:ascii="宋体" w:hAnsi="宋体" w:eastAsia="宋体"/>
          <w:sz w:val="24"/>
          <w:highlight w:val="none"/>
        </w:rPr>
        <w:tab/>
      </w:r>
      <w:r>
        <w:rPr>
          <w:rFonts w:hint="eastAsia" w:ascii="宋体" w:hAnsi="宋体" w:eastAsia="宋体"/>
          <w:sz w:val="24"/>
          <w:highlight w:val="none"/>
        </w:rPr>
        <w:t>地面：无污迹、无杂物；</w:t>
      </w:r>
    </w:p>
    <w:p w14:paraId="357D95A5">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2.5.3</w:t>
      </w:r>
      <w:r>
        <w:rPr>
          <w:rFonts w:hint="eastAsia" w:ascii="宋体" w:hAnsi="宋体" w:eastAsia="宋体"/>
          <w:sz w:val="24"/>
          <w:highlight w:val="none"/>
        </w:rPr>
        <w:tab/>
      </w:r>
      <w:r>
        <w:rPr>
          <w:rFonts w:hint="eastAsia" w:ascii="宋体" w:hAnsi="宋体" w:eastAsia="宋体"/>
          <w:sz w:val="24"/>
          <w:highlight w:val="none"/>
        </w:rPr>
        <w:t>浴室玻璃门及洁具：光亮清洁无水印；</w:t>
      </w:r>
    </w:p>
    <w:p w14:paraId="0492DFB6">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2.5.4</w:t>
      </w:r>
      <w:r>
        <w:rPr>
          <w:rFonts w:hint="eastAsia" w:ascii="宋体" w:hAnsi="宋体" w:eastAsia="宋体"/>
          <w:sz w:val="24"/>
          <w:highlight w:val="none"/>
        </w:rPr>
        <w:tab/>
      </w:r>
      <w:r>
        <w:rPr>
          <w:rFonts w:hint="eastAsia" w:ascii="宋体" w:hAnsi="宋体" w:eastAsia="宋体"/>
          <w:sz w:val="24"/>
          <w:highlight w:val="none"/>
        </w:rPr>
        <w:t>玻璃窗明亮无尘、无污渍；</w:t>
      </w:r>
    </w:p>
    <w:p w14:paraId="2B3844F8">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2.5.5</w:t>
      </w:r>
      <w:r>
        <w:rPr>
          <w:rFonts w:hint="eastAsia" w:ascii="宋体" w:hAnsi="宋体" w:eastAsia="宋体"/>
          <w:sz w:val="24"/>
          <w:highlight w:val="none"/>
        </w:rPr>
        <w:tab/>
      </w:r>
      <w:r>
        <w:rPr>
          <w:rFonts w:hint="eastAsia" w:ascii="宋体" w:hAnsi="宋体" w:eastAsia="宋体"/>
          <w:sz w:val="24"/>
          <w:highlight w:val="none"/>
        </w:rPr>
        <w:t>每日消毒清洗使用过的茶饮杯，清理垃圾桶、碎纸机；</w:t>
      </w:r>
    </w:p>
    <w:p w14:paraId="27DBD746">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2.5.6</w:t>
      </w:r>
      <w:r>
        <w:rPr>
          <w:rFonts w:hint="eastAsia" w:ascii="宋体" w:hAnsi="宋体" w:eastAsia="宋体"/>
          <w:sz w:val="24"/>
          <w:highlight w:val="none"/>
        </w:rPr>
        <w:tab/>
      </w:r>
      <w:r>
        <w:rPr>
          <w:rFonts w:hint="eastAsia" w:ascii="宋体" w:hAnsi="宋体" w:eastAsia="宋体"/>
          <w:sz w:val="24"/>
          <w:highlight w:val="none"/>
        </w:rPr>
        <w:t>清除纱窗表面的尘埃，保持窗台洁净；</w:t>
      </w:r>
    </w:p>
    <w:p w14:paraId="6710BDD8">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2.5.7</w:t>
      </w:r>
      <w:r>
        <w:rPr>
          <w:rFonts w:hint="eastAsia" w:ascii="宋体" w:hAnsi="宋体" w:eastAsia="宋体"/>
          <w:sz w:val="24"/>
          <w:highlight w:val="none"/>
        </w:rPr>
        <w:tab/>
      </w:r>
      <w:r>
        <w:rPr>
          <w:rFonts w:hint="eastAsia" w:ascii="宋体" w:hAnsi="宋体" w:eastAsia="宋体"/>
          <w:sz w:val="24"/>
          <w:highlight w:val="none"/>
        </w:rPr>
        <w:t>照明灯具保持光洁、明亮；</w:t>
      </w:r>
    </w:p>
    <w:p w14:paraId="4BBEF0C7">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2.5.8</w:t>
      </w:r>
      <w:r>
        <w:rPr>
          <w:rFonts w:hint="eastAsia" w:ascii="宋体" w:hAnsi="宋体" w:eastAsia="宋体"/>
          <w:sz w:val="24"/>
          <w:highlight w:val="none"/>
        </w:rPr>
        <w:tab/>
      </w:r>
      <w:r>
        <w:rPr>
          <w:rFonts w:hint="eastAsia" w:ascii="宋体" w:hAnsi="宋体" w:eastAsia="宋体"/>
          <w:sz w:val="24"/>
          <w:highlight w:val="none"/>
        </w:rPr>
        <w:t>座椅沙发无污渍、无褶皱；</w:t>
      </w:r>
    </w:p>
    <w:p w14:paraId="000C54FD">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2.5.9</w:t>
      </w:r>
      <w:r>
        <w:rPr>
          <w:rFonts w:hint="eastAsia" w:ascii="宋体" w:hAnsi="宋体" w:eastAsia="宋体"/>
          <w:sz w:val="24"/>
          <w:highlight w:val="none"/>
        </w:rPr>
        <w:tab/>
      </w:r>
      <w:r>
        <w:rPr>
          <w:rFonts w:hint="eastAsia" w:ascii="宋体" w:hAnsi="宋体" w:eastAsia="宋体"/>
          <w:sz w:val="24"/>
          <w:highlight w:val="none"/>
        </w:rPr>
        <w:t>定期更换、清洗浴室毛巾、浴巾；</w:t>
      </w:r>
    </w:p>
    <w:p w14:paraId="134E0A01">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2.5.10</w:t>
      </w:r>
      <w:r>
        <w:rPr>
          <w:rFonts w:hint="eastAsia" w:ascii="宋体" w:hAnsi="宋体" w:eastAsia="宋体"/>
          <w:sz w:val="24"/>
          <w:highlight w:val="none"/>
        </w:rPr>
        <w:tab/>
      </w:r>
      <w:r>
        <w:rPr>
          <w:rFonts w:hint="eastAsia" w:ascii="宋体" w:hAnsi="宋体" w:eastAsia="宋体"/>
          <w:sz w:val="24"/>
          <w:highlight w:val="none"/>
        </w:rPr>
        <w:t>定期清洗窗纱、窗帘；</w:t>
      </w:r>
    </w:p>
    <w:p w14:paraId="3A67EA70">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2.5.11定期更换、清洗寝室卧具；</w:t>
      </w:r>
    </w:p>
    <w:p w14:paraId="71A68D7E">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2.5.12</w:t>
      </w:r>
      <w:r>
        <w:rPr>
          <w:rFonts w:hint="eastAsia" w:ascii="宋体" w:hAnsi="宋体" w:eastAsia="宋体"/>
          <w:sz w:val="24"/>
          <w:highlight w:val="none"/>
        </w:rPr>
        <w:tab/>
      </w:r>
      <w:r>
        <w:rPr>
          <w:rFonts w:hint="eastAsia" w:ascii="宋体" w:hAnsi="宋体" w:eastAsia="宋体"/>
          <w:sz w:val="24"/>
          <w:highlight w:val="none"/>
        </w:rPr>
        <w:t>墙壁：无尘土、洁净、无任何印迹；</w:t>
      </w:r>
    </w:p>
    <w:p w14:paraId="17FC488B">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2.6各大厅清洁标准</w:t>
      </w:r>
    </w:p>
    <w:p w14:paraId="654875BD">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2.6.1</w:t>
      </w:r>
      <w:r>
        <w:rPr>
          <w:rFonts w:hint="eastAsia" w:ascii="宋体" w:hAnsi="宋体" w:eastAsia="宋体"/>
          <w:sz w:val="24"/>
          <w:highlight w:val="none"/>
        </w:rPr>
        <w:tab/>
      </w:r>
      <w:r>
        <w:rPr>
          <w:rFonts w:hint="eastAsia" w:ascii="宋体" w:hAnsi="宋体" w:eastAsia="宋体"/>
          <w:sz w:val="24"/>
          <w:highlight w:val="none"/>
        </w:rPr>
        <w:t>桌面：无污渍手印，玻璃板明亮，物品摆放整齐；</w:t>
      </w:r>
    </w:p>
    <w:p w14:paraId="47E1513B">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2.6.2</w:t>
      </w:r>
      <w:r>
        <w:rPr>
          <w:rFonts w:hint="eastAsia" w:ascii="宋体" w:hAnsi="宋体" w:eastAsia="宋体"/>
          <w:sz w:val="24"/>
          <w:highlight w:val="none"/>
        </w:rPr>
        <w:tab/>
      </w:r>
      <w:r>
        <w:rPr>
          <w:rFonts w:hint="eastAsia" w:ascii="宋体" w:hAnsi="宋体" w:eastAsia="宋体"/>
          <w:sz w:val="24"/>
          <w:highlight w:val="none"/>
        </w:rPr>
        <w:t>地面：无污迹、无杂物、光亮整洁；</w:t>
      </w:r>
    </w:p>
    <w:p w14:paraId="7061B5FA">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2.6.3</w:t>
      </w:r>
      <w:r>
        <w:rPr>
          <w:rFonts w:hint="eastAsia" w:ascii="宋体" w:hAnsi="宋体" w:eastAsia="宋体"/>
          <w:sz w:val="24"/>
          <w:highlight w:val="none"/>
        </w:rPr>
        <w:tab/>
      </w:r>
      <w:r>
        <w:rPr>
          <w:rFonts w:hint="eastAsia" w:ascii="宋体" w:hAnsi="宋体" w:eastAsia="宋体"/>
          <w:sz w:val="24"/>
          <w:highlight w:val="none"/>
        </w:rPr>
        <w:t>玻璃窗明亮无尘、无污渍；</w:t>
      </w:r>
    </w:p>
    <w:p w14:paraId="2E2C750B">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2.6.4</w:t>
      </w:r>
      <w:r>
        <w:rPr>
          <w:rFonts w:hint="eastAsia" w:ascii="宋体" w:hAnsi="宋体" w:eastAsia="宋体"/>
          <w:sz w:val="24"/>
          <w:highlight w:val="none"/>
        </w:rPr>
        <w:tab/>
      </w:r>
      <w:r>
        <w:rPr>
          <w:rFonts w:hint="eastAsia" w:ascii="宋体" w:hAnsi="宋体" w:eastAsia="宋体"/>
          <w:sz w:val="24"/>
          <w:highlight w:val="none"/>
        </w:rPr>
        <w:t>定期清除纱窗表面的尘埃，保持窗台洁净；</w:t>
      </w:r>
    </w:p>
    <w:p w14:paraId="62EAA4F3">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2.6.5</w:t>
      </w:r>
      <w:r>
        <w:rPr>
          <w:rFonts w:hint="eastAsia" w:ascii="宋体" w:hAnsi="宋体" w:eastAsia="宋体"/>
          <w:sz w:val="24"/>
          <w:highlight w:val="none"/>
        </w:rPr>
        <w:tab/>
      </w:r>
      <w:r>
        <w:rPr>
          <w:rFonts w:hint="eastAsia" w:ascii="宋体" w:hAnsi="宋体" w:eastAsia="宋体"/>
          <w:sz w:val="24"/>
          <w:highlight w:val="none"/>
        </w:rPr>
        <w:t>照明灯具保持光洁、明亮；</w:t>
      </w:r>
    </w:p>
    <w:p w14:paraId="1EDBE6F9">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2.6.6</w:t>
      </w:r>
      <w:r>
        <w:rPr>
          <w:rFonts w:hint="eastAsia" w:ascii="宋体" w:hAnsi="宋体" w:eastAsia="宋体"/>
          <w:sz w:val="24"/>
          <w:highlight w:val="none"/>
        </w:rPr>
        <w:tab/>
      </w:r>
      <w:r>
        <w:rPr>
          <w:rFonts w:hint="eastAsia" w:ascii="宋体" w:hAnsi="宋体" w:eastAsia="宋体"/>
          <w:sz w:val="24"/>
          <w:highlight w:val="none"/>
        </w:rPr>
        <w:t>座椅沙发无污渍、无褶皱；</w:t>
      </w:r>
    </w:p>
    <w:p w14:paraId="6FF886B0">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2.6.7</w:t>
      </w:r>
      <w:r>
        <w:rPr>
          <w:rFonts w:hint="eastAsia" w:ascii="宋体" w:hAnsi="宋体" w:eastAsia="宋体"/>
          <w:sz w:val="24"/>
          <w:highlight w:val="none"/>
        </w:rPr>
        <w:tab/>
      </w:r>
      <w:r>
        <w:rPr>
          <w:rFonts w:hint="eastAsia" w:ascii="宋体" w:hAnsi="宋体" w:eastAsia="宋体"/>
          <w:sz w:val="24"/>
          <w:highlight w:val="none"/>
        </w:rPr>
        <w:t>定期清洗窗纱、窗帘；</w:t>
      </w:r>
    </w:p>
    <w:p w14:paraId="7781A374">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2.6.8</w:t>
      </w:r>
      <w:r>
        <w:rPr>
          <w:rFonts w:hint="eastAsia" w:ascii="宋体" w:hAnsi="宋体" w:eastAsia="宋体"/>
          <w:sz w:val="24"/>
          <w:highlight w:val="none"/>
        </w:rPr>
        <w:tab/>
      </w:r>
      <w:r>
        <w:rPr>
          <w:rFonts w:hint="eastAsia" w:ascii="宋体" w:hAnsi="宋体" w:eastAsia="宋体"/>
          <w:sz w:val="24"/>
          <w:highlight w:val="none"/>
        </w:rPr>
        <w:t>家具、会议用具排放整齐，贵重物品有专人管理；</w:t>
      </w:r>
    </w:p>
    <w:p w14:paraId="056D0B81">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2.6.9</w:t>
      </w:r>
      <w:r>
        <w:rPr>
          <w:rFonts w:hint="eastAsia" w:ascii="宋体" w:hAnsi="宋体" w:eastAsia="宋体"/>
          <w:sz w:val="24"/>
          <w:highlight w:val="none"/>
        </w:rPr>
        <w:tab/>
      </w:r>
      <w:r>
        <w:rPr>
          <w:rFonts w:hint="eastAsia" w:ascii="宋体" w:hAnsi="宋体" w:eastAsia="宋体"/>
          <w:sz w:val="24"/>
          <w:highlight w:val="none"/>
        </w:rPr>
        <w:t>墙壁：无尘土、洁净、无任何印迹；</w:t>
      </w:r>
    </w:p>
    <w:p w14:paraId="0D8C5C31">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2.6.10杂物及污物及时处理；</w:t>
      </w:r>
    </w:p>
    <w:p w14:paraId="61CC7BC2">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2.7地库、道路、操场及门前三包区域的保洁标准：</w:t>
      </w:r>
    </w:p>
    <w:p w14:paraId="6E637696">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2.7.1</w:t>
      </w:r>
      <w:r>
        <w:rPr>
          <w:rFonts w:hint="eastAsia" w:ascii="宋体" w:hAnsi="宋体" w:eastAsia="宋体"/>
          <w:sz w:val="24"/>
          <w:highlight w:val="none"/>
        </w:rPr>
        <w:tab/>
      </w:r>
      <w:r>
        <w:rPr>
          <w:rFonts w:hint="eastAsia" w:ascii="宋体" w:hAnsi="宋体" w:eastAsia="宋体"/>
          <w:sz w:val="24"/>
          <w:highlight w:val="none"/>
        </w:rPr>
        <w:t>地面无垃圾、杂物、烟头、痰迹和堆物堆料；</w:t>
      </w:r>
    </w:p>
    <w:p w14:paraId="45DC7BC0">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2.7.2</w:t>
      </w:r>
      <w:r>
        <w:rPr>
          <w:rFonts w:hint="eastAsia" w:ascii="宋体" w:hAnsi="宋体" w:eastAsia="宋体"/>
          <w:sz w:val="24"/>
          <w:highlight w:val="none"/>
        </w:rPr>
        <w:tab/>
      </w:r>
      <w:r>
        <w:rPr>
          <w:rFonts w:hint="eastAsia" w:ascii="宋体" w:hAnsi="宋体" w:eastAsia="宋体"/>
          <w:sz w:val="24"/>
          <w:highlight w:val="none"/>
        </w:rPr>
        <w:t>区域内无小广告及张贴物；</w:t>
      </w:r>
    </w:p>
    <w:p w14:paraId="6B46A3E1">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2.7.3</w:t>
      </w:r>
      <w:r>
        <w:rPr>
          <w:rFonts w:hint="eastAsia" w:ascii="宋体" w:hAnsi="宋体" w:eastAsia="宋体"/>
          <w:sz w:val="24"/>
          <w:highlight w:val="none"/>
        </w:rPr>
        <w:tab/>
      </w:r>
      <w:r>
        <w:rPr>
          <w:rFonts w:hint="eastAsia" w:ascii="宋体" w:hAnsi="宋体" w:eastAsia="宋体"/>
          <w:sz w:val="24"/>
          <w:highlight w:val="none"/>
        </w:rPr>
        <w:t>地面、道路表面无杂物，院内无卫生死角、无堆积物，秋冬季随时清理落叶；</w:t>
      </w:r>
    </w:p>
    <w:p w14:paraId="2789C8D5">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2.7.4大门保持清洁，无污渍及附着物，导轨内无杂物；</w:t>
      </w:r>
    </w:p>
    <w:p w14:paraId="4EAF7FE9">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2.7.5门前安保设施保持清洁，无污渍及附着物；</w:t>
      </w:r>
    </w:p>
    <w:p w14:paraId="0D41DF6D">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2.7.6院内垃圾箱垃圾不得超过容积的2/3，及时清运，垃圾箱内外均保持清洁，不得有污渍、积水及附着物；</w:t>
      </w:r>
    </w:p>
    <w:p w14:paraId="52E9C034">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2.7.7</w:t>
      </w:r>
      <w:r>
        <w:rPr>
          <w:rFonts w:hint="eastAsia" w:ascii="宋体" w:hAnsi="宋体" w:eastAsia="宋体"/>
          <w:sz w:val="24"/>
          <w:highlight w:val="none"/>
        </w:rPr>
        <w:tab/>
      </w:r>
      <w:r>
        <w:rPr>
          <w:rFonts w:hint="eastAsia" w:ascii="宋体" w:hAnsi="宋体" w:eastAsia="宋体"/>
          <w:sz w:val="24"/>
          <w:highlight w:val="none"/>
        </w:rPr>
        <w:t>及时清除雨雪造成的积水和积雪，保证院内道路和门前三包区域正常通行。</w:t>
      </w:r>
    </w:p>
    <w:p w14:paraId="6EF82F60">
      <w:pPr>
        <w:spacing w:line="360" w:lineRule="auto"/>
        <w:ind w:left="210" w:leftChars="100" w:firstLine="480" w:firstLineChars="200"/>
        <w:rPr>
          <w:rFonts w:hint="eastAsia" w:ascii="宋体" w:hAnsi="宋体" w:eastAsia="宋体"/>
          <w:sz w:val="24"/>
          <w:highlight w:val="none"/>
          <w:lang w:eastAsia="zh-CN"/>
        </w:rPr>
      </w:pPr>
      <w:r>
        <w:rPr>
          <w:rFonts w:hint="eastAsia" w:ascii="宋体" w:hAnsi="宋体" w:eastAsia="宋体"/>
          <w:sz w:val="24"/>
          <w:highlight w:val="none"/>
        </w:rPr>
        <w:t>2.8会议室、录取工作区、扫描工作区（使用期间）：</w:t>
      </w:r>
    </w:p>
    <w:p w14:paraId="5F107B8D">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2.8.1</w:t>
      </w:r>
      <w:r>
        <w:rPr>
          <w:rFonts w:hint="eastAsia" w:ascii="宋体" w:hAnsi="宋体" w:eastAsia="宋体"/>
          <w:sz w:val="24"/>
          <w:highlight w:val="none"/>
        </w:rPr>
        <w:tab/>
      </w:r>
      <w:r>
        <w:rPr>
          <w:rFonts w:hint="eastAsia" w:ascii="宋体" w:hAnsi="宋体" w:eastAsia="宋体"/>
          <w:sz w:val="24"/>
          <w:highlight w:val="none"/>
        </w:rPr>
        <w:t>桌面：无污渍手印，玻璃板明亮，物品摆放整齐；</w:t>
      </w:r>
    </w:p>
    <w:p w14:paraId="47F20788">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2.8.2</w:t>
      </w:r>
      <w:r>
        <w:rPr>
          <w:rFonts w:hint="eastAsia" w:ascii="宋体" w:hAnsi="宋体" w:eastAsia="宋体"/>
          <w:sz w:val="24"/>
          <w:highlight w:val="none"/>
        </w:rPr>
        <w:tab/>
      </w:r>
      <w:r>
        <w:rPr>
          <w:rFonts w:hint="eastAsia" w:ascii="宋体" w:hAnsi="宋体" w:eastAsia="宋体"/>
          <w:sz w:val="24"/>
          <w:highlight w:val="none"/>
        </w:rPr>
        <w:t>地面：无污迹、无杂物；</w:t>
      </w:r>
    </w:p>
    <w:p w14:paraId="4E7DB0BB">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2.8.3</w:t>
      </w:r>
      <w:r>
        <w:rPr>
          <w:rFonts w:hint="eastAsia" w:ascii="宋体" w:hAnsi="宋体" w:eastAsia="宋体"/>
          <w:sz w:val="24"/>
          <w:highlight w:val="none"/>
        </w:rPr>
        <w:tab/>
      </w:r>
      <w:r>
        <w:rPr>
          <w:rFonts w:hint="eastAsia" w:ascii="宋体" w:hAnsi="宋体" w:eastAsia="宋体"/>
          <w:sz w:val="24"/>
          <w:highlight w:val="none"/>
        </w:rPr>
        <w:t>玻璃窗明亮无尘、无污渍；</w:t>
      </w:r>
    </w:p>
    <w:p w14:paraId="08517A9A">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2.8.4</w:t>
      </w:r>
      <w:r>
        <w:rPr>
          <w:rFonts w:hint="eastAsia" w:ascii="宋体" w:hAnsi="宋体" w:eastAsia="宋体"/>
          <w:sz w:val="24"/>
          <w:highlight w:val="none"/>
        </w:rPr>
        <w:tab/>
      </w:r>
      <w:r>
        <w:rPr>
          <w:rFonts w:hint="eastAsia" w:ascii="宋体" w:hAnsi="宋体" w:eastAsia="宋体"/>
          <w:sz w:val="24"/>
          <w:highlight w:val="none"/>
        </w:rPr>
        <w:t>清除纱窗表面的尘埃，保持窗台洁净；</w:t>
      </w:r>
    </w:p>
    <w:p w14:paraId="76A73CBD">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2.8.5</w:t>
      </w:r>
      <w:r>
        <w:rPr>
          <w:rFonts w:hint="eastAsia" w:ascii="宋体" w:hAnsi="宋体" w:eastAsia="宋体"/>
          <w:sz w:val="24"/>
          <w:highlight w:val="none"/>
        </w:rPr>
        <w:tab/>
      </w:r>
      <w:r>
        <w:rPr>
          <w:rFonts w:hint="eastAsia" w:ascii="宋体" w:hAnsi="宋体" w:eastAsia="宋体"/>
          <w:sz w:val="24"/>
          <w:highlight w:val="none"/>
        </w:rPr>
        <w:t>照明灯具保持光洁、明亮；</w:t>
      </w:r>
    </w:p>
    <w:p w14:paraId="50290852">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2.8.6</w:t>
      </w:r>
      <w:r>
        <w:rPr>
          <w:rFonts w:hint="eastAsia" w:ascii="宋体" w:hAnsi="宋体" w:eastAsia="宋体"/>
          <w:sz w:val="24"/>
          <w:highlight w:val="none"/>
        </w:rPr>
        <w:tab/>
      </w:r>
      <w:r>
        <w:rPr>
          <w:rFonts w:hint="eastAsia" w:ascii="宋体" w:hAnsi="宋体" w:eastAsia="宋体"/>
          <w:sz w:val="24"/>
          <w:highlight w:val="none"/>
        </w:rPr>
        <w:t>座椅沙发无污渍、无褶皱；</w:t>
      </w:r>
    </w:p>
    <w:p w14:paraId="59F08E7A">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2.8.7</w:t>
      </w:r>
      <w:r>
        <w:rPr>
          <w:rFonts w:hint="eastAsia" w:ascii="宋体" w:hAnsi="宋体" w:eastAsia="宋体"/>
          <w:sz w:val="24"/>
          <w:highlight w:val="none"/>
        </w:rPr>
        <w:tab/>
      </w:r>
      <w:r>
        <w:rPr>
          <w:rFonts w:hint="eastAsia" w:ascii="宋体" w:hAnsi="宋体" w:eastAsia="宋体"/>
          <w:sz w:val="24"/>
          <w:highlight w:val="none"/>
        </w:rPr>
        <w:t>定期更换、清洗窗纱、窗帘；</w:t>
      </w:r>
    </w:p>
    <w:p w14:paraId="41EAF71F">
      <w:pPr>
        <w:spacing w:line="360" w:lineRule="auto"/>
        <w:ind w:left="420" w:leftChars="200" w:firstLine="480" w:firstLineChars="200"/>
        <w:rPr>
          <w:rFonts w:ascii="宋体" w:hAnsi="宋体" w:eastAsia="宋体"/>
          <w:sz w:val="24"/>
          <w:highlight w:val="none"/>
        </w:rPr>
      </w:pPr>
      <w:r>
        <w:rPr>
          <w:rFonts w:hint="eastAsia" w:ascii="宋体" w:hAnsi="宋体" w:eastAsia="宋体"/>
          <w:sz w:val="24"/>
          <w:highlight w:val="none"/>
        </w:rPr>
        <w:t>2.8.8</w:t>
      </w:r>
      <w:r>
        <w:rPr>
          <w:rFonts w:hint="eastAsia" w:ascii="宋体" w:hAnsi="宋体" w:eastAsia="宋体"/>
          <w:sz w:val="24"/>
          <w:highlight w:val="none"/>
        </w:rPr>
        <w:tab/>
      </w:r>
      <w:r>
        <w:rPr>
          <w:rFonts w:hint="eastAsia" w:ascii="宋体" w:hAnsi="宋体" w:eastAsia="宋体"/>
          <w:sz w:val="24"/>
          <w:highlight w:val="none"/>
        </w:rPr>
        <w:t>墙壁：无尘土、洁净、无任何印迹；</w:t>
      </w:r>
    </w:p>
    <w:p w14:paraId="01E27FC6">
      <w:pPr>
        <w:pStyle w:val="4"/>
        <w:ind w:firstLine="480"/>
        <w:rPr>
          <w:rFonts w:ascii="宋体" w:hAnsi="宋体" w:eastAsia="宋体"/>
          <w:szCs w:val="24"/>
          <w:highlight w:val="none"/>
        </w:rPr>
      </w:pPr>
    </w:p>
    <w:p w14:paraId="3E5EEDDB">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3、绿化服务：办公楼公共区域盆栽植物及院内绿地、树木、草坪、水池的日常养护和管理。</w:t>
      </w:r>
    </w:p>
    <w:p w14:paraId="183C3B18">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3.1花木定期修剪，修剪要整齐，叶面干净无尘，无枯枝黄叶；</w:t>
      </w:r>
    </w:p>
    <w:p w14:paraId="29C7925A">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3.2浇水、杀虫、施肥要及时有效；</w:t>
      </w:r>
    </w:p>
    <w:p w14:paraId="7AFDF914">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3.3绿地养护方法恰当，植被充分，无裸露土地；花草树木生长正常，无枯枝死杈及病虫害现象，绿地管理养护措施到位，无破坏、践踏及占用现象。</w:t>
      </w:r>
    </w:p>
    <w:p w14:paraId="493DD254">
      <w:pPr>
        <w:pStyle w:val="8"/>
        <w:tabs>
          <w:tab w:val="left" w:pos="709"/>
        </w:tabs>
        <w:spacing w:line="360" w:lineRule="auto"/>
        <w:ind w:firstLine="480"/>
        <w:rPr>
          <w:rFonts w:ascii="宋体" w:hAnsi="宋体" w:eastAsia="宋体"/>
          <w:sz w:val="24"/>
          <w:szCs w:val="24"/>
          <w:highlight w:val="none"/>
        </w:rPr>
      </w:pPr>
    </w:p>
    <w:p w14:paraId="65246AD3">
      <w:pPr>
        <w:spacing w:line="360" w:lineRule="auto"/>
        <w:ind w:firstLine="482" w:firstLineChars="200"/>
        <w:rPr>
          <w:rFonts w:ascii="宋体" w:hAnsi="宋体" w:eastAsia="宋体"/>
          <w:b/>
          <w:bCs/>
          <w:sz w:val="24"/>
          <w:highlight w:val="none"/>
        </w:rPr>
      </w:pPr>
      <w:r>
        <w:rPr>
          <w:rFonts w:hint="eastAsia" w:ascii="宋体" w:hAnsi="宋体"/>
          <w:b/>
          <w:bCs/>
          <w:sz w:val="24"/>
          <w:highlight w:val="none"/>
          <w:lang w:eastAsia="zh-CN"/>
        </w:rPr>
        <w:t>【</w:t>
      </w:r>
      <w:r>
        <w:rPr>
          <w:rFonts w:hint="eastAsia" w:ascii="宋体" w:hAnsi="宋体"/>
          <w:b/>
          <w:bCs/>
          <w:sz w:val="24"/>
          <w:highlight w:val="none"/>
          <w:lang w:val="en-US" w:eastAsia="zh-CN"/>
        </w:rPr>
        <w:t>2</w:t>
      </w:r>
      <w:r>
        <w:rPr>
          <w:rFonts w:hint="eastAsia" w:ascii="宋体" w:hAnsi="宋体"/>
          <w:b/>
          <w:bCs/>
          <w:sz w:val="24"/>
          <w:highlight w:val="none"/>
          <w:lang w:eastAsia="zh-CN"/>
        </w:rPr>
        <w:t>】</w:t>
      </w:r>
      <w:r>
        <w:rPr>
          <w:rFonts w:hint="eastAsia" w:ascii="宋体" w:hAnsi="宋体" w:eastAsia="宋体"/>
          <w:b/>
          <w:bCs/>
          <w:sz w:val="24"/>
          <w:highlight w:val="none"/>
        </w:rPr>
        <w:t>维修（护）服务</w:t>
      </w:r>
    </w:p>
    <w:p w14:paraId="7048710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1、院区房屋地面、墙台面及吊顶、门窗、楼梯、通风道等的日常养护维修。需确保院区房屋正常使用；</w:t>
      </w:r>
    </w:p>
    <w:p w14:paraId="225665B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2、及时完成各项零星维修任务，维修合格率需达到100％，发现问题需及时报采购人管理部门，并将处理方法及结果以书面形式报采购人备查；</w:t>
      </w:r>
    </w:p>
    <w:p w14:paraId="322A1783">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3、事故抢修；</w:t>
      </w:r>
    </w:p>
    <w:p w14:paraId="4A80E4A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w:t>
      </w:r>
      <w:r>
        <w:rPr>
          <w:rFonts w:hint="eastAsia" w:ascii="宋体" w:hAnsi="宋体" w:eastAsia="宋体"/>
          <w:bCs/>
          <w:sz w:val="24"/>
          <w:highlight w:val="none"/>
        </w:rPr>
        <w:t>给排水设备运行维护（给水、热水、中水、排水、雨水、消防设备管线）；</w:t>
      </w:r>
    </w:p>
    <w:p w14:paraId="67E32032">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4.1给排水设备运行维护是指为保证办公楼（区）给排水设备、设施的正常使用所进行的日常养护维修。保证给排水系统正常运行使用。</w:t>
      </w:r>
    </w:p>
    <w:p w14:paraId="3C7A49E8">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4.2建立正常供水管理制度，保证水质符合国家标准，防止跑、冒、滴、漏，对供水系统管路、水泵、阀门等进行维护和定期检修，二次供水设备间要保持清洁卫生并定期消毒，定期对水泵房及机电设备进行检查、保养、维修、清洁；定期对排水管进行清通、养护及清除污垢，保证室内外排水系统畅通；及时发现并解决故障，维修合格率100％，排除故障不过夜，制定切实可行可操作的节约用水工作计划和规程；</w:t>
      </w:r>
    </w:p>
    <w:p w14:paraId="79E485E3">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4.3每年检验水质一次，保证生活用水清洁达标；</w:t>
      </w:r>
    </w:p>
    <w:p w14:paraId="3AF8C688">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4.4保持水箱间清洁；</w:t>
      </w:r>
    </w:p>
    <w:p w14:paraId="6D43A893">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5、暖通设备（采暖、空调、制冷制热、通风）运行维护</w:t>
      </w:r>
    </w:p>
    <w:p w14:paraId="5987177D">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5.1配合维保单位做好地源热泵机组维保；</w:t>
      </w:r>
    </w:p>
    <w:p w14:paraId="56D25FEB">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5.2负责季节转换阀门的开关；</w:t>
      </w:r>
    </w:p>
    <w:p w14:paraId="0C8E0710">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5.3控制各表、阀指数在正常、合理的范围内，保障安全，保障制冷供暖效果；</w:t>
      </w:r>
    </w:p>
    <w:p w14:paraId="3267CC56">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5.4定期对系统各环节进行保养，出现故障及时修复；</w:t>
      </w:r>
    </w:p>
    <w:p w14:paraId="59431277">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5.5冷热更换设备的维护维修、调试及检测；</w:t>
      </w:r>
    </w:p>
    <w:p w14:paraId="789B38EB">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5.6运行、保养记录留档备查；</w:t>
      </w:r>
    </w:p>
    <w:p w14:paraId="776020C7">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5.7制热、制冷前要对系统各个控制泵、阀等设备认真检查，所有运行、保养、更换要记录存档，不得影响当季制热、制冷；</w:t>
      </w:r>
    </w:p>
    <w:p w14:paraId="3C44D217">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5.8系统应配备专业资质人员进行制热、制冷的运行操作保证系统安全运行；</w:t>
      </w:r>
    </w:p>
    <w:p w14:paraId="579BC0A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6、供配电设备运行维护</w:t>
      </w:r>
    </w:p>
    <w:p w14:paraId="0B6D108C">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6.1配电室设专职值班，须有24小时轮值工作制度，高压配电室工作人员需持有有效的电工进网工作许可证；</w:t>
      </w:r>
    </w:p>
    <w:p w14:paraId="05FF890C">
      <w:pPr>
        <w:spacing w:line="360" w:lineRule="auto"/>
        <w:ind w:left="210" w:leftChars="100" w:firstLine="480" w:firstLineChars="200"/>
        <w:rPr>
          <w:rFonts w:ascii="宋体" w:hAnsi="宋体" w:eastAsia="宋体"/>
          <w:bCs/>
          <w:sz w:val="24"/>
          <w:highlight w:val="none"/>
        </w:rPr>
      </w:pPr>
      <w:r>
        <w:rPr>
          <w:rFonts w:hint="eastAsia" w:ascii="宋体" w:hAnsi="宋体" w:eastAsia="宋体"/>
          <w:sz w:val="24"/>
          <w:highlight w:val="none"/>
        </w:rPr>
        <w:t>6.2</w:t>
      </w:r>
      <w:r>
        <w:rPr>
          <w:rFonts w:hint="eastAsia" w:ascii="宋体" w:hAnsi="宋体" w:eastAsia="宋体"/>
          <w:bCs/>
          <w:sz w:val="24"/>
          <w:highlight w:val="none"/>
        </w:rPr>
        <w:t>供电设备管理维护：对办公楼（区）供电系统高、低压电器设备、电线电缆、电气照明装置等设备正常运行使用进行日常管理和养护维修。对供电范围内的电气设备进行计划性维修保养，及时处理突发故障，定期巡视维护和重点检测，建立各项设备档案，做到安全、合理、节约用电，管理和控制能源消耗，制定并落实节能方案；</w:t>
      </w:r>
    </w:p>
    <w:p w14:paraId="57F7FFE2">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7、照明系统</w:t>
      </w:r>
    </w:p>
    <w:p w14:paraId="5F984BC9">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7.1保证维修的及时性，在最短时间内更换失效的部件；</w:t>
      </w:r>
    </w:p>
    <w:p w14:paraId="053F4B7E">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7.2保证应急照明处于有效状态；</w:t>
      </w:r>
    </w:p>
    <w:p w14:paraId="583A5E45">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7.3采用有效的节能措施，降低不必要的损耗；</w:t>
      </w:r>
    </w:p>
    <w:p w14:paraId="3658AC0D">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7.4经济合理的安排LED照明。</w:t>
      </w:r>
    </w:p>
    <w:p w14:paraId="4A03D860">
      <w:pPr>
        <w:spacing w:line="360" w:lineRule="auto"/>
        <w:ind w:firstLine="480" w:firstLineChars="200"/>
        <w:rPr>
          <w:rFonts w:ascii="宋体" w:hAnsi="宋体" w:eastAsia="宋体"/>
          <w:sz w:val="24"/>
          <w:highlight w:val="none"/>
        </w:rPr>
      </w:pPr>
    </w:p>
    <w:p w14:paraId="0F1257D7">
      <w:pPr>
        <w:spacing w:line="360" w:lineRule="auto"/>
        <w:ind w:firstLine="480" w:firstLineChars="200"/>
        <w:rPr>
          <w:rFonts w:ascii="宋体" w:hAnsi="宋体" w:eastAsia="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eastAsia="宋体"/>
          <w:sz w:val="24"/>
          <w:highlight w:val="none"/>
        </w:rPr>
        <w:t>综合服务</w:t>
      </w:r>
    </w:p>
    <w:p w14:paraId="27CA538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1、物业办公室：管理、协调、监督物业部各项工作。至少需物业经理1名，文员1名；</w:t>
      </w:r>
    </w:p>
    <w:p w14:paraId="7160617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2、前台及会议客服：至少需客户及会议经理1名，前台客服1名，音响师1名，会议服务2名；</w:t>
      </w:r>
    </w:p>
    <w:p w14:paraId="696121D8">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2.1负责来访来客登记、联系工作；</w:t>
      </w:r>
    </w:p>
    <w:p w14:paraId="696EBD76">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2.2负责报纸、文件资料的收发工作；</w:t>
      </w:r>
    </w:p>
    <w:p w14:paraId="32481977">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2.3负责各处室文件、材料邮寄的登记、统计和账单核对工作；</w:t>
      </w:r>
    </w:p>
    <w:p w14:paraId="42840E7E">
      <w:pPr>
        <w:spacing w:line="360" w:lineRule="auto"/>
        <w:ind w:left="210" w:leftChars="100" w:firstLine="480" w:firstLineChars="200"/>
        <w:rPr>
          <w:rFonts w:ascii="宋体" w:hAnsi="宋体" w:eastAsia="宋体"/>
          <w:sz w:val="24"/>
          <w:highlight w:val="none"/>
        </w:rPr>
      </w:pPr>
      <w:r>
        <w:rPr>
          <w:rFonts w:hint="eastAsia" w:ascii="宋体" w:hAnsi="宋体" w:eastAsia="宋体"/>
          <w:sz w:val="24"/>
          <w:highlight w:val="none"/>
        </w:rPr>
        <w:t>2.4负责院内公共会议室的会议保障服务；</w:t>
      </w:r>
    </w:p>
    <w:p w14:paraId="608C39B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3、综合服务人员：至少需1名。</w:t>
      </w:r>
    </w:p>
    <w:p w14:paraId="06C08207">
      <w:pPr>
        <w:spacing w:line="360" w:lineRule="auto"/>
        <w:ind w:firstLine="480" w:firstLineChars="200"/>
        <w:rPr>
          <w:rFonts w:ascii="宋体" w:hAnsi="宋体" w:eastAsia="宋体"/>
          <w:sz w:val="24"/>
          <w:highlight w:val="none"/>
        </w:rPr>
      </w:pPr>
    </w:p>
    <w:p w14:paraId="4CFD4F14">
      <w:pPr>
        <w:spacing w:line="360" w:lineRule="auto"/>
        <w:ind w:firstLine="480" w:firstLineChars="200"/>
        <w:rPr>
          <w:rFonts w:ascii="宋体" w:hAnsi="宋体" w:eastAsia="宋体"/>
          <w:sz w:val="24"/>
          <w:highlight w:val="none"/>
        </w:rPr>
      </w:pPr>
      <w:r>
        <w:rPr>
          <w:rFonts w:hint="eastAsia" w:ascii="宋体" w:hAnsi="宋体"/>
          <w:sz w:val="24"/>
          <w:highlight w:val="none"/>
          <w:lang w:val="zh-CN"/>
        </w:rPr>
        <w:t>（</w:t>
      </w:r>
      <w:r>
        <w:rPr>
          <w:rFonts w:hint="eastAsia" w:ascii="宋体" w:hAnsi="宋体"/>
          <w:sz w:val="24"/>
          <w:highlight w:val="none"/>
          <w:lang w:val="en-US" w:eastAsia="zh-CN"/>
        </w:rPr>
        <w:t>四</w:t>
      </w:r>
      <w:r>
        <w:rPr>
          <w:rFonts w:hint="eastAsia" w:ascii="宋体" w:hAnsi="宋体"/>
          <w:sz w:val="24"/>
          <w:highlight w:val="none"/>
          <w:lang w:val="zh-CN"/>
        </w:rPr>
        <w:t>）</w:t>
      </w:r>
      <w:r>
        <w:rPr>
          <w:rFonts w:hint="eastAsia" w:ascii="宋体" w:hAnsi="宋体" w:eastAsia="宋体"/>
          <w:sz w:val="24"/>
          <w:highlight w:val="none"/>
        </w:rPr>
        <w:t>培训及考核要求</w:t>
      </w:r>
    </w:p>
    <w:p w14:paraId="5042AAAC">
      <w:pPr>
        <w:spacing w:line="360" w:lineRule="auto"/>
        <w:ind w:firstLine="480" w:firstLineChars="200"/>
        <w:rPr>
          <w:rFonts w:ascii="宋体" w:hAnsi="宋体" w:eastAsia="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eastAsia="宋体"/>
          <w:sz w:val="24"/>
          <w:highlight w:val="none"/>
        </w:rPr>
        <w:t>培训要求</w:t>
      </w:r>
    </w:p>
    <w:p w14:paraId="3EA16C2B">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建立培训体系，定期组织培训与考核，向采购人派驻的工作人员必须具备物业服务基本知识，进行岗前培训，培训合格后方可派驻，投标人工作人员的服务意识和所服务内容应达到采购人需求，保证服务质量。</w:t>
      </w:r>
    </w:p>
    <w:p w14:paraId="3E55A5E0">
      <w:pPr>
        <w:spacing w:line="360" w:lineRule="auto"/>
        <w:ind w:firstLine="480" w:firstLineChars="200"/>
        <w:rPr>
          <w:rFonts w:ascii="宋体" w:hAnsi="宋体" w:eastAsia="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eastAsia="宋体"/>
          <w:sz w:val="24"/>
          <w:highlight w:val="none"/>
        </w:rPr>
        <w:t>考核要求</w:t>
      </w:r>
    </w:p>
    <w:p w14:paraId="5278096B">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A．杜绝火灾责任事故，杜绝刑事案件</w:t>
      </w:r>
    </w:p>
    <w:p w14:paraId="6DB0D0D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B．环境卫生、清洁率达100％</w:t>
      </w:r>
    </w:p>
    <w:p w14:paraId="43CA8961">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C．消防设备设施完好率100％</w:t>
      </w:r>
    </w:p>
    <w:p w14:paraId="21F16D12">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D．停车场设备完好率98％</w:t>
      </w:r>
    </w:p>
    <w:p w14:paraId="2DE618B2">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E．房屋完好率100％</w:t>
      </w:r>
    </w:p>
    <w:p w14:paraId="080B1C3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F．设备完好率100％</w:t>
      </w:r>
    </w:p>
    <w:p w14:paraId="6A2803D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G．智能化系统运行正常率98％</w:t>
      </w:r>
    </w:p>
    <w:p w14:paraId="3B93FDB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H．维修、报修及时率100％，返修率≤1％</w:t>
      </w:r>
    </w:p>
    <w:p w14:paraId="168C4F6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I．服务有效投诉≤1％，处理率100％</w:t>
      </w:r>
    </w:p>
    <w:p w14:paraId="38C4D10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J．外来人员满意率98％</w:t>
      </w:r>
    </w:p>
    <w:p w14:paraId="6CB2001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K．内部职工物业满意率98％</w:t>
      </w:r>
    </w:p>
    <w:p w14:paraId="33C885B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投标人应根据上述要求，对各岗位服务人员制定明确可行的考核方案。</w:t>
      </w:r>
    </w:p>
    <w:p w14:paraId="0752D1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D5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Body Text Indent"/>
    <w:basedOn w:val="1"/>
    <w:qFormat/>
    <w:uiPriority w:val="0"/>
    <w:pPr>
      <w:spacing w:line="360" w:lineRule="auto"/>
      <w:ind w:firstLine="570"/>
    </w:pPr>
    <w:rPr>
      <w:sz w:val="24"/>
    </w:rPr>
  </w:style>
  <w:style w:type="paragraph" w:styleId="4">
    <w:name w:val="Body Text First Indent 2"/>
    <w:basedOn w:val="3"/>
    <w:qFormat/>
    <w:uiPriority w:val="0"/>
    <w:pPr>
      <w:spacing w:after="120" w:line="480" w:lineRule="exact"/>
      <w:ind w:left="420" w:leftChars="200" w:firstLine="420" w:firstLineChars="200"/>
    </w:pPr>
    <w:rPr>
      <w:szCs w:val="20"/>
    </w:r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2025-12-17T03:31:32Z</dcterms:created>
  <dc:creator>luozhao</dc:creator>
  <cp:lastModifiedBy>LZ</cp:lastModifiedBy>
  <dcterms:modified xsi:type="dcterms:W3CDTF">2025-12-17T03:32:22Z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8DE21D443C094023B2252170CBD33A97_12</vt:lpwstr>
  </property>
</Properties>
</file>