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2F664">
      <w:pPr>
        <w:spacing w:line="360" w:lineRule="auto"/>
        <w:jc w:val="center"/>
        <w:outlineLvl w:val="0"/>
        <w:rPr>
          <w:b/>
          <w:color w:val="auto"/>
          <w:sz w:val="36"/>
          <w:szCs w:val="36"/>
          <w:highlight w:val="none"/>
        </w:rPr>
      </w:pPr>
      <w:r>
        <w:rPr>
          <w:b/>
          <w:color w:val="auto"/>
          <w:sz w:val="36"/>
          <w:szCs w:val="36"/>
          <w:highlight w:val="none"/>
        </w:rPr>
        <w:t>采购需求</w:t>
      </w:r>
    </w:p>
    <w:p w14:paraId="4D42DD8B">
      <w:pPr>
        <w:pStyle w:val="3"/>
        <w:rPr>
          <w:color w:val="auto"/>
          <w:highlight w:val="none"/>
        </w:rPr>
      </w:pPr>
    </w:p>
    <w:p w14:paraId="27AC5810">
      <w:pPr>
        <w:pStyle w:val="2"/>
        <w:spacing w:before="104" w:line="360" w:lineRule="auto"/>
        <w:ind w:left="20"/>
        <w:rPr>
          <w:rFonts w:hint="eastAsia"/>
          <w:color w:val="auto"/>
          <w:highlight w:val="none"/>
        </w:rPr>
      </w:pPr>
      <w:r>
        <w:rPr>
          <w:color w:val="auto"/>
          <w:spacing w:val="2"/>
          <w:highlight w:val="none"/>
          <w14:textOutline w14:w="4356" w14:cap="sq" w14:cmpd="sng" w14:algn="ctr">
            <w14:solidFill>
              <w14:srgbClr w14:val="000000"/>
            </w14:solidFill>
            <w14:prstDash w14:val="solid"/>
            <w14:bevel/>
          </w14:textOutline>
        </w:rPr>
        <w:t>一、采购标的</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38"/>
        <w:gridCol w:w="5741"/>
      </w:tblGrid>
      <w:tr w14:paraId="0611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exact"/>
          <w:jc w:val="center"/>
        </w:trPr>
        <w:tc>
          <w:tcPr>
            <w:tcW w:w="434" w:type="pct"/>
            <w:vAlign w:val="center"/>
          </w:tcPr>
          <w:p w14:paraId="5CE3BE8B">
            <w:pPr>
              <w:spacing w:line="276"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序号</w:t>
            </w:r>
          </w:p>
        </w:tc>
        <w:tc>
          <w:tcPr>
            <w:tcW w:w="1196" w:type="pct"/>
            <w:vAlign w:val="center"/>
          </w:tcPr>
          <w:p w14:paraId="0BD1BDA7">
            <w:pPr>
              <w:spacing w:line="276"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标的名称</w:t>
            </w:r>
          </w:p>
        </w:tc>
        <w:tc>
          <w:tcPr>
            <w:tcW w:w="3369" w:type="pct"/>
            <w:vAlign w:val="center"/>
          </w:tcPr>
          <w:p w14:paraId="37B0D3E4">
            <w:pPr>
              <w:spacing w:line="276"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简要技术需求或服务要求</w:t>
            </w:r>
          </w:p>
        </w:tc>
      </w:tr>
      <w:tr w14:paraId="44D1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exact"/>
          <w:jc w:val="center"/>
        </w:trPr>
        <w:tc>
          <w:tcPr>
            <w:tcW w:w="434" w:type="pct"/>
            <w:vAlign w:val="center"/>
          </w:tcPr>
          <w:p w14:paraId="1C5B5216">
            <w:pPr>
              <w:spacing w:line="276"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1196" w:type="pct"/>
            <w:vAlign w:val="center"/>
          </w:tcPr>
          <w:p w14:paraId="78B17662">
            <w:pPr>
              <w:spacing w:line="276" w:lineRule="auto"/>
              <w:jc w:val="center"/>
              <w:rPr>
                <w:rFonts w:hint="eastAsia" w:ascii="宋体" w:hAnsi="宋体"/>
                <w:bCs/>
                <w:color w:val="auto"/>
                <w:sz w:val="24"/>
                <w:highlight w:val="none"/>
              </w:rPr>
            </w:pPr>
            <w:r>
              <w:rPr>
                <w:rFonts w:hint="eastAsia" w:ascii="宋体" w:hAnsi="宋体"/>
                <w:bCs/>
                <w:color w:val="auto"/>
                <w:sz w:val="24"/>
                <w:highlight w:val="none"/>
              </w:rPr>
              <w:t>保安服务</w:t>
            </w:r>
          </w:p>
        </w:tc>
        <w:tc>
          <w:tcPr>
            <w:tcW w:w="3369" w:type="pct"/>
            <w:vAlign w:val="center"/>
          </w:tcPr>
          <w:p w14:paraId="45AB3F44">
            <w:pPr>
              <w:spacing w:line="276" w:lineRule="auto"/>
              <w:jc w:val="center"/>
              <w:rPr>
                <w:rFonts w:hint="default" w:ascii="宋体" w:hAnsi="宋体" w:eastAsia="宋体"/>
                <w:bCs/>
                <w:color w:val="auto"/>
                <w:sz w:val="24"/>
                <w:highlight w:val="none"/>
                <w:lang w:val="en-US" w:eastAsia="zh-CN"/>
              </w:rPr>
            </w:pPr>
            <w:r>
              <w:rPr>
                <w:rFonts w:hint="eastAsia" w:ascii="宋体" w:hAnsi="宋体"/>
                <w:bCs/>
                <w:color w:val="auto"/>
                <w:sz w:val="24"/>
                <w:highlight w:val="none"/>
              </w:rPr>
              <w:t>在医院范围内，按照医院安全保卫工作要求，开展治安巡逻、岗位值守、秩序维护、处突事件、保护医护人员及患者人身安全和财产安全，维护医院医疗、教学、科研、办公、生活的安全环境，实现“平安医院”建设目标。</w:t>
            </w:r>
          </w:p>
        </w:tc>
      </w:tr>
    </w:tbl>
    <w:p w14:paraId="56940046">
      <w:pPr>
        <w:pStyle w:val="2"/>
        <w:spacing w:before="103" w:line="360" w:lineRule="auto"/>
        <w:ind w:left="20"/>
        <w:rPr>
          <w:rFonts w:hint="eastAsia"/>
          <w:color w:val="auto"/>
          <w:highlight w:val="none"/>
        </w:rPr>
      </w:pPr>
      <w:r>
        <w:rPr>
          <w:color w:val="auto"/>
          <w:spacing w:val="2"/>
          <w:highlight w:val="none"/>
          <w14:textOutline w14:w="4356" w14:cap="sq" w14:cmpd="sng" w14:algn="ctr">
            <w14:solidFill>
              <w14:srgbClr w14:val="000000"/>
            </w14:solidFill>
            <w14:prstDash w14:val="solid"/>
            <w14:bevel/>
          </w14:textOutline>
        </w:rPr>
        <w:t>二、商务要求</w:t>
      </w:r>
    </w:p>
    <w:p w14:paraId="5810DADC">
      <w:pPr>
        <w:spacing w:line="360" w:lineRule="auto"/>
        <w:ind w:left="130" w:leftChars="62" w:firstLine="302" w:firstLineChars="126"/>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（一）服务期限和地点</w:t>
      </w:r>
    </w:p>
    <w:p w14:paraId="12149F70">
      <w:pPr>
        <w:spacing w:line="360" w:lineRule="auto"/>
        <w:ind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1.服务期限</w:t>
      </w:r>
      <w:r>
        <w:rPr>
          <w:rFonts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一年</w:t>
      </w:r>
      <w:r>
        <w:rPr>
          <w:rFonts w:hint="eastAsia" w:cs="宋体" w:asciiTheme="minorEastAsia" w:hAnsiTheme="minorEastAsia" w:eastAsiaTheme="minorEastAsia"/>
          <w:color w:val="auto"/>
          <w:sz w:val="24"/>
          <w:highlight w:val="none"/>
        </w:rPr>
        <w:t>。</w:t>
      </w:r>
    </w:p>
    <w:p w14:paraId="04A8ECC3">
      <w:pPr>
        <w:spacing w:line="360" w:lineRule="auto"/>
        <w:ind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2.服务地点：北京回龙观医院指定地点</w:t>
      </w:r>
    </w:p>
    <w:p w14:paraId="08557E5F">
      <w:pPr>
        <w:spacing w:line="360" w:lineRule="auto"/>
        <w:ind w:left="130" w:leftChars="62" w:firstLine="302" w:firstLineChars="126"/>
        <w:rPr>
          <w:rFonts w:hint="eastAsia" w:ascii="宋体" w:hAnsi="宋体" w:cs="宋体"/>
          <w:color w:val="auto"/>
          <w:sz w:val="24"/>
          <w:highlight w:val="none"/>
        </w:rPr>
      </w:pPr>
      <w:r>
        <w:rPr>
          <w:rFonts w:hint="eastAsia" w:cs="宋体" w:asciiTheme="minorEastAsia" w:hAnsiTheme="minorEastAsia" w:eastAsiaTheme="minorEastAsia"/>
          <w:color w:val="auto"/>
          <w:sz w:val="24"/>
          <w:highlight w:val="none"/>
        </w:rPr>
        <w:t>（二）付款条件（进度和方式）：</w:t>
      </w:r>
      <w:r>
        <w:rPr>
          <w:rFonts w:hint="eastAsia" w:cs="宋体" w:asciiTheme="minorEastAsia" w:hAnsiTheme="minorEastAsia" w:eastAsiaTheme="minorEastAsia"/>
          <w:color w:val="auto"/>
          <w:sz w:val="24"/>
          <w:highlight w:val="none"/>
          <w:u w:val="single"/>
        </w:rPr>
        <w:t>详见第六章《拟签订的合同文本》</w:t>
      </w:r>
    </w:p>
    <w:p w14:paraId="24C5998D">
      <w:pPr>
        <w:pStyle w:val="2"/>
        <w:spacing w:before="103" w:line="360" w:lineRule="auto"/>
        <w:ind w:left="9"/>
        <w:rPr>
          <w:rFonts w:hint="eastAsia"/>
          <w:color w:val="auto"/>
          <w:highlight w:val="none"/>
        </w:rPr>
      </w:pPr>
      <w:r>
        <w:rPr>
          <w:color w:val="auto"/>
          <w:spacing w:val="2"/>
          <w:highlight w:val="none"/>
          <w14:textOutline w14:w="4356" w14:cap="sq" w14:cmpd="sng" w14:algn="ctr">
            <w14:solidFill>
              <w14:srgbClr w14:val="000000"/>
            </w14:solidFill>
            <w14:prstDash w14:val="solid"/>
            <w14:bevel/>
          </w14:textOutline>
        </w:rPr>
        <w:t>三、技术要求</w:t>
      </w:r>
    </w:p>
    <w:p w14:paraId="7C943406">
      <w:pPr>
        <w:spacing w:line="360" w:lineRule="auto"/>
        <w:ind w:left="130" w:leftChars="62" w:firstLine="304" w:firstLineChars="126"/>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（一）基本要求</w:t>
      </w:r>
    </w:p>
    <w:p w14:paraId="2FF16B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b w:val="0"/>
          <w:bCs/>
          <w:color w:val="auto"/>
          <w:sz w:val="24"/>
          <w:highlight w:val="none"/>
        </w:rPr>
        <w:t>项目背景/项目概述</w:t>
      </w:r>
    </w:p>
    <w:p w14:paraId="2F4B14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北京</w:t>
      </w:r>
      <w:r>
        <w:rPr>
          <w:rFonts w:hint="eastAsia" w:ascii="宋体" w:hAnsi="宋体" w:eastAsia="宋体" w:cs="宋体"/>
          <w:color w:val="auto"/>
          <w:sz w:val="24"/>
          <w:highlight w:val="none"/>
        </w:rPr>
        <w:t>回龙观医院始建于1986年，位于北京市昌平区回龙观镇，是北京市卫生局直属的集医疗、教学、科研、社会康复为一体的首都大型三级甲等精神卫生专科医院。是北京大学教学医院、中国科学院心理研究所临床心理教学医院、中法友好合作医院。创办了中华精神卫生网。2002年12月，全国第一个心理危机研究与干预中心在我院成立。医院占地面积147543平方米，设置病床1369张，职工1200余人。</w:t>
      </w:r>
    </w:p>
    <w:p w14:paraId="33568BBF">
      <w:pPr>
        <w:spacing w:line="360" w:lineRule="auto"/>
        <w:ind w:left="0" w:lef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.采购标的需实现的功能或者目标</w:t>
      </w:r>
    </w:p>
    <w:p w14:paraId="2466FDC8">
      <w:pPr>
        <w:numPr>
          <w:ilvl w:val="0"/>
          <w:numId w:val="0"/>
        </w:numPr>
        <w:spacing w:line="360" w:lineRule="auto"/>
        <w:ind w:leftChars="0"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在医院范围内，按照医院安全保卫工作要求，开展治安巡逻、岗位值守、秩序维护、处突事件、保护医护人员及患者人身安全和财产安全，维护医院医疗、教学、科研、办公、生活的安全环境，实现“平安医院”建设目标。</w:t>
      </w:r>
    </w:p>
    <w:p w14:paraId="536842DD">
      <w:pPr>
        <w:numPr>
          <w:ilvl w:val="0"/>
          <w:numId w:val="0"/>
        </w:numPr>
        <w:spacing w:line="360" w:lineRule="auto"/>
        <w:ind w:lef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需执行的国家相关标准、行业标准、地方标准或者其他标准、规范</w:t>
      </w:r>
    </w:p>
    <w:p w14:paraId="699242BB">
      <w:pPr>
        <w:numPr>
          <w:ilvl w:val="0"/>
          <w:numId w:val="0"/>
        </w:numPr>
        <w:spacing w:line="360" w:lineRule="auto"/>
        <w:ind w:lef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符合已颁布的现行中华人民共和国认可的国家标准、地方标准和行业标准。如果这些标准内容有矛盾时，应按最高标准的条款执行。</w:t>
      </w:r>
    </w:p>
    <w:p w14:paraId="05DA36B1">
      <w:pPr>
        <w:spacing w:line="360" w:lineRule="auto"/>
        <w:ind w:left="130" w:leftChars="62" w:firstLine="304" w:firstLineChars="126"/>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（二）</w:t>
      </w:r>
      <w:bookmarkStart w:id="0" w:name="OLE_LINK6"/>
      <w:r>
        <w:rPr>
          <w:rFonts w:hint="eastAsia" w:cs="宋体" w:asciiTheme="minorEastAsia" w:hAnsiTheme="minorEastAsia" w:eastAsiaTheme="minorEastAsia"/>
          <w:b/>
          <w:bCs/>
          <w:color w:val="auto"/>
          <w:sz w:val="24"/>
          <w:highlight w:val="none"/>
        </w:rPr>
        <w:t>服务内容及要求</w:t>
      </w:r>
      <w:bookmarkEnd w:id="0"/>
    </w:p>
    <w:p w14:paraId="74EE9374">
      <w:pPr>
        <w:spacing w:line="360" w:lineRule="auto"/>
        <w:ind w:firstLine="482" w:firstLineChars="200"/>
        <w:rPr>
          <w:rFonts w:hint="eastAsia" w:ascii="宋体" w:hAnsi="宋体" w:cs="宋体"/>
          <w:b/>
          <w:bCs w:val="0"/>
          <w:color w:val="auto"/>
          <w:sz w:val="24"/>
          <w:highlight w:val="none"/>
        </w:rPr>
      </w:pPr>
      <w:r>
        <w:rPr>
          <w:rFonts w:hint="eastAsia" w:ascii="宋体" w:hAnsi="宋体" w:cs="宋体"/>
          <w:b/>
          <w:bCs w:val="0"/>
          <w:color w:val="auto"/>
          <w:sz w:val="24"/>
          <w:highlight w:val="none"/>
        </w:rPr>
        <w:t>1.人员基本要求</w:t>
      </w:r>
    </w:p>
    <w:p w14:paraId="267DF9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1.1保安队长：男性，年龄18-58周岁，初中以上文化程度，身高1.65米以上，具有《保安员证》资质，身材匀称，视力听力良好，语言清晰，无心理疾病、不良嗜好，无纹身，无违法犯罪记录，身体健康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u w:val="none"/>
        </w:rPr>
        <w:t>不低于5年保安管理</w:t>
      </w:r>
      <w:r>
        <w:rPr>
          <w:rFonts w:hint="eastAsia" w:ascii="宋体" w:hAnsi="宋体" w:cs="宋体"/>
          <w:color w:val="auto"/>
          <w:sz w:val="24"/>
          <w:szCs w:val="24"/>
          <w:highlight w:val="none"/>
          <w:u w:val="none"/>
          <w:lang w:eastAsia="zh-CN"/>
        </w:rPr>
        <w:t>工作</w:t>
      </w:r>
      <w:r>
        <w:rPr>
          <w:rFonts w:hint="eastAsia" w:ascii="宋体" w:hAnsi="宋体" w:eastAsia="宋体" w:cs="宋体"/>
          <w:color w:val="auto"/>
          <w:sz w:val="24"/>
          <w:szCs w:val="24"/>
          <w:highlight w:val="none"/>
          <w:u w:val="none"/>
          <w:lang w:val="en-US" w:eastAsia="zh-CN"/>
        </w:rPr>
        <w:t>经验</w:t>
      </w:r>
      <w:r>
        <w:rPr>
          <w:rFonts w:hint="eastAsia" w:ascii="宋体" w:hAnsi="宋体" w:eastAsia="宋体" w:cs="宋体"/>
          <w:color w:val="auto"/>
          <w:sz w:val="24"/>
          <w:szCs w:val="24"/>
          <w:highlight w:val="none"/>
          <w:u w:val="none"/>
        </w:rPr>
        <w:t>，具备较强的队伍管理能力，业务培训能力，协调沟通能力，反应迅速，能够妥善处理各类突发事件，负责与</w:t>
      </w:r>
      <w:r>
        <w:rPr>
          <w:rFonts w:hint="eastAsia" w:ascii="宋体" w:hAnsi="宋体" w:eastAsia="宋体" w:cs="宋体"/>
          <w:color w:val="auto"/>
          <w:sz w:val="24"/>
          <w:szCs w:val="24"/>
          <w:highlight w:val="none"/>
          <w:u w:val="none"/>
          <w:lang w:val="en-US" w:eastAsia="zh-CN"/>
        </w:rPr>
        <w:t>采购人</w:t>
      </w:r>
      <w:r>
        <w:rPr>
          <w:rFonts w:hint="eastAsia" w:ascii="宋体" w:hAnsi="宋体" w:eastAsia="宋体" w:cs="宋体"/>
          <w:color w:val="auto"/>
          <w:sz w:val="24"/>
          <w:szCs w:val="24"/>
          <w:highlight w:val="none"/>
          <w:u w:val="none"/>
        </w:rPr>
        <w:t>沟通各项事宜，协助</w:t>
      </w:r>
      <w:r>
        <w:rPr>
          <w:rFonts w:hint="eastAsia" w:ascii="宋体" w:hAnsi="宋体" w:eastAsia="宋体" w:cs="宋体"/>
          <w:color w:val="auto"/>
          <w:sz w:val="24"/>
          <w:szCs w:val="24"/>
          <w:highlight w:val="none"/>
          <w:u w:val="none"/>
          <w:lang w:val="en-US" w:eastAsia="zh-CN"/>
        </w:rPr>
        <w:t>采购人</w:t>
      </w:r>
      <w:r>
        <w:rPr>
          <w:rFonts w:hint="eastAsia" w:ascii="宋体" w:hAnsi="宋体" w:eastAsia="宋体" w:cs="宋体"/>
          <w:color w:val="auto"/>
          <w:sz w:val="24"/>
          <w:szCs w:val="24"/>
          <w:highlight w:val="none"/>
          <w:u w:val="none"/>
        </w:rPr>
        <w:t>保卫处及代表公司监督、管理所有参与本</w:t>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lang w:eastAsia="zh-CN"/>
        </w:rPr>
        <w:t>工作</w:t>
      </w:r>
      <w:r>
        <w:rPr>
          <w:rFonts w:hint="eastAsia" w:ascii="宋体" w:hAnsi="宋体" w:eastAsia="宋体" w:cs="宋体"/>
          <w:color w:val="auto"/>
          <w:sz w:val="24"/>
          <w:szCs w:val="24"/>
          <w:highlight w:val="none"/>
          <w:u w:val="none"/>
        </w:rPr>
        <w:t>的</w:t>
      </w:r>
      <w:r>
        <w:rPr>
          <w:rFonts w:hint="eastAsia" w:ascii="宋体" w:hAnsi="宋体" w:eastAsia="宋体" w:cs="宋体"/>
          <w:color w:val="auto"/>
          <w:sz w:val="24"/>
          <w:szCs w:val="24"/>
          <w:highlight w:val="none"/>
          <w:u w:val="none"/>
          <w:lang w:val="en-US" w:eastAsia="zh-CN"/>
        </w:rPr>
        <w:t>供应商单位</w:t>
      </w:r>
      <w:r>
        <w:rPr>
          <w:rFonts w:hint="eastAsia" w:ascii="宋体" w:hAnsi="宋体" w:eastAsia="宋体" w:cs="宋体"/>
          <w:color w:val="auto"/>
          <w:sz w:val="24"/>
          <w:szCs w:val="24"/>
          <w:highlight w:val="none"/>
          <w:u w:val="none"/>
        </w:rPr>
        <w:t>人员。</w:t>
      </w:r>
    </w:p>
    <w:p w14:paraId="4B1D0A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1.2保安员：男性，年龄18-58周岁，初中以上文化程度，身高1.65米以上，具有《保安员证》资质，身材匀称，视力听力良好，语言清晰，无心理疾病、不良嗜好，无纹身，无违法犯罪记录，身体健康</w:t>
      </w:r>
      <w:r>
        <w:rPr>
          <w:rFonts w:hint="eastAsia" w:ascii="宋体" w:hAnsi="宋体" w:eastAsia="宋体" w:cs="宋体"/>
          <w:color w:val="auto"/>
          <w:sz w:val="24"/>
          <w:szCs w:val="24"/>
          <w:highlight w:val="none"/>
        </w:rPr>
        <w:t>。</w:t>
      </w:r>
    </w:p>
    <w:p w14:paraId="062016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1.3安检人员：</w:t>
      </w:r>
      <w:r>
        <w:rPr>
          <w:rFonts w:hint="eastAsia" w:ascii="宋体" w:hAnsi="宋体" w:eastAsia="宋体" w:cs="宋体"/>
          <w:color w:val="auto"/>
          <w:sz w:val="24"/>
          <w:szCs w:val="24"/>
          <w:highlight w:val="none"/>
        </w:rPr>
        <w:t>年龄18—50</w:t>
      </w:r>
      <w:r>
        <w:rPr>
          <w:rFonts w:hint="eastAsia" w:ascii="宋体" w:hAnsi="宋体" w:eastAsia="宋体" w:cs="宋体"/>
          <w:color w:val="auto"/>
          <w:sz w:val="24"/>
          <w:szCs w:val="24"/>
          <w:highlight w:val="none"/>
          <w:u w:val="none"/>
        </w:rPr>
        <w:t>周</w:t>
      </w:r>
      <w:r>
        <w:rPr>
          <w:rFonts w:hint="eastAsia" w:ascii="宋体" w:hAnsi="宋体" w:eastAsia="宋体" w:cs="宋体"/>
          <w:color w:val="auto"/>
          <w:sz w:val="24"/>
          <w:szCs w:val="24"/>
          <w:highlight w:val="none"/>
        </w:rPr>
        <w:t>岁之间。</w:t>
      </w:r>
      <w:r>
        <w:rPr>
          <w:rFonts w:hint="eastAsia" w:ascii="宋体" w:hAnsi="宋体" w:eastAsia="宋体" w:cs="宋体"/>
          <w:color w:val="auto"/>
          <w:sz w:val="24"/>
          <w:szCs w:val="24"/>
          <w:highlight w:val="none"/>
          <w:u w:val="none"/>
          <w:lang w:eastAsia="zh-CN"/>
        </w:rPr>
        <w:t>其中女性安检员（</w:t>
      </w:r>
      <w:r>
        <w:rPr>
          <w:rFonts w:hint="eastAsia" w:ascii="宋体" w:hAnsi="宋体" w:eastAsia="宋体" w:cs="宋体"/>
          <w:color w:val="auto"/>
          <w:sz w:val="24"/>
          <w:szCs w:val="24"/>
          <w:highlight w:val="none"/>
          <w:u w:val="none"/>
          <w:lang w:val="en-US" w:eastAsia="zh-CN"/>
        </w:rPr>
        <w:t>手检</w:t>
      </w:r>
      <w:r>
        <w:rPr>
          <w:rFonts w:hint="eastAsia" w:ascii="宋体" w:hAnsi="宋体" w:eastAsia="宋体" w:cs="宋体"/>
          <w:color w:val="auto"/>
          <w:sz w:val="24"/>
          <w:szCs w:val="24"/>
          <w:highlight w:val="none"/>
          <w:u w:val="none"/>
          <w:lang w:eastAsia="zh-CN"/>
        </w:rPr>
        <w:t>）不少于</w:t>
      </w:r>
      <w:r>
        <w:rPr>
          <w:rFonts w:hint="eastAsia" w:ascii="宋体" w:hAnsi="宋体" w:eastAsia="宋体" w:cs="宋体"/>
          <w:color w:val="auto"/>
          <w:sz w:val="24"/>
          <w:szCs w:val="24"/>
          <w:highlight w:val="none"/>
          <w:u w:val="none"/>
          <w:lang w:val="en-US" w:eastAsia="zh-CN"/>
        </w:rPr>
        <w:t>4人，</w:t>
      </w:r>
      <w:r>
        <w:rPr>
          <w:rFonts w:hint="eastAsia" w:ascii="宋体" w:hAnsi="宋体" w:eastAsia="宋体" w:cs="宋体"/>
          <w:color w:val="auto"/>
          <w:sz w:val="24"/>
          <w:szCs w:val="24"/>
          <w:highlight w:val="none"/>
        </w:rPr>
        <w:t>身高</w:t>
      </w:r>
      <w:r>
        <w:rPr>
          <w:rFonts w:hint="eastAsia" w:ascii="宋体" w:hAnsi="宋体" w:eastAsia="宋体" w:cs="宋体"/>
          <w:color w:val="auto"/>
          <w:sz w:val="24"/>
          <w:szCs w:val="24"/>
          <w:highlight w:val="none"/>
          <w:lang w:val="en-US" w:eastAsia="zh-CN"/>
        </w:rPr>
        <w:t>1.58米</w:t>
      </w:r>
      <w:r>
        <w:rPr>
          <w:rFonts w:hint="eastAsia" w:ascii="宋体" w:hAnsi="宋体" w:eastAsia="宋体" w:cs="宋体"/>
          <w:color w:val="auto"/>
          <w:sz w:val="24"/>
          <w:szCs w:val="24"/>
          <w:highlight w:val="none"/>
        </w:rPr>
        <w:t xml:space="preserve"> 以上，</w:t>
      </w:r>
      <w:r>
        <w:rPr>
          <w:rFonts w:hint="eastAsia" w:ascii="宋体" w:hAnsi="宋体" w:eastAsia="宋体" w:cs="宋体"/>
          <w:color w:val="auto"/>
          <w:sz w:val="24"/>
          <w:szCs w:val="24"/>
          <w:highlight w:val="none"/>
          <w:lang w:val="en-US" w:eastAsia="zh-CN"/>
        </w:rPr>
        <w:t>男性安检员（执机）</w:t>
      </w:r>
      <w:r>
        <w:rPr>
          <w:rFonts w:hint="eastAsia" w:ascii="宋体" w:hAnsi="宋体" w:eastAsia="宋体" w:cs="宋体"/>
          <w:color w:val="auto"/>
          <w:sz w:val="24"/>
          <w:szCs w:val="24"/>
          <w:highlight w:val="none"/>
          <w:u w:val="none"/>
        </w:rPr>
        <w:t>身高1.</w:t>
      </w:r>
      <w:r>
        <w:rPr>
          <w:rFonts w:hint="eastAsia" w:ascii="宋体" w:hAnsi="宋体" w:eastAsia="宋体" w:cs="宋体"/>
          <w:color w:val="auto"/>
          <w:sz w:val="24"/>
          <w:szCs w:val="24"/>
          <w:highlight w:val="none"/>
          <w:u w:val="none"/>
          <w:lang w:val="en-US" w:eastAsia="zh-CN"/>
        </w:rPr>
        <w:t>65</w:t>
      </w:r>
      <w:r>
        <w:rPr>
          <w:rFonts w:hint="eastAsia" w:ascii="宋体" w:hAnsi="宋体" w:eastAsia="宋体" w:cs="宋体"/>
          <w:color w:val="auto"/>
          <w:sz w:val="24"/>
          <w:szCs w:val="24"/>
          <w:highlight w:val="none"/>
          <w:u w:val="none"/>
        </w:rPr>
        <w:t>米以上</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普通话标准、吐字清晰、具备较强的沟通协调和交流能力，具有《安检培训合格证》资质，视力听力良好，语言清晰，无心理疾病、不良嗜好，无</w:t>
      </w:r>
      <w:r>
        <w:rPr>
          <w:rFonts w:hint="eastAsia" w:ascii="宋体" w:hAnsi="宋体" w:cs="宋体"/>
          <w:color w:val="auto"/>
          <w:sz w:val="24"/>
          <w:szCs w:val="24"/>
          <w:highlight w:val="none"/>
          <w:lang w:val="en-US" w:eastAsia="zh-CN"/>
        </w:rPr>
        <w:t>纹</w:t>
      </w:r>
      <w:r>
        <w:rPr>
          <w:rFonts w:hint="eastAsia" w:ascii="宋体" w:hAnsi="宋体" w:cs="宋体"/>
          <w:color w:val="auto"/>
          <w:sz w:val="24"/>
          <w:szCs w:val="24"/>
          <w:highlight w:val="none"/>
          <w:lang w:eastAsia="zh-CN"/>
        </w:rPr>
        <w:t>身</w:t>
      </w:r>
      <w:r>
        <w:rPr>
          <w:rFonts w:hint="eastAsia" w:ascii="宋体" w:hAnsi="宋体" w:eastAsia="宋体" w:cs="宋体"/>
          <w:color w:val="auto"/>
          <w:sz w:val="24"/>
          <w:szCs w:val="24"/>
          <w:highlight w:val="none"/>
        </w:rPr>
        <w:t>，无违法犯罪记录，身体健康</w:t>
      </w:r>
      <w:r>
        <w:rPr>
          <w:rFonts w:hint="eastAsia" w:ascii="宋体" w:hAnsi="宋体" w:eastAsia="宋体" w:cs="宋体"/>
          <w:color w:val="auto"/>
          <w:sz w:val="24"/>
          <w:szCs w:val="24"/>
          <w:highlight w:val="none"/>
          <w:lang w:eastAsia="zh-CN"/>
        </w:rPr>
        <w:t>。</w:t>
      </w:r>
    </w:p>
    <w:p w14:paraId="0E58C2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1.4</w:t>
      </w:r>
      <w:r>
        <w:rPr>
          <w:rFonts w:hint="eastAsia" w:ascii="宋体" w:hAnsi="宋体" w:eastAsia="宋体" w:cs="宋体"/>
          <w:color w:val="auto"/>
          <w:sz w:val="24"/>
          <w:szCs w:val="24"/>
          <w:highlight w:val="none"/>
          <w:u w:val="none"/>
          <w:lang w:eastAsia="zh-CN"/>
        </w:rPr>
        <w:t>中控值机</w:t>
      </w:r>
      <w:r>
        <w:rPr>
          <w:rFonts w:hint="eastAsia" w:ascii="宋体" w:hAnsi="宋体" w:eastAsia="宋体" w:cs="宋体"/>
          <w:color w:val="auto"/>
          <w:sz w:val="24"/>
          <w:szCs w:val="24"/>
          <w:highlight w:val="none"/>
          <w:u w:val="none"/>
        </w:rPr>
        <w:t>员</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年龄18—50</w:t>
      </w:r>
      <w:r>
        <w:rPr>
          <w:rFonts w:hint="eastAsia" w:ascii="宋体" w:hAnsi="宋体" w:eastAsia="宋体" w:cs="宋体"/>
          <w:color w:val="auto"/>
          <w:sz w:val="24"/>
          <w:szCs w:val="24"/>
          <w:highlight w:val="none"/>
          <w:u w:val="none"/>
        </w:rPr>
        <w:t>周</w:t>
      </w:r>
      <w:r>
        <w:rPr>
          <w:rFonts w:hint="eastAsia" w:ascii="宋体" w:hAnsi="宋体" w:eastAsia="宋体" w:cs="宋体"/>
          <w:color w:val="auto"/>
          <w:sz w:val="24"/>
          <w:szCs w:val="24"/>
          <w:highlight w:val="none"/>
        </w:rPr>
        <w:t>岁之间。</w:t>
      </w:r>
      <w:r>
        <w:rPr>
          <w:rFonts w:hint="eastAsia" w:ascii="宋体" w:hAnsi="宋体" w:eastAsia="宋体" w:cs="宋体"/>
          <w:color w:val="auto"/>
          <w:sz w:val="24"/>
          <w:highlight w:val="none"/>
        </w:rPr>
        <w:t>具备</w:t>
      </w:r>
      <w:r>
        <w:rPr>
          <w:rFonts w:hint="eastAsia" w:ascii="宋体" w:hAnsi="宋体" w:eastAsia="宋体" w:cs="宋体"/>
          <w:color w:val="auto"/>
          <w:sz w:val="24"/>
          <w:szCs w:val="24"/>
          <w:highlight w:val="none"/>
          <w:u w:val="none"/>
          <w:lang w:val="en-US" w:eastAsia="zh-CN"/>
        </w:rPr>
        <w:t>消防设施操作中级证资质，</w:t>
      </w:r>
      <w:r>
        <w:rPr>
          <w:rFonts w:hint="eastAsia" w:ascii="宋体" w:hAnsi="宋体" w:eastAsia="宋体" w:cs="宋体"/>
          <w:color w:val="auto"/>
          <w:sz w:val="24"/>
          <w:szCs w:val="24"/>
          <w:highlight w:val="none"/>
        </w:rPr>
        <w:t>视力听力良好，语言清晰，无心理疾病、不良嗜好，无</w:t>
      </w:r>
      <w:r>
        <w:rPr>
          <w:rFonts w:hint="eastAsia" w:ascii="宋体" w:hAnsi="宋体" w:cs="宋体"/>
          <w:color w:val="auto"/>
          <w:sz w:val="24"/>
          <w:szCs w:val="24"/>
          <w:highlight w:val="none"/>
          <w:lang w:eastAsia="zh-CN"/>
        </w:rPr>
        <w:t>纹身</w:t>
      </w:r>
      <w:r>
        <w:rPr>
          <w:rFonts w:hint="eastAsia" w:ascii="宋体" w:hAnsi="宋体" w:eastAsia="宋体" w:cs="宋体"/>
          <w:color w:val="auto"/>
          <w:sz w:val="24"/>
          <w:szCs w:val="24"/>
          <w:highlight w:val="none"/>
        </w:rPr>
        <w:t>，无违法犯罪记录，身体健康</w:t>
      </w:r>
      <w:r>
        <w:rPr>
          <w:rFonts w:hint="eastAsia" w:ascii="宋体" w:hAnsi="宋体" w:eastAsia="宋体" w:cs="宋体"/>
          <w:color w:val="auto"/>
          <w:sz w:val="24"/>
          <w:szCs w:val="24"/>
          <w:highlight w:val="none"/>
          <w:lang w:eastAsia="zh-CN"/>
        </w:rPr>
        <w:t>。</w:t>
      </w:r>
    </w:p>
    <w:p w14:paraId="31735E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lang w:eastAsia="zh-CN"/>
        </w:rPr>
        <w:t>应突队保安员</w:t>
      </w:r>
      <w:r>
        <w:rPr>
          <w:rFonts w:hint="eastAsia" w:ascii="宋体" w:hAnsi="宋体" w:eastAsia="宋体" w:cs="宋体"/>
          <w:color w:val="auto"/>
          <w:sz w:val="24"/>
          <w:szCs w:val="24"/>
          <w:highlight w:val="none"/>
          <w:u w:val="none"/>
        </w:rPr>
        <w:t>（应急处置分队），要求年龄18-4</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周岁，身高1.7</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米以上，</w:t>
      </w:r>
      <w:r>
        <w:rPr>
          <w:rFonts w:hint="eastAsia" w:ascii="宋体" w:hAnsi="宋体" w:eastAsia="宋体" w:cs="宋体"/>
          <w:color w:val="auto"/>
          <w:sz w:val="24"/>
          <w:szCs w:val="24"/>
          <w:highlight w:val="none"/>
          <w:u w:val="none"/>
          <w:lang w:eastAsia="zh-CN"/>
        </w:rPr>
        <w:t>有过</w:t>
      </w:r>
      <w:r>
        <w:rPr>
          <w:rFonts w:hint="eastAsia" w:ascii="宋体" w:hAnsi="宋体" w:eastAsia="宋体" w:cs="宋体"/>
          <w:color w:val="auto"/>
          <w:sz w:val="24"/>
          <w:szCs w:val="24"/>
          <w:highlight w:val="none"/>
          <w:u w:val="none"/>
        </w:rPr>
        <w:t>消防、治安相关专业培训</w:t>
      </w:r>
      <w:r>
        <w:rPr>
          <w:rFonts w:hint="eastAsia" w:ascii="宋体" w:hAnsi="宋体" w:eastAsia="宋体" w:cs="宋体"/>
          <w:color w:val="auto"/>
          <w:sz w:val="24"/>
          <w:szCs w:val="24"/>
          <w:highlight w:val="none"/>
          <w:u w:val="none"/>
          <w:lang w:val="en-US" w:eastAsia="zh-CN"/>
        </w:rPr>
        <w:t>经验</w:t>
      </w:r>
      <w:r>
        <w:rPr>
          <w:rFonts w:hint="eastAsia" w:ascii="宋体" w:hAnsi="宋体" w:eastAsia="宋体" w:cs="宋体"/>
          <w:color w:val="auto"/>
          <w:sz w:val="24"/>
          <w:szCs w:val="24"/>
          <w:highlight w:val="none"/>
          <w:u w:val="none"/>
        </w:rPr>
        <w:t>，具有《保安员证》资质，身体匀称，头脑清晰，思维灵敏，能够正确处理各种突发事件，无不良记录，身体健康。</w:t>
      </w:r>
    </w:p>
    <w:p w14:paraId="06287AE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1.6</w:t>
      </w:r>
      <w:r>
        <w:rPr>
          <w:rFonts w:hint="eastAsia" w:ascii="宋体" w:hAnsi="宋体" w:cs="宋体"/>
          <w:color w:val="auto"/>
          <w:sz w:val="24"/>
          <w:highlight w:val="none"/>
        </w:rPr>
        <w:t>保安队伍骨干或队员以复转军人为宜。</w:t>
      </w:r>
    </w:p>
    <w:p w14:paraId="39FE6C8C">
      <w:pPr>
        <w:spacing w:line="360" w:lineRule="auto"/>
        <w:ind w:firstLine="482" w:firstLineChars="200"/>
        <w:rPr>
          <w:rFonts w:hint="eastAsia" w:ascii="宋体" w:hAnsi="宋体" w:cs="宋体"/>
          <w:b/>
          <w:bCs/>
          <w:color w:val="auto"/>
          <w:sz w:val="24"/>
          <w:highlight w:val="none"/>
          <w:u w:val="single"/>
          <w:lang w:val="en-US" w:eastAsia="zh-CN"/>
        </w:rPr>
      </w:pPr>
      <w:r>
        <w:rPr>
          <w:rFonts w:hint="eastAsia" w:ascii="宋体" w:hAnsi="宋体" w:cs="宋体"/>
          <w:b/>
          <w:bCs/>
          <w:color w:val="auto"/>
          <w:sz w:val="24"/>
          <w:highlight w:val="none"/>
          <w:u w:val="single"/>
          <w:lang w:val="en-US" w:eastAsia="zh-CN"/>
        </w:rPr>
        <w:t>2.总体服务要求</w:t>
      </w:r>
    </w:p>
    <w:p w14:paraId="1B260CA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2.1供应商应按照国家及北京市有关规定负责办理保安人员在京务工的就业证、居住证等各种证件，同时与保安人员签订劳动合同，为保安人员缴纳各种社会保险。</w:t>
      </w:r>
    </w:p>
    <w:p w14:paraId="1534FC4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2.2供应商根据采购人的要求，制定提供北京回龙观医院保安服务的具体人员编制方案；确保保安服务人员数量符合管理及文件要求。供应商不得将整体管理责任转让和转包第三方。</w:t>
      </w:r>
    </w:p>
    <w:p w14:paraId="3E441C7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2.3保安工作要求：</w:t>
      </w:r>
    </w:p>
    <w:p w14:paraId="75E11EA9">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2.3.1精神振作、举止端庄、仪表整洁、语言规范、文明礼貌、言行举止得体。</w:t>
      </w:r>
    </w:p>
    <w:p w14:paraId="255CE5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2.3.2遵守国家法令、法规，按章办事、耐心解释，不得借故训斥、刁难。</w:t>
      </w:r>
    </w:p>
    <w:p w14:paraId="5FC57ED1">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2.3.3尊重个人的风俗习惯，不品头论足，遇事不围观。</w:t>
      </w:r>
    </w:p>
    <w:p w14:paraId="0699BED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2.3.4态度和蔼，语言动作规范，不说服务忌语，对行动不便患者（孕妇、老人）不得推拉。</w:t>
      </w:r>
    </w:p>
    <w:p w14:paraId="2FD496C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2.3.5坚守岗位，保持高度警惕，预防治安案件的发生。巡逻人员按路线不少走一步，对一切可疑人员进行询问，发生事件及时制止。</w:t>
      </w:r>
    </w:p>
    <w:p w14:paraId="6B121D5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2.3.6制止违章行为，防止破坏，不能制止解决的要向上级报告。</w:t>
      </w:r>
    </w:p>
    <w:p w14:paraId="0655F0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2.3.7熟悉和爱护医院内配套的公共设施、贵重医疗设备、消防器材，并熟练掌握各种灭火器材的使用方法。</w:t>
      </w:r>
    </w:p>
    <w:p w14:paraId="27A1B672">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2.3.8积极协助公安机关和医院保卫部开展各项治安防范行动，努力完成各项安保服务工作。</w:t>
      </w:r>
    </w:p>
    <w:p w14:paraId="2F622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2.3.9密切联系群众，积极向医院职工和患者进行治安防范和消防知识等方面的宣传。</w:t>
      </w:r>
    </w:p>
    <w:p w14:paraId="1A85920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2.3.10男保安不准留长发、胡须、大鬓角，女保安在工作期间不得披发过肩、浓妆艳抹。</w:t>
      </w:r>
    </w:p>
    <w:p w14:paraId="708EDE72">
      <w:pPr>
        <w:spacing w:line="360" w:lineRule="auto"/>
        <w:ind w:firstLine="482" w:firstLineChars="200"/>
        <w:rPr>
          <w:rFonts w:hint="default"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工作范围及</w:t>
      </w:r>
      <w:r>
        <w:rPr>
          <w:rFonts w:hint="eastAsia" w:ascii="宋体" w:hAnsi="宋体" w:cs="宋体"/>
          <w:b/>
          <w:bCs/>
          <w:color w:val="auto"/>
          <w:sz w:val="24"/>
          <w:highlight w:val="none"/>
          <w:lang w:val="en-US" w:eastAsia="zh-CN"/>
        </w:rPr>
        <w:t>岗位要求</w:t>
      </w:r>
    </w:p>
    <w:p w14:paraId="4A08CEE5">
      <w:pPr>
        <w:spacing w:line="360" w:lineRule="auto"/>
        <w:ind w:firstLine="482" w:firstLineChars="200"/>
        <w:rPr>
          <w:rFonts w:hint="eastAsia" w:ascii="宋体" w:hAnsi="宋体" w:cs="宋体"/>
          <w:b/>
          <w:bCs/>
          <w:color w:val="auto"/>
          <w:sz w:val="24"/>
          <w:highlight w:val="none"/>
          <w:u w:val="none"/>
          <w:lang w:val="en-US" w:eastAsia="zh-CN"/>
        </w:rPr>
      </w:pPr>
      <w:r>
        <w:rPr>
          <w:rFonts w:hint="eastAsia" w:ascii="宋体" w:hAnsi="宋体" w:cs="宋体"/>
          <w:b/>
          <w:bCs/>
          <w:color w:val="auto"/>
          <w:sz w:val="24"/>
          <w:highlight w:val="none"/>
          <w:u w:val="none"/>
          <w:lang w:val="en-US" w:eastAsia="zh-CN"/>
        </w:rPr>
        <w:t>3.1保安员</w:t>
      </w:r>
    </w:p>
    <w:p w14:paraId="5E481BAC">
      <w:pPr>
        <w:spacing w:line="360" w:lineRule="auto"/>
        <w:ind w:firstLine="482" w:firstLineChars="200"/>
        <w:rPr>
          <w:rFonts w:hint="default" w:ascii="宋体" w:hAnsi="宋体" w:cs="宋体"/>
          <w:b/>
          <w:bCs/>
          <w:color w:val="auto"/>
          <w:sz w:val="24"/>
          <w:highlight w:val="none"/>
          <w:u w:val="none"/>
          <w:lang w:val="en-US" w:eastAsia="zh-CN"/>
        </w:rPr>
      </w:pPr>
      <w:r>
        <w:rPr>
          <w:rFonts w:hint="eastAsia" w:ascii="宋体" w:hAnsi="宋体" w:cs="宋体"/>
          <w:b/>
          <w:bCs/>
          <w:color w:val="auto"/>
          <w:sz w:val="24"/>
          <w:highlight w:val="none"/>
          <w:u w:val="none"/>
          <w:lang w:val="en-US" w:eastAsia="zh-CN"/>
        </w:rPr>
        <w:t>3.1.1工作范围</w:t>
      </w:r>
    </w:p>
    <w:p w14:paraId="527751C9">
      <w:pPr>
        <w:pStyle w:val="2"/>
        <w:keepNext w:val="0"/>
        <w:keepLines w:val="0"/>
        <w:pageBreakBefore w:val="0"/>
        <w:widowControl w:val="0"/>
        <w:kinsoku/>
        <w:wordWrap/>
        <w:overflowPunct/>
        <w:topLinePunct w:val="0"/>
        <w:autoSpaceDE/>
        <w:autoSpaceDN/>
        <w:bidi w:val="0"/>
        <w:adjustRightInd/>
        <w:snapToGrid/>
        <w:spacing w:before="0" w:line="360" w:lineRule="auto"/>
        <w:ind w:firstLine="480" w:firstLineChars="200"/>
        <w:jc w:val="left"/>
        <w:textAlignment w:val="auto"/>
        <w:rPr>
          <w:rFonts w:hint="default" w:ascii="宋体" w:hAnsi="宋体" w:eastAsia="宋体" w:cs="宋体"/>
          <w:color w:val="auto"/>
          <w:kern w:val="2"/>
          <w:sz w:val="24"/>
          <w:szCs w:val="24"/>
          <w:highlight w:val="none"/>
          <w:u w:val="none"/>
          <w:lang w:val="en-US" w:eastAsia="zh-CN" w:bidi="ar-SA"/>
        </w:rPr>
      </w:pPr>
      <w:r>
        <w:rPr>
          <w:rFonts w:hint="default" w:ascii="宋体" w:hAnsi="宋体" w:eastAsia="宋体" w:cs="宋体"/>
          <w:color w:val="auto"/>
          <w:kern w:val="2"/>
          <w:sz w:val="24"/>
          <w:szCs w:val="24"/>
          <w:highlight w:val="none"/>
          <w:u w:val="none"/>
          <w:lang w:val="en-US" w:eastAsia="zh-CN" w:bidi="ar-SA"/>
        </w:rPr>
        <w:t>为</w:t>
      </w:r>
      <w:r>
        <w:rPr>
          <w:rFonts w:hint="eastAsia" w:cs="宋体"/>
          <w:color w:val="auto"/>
          <w:kern w:val="2"/>
          <w:sz w:val="24"/>
          <w:szCs w:val="24"/>
          <w:highlight w:val="none"/>
          <w:u w:val="none"/>
          <w:lang w:val="en-US" w:eastAsia="zh-CN" w:bidi="ar-SA"/>
        </w:rPr>
        <w:t>采购人</w:t>
      </w:r>
      <w:r>
        <w:rPr>
          <w:rFonts w:hint="default" w:ascii="宋体" w:hAnsi="宋体" w:eastAsia="宋体" w:cs="宋体"/>
          <w:color w:val="auto"/>
          <w:kern w:val="2"/>
          <w:sz w:val="24"/>
          <w:szCs w:val="24"/>
          <w:highlight w:val="none"/>
          <w:u w:val="none"/>
          <w:lang w:val="en-US" w:eastAsia="zh-CN" w:bidi="ar-SA"/>
        </w:rPr>
        <w:t>提供巡逻、守护等维护医院正常工作秩序的相关服务内容。具体包括但不限于：治安管理、秩序维护、巡逻服务等，做到防伤医、防盗、防伤害、</w:t>
      </w:r>
      <w:r>
        <w:rPr>
          <w:rFonts w:hint="eastAsia" w:cs="宋体"/>
          <w:color w:val="auto"/>
          <w:kern w:val="2"/>
          <w:sz w:val="24"/>
          <w:szCs w:val="24"/>
          <w:highlight w:val="none"/>
          <w:u w:val="none"/>
          <w:lang w:val="en-US" w:eastAsia="zh-CN" w:bidi="ar-SA"/>
        </w:rPr>
        <w:t>防暴、反恐</w:t>
      </w:r>
      <w:r>
        <w:rPr>
          <w:rFonts w:hint="default" w:ascii="宋体" w:hAnsi="宋体" w:eastAsia="宋体" w:cs="宋体"/>
          <w:color w:val="auto"/>
          <w:kern w:val="2"/>
          <w:sz w:val="24"/>
          <w:szCs w:val="24"/>
          <w:highlight w:val="none"/>
          <w:u w:val="none"/>
          <w:lang w:val="en-US" w:eastAsia="zh-CN" w:bidi="ar-SA"/>
        </w:rPr>
        <w:t>、防病人走失、秩序维护等事件的防范工作，保障医院范围内人员、财产、环境等安全秩序的维护。</w:t>
      </w:r>
    </w:p>
    <w:p w14:paraId="69324B84">
      <w:pPr>
        <w:spacing w:line="360" w:lineRule="auto"/>
        <w:ind w:firstLine="482" w:firstLineChars="200"/>
        <w:rPr>
          <w:rFonts w:hint="default" w:ascii="宋体" w:hAnsi="宋体" w:cs="宋体"/>
          <w:b/>
          <w:bCs/>
          <w:color w:val="auto"/>
          <w:sz w:val="24"/>
          <w:highlight w:val="none"/>
          <w:u w:val="none"/>
          <w:lang w:val="en-US" w:eastAsia="zh-CN"/>
        </w:rPr>
      </w:pPr>
      <w:r>
        <w:rPr>
          <w:rFonts w:hint="eastAsia" w:ascii="宋体" w:hAnsi="宋体" w:cs="宋体"/>
          <w:b/>
          <w:bCs/>
          <w:color w:val="auto"/>
          <w:sz w:val="24"/>
          <w:highlight w:val="none"/>
          <w:u w:val="none"/>
          <w:lang w:val="en-US" w:eastAsia="zh-CN"/>
        </w:rPr>
        <w:t>3.1.2岗位要求</w:t>
      </w:r>
    </w:p>
    <w:p w14:paraId="75A91F98">
      <w:pPr>
        <w:spacing w:line="360" w:lineRule="auto"/>
        <w:ind w:firstLine="480" w:firstLineChars="200"/>
        <w:rPr>
          <w:rFonts w:hint="eastAsia" w:ascii="宋体" w:hAnsi="宋体" w:cs="宋体"/>
          <w:b w:val="0"/>
          <w:bCs w:val="0"/>
          <w:color w:val="auto"/>
          <w:sz w:val="24"/>
          <w:highlight w:val="none"/>
          <w:u w:val="none"/>
          <w:lang w:val="en-US" w:eastAsia="zh-CN"/>
        </w:rPr>
      </w:pPr>
      <w:r>
        <w:rPr>
          <w:rFonts w:hint="eastAsia" w:ascii="宋体" w:hAnsi="宋体" w:cs="宋体"/>
          <w:b w:val="0"/>
          <w:bCs w:val="0"/>
          <w:color w:val="auto"/>
          <w:sz w:val="24"/>
          <w:highlight w:val="none"/>
          <w:u w:val="none"/>
          <w:lang w:val="en-US" w:eastAsia="zh-CN"/>
        </w:rPr>
        <w:t>3.1.2.1日常工作</w:t>
      </w:r>
    </w:p>
    <w:p w14:paraId="2E1EFE1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3.1.2.1.1医院区域范围内实行24小时治安巡逻、消防检查、安全保卫、值勤守护等任务，</w:t>
      </w:r>
      <w:r>
        <w:rPr>
          <w:rFonts w:hint="eastAsia" w:ascii="宋体" w:hAnsi="宋体" w:eastAsia="宋体" w:cs="宋体"/>
          <w:color w:val="auto"/>
          <w:sz w:val="24"/>
          <w:szCs w:val="24"/>
          <w:highlight w:val="none"/>
          <w:u w:val="none"/>
        </w:rPr>
        <w:t>防火、防盗巡点部位签到登记</w:t>
      </w:r>
      <w:r>
        <w:rPr>
          <w:rFonts w:hint="eastAsia" w:ascii="宋体" w:hAnsi="宋体" w:cs="宋体"/>
          <w:color w:val="auto"/>
          <w:sz w:val="24"/>
          <w:highlight w:val="none"/>
          <w:lang w:val="en-US" w:eastAsia="zh-CN"/>
        </w:rPr>
        <w:t>。</w:t>
      </w:r>
    </w:p>
    <w:p w14:paraId="360BC31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3.1.2.1.2承担医院中控室、各大门、门诊楼、办公区等部位的治安安全、消防安全、突发事件处置等安保服务。</w:t>
      </w:r>
    </w:p>
    <w:p w14:paraId="7947CBC2">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3.1.2.1.3建立健全各项保安管理制度，各岗位工作程序，工作标准，并制定具体的落实措施和考核办法，经过采购人审查合格方可上岗；保安员统一着装，佩戴明显标志，工作规范，作风严谨；服从医院基础运行处的调度和管理。</w:t>
      </w:r>
    </w:p>
    <w:p w14:paraId="7319AFFC">
      <w:pPr>
        <w:spacing w:line="360" w:lineRule="auto"/>
        <w:ind w:firstLine="480" w:firstLineChars="200"/>
        <w:rPr>
          <w:rFonts w:hint="eastAsia" w:ascii="宋体" w:hAnsi="宋体" w:cs="宋体"/>
          <w:b w:val="0"/>
          <w:bCs w:val="0"/>
          <w:color w:val="auto"/>
          <w:sz w:val="24"/>
          <w:highlight w:val="none"/>
          <w:u w:val="none"/>
          <w:lang w:val="en-US" w:eastAsia="zh-CN"/>
        </w:rPr>
      </w:pPr>
      <w:r>
        <w:rPr>
          <w:rFonts w:hint="eastAsia" w:ascii="宋体" w:hAnsi="宋体" w:cs="宋体"/>
          <w:b w:val="0"/>
          <w:bCs w:val="0"/>
          <w:color w:val="auto"/>
          <w:sz w:val="24"/>
          <w:highlight w:val="none"/>
          <w:u w:val="none"/>
          <w:lang w:val="en-US" w:eastAsia="zh-CN"/>
        </w:rPr>
        <w:t>3.1.2.2治安管理服务</w:t>
      </w:r>
    </w:p>
    <w:p w14:paraId="3A7DC0A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在医院范围内协助、参与、履行医疗机构社会治安和安全管理服务：</w:t>
      </w:r>
    </w:p>
    <w:p w14:paraId="61B6FDE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3.1.2.2.1打击流氓、小偷、诈骗、号贩子票贩子、黑医托、黑救护、医闹等不法人员；</w:t>
      </w:r>
    </w:p>
    <w:p w14:paraId="515EDB62">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3.1.2.2.2维护诊疗秩序开展综合治理服务，遏制黑推车、黑出租、小商贩、小广告、醉酒闹事等人员行为；</w:t>
      </w:r>
    </w:p>
    <w:p w14:paraId="29D207F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3.1.2.2.3创建医院安全环境，清理上访、盲流等无故滞留人员；</w:t>
      </w:r>
    </w:p>
    <w:p w14:paraId="7B76A20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3.1.2.2.4及时处置涉医事件，保护医护人员人身安全和医院财产安全，维护诊疗秩序；</w:t>
      </w:r>
    </w:p>
    <w:p w14:paraId="4690DA4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3.1.2.2.5动员各种力量，积极、有效完成特殊交办的各类治安整治、医闹遏制、人员清理、违规处置、环境净化等任务；</w:t>
      </w:r>
    </w:p>
    <w:p w14:paraId="1624794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3.1.2.2.6定期开展反恐防暴训练和演练培训。</w:t>
      </w:r>
    </w:p>
    <w:p w14:paraId="0676747F">
      <w:pPr>
        <w:spacing w:line="360" w:lineRule="auto"/>
        <w:ind w:firstLine="480" w:firstLineChars="200"/>
        <w:rPr>
          <w:rFonts w:hint="eastAsia" w:ascii="宋体" w:hAnsi="宋体" w:cs="宋体"/>
          <w:b w:val="0"/>
          <w:bCs w:val="0"/>
          <w:color w:val="auto"/>
          <w:sz w:val="24"/>
          <w:highlight w:val="none"/>
          <w:u w:val="none"/>
          <w:lang w:val="en-US" w:eastAsia="zh-CN"/>
        </w:rPr>
      </w:pPr>
      <w:r>
        <w:rPr>
          <w:rFonts w:hint="eastAsia" w:ascii="宋体" w:hAnsi="宋体" w:cs="宋体"/>
          <w:b w:val="0"/>
          <w:bCs w:val="0"/>
          <w:color w:val="auto"/>
          <w:sz w:val="24"/>
          <w:highlight w:val="none"/>
          <w:u w:val="none"/>
          <w:lang w:val="en-US" w:eastAsia="zh-CN"/>
        </w:rPr>
        <w:t>3.1.2.3消防安全管理</w:t>
      </w:r>
    </w:p>
    <w:p w14:paraId="189E68F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在医院范围内协助参与医院消防安全检查、初期火灾扑灭、人员疏散救援和消防安全宣传等管理服务：</w:t>
      </w:r>
    </w:p>
    <w:p w14:paraId="1FE3FA5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3.1.2.3.1医院内建立微型消防站，24小时备勤，期间每4小时进行一次院区范围内的消防巡查；</w:t>
      </w:r>
    </w:p>
    <w:p w14:paraId="7222373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3.1.2.3.2负责医院门诊、重点部位、要害岗位、办公区、医院环境等区域，开展日常消防器材、消防标识、疏散通道、消防道路、消防违规行为等日检查、夜巡查、周检查、月督查等消防安全检查和管理服务；</w:t>
      </w:r>
    </w:p>
    <w:p w14:paraId="6002BB7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3.1.2.3.3每周组织开展一次消防出警或灭火或疏散或救援等预案演练；</w:t>
      </w:r>
    </w:p>
    <w:p w14:paraId="2AED6E9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3.1.2.3.4每月组织进行一次消防法规、消防知识学习；</w:t>
      </w:r>
    </w:p>
    <w:p w14:paraId="50ABA27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3.1.2.3.5按照医院规定开展消防安全宣传服务。</w:t>
      </w:r>
    </w:p>
    <w:p w14:paraId="2359432E">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3.2安检人员</w:t>
      </w:r>
    </w:p>
    <w:p w14:paraId="147A174E">
      <w:pPr>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3.2.1工作范围</w:t>
      </w:r>
    </w:p>
    <w:p w14:paraId="218B6B0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确保来院人员及采购人人员的人身和财产安全，杜绝一切危险品进入院内，尽早发现并妥善处理安检过程中的各种情况。具体内容包括：维持待检区秩序，引导来院人员进入待检区，组织来院人员有秩序的通过安全检查，对受检者的人身进行仪器或手工安全检查，对受检者随身携带的物品进行检查，对有疑点的箱包进行开包检查，准确识别限制物品、管制物品、易燃易爆物品、强腐蚀性物品等危险物品，按照有关规定进行处置，对受检者有针对性的做好法律宣传和教育，使其自觉接受安检。</w:t>
      </w:r>
    </w:p>
    <w:p w14:paraId="474682A6">
      <w:pPr>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3.2.2岗位要求</w:t>
      </w:r>
    </w:p>
    <w:p w14:paraId="4F2A572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3.2.2.1精神振作、举止端庄、语言规范、文明礼貌。</w:t>
      </w:r>
    </w:p>
    <w:p w14:paraId="1E070575">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highlight w:val="none"/>
          <w:lang w:val="en-US" w:eastAsia="zh-CN"/>
        </w:rPr>
        <w:t>3.2.2.2尊重受检人的风俗习惯</w:t>
      </w:r>
      <w:r>
        <w:rPr>
          <w:rFonts w:hint="eastAsia" w:ascii="宋体" w:hAnsi="宋体" w:eastAsia="宋体" w:cs="宋体"/>
          <w:color w:val="auto"/>
          <w:sz w:val="24"/>
          <w:szCs w:val="24"/>
          <w:highlight w:val="none"/>
          <w:u w:val="none"/>
        </w:rPr>
        <w:t>，不品头论足，遇事不围观。</w:t>
      </w:r>
    </w:p>
    <w:p w14:paraId="459E412D">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3.2.2.3</w:t>
      </w:r>
      <w:r>
        <w:rPr>
          <w:rFonts w:hint="eastAsia" w:ascii="宋体" w:hAnsi="宋体" w:eastAsia="宋体" w:cs="宋体"/>
          <w:color w:val="auto"/>
          <w:sz w:val="24"/>
          <w:szCs w:val="24"/>
          <w:highlight w:val="none"/>
          <w:u w:val="none"/>
        </w:rPr>
        <w:t>态度和蔼，检查动作规范，对行动不便患者（孕妇、老人）不得推拉受检人。</w:t>
      </w:r>
    </w:p>
    <w:p w14:paraId="43894181">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3.2.2.4</w:t>
      </w:r>
      <w:r>
        <w:rPr>
          <w:rFonts w:hint="eastAsia" w:ascii="宋体" w:hAnsi="宋体" w:eastAsia="宋体" w:cs="宋体"/>
          <w:color w:val="auto"/>
          <w:sz w:val="24"/>
          <w:szCs w:val="24"/>
          <w:highlight w:val="none"/>
          <w:u w:val="none"/>
        </w:rPr>
        <w:t>自觉使用安全检查文明用语，热情有礼，不说服务忌语。</w:t>
      </w:r>
    </w:p>
    <w:p w14:paraId="307DCC96">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3.2.2.5</w:t>
      </w:r>
      <w:r>
        <w:rPr>
          <w:rFonts w:hint="eastAsia" w:ascii="宋体" w:hAnsi="宋体" w:eastAsia="宋体" w:cs="宋体"/>
          <w:color w:val="auto"/>
          <w:sz w:val="24"/>
          <w:szCs w:val="24"/>
          <w:highlight w:val="none"/>
          <w:u w:val="none"/>
        </w:rPr>
        <w:t>爱护受检人的物品，检查时轻拿轻放，不乱翻、乱扔，检查</w:t>
      </w:r>
      <w:r>
        <w:rPr>
          <w:rFonts w:hint="eastAsia" w:ascii="宋体" w:hAnsi="宋体" w:cs="宋体"/>
          <w:color w:val="auto"/>
          <w:sz w:val="24"/>
          <w:szCs w:val="24"/>
          <w:highlight w:val="none"/>
          <w:u w:val="none"/>
          <w:lang w:eastAsia="zh-CN"/>
        </w:rPr>
        <w:t>完成</w:t>
      </w:r>
      <w:r>
        <w:rPr>
          <w:rFonts w:hint="eastAsia" w:ascii="宋体" w:hAnsi="宋体" w:eastAsia="宋体" w:cs="宋体"/>
          <w:color w:val="auto"/>
          <w:sz w:val="24"/>
          <w:szCs w:val="24"/>
          <w:highlight w:val="none"/>
          <w:u w:val="none"/>
        </w:rPr>
        <w:t>后主动协助受检人整理好被检物品。</w:t>
      </w:r>
    </w:p>
    <w:p w14:paraId="2C9CCB98">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3.2.2.6</w:t>
      </w:r>
      <w:r>
        <w:rPr>
          <w:rFonts w:hint="eastAsia" w:ascii="宋体" w:hAnsi="宋体" w:eastAsia="宋体" w:cs="宋体"/>
          <w:color w:val="auto"/>
          <w:sz w:val="24"/>
          <w:szCs w:val="24"/>
          <w:highlight w:val="none"/>
          <w:u w:val="none"/>
        </w:rPr>
        <w:t>按章办事，耐心解释受检人提出的问题，不得借故训斥、刁难受检人。</w:t>
      </w:r>
    </w:p>
    <w:p w14:paraId="4E8BD63F">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3.2.2.7</w:t>
      </w:r>
      <w:r>
        <w:rPr>
          <w:rFonts w:hint="eastAsia" w:ascii="宋体" w:hAnsi="宋体" w:eastAsia="宋体" w:cs="宋体"/>
          <w:color w:val="auto"/>
          <w:sz w:val="24"/>
          <w:szCs w:val="24"/>
          <w:highlight w:val="none"/>
          <w:u w:val="none"/>
        </w:rPr>
        <w:t>男安检员不准留长发、胡须、大鬓角，女安检员在工作期间不得披发过肩、浓妆艳抹。</w:t>
      </w:r>
    </w:p>
    <w:p w14:paraId="3CB36643">
      <w:pPr>
        <w:pStyle w:val="2"/>
        <w:keepNext w:val="0"/>
        <w:keepLines w:val="0"/>
        <w:pageBreakBefore w:val="0"/>
        <w:widowControl w:val="0"/>
        <w:kinsoku/>
        <w:wordWrap/>
        <w:overflowPunct/>
        <w:topLinePunct w:val="0"/>
        <w:autoSpaceDE/>
        <w:autoSpaceDN/>
        <w:bidi w:val="0"/>
        <w:adjustRightInd/>
        <w:snapToGrid/>
        <w:spacing w:before="0" w:line="360" w:lineRule="auto"/>
        <w:ind w:firstLine="482" w:firstLineChars="200"/>
        <w:jc w:val="left"/>
        <w:textAlignment w:val="auto"/>
        <w:rPr>
          <w:rFonts w:hint="eastAsia" w:cs="宋体"/>
          <w:b/>
          <w:bCs/>
          <w:color w:val="auto"/>
          <w:sz w:val="24"/>
          <w:highlight w:val="none"/>
          <w:u w:val="none"/>
          <w:lang w:val="en-US" w:eastAsia="zh-CN"/>
        </w:rPr>
      </w:pPr>
      <w:r>
        <w:rPr>
          <w:rFonts w:hint="eastAsia" w:cs="宋体"/>
          <w:b/>
          <w:bCs/>
          <w:color w:val="auto"/>
          <w:sz w:val="24"/>
          <w:highlight w:val="none"/>
          <w:u w:val="none"/>
          <w:lang w:val="en-US" w:eastAsia="zh-CN"/>
        </w:rPr>
        <w:t>3.3中控值机人员</w:t>
      </w:r>
    </w:p>
    <w:p w14:paraId="2890737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3.3.1工作范围</w:t>
      </w:r>
    </w:p>
    <w:p w14:paraId="7BDC0C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3.3.1</w:t>
      </w:r>
      <w:r>
        <w:rPr>
          <w:rFonts w:hint="eastAsia" w:ascii="宋体" w:hAnsi="宋体" w:cs="宋体"/>
          <w:b w:val="0"/>
          <w:bCs w:val="0"/>
          <w:color w:val="auto"/>
          <w:kern w:val="2"/>
          <w:sz w:val="24"/>
          <w:szCs w:val="24"/>
          <w:highlight w:val="none"/>
          <w:u w:val="none"/>
          <w:lang w:val="en-US" w:eastAsia="zh-CN" w:bidi="ar-SA"/>
        </w:rPr>
        <w:t>.1</w:t>
      </w:r>
      <w:r>
        <w:rPr>
          <w:rFonts w:hint="eastAsia" w:ascii="宋体" w:hAnsi="宋体" w:eastAsia="宋体" w:cs="宋体"/>
          <w:b w:val="0"/>
          <w:bCs w:val="0"/>
          <w:color w:val="auto"/>
          <w:kern w:val="2"/>
          <w:sz w:val="24"/>
          <w:szCs w:val="24"/>
          <w:highlight w:val="none"/>
          <w:u w:val="none"/>
          <w:lang w:val="en-US" w:eastAsia="zh-CN" w:bidi="ar-SA"/>
        </w:rPr>
        <w:t>中控值机员按采购人要求值守，实时监控中控室内相关设备运行状态。</w:t>
      </w:r>
    </w:p>
    <w:p w14:paraId="06AEC75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3.3.2</w:t>
      </w:r>
      <w:r>
        <w:rPr>
          <w:rFonts w:hint="eastAsia" w:cs="宋体"/>
          <w:b/>
          <w:bCs/>
          <w:color w:val="auto"/>
          <w:sz w:val="24"/>
          <w:highlight w:val="none"/>
          <w:u w:val="none"/>
          <w:lang w:val="en-US" w:eastAsia="zh-CN"/>
        </w:rPr>
        <w:t>岗位要求</w:t>
      </w:r>
    </w:p>
    <w:p w14:paraId="7D18A5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3.3.2</w:t>
      </w:r>
      <w:r>
        <w:rPr>
          <w:rFonts w:hint="eastAsia" w:ascii="宋体" w:hAnsi="宋体" w:cs="宋体"/>
          <w:b w:val="0"/>
          <w:bCs w:val="0"/>
          <w:color w:val="auto"/>
          <w:kern w:val="2"/>
          <w:sz w:val="24"/>
          <w:szCs w:val="24"/>
          <w:highlight w:val="none"/>
          <w:u w:val="none"/>
          <w:lang w:val="en-US" w:eastAsia="zh-CN" w:bidi="ar-SA"/>
        </w:rPr>
        <w:t>.1</w:t>
      </w:r>
      <w:r>
        <w:rPr>
          <w:rFonts w:hint="eastAsia" w:ascii="宋体" w:hAnsi="宋体" w:eastAsia="宋体" w:cs="宋体"/>
          <w:b w:val="0"/>
          <w:bCs w:val="0"/>
          <w:color w:val="auto"/>
          <w:kern w:val="2"/>
          <w:sz w:val="24"/>
          <w:szCs w:val="24"/>
          <w:highlight w:val="none"/>
          <w:u w:val="none"/>
          <w:lang w:val="en-US" w:eastAsia="zh-CN" w:bidi="ar-SA"/>
        </w:rPr>
        <w:t xml:space="preserve">发现紧急（如一键报警、火警、设备故障）时，需在第一时间启动应急预案，协调处理并做好记录‌ </w:t>
      </w:r>
    </w:p>
    <w:p w14:paraId="04BCA1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kern w:val="2"/>
          <w:sz w:val="24"/>
          <w:szCs w:val="24"/>
          <w:highlight w:val="none"/>
          <w:u w:val="none"/>
          <w:lang w:val="en-US" w:eastAsia="zh-CN" w:bidi="ar-SA"/>
        </w:rPr>
        <w:t>3.3.</w:t>
      </w:r>
      <w:r>
        <w:rPr>
          <w:rFonts w:hint="eastAsia" w:ascii="宋体" w:hAnsi="宋体" w:cs="宋体"/>
          <w:b w:val="0"/>
          <w:bCs w:val="0"/>
          <w:color w:val="auto"/>
          <w:kern w:val="2"/>
          <w:sz w:val="24"/>
          <w:szCs w:val="24"/>
          <w:highlight w:val="none"/>
          <w:u w:val="none"/>
          <w:lang w:val="en-US" w:eastAsia="zh-CN" w:bidi="ar-SA"/>
        </w:rPr>
        <w:t>2.2</w:t>
      </w:r>
      <w:r>
        <w:rPr>
          <w:rFonts w:hint="eastAsia" w:ascii="宋体" w:hAnsi="宋体" w:eastAsia="宋体" w:cs="宋体"/>
          <w:b w:val="0"/>
          <w:bCs w:val="0"/>
          <w:color w:val="auto"/>
          <w:kern w:val="2"/>
          <w:sz w:val="24"/>
          <w:szCs w:val="24"/>
          <w:highlight w:val="none"/>
          <w:u w:val="none"/>
          <w:lang w:val="en-US" w:eastAsia="zh-CN" w:bidi="ar-SA"/>
        </w:rPr>
        <w:t>需定期维</w:t>
      </w:r>
      <w:r>
        <w:rPr>
          <w:rFonts w:hint="eastAsia" w:ascii="宋体" w:hAnsi="宋体" w:eastAsia="宋体" w:cs="宋体"/>
          <w:b w:val="0"/>
          <w:bCs w:val="0"/>
          <w:color w:val="auto"/>
          <w:sz w:val="24"/>
          <w:szCs w:val="24"/>
          <w:highlight w:val="none"/>
          <w:u w:val="none"/>
        </w:rPr>
        <w:t>护设备，填写运行日志，确保系统稳定</w:t>
      </w:r>
      <w:r>
        <w:rPr>
          <w:rFonts w:hint="eastAsia" w:ascii="宋体" w:hAnsi="宋体" w:eastAsia="宋体" w:cs="宋体"/>
          <w:b w:val="0"/>
          <w:bCs w:val="0"/>
          <w:color w:val="auto"/>
          <w:sz w:val="24"/>
          <w:szCs w:val="24"/>
          <w:highlight w:val="none"/>
          <w:u w:val="none"/>
          <w:lang w:eastAsia="zh-CN"/>
        </w:rPr>
        <w:t>。</w:t>
      </w:r>
    </w:p>
    <w:p w14:paraId="7B72E824">
      <w:pPr>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3.4</w:t>
      </w:r>
      <w:r>
        <w:rPr>
          <w:rFonts w:hint="eastAsia" w:ascii="宋体" w:hAnsi="宋体" w:eastAsia="宋体" w:cs="宋体"/>
          <w:b/>
          <w:bCs/>
          <w:color w:val="auto"/>
          <w:sz w:val="24"/>
          <w:szCs w:val="24"/>
          <w:highlight w:val="none"/>
          <w:u w:val="none"/>
          <w:lang w:eastAsia="zh-CN"/>
        </w:rPr>
        <w:t>应突队保安员</w:t>
      </w:r>
      <w:r>
        <w:rPr>
          <w:rFonts w:hint="eastAsia" w:ascii="宋体" w:hAnsi="宋体" w:eastAsia="宋体" w:cs="宋体"/>
          <w:b/>
          <w:bCs/>
          <w:color w:val="auto"/>
          <w:sz w:val="24"/>
          <w:szCs w:val="24"/>
          <w:highlight w:val="none"/>
          <w:u w:val="none"/>
        </w:rPr>
        <w:t>（应急处置分队）</w:t>
      </w:r>
    </w:p>
    <w:p w14:paraId="3F8AF9E0">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3.4.1工作范围：</w:t>
      </w:r>
    </w:p>
    <w:p w14:paraId="3747F64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院内建立应急小分队，在医院开展日常及节假日、敏感时段、特殊战时实名制备勤值守。</w:t>
      </w:r>
    </w:p>
    <w:p w14:paraId="72E3A5AC">
      <w:pPr>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3.4.2岗位要求：</w:t>
      </w:r>
    </w:p>
    <w:p w14:paraId="1919C781">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3.4.2.1负责医院内各类自然灾害、火灾事故、生产事故、治安事件等事件24小时救援力量备勤；</w:t>
      </w:r>
    </w:p>
    <w:p w14:paraId="3730AE1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3.4.2.2保护医护人员及患者人身安全和财产安全，落实防御措施，开展反恐防暴、极端行为等处突事件的防范服务；</w:t>
      </w:r>
    </w:p>
    <w:p w14:paraId="66C7308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3.4.2.3每月至少组织开展一次治安、消防、反恐、防爆、极端等预案演练；</w:t>
      </w:r>
    </w:p>
    <w:p w14:paraId="387C289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3.4.2.4保持监控室内卫生干净整洁，下班前要彻底打扫卫生；</w:t>
      </w:r>
    </w:p>
    <w:p w14:paraId="579BD31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3.4.2.5应对各类突发事件，配合医院处理各种应急突发事件；</w:t>
      </w:r>
    </w:p>
    <w:p w14:paraId="71EB3D5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3.4.2.6落实实名备案制，人员调度或任务安排由采购人负责指挥，必须保证全员在位，符合采购人提出的人员配置要求和所负任务。</w:t>
      </w:r>
    </w:p>
    <w:p w14:paraId="40D6E340">
      <w:pPr>
        <w:spacing w:line="360" w:lineRule="auto"/>
        <w:ind w:firstLine="482" w:firstLineChars="200"/>
        <w:rPr>
          <w:rFonts w:hint="eastAsia" w:ascii="宋体" w:hAnsi="宋体" w:cs="宋体"/>
          <w:color w:val="auto"/>
          <w:sz w:val="24"/>
          <w:highlight w:val="none"/>
          <w:u w:val="none"/>
          <w:lang w:val="en-US" w:eastAsia="zh-CN"/>
        </w:rPr>
      </w:pPr>
      <w:r>
        <w:rPr>
          <w:rFonts w:hint="eastAsia" w:ascii="宋体" w:hAnsi="宋体" w:cs="宋体"/>
          <w:b/>
          <w:bCs/>
          <w:color w:val="auto"/>
          <w:sz w:val="24"/>
          <w:highlight w:val="none"/>
          <w:u w:val="none"/>
          <w:lang w:val="en-US" w:eastAsia="zh-CN"/>
        </w:rPr>
        <w:t>4.其他要求</w:t>
      </w:r>
    </w:p>
    <w:p w14:paraId="4E8CB480">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4.1</w:t>
      </w:r>
      <w:r>
        <w:rPr>
          <w:rFonts w:hint="eastAsia" w:ascii="宋体" w:hAnsi="宋体" w:cs="宋体"/>
          <w:color w:val="auto"/>
          <w:sz w:val="24"/>
          <w:szCs w:val="24"/>
          <w:highlight w:val="none"/>
          <w:u w:val="none"/>
          <w:lang w:val="en-US" w:eastAsia="zh-CN"/>
        </w:rPr>
        <w:t>采购人</w:t>
      </w:r>
      <w:r>
        <w:rPr>
          <w:rFonts w:hint="eastAsia" w:ascii="宋体" w:hAnsi="宋体" w:eastAsia="宋体" w:cs="宋体"/>
          <w:color w:val="auto"/>
          <w:sz w:val="24"/>
          <w:szCs w:val="24"/>
          <w:highlight w:val="none"/>
          <w:u w:val="none"/>
          <w:lang w:val="en-US" w:eastAsia="zh-CN"/>
        </w:rPr>
        <w:t>有权根据医院具体实际情况随时调整岗位的设置和安排</w:t>
      </w:r>
      <w:r>
        <w:rPr>
          <w:rFonts w:hint="eastAsia" w:ascii="宋体" w:hAnsi="宋体" w:cs="宋体"/>
          <w:color w:val="auto"/>
          <w:sz w:val="24"/>
          <w:szCs w:val="24"/>
          <w:highlight w:val="none"/>
          <w:u w:val="none"/>
          <w:lang w:val="en-US" w:eastAsia="zh-CN"/>
        </w:rPr>
        <w:t>。</w:t>
      </w:r>
    </w:p>
    <w:p w14:paraId="45E745FA">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4.2采购人</w:t>
      </w:r>
      <w:r>
        <w:rPr>
          <w:rFonts w:hint="eastAsia" w:ascii="宋体" w:hAnsi="宋体" w:eastAsia="宋体" w:cs="宋体"/>
          <w:color w:val="auto"/>
          <w:sz w:val="24"/>
          <w:szCs w:val="24"/>
          <w:highlight w:val="none"/>
          <w:u w:val="none"/>
        </w:rPr>
        <w:t>为</w:t>
      </w:r>
      <w:r>
        <w:rPr>
          <w:rFonts w:hint="eastAsia" w:ascii="宋体" w:hAnsi="宋体" w:cs="宋体"/>
          <w:color w:val="auto"/>
          <w:sz w:val="24"/>
          <w:szCs w:val="24"/>
          <w:highlight w:val="none"/>
          <w:u w:val="none"/>
          <w:lang w:val="en-US" w:eastAsia="zh-CN"/>
        </w:rPr>
        <w:t>供应商</w:t>
      </w:r>
      <w:r>
        <w:rPr>
          <w:rFonts w:hint="eastAsia" w:ascii="宋体" w:hAnsi="宋体" w:eastAsia="宋体" w:cs="宋体"/>
          <w:color w:val="auto"/>
          <w:sz w:val="24"/>
          <w:szCs w:val="24"/>
          <w:highlight w:val="none"/>
          <w:u w:val="none"/>
          <w:lang w:eastAsia="zh-CN"/>
        </w:rPr>
        <w:t>派遣的工作人员</w:t>
      </w:r>
      <w:r>
        <w:rPr>
          <w:rFonts w:hint="eastAsia" w:ascii="宋体" w:hAnsi="宋体" w:eastAsia="宋体" w:cs="宋体"/>
          <w:color w:val="auto"/>
          <w:sz w:val="24"/>
          <w:szCs w:val="24"/>
          <w:highlight w:val="none"/>
          <w:u w:val="none"/>
        </w:rPr>
        <w:t>提供必备的工作、生活条件，包括值班室、休息室、办公桌椅、巡逻照明用具等。</w:t>
      </w:r>
    </w:p>
    <w:p w14:paraId="55B533C7">
      <w:pPr>
        <w:numPr>
          <w:ilvl w:val="0"/>
          <w:numId w:val="0"/>
        </w:numPr>
        <w:spacing w:line="360" w:lineRule="auto"/>
        <w:ind w:left="0" w:leftChars="0"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3</w:t>
      </w:r>
      <w:r>
        <w:rPr>
          <w:rFonts w:hint="eastAsia" w:ascii="宋体" w:hAnsi="宋体" w:cs="宋体"/>
          <w:color w:val="auto"/>
          <w:sz w:val="24"/>
          <w:szCs w:val="24"/>
          <w:highlight w:val="none"/>
          <w:u w:val="none"/>
          <w:lang w:val="en-US" w:eastAsia="zh-CN"/>
        </w:rPr>
        <w:t>采购人</w:t>
      </w:r>
      <w:r>
        <w:rPr>
          <w:rFonts w:hint="eastAsia" w:ascii="宋体" w:hAnsi="宋体" w:eastAsia="宋体" w:cs="宋体"/>
          <w:color w:val="auto"/>
          <w:sz w:val="24"/>
          <w:szCs w:val="24"/>
          <w:highlight w:val="none"/>
          <w:u w:val="none"/>
        </w:rPr>
        <w:t>为</w:t>
      </w:r>
      <w:r>
        <w:rPr>
          <w:rFonts w:hint="eastAsia" w:ascii="宋体" w:hAnsi="宋体" w:cs="宋体"/>
          <w:color w:val="auto"/>
          <w:sz w:val="24"/>
          <w:szCs w:val="24"/>
          <w:highlight w:val="none"/>
          <w:u w:val="none"/>
          <w:lang w:val="en-US" w:eastAsia="zh-CN"/>
        </w:rPr>
        <w:t>供应商</w:t>
      </w:r>
      <w:r>
        <w:rPr>
          <w:rFonts w:hint="eastAsia" w:ascii="宋体" w:hAnsi="宋体" w:eastAsia="宋体" w:cs="宋体"/>
          <w:color w:val="auto"/>
          <w:sz w:val="24"/>
          <w:szCs w:val="24"/>
          <w:highlight w:val="none"/>
          <w:u w:val="none"/>
          <w:lang w:eastAsia="zh-CN"/>
        </w:rPr>
        <w:t>派遣的工作人员提供</w:t>
      </w:r>
      <w:r>
        <w:rPr>
          <w:rFonts w:hint="eastAsia" w:ascii="宋体" w:hAnsi="宋体" w:eastAsia="宋体" w:cs="宋体"/>
          <w:color w:val="auto"/>
          <w:sz w:val="24"/>
          <w:szCs w:val="24"/>
          <w:highlight w:val="none"/>
          <w:u w:val="none"/>
        </w:rPr>
        <w:t>住宿，所有派往</w:t>
      </w:r>
      <w:r>
        <w:rPr>
          <w:rFonts w:hint="eastAsia" w:ascii="宋体" w:hAnsi="宋体" w:cs="宋体"/>
          <w:color w:val="auto"/>
          <w:sz w:val="24"/>
          <w:szCs w:val="24"/>
          <w:highlight w:val="none"/>
          <w:u w:val="none"/>
          <w:lang w:val="en-US" w:eastAsia="zh-CN"/>
        </w:rPr>
        <w:t>采购人</w:t>
      </w:r>
      <w:r>
        <w:rPr>
          <w:rFonts w:hint="eastAsia" w:ascii="宋体" w:hAnsi="宋体" w:eastAsia="宋体" w:cs="宋体"/>
          <w:color w:val="auto"/>
          <w:sz w:val="24"/>
          <w:szCs w:val="24"/>
          <w:highlight w:val="none"/>
          <w:u w:val="none"/>
        </w:rPr>
        <w:t>的</w:t>
      </w:r>
      <w:r>
        <w:rPr>
          <w:rFonts w:hint="eastAsia" w:ascii="宋体" w:hAnsi="宋体" w:eastAsia="宋体" w:cs="宋体"/>
          <w:color w:val="auto"/>
          <w:sz w:val="24"/>
          <w:szCs w:val="24"/>
          <w:highlight w:val="none"/>
          <w:u w:val="none"/>
          <w:lang w:eastAsia="zh-CN"/>
        </w:rPr>
        <w:t>工作</w:t>
      </w:r>
      <w:r>
        <w:rPr>
          <w:rFonts w:hint="eastAsia" w:ascii="宋体" w:hAnsi="宋体" w:eastAsia="宋体" w:cs="宋体"/>
          <w:color w:val="auto"/>
          <w:sz w:val="24"/>
          <w:szCs w:val="24"/>
          <w:highlight w:val="none"/>
          <w:u w:val="none"/>
        </w:rPr>
        <w:t>人员提供</w:t>
      </w:r>
      <w:r>
        <w:rPr>
          <w:rFonts w:hint="eastAsia" w:ascii="宋体" w:hAnsi="宋体" w:eastAsia="宋体" w:cs="宋体"/>
          <w:color w:val="auto"/>
          <w:sz w:val="24"/>
          <w:szCs w:val="24"/>
          <w:highlight w:val="none"/>
          <w:u w:val="none"/>
          <w:lang w:eastAsia="zh-CN"/>
        </w:rPr>
        <w:t>有偿</w:t>
      </w:r>
      <w:r>
        <w:rPr>
          <w:rFonts w:hint="eastAsia" w:ascii="宋体" w:hAnsi="宋体" w:eastAsia="宋体" w:cs="宋体"/>
          <w:color w:val="auto"/>
          <w:sz w:val="24"/>
          <w:szCs w:val="24"/>
          <w:highlight w:val="none"/>
          <w:u w:val="none"/>
        </w:rPr>
        <w:t>餐饮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720元/月/人</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eastAsia="zh-CN"/>
        </w:rPr>
        <w:t>。</w:t>
      </w:r>
    </w:p>
    <w:p w14:paraId="1C1E402F">
      <w:pPr>
        <w:numPr>
          <w:ilvl w:val="0"/>
          <w:numId w:val="0"/>
        </w:numPr>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4.4</w:t>
      </w:r>
      <w:r>
        <w:rPr>
          <w:rFonts w:hint="eastAsia" w:ascii="宋体" w:hAnsi="宋体" w:cs="宋体"/>
          <w:color w:val="auto"/>
          <w:sz w:val="24"/>
          <w:highlight w:val="none"/>
          <w:lang w:val="en-US" w:eastAsia="zh-CN"/>
        </w:rPr>
        <w:t>供应商自行准备其日常工作所需的防护用具、对讲工具、防暴器械等。</w:t>
      </w:r>
    </w:p>
    <w:p w14:paraId="053301B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4.5</w:t>
      </w:r>
      <w:r>
        <w:rPr>
          <w:rFonts w:hint="eastAsia" w:ascii="宋体" w:hAnsi="宋体" w:cs="宋体"/>
          <w:color w:val="auto"/>
          <w:sz w:val="24"/>
          <w:szCs w:val="24"/>
          <w:highlight w:val="none"/>
          <w:u w:val="none"/>
          <w:lang w:val="en-US" w:eastAsia="zh-CN"/>
        </w:rPr>
        <w:t>采购人</w:t>
      </w:r>
      <w:r>
        <w:rPr>
          <w:rFonts w:hint="eastAsia" w:ascii="宋体" w:hAnsi="宋体" w:eastAsia="宋体" w:cs="宋体"/>
          <w:color w:val="auto"/>
          <w:sz w:val="24"/>
          <w:szCs w:val="24"/>
          <w:highlight w:val="none"/>
          <w:u w:val="none"/>
        </w:rPr>
        <w:t>有权对</w:t>
      </w:r>
      <w:r>
        <w:rPr>
          <w:rFonts w:hint="eastAsia" w:ascii="宋体" w:hAnsi="宋体" w:cs="宋体"/>
          <w:color w:val="auto"/>
          <w:sz w:val="24"/>
          <w:szCs w:val="24"/>
          <w:highlight w:val="none"/>
          <w:u w:val="none"/>
          <w:lang w:val="en-US" w:eastAsia="zh-CN"/>
        </w:rPr>
        <w:t>供应商</w:t>
      </w:r>
      <w:r>
        <w:rPr>
          <w:rFonts w:hint="eastAsia" w:ascii="宋体" w:hAnsi="宋体" w:eastAsia="宋体" w:cs="宋体"/>
          <w:color w:val="auto"/>
          <w:sz w:val="24"/>
          <w:szCs w:val="24"/>
          <w:highlight w:val="none"/>
          <w:u w:val="none"/>
          <w:lang w:eastAsia="zh-CN"/>
        </w:rPr>
        <w:t>派遣的工作人员的</w:t>
      </w:r>
      <w:r>
        <w:rPr>
          <w:rFonts w:hint="eastAsia" w:ascii="宋体" w:hAnsi="宋体" w:eastAsia="宋体" w:cs="宋体"/>
          <w:color w:val="auto"/>
          <w:sz w:val="24"/>
          <w:szCs w:val="24"/>
          <w:highlight w:val="none"/>
          <w:u w:val="none"/>
        </w:rPr>
        <w:t>服务进行监督、检查和指导，对其不恰当言行予以制止和纠正。</w:t>
      </w:r>
      <w:r>
        <w:rPr>
          <w:rFonts w:hint="eastAsia" w:ascii="宋体" w:hAnsi="宋体" w:cs="宋体"/>
          <w:color w:val="auto"/>
          <w:sz w:val="24"/>
          <w:highlight w:val="none"/>
          <w:lang w:val="en-US" w:eastAsia="zh-CN"/>
        </w:rPr>
        <w:t>如需在服务过程中，更换不符合要求的保安员应征得采购人同意。供应商须确保保安员的身体健康，并承担非公务内的突发或异常情况的责任。</w:t>
      </w:r>
    </w:p>
    <w:p w14:paraId="5C722B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4.6采购人有权利在遵循保安服务合同基础上组织对保安公司工作情况的评估考核，每月一次。</w:t>
      </w:r>
    </w:p>
    <w:p w14:paraId="6B476985">
      <w:pPr>
        <w:rPr>
          <w:rFonts w:hint="eastAsia" w:ascii="宋体" w:hAnsi="宋体" w:cs="宋体"/>
          <w:color w:val="auto"/>
          <w:sz w:val="24"/>
          <w:highlight w:val="none"/>
        </w:rPr>
      </w:pPr>
      <w:r>
        <w:rPr>
          <w:rFonts w:hint="eastAsia" w:ascii="宋体" w:hAnsi="宋体" w:cs="宋体"/>
          <w:color w:val="auto"/>
          <w:sz w:val="24"/>
          <w:highlight w:val="none"/>
        </w:rPr>
        <w:br w:type="page"/>
      </w:r>
    </w:p>
    <w:p w14:paraId="7EA3194B">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保安岗位设置表</w:t>
      </w:r>
    </w:p>
    <w:tbl>
      <w:tblPr>
        <w:tblStyle w:val="4"/>
        <w:tblpPr w:leftFromText="180" w:rightFromText="180" w:vertAnchor="text" w:horzAnchor="page" w:tblpX="970" w:tblpY="249"/>
        <w:tblOverlap w:val="never"/>
        <w:tblW w:w="98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30"/>
        <w:gridCol w:w="1301"/>
        <w:gridCol w:w="990"/>
        <w:gridCol w:w="1377"/>
        <w:gridCol w:w="1132"/>
        <w:gridCol w:w="3191"/>
      </w:tblGrid>
      <w:tr w14:paraId="0BB3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830" w:type="dxa"/>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14:paraId="7CF335A7">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bookmarkStart w:id="1" w:name="_Toc82504156"/>
            <w:bookmarkStart w:id="2" w:name="_Toc82504155"/>
            <w:bookmarkStart w:id="3" w:name="_Toc16159"/>
            <w:bookmarkStart w:id="4" w:name="_Toc29155"/>
            <w:r>
              <w:rPr>
                <w:rFonts w:hint="eastAsia" w:ascii="宋体" w:hAnsi="宋体" w:eastAsia="宋体" w:cs="宋体"/>
                <w:b/>
                <w:i w:val="0"/>
                <w:color w:val="auto"/>
                <w:kern w:val="0"/>
                <w:sz w:val="24"/>
                <w:szCs w:val="24"/>
                <w:highlight w:val="none"/>
                <w:u w:val="none"/>
                <w:lang w:val="en-US" w:eastAsia="zh-CN" w:bidi="ar"/>
              </w:rPr>
              <w:t>岗位设置</w:t>
            </w:r>
          </w:p>
        </w:tc>
        <w:tc>
          <w:tcPr>
            <w:tcW w:w="1301" w:type="dxa"/>
            <w:tcBorders>
              <w:top w:val="single" w:color="000000" w:sz="8" w:space="0"/>
              <w:left w:val="nil"/>
              <w:bottom w:val="nil"/>
              <w:right w:val="single" w:color="000000" w:sz="4" w:space="0"/>
            </w:tcBorders>
            <w:noWrap w:val="0"/>
            <w:tcMar>
              <w:top w:w="15" w:type="dxa"/>
              <w:left w:w="15" w:type="dxa"/>
              <w:right w:w="15" w:type="dxa"/>
            </w:tcMar>
            <w:vAlign w:val="center"/>
          </w:tcPr>
          <w:p w14:paraId="7731644A">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工时制</w:t>
            </w:r>
          </w:p>
        </w:tc>
        <w:tc>
          <w:tcPr>
            <w:tcW w:w="990" w:type="dxa"/>
            <w:tcBorders>
              <w:top w:val="single" w:color="000000" w:sz="8" w:space="0"/>
              <w:left w:val="nil"/>
              <w:bottom w:val="nil"/>
              <w:right w:val="single" w:color="000000" w:sz="4" w:space="0"/>
            </w:tcBorders>
            <w:noWrap w:val="0"/>
            <w:tcMar>
              <w:top w:w="15" w:type="dxa"/>
              <w:left w:w="15" w:type="dxa"/>
              <w:right w:w="15" w:type="dxa"/>
            </w:tcMar>
            <w:vAlign w:val="center"/>
          </w:tcPr>
          <w:p w14:paraId="31C8BBE1">
            <w:pPr>
              <w:keepNext w:val="0"/>
              <w:keepLines w:val="0"/>
              <w:widowControl/>
              <w:suppressLineNumbers w:val="0"/>
              <w:jc w:val="center"/>
              <w:textAlignment w:val="center"/>
              <w:rPr>
                <w:rFonts w:hint="default"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岗位数</w:t>
            </w:r>
          </w:p>
        </w:tc>
        <w:tc>
          <w:tcPr>
            <w:tcW w:w="1377" w:type="dxa"/>
            <w:tcBorders>
              <w:top w:val="single" w:color="000000" w:sz="8" w:space="0"/>
              <w:left w:val="nil"/>
              <w:bottom w:val="nil"/>
              <w:right w:val="single" w:color="000000" w:sz="4" w:space="0"/>
            </w:tcBorders>
            <w:noWrap w:val="0"/>
            <w:tcMar>
              <w:top w:w="15" w:type="dxa"/>
              <w:left w:w="15" w:type="dxa"/>
              <w:right w:w="15" w:type="dxa"/>
            </w:tcMar>
            <w:vAlign w:val="center"/>
          </w:tcPr>
          <w:p w14:paraId="709BD3B1">
            <w:pPr>
              <w:keepNext w:val="0"/>
              <w:keepLines w:val="0"/>
              <w:widowControl/>
              <w:suppressLineNumbers w:val="0"/>
              <w:jc w:val="center"/>
              <w:textAlignment w:val="center"/>
              <w:rPr>
                <w:rFonts w:hint="eastAsia" w:ascii="宋体" w:hAnsi="宋体" w:eastAsia="宋体" w:cs="宋体"/>
                <w:b/>
                <w:i w:val="0"/>
                <w:color w:val="auto"/>
                <w:kern w:val="2"/>
                <w:sz w:val="24"/>
                <w:szCs w:val="24"/>
                <w:highlight w:val="none"/>
                <w:u w:val="none"/>
                <w:lang w:val="en-US" w:eastAsia="zh-CN" w:bidi="ar-SA"/>
              </w:rPr>
            </w:pPr>
            <w:r>
              <w:rPr>
                <w:rFonts w:hint="eastAsia" w:ascii="宋体" w:hAnsi="宋体" w:eastAsia="宋体" w:cs="宋体"/>
                <w:b/>
                <w:i w:val="0"/>
                <w:color w:val="auto"/>
                <w:kern w:val="0"/>
                <w:sz w:val="24"/>
                <w:szCs w:val="24"/>
                <w:highlight w:val="none"/>
                <w:u w:val="none"/>
                <w:lang w:val="en-US" w:eastAsia="zh-CN" w:bidi="ar"/>
              </w:rPr>
              <w:t>人员配置</w:t>
            </w:r>
          </w:p>
        </w:tc>
        <w:tc>
          <w:tcPr>
            <w:tcW w:w="1132" w:type="dxa"/>
            <w:tcBorders>
              <w:top w:val="single" w:color="000000" w:sz="8" w:space="0"/>
              <w:left w:val="nil"/>
              <w:bottom w:val="nil"/>
              <w:right w:val="single" w:color="000000" w:sz="4" w:space="0"/>
            </w:tcBorders>
            <w:noWrap w:val="0"/>
            <w:tcMar>
              <w:top w:w="15" w:type="dxa"/>
              <w:left w:w="15" w:type="dxa"/>
              <w:right w:w="15" w:type="dxa"/>
            </w:tcMar>
            <w:vAlign w:val="center"/>
          </w:tcPr>
          <w:p w14:paraId="78AA578C">
            <w:pPr>
              <w:keepNext w:val="0"/>
              <w:keepLines w:val="0"/>
              <w:widowControl/>
              <w:suppressLineNumbers w:val="0"/>
              <w:jc w:val="center"/>
              <w:textAlignment w:val="center"/>
              <w:rPr>
                <w:rFonts w:hint="eastAsia" w:ascii="宋体" w:hAnsi="宋体" w:eastAsia="宋体" w:cs="宋体"/>
                <w:b/>
                <w:i w:val="0"/>
                <w:color w:val="auto"/>
                <w:kern w:val="2"/>
                <w:sz w:val="24"/>
                <w:szCs w:val="24"/>
                <w:highlight w:val="none"/>
                <w:u w:val="none"/>
                <w:lang w:val="en-US" w:eastAsia="zh-CN" w:bidi="ar-SA"/>
              </w:rPr>
            </w:pPr>
            <w:r>
              <w:rPr>
                <w:rFonts w:hint="eastAsia" w:ascii="宋体" w:hAnsi="宋体" w:eastAsia="宋体" w:cs="宋体"/>
                <w:b/>
                <w:i w:val="0"/>
                <w:color w:val="auto"/>
                <w:kern w:val="0"/>
                <w:sz w:val="24"/>
                <w:szCs w:val="24"/>
                <w:highlight w:val="none"/>
                <w:u w:val="none"/>
                <w:lang w:val="en-US" w:eastAsia="zh-CN" w:bidi="ar"/>
              </w:rPr>
              <w:t>人员需求</w:t>
            </w:r>
          </w:p>
        </w:tc>
        <w:tc>
          <w:tcPr>
            <w:tcW w:w="3191" w:type="dxa"/>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14:paraId="1AC5BE81">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备  注</w:t>
            </w:r>
          </w:p>
        </w:tc>
      </w:tr>
      <w:tr w14:paraId="668A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830" w:type="dxa"/>
            <w:tcBorders>
              <w:top w:val="single" w:color="000000" w:sz="8" w:space="0"/>
              <w:left w:val="single" w:color="000000" w:sz="8" w:space="0"/>
              <w:bottom w:val="single" w:color="000000" w:sz="8" w:space="0"/>
              <w:right w:val="single" w:color="000000" w:sz="4" w:space="0"/>
            </w:tcBorders>
            <w:noWrap w:val="0"/>
            <w:tcMar>
              <w:top w:w="15" w:type="dxa"/>
              <w:left w:w="15" w:type="dxa"/>
              <w:right w:w="15" w:type="dxa"/>
            </w:tcMar>
            <w:vAlign w:val="center"/>
          </w:tcPr>
          <w:p w14:paraId="3C62599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南门岗</w:t>
            </w:r>
          </w:p>
        </w:tc>
        <w:tc>
          <w:tcPr>
            <w:tcW w:w="1301" w:type="dxa"/>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14:paraId="1F5E430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24小时制</w:t>
            </w:r>
          </w:p>
        </w:tc>
        <w:tc>
          <w:tcPr>
            <w:tcW w:w="990" w:type="dxa"/>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14:paraId="30FE39F7">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1377" w:type="dxa"/>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14:paraId="21414595">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1人/岗</w:t>
            </w:r>
          </w:p>
        </w:tc>
        <w:tc>
          <w:tcPr>
            <w:tcW w:w="1132" w:type="dxa"/>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14:paraId="036E58A4">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3</w:t>
            </w:r>
          </w:p>
        </w:tc>
        <w:tc>
          <w:tcPr>
            <w:tcW w:w="3191" w:type="dxa"/>
            <w:tcBorders>
              <w:top w:val="single" w:color="000000" w:sz="8" w:space="0"/>
              <w:left w:val="single" w:color="000000" w:sz="4" w:space="0"/>
              <w:bottom w:val="single" w:color="000000" w:sz="8" w:space="0"/>
              <w:right w:val="single" w:color="000000" w:sz="8" w:space="0"/>
            </w:tcBorders>
            <w:noWrap w:val="0"/>
            <w:tcMar>
              <w:top w:w="15" w:type="dxa"/>
              <w:left w:w="15" w:type="dxa"/>
              <w:right w:w="15" w:type="dxa"/>
            </w:tcMar>
            <w:vAlign w:val="center"/>
          </w:tcPr>
          <w:p w14:paraId="3AC685A9">
            <w:pPr>
              <w:jc w:val="center"/>
              <w:rPr>
                <w:rFonts w:hint="eastAsia" w:ascii="宋体" w:hAnsi="宋体" w:eastAsia="宋体" w:cs="宋体"/>
                <w:i w:val="0"/>
                <w:color w:val="auto"/>
                <w:sz w:val="24"/>
                <w:szCs w:val="24"/>
                <w:highlight w:val="none"/>
                <w:u w:val="none"/>
              </w:rPr>
            </w:pPr>
          </w:p>
        </w:tc>
      </w:tr>
      <w:tr w14:paraId="35D7F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830" w:type="dxa"/>
            <w:tcBorders>
              <w:top w:val="single" w:color="auto"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256A9739">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北门岗</w:t>
            </w:r>
          </w:p>
        </w:tc>
        <w:tc>
          <w:tcPr>
            <w:tcW w:w="1301"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020A35C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16小时制</w:t>
            </w:r>
          </w:p>
        </w:tc>
        <w:tc>
          <w:tcPr>
            <w:tcW w:w="99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5CF402C3">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1377"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6B56C5DC">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1人/岗</w:t>
            </w:r>
          </w:p>
        </w:tc>
        <w:tc>
          <w:tcPr>
            <w:tcW w:w="1132"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0F9FFCCD">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3191"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14:paraId="14185613">
            <w:pPr>
              <w:jc w:val="center"/>
              <w:rPr>
                <w:rFonts w:hint="eastAsia" w:ascii="宋体" w:hAnsi="宋体" w:eastAsia="宋体" w:cs="宋体"/>
                <w:i w:val="0"/>
                <w:color w:val="auto"/>
                <w:sz w:val="24"/>
                <w:szCs w:val="24"/>
                <w:highlight w:val="none"/>
                <w:u w:val="none"/>
                <w:lang w:val="en-US" w:eastAsia="zh-CN"/>
              </w:rPr>
            </w:pPr>
          </w:p>
        </w:tc>
      </w:tr>
      <w:tr w14:paraId="6AED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83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454FD86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中门岗</w:t>
            </w:r>
          </w:p>
        </w:tc>
        <w:tc>
          <w:tcPr>
            <w:tcW w:w="130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6960982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24小时制</w:t>
            </w:r>
          </w:p>
        </w:tc>
        <w:tc>
          <w:tcPr>
            <w:tcW w:w="990" w:type="dxa"/>
            <w:tcBorders>
              <w:top w:val="single" w:color="000000" w:sz="8" w:space="0"/>
              <w:left w:val="nil"/>
              <w:bottom w:val="nil"/>
              <w:right w:val="single" w:color="000000" w:sz="8" w:space="0"/>
            </w:tcBorders>
            <w:noWrap w:val="0"/>
            <w:tcMar>
              <w:top w:w="15" w:type="dxa"/>
              <w:left w:w="15" w:type="dxa"/>
              <w:right w:w="15" w:type="dxa"/>
            </w:tcMar>
            <w:vAlign w:val="center"/>
          </w:tcPr>
          <w:p w14:paraId="637C80A6">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1377" w:type="dxa"/>
            <w:tcBorders>
              <w:top w:val="single" w:color="000000" w:sz="8" w:space="0"/>
              <w:left w:val="nil"/>
              <w:bottom w:val="nil"/>
              <w:right w:val="single" w:color="000000" w:sz="8" w:space="0"/>
            </w:tcBorders>
            <w:noWrap w:val="0"/>
            <w:tcMar>
              <w:top w:w="15" w:type="dxa"/>
              <w:left w:w="15" w:type="dxa"/>
              <w:right w:w="15" w:type="dxa"/>
            </w:tcMar>
            <w:vAlign w:val="center"/>
          </w:tcPr>
          <w:p w14:paraId="3E6903EA">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1人/岗</w:t>
            </w:r>
          </w:p>
        </w:tc>
        <w:tc>
          <w:tcPr>
            <w:tcW w:w="1132" w:type="dxa"/>
            <w:tcBorders>
              <w:top w:val="single" w:color="000000" w:sz="8" w:space="0"/>
              <w:left w:val="nil"/>
              <w:bottom w:val="nil"/>
              <w:right w:val="single" w:color="000000" w:sz="8" w:space="0"/>
            </w:tcBorders>
            <w:noWrap w:val="0"/>
            <w:tcMar>
              <w:top w:w="15" w:type="dxa"/>
              <w:left w:w="15" w:type="dxa"/>
              <w:right w:w="15" w:type="dxa"/>
            </w:tcMar>
            <w:vAlign w:val="center"/>
          </w:tcPr>
          <w:p w14:paraId="7F4186B2">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3</w:t>
            </w:r>
          </w:p>
        </w:tc>
        <w:tc>
          <w:tcPr>
            <w:tcW w:w="3191" w:type="dxa"/>
            <w:tcBorders>
              <w:top w:val="single" w:color="auto" w:sz="4" w:space="0"/>
              <w:left w:val="nil"/>
              <w:bottom w:val="nil"/>
              <w:right w:val="single" w:color="000000" w:sz="8" w:space="0"/>
            </w:tcBorders>
            <w:noWrap w:val="0"/>
            <w:tcMar>
              <w:top w:w="15" w:type="dxa"/>
              <w:left w:w="15" w:type="dxa"/>
              <w:right w:w="15" w:type="dxa"/>
            </w:tcMar>
            <w:vAlign w:val="center"/>
          </w:tcPr>
          <w:p w14:paraId="56CDDCA6">
            <w:pPr>
              <w:jc w:val="center"/>
              <w:rPr>
                <w:rFonts w:hint="eastAsia" w:ascii="宋体" w:hAnsi="宋体" w:eastAsia="宋体" w:cs="宋体"/>
                <w:i w:val="0"/>
                <w:color w:val="auto"/>
                <w:sz w:val="24"/>
                <w:szCs w:val="24"/>
                <w:highlight w:val="none"/>
                <w:u w:val="none"/>
                <w:lang w:val="en-US" w:eastAsia="zh-CN"/>
              </w:rPr>
            </w:pPr>
          </w:p>
        </w:tc>
      </w:tr>
      <w:tr w14:paraId="4C75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8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0C4E7D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门诊入口岗</w:t>
            </w:r>
          </w:p>
        </w:tc>
        <w:tc>
          <w:tcPr>
            <w:tcW w:w="1301" w:type="dxa"/>
            <w:tcBorders>
              <w:top w:val="single" w:color="000000" w:sz="8" w:space="0"/>
              <w:left w:val="single" w:color="000000" w:sz="8" w:space="0"/>
              <w:bottom w:val="single" w:color="000000" w:sz="8" w:space="0"/>
              <w:right w:val="single" w:color="auto" w:sz="4" w:space="0"/>
            </w:tcBorders>
            <w:noWrap w:val="0"/>
            <w:tcMar>
              <w:top w:w="15" w:type="dxa"/>
              <w:left w:w="15" w:type="dxa"/>
              <w:right w:w="15" w:type="dxa"/>
            </w:tcMar>
            <w:vAlign w:val="center"/>
          </w:tcPr>
          <w:p w14:paraId="327DF2B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8小时制</w:t>
            </w:r>
          </w:p>
        </w:tc>
        <w:tc>
          <w:tcPr>
            <w:tcW w:w="990" w:type="dxa"/>
            <w:tcBorders>
              <w:top w:val="single" w:color="000000" w:sz="8" w:space="0"/>
              <w:left w:val="single" w:color="auto" w:sz="4" w:space="0"/>
              <w:bottom w:val="single" w:color="000000" w:sz="8" w:space="0"/>
              <w:right w:val="single" w:color="000000" w:sz="8" w:space="0"/>
            </w:tcBorders>
            <w:noWrap w:val="0"/>
            <w:tcMar>
              <w:top w:w="15" w:type="dxa"/>
              <w:left w:w="15" w:type="dxa"/>
              <w:right w:w="15" w:type="dxa"/>
            </w:tcMar>
            <w:vAlign w:val="center"/>
          </w:tcPr>
          <w:p w14:paraId="2E397DDB">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1377" w:type="dxa"/>
            <w:tcBorders>
              <w:top w:val="single" w:color="000000" w:sz="8" w:space="0"/>
              <w:left w:val="single" w:color="auto" w:sz="4" w:space="0"/>
              <w:bottom w:val="single" w:color="000000" w:sz="8" w:space="0"/>
              <w:right w:val="single" w:color="000000" w:sz="8" w:space="0"/>
            </w:tcBorders>
            <w:noWrap w:val="0"/>
            <w:tcMar>
              <w:top w:w="15" w:type="dxa"/>
              <w:left w:w="15" w:type="dxa"/>
              <w:right w:w="15" w:type="dxa"/>
            </w:tcMar>
            <w:vAlign w:val="center"/>
          </w:tcPr>
          <w:p w14:paraId="6D7B9ED3">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1人/岗</w:t>
            </w:r>
          </w:p>
        </w:tc>
        <w:tc>
          <w:tcPr>
            <w:tcW w:w="113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33026EE2">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319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43A581E3">
            <w:pPr>
              <w:jc w:val="center"/>
              <w:rPr>
                <w:rFonts w:hint="eastAsia" w:ascii="宋体" w:hAnsi="宋体" w:eastAsia="宋体" w:cs="宋体"/>
                <w:i w:val="0"/>
                <w:color w:val="auto"/>
                <w:sz w:val="24"/>
                <w:szCs w:val="24"/>
                <w:highlight w:val="none"/>
                <w:u w:val="none"/>
                <w:lang w:val="en-US" w:eastAsia="zh-CN"/>
              </w:rPr>
            </w:pPr>
          </w:p>
        </w:tc>
      </w:tr>
      <w:tr w14:paraId="1902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8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2EC19A6">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门诊出口岗</w:t>
            </w:r>
          </w:p>
        </w:tc>
        <w:tc>
          <w:tcPr>
            <w:tcW w:w="1301" w:type="dxa"/>
            <w:tcBorders>
              <w:top w:val="single" w:color="000000" w:sz="8" w:space="0"/>
              <w:left w:val="single" w:color="000000" w:sz="8" w:space="0"/>
              <w:bottom w:val="single" w:color="000000" w:sz="8" w:space="0"/>
              <w:right w:val="single" w:color="auto" w:sz="4" w:space="0"/>
            </w:tcBorders>
            <w:noWrap w:val="0"/>
            <w:tcMar>
              <w:top w:w="15" w:type="dxa"/>
              <w:left w:w="15" w:type="dxa"/>
              <w:right w:w="15" w:type="dxa"/>
            </w:tcMar>
            <w:vAlign w:val="center"/>
          </w:tcPr>
          <w:p w14:paraId="57D7BECD">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8小时制</w:t>
            </w:r>
          </w:p>
        </w:tc>
        <w:tc>
          <w:tcPr>
            <w:tcW w:w="990" w:type="dxa"/>
            <w:tcBorders>
              <w:top w:val="single" w:color="000000" w:sz="8" w:space="0"/>
              <w:left w:val="single" w:color="auto" w:sz="4" w:space="0"/>
              <w:bottom w:val="single" w:color="000000" w:sz="8" w:space="0"/>
              <w:right w:val="single" w:color="000000" w:sz="8" w:space="0"/>
            </w:tcBorders>
            <w:noWrap w:val="0"/>
            <w:tcMar>
              <w:top w:w="15" w:type="dxa"/>
              <w:left w:w="15" w:type="dxa"/>
              <w:right w:w="15" w:type="dxa"/>
            </w:tcMar>
            <w:vAlign w:val="center"/>
          </w:tcPr>
          <w:p w14:paraId="50B87474">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1377" w:type="dxa"/>
            <w:tcBorders>
              <w:top w:val="single" w:color="000000" w:sz="8" w:space="0"/>
              <w:left w:val="single" w:color="auto" w:sz="4" w:space="0"/>
              <w:bottom w:val="single" w:color="000000" w:sz="8" w:space="0"/>
              <w:right w:val="single" w:color="000000" w:sz="8" w:space="0"/>
            </w:tcBorders>
            <w:noWrap w:val="0"/>
            <w:tcMar>
              <w:top w:w="15" w:type="dxa"/>
              <w:left w:w="15" w:type="dxa"/>
              <w:right w:w="15" w:type="dxa"/>
            </w:tcMar>
            <w:vAlign w:val="center"/>
          </w:tcPr>
          <w:p w14:paraId="6F905E26">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1人/岗</w:t>
            </w:r>
          </w:p>
        </w:tc>
        <w:tc>
          <w:tcPr>
            <w:tcW w:w="113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4E2E4E4D">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319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09F4356C">
            <w:pPr>
              <w:jc w:val="center"/>
              <w:rPr>
                <w:rFonts w:hint="eastAsia" w:ascii="宋体" w:hAnsi="宋体" w:eastAsia="宋体" w:cs="宋体"/>
                <w:i w:val="0"/>
                <w:color w:val="auto"/>
                <w:sz w:val="24"/>
                <w:szCs w:val="24"/>
                <w:highlight w:val="none"/>
                <w:u w:val="none"/>
                <w:lang w:val="en-US" w:eastAsia="zh-CN"/>
              </w:rPr>
            </w:pPr>
          </w:p>
        </w:tc>
      </w:tr>
      <w:tr w14:paraId="4CC0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830"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6AA2D30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门诊各楼层岗</w:t>
            </w:r>
          </w:p>
        </w:tc>
        <w:tc>
          <w:tcPr>
            <w:tcW w:w="1301" w:type="dxa"/>
            <w:tcBorders>
              <w:top w:val="single" w:color="000000" w:sz="8" w:space="0"/>
              <w:left w:val="single" w:color="000000" w:sz="8" w:space="0"/>
              <w:bottom w:val="single" w:color="000000" w:sz="8" w:space="0"/>
              <w:right w:val="single" w:color="auto" w:sz="4" w:space="0"/>
            </w:tcBorders>
            <w:noWrap w:val="0"/>
            <w:tcMar>
              <w:top w:w="15" w:type="dxa"/>
              <w:left w:w="15" w:type="dxa"/>
              <w:right w:w="15" w:type="dxa"/>
            </w:tcMar>
            <w:vAlign w:val="center"/>
          </w:tcPr>
          <w:p w14:paraId="1F85A5C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16小时制</w:t>
            </w:r>
          </w:p>
        </w:tc>
        <w:tc>
          <w:tcPr>
            <w:tcW w:w="990" w:type="dxa"/>
            <w:tcBorders>
              <w:top w:val="single" w:color="000000" w:sz="8" w:space="0"/>
              <w:left w:val="single" w:color="auto" w:sz="4" w:space="0"/>
              <w:bottom w:val="single" w:color="000000" w:sz="8" w:space="0"/>
              <w:right w:val="single" w:color="000000" w:sz="8" w:space="0"/>
            </w:tcBorders>
            <w:noWrap w:val="0"/>
            <w:tcMar>
              <w:top w:w="15" w:type="dxa"/>
              <w:left w:w="15" w:type="dxa"/>
              <w:right w:w="15" w:type="dxa"/>
            </w:tcMar>
            <w:vAlign w:val="center"/>
          </w:tcPr>
          <w:p w14:paraId="08DCE9B6">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1377" w:type="dxa"/>
            <w:tcBorders>
              <w:top w:val="single" w:color="000000" w:sz="8" w:space="0"/>
              <w:left w:val="single" w:color="auto" w:sz="4" w:space="0"/>
              <w:bottom w:val="single" w:color="000000" w:sz="8" w:space="0"/>
              <w:right w:val="single" w:color="000000" w:sz="8" w:space="0"/>
            </w:tcBorders>
            <w:noWrap w:val="0"/>
            <w:tcMar>
              <w:top w:w="15" w:type="dxa"/>
              <w:left w:w="15" w:type="dxa"/>
              <w:right w:w="15" w:type="dxa"/>
            </w:tcMar>
            <w:vAlign w:val="center"/>
          </w:tcPr>
          <w:p w14:paraId="258E8D9E">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1人/岗</w:t>
            </w:r>
          </w:p>
        </w:tc>
        <w:tc>
          <w:tcPr>
            <w:tcW w:w="1132" w:type="dxa"/>
            <w:tcBorders>
              <w:top w:val="nil"/>
              <w:left w:val="nil"/>
              <w:bottom w:val="single" w:color="auto" w:sz="4" w:space="0"/>
              <w:right w:val="single" w:color="000000" w:sz="8" w:space="0"/>
            </w:tcBorders>
            <w:noWrap w:val="0"/>
            <w:tcMar>
              <w:top w:w="15" w:type="dxa"/>
              <w:left w:w="15" w:type="dxa"/>
              <w:right w:w="15" w:type="dxa"/>
            </w:tcMar>
            <w:vAlign w:val="center"/>
          </w:tcPr>
          <w:p w14:paraId="60EB81C2">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3191" w:type="dxa"/>
            <w:tcBorders>
              <w:top w:val="nil"/>
              <w:left w:val="nil"/>
              <w:bottom w:val="single" w:color="auto" w:sz="4" w:space="0"/>
              <w:right w:val="single" w:color="000000" w:sz="8" w:space="0"/>
            </w:tcBorders>
            <w:noWrap/>
            <w:tcMar>
              <w:top w:w="15" w:type="dxa"/>
              <w:left w:w="15" w:type="dxa"/>
              <w:right w:w="15" w:type="dxa"/>
            </w:tcMar>
            <w:vAlign w:val="center"/>
          </w:tcPr>
          <w:p w14:paraId="3A9FA80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2层就诊区设置保安2人</w:t>
            </w:r>
          </w:p>
        </w:tc>
      </w:tr>
      <w:tr w14:paraId="0B61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2" w:hRule="exact"/>
        </w:trPr>
        <w:tc>
          <w:tcPr>
            <w:tcW w:w="1830" w:type="dxa"/>
            <w:vMerge w:val="continue"/>
            <w:tcBorders>
              <w:left w:val="single" w:color="000000" w:sz="8" w:space="0"/>
              <w:right w:val="single" w:color="000000" w:sz="8" w:space="0"/>
            </w:tcBorders>
            <w:noWrap w:val="0"/>
            <w:tcMar>
              <w:top w:w="15" w:type="dxa"/>
              <w:left w:w="15" w:type="dxa"/>
              <w:right w:w="15" w:type="dxa"/>
            </w:tcMar>
            <w:vAlign w:val="center"/>
          </w:tcPr>
          <w:p w14:paraId="333BEF56">
            <w:pPr>
              <w:jc w:val="center"/>
              <w:rPr>
                <w:rFonts w:hint="eastAsia" w:ascii="宋体" w:hAnsi="宋体" w:eastAsia="宋体" w:cs="宋体"/>
                <w:i w:val="0"/>
                <w:color w:val="auto"/>
                <w:sz w:val="24"/>
                <w:szCs w:val="24"/>
                <w:highlight w:val="none"/>
                <w:u w:val="none"/>
              </w:rPr>
            </w:pPr>
          </w:p>
        </w:tc>
        <w:tc>
          <w:tcPr>
            <w:tcW w:w="1301" w:type="dxa"/>
            <w:tcBorders>
              <w:top w:val="single" w:color="000000" w:sz="8" w:space="0"/>
              <w:left w:val="single" w:color="000000" w:sz="8" w:space="0"/>
              <w:bottom w:val="single" w:color="auto" w:sz="4" w:space="0"/>
              <w:right w:val="single" w:color="auto" w:sz="4" w:space="0"/>
            </w:tcBorders>
            <w:noWrap w:val="0"/>
            <w:tcMar>
              <w:top w:w="15" w:type="dxa"/>
              <w:left w:w="15" w:type="dxa"/>
              <w:right w:w="15" w:type="dxa"/>
            </w:tcMar>
            <w:vAlign w:val="center"/>
          </w:tcPr>
          <w:p w14:paraId="3091157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8小时制</w:t>
            </w:r>
          </w:p>
        </w:tc>
        <w:tc>
          <w:tcPr>
            <w:tcW w:w="990" w:type="dxa"/>
            <w:tcBorders>
              <w:top w:val="single" w:color="000000" w:sz="8" w:space="0"/>
              <w:left w:val="single" w:color="auto" w:sz="4" w:space="0"/>
              <w:bottom w:val="single" w:color="000000" w:sz="8" w:space="0"/>
              <w:right w:val="single" w:color="000000" w:sz="8" w:space="0"/>
            </w:tcBorders>
            <w:noWrap w:val="0"/>
            <w:tcMar>
              <w:top w:w="15" w:type="dxa"/>
              <w:left w:w="15" w:type="dxa"/>
              <w:right w:w="15" w:type="dxa"/>
            </w:tcMar>
            <w:vAlign w:val="center"/>
          </w:tcPr>
          <w:p w14:paraId="084DECAD">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1377" w:type="dxa"/>
            <w:tcBorders>
              <w:top w:val="single" w:color="000000" w:sz="8" w:space="0"/>
              <w:left w:val="single" w:color="auto" w:sz="4" w:space="0"/>
              <w:bottom w:val="single" w:color="000000" w:sz="8" w:space="0"/>
              <w:right w:val="single" w:color="000000" w:sz="8" w:space="0"/>
            </w:tcBorders>
            <w:noWrap w:val="0"/>
            <w:tcMar>
              <w:top w:w="15" w:type="dxa"/>
              <w:left w:w="15" w:type="dxa"/>
              <w:right w:w="15" w:type="dxa"/>
            </w:tcMar>
            <w:vAlign w:val="center"/>
          </w:tcPr>
          <w:p w14:paraId="0EDD76B2">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1人/岗</w:t>
            </w:r>
          </w:p>
        </w:tc>
        <w:tc>
          <w:tcPr>
            <w:tcW w:w="1132" w:type="dxa"/>
            <w:tcBorders>
              <w:top w:val="single" w:color="auto" w:sz="4" w:space="0"/>
              <w:left w:val="nil"/>
              <w:bottom w:val="nil"/>
              <w:right w:val="single" w:color="000000" w:sz="8" w:space="0"/>
            </w:tcBorders>
            <w:noWrap w:val="0"/>
            <w:tcMar>
              <w:top w:w="15" w:type="dxa"/>
              <w:left w:w="15" w:type="dxa"/>
              <w:right w:w="15" w:type="dxa"/>
            </w:tcMar>
            <w:vAlign w:val="center"/>
          </w:tcPr>
          <w:p w14:paraId="1BF6FF2A">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3191" w:type="dxa"/>
            <w:tcBorders>
              <w:top w:val="single" w:color="auto" w:sz="4" w:space="0"/>
              <w:left w:val="nil"/>
              <w:bottom w:val="single" w:color="000000" w:sz="8" w:space="0"/>
              <w:right w:val="single" w:color="000000" w:sz="8" w:space="0"/>
            </w:tcBorders>
            <w:noWrap/>
            <w:tcMar>
              <w:top w:w="15" w:type="dxa"/>
              <w:left w:w="15" w:type="dxa"/>
              <w:right w:w="15" w:type="dxa"/>
            </w:tcMar>
            <w:vAlign w:val="center"/>
          </w:tcPr>
          <w:p w14:paraId="245A7E0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3层诊疗区和检查区设置保安1人</w:t>
            </w:r>
          </w:p>
        </w:tc>
      </w:tr>
      <w:tr w14:paraId="108F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830"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6410E9C4">
            <w:pPr>
              <w:jc w:val="center"/>
              <w:rPr>
                <w:rFonts w:hint="eastAsia" w:ascii="宋体" w:hAnsi="宋体" w:eastAsia="宋体" w:cs="宋体"/>
                <w:i w:val="0"/>
                <w:color w:val="auto"/>
                <w:sz w:val="24"/>
                <w:szCs w:val="24"/>
                <w:highlight w:val="none"/>
                <w:u w:val="none"/>
              </w:rPr>
            </w:pPr>
          </w:p>
        </w:tc>
        <w:tc>
          <w:tcPr>
            <w:tcW w:w="1301" w:type="dxa"/>
            <w:tcBorders>
              <w:top w:val="single" w:color="auto" w:sz="4" w:space="0"/>
              <w:left w:val="single" w:color="000000" w:sz="8" w:space="0"/>
              <w:bottom w:val="single" w:color="000000" w:sz="8" w:space="0"/>
              <w:right w:val="single" w:color="auto" w:sz="4" w:space="0"/>
            </w:tcBorders>
            <w:noWrap w:val="0"/>
            <w:tcMar>
              <w:top w:w="15" w:type="dxa"/>
              <w:left w:w="15" w:type="dxa"/>
              <w:right w:w="15" w:type="dxa"/>
            </w:tcMar>
            <w:vAlign w:val="center"/>
          </w:tcPr>
          <w:p w14:paraId="16E1541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8小时制</w:t>
            </w:r>
          </w:p>
        </w:tc>
        <w:tc>
          <w:tcPr>
            <w:tcW w:w="990" w:type="dxa"/>
            <w:tcBorders>
              <w:top w:val="single" w:color="000000" w:sz="8" w:space="0"/>
              <w:left w:val="single" w:color="auto" w:sz="4" w:space="0"/>
              <w:bottom w:val="single" w:color="000000" w:sz="8" w:space="0"/>
              <w:right w:val="single" w:color="000000" w:sz="8" w:space="0"/>
            </w:tcBorders>
            <w:noWrap w:val="0"/>
            <w:tcMar>
              <w:top w:w="15" w:type="dxa"/>
              <w:left w:w="15" w:type="dxa"/>
              <w:right w:w="15" w:type="dxa"/>
            </w:tcMar>
            <w:vAlign w:val="center"/>
          </w:tcPr>
          <w:p w14:paraId="65C5D307">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1377" w:type="dxa"/>
            <w:tcBorders>
              <w:top w:val="single" w:color="000000" w:sz="8" w:space="0"/>
              <w:left w:val="single" w:color="auto" w:sz="4" w:space="0"/>
              <w:bottom w:val="single" w:color="000000" w:sz="8" w:space="0"/>
              <w:right w:val="single" w:color="000000" w:sz="8" w:space="0"/>
            </w:tcBorders>
            <w:noWrap w:val="0"/>
            <w:tcMar>
              <w:top w:w="15" w:type="dxa"/>
              <w:left w:w="15" w:type="dxa"/>
              <w:right w:w="15" w:type="dxa"/>
            </w:tcMar>
            <w:vAlign w:val="center"/>
          </w:tcPr>
          <w:p w14:paraId="443F6540">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1人/岗</w:t>
            </w:r>
          </w:p>
        </w:tc>
        <w:tc>
          <w:tcPr>
            <w:tcW w:w="113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18AA01CC">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3191" w:type="dxa"/>
            <w:tcBorders>
              <w:top w:val="nil"/>
              <w:left w:val="nil"/>
              <w:bottom w:val="single" w:color="000000" w:sz="8" w:space="0"/>
              <w:right w:val="single" w:color="000000" w:sz="8" w:space="0"/>
            </w:tcBorders>
            <w:noWrap/>
            <w:tcMar>
              <w:top w:w="15" w:type="dxa"/>
              <w:left w:w="15" w:type="dxa"/>
              <w:right w:w="15" w:type="dxa"/>
            </w:tcMar>
            <w:vAlign w:val="center"/>
          </w:tcPr>
          <w:p w14:paraId="653F05F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4层、5层、针灸室设置1人</w:t>
            </w:r>
          </w:p>
        </w:tc>
      </w:tr>
      <w:tr w14:paraId="77FF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8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D4399B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急诊岗</w:t>
            </w:r>
          </w:p>
        </w:tc>
        <w:tc>
          <w:tcPr>
            <w:tcW w:w="1301" w:type="dxa"/>
            <w:tcBorders>
              <w:top w:val="nil"/>
              <w:left w:val="nil"/>
              <w:bottom w:val="single" w:color="000000" w:sz="8" w:space="0"/>
              <w:right w:val="single" w:color="000000" w:sz="8" w:space="0"/>
            </w:tcBorders>
            <w:noWrap w:val="0"/>
            <w:tcMar>
              <w:top w:w="15" w:type="dxa"/>
              <w:left w:w="15" w:type="dxa"/>
              <w:right w:w="15" w:type="dxa"/>
            </w:tcMar>
            <w:vAlign w:val="center"/>
          </w:tcPr>
          <w:p w14:paraId="6A0789E9">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16小时制</w:t>
            </w:r>
          </w:p>
        </w:tc>
        <w:tc>
          <w:tcPr>
            <w:tcW w:w="9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D987D50">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137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BAC6DFC">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1人/岗</w:t>
            </w:r>
          </w:p>
        </w:tc>
        <w:tc>
          <w:tcPr>
            <w:tcW w:w="1132" w:type="dxa"/>
            <w:tcBorders>
              <w:top w:val="nil"/>
              <w:left w:val="nil"/>
              <w:bottom w:val="single" w:color="000000" w:sz="8" w:space="0"/>
              <w:right w:val="single" w:color="000000" w:sz="8" w:space="0"/>
            </w:tcBorders>
            <w:noWrap w:val="0"/>
            <w:tcMar>
              <w:top w:w="15" w:type="dxa"/>
              <w:left w:w="15" w:type="dxa"/>
              <w:right w:w="15" w:type="dxa"/>
            </w:tcMar>
            <w:vAlign w:val="center"/>
          </w:tcPr>
          <w:p w14:paraId="1C103418">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319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E4A3A8B">
            <w:pPr>
              <w:jc w:val="center"/>
              <w:rPr>
                <w:rFonts w:hint="eastAsia" w:ascii="宋体" w:hAnsi="宋体" w:eastAsia="宋体" w:cs="宋体"/>
                <w:i w:val="0"/>
                <w:color w:val="auto"/>
                <w:sz w:val="24"/>
                <w:szCs w:val="24"/>
                <w:highlight w:val="none"/>
                <w:u w:val="none"/>
              </w:rPr>
            </w:pPr>
          </w:p>
        </w:tc>
      </w:tr>
      <w:tr w14:paraId="272D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exact"/>
        </w:trPr>
        <w:tc>
          <w:tcPr>
            <w:tcW w:w="18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498140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检验楼岗CT检查</w:t>
            </w:r>
          </w:p>
        </w:tc>
        <w:tc>
          <w:tcPr>
            <w:tcW w:w="1301" w:type="dxa"/>
            <w:tcBorders>
              <w:top w:val="nil"/>
              <w:left w:val="nil"/>
              <w:bottom w:val="single" w:color="000000" w:sz="8" w:space="0"/>
              <w:right w:val="single" w:color="000000" w:sz="8" w:space="0"/>
            </w:tcBorders>
            <w:noWrap w:val="0"/>
            <w:tcMar>
              <w:top w:w="15" w:type="dxa"/>
              <w:left w:w="15" w:type="dxa"/>
              <w:right w:w="15" w:type="dxa"/>
            </w:tcMar>
            <w:vAlign w:val="center"/>
          </w:tcPr>
          <w:p w14:paraId="0D6CA52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8小时制</w:t>
            </w:r>
          </w:p>
        </w:tc>
        <w:tc>
          <w:tcPr>
            <w:tcW w:w="9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F97BFD5">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137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40F9D12">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1人/岗</w:t>
            </w:r>
          </w:p>
        </w:tc>
        <w:tc>
          <w:tcPr>
            <w:tcW w:w="1132" w:type="dxa"/>
            <w:tcBorders>
              <w:top w:val="nil"/>
              <w:left w:val="nil"/>
              <w:bottom w:val="single" w:color="000000" w:sz="8" w:space="0"/>
              <w:right w:val="single" w:color="000000" w:sz="8" w:space="0"/>
            </w:tcBorders>
            <w:noWrap w:val="0"/>
            <w:tcMar>
              <w:top w:w="15" w:type="dxa"/>
              <w:left w:w="15" w:type="dxa"/>
              <w:right w:w="15" w:type="dxa"/>
            </w:tcMar>
            <w:vAlign w:val="center"/>
          </w:tcPr>
          <w:p w14:paraId="2F1176B4">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w:t>
            </w:r>
          </w:p>
        </w:tc>
        <w:tc>
          <w:tcPr>
            <w:tcW w:w="3191" w:type="dxa"/>
            <w:tcBorders>
              <w:top w:val="nil"/>
              <w:left w:val="nil"/>
              <w:bottom w:val="single" w:color="000000" w:sz="8" w:space="0"/>
              <w:right w:val="single" w:color="000000" w:sz="8" w:space="0"/>
            </w:tcBorders>
            <w:noWrap w:val="0"/>
            <w:tcMar>
              <w:top w:w="15" w:type="dxa"/>
              <w:left w:w="15" w:type="dxa"/>
              <w:right w:w="15" w:type="dxa"/>
            </w:tcMar>
            <w:vAlign w:val="center"/>
          </w:tcPr>
          <w:p w14:paraId="768ACE3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CT检查</w:t>
            </w:r>
          </w:p>
        </w:tc>
      </w:tr>
      <w:tr w14:paraId="2155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exact"/>
        </w:trPr>
        <w:tc>
          <w:tcPr>
            <w:tcW w:w="183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14:paraId="1D2697F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住院楼岗</w:t>
            </w:r>
          </w:p>
        </w:tc>
        <w:tc>
          <w:tcPr>
            <w:tcW w:w="1301" w:type="dxa"/>
            <w:tcBorders>
              <w:top w:val="nil"/>
              <w:left w:val="nil"/>
              <w:bottom w:val="single" w:color="000000" w:sz="8" w:space="0"/>
              <w:right w:val="single" w:color="000000" w:sz="8" w:space="0"/>
            </w:tcBorders>
            <w:noWrap w:val="0"/>
            <w:tcMar>
              <w:top w:w="15" w:type="dxa"/>
              <w:left w:w="15" w:type="dxa"/>
              <w:right w:w="15" w:type="dxa"/>
            </w:tcMar>
            <w:vAlign w:val="center"/>
          </w:tcPr>
          <w:p w14:paraId="083822C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16小时制</w:t>
            </w:r>
          </w:p>
        </w:tc>
        <w:tc>
          <w:tcPr>
            <w:tcW w:w="9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974CFA4">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137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F82FA78">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1人/岗</w:t>
            </w:r>
          </w:p>
        </w:tc>
        <w:tc>
          <w:tcPr>
            <w:tcW w:w="1132" w:type="dxa"/>
            <w:tcBorders>
              <w:top w:val="nil"/>
              <w:left w:val="nil"/>
              <w:bottom w:val="single" w:color="000000" w:sz="8" w:space="0"/>
              <w:right w:val="single" w:color="000000" w:sz="8" w:space="0"/>
            </w:tcBorders>
            <w:noWrap w:val="0"/>
            <w:tcMar>
              <w:top w:w="15" w:type="dxa"/>
              <w:left w:w="15" w:type="dxa"/>
              <w:right w:w="15" w:type="dxa"/>
            </w:tcMar>
            <w:vAlign w:val="center"/>
          </w:tcPr>
          <w:p w14:paraId="157BA0E3">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3191" w:type="dxa"/>
            <w:tcBorders>
              <w:top w:val="nil"/>
              <w:left w:val="nil"/>
              <w:bottom w:val="single" w:color="auto" w:sz="4" w:space="0"/>
              <w:right w:val="single" w:color="000000" w:sz="8" w:space="0"/>
            </w:tcBorders>
            <w:noWrap w:val="0"/>
            <w:tcMar>
              <w:top w:w="15" w:type="dxa"/>
              <w:left w:w="15" w:type="dxa"/>
              <w:right w:w="15" w:type="dxa"/>
            </w:tcMar>
            <w:vAlign w:val="center"/>
          </w:tcPr>
          <w:p w14:paraId="02D127CA">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住院物理检查中心1人，</w:t>
            </w:r>
          </w:p>
          <w:p w14:paraId="14528F3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3号楼、无抽检测中心1人</w:t>
            </w:r>
          </w:p>
        </w:tc>
      </w:tr>
      <w:tr w14:paraId="4F12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7" w:hRule="exact"/>
        </w:trPr>
        <w:tc>
          <w:tcPr>
            <w:tcW w:w="1830" w:type="dxa"/>
            <w:tcBorders>
              <w:top w:val="single" w:color="auto" w:sz="4" w:space="0"/>
              <w:left w:val="single" w:color="000000" w:sz="8" w:space="0"/>
              <w:bottom w:val="single" w:color="auto" w:sz="4" w:space="0"/>
              <w:right w:val="single" w:color="auto" w:sz="4" w:space="0"/>
            </w:tcBorders>
            <w:noWrap w:val="0"/>
            <w:tcMar>
              <w:top w:w="15" w:type="dxa"/>
              <w:left w:w="15" w:type="dxa"/>
              <w:right w:w="15" w:type="dxa"/>
            </w:tcMar>
            <w:vAlign w:val="center"/>
          </w:tcPr>
          <w:p w14:paraId="1C171A6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科教楼岗</w:t>
            </w:r>
          </w:p>
        </w:tc>
        <w:tc>
          <w:tcPr>
            <w:tcW w:w="1301" w:type="dxa"/>
            <w:tcBorders>
              <w:top w:val="single" w:color="000000" w:sz="8" w:space="0"/>
              <w:left w:val="single" w:color="auto" w:sz="4" w:space="0"/>
              <w:bottom w:val="single" w:color="000000" w:sz="8" w:space="0"/>
              <w:right w:val="single" w:color="000000" w:sz="8" w:space="0"/>
            </w:tcBorders>
            <w:noWrap w:val="0"/>
            <w:tcMar>
              <w:top w:w="15" w:type="dxa"/>
              <w:left w:w="15" w:type="dxa"/>
              <w:right w:w="15" w:type="dxa"/>
            </w:tcMar>
            <w:vAlign w:val="center"/>
          </w:tcPr>
          <w:p w14:paraId="5A0F6A8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16小时制</w:t>
            </w:r>
          </w:p>
        </w:tc>
        <w:tc>
          <w:tcPr>
            <w:tcW w:w="9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242F44B">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137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3F5E3BD">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1人/岗</w:t>
            </w:r>
          </w:p>
        </w:tc>
        <w:tc>
          <w:tcPr>
            <w:tcW w:w="113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738CE331">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3191"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14:paraId="324DFD10">
            <w:pPr>
              <w:keepNext w:val="0"/>
              <w:keepLines w:val="0"/>
              <w:widowControl/>
              <w:suppressLineNumbers w:val="0"/>
              <w:spacing w:after="240" w:afterAutospacing="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1层大厅值守岗1人，1层、2层、3层、4层、5层、6层巡逻岗1人（含干预中心）</w:t>
            </w:r>
          </w:p>
        </w:tc>
      </w:tr>
      <w:tr w14:paraId="7121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exact"/>
        </w:trPr>
        <w:tc>
          <w:tcPr>
            <w:tcW w:w="18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788A8B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夜间巡逻</w:t>
            </w:r>
          </w:p>
        </w:tc>
        <w:tc>
          <w:tcPr>
            <w:tcW w:w="1301" w:type="dxa"/>
            <w:tcBorders>
              <w:top w:val="nil"/>
              <w:left w:val="nil"/>
              <w:bottom w:val="single" w:color="000000" w:sz="8" w:space="0"/>
              <w:right w:val="single" w:color="000000" w:sz="8" w:space="0"/>
            </w:tcBorders>
            <w:noWrap w:val="0"/>
            <w:tcMar>
              <w:top w:w="15" w:type="dxa"/>
              <w:left w:w="15" w:type="dxa"/>
              <w:right w:w="15" w:type="dxa"/>
            </w:tcMar>
            <w:vAlign w:val="center"/>
          </w:tcPr>
          <w:p w14:paraId="112D55A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8小时制</w:t>
            </w:r>
          </w:p>
        </w:tc>
        <w:tc>
          <w:tcPr>
            <w:tcW w:w="990" w:type="dxa"/>
            <w:tcBorders>
              <w:top w:val="nil"/>
              <w:left w:val="nil"/>
              <w:bottom w:val="single" w:color="000000" w:sz="8" w:space="0"/>
              <w:right w:val="single" w:color="000000" w:sz="8" w:space="0"/>
            </w:tcBorders>
            <w:noWrap w:val="0"/>
            <w:tcMar>
              <w:top w:w="15" w:type="dxa"/>
              <w:left w:w="15" w:type="dxa"/>
              <w:right w:w="15" w:type="dxa"/>
            </w:tcMar>
            <w:vAlign w:val="center"/>
          </w:tcPr>
          <w:p w14:paraId="7074C6EF">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1377" w:type="dxa"/>
            <w:tcBorders>
              <w:top w:val="nil"/>
              <w:left w:val="nil"/>
              <w:bottom w:val="single" w:color="000000" w:sz="8" w:space="0"/>
              <w:right w:val="single" w:color="000000" w:sz="8" w:space="0"/>
            </w:tcBorders>
            <w:noWrap w:val="0"/>
            <w:tcMar>
              <w:top w:w="15" w:type="dxa"/>
              <w:left w:w="15" w:type="dxa"/>
              <w:right w:w="15" w:type="dxa"/>
            </w:tcMar>
            <w:vAlign w:val="center"/>
          </w:tcPr>
          <w:p w14:paraId="6379C1C2">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2人/岗</w:t>
            </w:r>
          </w:p>
        </w:tc>
        <w:tc>
          <w:tcPr>
            <w:tcW w:w="1132" w:type="dxa"/>
            <w:tcBorders>
              <w:top w:val="nil"/>
              <w:left w:val="nil"/>
              <w:bottom w:val="single" w:color="000000" w:sz="8" w:space="0"/>
              <w:right w:val="single" w:color="000000" w:sz="8" w:space="0"/>
            </w:tcBorders>
            <w:noWrap w:val="0"/>
            <w:tcMar>
              <w:top w:w="15" w:type="dxa"/>
              <w:left w:w="15" w:type="dxa"/>
              <w:right w:w="15" w:type="dxa"/>
            </w:tcMar>
            <w:vAlign w:val="center"/>
          </w:tcPr>
          <w:p w14:paraId="043414A6">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2</w:t>
            </w:r>
          </w:p>
        </w:tc>
        <w:tc>
          <w:tcPr>
            <w:tcW w:w="3191" w:type="dxa"/>
            <w:tcBorders>
              <w:top w:val="nil"/>
              <w:left w:val="nil"/>
              <w:bottom w:val="single" w:color="000000" w:sz="8" w:space="0"/>
              <w:right w:val="single" w:color="000000" w:sz="8" w:space="0"/>
            </w:tcBorders>
            <w:noWrap w:val="0"/>
            <w:tcMar>
              <w:top w:w="15" w:type="dxa"/>
              <w:left w:w="15" w:type="dxa"/>
              <w:right w:w="15" w:type="dxa"/>
            </w:tcMar>
            <w:vAlign w:val="center"/>
          </w:tcPr>
          <w:p w14:paraId="6797D978">
            <w:pPr>
              <w:jc w:val="center"/>
              <w:rPr>
                <w:rFonts w:hint="eastAsia" w:ascii="宋体" w:hAnsi="宋体" w:eastAsia="宋体" w:cs="宋体"/>
                <w:i w:val="0"/>
                <w:color w:val="auto"/>
                <w:sz w:val="24"/>
                <w:szCs w:val="24"/>
                <w:highlight w:val="none"/>
                <w:u w:val="none"/>
              </w:rPr>
            </w:pPr>
          </w:p>
        </w:tc>
      </w:tr>
      <w:tr w14:paraId="7043C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exact"/>
        </w:trPr>
        <w:tc>
          <w:tcPr>
            <w:tcW w:w="1830"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14:paraId="29861EC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bidi="ar"/>
              </w:rPr>
              <w:t>中控值机员</w:t>
            </w:r>
            <w:r>
              <w:rPr>
                <w:rFonts w:hint="eastAsia" w:ascii="宋体" w:hAnsi="宋体" w:eastAsia="宋体" w:cs="宋体"/>
                <w:i w:val="0"/>
                <w:color w:val="auto"/>
                <w:kern w:val="0"/>
                <w:sz w:val="24"/>
                <w:szCs w:val="24"/>
                <w:highlight w:val="none"/>
                <w:u w:val="none"/>
                <w:lang w:val="en-US" w:eastAsia="zh-CN" w:bidi="ar"/>
              </w:rPr>
              <w:t>岗</w:t>
            </w:r>
          </w:p>
        </w:tc>
        <w:tc>
          <w:tcPr>
            <w:tcW w:w="1301" w:type="dxa"/>
            <w:tcBorders>
              <w:top w:val="nil"/>
              <w:left w:val="nil"/>
              <w:bottom w:val="single" w:color="auto" w:sz="4" w:space="0"/>
              <w:right w:val="single" w:color="000000" w:sz="8" w:space="0"/>
            </w:tcBorders>
            <w:noWrap w:val="0"/>
            <w:tcMar>
              <w:top w:w="15" w:type="dxa"/>
              <w:left w:w="15" w:type="dxa"/>
              <w:right w:w="15" w:type="dxa"/>
            </w:tcMar>
            <w:vAlign w:val="center"/>
          </w:tcPr>
          <w:p w14:paraId="0A8FCC2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24小时制</w:t>
            </w:r>
          </w:p>
        </w:tc>
        <w:tc>
          <w:tcPr>
            <w:tcW w:w="990" w:type="dxa"/>
            <w:tcBorders>
              <w:top w:val="nil"/>
              <w:left w:val="nil"/>
              <w:bottom w:val="single" w:color="auto" w:sz="4" w:space="0"/>
              <w:right w:val="single" w:color="000000" w:sz="8" w:space="0"/>
            </w:tcBorders>
            <w:noWrap w:val="0"/>
            <w:tcMar>
              <w:top w:w="15" w:type="dxa"/>
              <w:left w:w="15" w:type="dxa"/>
              <w:right w:w="15" w:type="dxa"/>
            </w:tcMar>
            <w:vAlign w:val="center"/>
          </w:tcPr>
          <w:p w14:paraId="7512B922">
            <w:pPr>
              <w:jc w:val="center"/>
              <w:rPr>
                <w:rFonts w:hint="default"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1</w:t>
            </w:r>
          </w:p>
        </w:tc>
        <w:tc>
          <w:tcPr>
            <w:tcW w:w="1377" w:type="dxa"/>
            <w:tcBorders>
              <w:top w:val="nil"/>
              <w:left w:val="nil"/>
              <w:bottom w:val="single" w:color="auto" w:sz="4" w:space="0"/>
              <w:right w:val="single" w:color="000000" w:sz="8" w:space="0"/>
            </w:tcBorders>
            <w:noWrap w:val="0"/>
            <w:tcMar>
              <w:top w:w="15" w:type="dxa"/>
              <w:left w:w="15" w:type="dxa"/>
              <w:right w:w="15" w:type="dxa"/>
            </w:tcMar>
            <w:vAlign w:val="center"/>
          </w:tcPr>
          <w:p w14:paraId="73AB32CE">
            <w:pPr>
              <w:jc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1人/岗</w:t>
            </w:r>
          </w:p>
        </w:tc>
        <w:tc>
          <w:tcPr>
            <w:tcW w:w="1132" w:type="dxa"/>
            <w:tcBorders>
              <w:top w:val="nil"/>
              <w:left w:val="nil"/>
              <w:bottom w:val="single" w:color="auto" w:sz="4" w:space="0"/>
              <w:right w:val="single" w:color="000000" w:sz="8" w:space="0"/>
            </w:tcBorders>
            <w:noWrap w:val="0"/>
            <w:tcMar>
              <w:top w:w="15" w:type="dxa"/>
              <w:left w:w="15" w:type="dxa"/>
              <w:right w:w="15" w:type="dxa"/>
            </w:tcMar>
            <w:vAlign w:val="center"/>
          </w:tcPr>
          <w:p w14:paraId="1FC5C294">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4</w:t>
            </w:r>
          </w:p>
        </w:tc>
        <w:tc>
          <w:tcPr>
            <w:tcW w:w="3191" w:type="dxa"/>
            <w:tcBorders>
              <w:top w:val="nil"/>
              <w:left w:val="nil"/>
              <w:bottom w:val="single" w:color="auto" w:sz="4" w:space="0"/>
              <w:right w:val="single" w:color="000000" w:sz="8" w:space="0"/>
            </w:tcBorders>
            <w:noWrap w:val="0"/>
            <w:tcMar>
              <w:top w:w="15" w:type="dxa"/>
              <w:left w:w="15" w:type="dxa"/>
              <w:right w:w="15" w:type="dxa"/>
            </w:tcMar>
            <w:vAlign w:val="center"/>
          </w:tcPr>
          <w:p w14:paraId="220D5D66">
            <w:pPr>
              <w:jc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kern w:val="0"/>
                <w:sz w:val="24"/>
                <w:szCs w:val="24"/>
                <w:highlight w:val="none"/>
                <w:u w:val="none"/>
                <w:lang w:val="en-US" w:eastAsia="zh-CN" w:bidi="ar"/>
              </w:rPr>
              <w:t>需消防设施操作中级证</w:t>
            </w:r>
          </w:p>
        </w:tc>
      </w:tr>
      <w:tr w14:paraId="394A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8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07076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应急处突岗</w:t>
            </w:r>
          </w:p>
        </w:tc>
        <w:tc>
          <w:tcPr>
            <w:tcW w:w="13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668DD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24小时制</w:t>
            </w:r>
          </w:p>
        </w:tc>
        <w:tc>
          <w:tcPr>
            <w:tcW w:w="9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327FB8">
            <w:pPr>
              <w:jc w:val="center"/>
              <w:rPr>
                <w:rFonts w:hint="default"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1</w:t>
            </w:r>
          </w:p>
        </w:tc>
        <w:tc>
          <w:tcPr>
            <w:tcW w:w="13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2B8F4F">
            <w:pPr>
              <w:jc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1人/岗</w:t>
            </w:r>
          </w:p>
        </w:tc>
        <w:tc>
          <w:tcPr>
            <w:tcW w:w="1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D651E9">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6</w:t>
            </w:r>
          </w:p>
        </w:tc>
        <w:tc>
          <w:tcPr>
            <w:tcW w:w="31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D1490C">
            <w:pPr>
              <w:jc w:val="center"/>
              <w:rPr>
                <w:rFonts w:hint="eastAsia" w:ascii="宋体" w:hAnsi="宋体" w:eastAsia="宋体" w:cs="宋体"/>
                <w:i w:val="0"/>
                <w:color w:val="auto"/>
                <w:sz w:val="24"/>
                <w:szCs w:val="24"/>
                <w:highlight w:val="none"/>
                <w:u w:val="none"/>
              </w:rPr>
            </w:pPr>
          </w:p>
        </w:tc>
      </w:tr>
      <w:tr w14:paraId="3ABE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8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F9C91A">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安检员</w:t>
            </w:r>
          </w:p>
        </w:tc>
        <w:tc>
          <w:tcPr>
            <w:tcW w:w="13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8488EB">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8小时制</w:t>
            </w:r>
          </w:p>
        </w:tc>
        <w:tc>
          <w:tcPr>
            <w:tcW w:w="9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F2BDFE">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7</w:t>
            </w:r>
          </w:p>
        </w:tc>
        <w:tc>
          <w:tcPr>
            <w:tcW w:w="13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BE9706">
            <w:pPr>
              <w:keepNext w:val="0"/>
              <w:keepLines w:val="0"/>
              <w:widowControl/>
              <w:suppressLineNumbers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1人/岗</w:t>
            </w:r>
          </w:p>
        </w:tc>
        <w:tc>
          <w:tcPr>
            <w:tcW w:w="1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67F5A7">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7</w:t>
            </w:r>
          </w:p>
        </w:tc>
        <w:tc>
          <w:tcPr>
            <w:tcW w:w="31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708700">
            <w:pPr>
              <w:jc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需安检员证</w:t>
            </w:r>
          </w:p>
        </w:tc>
      </w:tr>
      <w:tr w14:paraId="7F3F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18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036914">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保安队长</w:t>
            </w:r>
          </w:p>
        </w:tc>
        <w:tc>
          <w:tcPr>
            <w:tcW w:w="13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1273E7">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8小时制</w:t>
            </w:r>
          </w:p>
        </w:tc>
        <w:tc>
          <w:tcPr>
            <w:tcW w:w="9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B6BE87">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13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2D7424">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1人/岗</w:t>
            </w:r>
          </w:p>
        </w:tc>
        <w:tc>
          <w:tcPr>
            <w:tcW w:w="1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886D99">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31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0D7FE1">
            <w:pPr>
              <w:jc w:val="center"/>
              <w:rPr>
                <w:rFonts w:hint="eastAsia" w:ascii="宋体" w:hAnsi="宋体" w:eastAsia="宋体" w:cs="宋体"/>
                <w:i w:val="0"/>
                <w:color w:val="auto"/>
                <w:sz w:val="24"/>
                <w:szCs w:val="24"/>
                <w:highlight w:val="none"/>
                <w:u w:val="none"/>
                <w:lang w:eastAsia="zh-CN"/>
              </w:rPr>
            </w:pPr>
          </w:p>
        </w:tc>
      </w:tr>
      <w:tr w14:paraId="6BAB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498" w:type="dxa"/>
            <w:gridSpan w:val="4"/>
            <w:tcBorders>
              <w:top w:val="single" w:color="auto" w:sz="4" w:space="0"/>
              <w:left w:val="single" w:color="000000" w:sz="8" w:space="0"/>
              <w:bottom w:val="single" w:color="000000" w:sz="8" w:space="0"/>
              <w:right w:val="single" w:color="auto" w:sz="4" w:space="0"/>
            </w:tcBorders>
            <w:noWrap w:val="0"/>
            <w:tcMar>
              <w:top w:w="15" w:type="dxa"/>
              <w:left w:w="15" w:type="dxa"/>
              <w:right w:w="15" w:type="dxa"/>
            </w:tcMar>
            <w:vAlign w:val="center"/>
          </w:tcPr>
          <w:p w14:paraId="2D269878">
            <w:pPr>
              <w:jc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lang w:eastAsia="zh-CN"/>
              </w:rPr>
              <w:t>合计</w:t>
            </w:r>
          </w:p>
        </w:tc>
        <w:tc>
          <w:tcPr>
            <w:tcW w:w="1132" w:type="dxa"/>
            <w:tcBorders>
              <w:top w:val="single" w:color="auto" w:sz="4" w:space="0"/>
              <w:left w:val="single" w:color="auto" w:sz="4" w:space="0"/>
              <w:bottom w:val="single" w:color="000000" w:sz="8" w:space="0"/>
              <w:right w:val="single" w:color="000000" w:sz="8" w:space="0"/>
            </w:tcBorders>
            <w:noWrap w:val="0"/>
            <w:tcMar>
              <w:top w:w="15" w:type="dxa"/>
              <w:left w:w="15" w:type="dxa"/>
              <w:right w:w="15" w:type="dxa"/>
            </w:tcMar>
            <w:vAlign w:val="center"/>
          </w:tcPr>
          <w:p w14:paraId="6701493A">
            <w:pPr>
              <w:jc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41</w:t>
            </w:r>
          </w:p>
        </w:tc>
        <w:tc>
          <w:tcPr>
            <w:tcW w:w="3191"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3E8D9FE5">
            <w:pPr>
              <w:jc w:val="center"/>
              <w:rPr>
                <w:rFonts w:hint="eastAsia" w:ascii="宋体" w:hAnsi="宋体" w:eastAsia="宋体" w:cs="宋体"/>
                <w:i w:val="0"/>
                <w:color w:val="auto"/>
                <w:sz w:val="24"/>
                <w:szCs w:val="24"/>
                <w:highlight w:val="none"/>
                <w:u w:val="none"/>
              </w:rPr>
            </w:pPr>
          </w:p>
        </w:tc>
      </w:tr>
      <w:bookmarkEnd w:id="1"/>
      <w:bookmarkEnd w:id="2"/>
      <w:bookmarkEnd w:id="3"/>
      <w:bookmarkEnd w:id="4"/>
    </w:tbl>
    <w:p w14:paraId="308F88BC">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50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toc 2"/>
    <w:basedOn w:val="1"/>
    <w:next w:val="1"/>
    <w:qFormat/>
    <w:uiPriority w:val="39"/>
    <w:pPr>
      <w:tabs>
        <w:tab w:val="right" w:leader="dot" w:pos="8937"/>
      </w:tabs>
      <w:spacing w:line="312"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2025-12-26T09:40:50Z</dcterms:created>
  <dc:creator>June</dc:creator>
  <cp:lastModifiedBy>周连妹</cp:lastModifiedBy>
  <dcterms:modified xsi:type="dcterms:W3CDTF">2025-12-26T09:41:28Z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eyJoZGlkIjoiOTBlYjhiOWM3OTA5ZDBjNmEzYjU5M2VjODA1MmY2OGEiLCJ1c2VySWQiOiIyOTI2NjUzMzQifQ==</vt:lpwstr>
  </property>
  <property fmtid="{D5CDD505-2E9C-101B-9397-08002B2CF9AE}" pid="4" name="ICV">
    <vt:lpwstr>A94FDF1A151B469BBBCFBE781A19AED3_12</vt:lpwstr>
  </property>
</Properties>
</file>