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center"/>
        <w:outlineLvl w:val="0"/>
        <w:rPr>
          <w:b/>
          <w:sz w:val="36"/>
          <w:szCs w:val="36"/>
        </w:rPr>
      </w:pPr>
      <w:bookmarkStart w:id="0" w:name="_Toc15490"/>
      <w:r>
        <w:rPr>
          <w:b/>
          <w:sz w:val="36"/>
          <w:szCs w:val="36"/>
        </w:rPr>
        <w:t>采购需求</w:t>
      </w:r>
      <w:bookmarkEnd w:id="0"/>
    </w:p>
    <w:p>
      <w:pPr>
        <w:widowControl/>
        <w:spacing w:line="360" w:lineRule="auto"/>
        <w:ind w:firstLine="640"/>
        <w:jc w:val="center"/>
        <w:rPr>
          <w:rFonts w:ascii="宋体" w:hAnsi="宋体" w:cs="宋体"/>
          <w:kern w:val="0"/>
          <w:sz w:val="24"/>
        </w:rPr>
      </w:pPr>
      <w:bookmarkStart w:id="1" w:name="OLE_LINK10"/>
      <w:r>
        <w:rPr>
          <w:rFonts w:hint="eastAsia" w:ascii="宋体" w:hAnsi="宋体" w:cs="宋体"/>
          <w:kern w:val="0"/>
          <w:sz w:val="24"/>
        </w:rPr>
        <w:t>第1包：</w:t>
      </w:r>
      <w:bookmarkEnd w:id="1"/>
      <w:r>
        <w:rPr>
          <w:rFonts w:hint="eastAsia" w:ascii="宋体" w:hAnsi="宋体" w:cs="宋体"/>
          <w:kern w:val="0"/>
          <w:sz w:val="24"/>
        </w:rPr>
        <w:t>校园网网络出口接入服务</w:t>
      </w:r>
      <w:r>
        <w:rPr>
          <w:rFonts w:ascii="宋体" w:hAnsi="宋体" w:cs="宋体"/>
          <w:kern w:val="0"/>
          <w:sz w:val="24"/>
        </w:rPr>
        <w:t>1</w:t>
      </w:r>
    </w:p>
    <w:p>
      <w:pPr>
        <w:pStyle w:val="2"/>
        <w:ind w:left="0" w:right="0" w:firstLine="480" w:firstLineChars="200"/>
        <w:rPr>
          <w:rFonts w:ascii="仿宋" w:hAnsi="仿宋" w:eastAsia="仿宋" w:cs="宋体"/>
          <w:sz w:val="28"/>
          <w:szCs w:val="28"/>
        </w:rPr>
      </w:pPr>
      <w:r>
        <w:rPr>
          <w:rFonts w:hint="eastAsia" w:ascii="宋体" w:hAnsi="宋体" w:cs="宋体"/>
          <w:szCs w:val="24"/>
        </w:rPr>
        <w:t>一、标的清单</w:t>
      </w:r>
    </w:p>
    <w:tbl>
      <w:tblPr>
        <w:tblStyle w:val="4"/>
        <w:tblW w:w="62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259"/>
        <w:gridCol w:w="311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7" w:hRule="atLeast"/>
          <w:jc w:val="center"/>
        </w:trPr>
        <w:tc>
          <w:tcPr>
            <w:tcW w:w="535"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包号</w:t>
            </w:r>
          </w:p>
        </w:tc>
        <w:tc>
          <w:tcPr>
            <w:tcW w:w="1259"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分包预算</w:t>
            </w:r>
          </w:p>
          <w:p>
            <w:pPr>
              <w:widowControl/>
              <w:spacing w:line="360" w:lineRule="auto"/>
              <w:jc w:val="center"/>
              <w:rPr>
                <w:rFonts w:ascii="宋体" w:hAnsi="宋体" w:cs="黑体"/>
                <w:kern w:val="0"/>
                <w:sz w:val="24"/>
              </w:rPr>
            </w:pPr>
            <w:r>
              <w:rPr>
                <w:rFonts w:hint="eastAsia" w:ascii="宋体" w:hAnsi="宋体" w:cs="黑体"/>
                <w:kern w:val="0"/>
                <w:sz w:val="24"/>
              </w:rPr>
              <w:t>（万元）</w:t>
            </w:r>
          </w:p>
        </w:tc>
        <w:tc>
          <w:tcPr>
            <w:tcW w:w="3118"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服务事项名称</w:t>
            </w:r>
          </w:p>
        </w:tc>
        <w:tc>
          <w:tcPr>
            <w:tcW w:w="1352"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535"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1259"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55</w:t>
            </w:r>
          </w:p>
        </w:tc>
        <w:tc>
          <w:tcPr>
            <w:tcW w:w="3118"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校园网网络出口接入服务1</w:t>
            </w:r>
          </w:p>
        </w:tc>
        <w:tc>
          <w:tcPr>
            <w:tcW w:w="1352"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1年</w:t>
            </w:r>
          </w:p>
        </w:tc>
      </w:tr>
    </w:tbl>
    <w:p>
      <w:pPr>
        <w:widowControl/>
        <w:spacing w:line="360" w:lineRule="auto"/>
        <w:ind w:firstLine="640"/>
        <w:rPr>
          <w:rFonts w:ascii="宋体" w:hAnsi="宋体" w:cs="宋体"/>
          <w:iCs/>
          <w:kern w:val="0"/>
          <w:sz w:val="24"/>
          <w:u w:val="single"/>
        </w:rPr>
      </w:pPr>
    </w:p>
    <w:p>
      <w:pPr>
        <w:widowControl/>
        <w:spacing w:line="360" w:lineRule="auto"/>
        <w:ind w:left="480"/>
        <w:rPr>
          <w:rFonts w:ascii="宋体" w:hAnsi="宋体" w:cs="宋体"/>
          <w:kern w:val="0"/>
          <w:sz w:val="24"/>
        </w:rPr>
      </w:pPr>
      <w:r>
        <w:rPr>
          <w:rFonts w:hint="eastAsia" w:ascii="宋体" w:hAnsi="宋体" w:cs="宋体"/>
          <w:kern w:val="0"/>
          <w:sz w:val="24"/>
        </w:rPr>
        <w:t>二、项目基本情况</w:t>
      </w:r>
    </w:p>
    <w:p>
      <w:pPr>
        <w:pStyle w:val="7"/>
        <w:numPr>
          <w:ilvl w:val="0"/>
          <w:numId w:val="0"/>
        </w:numPr>
        <w:spacing w:line="360" w:lineRule="auto"/>
        <w:jc w:val="left"/>
        <w:rPr>
          <w:rFonts w:hint="default" w:ascii="宋体" w:hAnsi="宋体" w:eastAsia="宋体" w:cs="仿宋"/>
          <w:color w:val="auto"/>
          <w:sz w:val="24"/>
          <w:szCs w:val="24"/>
          <w:u w:val="single"/>
        </w:rPr>
      </w:pPr>
      <w:r>
        <w:rPr>
          <w:rFonts w:ascii="宋体" w:hAnsi="宋体" w:eastAsia="宋体" w:cs="仿宋"/>
          <w:color w:val="auto"/>
          <w:sz w:val="24"/>
          <w:szCs w:val="24"/>
          <w:u w:val="single"/>
        </w:rPr>
        <w:t>拟采购：良乡校区互联网带宽接入服务，提供1条7.5Gbps带宽互联专线出口线路，及1条阜成路校区和良乡校区之间的裸光纤备份链路。</w:t>
      </w:r>
    </w:p>
    <w:p/>
    <w:p>
      <w:pPr>
        <w:widowControl/>
        <w:spacing w:line="360" w:lineRule="auto"/>
        <w:ind w:left="480"/>
        <w:rPr>
          <w:rFonts w:ascii="宋体" w:hAnsi="宋体" w:cs="宋体"/>
          <w:kern w:val="0"/>
          <w:sz w:val="24"/>
        </w:rPr>
      </w:pPr>
      <w:r>
        <w:rPr>
          <w:rFonts w:hint="eastAsia" w:ascii="宋体" w:hAnsi="宋体" w:cs="宋体"/>
          <w:kern w:val="0"/>
          <w:sz w:val="24"/>
        </w:rPr>
        <w:t>三、技术要求</w:t>
      </w:r>
    </w:p>
    <w:p>
      <w:pPr>
        <w:widowControl/>
        <w:spacing w:line="360" w:lineRule="auto"/>
        <w:ind w:firstLine="420"/>
        <w:jc w:val="left"/>
        <w:rPr>
          <w:rFonts w:ascii="宋体" w:hAnsi="宋体" w:cs="仿宋"/>
          <w:iCs/>
          <w:kern w:val="0"/>
          <w:sz w:val="24"/>
        </w:rPr>
      </w:pPr>
      <w:r>
        <w:rPr>
          <w:rFonts w:hint="eastAsia" w:ascii="宋体" w:hAnsi="宋体" w:cs="仿宋"/>
          <w:iCs/>
          <w:kern w:val="0"/>
          <w:sz w:val="24"/>
        </w:rPr>
        <w:t>技术要求中指标按重要性分为“</w:t>
      </w:r>
      <w:r>
        <w:rPr>
          <w:rFonts w:ascii="Segoe UI Symbol" w:hAnsi="Segoe UI Symbol" w:cs="Segoe UI Symbol"/>
          <w:color w:val="000000"/>
          <w:kern w:val="0"/>
          <w:sz w:val="24"/>
        </w:rPr>
        <w:t>★</w:t>
      </w:r>
      <w:r>
        <w:rPr>
          <w:rFonts w:hint="eastAsia" w:ascii="宋体" w:hAnsi="宋体" w:cs="仿宋"/>
          <w:iCs/>
          <w:kern w:val="0"/>
          <w:sz w:val="24"/>
        </w:rPr>
        <w:t>”、“#”。</w:t>
      </w:r>
      <w:r>
        <w:rPr>
          <w:rFonts w:ascii="Segoe UI Symbol" w:hAnsi="Segoe UI Symbol" w:cs="Segoe UI Symbol"/>
          <w:color w:val="000000"/>
          <w:kern w:val="0"/>
          <w:sz w:val="24"/>
        </w:rPr>
        <w:t>★</w:t>
      </w:r>
      <w:r>
        <w:rPr>
          <w:rFonts w:hint="eastAsia" w:ascii="宋体" w:hAnsi="宋体" w:cs="仿宋"/>
          <w:iCs/>
          <w:kern w:val="0"/>
          <w:sz w:val="24"/>
        </w:rPr>
        <w:t>代表实质性指标，不满足该指标项将导致投标被拒绝；#代表重要指标，不满足该项指标将被扣分。</w:t>
      </w:r>
    </w:p>
    <w:p>
      <w:pPr>
        <w:widowControl/>
        <w:spacing w:line="360" w:lineRule="auto"/>
        <w:ind w:firstLine="640"/>
        <w:jc w:val="center"/>
        <w:rPr>
          <w:rFonts w:ascii="宋体" w:hAnsi="宋体" w:cs="宋体"/>
          <w:kern w:val="0"/>
          <w:sz w:val="24"/>
        </w:rPr>
      </w:pPr>
      <w:r>
        <w:rPr>
          <w:rFonts w:hint="eastAsia" w:ascii="宋体" w:hAnsi="宋体" w:cs="宋体"/>
          <w:b/>
          <w:kern w:val="0"/>
          <w:sz w:val="24"/>
        </w:rPr>
        <w:t>第1包：</w:t>
      </w:r>
      <w:r>
        <w:rPr>
          <w:rFonts w:hint="eastAsia" w:ascii="宋体" w:hAnsi="宋体" w:cs="宋体"/>
          <w:kern w:val="0"/>
          <w:sz w:val="24"/>
        </w:rPr>
        <w:t>校园网网络出口接入服务1</w:t>
      </w:r>
    </w:p>
    <w:tbl>
      <w:tblPr>
        <w:tblStyle w:val="8"/>
        <w:tblW w:w="864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60"/>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序号</w:t>
            </w:r>
          </w:p>
        </w:tc>
        <w:tc>
          <w:tcPr>
            <w:tcW w:w="1060" w:type="dxa"/>
            <w:vAlign w:val="center"/>
          </w:tcPr>
          <w:p>
            <w:pPr>
              <w:widowControl/>
              <w:spacing w:line="360" w:lineRule="auto"/>
              <w:jc w:val="center"/>
              <w:rPr>
                <w:rFonts w:ascii="宋体" w:hAnsi="宋体" w:cs="宋体"/>
                <w:szCs w:val="21"/>
              </w:rPr>
            </w:pPr>
            <w:r>
              <w:rPr>
                <w:rFonts w:hint="eastAsia" w:ascii="宋体" w:hAnsi="宋体" w:cs="宋体"/>
                <w:szCs w:val="21"/>
              </w:rPr>
              <w:t>服务事项名称</w:t>
            </w:r>
          </w:p>
        </w:tc>
        <w:tc>
          <w:tcPr>
            <w:tcW w:w="6946" w:type="dxa"/>
            <w:vAlign w:val="center"/>
          </w:tcPr>
          <w:p>
            <w:pPr>
              <w:widowControl/>
              <w:spacing w:line="360" w:lineRule="auto"/>
              <w:jc w:val="center"/>
              <w:rPr>
                <w:rFonts w:ascii="宋体" w:hAnsi="宋体" w:cs="宋体"/>
                <w:szCs w:val="21"/>
              </w:rPr>
            </w:pPr>
            <w:r>
              <w:rPr>
                <w:rFonts w:hint="eastAsia" w:ascii="宋体" w:hAnsi="宋体" w:cs="宋体"/>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Segoe UI Symbol" w:hAnsi="Segoe UI Symbol" w:cs="Segoe UI Symbol"/>
                <w:color w:val="000000"/>
                <w:kern w:val="0"/>
                <w:sz w:val="24"/>
              </w:rPr>
              <w:t>★</w:t>
            </w:r>
            <w:r>
              <w:rPr>
                <w:rFonts w:hint="eastAsia" w:ascii="宋体" w:hAnsi="宋体" w:cs="宋体"/>
                <w:szCs w:val="21"/>
              </w:rPr>
              <w:t>1</w:t>
            </w:r>
          </w:p>
        </w:tc>
        <w:tc>
          <w:tcPr>
            <w:tcW w:w="1060" w:type="dxa"/>
            <w:vMerge w:val="restart"/>
            <w:vAlign w:val="center"/>
          </w:tcPr>
          <w:p>
            <w:pPr>
              <w:widowControl/>
              <w:spacing w:line="360" w:lineRule="auto"/>
              <w:jc w:val="left"/>
              <w:rPr>
                <w:rFonts w:ascii="宋体" w:hAnsi="宋体" w:cs="宋体"/>
                <w:szCs w:val="21"/>
              </w:rPr>
            </w:pPr>
            <w:r>
              <w:rPr>
                <w:rFonts w:hint="eastAsia" w:ascii="宋体" w:hAnsi="宋体" w:cs="宋体"/>
                <w:szCs w:val="21"/>
              </w:rPr>
              <w:t>基本要求</w:t>
            </w:r>
          </w:p>
        </w:tc>
        <w:tc>
          <w:tcPr>
            <w:tcW w:w="6946" w:type="dxa"/>
            <w:vAlign w:val="center"/>
          </w:tcPr>
          <w:p>
            <w:pPr>
              <w:tabs>
                <w:tab w:val="left" w:pos="315"/>
              </w:tabs>
              <w:spacing w:line="360" w:lineRule="auto"/>
              <w:ind w:left="1"/>
              <w:rPr>
                <w:rFonts w:ascii="宋体" w:hAnsi="宋体" w:cs="宋体"/>
                <w:szCs w:val="21"/>
                <w:lang w:val="zh-CN"/>
              </w:rPr>
            </w:pPr>
            <w:r>
              <w:rPr>
                <w:rFonts w:hint="eastAsia" w:ascii="宋体" w:hAnsi="宋体" w:cs="宋体"/>
                <w:szCs w:val="21"/>
                <w:lang w:val="zh-CN"/>
              </w:rPr>
              <w:t>互联网带宽接入服务，独享上下行对等的带宽光纤专线，提供</w:t>
            </w:r>
            <w:r>
              <w:rPr>
                <w:rFonts w:ascii="宋体" w:hAnsi="宋体" w:cs="宋体"/>
                <w:szCs w:val="21"/>
                <w:lang w:val="zh-CN"/>
              </w:rPr>
              <w:t>1条7.5Gbps带宽互联专线出口线路</w:t>
            </w:r>
            <w:r>
              <w:rPr>
                <w:rFonts w:hint="eastAsia" w:ascii="宋体" w:hAnsi="宋体" w:cs="宋体"/>
                <w:szCs w:val="21"/>
                <w:lang w:val="zh-CN"/>
              </w:rPr>
              <w:t>（良乡校区）</w:t>
            </w:r>
            <w:r>
              <w:rPr>
                <w:rFonts w:ascii="宋体" w:hAnsi="宋体" w:cs="宋体"/>
                <w:szCs w:val="21"/>
                <w:lang w:val="zh-CN"/>
              </w:rPr>
              <w:t>，1条阜成路校区和良乡校区之间的光纤备份链路</w:t>
            </w:r>
            <w:r>
              <w:rPr>
                <w:rFonts w:hint="eastAsia" w:ascii="宋体" w:hAnsi="宋体" w:cs="宋体"/>
                <w:szCs w:val="21"/>
                <w:lang w:val="zh-CN"/>
              </w:rPr>
              <w:t>，及配套云网络优化服务（提供承诺函并加盖投标人公章）。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Segoe UI Symbol" w:hAnsi="Segoe UI Symbol" w:cs="Segoe UI Symbol"/>
                <w:color w:val="000000"/>
                <w:kern w:val="0"/>
                <w:sz w:val="24"/>
              </w:rPr>
              <w:t>★</w:t>
            </w:r>
            <w:r>
              <w:rPr>
                <w:rFonts w:hint="eastAsia" w:ascii="宋体" w:hAnsi="宋体" w:cs="宋体"/>
                <w:szCs w:val="21"/>
              </w:rPr>
              <w:t>2</w:t>
            </w:r>
          </w:p>
        </w:tc>
        <w:tc>
          <w:tcPr>
            <w:tcW w:w="1060" w:type="dxa"/>
            <w:vMerge w:val="continue"/>
            <w:vAlign w:val="center"/>
          </w:tcPr>
          <w:p>
            <w:pPr>
              <w:widowControl/>
              <w:spacing w:line="360" w:lineRule="auto"/>
              <w:jc w:val="left"/>
              <w:rPr>
                <w:rFonts w:ascii="宋体" w:hAnsi="宋体" w:cs="宋体"/>
                <w:szCs w:val="21"/>
              </w:rPr>
            </w:pPr>
          </w:p>
        </w:tc>
        <w:tc>
          <w:tcPr>
            <w:tcW w:w="6946" w:type="dxa"/>
            <w:vAlign w:val="center"/>
          </w:tcPr>
          <w:p>
            <w:pPr>
              <w:tabs>
                <w:tab w:val="left" w:pos="315"/>
              </w:tabs>
              <w:spacing w:line="360" w:lineRule="auto"/>
              <w:ind w:left="1"/>
              <w:rPr>
                <w:rFonts w:ascii="宋体" w:hAnsi="宋体" w:cs="宋体"/>
                <w:szCs w:val="21"/>
              </w:rPr>
            </w:pPr>
            <w:r>
              <w:rPr>
                <w:rFonts w:hint="eastAsia" w:ascii="宋体" w:hAnsi="宋体" w:cs="宋体"/>
                <w:szCs w:val="21"/>
                <w:lang w:val="zh-CN"/>
              </w:rPr>
              <w:t>光纤接入直连至校园网络中心机房，且进入校园后的光缆须全部入地</w:t>
            </w:r>
            <w:r>
              <w:rPr>
                <w:rFonts w:hint="eastAsia" w:ascii="宋体" w:hAnsi="宋体" w:cs="宋体"/>
                <w:szCs w:val="21"/>
              </w:rPr>
              <w:t>（提供承诺函并加盖投标人公章）</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060" w:type="dxa"/>
            <w:vMerge w:val="continue"/>
            <w:vAlign w:val="center"/>
          </w:tcPr>
          <w:p>
            <w:pPr>
              <w:widowControl/>
              <w:spacing w:line="360" w:lineRule="auto"/>
              <w:jc w:val="left"/>
              <w:rPr>
                <w:rFonts w:ascii="宋体" w:hAnsi="宋体" w:cs="宋体"/>
                <w:szCs w:val="21"/>
              </w:rPr>
            </w:pP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互联网专线从</w:t>
            </w:r>
            <w:r>
              <w:rPr>
                <w:rFonts w:hint="eastAsia" w:ascii="宋体" w:hAnsi="宋体" w:cs="宋体"/>
                <w:szCs w:val="21"/>
              </w:rPr>
              <w:t>投标人</w:t>
            </w:r>
            <w:r>
              <w:rPr>
                <w:rFonts w:hint="eastAsia" w:ascii="宋体" w:hAnsi="宋体" w:cs="宋体"/>
                <w:szCs w:val="21"/>
                <w:lang w:val="zh-CN"/>
              </w:rPr>
              <w:t>的数据机房到</w:t>
            </w:r>
            <w:r>
              <w:rPr>
                <w:rFonts w:hint="eastAsia" w:ascii="宋体" w:hAnsi="宋体" w:cs="宋体"/>
                <w:szCs w:val="21"/>
              </w:rPr>
              <w:t>良乡主</w:t>
            </w:r>
            <w:r>
              <w:rPr>
                <w:rFonts w:hint="eastAsia" w:ascii="宋体" w:hAnsi="宋体" w:cs="宋体"/>
                <w:szCs w:val="21"/>
                <w:lang w:val="zh-CN"/>
              </w:rPr>
              <w:t>校区核心机房提供万兆光口连接，并提供光接收设备及路由设备；单模光纤要求符合ITU-TG.652标准。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060" w:type="dxa"/>
            <w:vMerge w:val="continue"/>
            <w:vAlign w:val="center"/>
          </w:tcPr>
          <w:p>
            <w:pPr>
              <w:widowControl/>
              <w:spacing w:line="360" w:lineRule="auto"/>
              <w:jc w:val="left"/>
              <w:rPr>
                <w:rFonts w:ascii="宋体" w:hAnsi="宋体" w:cs="宋体"/>
                <w:szCs w:val="21"/>
              </w:rPr>
            </w:pP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提供北京市城域网主干或北京市主干最高级别可接入链路入口，以不多于2跳数连接</w:t>
            </w:r>
            <w:r>
              <w:rPr>
                <w:rFonts w:hint="eastAsia" w:ascii="宋体" w:hAnsi="宋体" w:cs="宋体"/>
                <w:szCs w:val="21"/>
              </w:rPr>
              <w:t>一级</w:t>
            </w:r>
            <w:r>
              <w:rPr>
                <w:rFonts w:hint="eastAsia" w:ascii="宋体" w:hAnsi="宋体" w:cs="宋体"/>
                <w:szCs w:val="21"/>
                <w:lang w:val="zh-CN"/>
              </w:rPr>
              <w:t>运营商网络核心层（提供跳数说明，并加盖投标人公章）。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060" w:type="dxa"/>
            <w:vMerge w:val="continue"/>
            <w:vAlign w:val="center"/>
          </w:tcPr>
          <w:p>
            <w:pPr>
              <w:widowControl/>
              <w:spacing w:line="360" w:lineRule="auto"/>
              <w:jc w:val="left"/>
              <w:rPr>
                <w:rFonts w:ascii="宋体" w:hAnsi="宋体" w:cs="宋体"/>
                <w:szCs w:val="21"/>
              </w:rPr>
            </w:pP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rPr>
              <w:t>投标</w:t>
            </w:r>
            <w:r>
              <w:rPr>
                <w:rFonts w:hint="eastAsia" w:ascii="宋体" w:hAnsi="宋体" w:cs="宋体"/>
                <w:szCs w:val="21"/>
                <w:lang w:val="zh-CN"/>
              </w:rPr>
              <w:t>文件应提供相应的</w:t>
            </w:r>
            <w:r>
              <w:rPr>
                <w:rFonts w:hint="eastAsia" w:ascii="宋体" w:hAnsi="宋体" w:cs="宋体"/>
                <w:color w:val="000000"/>
                <w:szCs w:val="21"/>
              </w:rPr>
              <w:t>从采购人到互联网接入逻辑拓扑和物理</w:t>
            </w:r>
            <w:r>
              <w:rPr>
                <w:rFonts w:hint="eastAsia" w:ascii="宋体" w:hAnsi="宋体" w:cs="宋体"/>
                <w:szCs w:val="21"/>
                <w:lang w:val="zh-CN"/>
              </w:rPr>
              <w:t>拓扑示意图。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Segoe UI Symbol" w:hAnsi="Segoe UI Symbol" w:cs="Segoe UI Symbol"/>
                <w:color w:val="000000"/>
                <w:kern w:val="0"/>
                <w:sz w:val="24"/>
              </w:rPr>
              <w:t>★</w:t>
            </w:r>
            <w:r>
              <w:rPr>
                <w:rFonts w:hint="eastAsia" w:ascii="宋体" w:hAnsi="宋体" w:cs="宋体"/>
                <w:szCs w:val="21"/>
              </w:rPr>
              <w:t>6</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带宽要求</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最大限度保证采购人的链路稳定性。带宽应全为互联网带宽，不能包含投标人的局域网网内带宽且网络峰值带宽大于所报带宽110%</w:t>
            </w:r>
            <w:r>
              <w:rPr>
                <w:rFonts w:hint="eastAsia" w:ascii="宋体" w:hAnsi="宋体" w:cs="宋体"/>
                <w:szCs w:val="21"/>
              </w:rPr>
              <w:t>（提供承诺函并加盖投标人公章）</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Segoe UI Symbol" w:hAnsi="Segoe UI Symbol" w:cs="Segoe UI Symbol"/>
                <w:color w:val="000000"/>
                <w:kern w:val="0"/>
                <w:sz w:val="24"/>
              </w:rPr>
              <w:t>★</w:t>
            </w:r>
            <w:r>
              <w:rPr>
                <w:rFonts w:hint="eastAsia" w:ascii="宋体" w:hAnsi="宋体" w:cs="宋体"/>
                <w:szCs w:val="21"/>
              </w:rPr>
              <w:t>7</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资源能力</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提供不少于</w:t>
            </w:r>
            <w:r>
              <w:rPr>
                <w:rFonts w:hint="eastAsia" w:ascii="宋体" w:hAnsi="宋体" w:cs="宋体"/>
                <w:szCs w:val="21"/>
              </w:rPr>
              <w:t>1024</w:t>
            </w:r>
            <w:r>
              <w:rPr>
                <w:rFonts w:hint="eastAsia" w:ascii="宋体" w:hAnsi="宋体" w:cs="宋体"/>
                <w:szCs w:val="21"/>
                <w:lang w:val="zh-CN"/>
              </w:rPr>
              <w:t>个运营商的公网IP</w:t>
            </w:r>
            <w:r>
              <w:rPr>
                <w:rFonts w:hint="eastAsia" w:ascii="宋体" w:hAnsi="宋体" w:cs="宋体"/>
                <w:szCs w:val="21"/>
              </w:rPr>
              <w:t>v4</w:t>
            </w:r>
            <w:r>
              <w:rPr>
                <w:rFonts w:hint="eastAsia" w:ascii="宋体" w:hAnsi="宋体" w:cs="宋体"/>
                <w:szCs w:val="21"/>
                <w:lang w:val="zh-CN"/>
              </w:rPr>
              <w:t>地址，一部分IP地址用于NAT地址转换，其余IP地址用于重要服务器。提供不少于</w:t>
            </w:r>
            <w:r>
              <w:rPr>
                <w:rFonts w:ascii="宋体" w:hAnsi="宋体" w:cs="宋体"/>
                <w:szCs w:val="21"/>
                <w:lang w:val="zh-CN"/>
              </w:rPr>
              <w:t>32</w:t>
            </w:r>
            <w:r>
              <w:rPr>
                <w:rFonts w:hint="eastAsia" w:ascii="宋体" w:hAnsi="宋体" w:cs="宋体"/>
                <w:szCs w:val="21"/>
                <w:lang w:val="zh-CN"/>
              </w:rPr>
              <w:t>位的</w:t>
            </w:r>
            <w:r>
              <w:rPr>
                <w:rFonts w:ascii="宋体" w:hAnsi="宋体" w:cs="宋体"/>
                <w:szCs w:val="21"/>
                <w:lang w:val="zh-CN"/>
              </w:rPr>
              <w:t>IPv6</w:t>
            </w:r>
            <w:r>
              <w:rPr>
                <w:rFonts w:hint="eastAsia" w:ascii="宋体" w:hAnsi="宋体" w:cs="宋体"/>
                <w:szCs w:val="21"/>
                <w:lang w:val="zh-CN"/>
              </w:rPr>
              <w:t>地址。所提供IP地址须为北京本地电信级运营所提供的地址（</w:t>
            </w:r>
            <w:r>
              <w:rPr>
                <w:rFonts w:hint="eastAsia" w:ascii="宋体" w:hAnsi="宋体" w:cs="宋体"/>
                <w:szCs w:val="21"/>
              </w:rPr>
              <w:t>所需费用包含在投标报价中）</w:t>
            </w:r>
            <w:r>
              <w:rPr>
                <w:rFonts w:hint="eastAsia" w:ascii="宋体" w:hAnsi="宋体" w:cs="宋体"/>
                <w:szCs w:val="21"/>
                <w:lang w:val="zh-CN"/>
              </w:rPr>
              <w:t>。其IP地址不得做二次转换并在今后有需求时可作适当扩充</w:t>
            </w:r>
            <w:r>
              <w:rPr>
                <w:rFonts w:hint="eastAsia" w:ascii="宋体" w:hAnsi="宋体" w:cs="宋体"/>
                <w:szCs w:val="21"/>
              </w:rPr>
              <w:t>（提供承诺函并加盖投标人公章）</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Segoe UI Symbol" w:hAnsi="Segoe UI Symbol" w:cs="Segoe UI Symbol"/>
                <w:color w:val="000000"/>
                <w:kern w:val="0"/>
                <w:sz w:val="24"/>
              </w:rPr>
            </w:pPr>
            <w:r>
              <w:rPr>
                <w:rFonts w:hint="eastAsia" w:ascii="宋体" w:hAnsi="宋体" w:cs="宋体"/>
                <w:color w:val="000000"/>
                <w:szCs w:val="21"/>
              </w:rPr>
              <w:t>8</w:t>
            </w:r>
          </w:p>
        </w:tc>
        <w:tc>
          <w:tcPr>
            <w:tcW w:w="1060" w:type="dxa"/>
            <w:vAlign w:val="center"/>
          </w:tcPr>
          <w:p>
            <w:pPr>
              <w:widowControl/>
              <w:spacing w:line="360" w:lineRule="auto"/>
              <w:jc w:val="left"/>
              <w:rPr>
                <w:rFonts w:ascii="宋体" w:hAnsi="宋体" w:cs="宋体"/>
                <w:szCs w:val="21"/>
              </w:rPr>
            </w:pPr>
            <w:r>
              <w:rPr>
                <w:rFonts w:hint="eastAsia" w:ascii="宋体" w:hAnsi="宋体" w:cs="宋体"/>
                <w:color w:val="000000"/>
                <w:szCs w:val="21"/>
              </w:rPr>
              <w:t>国际带宽资源能力</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color w:val="000000"/>
                <w:szCs w:val="21"/>
              </w:rPr>
              <w:t>投标人国际出口带宽要求大于1000G（出具加盖投标人公章的承诺函）。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宋体" w:hAnsi="宋体" w:cs="宋体"/>
                <w:szCs w:val="21"/>
              </w:rPr>
              <w:t>9</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配置调优</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投标人负责校园网链路出口的配置和调优。</w:t>
            </w:r>
            <w:r>
              <w:rPr>
                <w:rFonts w:hint="eastAsia" w:ascii="宋体" w:hAnsi="宋体" w:cs="宋体"/>
                <w:szCs w:val="21"/>
              </w:rPr>
              <w:t>投标</w:t>
            </w:r>
            <w:r>
              <w:rPr>
                <w:rFonts w:hint="eastAsia" w:ascii="宋体" w:hAnsi="宋体" w:cs="宋体"/>
                <w:szCs w:val="21"/>
                <w:lang w:val="zh-CN"/>
              </w:rPr>
              <w:t>文件提供详尽的路由策略和调优方案。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宋体" w:hAnsi="宋体" w:cs="宋体"/>
                <w:szCs w:val="21"/>
              </w:rPr>
              <w:t>10</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管网资源</w:t>
            </w:r>
          </w:p>
        </w:tc>
        <w:tc>
          <w:tcPr>
            <w:tcW w:w="6946" w:type="dxa"/>
            <w:vAlign w:val="center"/>
          </w:tcPr>
          <w:p>
            <w:pPr>
              <w:widowControl/>
              <w:spacing w:line="360" w:lineRule="auto"/>
              <w:jc w:val="left"/>
              <w:rPr>
                <w:rFonts w:ascii="宋体" w:hAnsi="宋体" w:cs="宋体"/>
                <w:szCs w:val="21"/>
                <w:lang w:val="zh-CN"/>
              </w:rPr>
            </w:pPr>
            <w:bookmarkStart w:id="2" w:name="OLE_LINK4"/>
            <w:r>
              <w:rPr>
                <w:rFonts w:hint="eastAsia" w:ascii="宋体" w:hAnsi="宋体" w:cs="宋体"/>
                <w:szCs w:val="21"/>
                <w:lang w:val="zh-CN"/>
              </w:rPr>
              <w:t>有自有独立产权或租赁的通信线路管网资源。投标人</w:t>
            </w:r>
            <w:r>
              <w:rPr>
                <w:rFonts w:hint="eastAsia" w:ascii="宋体" w:hAnsi="宋体" w:cs="宋体"/>
                <w:szCs w:val="21"/>
              </w:rPr>
              <w:t>对此项目涉及区域</w:t>
            </w:r>
            <w:r>
              <w:rPr>
                <w:rFonts w:hint="eastAsia" w:ascii="宋体" w:hAnsi="宋体" w:cs="宋体"/>
                <w:szCs w:val="21"/>
                <w:lang w:val="zh-CN"/>
              </w:rPr>
              <w:t>通信线路管网资源覆盖</w:t>
            </w:r>
            <w:r>
              <w:rPr>
                <w:rFonts w:ascii="宋体" w:hAnsi="宋体" w:cs="宋体"/>
                <w:szCs w:val="21"/>
                <w:lang w:val="zh-CN"/>
              </w:rPr>
              <w:t>100%，</w:t>
            </w:r>
            <w:bookmarkEnd w:id="2"/>
            <w:r>
              <w:rPr>
                <w:rFonts w:hint="eastAsia" w:ascii="宋体" w:hAnsi="宋体" w:cs="宋体"/>
                <w:szCs w:val="21"/>
                <w:lang w:val="zh-CN"/>
              </w:rPr>
              <w:t>并提供光纤路由图及管线产权证明。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宋体" w:hAnsi="宋体" w:cs="宋体"/>
                <w:szCs w:val="21"/>
              </w:rPr>
              <w:t>11</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敷设方式</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要求园区红线外管井敷设，不允许架空光缆，红线内光缆要求挂牌，机房内ODF终端盒要求有明确标识。光纤备用链路两芯入地，管线埋深不低于1.5米，提供全程路由图和应急预案。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延时和丢包率</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rPr>
              <w:t>投标人</w:t>
            </w:r>
            <w:r>
              <w:rPr>
                <w:rFonts w:hint="eastAsia" w:ascii="宋体" w:hAnsi="宋体" w:cs="宋体"/>
                <w:szCs w:val="21"/>
                <w:lang w:val="zh-CN"/>
              </w:rPr>
              <w:t>提供在不同时间段，从链路入口到国内外各大知名网站的平均延时和丢包率，国内站点不少于</w:t>
            </w:r>
            <w:r>
              <w:rPr>
                <w:rFonts w:ascii="宋体" w:hAnsi="宋体" w:cs="宋体"/>
                <w:szCs w:val="21"/>
                <w:lang w:val="zh-CN"/>
              </w:rPr>
              <w:t>25</w:t>
            </w:r>
            <w:r>
              <w:rPr>
                <w:rFonts w:hint="eastAsia" w:ascii="宋体" w:hAnsi="宋体" w:cs="宋体"/>
                <w:szCs w:val="21"/>
                <w:lang w:val="zh-CN"/>
              </w:rPr>
              <w:t>个，国外网站不少于</w:t>
            </w:r>
            <w:r>
              <w:rPr>
                <w:rFonts w:ascii="宋体" w:hAnsi="宋体" w:cs="宋体"/>
                <w:szCs w:val="21"/>
                <w:lang w:val="zh-CN"/>
              </w:rPr>
              <w:t>5</w:t>
            </w:r>
            <w:r>
              <w:rPr>
                <w:rFonts w:hint="eastAsia" w:ascii="宋体" w:hAnsi="宋体" w:cs="宋体"/>
                <w:szCs w:val="21"/>
                <w:lang w:val="zh-CN"/>
              </w:rPr>
              <w:t>个。从采购人网络设备端口到投标人骨干节点路由器网络时延≤10ms；从采购人</w:t>
            </w:r>
            <w:r>
              <w:rPr>
                <w:rFonts w:hint="eastAsia" w:ascii="宋体" w:hAnsi="宋体" w:cs="宋体"/>
                <w:szCs w:val="21"/>
              </w:rPr>
              <w:t>良乡主校区互联网专线接入</w:t>
            </w:r>
            <w:r>
              <w:rPr>
                <w:rFonts w:hint="eastAsia" w:ascii="宋体" w:hAnsi="宋体" w:cs="宋体"/>
                <w:szCs w:val="21"/>
                <w:lang w:val="zh-CN"/>
              </w:rPr>
              <w:t>设备端口到投标人骨干节点路由器网络丢包率&lt;0.01%（提供</w:t>
            </w:r>
            <w:r>
              <w:rPr>
                <w:rFonts w:hint="eastAsia" w:ascii="宋体" w:hAnsi="宋体" w:cs="宋体"/>
                <w:szCs w:val="21"/>
              </w:rPr>
              <w:t>承诺函</w:t>
            </w:r>
            <w:r>
              <w:rPr>
                <w:rFonts w:hint="eastAsia" w:ascii="宋体" w:hAnsi="宋体" w:cs="宋体"/>
                <w:szCs w:val="21"/>
                <w:lang w:val="zh-CN"/>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平均损耗</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光源为1310nm波长时光缆平均损耗应不大于0.35dB/KM；光源为1550nm波长时光缆平均损耗应不大于0.3dB/KM。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跳接点数量</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应尽量减少跳接点数量，尽量控制端到端的跳接点(含机房内部)小于等于</w:t>
            </w:r>
            <w:r>
              <w:rPr>
                <w:rFonts w:hint="eastAsia" w:ascii="宋体" w:hAnsi="宋体" w:cs="宋体"/>
                <w:szCs w:val="21"/>
              </w:rPr>
              <w:t>7</w:t>
            </w:r>
            <w:r>
              <w:rPr>
                <w:rFonts w:hint="eastAsia" w:ascii="宋体" w:hAnsi="宋体" w:cs="宋体"/>
                <w:szCs w:val="21"/>
                <w:lang w:val="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接续损耗</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跳接点小于0.2db;熔接点损耗小于0.03db。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6</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无故障运行时间</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rPr>
              <w:t>投标人</w:t>
            </w:r>
            <w:r>
              <w:rPr>
                <w:rFonts w:hint="eastAsia" w:ascii="宋体" w:hAnsi="宋体" w:cs="宋体"/>
                <w:szCs w:val="21"/>
                <w:lang w:val="zh-CN"/>
              </w:rPr>
              <w:t>承诺无故障运行时间≥99.9%，提供</w:t>
            </w:r>
            <w:r>
              <w:rPr>
                <w:rFonts w:hint="eastAsia" w:ascii="宋体" w:hAnsi="宋体" w:cs="宋体"/>
                <w:szCs w:val="21"/>
              </w:rPr>
              <w:t>承诺函</w:t>
            </w:r>
            <w:r>
              <w:rPr>
                <w:rFonts w:hint="eastAsia" w:ascii="宋体" w:hAnsi="宋体" w:cs="宋体"/>
                <w:szCs w:val="21"/>
                <w:lang w:val="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宋体" w:hAnsi="宋体" w:cs="宋体"/>
                <w:szCs w:val="21"/>
              </w:rPr>
              <w:t>17</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故障排除机制</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在专线出现故障时1小时内响应且在4小时内能够排除故障，具备全套工程抢险故障处理专用自有车辆、专用设备，要求故障报修1小时内运维人员必须到达现场处理。提供说明文件，并加盖公章。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w:t>
            </w:r>
            <w:r>
              <w:rPr>
                <w:rFonts w:ascii="宋体" w:hAnsi="宋体" w:cs="宋体"/>
                <w:szCs w:val="21"/>
              </w:rPr>
              <w:t>18</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实施进度</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投标人在</w:t>
            </w:r>
            <w:r>
              <w:rPr>
                <w:rFonts w:ascii="宋体" w:hAnsi="宋体"/>
                <w:szCs w:val="21"/>
              </w:rPr>
              <w:t>合同签订后</w:t>
            </w:r>
            <w:r>
              <w:rPr>
                <w:rFonts w:hint="eastAsia" w:ascii="宋体" w:hAnsi="宋体" w:cs="宋体"/>
                <w:szCs w:val="21"/>
                <w:lang w:val="zh-CN"/>
              </w:rPr>
              <w:t>的</w:t>
            </w:r>
            <w:r>
              <w:rPr>
                <w:rFonts w:ascii="宋体" w:hAnsi="宋体" w:cs="宋体"/>
                <w:szCs w:val="21"/>
              </w:rPr>
              <w:t>5</w:t>
            </w:r>
            <w:r>
              <w:rPr>
                <w:rFonts w:hint="eastAsia" w:ascii="宋体" w:hAnsi="宋体" w:cs="宋体"/>
                <w:szCs w:val="21"/>
                <w:lang w:val="zh-CN"/>
              </w:rPr>
              <w:t>个工作日内为采购人完成出口接入和集成任务。提供说明文件，并加盖公章。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ascii="宋体" w:hAnsi="宋体" w:cs="宋体"/>
                <w:szCs w:val="21"/>
              </w:rPr>
              <w:t>19</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服务要求</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提供针对此项目7</w:t>
            </w:r>
            <w:r>
              <w:rPr>
                <w:rFonts w:hint="eastAsia" w:ascii="宋体" w:hAnsi="宋体" w:cs="宋体"/>
                <w:szCs w:val="21"/>
                <w:lang w:val="zh-CN"/>
              </w:rPr>
              <w:sym w:font="Wingdings 2" w:char="F0CD"/>
            </w:r>
            <w:r>
              <w:rPr>
                <w:rFonts w:hint="eastAsia" w:ascii="宋体" w:hAnsi="宋体" w:cs="宋体"/>
                <w:szCs w:val="21"/>
                <w:lang w:val="zh-CN"/>
              </w:rPr>
              <w:t>24小时专业技术保障，有专业的技术服务团队和服务热线，提供互联网专线的直接运维人员的联系方式并且有1名专属对接客户的服务代表，负责采购人的所有售后服务工作。服务保障所需费用包含在投标报价中，提供说明文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widowControl/>
              <w:spacing w:line="360" w:lineRule="auto"/>
              <w:jc w:val="center"/>
              <w:rPr>
                <w:rFonts w:ascii="宋体" w:hAnsi="宋体" w:cs="宋体"/>
                <w:szCs w:val="21"/>
              </w:rPr>
            </w:pPr>
            <w:r>
              <w:rPr>
                <w:rFonts w:hint="eastAsia" w:ascii="宋体" w:hAnsi="宋体" w:cs="宋体"/>
                <w:szCs w:val="21"/>
              </w:rPr>
              <w:t>#</w:t>
            </w:r>
            <w:r>
              <w:rPr>
                <w:rFonts w:ascii="宋体" w:hAnsi="宋体" w:cs="宋体"/>
                <w:szCs w:val="21"/>
              </w:rPr>
              <w:t>20</w:t>
            </w:r>
          </w:p>
        </w:tc>
        <w:tc>
          <w:tcPr>
            <w:tcW w:w="1060" w:type="dxa"/>
            <w:vAlign w:val="center"/>
          </w:tcPr>
          <w:p>
            <w:pPr>
              <w:widowControl/>
              <w:spacing w:line="360" w:lineRule="auto"/>
              <w:jc w:val="left"/>
              <w:rPr>
                <w:rFonts w:ascii="宋体" w:hAnsi="宋体" w:cs="宋体"/>
                <w:szCs w:val="21"/>
              </w:rPr>
            </w:pPr>
            <w:r>
              <w:rPr>
                <w:rFonts w:hint="eastAsia" w:ascii="宋体" w:hAnsi="宋体" w:cs="宋体"/>
                <w:szCs w:val="21"/>
              </w:rPr>
              <w:t>事件通知机制</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lang w:val="zh-CN"/>
              </w:rPr>
              <w:t>对于事先预知的中断提前24小时通知，在特殊时期对校区的电路提供重要通信保障服务、应急通信保障服、驻场保障等服务。提供说明文件，并加盖投标人公章。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1</w:t>
            </w:r>
          </w:p>
        </w:tc>
        <w:tc>
          <w:tcPr>
            <w:tcW w:w="1060" w:type="dxa"/>
            <w:vAlign w:val="center"/>
          </w:tcPr>
          <w:p>
            <w:pPr>
              <w:widowControl/>
              <w:spacing w:line="360" w:lineRule="auto"/>
              <w:jc w:val="left"/>
              <w:rPr>
                <w:rFonts w:ascii="宋体" w:hAnsi="宋体" w:cs="宋体"/>
                <w:iCs/>
                <w:szCs w:val="21"/>
              </w:rPr>
            </w:pPr>
            <w:r>
              <w:rPr>
                <w:rFonts w:hint="eastAsia" w:ascii="宋体" w:hAnsi="宋体" w:cs="宋体"/>
                <w:iCs/>
                <w:szCs w:val="21"/>
              </w:rPr>
              <w:t>网络协议</w:t>
            </w:r>
          </w:p>
        </w:tc>
        <w:tc>
          <w:tcPr>
            <w:tcW w:w="6946" w:type="dxa"/>
            <w:vAlign w:val="center"/>
          </w:tcPr>
          <w:p>
            <w:pPr>
              <w:widowControl/>
              <w:spacing w:line="360" w:lineRule="auto"/>
              <w:jc w:val="left"/>
              <w:rPr>
                <w:rFonts w:ascii="宋体" w:hAnsi="宋体" w:cs="宋体"/>
                <w:szCs w:val="21"/>
                <w:lang w:val="zh-CN"/>
              </w:rPr>
            </w:pPr>
            <w:r>
              <w:rPr>
                <w:rFonts w:hint="eastAsia" w:ascii="宋体" w:hAnsi="宋体" w:cs="宋体"/>
                <w:szCs w:val="21"/>
              </w:rPr>
              <w:t>除控制总带宽之外，不许再对网络协议做额外控制，且互联网接入无需对采购人现有网络配置进行重大修改。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w:t>
            </w:r>
          </w:p>
        </w:tc>
        <w:tc>
          <w:tcPr>
            <w:tcW w:w="1060" w:type="dxa"/>
            <w:vAlign w:val="center"/>
          </w:tcPr>
          <w:p>
            <w:pPr>
              <w:widowControl/>
              <w:spacing w:line="360" w:lineRule="auto"/>
              <w:jc w:val="left"/>
              <w:rPr>
                <w:rFonts w:ascii="宋体" w:hAnsi="宋体" w:cs="宋体"/>
                <w:szCs w:val="21"/>
              </w:rPr>
            </w:pPr>
            <w:r>
              <w:rPr>
                <w:rFonts w:hint="eastAsia" w:ascii="宋体" w:hAnsi="宋体" w:cs="宋体"/>
                <w:iCs/>
                <w:szCs w:val="21"/>
              </w:rPr>
              <w:t>业务中断</w:t>
            </w:r>
          </w:p>
        </w:tc>
        <w:tc>
          <w:tcPr>
            <w:tcW w:w="6946" w:type="dxa"/>
            <w:vAlign w:val="center"/>
          </w:tcPr>
          <w:p>
            <w:pPr>
              <w:widowControl/>
              <w:spacing w:line="360" w:lineRule="auto"/>
              <w:jc w:val="left"/>
              <w:rPr>
                <w:rFonts w:ascii="宋体" w:hAnsi="宋体" w:cs="宋体"/>
                <w:szCs w:val="21"/>
              </w:rPr>
            </w:pPr>
            <w:r>
              <w:rPr>
                <w:rFonts w:hint="eastAsia" w:ascii="宋体" w:hAnsi="宋体" w:cs="宋体"/>
                <w:szCs w:val="21"/>
              </w:rPr>
              <w:t>在服务期内，因为中标人原因造成采购人传输中断，累计超过12小时(计划中断除外)，则中标人提供一个月的线路使用（不另行支付费用），作为经济补偿。累计超过24小时(计划中断除外)，则采购人有权做进一步追究或单方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center"/>
          </w:tcPr>
          <w:p>
            <w:pPr>
              <w:jc w:val="center"/>
              <w:rPr>
                <w:rFonts w:ascii="宋体" w:hAnsi="宋体" w:cs="宋体"/>
                <w:szCs w:val="21"/>
              </w:rPr>
            </w:pPr>
            <w:r>
              <w:rPr>
                <w:rFonts w:ascii="宋体" w:hAnsi="宋体" w:cs="宋体"/>
                <w:szCs w:val="21"/>
              </w:rPr>
              <w:t>23</w:t>
            </w:r>
          </w:p>
        </w:tc>
        <w:tc>
          <w:tcPr>
            <w:tcW w:w="1060" w:type="dxa"/>
            <w:vAlign w:val="center"/>
          </w:tcPr>
          <w:p>
            <w:pPr>
              <w:widowControl/>
              <w:spacing w:line="360" w:lineRule="auto"/>
              <w:jc w:val="left"/>
              <w:rPr>
                <w:rFonts w:ascii="宋体" w:hAnsi="宋体" w:cs="宋体"/>
                <w:iCs/>
                <w:szCs w:val="21"/>
              </w:rPr>
            </w:pPr>
            <w:r>
              <w:rPr>
                <w:rFonts w:hint="eastAsia" w:ascii="宋体" w:hAnsi="宋体" w:cs="宋体"/>
                <w:iCs/>
                <w:szCs w:val="21"/>
              </w:rPr>
              <w:t>验收条件</w:t>
            </w:r>
          </w:p>
        </w:tc>
        <w:tc>
          <w:tcPr>
            <w:tcW w:w="6946" w:type="dxa"/>
            <w:vAlign w:val="center"/>
          </w:tcPr>
          <w:p>
            <w:pPr>
              <w:widowControl/>
              <w:spacing w:line="360" w:lineRule="auto"/>
              <w:jc w:val="left"/>
              <w:rPr>
                <w:rFonts w:ascii="宋体" w:hAnsi="宋体" w:cs="宋体"/>
                <w:szCs w:val="21"/>
              </w:rPr>
            </w:pPr>
            <w:r>
              <w:rPr>
                <w:rFonts w:hint="eastAsia" w:ascii="宋体" w:hAnsi="宋体" w:cs="宋体"/>
                <w:szCs w:val="21"/>
              </w:rPr>
              <w:t>投标人在合同签订并完成采购人成全部变更（设备配置服务配置）及事务沟通等备案手续，提供稳定出口接入，经双方联合测试符合采购需求后，方可签订验收单。</w:t>
            </w:r>
          </w:p>
        </w:tc>
      </w:tr>
    </w:tbl>
    <w:p>
      <w:pPr>
        <w:widowControl/>
        <w:spacing w:line="360" w:lineRule="auto"/>
        <w:ind w:firstLine="640"/>
        <w:rPr>
          <w:rFonts w:ascii="宋体" w:hAnsi="宋体" w:cs="宋体"/>
          <w:kern w:val="0"/>
          <w:sz w:val="24"/>
        </w:rPr>
      </w:pPr>
    </w:p>
    <w:p>
      <w:pPr>
        <w:widowControl/>
        <w:spacing w:line="360" w:lineRule="auto"/>
        <w:ind w:left="480"/>
        <w:rPr>
          <w:rFonts w:ascii="宋体" w:hAnsi="宋体" w:cs="宋体"/>
          <w:kern w:val="0"/>
          <w:sz w:val="24"/>
        </w:rPr>
      </w:pPr>
      <w:r>
        <w:rPr>
          <w:rFonts w:hint="eastAsia" w:ascii="宋体" w:hAnsi="宋体" w:cs="宋体"/>
          <w:kern w:val="0"/>
          <w:sz w:val="24"/>
        </w:rPr>
        <w:t>四、商务要求</w:t>
      </w:r>
    </w:p>
    <w:tbl>
      <w:tblPr>
        <w:tblStyle w:val="5"/>
        <w:tblW w:w="87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2429" w:type="dxa"/>
            <w:vAlign w:val="center"/>
          </w:tcPr>
          <w:p>
            <w:pPr>
              <w:widowControl/>
              <w:spacing w:line="360" w:lineRule="auto"/>
              <w:jc w:val="center"/>
              <w:rPr>
                <w:rFonts w:ascii="宋体" w:hAnsi="宋体" w:cs="仿宋"/>
                <w:kern w:val="0"/>
                <w:szCs w:val="21"/>
              </w:rPr>
            </w:pPr>
            <w:r>
              <w:rPr>
                <w:rFonts w:hint="eastAsia" w:ascii="宋体" w:hAnsi="宋体" w:cs="仿宋"/>
                <w:kern w:val="0"/>
                <w:szCs w:val="21"/>
              </w:rPr>
              <w:t>交付（实施）时间（期限）</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bookmarkStart w:id="3" w:name="OLE_LINK11"/>
            <w:r>
              <w:rPr>
                <w:rFonts w:hint="eastAsia" w:ascii="宋体" w:hAnsi="宋体" w:cs="宋体"/>
                <w:szCs w:val="21"/>
              </w:rPr>
              <w:t>自合同签订后5日内完成互联网出口带宽链路实施工作，并开通承诺服务。</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2429" w:type="dxa"/>
            <w:vAlign w:val="center"/>
          </w:tcPr>
          <w:p>
            <w:pPr>
              <w:widowControl/>
              <w:spacing w:line="360" w:lineRule="auto"/>
              <w:jc w:val="center"/>
              <w:rPr>
                <w:rFonts w:ascii="宋体" w:hAnsi="宋体" w:cs="仿宋"/>
                <w:kern w:val="0"/>
                <w:szCs w:val="21"/>
              </w:rPr>
            </w:pPr>
            <w:r>
              <w:rPr>
                <w:rFonts w:hint="eastAsia" w:ascii="宋体" w:hAnsi="宋体" w:cs="仿宋"/>
                <w:kern w:val="0"/>
                <w:szCs w:val="21"/>
              </w:rPr>
              <w:t>交付（实施）地点（范围）</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iCs/>
                <w:kern w:val="0"/>
                <w:szCs w:val="21"/>
              </w:rPr>
            </w:pPr>
            <w:r>
              <w:rPr>
                <w:rFonts w:hint="eastAsia" w:ascii="宋体" w:hAnsi="宋体" w:cs="宋体"/>
                <w:iCs/>
                <w:szCs w:val="21"/>
              </w:rPr>
              <w:t>北京工商大学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9" w:type="dxa"/>
            <w:vAlign w:val="center"/>
          </w:tcPr>
          <w:p>
            <w:pPr>
              <w:widowControl/>
              <w:spacing w:line="360" w:lineRule="auto"/>
              <w:jc w:val="center"/>
              <w:rPr>
                <w:rFonts w:ascii="宋体" w:hAnsi="宋体" w:cs="仿宋"/>
                <w:kern w:val="0"/>
                <w:szCs w:val="21"/>
              </w:rPr>
            </w:pPr>
            <w:r>
              <w:rPr>
                <w:rFonts w:hint="eastAsia" w:ascii="宋体" w:hAnsi="宋体" w:cs="仿宋"/>
                <w:kern w:val="0"/>
                <w:szCs w:val="21"/>
              </w:rPr>
              <w:t>付款进度</w:t>
            </w:r>
          </w:p>
          <w:p>
            <w:pPr>
              <w:widowControl/>
              <w:spacing w:line="360" w:lineRule="auto"/>
              <w:jc w:val="center"/>
              <w:rPr>
                <w:rFonts w:ascii="宋体" w:hAnsi="宋体" w:cs="仿宋"/>
                <w:kern w:val="0"/>
                <w:szCs w:val="21"/>
              </w:rPr>
            </w:pPr>
            <w:r>
              <w:rPr>
                <w:rFonts w:hint="eastAsia" w:ascii="宋体" w:hAnsi="宋体" w:cs="仿宋"/>
                <w:kern w:val="0"/>
                <w:szCs w:val="21"/>
              </w:rPr>
              <w:t>和方式</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szCs w:val="21"/>
              </w:rPr>
              <w:t>本合同签订生效并经验收合格后，</w:t>
            </w:r>
            <w:r>
              <w:rPr>
                <w:rFonts w:ascii="宋体" w:hAnsi="宋体" w:cs="宋体"/>
                <w:szCs w:val="21"/>
              </w:rPr>
              <w:t>2025</w:t>
            </w:r>
            <w:r>
              <w:rPr>
                <w:rFonts w:hint="eastAsia" w:ascii="宋体" w:hAnsi="宋体" w:cs="宋体"/>
                <w:szCs w:val="21"/>
              </w:rPr>
              <w:t>年</w:t>
            </w:r>
            <w:r>
              <w:rPr>
                <w:rFonts w:ascii="宋体" w:hAnsi="宋体" w:cs="宋体"/>
                <w:szCs w:val="21"/>
              </w:rPr>
              <w:t>9</w:t>
            </w:r>
            <w:r>
              <w:rPr>
                <w:rFonts w:hint="eastAsia" w:ascii="宋体" w:hAnsi="宋体" w:cs="宋体"/>
                <w:szCs w:val="21"/>
              </w:rPr>
              <w:t>月</w:t>
            </w:r>
            <w:r>
              <w:rPr>
                <w:rFonts w:ascii="宋体" w:hAnsi="宋体" w:cs="宋体"/>
                <w:szCs w:val="21"/>
              </w:rPr>
              <w:t>30</w:t>
            </w:r>
            <w:r>
              <w:rPr>
                <w:rFonts w:hint="eastAsia" w:ascii="宋体" w:hAnsi="宋体" w:cs="宋体"/>
                <w:szCs w:val="21"/>
              </w:rPr>
              <w:t>日前采购人向中标人支付合同金额</w:t>
            </w:r>
            <w:r>
              <w:rPr>
                <w:rFonts w:ascii="宋体" w:hAnsi="宋体" w:cs="宋体"/>
                <w:szCs w:val="21"/>
              </w:rPr>
              <w:t>100</w:t>
            </w:r>
            <w:r>
              <w:rPr>
                <w:rFonts w:hint="eastAsia" w:ascii="宋体" w:hAnsi="宋体" w:cs="宋体"/>
                <w:szCs w:val="21"/>
              </w:rPr>
              <w:t>%的价款，即人民币(大写)</w:t>
            </w:r>
            <w:r>
              <w:rPr>
                <w:rFonts w:hint="eastAsia" w:ascii="宋体" w:hAnsi="宋体" w:cs="宋体"/>
                <w:szCs w:val="21"/>
                <w:u w:val="single"/>
              </w:rPr>
              <w:t xml:space="preserve">          </w:t>
            </w:r>
            <w:r>
              <w:rPr>
                <w:rFonts w:hint="eastAsia" w:ascii="宋体" w:hAnsi="宋体" w:cs="宋体"/>
                <w:szCs w:val="21"/>
              </w:rPr>
              <w:t>元整 (中标人应向采购人先行提交与支付金额等额的发票)。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jc w:val="center"/>
        </w:trPr>
        <w:tc>
          <w:tcPr>
            <w:tcW w:w="2429" w:type="dxa"/>
            <w:vAlign w:val="center"/>
          </w:tcPr>
          <w:p>
            <w:pPr>
              <w:widowControl/>
              <w:spacing w:line="360" w:lineRule="auto"/>
              <w:jc w:val="center"/>
              <w:rPr>
                <w:rFonts w:ascii="宋体" w:hAnsi="宋体" w:cs="仿宋"/>
                <w:kern w:val="0"/>
                <w:szCs w:val="21"/>
              </w:rPr>
            </w:pPr>
            <w:r>
              <w:rPr>
                <w:rFonts w:hint="eastAsia" w:ascii="宋体" w:hAnsi="宋体" w:cs="仿宋"/>
                <w:kern w:val="0"/>
                <w:szCs w:val="21"/>
              </w:rPr>
              <w:t>包装和运输</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szCs w:val="21"/>
              </w:rPr>
              <w:t>本项目不涉及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2429" w:type="dxa"/>
            <w:vAlign w:val="center"/>
          </w:tcPr>
          <w:p>
            <w:pPr>
              <w:widowControl/>
              <w:spacing w:line="360" w:lineRule="auto"/>
              <w:jc w:val="center"/>
              <w:rPr>
                <w:rFonts w:ascii="宋体" w:hAnsi="宋体" w:cs="宋体"/>
                <w:szCs w:val="21"/>
              </w:rPr>
            </w:pPr>
            <w:r>
              <w:rPr>
                <w:rFonts w:hint="eastAsia" w:ascii="宋体" w:hAnsi="宋体" w:cs="宋体"/>
                <w:szCs w:val="21"/>
              </w:rPr>
              <w:t>质保期及</w:t>
            </w:r>
          </w:p>
          <w:p>
            <w:pPr>
              <w:widowControl/>
              <w:spacing w:line="360" w:lineRule="auto"/>
              <w:jc w:val="center"/>
              <w:rPr>
                <w:rFonts w:ascii="宋体" w:hAnsi="宋体" w:cs="仿宋"/>
                <w:kern w:val="0"/>
                <w:szCs w:val="21"/>
              </w:rPr>
            </w:pPr>
            <w:r>
              <w:rPr>
                <w:rFonts w:hint="eastAsia" w:ascii="宋体" w:hAnsi="宋体" w:cs="宋体"/>
                <w:szCs w:val="21"/>
              </w:rPr>
              <w:t>服务要求</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cs="宋体"/>
                <w:szCs w:val="21"/>
              </w:rPr>
              <w:t>质保期：12个月</w:t>
            </w:r>
          </w:p>
          <w:p>
            <w:pPr>
              <w:widowControl/>
              <w:spacing w:line="360" w:lineRule="auto"/>
              <w:jc w:val="left"/>
              <w:rPr>
                <w:rFonts w:ascii="宋体" w:hAnsi="宋体" w:cs="宋体"/>
                <w:szCs w:val="21"/>
              </w:rPr>
            </w:pPr>
            <w:r>
              <w:rPr>
                <w:rFonts w:hint="eastAsia" w:ascii="宋体" w:hAnsi="宋体" w:cs="宋体"/>
                <w:szCs w:val="21"/>
              </w:rPr>
              <w:t>服务要求：</w:t>
            </w:r>
          </w:p>
          <w:p>
            <w:pPr>
              <w:widowControl/>
              <w:spacing w:line="360" w:lineRule="auto"/>
              <w:jc w:val="left"/>
              <w:rPr>
                <w:rFonts w:ascii="宋体" w:hAnsi="宋体" w:cs="宋体"/>
                <w:szCs w:val="21"/>
              </w:rPr>
            </w:pPr>
            <w:r>
              <w:rPr>
                <w:rFonts w:hint="eastAsia" w:ascii="宋体" w:hAnsi="宋体" w:cs="宋体"/>
                <w:szCs w:val="21"/>
              </w:rPr>
              <w:t>承诺提供7</w:t>
            </w:r>
            <w:r>
              <w:rPr>
                <w:rFonts w:hint="eastAsia" w:ascii="宋体" w:hAnsi="宋体" w:cs="宋体"/>
                <w:szCs w:val="21"/>
              </w:rPr>
              <w:sym w:font="Wingdings 2" w:char="F0CD"/>
            </w:r>
            <w:r>
              <w:rPr>
                <w:rFonts w:hint="eastAsia" w:ascii="宋体" w:hAnsi="宋体" w:cs="宋体"/>
                <w:szCs w:val="21"/>
              </w:rPr>
              <w:t>24小时不间断网络服务，有自有的专业的技术服务团队和服务热线；</w:t>
            </w:r>
          </w:p>
          <w:p>
            <w:pPr>
              <w:widowControl/>
              <w:spacing w:line="360" w:lineRule="auto"/>
              <w:jc w:val="left"/>
              <w:rPr>
                <w:rFonts w:ascii="宋体" w:hAnsi="宋体" w:cs="宋体"/>
                <w:szCs w:val="21"/>
              </w:rPr>
            </w:pPr>
            <w:r>
              <w:rPr>
                <w:rFonts w:hint="eastAsia" w:ascii="宋体" w:hAnsi="宋体" w:cs="宋体"/>
                <w:szCs w:val="21"/>
              </w:rPr>
              <w:t>提供科学、合理的线路维护方案，应承诺所提供线路无故障时间≥99.9%，具备完善的故障处理流程，具备全套工程抢险故障处理专用自有人员、自有车辆、专用设备；</w:t>
            </w:r>
          </w:p>
          <w:p>
            <w:pPr>
              <w:widowControl/>
              <w:spacing w:line="360" w:lineRule="auto"/>
              <w:jc w:val="left"/>
              <w:rPr>
                <w:rFonts w:ascii="宋体" w:hAnsi="宋体" w:cs="宋体"/>
                <w:szCs w:val="21"/>
                <w:u w:val="single"/>
              </w:rPr>
            </w:pPr>
            <w:r>
              <w:rPr>
                <w:rFonts w:hint="eastAsia" w:ascii="宋体" w:hAnsi="宋体" w:cs="宋体"/>
                <w:szCs w:val="21"/>
              </w:rPr>
              <w:t>设专人负责处理电路故障、进行售后服务工作。协助用户相关管理人员排查可能因电路质量或故障造成的网络故障。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2429" w:type="dxa"/>
            <w:vAlign w:val="center"/>
          </w:tcPr>
          <w:p>
            <w:pPr>
              <w:widowControl/>
              <w:spacing w:line="360" w:lineRule="auto"/>
              <w:jc w:val="center"/>
              <w:rPr>
                <w:rFonts w:ascii="宋体" w:hAnsi="宋体" w:cs="宋体"/>
                <w:szCs w:val="21"/>
              </w:rPr>
            </w:pPr>
            <w:r>
              <w:rPr>
                <w:rFonts w:hint="eastAsia" w:ascii="宋体" w:hAnsi="宋体" w:cs="宋体"/>
                <w:szCs w:val="21"/>
              </w:rPr>
              <w:t>培训要求</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cs="宋体"/>
                <w:szCs w:val="21"/>
              </w:rPr>
              <w:t>提供项目实施方案，工程实施计划，项目负责人、实施小组成员情况。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jc w:val="center"/>
        </w:trPr>
        <w:tc>
          <w:tcPr>
            <w:tcW w:w="2429" w:type="dxa"/>
            <w:vAlign w:val="center"/>
          </w:tcPr>
          <w:p>
            <w:pPr>
              <w:widowControl/>
              <w:spacing w:line="360" w:lineRule="auto"/>
              <w:jc w:val="center"/>
              <w:rPr>
                <w:rFonts w:ascii="宋体" w:hAnsi="宋体" w:cs="宋体"/>
                <w:szCs w:val="21"/>
              </w:rPr>
            </w:pPr>
            <w:r>
              <w:rPr>
                <w:rFonts w:hint="eastAsia" w:ascii="宋体" w:hAnsi="宋体" w:cs="宋体"/>
                <w:szCs w:val="21"/>
              </w:rPr>
              <w:t>验收要求</w:t>
            </w:r>
          </w:p>
        </w:tc>
        <w:tc>
          <w:tcPr>
            <w:tcW w:w="63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cs="宋体"/>
                <w:szCs w:val="21"/>
              </w:rPr>
              <w:t>投标人在合同签订后的5个工作日内完成出口接入和集成任务。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jc w:val="center"/>
        </w:trPr>
        <w:tc>
          <w:tcPr>
            <w:tcW w:w="2429" w:type="dxa"/>
            <w:vAlign w:val="center"/>
          </w:tcPr>
          <w:p>
            <w:pPr>
              <w:widowControl/>
              <w:spacing w:line="360" w:lineRule="auto"/>
              <w:jc w:val="center"/>
              <w:rPr>
                <w:rFonts w:ascii="宋体" w:hAnsi="宋体" w:cs="宋体"/>
                <w:szCs w:val="21"/>
              </w:rPr>
            </w:pPr>
            <w:r>
              <w:rPr>
                <w:rFonts w:hint="eastAsia" w:ascii="宋体" w:hAnsi="宋体" w:cs="宋体"/>
                <w:szCs w:val="21"/>
              </w:rPr>
              <w:t>服务期</w:t>
            </w:r>
          </w:p>
        </w:tc>
        <w:tc>
          <w:tcPr>
            <w:tcW w:w="6366" w:type="dxa"/>
            <w:vAlign w:val="center"/>
          </w:tcPr>
          <w:p>
            <w:pPr>
              <w:widowControl/>
              <w:spacing w:line="360" w:lineRule="auto"/>
              <w:jc w:val="left"/>
              <w:rPr>
                <w:rFonts w:ascii="宋体" w:hAnsi="宋体" w:cs="宋体"/>
                <w:szCs w:val="21"/>
              </w:rPr>
            </w:pPr>
            <w:r>
              <w:rPr>
                <w:rFonts w:hint="eastAsia" w:ascii="宋体" w:hAnsi="宋体" w:cs="宋体"/>
                <w:szCs w:val="21"/>
              </w:rPr>
              <w:t>签订合同之日起1年</w:t>
            </w:r>
          </w:p>
        </w:tc>
      </w:tr>
    </w:tbl>
    <w:p>
      <w:pPr>
        <w:widowControl/>
        <w:spacing w:line="360" w:lineRule="auto"/>
        <w:rPr>
          <w:rFonts w:ascii="宋体" w:hAnsi="宋体" w:cs="宋体"/>
          <w:iCs/>
          <w:kern w:val="0"/>
          <w:sz w:val="24"/>
        </w:rPr>
      </w:pPr>
    </w:p>
    <w:p>
      <w:pPr>
        <w:pStyle w:val="2"/>
        <w:ind w:left="0" w:firstLine="0"/>
        <w:rPr>
          <w:rFonts w:ascii="宋体" w:hAnsi="宋体" w:cs="宋体"/>
          <w:iCs/>
          <w:szCs w:val="24"/>
        </w:rPr>
      </w:pPr>
    </w:p>
    <w:p>
      <w:pPr>
        <w:widowControl/>
        <w:spacing w:line="360" w:lineRule="auto"/>
        <w:ind w:firstLine="640"/>
        <w:jc w:val="center"/>
        <w:rPr>
          <w:rFonts w:ascii="宋体" w:hAnsi="宋体" w:cs="宋体"/>
          <w:kern w:val="0"/>
          <w:sz w:val="24"/>
        </w:rPr>
      </w:pPr>
      <w:r>
        <w:rPr>
          <w:rFonts w:hint="eastAsia" w:ascii="宋体" w:hAnsi="宋体" w:cs="宋体"/>
          <w:b/>
          <w:kern w:val="0"/>
          <w:sz w:val="24"/>
        </w:rPr>
        <w:t>第2包：</w:t>
      </w:r>
      <w:r>
        <w:rPr>
          <w:rFonts w:hint="eastAsia" w:ascii="宋体" w:hAnsi="宋体" w:cs="宋体"/>
          <w:kern w:val="0"/>
          <w:sz w:val="24"/>
        </w:rPr>
        <w:t>校园网网络出口接入服务</w:t>
      </w:r>
      <w:r>
        <w:rPr>
          <w:rFonts w:ascii="宋体" w:hAnsi="宋体" w:cs="宋体"/>
          <w:kern w:val="0"/>
          <w:sz w:val="24"/>
        </w:rPr>
        <w:t>2</w:t>
      </w:r>
    </w:p>
    <w:p>
      <w:pPr>
        <w:pStyle w:val="2"/>
      </w:pPr>
      <w:r>
        <w:rPr>
          <w:rFonts w:hint="eastAsia"/>
        </w:rPr>
        <w:t>一、标的清单</w:t>
      </w:r>
    </w:p>
    <w:p>
      <w:pPr>
        <w:pStyle w:val="2"/>
        <w:rPr>
          <w:rFonts w:ascii="宋体" w:hAnsi="宋体" w:cs="宋体"/>
        </w:rPr>
      </w:pPr>
    </w:p>
    <w:tbl>
      <w:tblPr>
        <w:tblStyle w:val="4"/>
        <w:tblW w:w="66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259"/>
        <w:gridCol w:w="345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7" w:hRule="atLeast"/>
          <w:jc w:val="center"/>
        </w:trPr>
        <w:tc>
          <w:tcPr>
            <w:tcW w:w="535"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包号</w:t>
            </w:r>
          </w:p>
        </w:tc>
        <w:tc>
          <w:tcPr>
            <w:tcW w:w="1259"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分包预算</w:t>
            </w:r>
          </w:p>
          <w:p>
            <w:pPr>
              <w:widowControl/>
              <w:spacing w:line="360" w:lineRule="auto"/>
              <w:jc w:val="center"/>
              <w:rPr>
                <w:rFonts w:ascii="宋体" w:hAnsi="宋体" w:cs="黑体"/>
                <w:kern w:val="0"/>
                <w:sz w:val="24"/>
              </w:rPr>
            </w:pPr>
            <w:r>
              <w:rPr>
                <w:rFonts w:hint="eastAsia" w:ascii="宋体" w:hAnsi="宋体" w:cs="黑体"/>
                <w:kern w:val="0"/>
                <w:sz w:val="24"/>
              </w:rPr>
              <w:t>（万元）</w:t>
            </w:r>
          </w:p>
        </w:tc>
        <w:tc>
          <w:tcPr>
            <w:tcW w:w="3457"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服务事项名称</w:t>
            </w:r>
          </w:p>
        </w:tc>
        <w:tc>
          <w:tcPr>
            <w:tcW w:w="1352"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535"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259"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70</w:t>
            </w:r>
          </w:p>
        </w:tc>
        <w:tc>
          <w:tcPr>
            <w:tcW w:w="3457"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校园网网络出口接入服务</w:t>
            </w:r>
            <w:r>
              <w:rPr>
                <w:rFonts w:ascii="宋体" w:hAnsi="宋体" w:cs="宋体"/>
                <w:kern w:val="0"/>
                <w:sz w:val="24"/>
              </w:rPr>
              <w:t>2</w:t>
            </w:r>
          </w:p>
        </w:tc>
        <w:tc>
          <w:tcPr>
            <w:tcW w:w="1352"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1年</w:t>
            </w:r>
          </w:p>
        </w:tc>
      </w:tr>
    </w:tbl>
    <w:p>
      <w:pPr>
        <w:pStyle w:val="2"/>
      </w:pPr>
      <w:r>
        <w:rPr>
          <w:rFonts w:hint="eastAsia"/>
        </w:rPr>
        <w:t>二、项目基本情况</w:t>
      </w:r>
    </w:p>
    <w:p>
      <w:pPr>
        <w:pStyle w:val="2"/>
      </w:pPr>
      <w:r>
        <w:rPr>
          <w:rFonts w:hint="eastAsia"/>
        </w:rPr>
        <w:t>采购阜成路校区互联网出口带宽及网站安全预警服务。实现两校区多运营商出口链路互备，网站互联网接入及网站安全预警服务。</w:t>
      </w:r>
    </w:p>
    <w:p>
      <w:pPr>
        <w:pStyle w:val="2"/>
      </w:pPr>
    </w:p>
    <w:p>
      <w:pPr>
        <w:pStyle w:val="2"/>
      </w:pPr>
      <w:r>
        <w:rPr>
          <w:rFonts w:hint="eastAsia"/>
        </w:rPr>
        <w:t>三、技术要求</w:t>
      </w:r>
    </w:p>
    <w:p>
      <w:pPr>
        <w:pStyle w:val="2"/>
        <w:rPr>
          <w:rFonts w:ascii="宋体" w:hAnsi="宋体" w:cs="宋体"/>
        </w:rPr>
      </w:pPr>
      <w:r>
        <w:rPr>
          <w:rFonts w:hint="eastAsia" w:ascii="宋体" w:hAnsi="宋体" w:cs="宋体"/>
        </w:rPr>
        <w:t>技术要求中指标按重要性分为“★”、“</w:t>
      </w:r>
      <w:r>
        <w:rPr>
          <w:rFonts w:ascii="宋体" w:hAnsi="宋体" w:cs="宋体"/>
          <w:b/>
        </w:rPr>
        <w:t>#</w:t>
      </w:r>
      <w:r>
        <w:rPr>
          <w:rFonts w:hint="eastAsia" w:ascii="宋体" w:hAnsi="宋体" w:cs="宋体"/>
        </w:rPr>
        <w:t>”。★代表实质性指标，不满足该指标项将导致投标被拒绝；#代表重要指标，不满足该项指标将被扣分。</w:t>
      </w:r>
    </w:p>
    <w:tbl>
      <w:tblPr>
        <w:tblStyle w:val="4"/>
        <w:tblW w:w="8386" w:type="dxa"/>
        <w:jc w:val="center"/>
        <w:tblInd w:w="0" w:type="dxa"/>
        <w:tblLayout w:type="fixed"/>
        <w:tblCellMar>
          <w:top w:w="0" w:type="dxa"/>
          <w:left w:w="0" w:type="dxa"/>
          <w:bottom w:w="0" w:type="dxa"/>
          <w:right w:w="0" w:type="dxa"/>
        </w:tblCellMar>
      </w:tblPr>
      <w:tblGrid>
        <w:gridCol w:w="562"/>
        <w:gridCol w:w="1418"/>
        <w:gridCol w:w="6406"/>
      </w:tblGrid>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val="0"/>
              <w:spacing w:line="240" w:lineRule="auto"/>
              <w:jc w:val="center"/>
              <w:rPr>
                <w:rFonts w:ascii="宋体" w:hAnsi="宋体" w:cs="宋体"/>
                <w:szCs w:val="21"/>
              </w:rPr>
            </w:pPr>
            <w:r>
              <w:rPr>
                <w:rFonts w:hint="eastAsia" w:ascii="宋体" w:hAnsi="宋体" w:cs="宋体"/>
                <w:szCs w:val="21"/>
              </w:rPr>
              <w:t>服务事项名称</w:t>
            </w:r>
          </w:p>
        </w:tc>
        <w:tc>
          <w:tcPr>
            <w:tcW w:w="6406" w:type="dxa"/>
            <w:tcBorders>
              <w:top w:val="single" w:color="000000" w:sz="4" w:space="0"/>
              <w:left w:val="single" w:color="000000" w:sz="4" w:space="0"/>
              <w:bottom w:val="single" w:color="000000" w:sz="4" w:space="0"/>
              <w:right w:val="single" w:color="000000" w:sz="4" w:space="0"/>
            </w:tcBorders>
          </w:tcPr>
          <w:p>
            <w:pPr>
              <w:spacing w:before="74"/>
              <w:ind w:left="1993" w:right="1973"/>
              <w:jc w:val="center"/>
              <w:rPr>
                <w:rFonts w:ascii="宋体" w:hAnsi="宋体" w:cs="宋体"/>
                <w:szCs w:val="21"/>
              </w:rPr>
            </w:pPr>
            <w:r>
              <w:rPr>
                <w:rFonts w:hint="eastAsia" w:ascii="宋体" w:hAnsi="宋体" w:cs="宋体"/>
                <w:szCs w:val="21"/>
              </w:rPr>
              <w:t>服务要求</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Segoe UI Symbol" w:hAnsi="Segoe UI Symbol" w:cs="Segoe UI Symbol"/>
                <w:color w:val="000000"/>
                <w:kern w:val="0"/>
                <w:sz w:val="24"/>
              </w:rPr>
              <w:t>★</w:t>
            </w:r>
            <w:r>
              <w:rPr>
                <w:rFonts w:hint="eastAsia" w:ascii="宋体" w:hAnsi="宋体" w:cs="宋体"/>
                <w:w w:val="105"/>
                <w:szCs w:val="21"/>
              </w:rPr>
              <w:t>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互联网光纤专线接入</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光纤直接接入采购人机房（北京工商大学阜成路校区机房），进入校园后须全部入地（提供承诺函并加盖投标人公章）。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相关设备</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提供相关的接入及路由器之间的转换设备及相关模块（包括</w:t>
            </w:r>
            <w:r>
              <w:rPr>
                <w:rFonts w:hint="eastAsia" w:ascii="宋体" w:hAnsi="宋体" w:cs="宋体"/>
                <w:color w:val="000000"/>
                <w:szCs w:val="21"/>
              </w:rPr>
              <w:t>光模块、传输设备、光纤等</w:t>
            </w:r>
            <w:r>
              <w:rPr>
                <w:rFonts w:hint="eastAsia" w:ascii="宋体" w:hAnsi="宋体" w:cs="宋体"/>
                <w:szCs w:val="21"/>
              </w:rPr>
              <w:t>），接入设备将安装在采购人指定的场地（提供承诺函并加盖投标人公章）。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网络峰值带宽</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为独享至基础电信业务许可证单位的带宽，且网络峰值带宽大于所报带宽110%（提供承诺函并加盖投标人公章）。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4</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独享要求</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互联网接入线路必须独享、不再复用、不得通过接入商缓存、cache等类似设备，且为双向全线速专线，线路可用率为99.9%以上（提供承诺函并加盖投标人公章）。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rPr>
              <w:t>★</w:t>
            </w:r>
            <w:r>
              <w:rPr>
                <w:rFonts w:hint="eastAsia" w:ascii="宋体" w:hAnsi="宋体" w:cs="宋体"/>
                <w:szCs w:val="21"/>
              </w:rPr>
              <w:t>5</w:t>
            </w:r>
          </w:p>
        </w:tc>
        <w:tc>
          <w:tcPr>
            <w:tcW w:w="1418" w:type="dxa"/>
            <w:tcBorders>
              <w:top w:val="single" w:color="000000" w:sz="4" w:space="0"/>
              <w:left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IP地址</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合同期内提供不低于2个C类的稳定的静态公网IP</w:t>
            </w:r>
            <w:r>
              <w:rPr>
                <w:rFonts w:ascii="宋体" w:hAnsi="宋体" w:cs="宋体"/>
                <w:szCs w:val="21"/>
              </w:rPr>
              <w:t>v4</w:t>
            </w:r>
            <w:r>
              <w:rPr>
                <w:rFonts w:hint="eastAsia" w:ascii="宋体" w:hAnsi="宋体" w:cs="宋体"/>
                <w:szCs w:val="21"/>
              </w:rPr>
              <w:t>地址及</w:t>
            </w:r>
            <w:r>
              <w:rPr>
                <w:rFonts w:ascii="宋体" w:hAnsi="宋体" w:cs="宋体"/>
                <w:szCs w:val="21"/>
              </w:rPr>
              <w:t>48</w:t>
            </w:r>
            <w:r>
              <w:rPr>
                <w:rFonts w:hint="eastAsia" w:ascii="宋体" w:hAnsi="宋体" w:cs="宋体"/>
                <w:szCs w:val="21"/>
              </w:rPr>
              <w:t>位的IPv</w:t>
            </w:r>
            <w:r>
              <w:rPr>
                <w:rFonts w:ascii="宋体" w:hAnsi="宋体" w:cs="宋体"/>
                <w:szCs w:val="21"/>
              </w:rPr>
              <w:t>6</w:t>
            </w:r>
            <w:r>
              <w:rPr>
                <w:rFonts w:hint="eastAsia" w:ascii="宋体" w:hAnsi="宋体" w:cs="宋体"/>
                <w:szCs w:val="21"/>
              </w:rPr>
              <w:t>地址。所提供IP地址须为北京本地电信级运营所提供的地址（所需费用包含在投标报价中）。其</w:t>
            </w:r>
            <w:r>
              <w:rPr>
                <w:rFonts w:ascii="宋体" w:hAnsi="宋体" w:cs="宋体"/>
                <w:szCs w:val="21"/>
              </w:rPr>
              <w:t>IP地址不得做二次转换</w:t>
            </w:r>
            <w:r>
              <w:rPr>
                <w:rFonts w:hint="eastAsia" w:ascii="宋体" w:hAnsi="宋体" w:cs="宋体"/>
                <w:szCs w:val="21"/>
              </w:rPr>
              <w:t>。</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89"/>
                <w:szCs w:val="21"/>
              </w:rPr>
              <w:t>#</w:t>
            </w:r>
            <w:r>
              <w:rPr>
                <w:rFonts w:hint="eastAsia" w:ascii="宋体" w:hAnsi="宋体" w:cs="宋体"/>
                <w:w w:val="89"/>
                <w:szCs w:val="21"/>
              </w:rPr>
              <w:t>6</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端到端测试</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提供端到端带宽的技术保障，跳接点少于20跳；到达常用国内网站的路由跳数≤10跳；延迟≤20ms，常用国外网站延迟≤150ms。提供国内常用网站30家、国外常用网站20家网络时延、丢包率测试数据。提供截图证明，及加盖投标人公章的承诺函。</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w w:val="89"/>
                <w:szCs w:val="21"/>
              </w:rPr>
              <w:t>7</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路由跳数</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任何时刻，从采购人路由设备到投标人骨干设备，不得大于2跳。自投标人核心接入路由设备至国际出口不得大于4跳，平均丢包率不得大于0.1%，并满足今后带宽容量升级的需求。</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8</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网络时延</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任何时刻从采购人网络设备端口到服务提投标人骨干节点路由器网络时延≤10ms。提供截图证明，及加盖投标人公章的承诺函。</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9</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网络丢包率</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从采购人网络设备端口到服务提投标人骨干节点路由器网络丢包率≤0.01%。提供加盖投标人公章的承诺函。</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szCs w:val="21"/>
              </w:rPr>
              <w:t>#</w:t>
            </w:r>
            <w:r>
              <w:rPr>
                <w:rFonts w:hint="eastAsia" w:ascii="宋体" w:hAnsi="宋体" w:cs="宋体"/>
                <w:szCs w:val="21"/>
              </w:rPr>
              <w:t>10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拓扑要求</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提供从采购人到互联网接入逻辑拓扑和物理拓扑。</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szCs w:val="21"/>
              </w:rPr>
              <w:t>#</w:t>
            </w:r>
            <w:r>
              <w:rPr>
                <w:rFonts w:hint="eastAsia" w:ascii="宋体" w:hAnsi="宋体" w:cs="宋体"/>
                <w:szCs w:val="21"/>
              </w:rPr>
              <w:t>11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质量要求</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提供电路质量符合电信服务规范要求的通信电路，并提供全部的电信接入设备和施工服务，所产生的相关费用，包括初装、割接、调试等均包含在投标报价中。提供加盖投标人公章的承诺函。</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szCs w:val="21"/>
              </w:rPr>
              <w:t>#</w:t>
            </w:r>
            <w:r>
              <w:rPr>
                <w:rFonts w:hint="eastAsia" w:ascii="宋体" w:hAnsi="宋体" w:cs="宋体"/>
                <w:szCs w:val="21"/>
              </w:rPr>
              <w:t>12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平均损耗</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光源为1310nm波长时光缆平均损耗应不大于0.35dB/KM；光源为1550nm波长时光缆平均损耗应不大于0.3dB/KM。</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w w:val="89"/>
                <w:szCs w:val="21"/>
              </w:rPr>
              <w:t>13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光纤标准</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ITU-TG.652标准光缆，光缆色散、衰耗等指标均能够达到和超过工信部的相关规定。</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14</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跳接点数量</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应尽量减少跳接点数量，尽量控制端到端的跳接点(含机房内部)小于5个。</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15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损耗</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跳接点小于0.2db；熔接点损耗小于0.03db。</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16</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应急处理</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具有备用应急预案，并提供详细应急预案。</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17</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敷设方式</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要求管井敷设，不允许架空光缆；红线内光缆要求挂牌，机房内ODF终端盒要求有明确标识。提供加盖投标人公章的承诺函。</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18</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国际出口带宽能力</w:t>
            </w:r>
          </w:p>
        </w:tc>
        <w:tc>
          <w:tcPr>
            <w:tcW w:w="6406" w:type="dxa"/>
            <w:tcBorders>
              <w:top w:val="single" w:color="000000" w:sz="4" w:space="0"/>
              <w:left w:val="single" w:color="000000" w:sz="4" w:space="0"/>
              <w:bottom w:val="single" w:color="000000" w:sz="4" w:space="0"/>
              <w:right w:val="single" w:color="000000" w:sz="4" w:space="0"/>
            </w:tcBorders>
          </w:tcPr>
          <w:p>
            <w:pPr>
              <w:widowControl/>
              <w:numPr>
                <w:ilvl w:val="0"/>
                <w:numId w:val="0"/>
              </w:numPr>
              <w:tabs>
                <w:tab w:val="left" w:pos="312"/>
              </w:tabs>
              <w:adjustRightInd w:val="0"/>
              <w:spacing w:line="0" w:lineRule="atLeast"/>
              <w:jc w:val="left"/>
              <w:textAlignment w:val="baseline"/>
              <w:rPr>
                <w:rFonts w:ascii="宋体" w:hAnsi="宋体" w:cs="宋体"/>
                <w:szCs w:val="21"/>
              </w:rPr>
            </w:pPr>
            <w:r>
              <w:rPr>
                <w:rFonts w:hint="eastAsia" w:ascii="宋体" w:hAnsi="宋体" w:cs="宋体"/>
                <w:szCs w:val="21"/>
              </w:rPr>
              <w:t>国际出口带宽≥2000G，</w:t>
            </w:r>
            <w:r>
              <w:rPr>
                <w:rFonts w:hint="eastAsia" w:ascii="宋体" w:hAnsi="宋体" w:cs="宋体"/>
                <w:color w:val="000000"/>
                <w:kern w:val="0"/>
                <w:szCs w:val="21"/>
              </w:rPr>
              <w:t>国际出口带宽总量依据投标人加盖公章的承诺函。</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19</w:t>
            </w:r>
          </w:p>
        </w:tc>
        <w:tc>
          <w:tcPr>
            <w:tcW w:w="1418" w:type="dxa"/>
            <w:tcBorders>
              <w:top w:val="single" w:color="000000" w:sz="4" w:space="0"/>
              <w:left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售后服务</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为用户提供专线接入售后服务，服务团队技术人员均具有5年及以上相关工作经验。承诺保证专门指定1名客户服务代表负责采购人的所有售后服务工作，提供互联网专线的直接运行维护人员的联系方式，一旦变更应及时通知采购人。</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20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链路中断修复时间</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在服务期内，提供7×24小时的专业技术保障（包含在投标报价内，不再另行支付），有专业的技术服务团队和服务热线，确保在专线出现一般故障时30分钟内解决，严重故障和重大故障应在120分钟内解决，故障持续60分钟内必须到达现场处理，提供说明文件，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b/>
                <w:w w:val="112"/>
                <w:szCs w:val="21"/>
              </w:rPr>
              <w:t>#</w:t>
            </w:r>
            <w:r>
              <w:rPr>
                <w:rFonts w:hint="eastAsia" w:ascii="宋体" w:hAnsi="宋体" w:cs="宋体"/>
                <w:szCs w:val="21"/>
              </w:rPr>
              <w:t>21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传输中断</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在服务期内，因为中标人原因造成采购人传输中断，累计超过12小时（计划中断除外），则中标人提供一个月的线路使用（不另行支付费用），作为经济补偿。累计超过24小时（计划中断除外），则采购人有权做进一步追究或单方解除合同。</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rPr>
              <w:t>★</w:t>
            </w:r>
            <w:r>
              <w:rPr>
                <w:rFonts w:hint="eastAsia" w:ascii="宋体" w:hAnsi="宋体" w:cs="宋体"/>
                <w:szCs w:val="21"/>
              </w:rPr>
              <w:t>22</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组网能力要求</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所提供的带宽均可直连至“中国公用计算机互联网”、具有国际出口带宽、具有全国骨干网组网能力(提供承诺函并加盖投标人公章）。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rPr>
              <w:t>★</w:t>
            </w:r>
            <w:r>
              <w:rPr>
                <w:rFonts w:hint="eastAsia" w:ascii="宋体" w:hAnsi="宋体" w:cs="宋体"/>
                <w:szCs w:val="21"/>
              </w:rPr>
              <w:t>23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带宽要求</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带宽≥</w:t>
            </w:r>
            <w:r>
              <w:rPr>
                <w:rFonts w:ascii="宋体" w:hAnsi="宋体" w:cs="宋体"/>
                <w:szCs w:val="21"/>
              </w:rPr>
              <w:t>2.7</w:t>
            </w:r>
            <w:r>
              <w:rPr>
                <w:rFonts w:hint="eastAsia" w:ascii="宋体" w:hAnsi="宋体" w:cs="宋体"/>
                <w:szCs w:val="21"/>
              </w:rPr>
              <w:t>G（提供承诺文件并加盖投标人公章）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rPr>
              <w:t>★</w:t>
            </w:r>
            <w:r>
              <w:rPr>
                <w:rFonts w:hint="eastAsia" w:ascii="宋体" w:hAnsi="宋体" w:cs="宋体"/>
                <w:szCs w:val="21"/>
              </w:rPr>
              <w:t>24</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域名解释</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按采购人要求，对采购人服务器的IP和域名提供正向和反向解释服务，在运营商的DNS系统中提供采购人服务器的域名解释（提供证明文件并加盖投标人公章）。</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25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网络协议</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除控制总带宽之外，不许再对网络协议做额外控制,且互联网接入无需对采购人现有网络配置进行重大修改。</w:t>
            </w:r>
          </w:p>
        </w:tc>
      </w:tr>
      <w:tr>
        <w:tblPrEx>
          <w:tblLayout w:type="fixed"/>
          <w:tblCellMar>
            <w:top w:w="0" w:type="dxa"/>
            <w:left w:w="0" w:type="dxa"/>
            <w:bottom w:w="0" w:type="dxa"/>
            <w:right w:w="0"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6</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szCs w:val="21"/>
              </w:rPr>
            </w:pPr>
            <w:r>
              <w:rPr>
                <w:rFonts w:hint="eastAsia" w:ascii="宋体" w:hAnsi="宋体" w:cs="宋体"/>
                <w:szCs w:val="21"/>
              </w:rPr>
              <w:t>验收条件</w:t>
            </w:r>
          </w:p>
        </w:tc>
        <w:tc>
          <w:tcPr>
            <w:tcW w:w="6406"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cs="宋体"/>
                <w:szCs w:val="21"/>
              </w:rPr>
            </w:pPr>
            <w:r>
              <w:rPr>
                <w:rFonts w:hint="eastAsia" w:ascii="宋体" w:hAnsi="宋体" w:cs="宋体"/>
                <w:szCs w:val="21"/>
              </w:rPr>
              <w:t>投标人在合同签订并完成采购人全部变更（设备配置服务配置）及事务沟通等备案手续，提供稳定出口接入，经双方联合测试符合采购需求后，方可签订验收单。</w:t>
            </w:r>
          </w:p>
        </w:tc>
      </w:tr>
    </w:tbl>
    <w:p>
      <w:pPr>
        <w:widowControl/>
        <w:spacing w:line="360" w:lineRule="auto"/>
        <w:ind w:left="420" w:leftChars="200"/>
        <w:rPr>
          <w:rFonts w:ascii="宋体" w:hAnsi="宋体" w:cs="宋体"/>
          <w:kern w:val="0"/>
          <w:sz w:val="24"/>
        </w:rPr>
      </w:pPr>
    </w:p>
    <w:p>
      <w:pPr>
        <w:widowControl/>
        <w:spacing w:line="360" w:lineRule="auto"/>
        <w:ind w:left="420" w:leftChars="200"/>
        <w:rPr>
          <w:rFonts w:ascii="宋体" w:hAnsi="宋体" w:cs="宋体"/>
          <w:kern w:val="0"/>
          <w:sz w:val="24"/>
        </w:rPr>
      </w:pPr>
      <w:r>
        <w:rPr>
          <w:rFonts w:hint="eastAsia" w:ascii="宋体" w:hAnsi="宋体" w:cs="宋体"/>
          <w:kern w:val="0"/>
          <w:sz w:val="24"/>
        </w:rPr>
        <w:t>四、商务要求：</w:t>
      </w:r>
    </w:p>
    <w:tbl>
      <w:tblPr>
        <w:tblStyle w:val="9"/>
        <w:tblW w:w="8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1601" w:type="dxa"/>
            <w:vAlign w:val="center"/>
          </w:tcPr>
          <w:p>
            <w:pPr>
              <w:widowControl/>
              <w:rPr>
                <w:rFonts w:ascii="宋体" w:hAnsi="宋体" w:cs="仿宋"/>
                <w:kern w:val="0"/>
                <w:szCs w:val="21"/>
              </w:rPr>
            </w:pPr>
            <w:r>
              <w:rPr>
                <w:rFonts w:hint="eastAsia" w:ascii="宋体" w:hAnsi="宋体" w:cs="仿宋"/>
                <w:kern w:val="0"/>
                <w:szCs w:val="21"/>
              </w:rPr>
              <w:t>交付（实施）时间（期限）</w:t>
            </w:r>
          </w:p>
        </w:tc>
        <w:tc>
          <w:tcPr>
            <w:tcW w:w="6949" w:type="dxa"/>
            <w:vAlign w:val="center"/>
          </w:tcPr>
          <w:p>
            <w:pPr>
              <w:widowControl/>
              <w:rPr>
                <w:rFonts w:ascii="宋体" w:hAnsi="宋体" w:cs="宋体"/>
                <w:kern w:val="0"/>
                <w:szCs w:val="21"/>
              </w:rPr>
            </w:pPr>
            <w:bookmarkStart w:id="4" w:name="OLE_LINK12"/>
            <w:r>
              <w:rPr>
                <w:rFonts w:hint="eastAsia" w:ascii="宋体" w:hAnsi="宋体" w:cs="宋体"/>
                <w:kern w:val="0"/>
                <w:szCs w:val="21"/>
              </w:rPr>
              <w:t>自合同签订后</w:t>
            </w:r>
            <w:r>
              <w:rPr>
                <w:rFonts w:ascii="宋体" w:hAnsi="宋体" w:cs="宋体"/>
                <w:kern w:val="0"/>
                <w:szCs w:val="21"/>
              </w:rPr>
              <w:t>5日内完成互联网出口带宽链路实施工作</w:t>
            </w:r>
            <w:r>
              <w:rPr>
                <w:rFonts w:hint="eastAsia" w:ascii="宋体" w:hAnsi="宋体" w:cs="宋体"/>
                <w:kern w:val="0"/>
                <w:szCs w:val="21"/>
              </w:rPr>
              <w:t>，并开通承诺服务。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601" w:type="dxa"/>
            <w:vAlign w:val="center"/>
          </w:tcPr>
          <w:p>
            <w:pPr>
              <w:widowControl/>
              <w:rPr>
                <w:rFonts w:ascii="宋体" w:hAnsi="宋体" w:cs="仿宋"/>
                <w:kern w:val="0"/>
                <w:szCs w:val="21"/>
              </w:rPr>
            </w:pPr>
            <w:r>
              <w:rPr>
                <w:rFonts w:hint="eastAsia" w:ascii="宋体" w:hAnsi="宋体" w:cs="仿宋"/>
                <w:kern w:val="0"/>
                <w:szCs w:val="21"/>
              </w:rPr>
              <w:t>交付（实施）地点（范围）</w:t>
            </w:r>
          </w:p>
        </w:tc>
        <w:tc>
          <w:tcPr>
            <w:tcW w:w="6949" w:type="dxa"/>
            <w:vAlign w:val="center"/>
          </w:tcPr>
          <w:p>
            <w:pPr>
              <w:widowControl/>
              <w:rPr>
                <w:rFonts w:ascii="宋体" w:hAnsi="宋体" w:cs="宋体"/>
                <w:iCs/>
                <w:kern w:val="0"/>
                <w:szCs w:val="21"/>
              </w:rPr>
            </w:pPr>
            <w:r>
              <w:rPr>
                <w:rFonts w:hint="eastAsia" w:ascii="宋体" w:hAnsi="宋体" w:cs="宋体"/>
                <w:iCs/>
                <w:kern w:val="0"/>
                <w:szCs w:val="21"/>
              </w:rPr>
              <w:t>北京工商大学阜成路校区机房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1" w:type="dxa"/>
            <w:vAlign w:val="center"/>
          </w:tcPr>
          <w:p>
            <w:pPr>
              <w:widowControl/>
              <w:rPr>
                <w:rFonts w:ascii="宋体" w:hAnsi="宋体" w:cs="仿宋"/>
                <w:kern w:val="0"/>
                <w:szCs w:val="21"/>
              </w:rPr>
            </w:pPr>
            <w:r>
              <w:rPr>
                <w:rFonts w:hint="eastAsia" w:ascii="宋体" w:hAnsi="宋体" w:cs="仿宋"/>
                <w:kern w:val="0"/>
                <w:szCs w:val="21"/>
              </w:rPr>
              <w:t>付款进度和方式</w:t>
            </w:r>
          </w:p>
        </w:tc>
        <w:tc>
          <w:tcPr>
            <w:tcW w:w="6949" w:type="dxa"/>
            <w:vAlign w:val="center"/>
          </w:tcPr>
          <w:p>
            <w:pPr>
              <w:widowControl/>
              <w:rPr>
                <w:rFonts w:ascii="宋体" w:hAnsi="宋体" w:cs="宋体"/>
                <w:kern w:val="0"/>
                <w:szCs w:val="21"/>
              </w:rPr>
            </w:pPr>
            <w:r>
              <w:rPr>
                <w:rFonts w:hint="eastAsia" w:ascii="宋体" w:hAnsi="宋体" w:cs="宋体"/>
                <w:szCs w:val="21"/>
              </w:rPr>
              <w:t>本合同签订生效并经验收合格后</w:t>
            </w:r>
            <w:r>
              <w:rPr>
                <w:rFonts w:hint="eastAsia" w:ascii="宋体" w:hAnsi="宋体" w:cs="宋体"/>
                <w:kern w:val="0"/>
                <w:szCs w:val="21"/>
              </w:rPr>
              <w:t>，</w:t>
            </w:r>
            <w:r>
              <w:rPr>
                <w:rFonts w:ascii="宋体" w:hAnsi="宋体" w:cs="宋体"/>
                <w:kern w:val="0"/>
                <w:szCs w:val="21"/>
              </w:rPr>
              <w:t>2025年9月30日前</w:t>
            </w:r>
            <w:r>
              <w:rPr>
                <w:rFonts w:hint="eastAsia" w:ascii="宋体" w:hAnsi="宋体" w:cs="宋体"/>
                <w:kern w:val="0"/>
                <w:szCs w:val="21"/>
              </w:rPr>
              <w:t>采购人</w:t>
            </w:r>
            <w:r>
              <w:rPr>
                <w:rFonts w:ascii="宋体" w:hAnsi="宋体" w:cs="宋体"/>
                <w:kern w:val="0"/>
                <w:szCs w:val="21"/>
              </w:rPr>
              <w:t>向</w:t>
            </w:r>
            <w:r>
              <w:rPr>
                <w:rFonts w:hint="eastAsia" w:ascii="宋体" w:hAnsi="宋体" w:cs="宋体"/>
                <w:kern w:val="0"/>
                <w:szCs w:val="21"/>
              </w:rPr>
              <w:t>中标人</w:t>
            </w:r>
            <w:r>
              <w:rPr>
                <w:rFonts w:ascii="宋体" w:hAnsi="宋体" w:cs="宋体"/>
                <w:kern w:val="0"/>
                <w:szCs w:val="21"/>
              </w:rPr>
              <w:t>支付合同金额100%的价款，即人民币(大写)</w:t>
            </w:r>
            <w:r>
              <w:rPr>
                <w:rFonts w:ascii="宋体" w:hAnsi="宋体" w:cs="宋体"/>
                <w:kern w:val="0"/>
                <w:szCs w:val="21"/>
                <w:u w:val="single"/>
              </w:rPr>
              <w:t xml:space="preserve">          </w:t>
            </w:r>
            <w:r>
              <w:rPr>
                <w:rFonts w:ascii="宋体" w:hAnsi="宋体" w:cs="宋体"/>
                <w:kern w:val="0"/>
                <w:szCs w:val="21"/>
              </w:rPr>
              <w:t>元整 (</w:t>
            </w:r>
            <w:r>
              <w:rPr>
                <w:rFonts w:hint="eastAsia" w:ascii="宋体" w:hAnsi="宋体" w:cs="宋体"/>
                <w:kern w:val="0"/>
                <w:szCs w:val="21"/>
              </w:rPr>
              <w:t>中标人</w:t>
            </w:r>
            <w:r>
              <w:rPr>
                <w:rFonts w:ascii="宋体" w:hAnsi="宋体" w:cs="宋体"/>
                <w:kern w:val="0"/>
                <w:szCs w:val="21"/>
              </w:rPr>
              <w:t>应向</w:t>
            </w:r>
            <w:r>
              <w:rPr>
                <w:rFonts w:hint="eastAsia" w:ascii="宋体" w:hAnsi="宋体" w:cs="宋体"/>
                <w:kern w:val="0"/>
                <w:szCs w:val="21"/>
              </w:rPr>
              <w:t>采购人</w:t>
            </w:r>
            <w:r>
              <w:rPr>
                <w:rFonts w:ascii="宋体" w:hAnsi="宋体" w:cs="宋体"/>
                <w:kern w:val="0"/>
                <w:szCs w:val="21"/>
              </w:rPr>
              <w:t>先行提交与支付金额等额的发票)。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601" w:type="dxa"/>
            <w:vAlign w:val="center"/>
          </w:tcPr>
          <w:p>
            <w:pPr>
              <w:widowControl/>
              <w:rPr>
                <w:rFonts w:ascii="宋体" w:hAnsi="宋体" w:cs="仿宋"/>
                <w:kern w:val="0"/>
                <w:szCs w:val="21"/>
              </w:rPr>
            </w:pPr>
            <w:r>
              <w:rPr>
                <w:rFonts w:hint="eastAsia" w:ascii="宋体" w:hAnsi="宋体" w:cs="仿宋"/>
                <w:kern w:val="0"/>
                <w:szCs w:val="21"/>
              </w:rPr>
              <w:t>包装和运输</w:t>
            </w:r>
          </w:p>
        </w:tc>
        <w:tc>
          <w:tcPr>
            <w:tcW w:w="6949" w:type="dxa"/>
            <w:vAlign w:val="center"/>
          </w:tcPr>
          <w:p>
            <w:pPr>
              <w:widowControl/>
              <w:rPr>
                <w:rFonts w:ascii="宋体" w:hAnsi="宋体" w:cs="宋体"/>
                <w:kern w:val="0"/>
                <w:szCs w:val="21"/>
              </w:rPr>
            </w:pPr>
            <w:r>
              <w:rPr>
                <w:rFonts w:hint="eastAsia" w:ascii="宋体" w:hAnsi="宋体" w:cs="宋体"/>
                <w:kern w:val="0"/>
                <w:szCs w:val="21"/>
              </w:rPr>
              <w:t>本项目不涉及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601" w:type="dxa"/>
            <w:vAlign w:val="center"/>
          </w:tcPr>
          <w:p>
            <w:pPr>
              <w:widowControl/>
              <w:rPr>
                <w:rFonts w:ascii="宋体" w:hAnsi="宋体" w:cs="仿宋"/>
                <w:kern w:val="0"/>
                <w:szCs w:val="21"/>
              </w:rPr>
            </w:pPr>
            <w:r>
              <w:rPr>
                <w:rFonts w:hint="eastAsia" w:ascii="宋体" w:hAnsi="宋体" w:cs="宋体"/>
                <w:kern w:val="0"/>
                <w:szCs w:val="21"/>
              </w:rPr>
              <w:t>质保期及服务要求</w:t>
            </w:r>
          </w:p>
        </w:tc>
        <w:tc>
          <w:tcPr>
            <w:tcW w:w="6949" w:type="dxa"/>
            <w:vAlign w:val="center"/>
          </w:tcPr>
          <w:p>
            <w:pPr>
              <w:widowControl/>
              <w:rPr>
                <w:rFonts w:ascii="宋体" w:hAnsi="宋体" w:cs="宋体"/>
                <w:kern w:val="0"/>
                <w:szCs w:val="21"/>
                <w:u w:val="single"/>
              </w:rPr>
            </w:pPr>
            <w:r>
              <w:rPr>
                <w:rFonts w:hint="eastAsia" w:ascii="宋体" w:hAnsi="宋体" w:cs="宋体"/>
                <w:kern w:val="0"/>
                <w:szCs w:val="21"/>
                <w:u w:val="single"/>
              </w:rPr>
              <w:t>随合同</w:t>
            </w: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601" w:type="dxa"/>
            <w:vAlign w:val="center"/>
          </w:tcPr>
          <w:p>
            <w:pPr>
              <w:widowControl/>
              <w:rPr>
                <w:rFonts w:ascii="宋体" w:hAnsi="宋体" w:cs="宋体"/>
                <w:kern w:val="0"/>
                <w:szCs w:val="21"/>
              </w:rPr>
            </w:pPr>
            <w:r>
              <w:rPr>
                <w:rFonts w:hint="eastAsia" w:ascii="宋体" w:hAnsi="宋体" w:cs="宋体"/>
                <w:kern w:val="0"/>
                <w:szCs w:val="21"/>
              </w:rPr>
              <w:t>培训要求</w:t>
            </w:r>
          </w:p>
        </w:tc>
        <w:tc>
          <w:tcPr>
            <w:tcW w:w="6949" w:type="dxa"/>
            <w:vAlign w:val="center"/>
          </w:tcPr>
          <w:p>
            <w:pPr>
              <w:widowControl/>
              <w:rPr>
                <w:rFonts w:ascii="宋体" w:hAnsi="宋体" w:cs="宋体"/>
                <w:kern w:val="0"/>
                <w:szCs w:val="21"/>
              </w:rPr>
            </w:pPr>
            <w:r>
              <w:rPr>
                <w:rFonts w:hint="eastAsia" w:ascii="宋体" w:hAnsi="宋体" w:cs="宋体"/>
                <w:kern w:val="0"/>
                <w:szCs w:val="21"/>
              </w:rPr>
              <w:t>对服务所涉及的技术部分对采购人进行不少于2次/年的培训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601" w:type="dxa"/>
            <w:vAlign w:val="center"/>
          </w:tcPr>
          <w:p>
            <w:pPr>
              <w:widowControl/>
              <w:rPr>
                <w:rFonts w:ascii="宋体" w:hAnsi="宋体" w:cs="宋体"/>
                <w:kern w:val="0"/>
                <w:szCs w:val="21"/>
              </w:rPr>
            </w:pPr>
            <w:r>
              <w:rPr>
                <w:rFonts w:hint="eastAsia" w:ascii="宋体" w:hAnsi="宋体" w:cs="宋体"/>
                <w:kern w:val="0"/>
                <w:szCs w:val="21"/>
              </w:rPr>
              <w:t>验收要求</w:t>
            </w:r>
          </w:p>
        </w:tc>
        <w:tc>
          <w:tcPr>
            <w:tcW w:w="6949" w:type="dxa"/>
            <w:vAlign w:val="center"/>
          </w:tcPr>
          <w:p>
            <w:pPr>
              <w:widowControl/>
              <w:rPr>
                <w:rFonts w:ascii="宋体" w:hAnsi="宋体" w:cs="宋体"/>
                <w:kern w:val="0"/>
                <w:szCs w:val="21"/>
              </w:rPr>
            </w:pPr>
            <w:r>
              <w:rPr>
                <w:rFonts w:hint="eastAsia" w:ascii="宋体" w:hAnsi="宋体" w:cs="宋体"/>
                <w:kern w:val="0"/>
                <w:szCs w:val="21"/>
              </w:rPr>
              <w:t>带宽达到采购服务采购要求测试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1601" w:type="dxa"/>
            <w:vAlign w:val="center"/>
          </w:tcPr>
          <w:p>
            <w:pPr>
              <w:widowControl/>
              <w:rPr>
                <w:rFonts w:ascii="宋体" w:hAnsi="宋体" w:cs="宋体"/>
                <w:kern w:val="0"/>
                <w:szCs w:val="21"/>
              </w:rPr>
            </w:pPr>
            <w:r>
              <w:rPr>
                <w:rFonts w:hint="eastAsia" w:ascii="宋体" w:hAnsi="宋体" w:cs="宋体"/>
                <w:kern w:val="0"/>
                <w:szCs w:val="21"/>
              </w:rPr>
              <w:t>服务期</w:t>
            </w:r>
          </w:p>
        </w:tc>
        <w:tc>
          <w:tcPr>
            <w:tcW w:w="6949" w:type="dxa"/>
            <w:vAlign w:val="center"/>
          </w:tcPr>
          <w:p>
            <w:pPr>
              <w:widowControl/>
              <w:rPr>
                <w:rFonts w:ascii="宋体" w:hAnsi="宋体" w:cs="宋体"/>
                <w:kern w:val="0"/>
                <w:szCs w:val="21"/>
              </w:rPr>
            </w:pPr>
            <w:r>
              <w:rPr>
                <w:rFonts w:hint="eastAsia" w:ascii="宋体" w:hAnsi="宋体" w:cs="宋体"/>
                <w:kern w:val="0"/>
                <w:szCs w:val="21"/>
              </w:rPr>
              <w:t>自签订合同之日起1年</w:t>
            </w:r>
          </w:p>
        </w:tc>
      </w:tr>
    </w:tbl>
    <w:p>
      <w:pPr>
        <w:pStyle w:val="3"/>
        <w:ind w:firstLine="560"/>
      </w:pPr>
    </w:p>
    <w:p>
      <w:pPr>
        <w:widowControl/>
        <w:spacing w:line="360" w:lineRule="auto"/>
        <w:ind w:firstLine="640"/>
        <w:rPr>
          <w:rFonts w:ascii="宋体" w:hAnsi="宋体" w:cs="宋体"/>
          <w:b/>
          <w:kern w:val="0"/>
          <w:sz w:val="24"/>
        </w:rPr>
      </w:pPr>
    </w:p>
    <w:p>
      <w:pPr>
        <w:widowControl/>
        <w:spacing w:line="360" w:lineRule="auto"/>
        <w:ind w:firstLine="640"/>
        <w:jc w:val="center"/>
        <w:rPr>
          <w:rFonts w:ascii="宋体" w:hAnsi="宋体" w:cs="宋体"/>
          <w:kern w:val="0"/>
          <w:sz w:val="24"/>
        </w:rPr>
      </w:pPr>
      <w:r>
        <w:rPr>
          <w:rFonts w:hint="eastAsia" w:ascii="宋体" w:hAnsi="宋体" w:cs="宋体"/>
          <w:b/>
          <w:kern w:val="0"/>
          <w:sz w:val="24"/>
        </w:rPr>
        <w:t>第3包：</w:t>
      </w:r>
      <w:r>
        <w:rPr>
          <w:rFonts w:hint="eastAsia" w:ascii="宋体" w:hAnsi="宋体" w:cs="宋体"/>
          <w:kern w:val="0"/>
          <w:sz w:val="24"/>
        </w:rPr>
        <w:t>校园网网络出口接入服务</w:t>
      </w:r>
      <w:r>
        <w:rPr>
          <w:rFonts w:ascii="宋体" w:hAnsi="宋体" w:cs="宋体"/>
          <w:kern w:val="0"/>
          <w:sz w:val="24"/>
        </w:rPr>
        <w:t>3</w:t>
      </w:r>
      <w:bookmarkStart w:id="8" w:name="_GoBack"/>
      <w:bookmarkEnd w:id="8"/>
    </w:p>
    <w:p>
      <w:pPr>
        <w:pStyle w:val="2"/>
      </w:pPr>
      <w:r>
        <w:rPr>
          <w:rFonts w:hint="eastAsia"/>
        </w:rPr>
        <w:t>一、标的清单</w:t>
      </w:r>
    </w:p>
    <w:p>
      <w:pPr>
        <w:pStyle w:val="2"/>
      </w:pPr>
    </w:p>
    <w:tbl>
      <w:tblPr>
        <w:tblStyle w:val="4"/>
        <w:tblW w:w="77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2290"/>
        <w:gridCol w:w="32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jc w:val="center"/>
        </w:trPr>
        <w:tc>
          <w:tcPr>
            <w:tcW w:w="966"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包号</w:t>
            </w:r>
          </w:p>
        </w:tc>
        <w:tc>
          <w:tcPr>
            <w:tcW w:w="2290"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分包预算（万元）</w:t>
            </w:r>
          </w:p>
        </w:tc>
        <w:tc>
          <w:tcPr>
            <w:tcW w:w="3260"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服务事项名称</w:t>
            </w:r>
          </w:p>
        </w:tc>
        <w:tc>
          <w:tcPr>
            <w:tcW w:w="1276" w:type="dxa"/>
            <w:tcMar>
              <w:top w:w="0" w:type="dxa"/>
              <w:left w:w="108" w:type="dxa"/>
              <w:bottom w:w="0" w:type="dxa"/>
              <w:right w:w="108" w:type="dxa"/>
            </w:tcMar>
            <w:vAlign w:val="center"/>
          </w:tcPr>
          <w:p>
            <w:pPr>
              <w:widowControl/>
              <w:spacing w:line="360" w:lineRule="auto"/>
              <w:jc w:val="center"/>
              <w:rPr>
                <w:rFonts w:ascii="宋体" w:hAnsi="宋体" w:cs="黑体"/>
                <w:kern w:val="0"/>
                <w:sz w:val="24"/>
              </w:rPr>
            </w:pPr>
            <w:r>
              <w:rPr>
                <w:rFonts w:hint="eastAsia" w:ascii="宋体" w:hAnsi="宋体" w:cs="黑体"/>
                <w:kern w:val="0"/>
                <w:sz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jc w:val="center"/>
        </w:trPr>
        <w:tc>
          <w:tcPr>
            <w:tcW w:w="966"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2290"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25</w:t>
            </w:r>
          </w:p>
        </w:tc>
        <w:tc>
          <w:tcPr>
            <w:tcW w:w="3260"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hint="eastAsia" w:ascii="宋体" w:hAnsi="宋体" w:cs="宋体"/>
                <w:kern w:val="0"/>
                <w:sz w:val="24"/>
              </w:rPr>
              <w:t>校园网网络出口接入服务</w:t>
            </w:r>
            <w:r>
              <w:rPr>
                <w:rFonts w:ascii="宋体" w:hAnsi="宋体" w:cs="宋体"/>
                <w:kern w:val="0"/>
                <w:sz w:val="24"/>
              </w:rPr>
              <w:t>3</w:t>
            </w:r>
          </w:p>
        </w:tc>
        <w:tc>
          <w:tcPr>
            <w:tcW w:w="1276" w:type="dxa"/>
            <w:tcMar>
              <w:top w:w="0" w:type="dxa"/>
              <w:left w:w="108" w:type="dxa"/>
              <w:bottom w:w="0" w:type="dxa"/>
              <w:right w:w="108" w:type="dxa"/>
            </w:tcMar>
            <w:vAlign w:val="center"/>
          </w:tcPr>
          <w:p>
            <w:pPr>
              <w:widowControl/>
              <w:spacing w:line="360" w:lineRule="auto"/>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年</w:t>
            </w:r>
          </w:p>
        </w:tc>
      </w:tr>
    </w:tbl>
    <w:p>
      <w:pPr>
        <w:pStyle w:val="2"/>
      </w:pPr>
      <w:r>
        <w:rPr>
          <w:rFonts w:hint="eastAsia"/>
        </w:rPr>
        <w:t>二、项目基本情况</w:t>
      </w:r>
    </w:p>
    <w:p>
      <w:pPr>
        <w:pStyle w:val="2"/>
      </w:pPr>
      <w:r>
        <w:rPr>
          <w:rFonts w:hint="eastAsia"/>
        </w:rPr>
        <w:t>采购良乡主校区互联网出口带宽及出口骨干节点至北区（教学楼、宿舍楼）光纤传输链路。实现两校区多运营商出口链路互备，网站互联网接入及短信平台服务。</w:t>
      </w:r>
    </w:p>
    <w:p>
      <w:pPr>
        <w:pStyle w:val="2"/>
      </w:pPr>
    </w:p>
    <w:p>
      <w:pPr>
        <w:pStyle w:val="2"/>
      </w:pPr>
      <w:r>
        <w:rPr>
          <w:rFonts w:hint="eastAsia"/>
        </w:rPr>
        <w:t>三、技术要求</w:t>
      </w:r>
    </w:p>
    <w:p>
      <w:pPr>
        <w:pStyle w:val="2"/>
        <w:rPr>
          <w:rFonts w:ascii="宋体" w:hAnsi="宋体" w:cs="宋体"/>
        </w:rPr>
      </w:pPr>
      <w:r>
        <w:rPr>
          <w:rFonts w:hint="eastAsia" w:ascii="宋体" w:hAnsi="宋体" w:cs="宋体"/>
        </w:rPr>
        <w:t>技术要求中指标按重要性分为“★”、“#”。★代表实质性指标，不满足该指标项将导致投标被拒绝；#代表重要指标，不满足该项指标将被扣分。</w:t>
      </w:r>
    </w:p>
    <w:tbl>
      <w:tblPr>
        <w:tblStyle w:val="5"/>
        <w:tblW w:w="8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09" w:type="dxa"/>
          </w:tcPr>
          <w:p>
            <w:pPr>
              <w:widowControl/>
              <w:spacing w:line="360" w:lineRule="auto"/>
              <w:jc w:val="center"/>
              <w:rPr>
                <w:rFonts w:ascii="宋体" w:hAnsi="宋体" w:cs="宋体"/>
                <w:szCs w:val="21"/>
              </w:rPr>
            </w:pPr>
            <w:r>
              <w:rPr>
                <w:rFonts w:hint="eastAsia" w:ascii="宋体" w:hAnsi="宋体" w:cs="宋体"/>
                <w:szCs w:val="21"/>
              </w:rPr>
              <w:t>服务事项名称</w:t>
            </w:r>
          </w:p>
        </w:tc>
        <w:tc>
          <w:tcPr>
            <w:tcW w:w="709" w:type="dxa"/>
            <w:vAlign w:val="center"/>
          </w:tcPr>
          <w:p>
            <w:pPr>
              <w:widowControl/>
              <w:spacing w:line="360" w:lineRule="auto"/>
              <w:jc w:val="center"/>
              <w:rPr>
                <w:rFonts w:ascii="宋体" w:hAnsi="宋体" w:cs="宋体"/>
                <w:szCs w:val="21"/>
              </w:rPr>
            </w:pPr>
            <w:bookmarkStart w:id="5" w:name="_Hlk188521020"/>
            <w:r>
              <w:rPr>
                <w:rFonts w:hint="eastAsia" w:ascii="宋体" w:hAnsi="宋体" w:cs="宋体"/>
                <w:szCs w:val="21"/>
              </w:rPr>
              <w:t>序号</w:t>
            </w:r>
          </w:p>
        </w:tc>
        <w:tc>
          <w:tcPr>
            <w:tcW w:w="6804" w:type="dxa"/>
            <w:vAlign w:val="center"/>
          </w:tcPr>
          <w:p>
            <w:pPr>
              <w:widowControl/>
              <w:spacing w:line="360" w:lineRule="auto"/>
              <w:jc w:val="center"/>
              <w:rPr>
                <w:rFonts w:ascii="宋体" w:hAnsi="宋体" w:cs="宋体"/>
                <w:szCs w:val="21"/>
              </w:rPr>
            </w:pPr>
            <w:r>
              <w:rPr>
                <w:rFonts w:hint="eastAsia" w:ascii="宋体" w:hAnsi="宋体" w:cs="宋体"/>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restart"/>
            <w:vAlign w:val="center"/>
          </w:tcPr>
          <w:p>
            <w:pPr>
              <w:widowControl/>
              <w:adjustRightInd w:val="0"/>
              <w:spacing w:line="360" w:lineRule="auto"/>
              <w:jc w:val="center"/>
              <w:rPr>
                <w:rFonts w:ascii="宋体" w:hAnsi="宋体" w:cs="宋体"/>
                <w:b/>
                <w:szCs w:val="21"/>
              </w:rPr>
            </w:pPr>
            <w:bookmarkStart w:id="6" w:name="_Hlk189664347"/>
            <w:r>
              <w:rPr>
                <w:rFonts w:hint="eastAsia" w:ascii="宋体" w:hAnsi="宋体" w:cs="宋体"/>
                <w:bCs/>
                <w:szCs w:val="21"/>
              </w:rPr>
              <w:t>互联网出口带宽服务要求</w:t>
            </w: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rPr>
              <w:t>★</w:t>
            </w:r>
            <w:r>
              <w:rPr>
                <w:rFonts w:ascii="宋体" w:hAnsi="宋体" w:cs="宋体"/>
                <w:szCs w:val="21"/>
              </w:rPr>
              <w:t>1</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保证采购人教育网互联网出口带宽不低于4.</w:t>
            </w:r>
            <w:r>
              <w:rPr>
                <w:rFonts w:ascii="宋体" w:hAnsi="宋体" w:cs="宋体"/>
                <w:szCs w:val="21"/>
              </w:rPr>
              <w:t>8</w:t>
            </w:r>
            <w:r>
              <w:rPr>
                <w:rFonts w:hint="eastAsia" w:ascii="宋体" w:hAnsi="宋体" w:cs="宋体"/>
                <w:szCs w:val="21"/>
              </w:rPr>
              <w:t>Gbps，如有特殊需求时期，带宽可突发至20Gbps（须在</w:t>
            </w:r>
            <w:r>
              <w:rPr>
                <w:rFonts w:ascii="宋体" w:hAnsi="宋体" w:cs="宋体"/>
                <w:szCs w:val="21"/>
              </w:rPr>
              <w:t>30分钟内完成升速</w:t>
            </w:r>
            <w:r>
              <w:rPr>
                <w:rFonts w:hint="eastAsia" w:ascii="宋体" w:hAnsi="宋体" w:cs="宋体"/>
                <w:szCs w:val="21"/>
              </w:rPr>
              <w:t>）（提供承诺函并加盖投标人公章）。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709" w:type="dxa"/>
            <w:vMerge w:val="continue"/>
            <w:vAlign w:val="center"/>
          </w:tcPr>
          <w:p>
            <w:pPr>
              <w:widowControl/>
              <w:adjustRightInd w:val="0"/>
              <w:spacing w:line="360" w:lineRule="auto"/>
              <w:jc w:val="center"/>
              <w:rPr>
                <w:rFonts w:ascii="宋体" w:hAnsi="宋体" w:cs="宋体"/>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szCs w:val="21"/>
              </w:rPr>
              <w:t>2</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保证互联网出口网络全年平均可用性不低于99.95%，延迟和抖动不高于20ms。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szCs w:val="21"/>
              </w:rPr>
              <w:t>3</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保证出口骨干节点的丢包率不高于0.5%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b/>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b/>
                <w:szCs w:val="21"/>
              </w:rPr>
              <w:t>#</w:t>
            </w:r>
            <w:r>
              <w:rPr>
                <w:rFonts w:hint="eastAsia" w:ascii="宋体" w:hAnsi="宋体" w:cs="宋体"/>
                <w:szCs w:val="21"/>
              </w:rPr>
              <w:t>4</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投标人需承诺提供的互联网物理接口带宽需要大于实际带宽最少</w:t>
            </w:r>
            <w:r>
              <w:rPr>
                <w:rFonts w:ascii="宋体" w:hAnsi="宋体" w:cs="宋体"/>
                <w:szCs w:val="21"/>
              </w:rPr>
              <w:t>3倍（20Gbps）（提供承诺函与证明材料并加盖投标人公章）</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rPr>
              <w:t>★</w:t>
            </w:r>
            <w:r>
              <w:rPr>
                <w:rFonts w:hint="eastAsia" w:ascii="宋体" w:hAnsi="宋体" w:cs="宋体"/>
                <w:szCs w:val="21"/>
              </w:rPr>
              <w:t>5</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链路接入要求：（1）提供不同物理路由双链路接入良乡主校区；（2）提供单路由链路接入阜成路校区；（3）提供骨干节点至北区（教学楼及宿舍楼）光纤链路，每栋楼宇光纤数量不少于</w:t>
            </w:r>
            <w:r>
              <w:rPr>
                <w:rFonts w:ascii="宋体" w:hAnsi="宋体" w:cs="宋体"/>
                <w:szCs w:val="21"/>
              </w:rPr>
              <w:t>6</w:t>
            </w:r>
            <w:r>
              <w:rPr>
                <w:rFonts w:hint="eastAsia" w:ascii="宋体" w:hAnsi="宋体" w:cs="宋体"/>
                <w:szCs w:val="21"/>
              </w:rPr>
              <w:t>芯。提供光缆路由图等相关证明材料并加盖投标人公章。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b/>
                <w:szCs w:val="21"/>
              </w:rPr>
            </w:pPr>
          </w:p>
        </w:tc>
        <w:tc>
          <w:tcPr>
            <w:tcW w:w="709" w:type="dxa"/>
            <w:vAlign w:val="center"/>
          </w:tcPr>
          <w:p>
            <w:pPr>
              <w:widowControl/>
              <w:adjustRightInd w:val="0"/>
              <w:spacing w:line="360" w:lineRule="auto"/>
              <w:jc w:val="center"/>
              <w:rPr>
                <w:rFonts w:ascii="宋体" w:hAnsi="宋体" w:cs="宋体"/>
                <w:szCs w:val="21"/>
              </w:rPr>
            </w:pPr>
            <w:r>
              <w:rPr>
                <w:rFonts w:ascii="宋体" w:hAnsi="宋体" w:cs="宋体"/>
                <w:szCs w:val="21"/>
              </w:rPr>
              <w:t>6</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IP地址要求：提供</w:t>
            </w:r>
            <w:r>
              <w:rPr>
                <w:rFonts w:ascii="宋体" w:hAnsi="宋体" w:cs="宋体"/>
                <w:szCs w:val="21"/>
              </w:rPr>
              <w:t>4</w:t>
            </w:r>
            <w:r>
              <w:rPr>
                <w:rFonts w:hint="eastAsia" w:ascii="宋体" w:hAnsi="宋体" w:cs="宋体"/>
                <w:szCs w:val="21"/>
              </w:rPr>
              <w:t>C IP</w:t>
            </w:r>
            <w:r>
              <w:rPr>
                <w:rFonts w:ascii="宋体" w:hAnsi="宋体" w:cs="宋体"/>
                <w:szCs w:val="21"/>
              </w:rPr>
              <w:t>v</w:t>
            </w:r>
            <w:r>
              <w:rPr>
                <w:rFonts w:hint="eastAsia" w:ascii="宋体" w:hAnsi="宋体" w:cs="宋体"/>
                <w:szCs w:val="21"/>
              </w:rPr>
              <w:t>4合法地址及</w:t>
            </w:r>
            <w:r>
              <w:rPr>
                <w:rFonts w:ascii="宋体" w:hAnsi="宋体" w:cs="宋体"/>
                <w:szCs w:val="21"/>
              </w:rPr>
              <w:t>64</w:t>
            </w:r>
            <w:r>
              <w:rPr>
                <w:rFonts w:hint="eastAsia" w:ascii="宋体" w:hAnsi="宋体" w:cs="宋体"/>
                <w:szCs w:val="21"/>
              </w:rPr>
              <w:t>位的IPv</w:t>
            </w:r>
            <w:r>
              <w:rPr>
                <w:rFonts w:ascii="宋体" w:hAnsi="宋体" w:cs="宋体"/>
                <w:szCs w:val="21"/>
              </w:rPr>
              <w:t>6</w:t>
            </w:r>
            <w:r>
              <w:rPr>
                <w:rFonts w:hint="eastAsia" w:ascii="宋体" w:hAnsi="宋体" w:cs="宋体"/>
                <w:szCs w:val="21"/>
              </w:rPr>
              <w:t>合法地址作为终端设备及服务器的IP地址使用；如提供的</w:t>
            </w:r>
            <w:r>
              <w:rPr>
                <w:rFonts w:ascii="宋体" w:hAnsi="宋体" w:cs="宋体"/>
                <w:szCs w:val="21"/>
              </w:rPr>
              <w:t>IP地址不包含</w:t>
            </w:r>
            <w:r>
              <w:rPr>
                <w:rFonts w:hint="eastAsia" w:ascii="宋体" w:hAnsi="宋体" w:cs="宋体"/>
                <w:szCs w:val="21"/>
              </w:rPr>
              <w:t>采购人</w:t>
            </w:r>
            <w:r>
              <w:rPr>
                <w:rFonts w:ascii="宋体" w:hAnsi="宋体" w:cs="宋体"/>
                <w:szCs w:val="21"/>
              </w:rPr>
              <w:t>现有IP地址，需提供相应IP地址割接方案，并保证割接时间在6小时内完成；</w:t>
            </w:r>
            <w:r>
              <w:rPr>
                <w:rFonts w:hint="eastAsia" w:ascii="宋体" w:hAnsi="宋体" w:cs="宋体"/>
                <w:szCs w:val="21"/>
              </w:rPr>
              <w:t>拟投标</w:t>
            </w:r>
            <w:r>
              <w:rPr>
                <w:rFonts w:ascii="宋体" w:hAnsi="宋体" w:cs="宋体"/>
                <w:szCs w:val="21"/>
              </w:rPr>
              <w:t>IP地址需</w:t>
            </w:r>
            <w:r>
              <w:rPr>
                <w:rFonts w:hint="eastAsia" w:ascii="宋体" w:hAnsi="宋体" w:cs="宋体"/>
                <w:szCs w:val="21"/>
              </w:rPr>
              <w:t>提供中国互联网信息中心授权凭证</w:t>
            </w:r>
            <w:r>
              <w:rPr>
                <w:rFonts w:ascii="宋体" w:hAnsi="宋体" w:cs="宋体"/>
                <w:szCs w:val="21"/>
              </w:rPr>
              <w:t>并加盖投标人公章</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b/>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szCs w:val="21"/>
              </w:rPr>
              <w:t>7</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针对采购人需求，需提供有效且可实施的IP地址割接方案。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b/>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rPr>
              <w:t>★</w:t>
            </w:r>
            <w:r>
              <w:rPr>
                <w:rFonts w:hint="eastAsia" w:ascii="宋体" w:hAnsi="宋体" w:cs="宋体"/>
                <w:szCs w:val="21"/>
              </w:rPr>
              <w:t>8</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路由配置应实现BGP路由动态优化。证明材料为加盖投标人公章的承诺函。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szCs w:val="21"/>
              </w:rPr>
            </w:pPr>
          </w:p>
        </w:tc>
        <w:tc>
          <w:tcPr>
            <w:tcW w:w="709" w:type="dxa"/>
            <w:vAlign w:val="center"/>
          </w:tcPr>
          <w:p>
            <w:pPr>
              <w:widowControl/>
              <w:adjustRightInd w:val="0"/>
              <w:spacing w:line="360" w:lineRule="auto"/>
              <w:jc w:val="center"/>
              <w:rPr>
                <w:rFonts w:ascii="宋体" w:hAnsi="宋体" w:cs="宋体"/>
                <w:szCs w:val="21"/>
              </w:rPr>
            </w:pPr>
            <w:r>
              <w:rPr>
                <w:rFonts w:ascii="宋体" w:hAnsi="宋体" w:cs="宋体"/>
                <w:szCs w:val="21"/>
              </w:rPr>
              <w:t>9</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技术服务支持要求：</w:t>
            </w:r>
          </w:p>
          <w:p>
            <w:pPr>
              <w:widowControl/>
              <w:spacing w:line="360" w:lineRule="auto"/>
              <w:jc w:val="left"/>
              <w:rPr>
                <w:rFonts w:ascii="宋体" w:hAnsi="宋体" w:cs="宋体"/>
                <w:szCs w:val="21"/>
              </w:rPr>
            </w:pPr>
            <w:r>
              <w:rPr>
                <w:rFonts w:hint="eastAsia" w:ascii="宋体" w:hAnsi="宋体" w:cs="宋体"/>
                <w:szCs w:val="21"/>
              </w:rPr>
              <w:t>（1）电话服务支持：提供7</w:t>
            </w:r>
            <w:r>
              <w:rPr>
                <w:rFonts w:hint="eastAsia" w:ascii="宋体" w:hAnsi="宋体" w:cs="宋体"/>
                <w:szCs w:val="21"/>
              </w:rPr>
              <w:sym w:font="Wingdings 2" w:char="F0CD"/>
            </w:r>
            <w:r>
              <w:rPr>
                <w:rFonts w:hint="eastAsia" w:ascii="宋体" w:hAnsi="宋体" w:cs="宋体"/>
                <w:szCs w:val="21"/>
              </w:rPr>
              <w:t>24小时技术支持服务热线，由专业技术支持人员提供技术支持服务。</w:t>
            </w:r>
          </w:p>
          <w:p>
            <w:pPr>
              <w:widowControl/>
              <w:spacing w:line="360" w:lineRule="auto"/>
              <w:jc w:val="left"/>
              <w:rPr>
                <w:rFonts w:ascii="宋体" w:hAnsi="宋体" w:cs="宋体"/>
                <w:szCs w:val="21"/>
              </w:rPr>
            </w:pPr>
            <w:r>
              <w:rPr>
                <w:rFonts w:hint="eastAsia" w:ascii="宋体" w:hAnsi="宋体" w:cs="宋体"/>
                <w:szCs w:val="21"/>
              </w:rPr>
              <w:t>（2）重大活动技术保障：对于重大重要活动（如国庆、高考、招生报名等），在活动前应进行设备、光缆等设备设施的全方面巡检。在活动期间，应配合采购人要求进行7</w:t>
            </w:r>
            <w:r>
              <w:rPr>
                <w:rFonts w:hint="eastAsia" w:ascii="宋体" w:hAnsi="宋体" w:cs="宋体"/>
                <w:szCs w:val="21"/>
              </w:rPr>
              <w:sym w:font="Wingdings 2" w:char="F0CD"/>
            </w:r>
            <w:r>
              <w:rPr>
                <w:rFonts w:hint="eastAsia" w:ascii="宋体" w:hAnsi="宋体" w:cs="宋体"/>
                <w:szCs w:val="21"/>
              </w:rPr>
              <w:t>24小时现场值守保障。</w:t>
            </w:r>
          </w:p>
          <w:p>
            <w:pPr>
              <w:widowControl/>
              <w:spacing w:line="360" w:lineRule="auto"/>
              <w:jc w:val="left"/>
              <w:rPr>
                <w:rFonts w:ascii="宋体" w:hAnsi="宋体" w:cs="宋体"/>
                <w:szCs w:val="21"/>
              </w:rPr>
            </w:pPr>
            <w:r>
              <w:rPr>
                <w:rFonts w:hint="eastAsia" w:ascii="宋体" w:hAnsi="宋体" w:cs="宋体"/>
                <w:szCs w:val="21"/>
              </w:rPr>
              <w:t>（3）故障处理保障：需要具有完整的故障处理标准体系，完整的故障处理流程，故障处理问责制度等相关管理要求；网络故障发生时，应在5分钟内通知采购人相关负责人，并在60分钟内给出故障判断报告；如需现场服务，应在4小时内到达现场，8小时内排除故障、恢复通讯，并及时向采购人相关负责人通告故障处理进展情况。</w:t>
            </w:r>
          </w:p>
          <w:p>
            <w:pPr>
              <w:widowControl/>
              <w:spacing w:line="360" w:lineRule="auto"/>
              <w:jc w:val="left"/>
              <w:rPr>
                <w:rFonts w:ascii="宋体" w:hAnsi="宋体" w:cs="宋体"/>
                <w:szCs w:val="21"/>
              </w:rPr>
            </w:pPr>
            <w:r>
              <w:rPr>
                <w:rFonts w:hint="eastAsia" w:ascii="宋体" w:hAnsi="宋体" w:cs="宋体"/>
                <w:szCs w:val="21"/>
              </w:rPr>
              <w:t>（4）运维技术支持：需具有完备的运行维护服务保障制度，保证互联网出口带宽网络的正常运行，如采购人需要，应提供网络实时流量分析、通断报警监测等报表，网页方式提供天、周、月的流量图。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szCs w:val="21"/>
              </w:rPr>
            </w:pPr>
          </w:p>
        </w:tc>
        <w:tc>
          <w:tcPr>
            <w:tcW w:w="709" w:type="dxa"/>
            <w:vAlign w:val="center"/>
          </w:tcPr>
          <w:p>
            <w:pPr>
              <w:widowControl/>
              <w:adjustRightInd w:val="0"/>
              <w:spacing w:line="360" w:lineRule="auto"/>
              <w:jc w:val="center"/>
              <w:rPr>
                <w:rFonts w:ascii="宋体" w:hAnsi="宋体" w:cs="宋体"/>
                <w:szCs w:val="21"/>
              </w:rPr>
            </w:pPr>
            <w:r>
              <w:rPr>
                <w:rFonts w:ascii="宋体" w:hAnsi="宋体" w:cs="宋体"/>
                <w:szCs w:val="21"/>
              </w:rPr>
              <w:t>10</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优化网络平台资源访问需求：为能更好更快的访问北京市教委提供的相关教育平台资源网站，如北京市学籍管理平台、北京市教育公共管理平台、北京市学生卡管理与应用服务平台、北京市健康信息管理系统、北京教育系统卫生与健康管理平台、义务教育入学服务平台、社会大课堂管理监控平台系统、北京市学生综合素质平台系统等等相关教育应用平台系统，需投标人提供访问以上平台资源优化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9" w:type="dxa"/>
            <w:vMerge w:val="continue"/>
            <w:vAlign w:val="center"/>
          </w:tcPr>
          <w:p>
            <w:pPr>
              <w:widowControl/>
              <w:adjustRightInd w:val="0"/>
              <w:spacing w:line="360" w:lineRule="auto"/>
              <w:jc w:val="center"/>
              <w:rPr>
                <w:rFonts w:ascii="宋体" w:hAnsi="宋体" w:cs="宋体"/>
                <w:b/>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b/>
                <w:szCs w:val="21"/>
              </w:rPr>
              <w:t>#</w:t>
            </w:r>
            <w:r>
              <w:rPr>
                <w:rFonts w:ascii="宋体" w:hAnsi="宋体" w:cs="宋体"/>
                <w:szCs w:val="21"/>
              </w:rPr>
              <w:t>11</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主备切换能力：可实现主线链路与备线链路之间的带宽动态调节，故障时自由切换时间不高于300</w:t>
            </w:r>
            <w:r>
              <w:rPr>
                <w:rFonts w:ascii="宋体" w:hAnsi="宋体" w:cs="宋体"/>
                <w:szCs w:val="21"/>
              </w:rPr>
              <w:t>s</w:t>
            </w:r>
            <w:r>
              <w:rPr>
                <w:rFonts w:hint="eastAsia" w:ascii="宋体" w:hAnsi="宋体" w:cs="宋体"/>
                <w:szCs w:val="21"/>
              </w:rPr>
              <w:t>（提供承诺函与证明材料并加盖投标人公章）。</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vAlign w:val="center"/>
          </w:tcPr>
          <w:p>
            <w:pPr>
              <w:widowControl/>
              <w:adjustRightInd w:val="0"/>
              <w:spacing w:line="360" w:lineRule="auto"/>
              <w:jc w:val="center"/>
              <w:rPr>
                <w:rFonts w:ascii="宋体" w:hAnsi="宋体" w:cs="宋体"/>
                <w:szCs w:val="21"/>
              </w:rPr>
            </w:pPr>
            <w:r>
              <w:rPr>
                <w:rFonts w:hint="eastAsia" w:ascii="宋体" w:hAnsi="宋体" w:cs="宋体"/>
                <w:szCs w:val="21"/>
              </w:rPr>
              <w:t>短信要求</w:t>
            </w: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基本要求：</w:t>
            </w:r>
          </w:p>
          <w:p>
            <w:pPr>
              <w:widowControl/>
              <w:spacing w:line="360" w:lineRule="auto"/>
              <w:jc w:val="left"/>
              <w:rPr>
                <w:rFonts w:ascii="宋体" w:hAnsi="宋体" w:cs="宋体"/>
                <w:szCs w:val="21"/>
              </w:rPr>
            </w:pPr>
            <w:r>
              <w:rPr>
                <w:rFonts w:hint="eastAsia" w:ascii="宋体" w:hAnsi="宋体" w:cs="宋体"/>
                <w:szCs w:val="21"/>
              </w:rPr>
              <w:t>（1）</w:t>
            </w:r>
            <w:r>
              <w:rPr>
                <w:rFonts w:hint="eastAsia" w:ascii="宋体" w:hAnsi="宋体" w:cs="宋体"/>
                <w:b/>
                <w:szCs w:val="21"/>
              </w:rPr>
              <w:t>#</w:t>
            </w:r>
            <w:r>
              <w:rPr>
                <w:rFonts w:hint="eastAsia" w:ascii="宋体" w:hAnsi="宋体" w:cs="宋体"/>
                <w:szCs w:val="21"/>
              </w:rPr>
              <w:t>支持全国范围（不含港澳台）中国移动、中国联通、中国电信手机用户的信息送达能力；</w:t>
            </w:r>
          </w:p>
          <w:p>
            <w:pPr>
              <w:widowControl/>
              <w:spacing w:line="360" w:lineRule="auto"/>
              <w:jc w:val="left"/>
              <w:rPr>
                <w:rFonts w:ascii="宋体" w:hAnsi="宋体" w:cs="宋体"/>
                <w:szCs w:val="21"/>
              </w:rPr>
            </w:pPr>
            <w:r>
              <w:rPr>
                <w:rFonts w:hint="eastAsia" w:ascii="宋体" w:hAnsi="宋体" w:cs="宋体"/>
                <w:szCs w:val="21"/>
              </w:rPr>
              <w:t>（2）</w:t>
            </w:r>
            <w:r>
              <w:rPr>
                <w:rFonts w:hint="eastAsia" w:ascii="宋体" w:hAnsi="宋体" w:cs="宋体"/>
                <w:b/>
                <w:szCs w:val="21"/>
              </w:rPr>
              <w:t>#</w:t>
            </w:r>
            <w:r>
              <w:rPr>
                <w:rFonts w:hint="eastAsia" w:ascii="宋体" w:hAnsi="宋体" w:cs="宋体"/>
                <w:szCs w:val="21"/>
              </w:rPr>
              <w:t>提供短信发送不少于50万条数；</w:t>
            </w:r>
          </w:p>
          <w:p>
            <w:pPr>
              <w:widowControl/>
              <w:spacing w:line="360" w:lineRule="auto"/>
              <w:jc w:val="left"/>
              <w:rPr>
                <w:rFonts w:ascii="宋体" w:hAnsi="宋体" w:cs="宋体"/>
                <w:szCs w:val="21"/>
              </w:rPr>
            </w:pPr>
            <w:r>
              <w:rPr>
                <w:rFonts w:hint="eastAsia" w:ascii="宋体" w:hAnsi="宋体" w:cs="宋体"/>
                <w:szCs w:val="21"/>
              </w:rPr>
              <w:t>（3）</w:t>
            </w:r>
            <w:r>
              <w:rPr>
                <w:rFonts w:hint="eastAsia" w:ascii="宋体" w:hAnsi="宋体" w:cs="宋体"/>
                <w:b/>
                <w:szCs w:val="21"/>
              </w:rPr>
              <w:t>#</w:t>
            </w:r>
            <w:r>
              <w:rPr>
                <w:rFonts w:hint="eastAsia" w:ascii="宋体" w:hAnsi="宋体" w:cs="宋体"/>
                <w:szCs w:val="21"/>
              </w:rPr>
              <w:t>提供标准API调用接口，提供开发文档、示例程序；</w:t>
            </w:r>
          </w:p>
          <w:p>
            <w:pPr>
              <w:widowControl/>
              <w:spacing w:line="360" w:lineRule="auto"/>
              <w:jc w:val="left"/>
              <w:rPr>
                <w:rFonts w:ascii="宋体" w:hAnsi="宋体" w:cs="宋体"/>
                <w:szCs w:val="21"/>
              </w:rPr>
            </w:pPr>
            <w:r>
              <w:rPr>
                <w:rFonts w:hint="eastAsia" w:ascii="宋体" w:hAnsi="宋体" w:cs="宋体"/>
                <w:szCs w:val="21"/>
              </w:rPr>
              <w:t>（4）</w:t>
            </w:r>
            <w:r>
              <w:rPr>
                <w:rFonts w:hint="eastAsia" w:ascii="宋体" w:hAnsi="宋体" w:cs="宋体"/>
                <w:b/>
                <w:szCs w:val="21"/>
              </w:rPr>
              <w:t>#</w:t>
            </w:r>
            <w:r>
              <w:rPr>
                <w:rFonts w:hint="eastAsia" w:ascii="宋体" w:hAnsi="宋体" w:cs="宋体"/>
                <w:szCs w:val="21"/>
              </w:rPr>
              <w:t>提供短信网关与采购人业务系统的对接方案；提供短信服务接口说明及详细技术实现方案，支持多种类型编程语言如PHP、JAVA、C#、C++、PYTHON等编程语言API、SDK，并提供对应的示例程序；</w:t>
            </w:r>
          </w:p>
          <w:p>
            <w:pPr>
              <w:widowControl/>
              <w:spacing w:line="360" w:lineRule="auto"/>
              <w:jc w:val="left"/>
              <w:rPr>
                <w:rFonts w:ascii="宋体" w:hAnsi="宋体" w:cs="宋体"/>
                <w:szCs w:val="21"/>
              </w:rPr>
            </w:pPr>
            <w:r>
              <w:rPr>
                <w:rFonts w:hint="eastAsia" w:ascii="宋体" w:hAnsi="宋体" w:cs="宋体"/>
                <w:szCs w:val="21"/>
              </w:rPr>
              <w:t>（5）</w:t>
            </w:r>
            <w:r>
              <w:rPr>
                <w:rFonts w:hint="eastAsia" w:ascii="宋体" w:hAnsi="宋体" w:cs="宋体"/>
                <w:b/>
                <w:szCs w:val="21"/>
              </w:rPr>
              <w:t>#</w:t>
            </w:r>
            <w:r>
              <w:rPr>
                <w:rFonts w:hint="eastAsia" w:ascii="宋体" w:hAnsi="宋体" w:cs="宋体"/>
                <w:szCs w:val="21"/>
              </w:rPr>
              <w:t>提供管理应用，包括并不限于以下功能：</w:t>
            </w:r>
          </w:p>
          <w:p>
            <w:pPr>
              <w:pStyle w:val="10"/>
              <w:widowControl/>
              <w:numPr>
                <w:ilvl w:val="0"/>
                <w:numId w:val="2"/>
              </w:numPr>
              <w:spacing w:line="360" w:lineRule="auto"/>
              <w:ind w:firstLineChars="0"/>
              <w:rPr>
                <w:rFonts w:ascii="宋体" w:hAnsi="宋体" w:cs="宋体"/>
                <w:szCs w:val="21"/>
              </w:rPr>
            </w:pPr>
            <w:r>
              <w:rPr>
                <w:rFonts w:hint="eastAsia" w:ascii="宋体" w:hAnsi="宋体" w:cs="宋体"/>
                <w:szCs w:val="21"/>
              </w:rPr>
              <w:t>手动输入接收号码；</w:t>
            </w:r>
          </w:p>
          <w:p>
            <w:pPr>
              <w:pStyle w:val="10"/>
              <w:widowControl/>
              <w:numPr>
                <w:ilvl w:val="0"/>
                <w:numId w:val="2"/>
              </w:numPr>
              <w:spacing w:line="360" w:lineRule="auto"/>
              <w:ind w:firstLineChars="0"/>
              <w:rPr>
                <w:rFonts w:ascii="宋体" w:hAnsi="宋体" w:cs="宋体"/>
                <w:szCs w:val="21"/>
              </w:rPr>
            </w:pPr>
            <w:r>
              <w:rPr>
                <w:rFonts w:hint="eastAsia" w:ascii="宋体" w:hAnsi="宋体" w:cs="宋体"/>
                <w:szCs w:val="21"/>
              </w:rPr>
              <w:t>接收号码文件等方式批量设置接收号码；</w:t>
            </w:r>
          </w:p>
          <w:p>
            <w:pPr>
              <w:pStyle w:val="10"/>
              <w:widowControl/>
              <w:numPr>
                <w:ilvl w:val="0"/>
                <w:numId w:val="2"/>
              </w:numPr>
              <w:spacing w:line="360" w:lineRule="auto"/>
              <w:ind w:firstLineChars="0"/>
              <w:rPr>
                <w:rFonts w:ascii="宋体" w:hAnsi="宋体" w:cs="宋体"/>
                <w:szCs w:val="21"/>
              </w:rPr>
            </w:pPr>
            <w:r>
              <w:rPr>
                <w:rFonts w:hint="eastAsia" w:ascii="宋体" w:hAnsi="宋体" w:cs="宋体"/>
                <w:szCs w:val="21"/>
              </w:rPr>
              <w:t>联系人编辑、分组、导入、导出等管理功能；</w:t>
            </w:r>
          </w:p>
          <w:p>
            <w:pPr>
              <w:pStyle w:val="10"/>
              <w:widowControl/>
              <w:numPr>
                <w:ilvl w:val="0"/>
                <w:numId w:val="2"/>
              </w:numPr>
              <w:spacing w:line="360" w:lineRule="auto"/>
              <w:ind w:firstLineChars="0"/>
              <w:rPr>
                <w:rFonts w:ascii="宋体" w:hAnsi="宋体" w:cs="宋体"/>
                <w:szCs w:val="21"/>
              </w:rPr>
            </w:pPr>
            <w:r>
              <w:rPr>
                <w:rFonts w:hint="eastAsia" w:ascii="宋体" w:hAnsi="宋体" w:cs="宋体"/>
                <w:szCs w:val="21"/>
              </w:rPr>
              <w:t>定时发送功能；</w:t>
            </w:r>
          </w:p>
          <w:p>
            <w:pPr>
              <w:pStyle w:val="10"/>
              <w:widowControl/>
              <w:numPr>
                <w:ilvl w:val="0"/>
                <w:numId w:val="2"/>
              </w:numPr>
              <w:spacing w:line="360" w:lineRule="auto"/>
              <w:ind w:firstLineChars="0"/>
              <w:rPr>
                <w:rFonts w:ascii="宋体" w:hAnsi="宋体" w:cs="宋体"/>
                <w:szCs w:val="21"/>
              </w:rPr>
            </w:pPr>
            <w:r>
              <w:rPr>
                <w:rFonts w:hint="eastAsia" w:ascii="宋体" w:hAnsi="宋体" w:cs="宋体"/>
                <w:szCs w:val="21"/>
              </w:rPr>
              <w:t>完善的数据查询系统。可根据时间、接收手机号等条件查询统计短信的发送量、发送时间、回执状态等信息。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widowControl/>
              <w:adjustRightInd w:val="0"/>
              <w:spacing w:line="360" w:lineRule="auto"/>
              <w:jc w:val="center"/>
              <w:rPr>
                <w:rFonts w:ascii="宋体" w:hAnsi="宋体" w:cs="宋体"/>
                <w:b/>
                <w:szCs w:val="21"/>
              </w:rPr>
            </w:pP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b/>
                <w:szCs w:val="21"/>
              </w:rPr>
              <w:t>#</w:t>
            </w:r>
            <w:r>
              <w:rPr>
                <w:rFonts w:ascii="宋体" w:hAnsi="宋体" w:cs="宋体"/>
                <w:szCs w:val="21"/>
              </w:rPr>
              <w:t>13</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技术和性能要求：</w:t>
            </w:r>
          </w:p>
          <w:p>
            <w:pPr>
              <w:widowControl/>
              <w:spacing w:line="360" w:lineRule="auto"/>
              <w:jc w:val="left"/>
              <w:rPr>
                <w:rFonts w:ascii="宋体" w:hAnsi="宋体" w:cs="宋体"/>
                <w:kern w:val="0"/>
                <w:szCs w:val="21"/>
              </w:rPr>
            </w:pPr>
            <w:r>
              <w:rPr>
                <w:rFonts w:hint="eastAsia" w:ascii="宋体" w:hAnsi="宋体" w:cs="宋体"/>
                <w:szCs w:val="21"/>
              </w:rPr>
              <w:t>（1）</w:t>
            </w:r>
            <w:r>
              <w:rPr>
                <w:rFonts w:hint="eastAsia" w:ascii="宋体" w:hAnsi="宋体" w:cs="宋体"/>
                <w:kern w:val="0"/>
                <w:szCs w:val="21"/>
              </w:rPr>
              <w:t>具有运营商106短信通道；</w:t>
            </w:r>
          </w:p>
          <w:p>
            <w:pPr>
              <w:widowControl/>
              <w:spacing w:line="360" w:lineRule="auto"/>
              <w:jc w:val="left"/>
              <w:rPr>
                <w:rFonts w:ascii="宋体" w:hAnsi="宋体" w:cs="宋体"/>
                <w:kern w:val="0"/>
                <w:szCs w:val="21"/>
              </w:rPr>
            </w:pPr>
            <w:r>
              <w:rPr>
                <w:rFonts w:hint="eastAsia" w:ascii="宋体" w:hAnsi="宋体" w:cs="宋体"/>
                <w:szCs w:val="21"/>
              </w:rPr>
              <w:t>（2）</w:t>
            </w:r>
            <w:r>
              <w:rPr>
                <w:rFonts w:hint="eastAsia" w:ascii="宋体" w:hAnsi="宋体" w:cs="宋体"/>
                <w:kern w:val="0"/>
                <w:szCs w:val="21"/>
              </w:rPr>
              <w:t>发送验证码类短信，如注册登录验证、支付确认、身份核实等</w:t>
            </w:r>
            <w:r>
              <w:rPr>
                <w:rFonts w:hint="eastAsia" w:ascii="宋体" w:hAnsi="宋体" w:cs="宋体"/>
                <w:szCs w:val="21"/>
              </w:rPr>
              <w:t>；</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宋体"/>
                <w:kern w:val="0"/>
                <w:szCs w:val="21"/>
              </w:rPr>
              <w:t>支持带入变量；</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kern w:val="0"/>
                <w:szCs w:val="21"/>
              </w:rPr>
              <w:t>发送通知类文字短信，支持短信签名、短信模板、短信批量发送等功能；</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宋体"/>
                <w:kern w:val="0"/>
                <w:szCs w:val="21"/>
              </w:rPr>
              <w:t>支持获取短信发送状态报告、接收回复短信；</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w:t>
            </w:r>
            <w:r>
              <w:rPr>
                <w:rFonts w:hint="eastAsia" w:ascii="宋体" w:hAnsi="宋体" w:cs="宋体"/>
                <w:kern w:val="0"/>
                <w:szCs w:val="21"/>
              </w:rPr>
              <w:t>短信数据在传输过程中的加密传输，支持运营商的标准通讯协议加密传输；</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w:t>
            </w:r>
            <w:r>
              <w:rPr>
                <w:rFonts w:hint="eastAsia" w:ascii="宋体" w:hAnsi="宋体" w:cs="宋体"/>
                <w:kern w:val="0"/>
                <w:szCs w:val="21"/>
              </w:rPr>
              <w:t>短信发送带宽不低于400条/秒；</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hint="eastAsia" w:ascii="宋体" w:hAnsi="宋体" w:cs="宋体"/>
                <w:kern w:val="0"/>
                <w:szCs w:val="21"/>
              </w:rPr>
              <w:t>非号码错误短信到达率不低于99%；</w:t>
            </w:r>
          </w:p>
          <w:p>
            <w:pPr>
              <w:widowControl/>
              <w:spacing w:line="360" w:lineRule="auto"/>
              <w:jc w:val="left"/>
              <w:rPr>
                <w:rFonts w:ascii="宋体" w:hAnsi="宋体" w:cs="宋体"/>
                <w:kern w:val="0"/>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w:t>
            </w:r>
            <w:r>
              <w:rPr>
                <w:rFonts w:hint="eastAsia" w:ascii="宋体" w:hAnsi="宋体" w:cs="宋体"/>
                <w:kern w:val="0"/>
                <w:szCs w:val="21"/>
              </w:rPr>
              <w:t>短信服务全年可用性不低于99.9%；</w:t>
            </w:r>
          </w:p>
          <w:p>
            <w:pPr>
              <w:widowControl/>
              <w:spacing w:line="360" w:lineRule="auto"/>
              <w:jc w:val="left"/>
              <w:rPr>
                <w:rFonts w:ascii="宋体" w:hAns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w:t>
            </w:r>
            <w:r>
              <w:rPr>
                <w:rFonts w:hint="eastAsia" w:ascii="宋体" w:hAnsi="宋体" w:cs="宋体"/>
                <w:kern w:val="0"/>
                <w:szCs w:val="21"/>
              </w:rPr>
              <w:t>测试（含在投标报价内，无需另行支付）</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widowControl/>
              <w:adjustRightInd w:val="0"/>
              <w:spacing w:line="360" w:lineRule="auto"/>
              <w:jc w:val="center"/>
              <w:rPr>
                <w:rFonts w:ascii="宋体" w:hAnsi="宋体" w:cs="宋体"/>
                <w:b/>
                <w:szCs w:val="21"/>
              </w:rPr>
            </w:pPr>
            <w:bookmarkStart w:id="7" w:name="_Hlk189664249"/>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4</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服务要求：</w:t>
            </w:r>
          </w:p>
          <w:p>
            <w:pPr>
              <w:widowControl/>
              <w:spacing w:line="360" w:lineRule="auto"/>
              <w:jc w:val="left"/>
              <w:rPr>
                <w:rFonts w:ascii="宋体" w:hAnsi="宋体" w:cs="宋体"/>
                <w:kern w:val="0"/>
                <w:szCs w:val="21"/>
              </w:rPr>
            </w:pPr>
            <w:r>
              <w:rPr>
                <w:rFonts w:hint="eastAsia" w:ascii="宋体" w:hAnsi="宋体" w:cs="宋体"/>
                <w:szCs w:val="21"/>
              </w:rPr>
              <w:t>（1）</w:t>
            </w:r>
            <w:r>
              <w:rPr>
                <w:rFonts w:hint="eastAsia" w:ascii="宋体" w:hAnsi="宋体" w:cs="宋体"/>
                <w:b/>
                <w:kern w:val="0"/>
                <w:szCs w:val="21"/>
              </w:rPr>
              <w:t>#</w:t>
            </w:r>
            <w:r>
              <w:rPr>
                <w:rFonts w:hint="eastAsia" w:ascii="宋体" w:hAnsi="宋体" w:cs="宋体"/>
                <w:kern w:val="0"/>
                <w:szCs w:val="21"/>
              </w:rPr>
              <w:t>在服务期内协助进行接口调测问题解决工作，配合采购人技术团队进行标准接口能力对接的问题解决。</w:t>
            </w:r>
          </w:p>
          <w:p>
            <w:pPr>
              <w:widowControl/>
              <w:tabs>
                <w:tab w:val="left" w:pos="315"/>
              </w:tabs>
              <w:spacing w:line="360" w:lineRule="auto"/>
              <w:jc w:val="left"/>
              <w:rPr>
                <w:rFonts w:ascii="宋体" w:hAnsi="宋体" w:cs="宋体"/>
                <w:kern w:val="0"/>
                <w:szCs w:val="21"/>
              </w:rPr>
            </w:pPr>
            <w:r>
              <w:rPr>
                <w:rFonts w:hint="eastAsia" w:ascii="宋体" w:hAnsi="宋体" w:cs="宋体"/>
                <w:szCs w:val="21"/>
              </w:rPr>
              <w:t>（2）</w:t>
            </w:r>
            <w:r>
              <w:rPr>
                <w:rFonts w:hint="eastAsia" w:ascii="宋体" w:hAnsi="宋体" w:cs="宋体"/>
                <w:b/>
                <w:kern w:val="0"/>
                <w:szCs w:val="21"/>
              </w:rPr>
              <w:t>#</w:t>
            </w:r>
            <w:r>
              <w:rPr>
                <w:rFonts w:hint="eastAsia" w:ascii="宋体" w:hAnsi="宋体" w:cs="宋体"/>
                <w:kern w:val="0"/>
                <w:szCs w:val="21"/>
              </w:rPr>
              <w:t>基于即时通信软件服务群，派驻专人在群中解决各类问题；支持 7</w:t>
            </w:r>
            <w:r>
              <w:rPr>
                <w:rFonts w:hint="eastAsia" w:ascii="宋体" w:hAnsi="宋体" w:cs="宋体"/>
                <w:szCs w:val="21"/>
              </w:rPr>
              <w:sym w:font="Wingdings 2" w:char="F0CD"/>
            </w:r>
            <w:r>
              <w:rPr>
                <w:rFonts w:hint="eastAsia" w:ascii="宋体" w:hAnsi="宋体" w:cs="宋体"/>
                <w:kern w:val="0"/>
                <w:szCs w:val="21"/>
              </w:rPr>
              <w:t>24小时的电话技术支持，确保短信发送及接收问题在30分钟内解决。</w:t>
            </w:r>
          </w:p>
          <w:p>
            <w:pPr>
              <w:widowControl/>
              <w:tabs>
                <w:tab w:val="left" w:pos="315"/>
              </w:tabs>
              <w:spacing w:line="360" w:lineRule="auto"/>
              <w:jc w:val="left"/>
              <w:rPr>
                <w:rFonts w:ascii="宋体" w:hAnsi="宋体" w:cs="宋体"/>
                <w:kern w:val="0"/>
                <w:szCs w:val="21"/>
              </w:rPr>
            </w:pPr>
            <w:r>
              <w:rPr>
                <w:rFonts w:hint="eastAsia" w:ascii="宋体" w:hAnsi="宋体" w:cs="宋体"/>
                <w:szCs w:val="21"/>
              </w:rPr>
              <w:t>（3）</w:t>
            </w:r>
            <w:r>
              <w:rPr>
                <w:rFonts w:hint="eastAsia" w:ascii="宋体" w:hAnsi="宋体" w:cs="宋体"/>
                <w:kern w:val="0"/>
                <w:szCs w:val="21"/>
              </w:rPr>
              <w:t>服务期内针对运维现状提出优化完善建议，指导优化提升，制定切实可行方案，以正式报告形式提交给采购人信息管理部门。</w:t>
            </w:r>
          </w:p>
          <w:p>
            <w:pPr>
              <w:widowControl/>
              <w:tabs>
                <w:tab w:val="left" w:pos="315"/>
              </w:tabs>
              <w:spacing w:line="360" w:lineRule="auto"/>
              <w:jc w:val="left"/>
              <w:rPr>
                <w:rFonts w:ascii="宋体" w:hAnsi="宋体" w:cs="宋体"/>
                <w:szCs w:val="21"/>
              </w:rPr>
            </w:pPr>
            <w:r>
              <w:rPr>
                <w:rFonts w:hint="eastAsia" w:ascii="宋体" w:hAnsi="宋体" w:cs="宋体"/>
                <w:szCs w:val="21"/>
              </w:rPr>
              <w:t>（4）</w:t>
            </w:r>
            <w:r>
              <w:rPr>
                <w:rFonts w:hint="eastAsia" w:ascii="宋体" w:hAnsi="宋体" w:cs="宋体"/>
                <w:b/>
                <w:szCs w:val="21"/>
              </w:rPr>
              <w:t>#</w:t>
            </w:r>
            <w:r>
              <w:rPr>
                <w:rFonts w:hint="eastAsia" w:ascii="宋体" w:hAnsi="宋体" w:cs="宋体"/>
                <w:szCs w:val="21"/>
              </w:rPr>
              <w:t>投标人日常维护与运营、短信发送质量、技术支持、故障处理、投诉处理等符合要求，承诺在合同中明确注明相应条款。证明材料为提供加盖投标人公章的承诺函。</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bCs/>
                <w:szCs w:val="21"/>
              </w:rPr>
              <w:t>链路服务要求</w:t>
            </w:r>
          </w:p>
        </w:tc>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5</w:t>
            </w:r>
          </w:p>
        </w:tc>
        <w:tc>
          <w:tcPr>
            <w:tcW w:w="6804"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提供良乡校区至阜成路校区之间光纤链路的波分设备服务，保障两校区互联网业务、专网业务、监控业务等传输</w:t>
            </w:r>
            <w:r>
              <w:rPr>
                <w:rFonts w:hint="eastAsia" w:ascii="宋体" w:hAnsi="宋体" w:cs="宋体"/>
                <w:szCs w:val="21"/>
              </w:rPr>
              <w:t>。</w:t>
            </w:r>
          </w:p>
          <w:p>
            <w:pPr>
              <w:spacing w:line="360" w:lineRule="auto"/>
              <w:jc w:val="left"/>
            </w:pPr>
            <w:r>
              <w:rPr>
                <w:rFonts w:hint="eastAsia" w:ascii="宋体" w:hAnsi="宋体" w:cs="宋体"/>
                <w:kern w:val="0"/>
                <w:szCs w:val="21"/>
              </w:rPr>
              <w:t>提供波分业务最少支持： 1</w:t>
            </w:r>
            <w:r>
              <w:rPr>
                <w:rFonts w:hint="eastAsia" w:ascii="宋体" w:hAnsi="宋体" w:cs="宋体"/>
                <w:kern w:val="0"/>
                <w:szCs w:val="21"/>
              </w:rPr>
              <w:sym w:font="Wingdings 2" w:char="F0CD"/>
            </w:r>
            <w:r>
              <w:rPr>
                <w:rFonts w:hint="eastAsia" w:ascii="宋体" w:hAnsi="宋体" w:cs="宋体"/>
                <w:kern w:val="0"/>
                <w:szCs w:val="21"/>
              </w:rPr>
              <w:t>40G+10</w:t>
            </w:r>
            <w:r>
              <w:rPr>
                <w:rFonts w:hint="eastAsia" w:ascii="宋体" w:hAnsi="宋体" w:cs="宋体"/>
                <w:kern w:val="0"/>
                <w:szCs w:val="21"/>
              </w:rPr>
              <w:sym w:font="Wingdings 2" w:char="F0CD"/>
            </w:r>
            <w:r>
              <w:rPr>
                <w:rFonts w:hint="eastAsia" w:ascii="宋体" w:hAnsi="宋体" w:cs="宋体"/>
                <w:kern w:val="0"/>
                <w:szCs w:val="21"/>
              </w:rPr>
              <w:t>10G</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adjustRightInd w:val="0"/>
              <w:spacing w:line="360" w:lineRule="auto"/>
              <w:jc w:val="center"/>
              <w:rPr>
                <w:rFonts w:ascii="宋体" w:hAnsi="宋体" w:cs="宋体"/>
                <w:szCs w:val="21"/>
              </w:rPr>
            </w:pPr>
            <w:r>
              <w:rPr>
                <w:rFonts w:hint="eastAsia" w:ascii="宋体" w:hAnsi="宋体" w:cs="宋体"/>
                <w:bCs/>
                <w:szCs w:val="21"/>
              </w:rPr>
              <w:t>验收标准</w:t>
            </w:r>
          </w:p>
        </w:tc>
        <w:tc>
          <w:tcPr>
            <w:tcW w:w="709" w:type="dxa"/>
            <w:vAlign w:val="center"/>
          </w:tcPr>
          <w:p>
            <w:pPr>
              <w:widowControl/>
              <w:adjustRightInd w:val="0"/>
              <w:spacing w:line="360" w:lineRule="auto"/>
              <w:jc w:val="center"/>
              <w:rPr>
                <w:rFonts w:ascii="宋体" w:hAnsi="宋体" w:cs="宋体"/>
                <w:szCs w:val="21"/>
              </w:rPr>
            </w:pPr>
            <w:r>
              <w:rPr>
                <w:rFonts w:ascii="宋体" w:hAnsi="宋体" w:cs="宋体"/>
                <w:szCs w:val="21"/>
              </w:rPr>
              <w:t>16</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现场验收：施工布线应满足机房上走线标准及线缆标记标准。</w:t>
            </w:r>
          </w:p>
          <w:p>
            <w:pPr>
              <w:widowControl/>
              <w:spacing w:line="360" w:lineRule="auto"/>
              <w:jc w:val="left"/>
              <w:rPr>
                <w:rFonts w:ascii="宋体" w:hAnsi="宋体" w:cs="宋体"/>
                <w:szCs w:val="21"/>
              </w:rPr>
            </w:pPr>
            <w:r>
              <w:rPr>
                <w:rFonts w:hint="eastAsia" w:ascii="宋体" w:hAnsi="宋体" w:cs="宋体"/>
                <w:szCs w:val="21"/>
              </w:rPr>
              <w:t>技术验收：互联网线路上行及下行带宽应满足承诺函中投标保证值中带宽，其中可用率大于99.95%、丢包率≤0.5%、时延≤20ms。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widowControl/>
              <w:adjustRightInd w:val="0"/>
              <w:spacing w:line="360" w:lineRule="auto"/>
              <w:jc w:val="center"/>
              <w:rPr>
                <w:rFonts w:ascii="宋体" w:hAnsi="宋体" w:cs="宋体"/>
                <w:szCs w:val="21"/>
              </w:rPr>
            </w:pPr>
            <w:r>
              <w:rPr>
                <w:rFonts w:hint="eastAsia" w:ascii="宋体" w:hAnsi="宋体" w:cs="宋体"/>
                <w:bCs/>
                <w:szCs w:val="21"/>
              </w:rPr>
              <w:t>其他要求</w:t>
            </w:r>
          </w:p>
        </w:tc>
        <w:tc>
          <w:tcPr>
            <w:tcW w:w="709" w:type="dxa"/>
            <w:vAlign w:val="center"/>
          </w:tcPr>
          <w:p>
            <w:pPr>
              <w:widowControl/>
              <w:adjustRightInd w:val="0"/>
              <w:spacing w:line="360" w:lineRule="auto"/>
              <w:jc w:val="center"/>
              <w:rPr>
                <w:rFonts w:ascii="宋体" w:hAnsi="宋体" w:cs="宋体"/>
                <w:szCs w:val="21"/>
              </w:rPr>
            </w:pPr>
            <w:r>
              <w:rPr>
                <w:rFonts w:ascii="宋体" w:hAnsi="宋体" w:cs="宋体"/>
                <w:szCs w:val="21"/>
              </w:rPr>
              <w:t>17</w:t>
            </w:r>
          </w:p>
        </w:tc>
        <w:tc>
          <w:tcPr>
            <w:tcW w:w="6804" w:type="dxa"/>
            <w:vAlign w:val="center"/>
          </w:tcPr>
          <w:p>
            <w:pPr>
              <w:widowControl/>
              <w:spacing w:line="360" w:lineRule="auto"/>
              <w:jc w:val="left"/>
              <w:rPr>
                <w:rFonts w:ascii="宋体" w:hAnsi="宋体" w:cs="宋体"/>
                <w:szCs w:val="21"/>
              </w:rPr>
            </w:pPr>
            <w:r>
              <w:rPr>
                <w:rFonts w:hint="eastAsia" w:ascii="宋体" w:hAnsi="宋体" w:cs="宋体"/>
                <w:szCs w:val="21"/>
              </w:rPr>
              <w:t>投标人所提供服务团队（包含项目经理以及专业技术工程师团队）应岗责明确、具备相关工作经验。</w:t>
            </w:r>
          </w:p>
        </w:tc>
      </w:tr>
      <w:bookmarkEnd w:id="5"/>
    </w:tbl>
    <w:p>
      <w:pPr>
        <w:widowControl/>
        <w:spacing w:line="360" w:lineRule="auto"/>
        <w:ind w:firstLine="640"/>
        <w:rPr>
          <w:rFonts w:ascii="宋体" w:hAnsi="宋体" w:cs="宋体"/>
          <w:szCs w:val="21"/>
        </w:rPr>
      </w:pPr>
    </w:p>
    <w:p>
      <w:pPr>
        <w:widowControl/>
        <w:adjustRightInd w:val="0"/>
        <w:spacing w:line="360" w:lineRule="auto"/>
        <w:ind w:left="420"/>
        <w:jc w:val="left"/>
        <w:textAlignment w:val="baseline"/>
        <w:rPr>
          <w:rFonts w:ascii="宋体" w:hAnsi="宋体" w:cs="宋体"/>
          <w:szCs w:val="21"/>
        </w:rPr>
      </w:pPr>
      <w:r>
        <w:rPr>
          <w:rFonts w:hint="eastAsia" w:ascii="宋体" w:hAnsi="宋体" w:cs="宋体"/>
          <w:szCs w:val="21"/>
        </w:rPr>
        <w:t>四、商务要求</w:t>
      </w:r>
    </w:p>
    <w:tbl>
      <w:tblPr>
        <w:tblStyle w:val="5"/>
        <w:tblW w:w="8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6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1872" w:type="dxa"/>
            <w:vAlign w:val="center"/>
          </w:tcPr>
          <w:p>
            <w:pPr>
              <w:widowControl/>
              <w:spacing w:line="0" w:lineRule="atLeast"/>
              <w:jc w:val="center"/>
              <w:rPr>
                <w:rFonts w:ascii="宋体" w:hAnsi="宋体" w:cs="宋体"/>
                <w:szCs w:val="21"/>
              </w:rPr>
            </w:pPr>
            <w:r>
              <w:rPr>
                <w:rFonts w:hint="eastAsia" w:ascii="宋体" w:hAnsi="宋体" w:cs="宋体"/>
                <w:szCs w:val="21"/>
              </w:rPr>
              <w:t>交付（实施）时间（期限）</w:t>
            </w:r>
          </w:p>
        </w:tc>
        <w:tc>
          <w:tcPr>
            <w:tcW w:w="6455" w:type="dxa"/>
            <w:vAlign w:val="center"/>
          </w:tcPr>
          <w:p>
            <w:pPr>
              <w:widowControl/>
              <w:spacing w:line="0" w:lineRule="atLeast"/>
              <w:rPr>
                <w:rFonts w:ascii="宋体" w:hAnsi="宋体" w:cs="宋体"/>
                <w:szCs w:val="21"/>
              </w:rPr>
            </w:pPr>
            <w:r>
              <w:rPr>
                <w:rFonts w:hint="eastAsia" w:ascii="宋体" w:hAnsi="宋体" w:cs="宋体"/>
                <w:bCs/>
                <w:szCs w:val="21"/>
              </w:rPr>
              <w:t>自合同签订后5日内完成互联网出口带宽链路实施工作，相应的互联网出口网络割接时间应在当日00:00-次日6:00完成,期间应确保网络可以正常使用；并进行一年的互联网出口带宽网络维护工作。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872" w:type="dxa"/>
            <w:vAlign w:val="center"/>
          </w:tcPr>
          <w:p>
            <w:pPr>
              <w:widowControl/>
              <w:spacing w:line="0" w:lineRule="atLeast"/>
              <w:jc w:val="center"/>
              <w:rPr>
                <w:rFonts w:ascii="宋体" w:hAnsi="宋体" w:cs="宋体"/>
                <w:szCs w:val="21"/>
              </w:rPr>
            </w:pPr>
            <w:r>
              <w:rPr>
                <w:rFonts w:hint="eastAsia" w:ascii="宋体" w:hAnsi="宋体" w:cs="宋体"/>
                <w:szCs w:val="21"/>
              </w:rPr>
              <w:t>交付（实施）地点（范围）</w:t>
            </w:r>
          </w:p>
        </w:tc>
        <w:tc>
          <w:tcPr>
            <w:tcW w:w="6455" w:type="dxa"/>
            <w:vAlign w:val="center"/>
          </w:tcPr>
          <w:p>
            <w:pPr>
              <w:widowControl/>
              <w:spacing w:line="0" w:lineRule="atLeast"/>
              <w:rPr>
                <w:rFonts w:ascii="宋体" w:hAnsi="宋体" w:cs="宋体"/>
                <w:iCs/>
                <w:szCs w:val="21"/>
              </w:rPr>
            </w:pPr>
            <w:r>
              <w:rPr>
                <w:rFonts w:hint="eastAsia" w:ascii="宋体" w:hAnsi="宋体" w:cs="宋体"/>
                <w:bCs/>
                <w:szCs w:val="21"/>
              </w:rPr>
              <w:t>北京工商大学良乡主校区及阜成路校区。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72" w:type="dxa"/>
            <w:vAlign w:val="center"/>
          </w:tcPr>
          <w:p>
            <w:pPr>
              <w:widowControl/>
              <w:spacing w:line="0" w:lineRule="atLeast"/>
              <w:jc w:val="center"/>
              <w:rPr>
                <w:rFonts w:ascii="宋体" w:hAnsi="宋体" w:cs="宋体"/>
                <w:szCs w:val="21"/>
              </w:rPr>
            </w:pPr>
            <w:r>
              <w:rPr>
                <w:rFonts w:hint="eastAsia" w:ascii="宋体" w:hAnsi="宋体" w:cs="宋体"/>
                <w:szCs w:val="21"/>
              </w:rPr>
              <w:t>付款进度和方式</w:t>
            </w:r>
          </w:p>
        </w:tc>
        <w:tc>
          <w:tcPr>
            <w:tcW w:w="6455" w:type="dxa"/>
            <w:vAlign w:val="center"/>
          </w:tcPr>
          <w:p>
            <w:pPr>
              <w:tabs>
                <w:tab w:val="left" w:pos="426"/>
              </w:tabs>
              <w:spacing w:line="0" w:lineRule="atLeast"/>
              <w:rPr>
                <w:rFonts w:ascii="宋体" w:hAnsi="宋体" w:cs="宋体"/>
                <w:szCs w:val="21"/>
              </w:rPr>
            </w:pPr>
            <w:r>
              <w:rPr>
                <w:rFonts w:hint="eastAsia" w:ascii="宋体" w:hAnsi="宋体" w:cs="宋体"/>
                <w:szCs w:val="21"/>
              </w:rPr>
              <w:t>本合同签订生效并经验收合格后</w:t>
            </w:r>
            <w:r>
              <w:rPr>
                <w:rFonts w:hint="eastAsia" w:ascii="宋体" w:hAnsi="宋体" w:cs="宋体"/>
                <w:kern w:val="0"/>
                <w:szCs w:val="21"/>
              </w:rPr>
              <w:t>，</w:t>
            </w:r>
            <w:r>
              <w:rPr>
                <w:rFonts w:ascii="宋体" w:hAnsi="宋体" w:cs="宋体"/>
                <w:kern w:val="0"/>
                <w:szCs w:val="21"/>
              </w:rPr>
              <w:t>2025年9月30日前</w:t>
            </w:r>
            <w:r>
              <w:rPr>
                <w:rFonts w:hint="eastAsia" w:ascii="宋体" w:hAnsi="宋体" w:cs="宋体"/>
                <w:kern w:val="0"/>
                <w:szCs w:val="21"/>
              </w:rPr>
              <w:t>采购人</w:t>
            </w:r>
            <w:r>
              <w:rPr>
                <w:rFonts w:ascii="宋体" w:hAnsi="宋体" w:cs="宋体"/>
                <w:kern w:val="0"/>
                <w:szCs w:val="21"/>
              </w:rPr>
              <w:t>向</w:t>
            </w:r>
            <w:r>
              <w:rPr>
                <w:rFonts w:hint="eastAsia" w:ascii="宋体" w:hAnsi="宋体" w:cs="宋体"/>
                <w:kern w:val="0"/>
                <w:szCs w:val="21"/>
              </w:rPr>
              <w:t>中标人</w:t>
            </w:r>
            <w:r>
              <w:rPr>
                <w:rFonts w:ascii="宋体" w:hAnsi="宋体" w:cs="宋体"/>
                <w:kern w:val="0"/>
                <w:szCs w:val="21"/>
              </w:rPr>
              <w:t>支付合同金额100%的价款，即人民币(大写)</w:t>
            </w:r>
            <w:r>
              <w:rPr>
                <w:rFonts w:ascii="宋体" w:hAnsi="宋体" w:cs="宋体"/>
                <w:kern w:val="0"/>
                <w:szCs w:val="21"/>
                <w:u w:val="single"/>
              </w:rPr>
              <w:t xml:space="preserve">          </w:t>
            </w:r>
            <w:r>
              <w:rPr>
                <w:rFonts w:ascii="宋体" w:hAnsi="宋体" w:cs="宋体"/>
                <w:kern w:val="0"/>
                <w:szCs w:val="21"/>
              </w:rPr>
              <w:t>元整 (</w:t>
            </w:r>
            <w:r>
              <w:rPr>
                <w:rFonts w:hint="eastAsia" w:ascii="宋体" w:hAnsi="宋体" w:cs="宋体"/>
                <w:kern w:val="0"/>
                <w:szCs w:val="21"/>
              </w:rPr>
              <w:t>中标人</w:t>
            </w:r>
            <w:r>
              <w:rPr>
                <w:rFonts w:ascii="宋体" w:hAnsi="宋体" w:cs="宋体"/>
                <w:kern w:val="0"/>
                <w:szCs w:val="21"/>
              </w:rPr>
              <w:t>应向</w:t>
            </w:r>
            <w:r>
              <w:rPr>
                <w:rFonts w:hint="eastAsia" w:ascii="宋体" w:hAnsi="宋体" w:cs="宋体"/>
                <w:kern w:val="0"/>
                <w:szCs w:val="21"/>
              </w:rPr>
              <w:t>采购人</w:t>
            </w:r>
            <w:r>
              <w:rPr>
                <w:rFonts w:ascii="宋体" w:hAnsi="宋体" w:cs="宋体"/>
                <w:kern w:val="0"/>
                <w:szCs w:val="21"/>
              </w:rPr>
              <w:t>先行提交与支付金额等额的发票)。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872" w:type="dxa"/>
            <w:vAlign w:val="center"/>
          </w:tcPr>
          <w:p>
            <w:pPr>
              <w:widowControl/>
              <w:spacing w:line="0" w:lineRule="atLeast"/>
              <w:jc w:val="center"/>
              <w:rPr>
                <w:rFonts w:ascii="宋体" w:hAnsi="宋体" w:cs="宋体"/>
                <w:szCs w:val="21"/>
              </w:rPr>
            </w:pPr>
            <w:r>
              <w:rPr>
                <w:rFonts w:hint="eastAsia" w:ascii="宋体" w:hAnsi="宋体" w:cs="宋体"/>
                <w:szCs w:val="21"/>
              </w:rPr>
              <w:t>包装和运输</w:t>
            </w:r>
          </w:p>
        </w:tc>
        <w:tc>
          <w:tcPr>
            <w:tcW w:w="6455" w:type="dxa"/>
            <w:vAlign w:val="center"/>
          </w:tcPr>
          <w:p>
            <w:pPr>
              <w:widowControl/>
              <w:spacing w:line="0" w:lineRule="atLeast"/>
              <w:rPr>
                <w:rFonts w:ascii="宋体" w:hAnsi="宋体" w:cs="宋体"/>
                <w:bCs/>
                <w:szCs w:val="21"/>
              </w:rPr>
            </w:pPr>
            <w:r>
              <w:rPr>
                <w:rFonts w:hint="eastAsia" w:ascii="宋体" w:hAnsi="宋体" w:cs="宋体"/>
                <w:bCs/>
                <w:szCs w:val="21"/>
              </w:rPr>
              <w:t>本项目不涉及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872" w:type="dxa"/>
            <w:vAlign w:val="center"/>
          </w:tcPr>
          <w:p>
            <w:pPr>
              <w:widowControl/>
              <w:spacing w:line="0" w:lineRule="atLeast"/>
              <w:jc w:val="center"/>
              <w:rPr>
                <w:rFonts w:ascii="宋体" w:hAnsi="宋体" w:cs="宋体"/>
                <w:szCs w:val="21"/>
              </w:rPr>
            </w:pPr>
            <w:r>
              <w:rPr>
                <w:rFonts w:hint="eastAsia" w:ascii="宋体" w:hAnsi="宋体" w:cs="宋体"/>
                <w:szCs w:val="21"/>
              </w:rPr>
              <w:t>质保期及服务要求</w:t>
            </w:r>
          </w:p>
        </w:tc>
        <w:tc>
          <w:tcPr>
            <w:tcW w:w="6455" w:type="dxa"/>
            <w:vAlign w:val="center"/>
          </w:tcPr>
          <w:p>
            <w:pPr>
              <w:spacing w:line="0" w:lineRule="atLeast"/>
              <w:rPr>
                <w:rFonts w:ascii="宋体" w:hAnsi="宋体" w:cs="宋体"/>
                <w:bCs/>
                <w:szCs w:val="21"/>
              </w:rPr>
            </w:pPr>
            <w:r>
              <w:rPr>
                <w:rFonts w:hint="eastAsia" w:ascii="宋体" w:hAnsi="宋体" w:cs="宋体"/>
                <w:kern w:val="0"/>
                <w:szCs w:val="21"/>
                <w:u w:val="single"/>
              </w:rPr>
              <w:t>随合同</w:t>
            </w: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872" w:type="dxa"/>
            <w:vAlign w:val="center"/>
          </w:tcPr>
          <w:p>
            <w:pPr>
              <w:widowControl/>
              <w:spacing w:line="0" w:lineRule="atLeast"/>
              <w:jc w:val="center"/>
              <w:rPr>
                <w:rFonts w:ascii="宋体" w:hAnsi="宋体" w:cs="宋体"/>
                <w:szCs w:val="21"/>
              </w:rPr>
            </w:pPr>
            <w:r>
              <w:rPr>
                <w:rFonts w:hint="eastAsia" w:ascii="宋体" w:hAnsi="宋体" w:cs="宋体"/>
                <w:szCs w:val="21"/>
              </w:rPr>
              <w:t>培训要求</w:t>
            </w:r>
          </w:p>
        </w:tc>
        <w:tc>
          <w:tcPr>
            <w:tcW w:w="6455" w:type="dxa"/>
            <w:vAlign w:val="center"/>
          </w:tcPr>
          <w:p>
            <w:pPr>
              <w:spacing w:line="0" w:lineRule="atLeast"/>
              <w:rPr>
                <w:rFonts w:ascii="宋体" w:hAnsi="宋体" w:cs="宋体"/>
                <w:bCs/>
                <w:szCs w:val="21"/>
              </w:rPr>
            </w:pPr>
            <w:r>
              <w:rPr>
                <w:rFonts w:hint="eastAsia" w:ascii="宋体" w:hAnsi="宋体" w:cs="宋体"/>
                <w:bCs/>
                <w:szCs w:val="21"/>
              </w:rPr>
              <w:t>中标人根据采购人安排重点开展网络基础知识及网络安全培训。包括：制定详细的人员培训方案、选派培训授课人员、培训内容、培训材料、培训时间等。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F2291"/>
    <w:multiLevelType w:val="singleLevel"/>
    <w:tmpl w:val="C35F2291"/>
    <w:lvl w:ilvl="0" w:tentative="0">
      <w:start w:val="1"/>
      <w:numFmt w:val="chineseCounting"/>
      <w:pStyle w:val="7"/>
      <w:suff w:val="nothing"/>
      <w:lvlText w:val="%1、"/>
      <w:lvlJc w:val="left"/>
      <w:pPr>
        <w:ind w:left="0" w:firstLine="420"/>
      </w:pPr>
      <w:rPr>
        <w:rFonts w:hint="eastAsia"/>
      </w:rPr>
    </w:lvl>
  </w:abstractNum>
  <w:abstractNum w:abstractNumId="1">
    <w:nsid w:val="683803DF"/>
    <w:multiLevelType w:val="multilevel"/>
    <w:tmpl w:val="683803D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75B83"/>
    <w:rsid w:val="432F5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3">
    <w:name w:val="Normal Indent"/>
    <w:basedOn w:val="1"/>
    <w:qFormat/>
    <w:uiPriority w:val="0"/>
    <w:pPr>
      <w:autoSpaceDE w:val="0"/>
      <w:autoSpaceDN w:val="0"/>
      <w:adjustRightInd w:val="0"/>
      <w:ind w:firstLine="420"/>
      <w:jc w:val="left"/>
    </w:pPr>
    <w:rPr>
      <w:rFonts w:asci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一级标题"/>
    <w:basedOn w:val="1"/>
    <w:next w:val="1"/>
    <w:qFormat/>
    <w:uiPriority w:val="0"/>
    <w:pPr>
      <w:widowControl/>
      <w:numPr>
        <w:ilvl w:val="0"/>
        <w:numId w:val="1"/>
      </w:numPr>
      <w:spacing w:line="560" w:lineRule="atLeast"/>
    </w:pPr>
    <w:rPr>
      <w:rFonts w:hint="eastAsia" w:ascii="黑体" w:hAnsi="黑体" w:eastAsia="黑体" w:cs="宋体"/>
      <w:color w:val="000000"/>
      <w:kern w:val="0"/>
      <w:sz w:val="28"/>
      <w:szCs w:val="28"/>
    </w:rPr>
  </w:style>
  <w:style w:type="table" w:customStyle="1" w:styleId="8">
    <w:name w:val="网格型1"/>
    <w:basedOn w:val="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9">
    <w:name w:val="网格型2"/>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2025-02-27T11:09:57Z</dcterms:created>
  <dc:creator>user</dc:creator>
  <cp:lastModifiedBy>郭</cp:lastModifiedBy>
  <dcterms:modified xsi:type="dcterms:W3CDTF">2025-02-27T11:11:16Z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