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8B2" w:rsidRDefault="007658B2" w:rsidP="007658B2">
      <w:pPr>
        <w:spacing w:line="360" w:lineRule="auto"/>
        <w:jc w:val="center"/>
        <w:outlineLvl w:val="0"/>
        <w:rPr>
          <w:rFonts w:hint="eastAsia"/>
          <w:b/>
          <w:sz w:val="36"/>
          <w:szCs w:val="36"/>
        </w:rPr>
      </w:pPr>
      <w:bookmarkStart w:id="0" w:name="_Toc28359079"/>
      <w:bookmarkStart w:id="1" w:name="_Toc28359002"/>
      <w:bookmarkStart w:id="2" w:name="_Toc35393790"/>
      <w:bookmarkStart w:id="3" w:name="_Toc35393621"/>
      <w:bookmarkStart w:id="4" w:name="_Hlk24379207"/>
      <w:bookmarkStart w:id="5" w:name="_GoBack"/>
      <w:r>
        <w:rPr>
          <w:rFonts w:hint="eastAsia"/>
          <w:b/>
          <w:sz w:val="36"/>
          <w:szCs w:val="36"/>
        </w:rPr>
        <w:t>招标公告</w:t>
      </w:r>
    </w:p>
    <w:p w:rsidR="007658B2" w:rsidRDefault="007658B2" w:rsidP="007658B2">
      <w:pPr>
        <w:spacing w:line="360" w:lineRule="auto"/>
        <w:ind w:firstLineChars="200" w:firstLine="480"/>
        <w:rPr>
          <w:sz w:val="24"/>
        </w:rPr>
      </w:pPr>
    </w:p>
    <w:p w:rsidR="007658B2" w:rsidRDefault="007658B2" w:rsidP="007658B2">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bookmarkEnd w:id="0"/>
      <w:bookmarkEnd w:id="1"/>
      <w:bookmarkEnd w:id="2"/>
      <w:bookmarkEnd w:id="3"/>
    </w:p>
    <w:p w:rsidR="007658B2" w:rsidRDefault="007658B2" w:rsidP="007658B2">
      <w:pPr>
        <w:spacing w:line="360" w:lineRule="auto"/>
        <w:ind w:firstLineChars="200" w:firstLine="480"/>
        <w:rPr>
          <w:sz w:val="24"/>
          <w:lang w:val="en"/>
        </w:rPr>
      </w:pPr>
      <w:r>
        <w:rPr>
          <w:sz w:val="24"/>
        </w:rPr>
        <w:t>1.</w:t>
      </w:r>
      <w:r>
        <w:rPr>
          <w:sz w:val="24"/>
        </w:rPr>
        <w:t>项目编号</w:t>
      </w:r>
      <w:r>
        <w:rPr>
          <w:sz w:val="24"/>
        </w:rPr>
        <w:t>/</w:t>
      </w:r>
      <w:r>
        <w:rPr>
          <w:sz w:val="24"/>
        </w:rPr>
        <w:t>包号：</w:t>
      </w:r>
      <w:r>
        <w:rPr>
          <w:sz w:val="24"/>
          <w:u w:val="single"/>
          <w:lang w:val="en"/>
        </w:rPr>
        <w:t>0722-2025FE3720ZB3</w:t>
      </w:r>
    </w:p>
    <w:p w:rsidR="007658B2" w:rsidRDefault="007658B2" w:rsidP="007658B2">
      <w:pPr>
        <w:spacing w:line="360" w:lineRule="auto"/>
        <w:ind w:firstLineChars="200" w:firstLine="480"/>
        <w:rPr>
          <w:sz w:val="24"/>
        </w:rPr>
      </w:pPr>
      <w:r>
        <w:rPr>
          <w:sz w:val="24"/>
        </w:rPr>
        <w:t>2.</w:t>
      </w:r>
      <w:r>
        <w:rPr>
          <w:sz w:val="24"/>
        </w:rPr>
        <w:t>项目名称：</w:t>
      </w:r>
      <w:bookmarkStart w:id="6" w:name="OLE_LINK1"/>
      <w:bookmarkStart w:id="7" w:name="OLE_LINK2"/>
      <w:r>
        <w:rPr>
          <w:rFonts w:hint="eastAsia"/>
          <w:sz w:val="24"/>
          <w:u w:val="single"/>
          <w:lang w:val="en"/>
        </w:rPr>
        <w:t>浅层地热能利用监测站点运行维护环境监测仪器及综合分析装置采购项目</w:t>
      </w:r>
      <w:bookmarkEnd w:id="6"/>
      <w:bookmarkEnd w:id="7"/>
    </w:p>
    <w:p w:rsidR="007658B2" w:rsidRDefault="007658B2" w:rsidP="007658B2">
      <w:pPr>
        <w:spacing w:line="360" w:lineRule="auto"/>
        <w:ind w:firstLineChars="200" w:firstLine="480"/>
        <w:rPr>
          <w:sz w:val="24"/>
        </w:rPr>
      </w:pPr>
      <w:r>
        <w:rPr>
          <w:sz w:val="24"/>
        </w:rPr>
        <w:t>3.</w:t>
      </w:r>
      <w:r>
        <w:rPr>
          <w:sz w:val="24"/>
        </w:rPr>
        <w:t>采购方式：竞争性磋商</w:t>
      </w:r>
    </w:p>
    <w:bookmarkEnd w:id="4"/>
    <w:p w:rsidR="007658B2" w:rsidRDefault="007658B2" w:rsidP="007658B2">
      <w:pPr>
        <w:spacing w:line="360" w:lineRule="auto"/>
        <w:ind w:firstLineChars="200" w:firstLine="480"/>
        <w:rPr>
          <w:sz w:val="24"/>
        </w:rPr>
      </w:pPr>
      <w:r>
        <w:rPr>
          <w:sz w:val="24"/>
        </w:rPr>
        <w:t>4.</w:t>
      </w:r>
      <w:r>
        <w:rPr>
          <w:sz w:val="24"/>
        </w:rPr>
        <w:t>项目预算金额：</w:t>
      </w:r>
      <w:r>
        <w:rPr>
          <w:sz w:val="24"/>
          <w:u w:val="single"/>
        </w:rPr>
        <w:t>_</w:t>
      </w:r>
      <w:r w:rsidRPr="001D6554">
        <w:rPr>
          <w:rFonts w:hint="eastAsia"/>
          <w:sz w:val="24"/>
          <w:u w:val="single"/>
        </w:rPr>
        <w:t>10.158</w:t>
      </w:r>
      <w:r w:rsidRPr="00EA5BD9">
        <w:rPr>
          <w:sz w:val="24"/>
          <w:u w:val="single"/>
        </w:rPr>
        <w:t xml:space="preserve"> _</w:t>
      </w:r>
      <w:r>
        <w:rPr>
          <w:sz w:val="24"/>
        </w:rPr>
        <w:t>万元、项目最高限价（如有）：</w:t>
      </w:r>
      <w:r>
        <w:rPr>
          <w:rFonts w:hint="eastAsia"/>
          <w:sz w:val="24"/>
          <w:u w:val="single"/>
        </w:rPr>
        <w:t xml:space="preserve"> </w:t>
      </w:r>
      <w:r>
        <w:rPr>
          <w:sz w:val="24"/>
          <w:u w:val="single"/>
          <w:lang w:val="en"/>
        </w:rPr>
        <w:t xml:space="preserve">  </w:t>
      </w:r>
      <w:r>
        <w:rPr>
          <w:sz w:val="24"/>
        </w:rPr>
        <w:t>万元</w:t>
      </w:r>
    </w:p>
    <w:p w:rsidR="007658B2" w:rsidRDefault="007658B2" w:rsidP="007658B2">
      <w:pPr>
        <w:spacing w:line="360" w:lineRule="auto"/>
        <w:ind w:firstLineChars="200" w:firstLine="480"/>
        <w:rPr>
          <w:sz w:val="24"/>
        </w:rPr>
      </w:pPr>
      <w:r>
        <w:rPr>
          <w:sz w:val="24"/>
        </w:rPr>
        <w:t>5.</w:t>
      </w:r>
      <w:r>
        <w:rPr>
          <w:sz w:val="24"/>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
        <w:gridCol w:w="717"/>
        <w:gridCol w:w="2373"/>
        <w:gridCol w:w="1372"/>
        <w:gridCol w:w="662"/>
        <w:gridCol w:w="1349"/>
        <w:gridCol w:w="1351"/>
      </w:tblGrid>
      <w:tr w:rsidR="007658B2" w:rsidTr="00EE16FA">
        <w:trPr>
          <w:trHeight w:val="996"/>
        </w:trPr>
        <w:tc>
          <w:tcPr>
            <w:tcW w:w="285" w:type="pct"/>
            <w:vAlign w:val="center"/>
          </w:tcPr>
          <w:p w:rsidR="007658B2" w:rsidRDefault="007658B2" w:rsidP="00EE16FA">
            <w:pPr>
              <w:jc w:val="center"/>
              <w:rPr>
                <w:bCs/>
                <w:szCs w:val="21"/>
              </w:rPr>
            </w:pPr>
            <w:r>
              <w:rPr>
                <w:bCs/>
                <w:szCs w:val="21"/>
              </w:rPr>
              <w:t>包号</w:t>
            </w:r>
          </w:p>
        </w:tc>
        <w:tc>
          <w:tcPr>
            <w:tcW w:w="432" w:type="pct"/>
            <w:vAlign w:val="center"/>
          </w:tcPr>
          <w:p w:rsidR="007658B2" w:rsidRDefault="007658B2" w:rsidP="00EE16FA">
            <w:pPr>
              <w:jc w:val="center"/>
              <w:rPr>
                <w:bCs/>
                <w:szCs w:val="21"/>
              </w:rPr>
            </w:pPr>
            <w:r>
              <w:rPr>
                <w:bCs/>
                <w:szCs w:val="21"/>
              </w:rPr>
              <w:t>品目号</w:t>
            </w:r>
          </w:p>
        </w:tc>
        <w:tc>
          <w:tcPr>
            <w:tcW w:w="1430" w:type="pct"/>
            <w:vAlign w:val="center"/>
          </w:tcPr>
          <w:p w:rsidR="007658B2" w:rsidRDefault="007658B2" w:rsidP="00EE16FA">
            <w:pPr>
              <w:jc w:val="center"/>
              <w:rPr>
                <w:bCs/>
                <w:szCs w:val="21"/>
              </w:rPr>
            </w:pPr>
            <w:r>
              <w:rPr>
                <w:bCs/>
                <w:szCs w:val="21"/>
              </w:rPr>
              <w:t>标的名称</w:t>
            </w:r>
          </w:p>
        </w:tc>
        <w:tc>
          <w:tcPr>
            <w:tcW w:w="827" w:type="pct"/>
            <w:vAlign w:val="center"/>
          </w:tcPr>
          <w:p w:rsidR="007658B2" w:rsidRDefault="007658B2" w:rsidP="00EE16FA">
            <w:pPr>
              <w:jc w:val="center"/>
              <w:rPr>
                <w:bCs/>
                <w:szCs w:val="21"/>
              </w:rPr>
            </w:pPr>
            <w:r>
              <w:rPr>
                <w:bCs/>
                <w:szCs w:val="21"/>
              </w:rPr>
              <w:t>采购预算金额</w:t>
            </w:r>
          </w:p>
          <w:p w:rsidR="007658B2" w:rsidRDefault="007658B2" w:rsidP="00EE16FA">
            <w:pPr>
              <w:jc w:val="center"/>
              <w:rPr>
                <w:bCs/>
                <w:szCs w:val="21"/>
              </w:rPr>
            </w:pPr>
            <w:r>
              <w:rPr>
                <w:bCs/>
                <w:szCs w:val="21"/>
              </w:rPr>
              <w:t>（万元）</w:t>
            </w:r>
          </w:p>
        </w:tc>
        <w:tc>
          <w:tcPr>
            <w:tcW w:w="399" w:type="pct"/>
            <w:vAlign w:val="center"/>
          </w:tcPr>
          <w:p w:rsidR="007658B2" w:rsidRDefault="007658B2" w:rsidP="00EE16FA">
            <w:pPr>
              <w:jc w:val="center"/>
              <w:rPr>
                <w:bCs/>
                <w:szCs w:val="21"/>
              </w:rPr>
            </w:pPr>
            <w:r>
              <w:rPr>
                <w:bCs/>
                <w:szCs w:val="21"/>
              </w:rPr>
              <w:t>数量</w:t>
            </w:r>
          </w:p>
        </w:tc>
        <w:tc>
          <w:tcPr>
            <w:tcW w:w="813" w:type="pct"/>
            <w:vAlign w:val="center"/>
          </w:tcPr>
          <w:p w:rsidR="007658B2" w:rsidRDefault="007658B2" w:rsidP="00EE16FA">
            <w:pPr>
              <w:jc w:val="center"/>
              <w:rPr>
                <w:szCs w:val="21"/>
              </w:rPr>
            </w:pPr>
            <w:r>
              <w:rPr>
                <w:szCs w:val="21"/>
              </w:rPr>
              <w:t>是否可以购买进口产品</w:t>
            </w:r>
          </w:p>
        </w:tc>
        <w:tc>
          <w:tcPr>
            <w:tcW w:w="814" w:type="pct"/>
            <w:vAlign w:val="center"/>
          </w:tcPr>
          <w:p w:rsidR="007658B2" w:rsidRDefault="007658B2" w:rsidP="00EE16FA">
            <w:pPr>
              <w:jc w:val="center"/>
              <w:rPr>
                <w:szCs w:val="21"/>
              </w:rPr>
            </w:pPr>
            <w:r>
              <w:rPr>
                <w:szCs w:val="21"/>
              </w:rPr>
              <w:t>简要技术需求或服务要求</w:t>
            </w:r>
          </w:p>
        </w:tc>
      </w:tr>
      <w:tr w:rsidR="007658B2" w:rsidTr="00EE16FA">
        <w:trPr>
          <w:trHeight w:val="454"/>
        </w:trPr>
        <w:tc>
          <w:tcPr>
            <w:tcW w:w="285" w:type="pct"/>
            <w:vMerge w:val="restart"/>
            <w:vAlign w:val="center"/>
          </w:tcPr>
          <w:p w:rsidR="007658B2" w:rsidRDefault="007658B2" w:rsidP="00EE16FA">
            <w:pPr>
              <w:jc w:val="center"/>
              <w:rPr>
                <w:bCs/>
                <w:szCs w:val="21"/>
              </w:rPr>
            </w:pPr>
            <w:r>
              <w:rPr>
                <w:bCs/>
                <w:szCs w:val="21"/>
              </w:rPr>
              <w:t>01</w:t>
            </w:r>
          </w:p>
        </w:tc>
        <w:tc>
          <w:tcPr>
            <w:tcW w:w="432" w:type="pct"/>
            <w:vAlign w:val="center"/>
          </w:tcPr>
          <w:p w:rsidR="007658B2" w:rsidRDefault="007658B2" w:rsidP="00EE16FA">
            <w:pPr>
              <w:jc w:val="center"/>
              <w:rPr>
                <w:sz w:val="24"/>
                <w:szCs w:val="20"/>
                <w:lang w:bidi="ar"/>
              </w:rPr>
            </w:pPr>
            <w:r>
              <w:rPr>
                <w:sz w:val="24"/>
                <w:szCs w:val="20"/>
                <w:lang w:bidi="ar"/>
              </w:rPr>
              <w:t>1-1</w:t>
            </w:r>
          </w:p>
        </w:tc>
        <w:tc>
          <w:tcPr>
            <w:tcW w:w="1430" w:type="pct"/>
            <w:vAlign w:val="center"/>
          </w:tcPr>
          <w:p w:rsidR="007658B2" w:rsidRDefault="007658B2" w:rsidP="00EE16FA">
            <w:pPr>
              <w:jc w:val="center"/>
              <w:rPr>
                <w:kern w:val="0"/>
                <w:szCs w:val="21"/>
              </w:rPr>
            </w:pPr>
            <w:r>
              <w:rPr>
                <w:rStyle w:val="font11"/>
                <w:rFonts w:hint="default"/>
                <w:sz w:val="24"/>
                <w:lang w:bidi="ar"/>
              </w:rPr>
              <w:t>太阳能供电</w:t>
            </w:r>
          </w:p>
        </w:tc>
        <w:tc>
          <w:tcPr>
            <w:tcW w:w="827" w:type="pct"/>
            <w:vMerge w:val="restart"/>
            <w:vAlign w:val="center"/>
          </w:tcPr>
          <w:p w:rsidR="007658B2" w:rsidRDefault="007658B2" w:rsidP="00EE16FA">
            <w:pPr>
              <w:jc w:val="center"/>
              <w:rPr>
                <w:bCs/>
                <w:szCs w:val="21"/>
              </w:rPr>
            </w:pPr>
            <w:bookmarkStart w:id="8" w:name="OLE_LINK5"/>
            <w:bookmarkStart w:id="9" w:name="OLE_LINK6"/>
            <w:r w:rsidRPr="001D6554">
              <w:rPr>
                <w:rFonts w:hint="eastAsia"/>
                <w:sz w:val="24"/>
              </w:rPr>
              <w:t>10.158</w:t>
            </w:r>
            <w:bookmarkEnd w:id="8"/>
            <w:bookmarkEnd w:id="9"/>
          </w:p>
        </w:tc>
        <w:tc>
          <w:tcPr>
            <w:tcW w:w="399" w:type="pct"/>
            <w:vAlign w:val="center"/>
          </w:tcPr>
          <w:p w:rsidR="007658B2" w:rsidRDefault="007658B2" w:rsidP="00EE16FA">
            <w:pPr>
              <w:jc w:val="center"/>
              <w:rPr>
                <w:kern w:val="0"/>
                <w:szCs w:val="21"/>
              </w:rPr>
            </w:pPr>
            <w:r>
              <w:rPr>
                <w:kern w:val="0"/>
                <w:szCs w:val="21"/>
              </w:rPr>
              <w:t>2</w:t>
            </w:r>
            <w:r>
              <w:rPr>
                <w:kern w:val="0"/>
                <w:szCs w:val="21"/>
              </w:rPr>
              <w:t>套</w:t>
            </w:r>
          </w:p>
        </w:tc>
        <w:tc>
          <w:tcPr>
            <w:tcW w:w="813" w:type="pct"/>
            <w:vMerge w:val="restart"/>
            <w:vAlign w:val="center"/>
          </w:tcPr>
          <w:p w:rsidR="007658B2" w:rsidRDefault="007658B2" w:rsidP="00EE16FA">
            <w:pPr>
              <w:jc w:val="center"/>
              <w:rPr>
                <w:kern w:val="0"/>
                <w:szCs w:val="21"/>
              </w:rPr>
            </w:pPr>
            <w:r>
              <w:rPr>
                <w:kern w:val="0"/>
                <w:szCs w:val="21"/>
              </w:rPr>
              <w:t>否</w:t>
            </w:r>
          </w:p>
        </w:tc>
        <w:tc>
          <w:tcPr>
            <w:tcW w:w="814" w:type="pct"/>
            <w:vMerge w:val="restart"/>
            <w:vAlign w:val="center"/>
          </w:tcPr>
          <w:p w:rsidR="007658B2" w:rsidRDefault="007658B2" w:rsidP="00EE16FA">
            <w:pPr>
              <w:jc w:val="center"/>
              <w:rPr>
                <w:kern w:val="0"/>
                <w:szCs w:val="21"/>
              </w:rPr>
            </w:pPr>
            <w:r>
              <w:rPr>
                <w:kern w:val="0"/>
                <w:szCs w:val="21"/>
              </w:rPr>
              <w:t>详见第四章</w:t>
            </w:r>
            <w:r>
              <w:rPr>
                <w:rFonts w:hint="eastAsia"/>
                <w:kern w:val="0"/>
                <w:szCs w:val="21"/>
              </w:rPr>
              <w:t>采购</w:t>
            </w:r>
            <w:r>
              <w:rPr>
                <w:kern w:val="0"/>
                <w:szCs w:val="21"/>
              </w:rPr>
              <w:t>需求</w:t>
            </w:r>
          </w:p>
        </w:tc>
      </w:tr>
      <w:tr w:rsidR="007658B2" w:rsidTr="00EE16FA">
        <w:trPr>
          <w:trHeight w:val="454"/>
        </w:trPr>
        <w:tc>
          <w:tcPr>
            <w:tcW w:w="285" w:type="pct"/>
            <w:vMerge/>
            <w:vAlign w:val="center"/>
          </w:tcPr>
          <w:p w:rsidR="007658B2" w:rsidRDefault="007658B2" w:rsidP="00EE16FA">
            <w:pPr>
              <w:jc w:val="center"/>
              <w:rPr>
                <w:bCs/>
                <w:szCs w:val="21"/>
              </w:rPr>
            </w:pPr>
          </w:p>
        </w:tc>
        <w:tc>
          <w:tcPr>
            <w:tcW w:w="432" w:type="pct"/>
            <w:vAlign w:val="center"/>
          </w:tcPr>
          <w:p w:rsidR="007658B2" w:rsidRDefault="007658B2" w:rsidP="00EE16FA">
            <w:pPr>
              <w:jc w:val="center"/>
              <w:rPr>
                <w:sz w:val="24"/>
                <w:szCs w:val="20"/>
                <w:lang w:bidi="ar"/>
              </w:rPr>
            </w:pPr>
            <w:r>
              <w:rPr>
                <w:rFonts w:hint="eastAsia"/>
                <w:sz w:val="24"/>
                <w:szCs w:val="20"/>
                <w:lang w:bidi="ar"/>
              </w:rPr>
              <w:t>1-2</w:t>
            </w:r>
          </w:p>
        </w:tc>
        <w:tc>
          <w:tcPr>
            <w:tcW w:w="1430" w:type="pct"/>
            <w:vAlign w:val="center"/>
          </w:tcPr>
          <w:p w:rsidR="007658B2" w:rsidRDefault="007658B2" w:rsidP="00EE16FA">
            <w:pPr>
              <w:jc w:val="center"/>
              <w:rPr>
                <w:kern w:val="0"/>
                <w:szCs w:val="21"/>
              </w:rPr>
            </w:pPr>
            <w:r>
              <w:rPr>
                <w:rStyle w:val="font11"/>
                <w:rFonts w:hint="default"/>
                <w:sz w:val="24"/>
                <w:lang w:bidi="ar"/>
              </w:rPr>
              <w:t>巡检仪</w:t>
            </w:r>
            <w:r>
              <w:rPr>
                <w:rStyle w:val="font11"/>
                <w:rFonts w:hint="default"/>
                <w:b/>
                <w:sz w:val="24"/>
                <w:lang w:bidi="ar"/>
              </w:rPr>
              <w:t>（核心设备）</w:t>
            </w:r>
          </w:p>
        </w:tc>
        <w:tc>
          <w:tcPr>
            <w:tcW w:w="827" w:type="pct"/>
            <w:vMerge/>
            <w:vAlign w:val="center"/>
          </w:tcPr>
          <w:p w:rsidR="007658B2" w:rsidRDefault="007658B2" w:rsidP="00EE16FA">
            <w:pPr>
              <w:jc w:val="center"/>
              <w:rPr>
                <w:sz w:val="24"/>
                <w:lang w:val="en"/>
              </w:rPr>
            </w:pPr>
          </w:p>
        </w:tc>
        <w:tc>
          <w:tcPr>
            <w:tcW w:w="399" w:type="pct"/>
            <w:vAlign w:val="center"/>
          </w:tcPr>
          <w:p w:rsidR="007658B2" w:rsidRDefault="007658B2" w:rsidP="00EE16FA">
            <w:pPr>
              <w:jc w:val="center"/>
              <w:rPr>
                <w:kern w:val="0"/>
                <w:szCs w:val="21"/>
              </w:rPr>
            </w:pPr>
            <w:r>
              <w:rPr>
                <w:kern w:val="0"/>
                <w:szCs w:val="21"/>
              </w:rPr>
              <w:t>6</w:t>
            </w:r>
            <w:r>
              <w:rPr>
                <w:rFonts w:hint="eastAsia"/>
                <w:kern w:val="0"/>
                <w:szCs w:val="21"/>
              </w:rPr>
              <w:t>台</w:t>
            </w:r>
          </w:p>
        </w:tc>
        <w:tc>
          <w:tcPr>
            <w:tcW w:w="813" w:type="pct"/>
            <w:vMerge/>
          </w:tcPr>
          <w:p w:rsidR="007658B2" w:rsidRDefault="007658B2" w:rsidP="00EE16FA">
            <w:pPr>
              <w:jc w:val="center"/>
              <w:rPr>
                <w:kern w:val="0"/>
                <w:szCs w:val="21"/>
              </w:rPr>
            </w:pPr>
          </w:p>
        </w:tc>
        <w:tc>
          <w:tcPr>
            <w:tcW w:w="814" w:type="pct"/>
            <w:vMerge/>
            <w:vAlign w:val="center"/>
          </w:tcPr>
          <w:p w:rsidR="007658B2" w:rsidRDefault="007658B2" w:rsidP="00EE16FA">
            <w:pPr>
              <w:jc w:val="center"/>
              <w:rPr>
                <w:kern w:val="0"/>
                <w:szCs w:val="21"/>
              </w:rPr>
            </w:pPr>
          </w:p>
        </w:tc>
      </w:tr>
      <w:tr w:rsidR="007658B2" w:rsidTr="00EE16FA">
        <w:trPr>
          <w:trHeight w:val="454"/>
        </w:trPr>
        <w:tc>
          <w:tcPr>
            <w:tcW w:w="285" w:type="pct"/>
            <w:vMerge/>
            <w:vAlign w:val="center"/>
          </w:tcPr>
          <w:p w:rsidR="007658B2" w:rsidRDefault="007658B2" w:rsidP="00EE16FA">
            <w:pPr>
              <w:jc w:val="center"/>
              <w:rPr>
                <w:bCs/>
                <w:szCs w:val="21"/>
              </w:rPr>
            </w:pPr>
          </w:p>
        </w:tc>
        <w:tc>
          <w:tcPr>
            <w:tcW w:w="432" w:type="pct"/>
            <w:vAlign w:val="center"/>
          </w:tcPr>
          <w:p w:rsidR="007658B2" w:rsidRDefault="007658B2" w:rsidP="00EE16FA">
            <w:pPr>
              <w:jc w:val="center"/>
              <w:rPr>
                <w:sz w:val="24"/>
                <w:szCs w:val="20"/>
                <w:lang w:bidi="ar"/>
              </w:rPr>
            </w:pPr>
            <w:r>
              <w:rPr>
                <w:rFonts w:hint="eastAsia"/>
                <w:sz w:val="24"/>
                <w:szCs w:val="20"/>
                <w:lang w:bidi="ar"/>
              </w:rPr>
              <w:t>1-3</w:t>
            </w:r>
          </w:p>
        </w:tc>
        <w:tc>
          <w:tcPr>
            <w:tcW w:w="1430" w:type="pct"/>
            <w:vAlign w:val="center"/>
          </w:tcPr>
          <w:p w:rsidR="007658B2" w:rsidRDefault="007658B2" w:rsidP="00EE16FA">
            <w:pPr>
              <w:jc w:val="center"/>
              <w:rPr>
                <w:kern w:val="0"/>
                <w:szCs w:val="21"/>
              </w:rPr>
            </w:pPr>
            <w:r>
              <w:rPr>
                <w:rStyle w:val="font11"/>
                <w:rFonts w:hint="default"/>
                <w:sz w:val="24"/>
                <w:lang w:bidi="ar"/>
              </w:rPr>
              <w:t>低功耗数采仪</w:t>
            </w:r>
          </w:p>
        </w:tc>
        <w:tc>
          <w:tcPr>
            <w:tcW w:w="827" w:type="pct"/>
            <w:vMerge/>
            <w:vAlign w:val="center"/>
          </w:tcPr>
          <w:p w:rsidR="007658B2" w:rsidRDefault="007658B2" w:rsidP="00EE16FA">
            <w:pPr>
              <w:jc w:val="center"/>
              <w:rPr>
                <w:sz w:val="24"/>
                <w:lang w:val="en"/>
              </w:rPr>
            </w:pPr>
          </w:p>
        </w:tc>
        <w:tc>
          <w:tcPr>
            <w:tcW w:w="399" w:type="pct"/>
            <w:vAlign w:val="center"/>
          </w:tcPr>
          <w:p w:rsidR="007658B2" w:rsidRDefault="007658B2" w:rsidP="00EE16FA">
            <w:pPr>
              <w:jc w:val="center"/>
              <w:rPr>
                <w:kern w:val="0"/>
                <w:szCs w:val="21"/>
              </w:rPr>
            </w:pPr>
            <w:r>
              <w:rPr>
                <w:kern w:val="0"/>
                <w:szCs w:val="21"/>
              </w:rPr>
              <w:t>6</w:t>
            </w:r>
            <w:r>
              <w:rPr>
                <w:kern w:val="0"/>
                <w:szCs w:val="21"/>
              </w:rPr>
              <w:t>台</w:t>
            </w:r>
          </w:p>
        </w:tc>
        <w:tc>
          <w:tcPr>
            <w:tcW w:w="813" w:type="pct"/>
            <w:vMerge/>
          </w:tcPr>
          <w:p w:rsidR="007658B2" w:rsidRDefault="007658B2" w:rsidP="00EE16FA">
            <w:pPr>
              <w:jc w:val="center"/>
              <w:rPr>
                <w:kern w:val="0"/>
                <w:szCs w:val="21"/>
              </w:rPr>
            </w:pPr>
          </w:p>
        </w:tc>
        <w:tc>
          <w:tcPr>
            <w:tcW w:w="814" w:type="pct"/>
            <w:vMerge/>
            <w:vAlign w:val="center"/>
          </w:tcPr>
          <w:p w:rsidR="007658B2" w:rsidRDefault="007658B2" w:rsidP="00EE16FA">
            <w:pPr>
              <w:jc w:val="center"/>
              <w:rPr>
                <w:kern w:val="0"/>
                <w:szCs w:val="21"/>
              </w:rPr>
            </w:pPr>
          </w:p>
        </w:tc>
      </w:tr>
      <w:tr w:rsidR="007658B2" w:rsidTr="00EE16FA">
        <w:trPr>
          <w:trHeight w:val="454"/>
        </w:trPr>
        <w:tc>
          <w:tcPr>
            <w:tcW w:w="285" w:type="pct"/>
            <w:vMerge/>
            <w:vAlign w:val="center"/>
          </w:tcPr>
          <w:p w:rsidR="007658B2" w:rsidRDefault="007658B2" w:rsidP="00EE16FA">
            <w:pPr>
              <w:jc w:val="center"/>
              <w:rPr>
                <w:bCs/>
                <w:szCs w:val="21"/>
              </w:rPr>
            </w:pPr>
          </w:p>
        </w:tc>
        <w:tc>
          <w:tcPr>
            <w:tcW w:w="432" w:type="pct"/>
            <w:vAlign w:val="center"/>
          </w:tcPr>
          <w:p w:rsidR="007658B2" w:rsidRDefault="007658B2" w:rsidP="00EE16FA">
            <w:pPr>
              <w:jc w:val="center"/>
              <w:rPr>
                <w:sz w:val="24"/>
                <w:szCs w:val="20"/>
                <w:lang w:bidi="ar"/>
              </w:rPr>
            </w:pPr>
            <w:r>
              <w:rPr>
                <w:rFonts w:hint="eastAsia"/>
                <w:sz w:val="24"/>
                <w:szCs w:val="20"/>
                <w:lang w:bidi="ar"/>
              </w:rPr>
              <w:t>1-4</w:t>
            </w:r>
          </w:p>
        </w:tc>
        <w:tc>
          <w:tcPr>
            <w:tcW w:w="1430" w:type="pct"/>
            <w:vAlign w:val="center"/>
          </w:tcPr>
          <w:p w:rsidR="007658B2" w:rsidRDefault="007658B2" w:rsidP="00EE16FA">
            <w:pPr>
              <w:jc w:val="center"/>
              <w:rPr>
                <w:kern w:val="0"/>
                <w:szCs w:val="21"/>
              </w:rPr>
            </w:pPr>
            <w:r>
              <w:rPr>
                <w:rFonts w:ascii="宋体" w:hAnsi="宋体" w:cs="宋体" w:hint="eastAsia"/>
                <w:color w:val="000000"/>
                <w:kern w:val="0"/>
                <w:sz w:val="24"/>
                <w:lang w:bidi="ar"/>
              </w:rPr>
              <w:t>数据转换器</w:t>
            </w:r>
          </w:p>
        </w:tc>
        <w:tc>
          <w:tcPr>
            <w:tcW w:w="827" w:type="pct"/>
            <w:vMerge/>
            <w:vAlign w:val="center"/>
          </w:tcPr>
          <w:p w:rsidR="007658B2" w:rsidRDefault="007658B2" w:rsidP="00EE16FA">
            <w:pPr>
              <w:jc w:val="center"/>
              <w:rPr>
                <w:sz w:val="24"/>
                <w:lang w:val="en"/>
              </w:rPr>
            </w:pPr>
          </w:p>
        </w:tc>
        <w:tc>
          <w:tcPr>
            <w:tcW w:w="399" w:type="pct"/>
            <w:vAlign w:val="center"/>
          </w:tcPr>
          <w:p w:rsidR="007658B2" w:rsidRDefault="007658B2" w:rsidP="00EE16FA">
            <w:pPr>
              <w:jc w:val="center"/>
              <w:rPr>
                <w:kern w:val="0"/>
                <w:szCs w:val="21"/>
              </w:rPr>
            </w:pPr>
            <w:r>
              <w:rPr>
                <w:kern w:val="0"/>
                <w:szCs w:val="21"/>
              </w:rPr>
              <w:t>1</w:t>
            </w:r>
            <w:r>
              <w:rPr>
                <w:rFonts w:hint="eastAsia"/>
                <w:kern w:val="0"/>
                <w:szCs w:val="21"/>
              </w:rPr>
              <w:t>套</w:t>
            </w:r>
          </w:p>
        </w:tc>
        <w:tc>
          <w:tcPr>
            <w:tcW w:w="813" w:type="pct"/>
            <w:vMerge/>
          </w:tcPr>
          <w:p w:rsidR="007658B2" w:rsidRDefault="007658B2" w:rsidP="00EE16FA">
            <w:pPr>
              <w:jc w:val="center"/>
              <w:rPr>
                <w:kern w:val="0"/>
                <w:szCs w:val="21"/>
              </w:rPr>
            </w:pPr>
          </w:p>
        </w:tc>
        <w:tc>
          <w:tcPr>
            <w:tcW w:w="814" w:type="pct"/>
            <w:vMerge/>
            <w:vAlign w:val="center"/>
          </w:tcPr>
          <w:p w:rsidR="007658B2" w:rsidRDefault="007658B2" w:rsidP="00EE16FA">
            <w:pPr>
              <w:jc w:val="center"/>
              <w:rPr>
                <w:kern w:val="0"/>
                <w:szCs w:val="21"/>
              </w:rPr>
            </w:pPr>
          </w:p>
        </w:tc>
      </w:tr>
    </w:tbl>
    <w:p w:rsidR="007658B2" w:rsidRDefault="007658B2" w:rsidP="007658B2">
      <w:pPr>
        <w:spacing w:line="360" w:lineRule="auto"/>
        <w:ind w:firstLineChars="200" w:firstLine="480"/>
        <w:rPr>
          <w:sz w:val="24"/>
          <w:u w:val="single"/>
        </w:rPr>
      </w:pPr>
      <w:r>
        <w:rPr>
          <w:sz w:val="24"/>
        </w:rPr>
        <w:t>6.</w:t>
      </w:r>
      <w:r>
        <w:rPr>
          <w:sz w:val="24"/>
        </w:rPr>
        <w:t>合同履行期限：</w:t>
      </w:r>
      <w:r>
        <w:rPr>
          <w:rFonts w:hint="eastAsia"/>
          <w:sz w:val="24"/>
        </w:rPr>
        <w:t>设备交货期为合同签订后</w:t>
      </w:r>
      <w:r>
        <w:rPr>
          <w:rFonts w:hint="eastAsia"/>
          <w:sz w:val="24"/>
        </w:rPr>
        <w:t>30</w:t>
      </w:r>
      <w:r>
        <w:rPr>
          <w:rFonts w:hint="eastAsia"/>
          <w:sz w:val="24"/>
        </w:rPr>
        <w:t>日内</w:t>
      </w:r>
    </w:p>
    <w:p w:rsidR="007658B2" w:rsidRDefault="007658B2" w:rsidP="007658B2">
      <w:pPr>
        <w:spacing w:line="360" w:lineRule="auto"/>
        <w:ind w:firstLineChars="200" w:firstLine="480"/>
        <w:rPr>
          <w:sz w:val="24"/>
        </w:rPr>
      </w:pPr>
      <w:r>
        <w:rPr>
          <w:sz w:val="24"/>
        </w:rPr>
        <w:t>7.</w:t>
      </w:r>
      <w:r>
        <w:rPr>
          <w:sz w:val="24"/>
        </w:rPr>
        <w:t>本项目是否接受联合体：</w:t>
      </w:r>
      <w:r>
        <w:t>□</w:t>
      </w:r>
      <w:r>
        <w:rPr>
          <w:sz w:val="24"/>
        </w:rPr>
        <w:t>是</w:t>
      </w:r>
      <w:r>
        <w:rPr>
          <w:sz w:val="24"/>
        </w:rPr>
        <w:t xml:space="preserve">  </w:t>
      </w:r>
      <w:r>
        <w:rPr>
          <w:b/>
          <w:color w:val="000000"/>
          <w:sz w:val="24"/>
        </w:rPr>
        <w:t>■</w:t>
      </w:r>
      <w:r>
        <w:rPr>
          <w:b/>
          <w:sz w:val="24"/>
        </w:rPr>
        <w:t>否</w:t>
      </w:r>
      <w:r>
        <w:rPr>
          <w:sz w:val="24"/>
        </w:rPr>
        <w:t>。</w:t>
      </w:r>
    </w:p>
    <w:p w:rsidR="007658B2" w:rsidRDefault="007658B2" w:rsidP="007658B2">
      <w:pPr>
        <w:spacing w:line="360" w:lineRule="auto"/>
        <w:ind w:firstLineChars="200" w:firstLine="480"/>
        <w:rPr>
          <w:sz w:val="24"/>
        </w:rPr>
      </w:pPr>
    </w:p>
    <w:p w:rsidR="007658B2" w:rsidRDefault="007658B2" w:rsidP="007658B2">
      <w:pPr>
        <w:pStyle w:val="2"/>
        <w:spacing w:before="0" w:line="360" w:lineRule="auto"/>
        <w:jc w:val="left"/>
        <w:rPr>
          <w:rFonts w:ascii="Times New Roman" w:eastAsia="宋体" w:hAnsi="Times New Roman"/>
          <w:sz w:val="24"/>
          <w:szCs w:val="24"/>
        </w:rPr>
      </w:pPr>
      <w:bookmarkStart w:id="10" w:name="_Toc28359003"/>
      <w:bookmarkStart w:id="11" w:name="_Toc35393791"/>
      <w:bookmarkStart w:id="12" w:name="_Toc28359080"/>
      <w:bookmarkStart w:id="13" w:name="_Toc35393622"/>
      <w:r>
        <w:rPr>
          <w:rFonts w:ascii="Times New Roman" w:eastAsia="宋体" w:hAnsi="Times New Roman"/>
          <w:sz w:val="24"/>
          <w:szCs w:val="24"/>
        </w:rPr>
        <w:t>二、申请人的资格要求（须同时满足）</w:t>
      </w:r>
      <w:bookmarkEnd w:id="10"/>
      <w:bookmarkEnd w:id="11"/>
      <w:bookmarkEnd w:id="12"/>
      <w:bookmarkEnd w:id="13"/>
    </w:p>
    <w:p w:rsidR="007658B2" w:rsidRDefault="007658B2" w:rsidP="007658B2">
      <w:pPr>
        <w:spacing w:line="360" w:lineRule="auto"/>
        <w:ind w:firstLineChars="200" w:firstLine="480"/>
        <w:rPr>
          <w:sz w:val="24"/>
        </w:rPr>
      </w:pPr>
      <w:r>
        <w:rPr>
          <w:sz w:val="24"/>
        </w:rPr>
        <w:t>1.</w:t>
      </w:r>
      <w:r>
        <w:rPr>
          <w:sz w:val="24"/>
        </w:rPr>
        <w:t>满足《中华人民共和国政府采购法》第二十二条规定；</w:t>
      </w:r>
    </w:p>
    <w:p w:rsidR="007658B2" w:rsidRDefault="007658B2" w:rsidP="007658B2">
      <w:pPr>
        <w:spacing w:line="360" w:lineRule="auto"/>
        <w:ind w:firstLineChars="200" w:firstLine="480"/>
        <w:rPr>
          <w:sz w:val="24"/>
        </w:rPr>
      </w:pPr>
      <w:bookmarkStart w:id="14" w:name="_Toc28359081"/>
      <w:bookmarkStart w:id="15" w:name="_Toc28359004"/>
      <w:r>
        <w:rPr>
          <w:sz w:val="24"/>
        </w:rPr>
        <w:t>2.</w:t>
      </w:r>
      <w:r>
        <w:rPr>
          <w:sz w:val="24"/>
        </w:rPr>
        <w:t>落实政府采购政策需满足的资格要求：</w:t>
      </w:r>
    </w:p>
    <w:p w:rsidR="007658B2" w:rsidRDefault="007658B2" w:rsidP="007658B2">
      <w:pPr>
        <w:spacing w:line="360" w:lineRule="auto"/>
        <w:ind w:firstLineChars="200" w:firstLine="480"/>
        <w:rPr>
          <w:sz w:val="24"/>
        </w:rPr>
      </w:pPr>
      <w:r>
        <w:rPr>
          <w:sz w:val="24"/>
        </w:rPr>
        <w:t xml:space="preserve">2.1 </w:t>
      </w:r>
      <w:r>
        <w:rPr>
          <w:sz w:val="24"/>
        </w:rPr>
        <w:t>中小企业政策</w:t>
      </w:r>
    </w:p>
    <w:p w:rsidR="007658B2" w:rsidRDefault="007658B2" w:rsidP="007658B2">
      <w:pPr>
        <w:spacing w:line="360" w:lineRule="auto"/>
        <w:ind w:firstLineChars="200" w:firstLine="480"/>
        <w:rPr>
          <w:sz w:val="24"/>
        </w:rPr>
      </w:pPr>
      <w:r>
        <w:rPr>
          <w:rFonts w:hint="eastAsia"/>
          <w:sz w:val="24"/>
        </w:rPr>
        <w:t>口</w:t>
      </w:r>
      <w:r>
        <w:rPr>
          <w:sz w:val="24"/>
        </w:rPr>
        <w:t>本项目不专门面向中小企业预留采购份额。</w:t>
      </w:r>
    </w:p>
    <w:p w:rsidR="007658B2" w:rsidRDefault="007658B2" w:rsidP="007658B2">
      <w:pPr>
        <w:spacing w:line="360" w:lineRule="auto"/>
        <w:ind w:firstLineChars="200" w:firstLine="480"/>
        <w:rPr>
          <w:sz w:val="24"/>
        </w:rPr>
      </w:pPr>
      <w:r>
        <w:rPr>
          <w:sz w:val="24"/>
        </w:rPr>
        <w:t>■</w:t>
      </w:r>
      <w:r>
        <w:rPr>
          <w:sz w:val="24"/>
        </w:rPr>
        <w:t>本项目专门面向</w:t>
      </w:r>
      <w:r>
        <w:rPr>
          <w:sz w:val="24"/>
        </w:rPr>
        <w:t xml:space="preserve">  ■</w:t>
      </w:r>
      <w:r>
        <w:rPr>
          <w:sz w:val="24"/>
        </w:rPr>
        <w:t>中小</w:t>
      </w:r>
      <w:r>
        <w:rPr>
          <w:sz w:val="24"/>
        </w:rPr>
        <w:t xml:space="preserve"> ■</w:t>
      </w:r>
      <w:r>
        <w:rPr>
          <w:sz w:val="24"/>
        </w:rPr>
        <w:t>小微企业</w:t>
      </w:r>
      <w:r>
        <w:rPr>
          <w:sz w:val="24"/>
        </w:rPr>
        <w:t xml:space="preserve">  </w:t>
      </w:r>
      <w:r>
        <w:rPr>
          <w:sz w:val="24"/>
        </w:rPr>
        <w:t>采购。即：提供的货物全部由符合政策要求的中小</w:t>
      </w:r>
      <w:r>
        <w:rPr>
          <w:sz w:val="24"/>
        </w:rPr>
        <w:t>/</w:t>
      </w:r>
      <w:r>
        <w:rPr>
          <w:sz w:val="24"/>
        </w:rPr>
        <w:t>小微企业制造、服务全部由符合政策要求的中小</w:t>
      </w:r>
      <w:r>
        <w:rPr>
          <w:sz w:val="24"/>
        </w:rPr>
        <w:t>/</w:t>
      </w:r>
      <w:r>
        <w:rPr>
          <w:sz w:val="24"/>
        </w:rPr>
        <w:t>小微企业承接。</w:t>
      </w:r>
    </w:p>
    <w:p w:rsidR="007658B2" w:rsidRDefault="007658B2" w:rsidP="007658B2">
      <w:pPr>
        <w:spacing w:line="360" w:lineRule="auto"/>
        <w:ind w:firstLineChars="200" w:firstLine="420"/>
        <w:rPr>
          <w:sz w:val="24"/>
        </w:rPr>
      </w:pPr>
      <w:r>
        <w:rPr>
          <w:rFonts w:hint="eastAsia"/>
        </w:rPr>
        <w:t>口</w:t>
      </w:r>
      <w:r>
        <w:rPr>
          <w:sz w:val="24"/>
        </w:rPr>
        <w:t>本项目预留部分采购项目预算专门面向中小企业采购。对于预留份额，提供的货物由符合政策要求的中小企业制造、服务由符合政策要求的中小企业承接。预留份额通过以下措施进行：</w:t>
      </w:r>
      <w:r>
        <w:rPr>
          <w:sz w:val="24"/>
        </w:rPr>
        <w:t>___________</w:t>
      </w:r>
      <w:r>
        <w:rPr>
          <w:rFonts w:hint="eastAsia"/>
          <w:sz w:val="24"/>
        </w:rPr>
        <w:t>。</w:t>
      </w:r>
    </w:p>
    <w:p w:rsidR="007658B2" w:rsidRDefault="007658B2" w:rsidP="007658B2">
      <w:pPr>
        <w:spacing w:line="360" w:lineRule="auto"/>
        <w:ind w:firstLineChars="200" w:firstLine="480"/>
        <w:rPr>
          <w:sz w:val="24"/>
        </w:rPr>
      </w:pPr>
      <w:r>
        <w:rPr>
          <w:sz w:val="24"/>
        </w:rPr>
        <w:t xml:space="preserve">2.2 </w:t>
      </w:r>
      <w:r>
        <w:rPr>
          <w:sz w:val="24"/>
        </w:rPr>
        <w:t>其它落实政府采购政策的资格要求（如有）：</w:t>
      </w:r>
      <w:r>
        <w:rPr>
          <w:sz w:val="24"/>
        </w:rPr>
        <w:t>__</w:t>
      </w:r>
      <w:r>
        <w:rPr>
          <w:rFonts w:hint="eastAsia"/>
          <w:sz w:val="24"/>
          <w:u w:val="single"/>
        </w:rPr>
        <w:t>无</w:t>
      </w:r>
      <w:r>
        <w:rPr>
          <w:sz w:val="24"/>
        </w:rPr>
        <w:t>__</w:t>
      </w:r>
      <w:r>
        <w:rPr>
          <w:rFonts w:hint="eastAsia"/>
          <w:sz w:val="24"/>
        </w:rPr>
        <w:t>。</w:t>
      </w:r>
    </w:p>
    <w:p w:rsidR="007658B2" w:rsidRDefault="007658B2" w:rsidP="007658B2">
      <w:pPr>
        <w:spacing w:line="360" w:lineRule="auto"/>
        <w:ind w:firstLineChars="200" w:firstLine="480"/>
        <w:rPr>
          <w:i/>
          <w:iCs/>
          <w:sz w:val="24"/>
          <w:u w:val="single"/>
        </w:rPr>
      </w:pPr>
      <w:r>
        <w:rPr>
          <w:sz w:val="24"/>
        </w:rPr>
        <w:lastRenderedPageBreak/>
        <w:t>3.</w:t>
      </w:r>
      <w:r>
        <w:rPr>
          <w:sz w:val="24"/>
        </w:rPr>
        <w:t>本项目的特定资格要求：</w:t>
      </w:r>
    </w:p>
    <w:p w:rsidR="007658B2" w:rsidRDefault="007658B2" w:rsidP="007658B2">
      <w:pPr>
        <w:tabs>
          <w:tab w:val="left" w:pos="900"/>
          <w:tab w:val="left" w:pos="1134"/>
          <w:tab w:val="left" w:pos="1589"/>
          <w:tab w:val="left" w:pos="5521"/>
        </w:tabs>
        <w:snapToGrid w:val="0"/>
        <w:spacing w:line="360" w:lineRule="auto"/>
        <w:ind w:firstLineChars="200" w:firstLine="480"/>
        <w:rPr>
          <w:color w:val="FF0000"/>
          <w:sz w:val="24"/>
        </w:rPr>
      </w:pPr>
      <w:r>
        <w:rPr>
          <w:sz w:val="24"/>
        </w:rPr>
        <w:t>3.1</w:t>
      </w:r>
      <w:r>
        <w:rPr>
          <w:sz w:val="24"/>
        </w:rPr>
        <w:t>本项目是否接受分支机构参与响应：</w:t>
      </w:r>
      <w:r>
        <w:t>□</w:t>
      </w:r>
      <w:r>
        <w:rPr>
          <w:sz w:val="24"/>
        </w:rPr>
        <w:t>是</w:t>
      </w:r>
      <w:r>
        <w:rPr>
          <w:sz w:val="24"/>
        </w:rPr>
        <w:t xml:space="preserve">   </w:t>
      </w:r>
      <w:r>
        <w:rPr>
          <w:b/>
          <w:color w:val="000000"/>
          <w:sz w:val="24"/>
        </w:rPr>
        <w:t>■</w:t>
      </w:r>
      <w:r>
        <w:rPr>
          <w:b/>
          <w:sz w:val="24"/>
        </w:rPr>
        <w:t>否</w:t>
      </w:r>
      <w:r>
        <w:rPr>
          <w:sz w:val="24"/>
        </w:rPr>
        <w:t>；</w:t>
      </w:r>
    </w:p>
    <w:p w:rsidR="007658B2" w:rsidRDefault="007658B2" w:rsidP="007658B2">
      <w:pPr>
        <w:tabs>
          <w:tab w:val="left" w:pos="900"/>
          <w:tab w:val="left" w:pos="1134"/>
          <w:tab w:val="left" w:pos="1589"/>
          <w:tab w:val="left" w:pos="5521"/>
        </w:tabs>
        <w:snapToGrid w:val="0"/>
        <w:spacing w:line="360" w:lineRule="auto"/>
        <w:ind w:firstLineChars="200" w:firstLine="480"/>
        <w:rPr>
          <w:sz w:val="24"/>
        </w:rPr>
      </w:pPr>
      <w:r>
        <w:rPr>
          <w:sz w:val="24"/>
        </w:rPr>
        <w:t xml:space="preserve">3.2 </w:t>
      </w:r>
      <w:r>
        <w:rPr>
          <w:sz w:val="24"/>
        </w:rPr>
        <w:t>本项目是否属于政府购买服务：</w:t>
      </w:r>
    </w:p>
    <w:p w:rsidR="007658B2" w:rsidRDefault="007658B2" w:rsidP="007658B2">
      <w:pPr>
        <w:tabs>
          <w:tab w:val="left" w:pos="900"/>
          <w:tab w:val="left" w:pos="1134"/>
          <w:tab w:val="left" w:pos="1589"/>
          <w:tab w:val="left" w:pos="5521"/>
        </w:tabs>
        <w:snapToGrid w:val="0"/>
        <w:spacing w:line="360" w:lineRule="auto"/>
        <w:ind w:leftChars="472" w:left="991" w:firstLine="2"/>
        <w:rPr>
          <w:sz w:val="24"/>
        </w:rPr>
      </w:pPr>
      <w:r>
        <w:rPr>
          <w:b/>
          <w:color w:val="000000"/>
          <w:sz w:val="24"/>
        </w:rPr>
        <w:t>■</w:t>
      </w:r>
      <w:r>
        <w:rPr>
          <w:b/>
          <w:sz w:val="24"/>
        </w:rPr>
        <w:t>否</w:t>
      </w:r>
    </w:p>
    <w:p w:rsidR="007658B2" w:rsidRDefault="007658B2" w:rsidP="007658B2">
      <w:pPr>
        <w:tabs>
          <w:tab w:val="left" w:pos="900"/>
          <w:tab w:val="left" w:pos="1134"/>
          <w:tab w:val="left" w:pos="1589"/>
          <w:tab w:val="left" w:pos="5521"/>
        </w:tabs>
        <w:snapToGrid w:val="0"/>
        <w:spacing w:line="360" w:lineRule="auto"/>
        <w:ind w:leftChars="472" w:left="991" w:firstLine="2"/>
        <w:rPr>
          <w:sz w:val="24"/>
        </w:rPr>
      </w:pPr>
      <w:r>
        <w:t>□</w:t>
      </w:r>
      <w:r>
        <w:rPr>
          <w:sz w:val="24"/>
        </w:rPr>
        <w:t>是，公益一类事业单位、使用事业编制且由财政拨款保障的群团组织，不得作为承接主体；</w:t>
      </w:r>
    </w:p>
    <w:p w:rsidR="007658B2" w:rsidRDefault="007658B2" w:rsidP="007658B2">
      <w:pPr>
        <w:tabs>
          <w:tab w:val="left" w:pos="900"/>
          <w:tab w:val="left" w:pos="1134"/>
          <w:tab w:val="left" w:pos="1589"/>
          <w:tab w:val="left" w:pos="5521"/>
        </w:tabs>
        <w:snapToGrid w:val="0"/>
        <w:spacing w:line="360" w:lineRule="auto"/>
        <w:ind w:firstLineChars="200" w:firstLine="480"/>
        <w:rPr>
          <w:sz w:val="24"/>
          <w:u w:val="single"/>
        </w:rPr>
      </w:pPr>
      <w:r>
        <w:rPr>
          <w:sz w:val="24"/>
        </w:rPr>
        <w:t>3.3</w:t>
      </w:r>
      <w:r>
        <w:rPr>
          <w:sz w:val="24"/>
        </w:rPr>
        <w:t>其他特定资格要求：</w:t>
      </w:r>
      <w:r>
        <w:rPr>
          <w:rFonts w:hint="eastAsia"/>
          <w:sz w:val="24"/>
          <w:u w:val="single"/>
        </w:rPr>
        <w:t>无</w:t>
      </w:r>
      <w:r>
        <w:rPr>
          <w:sz w:val="24"/>
        </w:rPr>
        <w:t>。</w:t>
      </w:r>
    </w:p>
    <w:p w:rsidR="007658B2" w:rsidRDefault="007658B2" w:rsidP="007658B2">
      <w:pPr>
        <w:spacing w:line="360" w:lineRule="auto"/>
        <w:ind w:firstLineChars="200" w:firstLine="480"/>
        <w:rPr>
          <w:i/>
          <w:iCs/>
          <w:sz w:val="24"/>
          <w:u w:val="single"/>
        </w:rPr>
      </w:pPr>
    </w:p>
    <w:p w:rsidR="007658B2" w:rsidRDefault="007658B2" w:rsidP="007658B2">
      <w:pPr>
        <w:pStyle w:val="2"/>
        <w:widowControl/>
        <w:spacing w:before="0" w:line="360" w:lineRule="auto"/>
        <w:jc w:val="left"/>
        <w:rPr>
          <w:rFonts w:ascii="Times New Roman" w:eastAsia="宋体" w:hAnsi="Times New Roman"/>
          <w:sz w:val="24"/>
          <w:szCs w:val="24"/>
        </w:rPr>
      </w:pPr>
      <w:bookmarkStart w:id="16" w:name="_Toc35393792"/>
      <w:bookmarkStart w:id="17" w:name="_Toc35393623"/>
      <w:bookmarkEnd w:id="14"/>
      <w:bookmarkEnd w:id="15"/>
      <w:r>
        <w:rPr>
          <w:rFonts w:ascii="Times New Roman" w:eastAsia="宋体" w:hAnsi="Times New Roman"/>
          <w:sz w:val="24"/>
          <w:szCs w:val="24"/>
        </w:rPr>
        <w:t>三、获取采购文件</w:t>
      </w:r>
      <w:bookmarkEnd w:id="16"/>
      <w:bookmarkEnd w:id="17"/>
    </w:p>
    <w:p w:rsidR="007658B2" w:rsidRDefault="007658B2" w:rsidP="007658B2">
      <w:pPr>
        <w:adjustRightInd w:val="0"/>
        <w:snapToGrid w:val="0"/>
        <w:spacing w:line="360" w:lineRule="auto"/>
        <w:ind w:firstLineChars="200" w:firstLine="480"/>
        <w:rPr>
          <w:sz w:val="24"/>
          <w:lang w:bidi="ar"/>
        </w:rPr>
      </w:pPr>
      <w:r>
        <w:rPr>
          <w:sz w:val="24"/>
          <w:lang w:bidi="ar"/>
        </w:rPr>
        <w:t>1.</w:t>
      </w:r>
      <w:r>
        <w:rPr>
          <w:sz w:val="24"/>
          <w:lang w:bidi="ar"/>
        </w:rPr>
        <w:t>时间：</w:t>
      </w:r>
      <w:r>
        <w:rPr>
          <w:sz w:val="24"/>
          <w:lang w:val="en"/>
        </w:rPr>
        <w:t>2025</w:t>
      </w:r>
      <w:r>
        <w:rPr>
          <w:sz w:val="24"/>
          <w:lang w:val="en"/>
        </w:rPr>
        <w:t>年</w:t>
      </w:r>
      <w:r>
        <w:rPr>
          <w:sz w:val="24"/>
        </w:rPr>
        <w:t>3</w:t>
      </w:r>
      <w:r>
        <w:rPr>
          <w:sz w:val="24"/>
          <w:lang w:bidi="ar"/>
        </w:rPr>
        <w:t>月</w:t>
      </w:r>
      <w:r>
        <w:rPr>
          <w:sz w:val="24"/>
          <w:lang w:val="en"/>
        </w:rPr>
        <w:t>18</w:t>
      </w:r>
      <w:r>
        <w:rPr>
          <w:sz w:val="24"/>
          <w:lang w:bidi="ar"/>
        </w:rPr>
        <w:t>日至</w:t>
      </w:r>
      <w:r>
        <w:rPr>
          <w:sz w:val="24"/>
          <w:lang w:val="en"/>
        </w:rPr>
        <w:t>2025</w:t>
      </w:r>
      <w:r>
        <w:rPr>
          <w:sz w:val="24"/>
          <w:lang w:val="en"/>
        </w:rPr>
        <w:t>年</w:t>
      </w:r>
      <w:r>
        <w:rPr>
          <w:sz w:val="24"/>
        </w:rPr>
        <w:t>3</w:t>
      </w:r>
      <w:r>
        <w:rPr>
          <w:sz w:val="24"/>
          <w:lang w:bidi="ar"/>
        </w:rPr>
        <w:t>月</w:t>
      </w:r>
      <w:r>
        <w:rPr>
          <w:sz w:val="24"/>
          <w:lang w:val="en"/>
        </w:rPr>
        <w:t>25</w:t>
      </w:r>
      <w:r>
        <w:rPr>
          <w:sz w:val="24"/>
          <w:lang w:bidi="ar"/>
        </w:rPr>
        <w:t>日，每天上午</w:t>
      </w:r>
      <w:r>
        <w:rPr>
          <w:sz w:val="24"/>
        </w:rPr>
        <w:t>9</w:t>
      </w:r>
      <w:r>
        <w:rPr>
          <w:rFonts w:hint="eastAsia"/>
          <w:sz w:val="24"/>
        </w:rPr>
        <w:t>:</w:t>
      </w:r>
      <w:r>
        <w:rPr>
          <w:sz w:val="24"/>
        </w:rPr>
        <w:t>3</w:t>
      </w:r>
      <w:r>
        <w:rPr>
          <w:rFonts w:hint="eastAsia"/>
          <w:sz w:val="24"/>
        </w:rPr>
        <w:t>0</w:t>
      </w:r>
      <w:r>
        <w:rPr>
          <w:sz w:val="24"/>
          <w:lang w:bidi="ar"/>
        </w:rPr>
        <w:t>至</w:t>
      </w:r>
      <w:r>
        <w:rPr>
          <w:sz w:val="24"/>
        </w:rPr>
        <w:t>11</w:t>
      </w:r>
      <w:r>
        <w:rPr>
          <w:rFonts w:hint="eastAsia"/>
          <w:sz w:val="24"/>
        </w:rPr>
        <w:t>:</w:t>
      </w:r>
      <w:r>
        <w:rPr>
          <w:sz w:val="24"/>
        </w:rPr>
        <w:t>3</w:t>
      </w:r>
      <w:r>
        <w:rPr>
          <w:rFonts w:hint="eastAsia"/>
          <w:sz w:val="24"/>
        </w:rPr>
        <w:t>0</w:t>
      </w:r>
      <w:r>
        <w:rPr>
          <w:sz w:val="24"/>
          <w:lang w:bidi="ar"/>
        </w:rPr>
        <w:t>，下午</w:t>
      </w:r>
      <w:r>
        <w:rPr>
          <w:sz w:val="24"/>
        </w:rPr>
        <w:t>13</w:t>
      </w:r>
      <w:r>
        <w:rPr>
          <w:rFonts w:hint="eastAsia"/>
          <w:sz w:val="24"/>
        </w:rPr>
        <w:t>:</w:t>
      </w:r>
      <w:r>
        <w:rPr>
          <w:sz w:val="24"/>
        </w:rPr>
        <w:t>3</w:t>
      </w:r>
      <w:r>
        <w:rPr>
          <w:rFonts w:hint="eastAsia"/>
          <w:sz w:val="24"/>
        </w:rPr>
        <w:t>0</w:t>
      </w:r>
      <w:r>
        <w:rPr>
          <w:sz w:val="24"/>
          <w:lang w:bidi="ar"/>
        </w:rPr>
        <w:t>至</w:t>
      </w:r>
      <w:r>
        <w:rPr>
          <w:sz w:val="24"/>
        </w:rPr>
        <w:t>16</w:t>
      </w:r>
      <w:r>
        <w:rPr>
          <w:rFonts w:hint="eastAsia"/>
          <w:sz w:val="24"/>
        </w:rPr>
        <w:t>:</w:t>
      </w:r>
      <w:r>
        <w:rPr>
          <w:sz w:val="24"/>
        </w:rPr>
        <w:t>3</w:t>
      </w:r>
      <w:r>
        <w:rPr>
          <w:rFonts w:hint="eastAsia"/>
          <w:sz w:val="24"/>
        </w:rPr>
        <w:t>0</w:t>
      </w:r>
      <w:r>
        <w:rPr>
          <w:sz w:val="24"/>
          <w:lang w:bidi="ar"/>
        </w:rPr>
        <w:t>（北京时间，法定节假日除外）。</w:t>
      </w:r>
    </w:p>
    <w:p w:rsidR="007658B2" w:rsidRDefault="007658B2" w:rsidP="007658B2">
      <w:pPr>
        <w:widowControl/>
        <w:adjustRightInd w:val="0"/>
        <w:snapToGrid w:val="0"/>
        <w:spacing w:line="360" w:lineRule="auto"/>
        <w:ind w:firstLineChars="200" w:firstLine="480"/>
        <w:jc w:val="left"/>
        <w:rPr>
          <w:lang w:bidi="ar"/>
        </w:rPr>
      </w:pPr>
      <w:r>
        <w:rPr>
          <w:sz w:val="24"/>
          <w:lang w:bidi="ar"/>
        </w:rPr>
        <w:t>2.</w:t>
      </w:r>
      <w:r>
        <w:rPr>
          <w:rFonts w:hint="eastAsia"/>
          <w:sz w:val="24"/>
          <w:lang w:bidi="ar"/>
        </w:rPr>
        <w:t>获取</w:t>
      </w:r>
      <w:r>
        <w:rPr>
          <w:sz w:val="24"/>
          <w:lang w:bidi="ar"/>
        </w:rPr>
        <w:t>方式：供应商使用</w:t>
      </w:r>
      <w:r>
        <w:rPr>
          <w:sz w:val="24"/>
          <w:lang w:bidi="ar"/>
        </w:rPr>
        <w:t>CA</w:t>
      </w:r>
      <w:r>
        <w:rPr>
          <w:sz w:val="24"/>
          <w:lang w:bidi="ar"/>
        </w:rPr>
        <w:t>数字证书或电子营业执照登录北京市政府采购电子交易平台（</w:t>
      </w:r>
      <w:r>
        <w:rPr>
          <w:sz w:val="24"/>
          <w:lang w:bidi="ar"/>
        </w:rPr>
        <w:t>http://zbcg-bjzc.zhongcy.com/bjczj-portal-site/index.html#/home</w:t>
      </w:r>
      <w:r>
        <w:rPr>
          <w:sz w:val="24"/>
          <w:lang w:bidi="ar"/>
        </w:rPr>
        <w:t>）获取电子版竞争性磋商文件。</w:t>
      </w:r>
    </w:p>
    <w:p w:rsidR="007658B2" w:rsidRDefault="007658B2" w:rsidP="007658B2">
      <w:pPr>
        <w:widowControl/>
        <w:adjustRightInd w:val="0"/>
        <w:snapToGrid w:val="0"/>
        <w:spacing w:line="360" w:lineRule="auto"/>
        <w:ind w:firstLineChars="200" w:firstLine="480"/>
        <w:jc w:val="left"/>
        <w:rPr>
          <w:sz w:val="24"/>
        </w:rPr>
      </w:pPr>
      <w:r>
        <w:rPr>
          <w:sz w:val="24"/>
          <w:lang w:bidi="ar"/>
        </w:rPr>
        <w:t>3.</w:t>
      </w:r>
      <w:r>
        <w:rPr>
          <w:sz w:val="24"/>
          <w:lang w:bidi="ar"/>
        </w:rPr>
        <w:t>售价：</w:t>
      </w:r>
      <w:r>
        <w:rPr>
          <w:sz w:val="24"/>
          <w:lang w:val="en" w:bidi="ar"/>
        </w:rPr>
        <w:t>0</w:t>
      </w:r>
      <w:r>
        <w:rPr>
          <w:sz w:val="24"/>
          <w:lang w:bidi="ar"/>
        </w:rPr>
        <w:t>元。</w:t>
      </w:r>
    </w:p>
    <w:p w:rsidR="007658B2" w:rsidRDefault="007658B2" w:rsidP="007658B2">
      <w:pPr>
        <w:tabs>
          <w:tab w:val="left" w:pos="900"/>
          <w:tab w:val="left" w:pos="1980"/>
        </w:tabs>
        <w:snapToGrid w:val="0"/>
        <w:spacing w:line="360" w:lineRule="auto"/>
        <w:ind w:left="840"/>
        <w:rPr>
          <w:sz w:val="24"/>
        </w:rPr>
      </w:pPr>
    </w:p>
    <w:p w:rsidR="007658B2" w:rsidRDefault="007658B2" w:rsidP="007658B2">
      <w:pPr>
        <w:pStyle w:val="2"/>
        <w:widowControl/>
        <w:spacing w:before="0" w:line="360" w:lineRule="auto"/>
        <w:jc w:val="left"/>
        <w:rPr>
          <w:rFonts w:ascii="Times New Roman" w:eastAsia="宋体" w:hAnsi="Times New Roman"/>
          <w:sz w:val="24"/>
          <w:szCs w:val="24"/>
        </w:rPr>
      </w:pPr>
      <w:bookmarkStart w:id="18" w:name="_Toc35393624"/>
      <w:bookmarkStart w:id="19" w:name="_Toc28359082"/>
      <w:bookmarkStart w:id="20" w:name="_Toc28359005"/>
      <w:bookmarkStart w:id="21" w:name="_Toc35393793"/>
      <w:r>
        <w:rPr>
          <w:rFonts w:ascii="Times New Roman" w:eastAsia="宋体" w:hAnsi="Times New Roman"/>
          <w:sz w:val="24"/>
          <w:szCs w:val="24"/>
        </w:rPr>
        <w:t>四、</w:t>
      </w:r>
      <w:bookmarkEnd w:id="18"/>
      <w:bookmarkEnd w:id="19"/>
      <w:bookmarkEnd w:id="20"/>
      <w:bookmarkEnd w:id="21"/>
      <w:r>
        <w:rPr>
          <w:rFonts w:ascii="Times New Roman" w:eastAsia="宋体" w:hAnsi="Times New Roman"/>
          <w:sz w:val="24"/>
          <w:szCs w:val="24"/>
        </w:rPr>
        <w:t>响应文件提交</w:t>
      </w:r>
    </w:p>
    <w:p w:rsidR="007658B2" w:rsidRDefault="007658B2" w:rsidP="007658B2">
      <w:pPr>
        <w:spacing w:line="360" w:lineRule="auto"/>
        <w:ind w:firstLineChars="200" w:firstLine="480"/>
        <w:rPr>
          <w:bCs/>
          <w:sz w:val="24"/>
          <w:u w:val="single"/>
        </w:rPr>
      </w:pPr>
      <w:r>
        <w:rPr>
          <w:sz w:val="24"/>
          <w:lang w:bidi="ar"/>
        </w:rPr>
        <w:t>截止时间：</w:t>
      </w:r>
      <w:r>
        <w:rPr>
          <w:sz w:val="24"/>
          <w:lang w:val="en"/>
        </w:rPr>
        <w:t>2025</w:t>
      </w:r>
      <w:r>
        <w:rPr>
          <w:sz w:val="24"/>
          <w:lang w:val="en"/>
        </w:rPr>
        <w:t>年</w:t>
      </w:r>
      <w:r>
        <w:rPr>
          <w:sz w:val="24"/>
        </w:rPr>
        <w:t>3</w:t>
      </w:r>
      <w:r>
        <w:rPr>
          <w:sz w:val="24"/>
          <w:lang w:bidi="ar"/>
        </w:rPr>
        <w:t>月</w:t>
      </w:r>
      <w:r>
        <w:rPr>
          <w:sz w:val="24"/>
          <w:lang w:val="en"/>
        </w:rPr>
        <w:t>31</w:t>
      </w:r>
      <w:r>
        <w:rPr>
          <w:sz w:val="24"/>
          <w:lang w:bidi="ar"/>
        </w:rPr>
        <w:t>日</w:t>
      </w:r>
      <w:r>
        <w:rPr>
          <w:sz w:val="24"/>
        </w:rPr>
        <w:t>14</w:t>
      </w:r>
      <w:r>
        <w:rPr>
          <w:sz w:val="24"/>
          <w:lang w:bidi="ar"/>
        </w:rPr>
        <w:t>点</w:t>
      </w:r>
      <w:r>
        <w:rPr>
          <w:sz w:val="24"/>
        </w:rPr>
        <w:t>00</w:t>
      </w:r>
      <w:r>
        <w:rPr>
          <w:sz w:val="24"/>
          <w:lang w:bidi="ar"/>
        </w:rPr>
        <w:t>分</w:t>
      </w:r>
      <w:r>
        <w:rPr>
          <w:bCs/>
          <w:sz w:val="24"/>
          <w:lang w:bidi="ar"/>
        </w:rPr>
        <w:t>（北京时间）</w:t>
      </w:r>
      <w:r>
        <w:rPr>
          <w:iCs/>
          <w:sz w:val="24"/>
          <w:lang w:bidi="ar"/>
        </w:rPr>
        <w:t>。</w:t>
      </w:r>
    </w:p>
    <w:p w:rsidR="007658B2" w:rsidRDefault="007658B2" w:rsidP="007658B2">
      <w:pPr>
        <w:spacing w:line="360" w:lineRule="auto"/>
        <w:ind w:firstLineChars="200" w:firstLine="480"/>
        <w:rPr>
          <w:sz w:val="24"/>
          <w:lang w:val="zh-TW" w:bidi="ar"/>
        </w:rPr>
      </w:pPr>
      <w:r>
        <w:rPr>
          <w:sz w:val="24"/>
          <w:lang w:bidi="ar"/>
        </w:rPr>
        <w:t>地点：</w:t>
      </w:r>
      <w:r>
        <w:rPr>
          <w:rFonts w:hint="eastAsia"/>
          <w:sz w:val="24"/>
        </w:rPr>
        <w:t>中国远东国际招标有限公司</w:t>
      </w:r>
      <w:r>
        <w:rPr>
          <w:sz w:val="24"/>
        </w:rPr>
        <w:t>1</w:t>
      </w:r>
      <w:r>
        <w:rPr>
          <w:rFonts w:hint="eastAsia"/>
          <w:sz w:val="24"/>
        </w:rPr>
        <w:t>层</w:t>
      </w:r>
      <w:r>
        <w:rPr>
          <w:sz w:val="24"/>
        </w:rPr>
        <w:t>103</w:t>
      </w:r>
      <w:r>
        <w:rPr>
          <w:rFonts w:hint="eastAsia"/>
          <w:sz w:val="24"/>
        </w:rPr>
        <w:t>会议室</w:t>
      </w:r>
      <w:r>
        <w:rPr>
          <w:sz w:val="24"/>
          <w:lang w:val="zh-TW" w:bidi="ar"/>
        </w:rPr>
        <w:t>。</w:t>
      </w:r>
    </w:p>
    <w:p w:rsidR="007658B2" w:rsidRDefault="007658B2" w:rsidP="007658B2">
      <w:pPr>
        <w:spacing w:line="360" w:lineRule="auto"/>
        <w:ind w:firstLineChars="200" w:firstLine="480"/>
        <w:rPr>
          <w:sz w:val="24"/>
          <w:lang w:val="zh-TW" w:bidi="ar"/>
        </w:rPr>
      </w:pPr>
    </w:p>
    <w:p w:rsidR="007658B2" w:rsidRDefault="007658B2" w:rsidP="007658B2">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五、开启</w:t>
      </w:r>
    </w:p>
    <w:p w:rsidR="007658B2" w:rsidRDefault="007658B2" w:rsidP="007658B2">
      <w:pPr>
        <w:spacing w:line="360" w:lineRule="auto"/>
        <w:ind w:firstLineChars="200" w:firstLine="480"/>
        <w:rPr>
          <w:bCs/>
          <w:sz w:val="24"/>
          <w:u w:val="single"/>
        </w:rPr>
      </w:pPr>
      <w:r>
        <w:rPr>
          <w:sz w:val="24"/>
          <w:lang w:bidi="ar"/>
        </w:rPr>
        <w:t>时间：</w:t>
      </w:r>
      <w:r>
        <w:rPr>
          <w:sz w:val="24"/>
          <w:lang w:val="en"/>
        </w:rPr>
        <w:t>2025</w:t>
      </w:r>
      <w:r>
        <w:rPr>
          <w:sz w:val="24"/>
          <w:lang w:val="en"/>
        </w:rPr>
        <w:t>年</w:t>
      </w:r>
      <w:r>
        <w:rPr>
          <w:sz w:val="24"/>
        </w:rPr>
        <w:t>3</w:t>
      </w:r>
      <w:r>
        <w:rPr>
          <w:sz w:val="24"/>
          <w:lang w:bidi="ar"/>
        </w:rPr>
        <w:t>月</w:t>
      </w:r>
      <w:r>
        <w:rPr>
          <w:sz w:val="24"/>
          <w:lang w:val="en"/>
        </w:rPr>
        <w:t>31</w:t>
      </w:r>
      <w:r>
        <w:rPr>
          <w:sz w:val="24"/>
          <w:lang w:bidi="ar"/>
        </w:rPr>
        <w:t>日</w:t>
      </w:r>
      <w:r>
        <w:rPr>
          <w:sz w:val="24"/>
        </w:rPr>
        <w:t>14</w:t>
      </w:r>
      <w:r>
        <w:rPr>
          <w:sz w:val="24"/>
          <w:lang w:bidi="ar"/>
        </w:rPr>
        <w:t>点</w:t>
      </w:r>
      <w:r>
        <w:rPr>
          <w:sz w:val="24"/>
        </w:rPr>
        <w:t>00</w:t>
      </w:r>
      <w:r>
        <w:rPr>
          <w:sz w:val="24"/>
          <w:lang w:bidi="ar"/>
        </w:rPr>
        <w:t>分</w:t>
      </w:r>
      <w:r>
        <w:rPr>
          <w:bCs/>
          <w:sz w:val="24"/>
          <w:lang w:bidi="ar"/>
        </w:rPr>
        <w:t>（北京时间）</w:t>
      </w:r>
      <w:r>
        <w:rPr>
          <w:iCs/>
          <w:sz w:val="24"/>
          <w:lang w:bidi="ar"/>
        </w:rPr>
        <w:t>。</w:t>
      </w:r>
    </w:p>
    <w:p w:rsidR="007658B2" w:rsidRDefault="007658B2" w:rsidP="007658B2">
      <w:pPr>
        <w:spacing w:line="360" w:lineRule="auto"/>
        <w:ind w:firstLineChars="200" w:firstLine="480"/>
        <w:rPr>
          <w:sz w:val="24"/>
          <w:lang w:val="zh-TW" w:bidi="ar"/>
        </w:rPr>
      </w:pPr>
      <w:r>
        <w:rPr>
          <w:sz w:val="24"/>
          <w:lang w:bidi="ar"/>
        </w:rPr>
        <w:t>地点：</w:t>
      </w:r>
      <w:r>
        <w:rPr>
          <w:rFonts w:hint="eastAsia"/>
          <w:sz w:val="24"/>
        </w:rPr>
        <w:t>中国远东国际招标有限公司</w:t>
      </w:r>
      <w:r>
        <w:rPr>
          <w:sz w:val="24"/>
        </w:rPr>
        <w:t>1</w:t>
      </w:r>
      <w:r>
        <w:rPr>
          <w:rFonts w:hint="eastAsia"/>
          <w:sz w:val="24"/>
        </w:rPr>
        <w:t>层</w:t>
      </w:r>
      <w:r>
        <w:rPr>
          <w:sz w:val="24"/>
        </w:rPr>
        <w:t>103</w:t>
      </w:r>
      <w:r>
        <w:rPr>
          <w:rFonts w:hint="eastAsia"/>
          <w:sz w:val="24"/>
        </w:rPr>
        <w:t>会议室</w:t>
      </w:r>
      <w:r>
        <w:rPr>
          <w:sz w:val="24"/>
          <w:lang w:val="zh-TW" w:bidi="ar"/>
        </w:rPr>
        <w:t>。</w:t>
      </w:r>
    </w:p>
    <w:p w:rsidR="007658B2" w:rsidRDefault="007658B2" w:rsidP="007658B2">
      <w:pPr>
        <w:spacing w:line="360" w:lineRule="auto"/>
        <w:ind w:firstLineChars="200" w:firstLine="480"/>
        <w:rPr>
          <w:bCs/>
          <w:sz w:val="24"/>
          <w:u w:val="single"/>
        </w:rPr>
      </w:pPr>
    </w:p>
    <w:p w:rsidR="007658B2" w:rsidRDefault="007658B2" w:rsidP="007658B2">
      <w:pPr>
        <w:pStyle w:val="2"/>
        <w:spacing w:before="0" w:line="360" w:lineRule="auto"/>
        <w:jc w:val="left"/>
        <w:rPr>
          <w:rFonts w:ascii="Times New Roman" w:eastAsia="宋体" w:hAnsi="Times New Roman"/>
          <w:sz w:val="24"/>
          <w:szCs w:val="24"/>
        </w:rPr>
      </w:pPr>
      <w:bookmarkStart w:id="22" w:name="_Toc35393625"/>
      <w:bookmarkStart w:id="23" w:name="_Toc28359007"/>
      <w:bookmarkStart w:id="24" w:name="_Toc28359084"/>
      <w:bookmarkStart w:id="25" w:name="_Toc35393794"/>
      <w:r>
        <w:rPr>
          <w:rFonts w:ascii="Times New Roman" w:eastAsia="宋体" w:hAnsi="Times New Roman"/>
          <w:sz w:val="24"/>
          <w:szCs w:val="24"/>
        </w:rPr>
        <w:t>六、公告期限</w:t>
      </w:r>
      <w:bookmarkEnd w:id="22"/>
      <w:bookmarkEnd w:id="23"/>
      <w:bookmarkEnd w:id="24"/>
      <w:bookmarkEnd w:id="25"/>
    </w:p>
    <w:p w:rsidR="007658B2" w:rsidRDefault="007658B2" w:rsidP="007658B2">
      <w:pPr>
        <w:spacing w:line="360" w:lineRule="auto"/>
        <w:ind w:firstLineChars="200" w:firstLine="480"/>
        <w:rPr>
          <w:kern w:val="0"/>
          <w:sz w:val="24"/>
        </w:rPr>
      </w:pPr>
      <w:r>
        <w:rPr>
          <w:kern w:val="0"/>
          <w:sz w:val="24"/>
        </w:rPr>
        <w:t>自本公告发布之日起</w:t>
      </w:r>
      <w:r>
        <w:rPr>
          <w:kern w:val="0"/>
          <w:sz w:val="24"/>
        </w:rPr>
        <w:t>3</w:t>
      </w:r>
      <w:r>
        <w:rPr>
          <w:kern w:val="0"/>
          <w:sz w:val="24"/>
        </w:rPr>
        <w:t>个工作日。</w:t>
      </w:r>
    </w:p>
    <w:p w:rsidR="007658B2" w:rsidRDefault="007658B2" w:rsidP="007658B2">
      <w:pPr>
        <w:spacing w:line="360" w:lineRule="auto"/>
        <w:ind w:firstLineChars="200" w:firstLine="480"/>
        <w:rPr>
          <w:kern w:val="0"/>
          <w:sz w:val="24"/>
        </w:rPr>
      </w:pPr>
    </w:p>
    <w:p w:rsidR="007658B2" w:rsidRDefault="007658B2" w:rsidP="007658B2">
      <w:pPr>
        <w:pStyle w:val="2"/>
        <w:spacing w:before="0" w:line="360" w:lineRule="auto"/>
        <w:jc w:val="left"/>
        <w:rPr>
          <w:rFonts w:ascii="Times New Roman" w:eastAsia="宋体" w:hAnsi="Times New Roman"/>
          <w:sz w:val="24"/>
          <w:szCs w:val="24"/>
        </w:rPr>
      </w:pPr>
      <w:bookmarkStart w:id="26" w:name="_Toc35393795"/>
      <w:bookmarkStart w:id="27" w:name="_Toc35393626"/>
      <w:r>
        <w:rPr>
          <w:rFonts w:ascii="Times New Roman" w:eastAsia="宋体" w:hAnsi="Times New Roman"/>
          <w:sz w:val="24"/>
          <w:szCs w:val="24"/>
        </w:rPr>
        <w:t>七、其他补充事宜</w:t>
      </w:r>
      <w:bookmarkEnd w:id="26"/>
      <w:bookmarkEnd w:id="27"/>
    </w:p>
    <w:p w:rsidR="007658B2" w:rsidRDefault="007658B2" w:rsidP="007658B2">
      <w:pPr>
        <w:spacing w:line="360" w:lineRule="auto"/>
        <w:ind w:firstLineChars="200" w:firstLine="480"/>
        <w:rPr>
          <w:sz w:val="24"/>
        </w:rPr>
      </w:pPr>
      <w:r>
        <w:rPr>
          <w:sz w:val="24"/>
        </w:rPr>
        <w:t>1.</w:t>
      </w:r>
      <w:r>
        <w:rPr>
          <w:sz w:val="24"/>
        </w:rPr>
        <w:t>本项目需要落实的政府采购政策：</w:t>
      </w:r>
    </w:p>
    <w:p w:rsidR="007658B2" w:rsidRDefault="007658B2" w:rsidP="007658B2">
      <w:pPr>
        <w:spacing w:line="360" w:lineRule="auto"/>
        <w:ind w:firstLineChars="200" w:firstLine="480"/>
        <w:rPr>
          <w:sz w:val="24"/>
        </w:rPr>
      </w:pPr>
      <w:r>
        <w:rPr>
          <w:sz w:val="24"/>
        </w:rPr>
        <w:t>（</w:t>
      </w:r>
      <w:r>
        <w:rPr>
          <w:sz w:val="24"/>
        </w:rPr>
        <w:t>1</w:t>
      </w:r>
      <w:r>
        <w:rPr>
          <w:sz w:val="24"/>
        </w:rPr>
        <w:t>）节能产品强制采购</w:t>
      </w:r>
    </w:p>
    <w:p w:rsidR="007658B2" w:rsidRDefault="007658B2" w:rsidP="007658B2">
      <w:pPr>
        <w:spacing w:line="360" w:lineRule="auto"/>
        <w:ind w:firstLineChars="200" w:firstLine="480"/>
        <w:rPr>
          <w:sz w:val="24"/>
        </w:rPr>
      </w:pPr>
      <w:r>
        <w:rPr>
          <w:sz w:val="24"/>
        </w:rPr>
        <w:lastRenderedPageBreak/>
        <w:t>（</w:t>
      </w:r>
      <w:r>
        <w:rPr>
          <w:sz w:val="24"/>
        </w:rPr>
        <w:t>2</w:t>
      </w:r>
      <w:r>
        <w:rPr>
          <w:sz w:val="24"/>
        </w:rPr>
        <w:t>）节能产品、环境标志产品优先采购</w:t>
      </w:r>
    </w:p>
    <w:p w:rsidR="007658B2" w:rsidRDefault="007658B2" w:rsidP="007658B2">
      <w:pPr>
        <w:spacing w:line="360" w:lineRule="auto"/>
        <w:ind w:firstLineChars="200" w:firstLine="480"/>
        <w:rPr>
          <w:sz w:val="24"/>
        </w:rPr>
      </w:pPr>
      <w:r>
        <w:rPr>
          <w:sz w:val="24"/>
        </w:rPr>
        <w:t>（</w:t>
      </w:r>
      <w:r>
        <w:rPr>
          <w:sz w:val="24"/>
        </w:rPr>
        <w:t>3</w:t>
      </w:r>
      <w:r>
        <w:rPr>
          <w:sz w:val="24"/>
        </w:rPr>
        <w:t>）政府采购促进中小企业发展</w:t>
      </w:r>
    </w:p>
    <w:p w:rsidR="007658B2" w:rsidRDefault="007658B2" w:rsidP="007658B2">
      <w:pPr>
        <w:spacing w:line="360" w:lineRule="auto"/>
        <w:ind w:firstLineChars="200" w:firstLine="480"/>
        <w:rPr>
          <w:sz w:val="24"/>
        </w:rPr>
      </w:pPr>
      <w:r>
        <w:rPr>
          <w:sz w:val="24"/>
        </w:rPr>
        <w:t>（</w:t>
      </w:r>
      <w:r>
        <w:rPr>
          <w:sz w:val="24"/>
        </w:rPr>
        <w:t>4</w:t>
      </w:r>
      <w:r>
        <w:rPr>
          <w:sz w:val="24"/>
        </w:rPr>
        <w:t>）政府采购支持监狱企业发展</w:t>
      </w:r>
    </w:p>
    <w:p w:rsidR="007658B2" w:rsidRDefault="007658B2" w:rsidP="007658B2">
      <w:pPr>
        <w:spacing w:line="360" w:lineRule="auto"/>
        <w:ind w:firstLineChars="200" w:firstLine="480"/>
        <w:rPr>
          <w:sz w:val="24"/>
        </w:rPr>
      </w:pPr>
      <w:r>
        <w:rPr>
          <w:sz w:val="24"/>
        </w:rPr>
        <w:t>（</w:t>
      </w:r>
      <w:r>
        <w:rPr>
          <w:sz w:val="24"/>
        </w:rPr>
        <w:t>5</w:t>
      </w:r>
      <w:r>
        <w:rPr>
          <w:sz w:val="24"/>
        </w:rPr>
        <w:t>）政府采购促进残疾人就业</w:t>
      </w:r>
    </w:p>
    <w:p w:rsidR="007658B2" w:rsidRDefault="007658B2" w:rsidP="007658B2">
      <w:pPr>
        <w:spacing w:line="360" w:lineRule="auto"/>
        <w:ind w:firstLineChars="200" w:firstLine="480"/>
        <w:rPr>
          <w:sz w:val="24"/>
        </w:rPr>
      </w:pPr>
      <w:r>
        <w:rPr>
          <w:sz w:val="24"/>
        </w:rPr>
        <w:t>（</w:t>
      </w:r>
      <w:r>
        <w:rPr>
          <w:sz w:val="24"/>
        </w:rPr>
        <w:t>6</w:t>
      </w:r>
      <w:r>
        <w:rPr>
          <w:sz w:val="24"/>
        </w:rPr>
        <w:t>）进口产品管理</w:t>
      </w:r>
    </w:p>
    <w:p w:rsidR="007658B2" w:rsidRDefault="007658B2" w:rsidP="007658B2">
      <w:pPr>
        <w:widowControl/>
        <w:adjustRightInd w:val="0"/>
        <w:snapToGrid w:val="0"/>
        <w:spacing w:line="360" w:lineRule="auto"/>
        <w:ind w:firstLineChars="200" w:firstLine="480"/>
        <w:jc w:val="left"/>
        <w:rPr>
          <w:bCs/>
          <w:sz w:val="24"/>
          <w:lang w:bidi="ar"/>
        </w:rPr>
      </w:pPr>
      <w:r>
        <w:rPr>
          <w:sz w:val="24"/>
          <w:lang w:bidi="ar"/>
        </w:rPr>
        <w:t>2.</w:t>
      </w:r>
      <w:r>
        <w:rPr>
          <w:sz w:val="24"/>
        </w:rPr>
        <w:t>本</w:t>
      </w:r>
      <w:r>
        <w:rPr>
          <w:sz w:val="24"/>
          <w:lang w:bidi="ar"/>
        </w:rPr>
        <w:t>项目采用电子化采购方式（线上线下相结合形式），请供应商认真学习北京市政府采购电子交易平台发布的相关操作手册（供应商可在交易平台下载相关手册），办理</w:t>
      </w:r>
      <w:r>
        <w:rPr>
          <w:sz w:val="24"/>
          <w:lang w:bidi="ar"/>
        </w:rPr>
        <w:t>CA</w:t>
      </w:r>
      <w:r>
        <w:rPr>
          <w:sz w:val="24"/>
          <w:lang w:bidi="ar"/>
        </w:rPr>
        <w:t>数字证书或电子营业执照、进行北京市政府采购电子交易平台注册绑定，并认真核实</w:t>
      </w:r>
      <w:r>
        <w:rPr>
          <w:bCs/>
          <w:sz w:val="24"/>
          <w:lang w:bidi="ar"/>
        </w:rPr>
        <w:t>CA</w:t>
      </w:r>
      <w:r>
        <w:rPr>
          <w:bCs/>
          <w:sz w:val="24"/>
          <w:lang w:bidi="ar"/>
        </w:rPr>
        <w:t>数字证书</w:t>
      </w:r>
      <w:r>
        <w:rPr>
          <w:sz w:val="24"/>
          <w:lang w:bidi="ar"/>
        </w:rPr>
        <w:t>或电子营业执照</w:t>
      </w:r>
      <w:r>
        <w:rPr>
          <w:bCs/>
          <w:sz w:val="24"/>
          <w:lang w:bidi="ar"/>
        </w:rPr>
        <w:t>情况确认是否符合本项目电子化采购流程要求。</w:t>
      </w:r>
    </w:p>
    <w:p w:rsidR="007658B2" w:rsidRDefault="007658B2" w:rsidP="007658B2">
      <w:pPr>
        <w:adjustRightInd w:val="0"/>
        <w:snapToGrid w:val="0"/>
        <w:spacing w:line="360" w:lineRule="auto"/>
        <w:ind w:firstLineChars="200" w:firstLine="480"/>
        <w:rPr>
          <w:sz w:val="24"/>
        </w:rPr>
      </w:pPr>
      <w:r>
        <w:rPr>
          <w:sz w:val="24"/>
          <w:lang w:bidi="ar"/>
        </w:rPr>
        <w:t>CA</w:t>
      </w:r>
      <w:r>
        <w:rPr>
          <w:sz w:val="24"/>
          <w:lang w:bidi="ar"/>
        </w:rPr>
        <w:t>数字证书服务热线</w:t>
      </w:r>
      <w:r>
        <w:rPr>
          <w:sz w:val="24"/>
          <w:lang w:bidi="ar"/>
        </w:rPr>
        <w:t xml:space="preserve"> 010-58511086</w:t>
      </w:r>
    </w:p>
    <w:p w:rsidR="007658B2" w:rsidRDefault="007658B2" w:rsidP="007658B2">
      <w:pPr>
        <w:adjustRightInd w:val="0"/>
        <w:snapToGrid w:val="0"/>
        <w:spacing w:line="360" w:lineRule="auto"/>
        <w:ind w:firstLineChars="200" w:firstLine="480"/>
        <w:rPr>
          <w:sz w:val="24"/>
        </w:rPr>
      </w:pPr>
      <w:r>
        <w:rPr>
          <w:sz w:val="24"/>
          <w:lang w:bidi="ar"/>
        </w:rPr>
        <w:t>电子营业执照服务热线</w:t>
      </w:r>
      <w:r>
        <w:rPr>
          <w:sz w:val="24"/>
          <w:lang w:bidi="ar"/>
        </w:rPr>
        <w:t xml:space="preserve"> 400-699-7000</w:t>
      </w:r>
    </w:p>
    <w:p w:rsidR="007658B2" w:rsidRDefault="007658B2" w:rsidP="007658B2">
      <w:pPr>
        <w:adjustRightInd w:val="0"/>
        <w:snapToGrid w:val="0"/>
        <w:spacing w:line="360" w:lineRule="auto"/>
        <w:ind w:firstLineChars="200" w:firstLine="480"/>
        <w:rPr>
          <w:sz w:val="24"/>
        </w:rPr>
      </w:pPr>
      <w:r>
        <w:rPr>
          <w:sz w:val="24"/>
          <w:lang w:bidi="ar"/>
        </w:rPr>
        <w:t>技术支持服务热线</w:t>
      </w:r>
      <w:r>
        <w:rPr>
          <w:sz w:val="24"/>
          <w:lang w:bidi="ar"/>
        </w:rPr>
        <w:t xml:space="preserve">    010-86483801    </w:t>
      </w:r>
    </w:p>
    <w:p w:rsidR="007658B2" w:rsidRDefault="007658B2" w:rsidP="007658B2">
      <w:pPr>
        <w:widowControl/>
        <w:adjustRightInd w:val="0"/>
        <w:snapToGrid w:val="0"/>
        <w:spacing w:line="360" w:lineRule="auto"/>
        <w:ind w:firstLineChars="200" w:firstLine="480"/>
        <w:jc w:val="left"/>
        <w:rPr>
          <w:sz w:val="24"/>
          <w:lang w:bidi="ar"/>
        </w:rPr>
      </w:pPr>
      <w:r>
        <w:rPr>
          <w:sz w:val="24"/>
          <w:lang w:bidi="ar"/>
        </w:rPr>
        <w:t>2.1</w:t>
      </w:r>
      <w:r>
        <w:rPr>
          <w:sz w:val="24"/>
          <w:lang w:bidi="ar"/>
        </w:rPr>
        <w:t>办理</w:t>
      </w:r>
      <w:r>
        <w:rPr>
          <w:sz w:val="24"/>
          <w:lang w:bidi="ar"/>
        </w:rPr>
        <w:t>CA</w:t>
      </w:r>
      <w:r>
        <w:rPr>
          <w:sz w:val="24"/>
          <w:lang w:bidi="ar"/>
        </w:rPr>
        <w:t>数字证书或电子营业执照</w:t>
      </w:r>
    </w:p>
    <w:p w:rsidR="007658B2" w:rsidRDefault="007658B2" w:rsidP="007658B2">
      <w:pPr>
        <w:widowControl/>
        <w:adjustRightInd w:val="0"/>
        <w:snapToGrid w:val="0"/>
        <w:spacing w:line="360" w:lineRule="auto"/>
        <w:ind w:firstLineChars="200" w:firstLine="480"/>
        <w:jc w:val="left"/>
        <w:rPr>
          <w:sz w:val="24"/>
        </w:rPr>
      </w:pPr>
      <w:r>
        <w:rPr>
          <w:sz w:val="24"/>
          <w:lang w:bidi="ar"/>
        </w:rPr>
        <w:t>供应商登录北京市政府采购电子交易平台查阅</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w:t>
      </w:r>
      <w:r>
        <w:rPr>
          <w:sz w:val="24"/>
          <w:lang w:bidi="ar"/>
        </w:rPr>
        <w:t>CA</w:t>
      </w:r>
      <w:r>
        <w:rPr>
          <w:sz w:val="24"/>
          <w:lang w:bidi="ar"/>
        </w:rPr>
        <w:t>办理操作流程指引</w:t>
      </w:r>
      <w:r>
        <w:rPr>
          <w:sz w:val="24"/>
          <w:lang w:bidi="ar"/>
        </w:rPr>
        <w:t>”/“</w:t>
      </w:r>
      <w:r>
        <w:rPr>
          <w:sz w:val="24"/>
          <w:lang w:bidi="ar"/>
        </w:rPr>
        <w:t>电子营业执照使用指南</w:t>
      </w:r>
      <w:r>
        <w:rPr>
          <w:sz w:val="24"/>
          <w:lang w:bidi="ar"/>
        </w:rPr>
        <w:t>”</w:t>
      </w:r>
      <w:r>
        <w:rPr>
          <w:sz w:val="24"/>
          <w:lang w:bidi="ar"/>
        </w:rPr>
        <w:t>，按照程序要求办理。</w:t>
      </w:r>
    </w:p>
    <w:p w:rsidR="007658B2" w:rsidRDefault="007658B2" w:rsidP="007658B2">
      <w:pPr>
        <w:adjustRightInd w:val="0"/>
        <w:snapToGrid w:val="0"/>
        <w:spacing w:line="360" w:lineRule="auto"/>
        <w:ind w:firstLineChars="200" w:firstLine="480"/>
        <w:rPr>
          <w:sz w:val="24"/>
          <w:lang w:bidi="ar"/>
        </w:rPr>
      </w:pPr>
      <w:r>
        <w:rPr>
          <w:sz w:val="24"/>
          <w:lang w:bidi="ar"/>
        </w:rPr>
        <w:t>2.2</w:t>
      </w:r>
      <w:r>
        <w:rPr>
          <w:sz w:val="24"/>
          <w:lang w:bidi="ar"/>
        </w:rPr>
        <w:t>注册</w:t>
      </w:r>
    </w:p>
    <w:p w:rsidR="007658B2" w:rsidRDefault="007658B2" w:rsidP="007658B2">
      <w:pPr>
        <w:adjustRightInd w:val="0"/>
        <w:snapToGrid w:val="0"/>
        <w:spacing w:line="360" w:lineRule="auto"/>
        <w:ind w:firstLineChars="200" w:firstLine="480"/>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市场主体注册入库操作流程指引</w:t>
      </w:r>
      <w:r>
        <w:rPr>
          <w:sz w:val="24"/>
          <w:lang w:bidi="ar"/>
        </w:rPr>
        <w:t>”</w:t>
      </w:r>
      <w:r>
        <w:rPr>
          <w:sz w:val="24"/>
          <w:lang w:bidi="ar"/>
        </w:rPr>
        <w:t>进行自助注册绑定。</w:t>
      </w:r>
    </w:p>
    <w:p w:rsidR="007658B2" w:rsidRDefault="007658B2" w:rsidP="007658B2">
      <w:pPr>
        <w:widowControl/>
        <w:adjustRightInd w:val="0"/>
        <w:snapToGrid w:val="0"/>
        <w:spacing w:line="360" w:lineRule="auto"/>
        <w:ind w:firstLineChars="200" w:firstLine="480"/>
        <w:jc w:val="left"/>
        <w:rPr>
          <w:sz w:val="24"/>
          <w:lang w:bidi="ar"/>
        </w:rPr>
      </w:pPr>
      <w:r>
        <w:rPr>
          <w:sz w:val="24"/>
          <w:lang w:bidi="ar"/>
        </w:rPr>
        <w:t>2.3</w:t>
      </w:r>
      <w:r>
        <w:rPr>
          <w:sz w:val="24"/>
          <w:lang w:bidi="ar"/>
        </w:rPr>
        <w:t>驱动、客户端下载</w:t>
      </w:r>
    </w:p>
    <w:p w:rsidR="007658B2" w:rsidRDefault="007658B2" w:rsidP="007658B2">
      <w:pPr>
        <w:widowControl/>
        <w:adjustRightInd w:val="0"/>
        <w:snapToGrid w:val="0"/>
        <w:spacing w:line="360" w:lineRule="auto"/>
        <w:ind w:firstLineChars="200" w:firstLine="480"/>
        <w:jc w:val="left"/>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招标采购系统文件驱动安装包</w:t>
      </w:r>
      <w:r>
        <w:rPr>
          <w:sz w:val="24"/>
          <w:lang w:bidi="ar"/>
        </w:rPr>
        <w:t>”</w:t>
      </w:r>
      <w:r>
        <w:rPr>
          <w:sz w:val="24"/>
          <w:lang w:bidi="ar"/>
        </w:rPr>
        <w:t>下载相关驱动。</w:t>
      </w:r>
    </w:p>
    <w:p w:rsidR="007658B2" w:rsidRDefault="007658B2" w:rsidP="007658B2">
      <w:pPr>
        <w:adjustRightInd w:val="0"/>
        <w:snapToGrid w:val="0"/>
        <w:spacing w:line="360" w:lineRule="auto"/>
        <w:ind w:firstLineChars="200" w:firstLine="480"/>
        <w:rPr>
          <w:sz w:val="24"/>
          <w:lang w:bidi="ar"/>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投标文件编制工具</w:t>
      </w:r>
      <w:r>
        <w:rPr>
          <w:sz w:val="24"/>
          <w:lang w:bidi="ar"/>
        </w:rPr>
        <w:t>”</w:t>
      </w:r>
      <w:r>
        <w:rPr>
          <w:sz w:val="24"/>
          <w:lang w:bidi="ar"/>
        </w:rPr>
        <w:t>下载相关客户端。</w:t>
      </w:r>
    </w:p>
    <w:p w:rsidR="007658B2" w:rsidRDefault="007658B2" w:rsidP="007658B2">
      <w:pPr>
        <w:adjustRightInd w:val="0"/>
        <w:snapToGrid w:val="0"/>
        <w:spacing w:line="360" w:lineRule="auto"/>
        <w:ind w:firstLineChars="200" w:firstLine="480"/>
        <w:rPr>
          <w:sz w:val="24"/>
          <w:lang w:bidi="ar"/>
        </w:rPr>
      </w:pPr>
      <w:r>
        <w:rPr>
          <w:sz w:val="24"/>
          <w:lang w:bidi="ar"/>
        </w:rPr>
        <w:t xml:space="preserve">2.4 </w:t>
      </w:r>
      <w:r>
        <w:rPr>
          <w:sz w:val="24"/>
          <w:lang w:bidi="ar"/>
        </w:rPr>
        <w:t>获取电子竞争性磋商文件</w:t>
      </w:r>
    </w:p>
    <w:p w:rsidR="007658B2" w:rsidRDefault="007658B2" w:rsidP="007658B2">
      <w:pPr>
        <w:adjustRightInd w:val="0"/>
        <w:snapToGrid w:val="0"/>
        <w:spacing w:line="360" w:lineRule="auto"/>
        <w:ind w:firstLineChars="200" w:firstLine="480"/>
        <w:rPr>
          <w:sz w:val="24"/>
          <w:lang w:bidi="ar"/>
        </w:rPr>
      </w:pPr>
      <w:r>
        <w:rPr>
          <w:sz w:val="24"/>
          <w:lang w:bidi="ar"/>
        </w:rPr>
        <w:t>供应商使用</w:t>
      </w:r>
      <w:r>
        <w:rPr>
          <w:sz w:val="24"/>
          <w:lang w:bidi="ar"/>
        </w:rPr>
        <w:t>CA</w:t>
      </w:r>
      <w:r>
        <w:rPr>
          <w:sz w:val="24"/>
          <w:lang w:bidi="ar"/>
        </w:rPr>
        <w:t>数字证书或电子营业执照登录北京市政府采购电子交易平台获取电子竞争性磋商文件。</w:t>
      </w:r>
    </w:p>
    <w:p w:rsidR="007658B2" w:rsidRDefault="007658B2" w:rsidP="007658B2">
      <w:pPr>
        <w:adjustRightInd w:val="0"/>
        <w:snapToGrid w:val="0"/>
        <w:spacing w:line="360" w:lineRule="auto"/>
        <w:ind w:firstLineChars="200" w:firstLine="480"/>
        <w:rPr>
          <w:sz w:val="24"/>
          <w:lang w:bidi="ar"/>
        </w:rPr>
      </w:pPr>
      <w:r>
        <w:rPr>
          <w:sz w:val="24"/>
          <w:lang w:bidi="ar"/>
        </w:rPr>
        <w:t>供应商如计划参与多个采购包的响应，应在登录北京市政府采购电子交易平台后，在【我的项目】栏目依次选择对应采购包，进入项目工作台招标</w:t>
      </w:r>
      <w:r>
        <w:rPr>
          <w:sz w:val="24"/>
          <w:lang w:bidi="ar"/>
        </w:rPr>
        <w:t>/</w:t>
      </w:r>
      <w:r>
        <w:rPr>
          <w:sz w:val="24"/>
          <w:lang w:bidi="ar"/>
        </w:rPr>
        <w:t>采购文件</w:t>
      </w:r>
      <w:r>
        <w:rPr>
          <w:sz w:val="24"/>
          <w:lang w:bidi="ar"/>
        </w:rPr>
        <w:lastRenderedPageBreak/>
        <w:t>环节分别按采购包下载采购文件电子版。</w:t>
      </w:r>
      <w:r>
        <w:rPr>
          <w:sz w:val="24"/>
        </w:rPr>
        <w:t>未在规定期限内通过北京市政府采购电子交易平台获取</w:t>
      </w:r>
      <w:r>
        <w:rPr>
          <w:sz w:val="24"/>
          <w:lang w:bidi="ar"/>
        </w:rPr>
        <w:t>竞争性磋商文件</w:t>
      </w:r>
      <w:r>
        <w:rPr>
          <w:sz w:val="24"/>
        </w:rPr>
        <w:t>的</w:t>
      </w:r>
      <w:r>
        <w:rPr>
          <w:b/>
          <w:sz w:val="24"/>
        </w:rPr>
        <w:t>投标无效</w:t>
      </w:r>
      <w:r>
        <w:rPr>
          <w:sz w:val="24"/>
        </w:rPr>
        <w:t>。</w:t>
      </w:r>
    </w:p>
    <w:p w:rsidR="007658B2" w:rsidRDefault="007658B2" w:rsidP="007658B2">
      <w:pPr>
        <w:spacing w:line="360" w:lineRule="auto"/>
        <w:ind w:firstLineChars="200" w:firstLine="480"/>
        <w:rPr>
          <w:sz w:val="24"/>
          <w:lang w:bidi="ar"/>
        </w:rPr>
      </w:pPr>
      <w:r>
        <w:rPr>
          <w:sz w:val="24"/>
        </w:rPr>
        <w:t>3.</w:t>
      </w:r>
      <w:r>
        <w:rPr>
          <w:sz w:val="24"/>
        </w:rPr>
        <w:t>本公告同时在中国政府采购网（</w:t>
      </w:r>
      <w:r>
        <w:rPr>
          <w:sz w:val="24"/>
        </w:rPr>
        <w:t>http://www.ccgp.gov.cn</w:t>
      </w:r>
      <w:r>
        <w:rPr>
          <w:sz w:val="24"/>
        </w:rPr>
        <w:t>）、北京市政府采购网（</w:t>
      </w:r>
      <w:r>
        <w:rPr>
          <w:sz w:val="24"/>
        </w:rPr>
        <w:t>http://www.ccgp-beijing.gov.cn/</w:t>
      </w:r>
      <w:r>
        <w:rPr>
          <w:sz w:val="24"/>
        </w:rPr>
        <w:t>）发布</w:t>
      </w:r>
      <w:r>
        <w:rPr>
          <w:sz w:val="24"/>
          <w:lang w:bidi="ar"/>
        </w:rPr>
        <w:t>。</w:t>
      </w:r>
    </w:p>
    <w:p w:rsidR="007658B2" w:rsidRDefault="007658B2" w:rsidP="007658B2">
      <w:pPr>
        <w:spacing w:line="360" w:lineRule="auto"/>
        <w:ind w:firstLineChars="200" w:firstLine="480"/>
        <w:rPr>
          <w:sz w:val="24"/>
        </w:rPr>
      </w:pPr>
    </w:p>
    <w:p w:rsidR="007658B2" w:rsidRDefault="007658B2" w:rsidP="007658B2">
      <w:pPr>
        <w:pStyle w:val="2"/>
        <w:spacing w:before="0" w:line="360" w:lineRule="auto"/>
        <w:jc w:val="left"/>
        <w:rPr>
          <w:rFonts w:ascii="Times New Roman" w:eastAsia="宋体" w:hAnsi="Times New Roman"/>
          <w:sz w:val="24"/>
          <w:szCs w:val="24"/>
        </w:rPr>
      </w:pPr>
      <w:bookmarkStart w:id="28" w:name="_Toc35393796"/>
      <w:bookmarkStart w:id="29" w:name="_Toc28359008"/>
      <w:bookmarkStart w:id="30" w:name="_Toc28359085"/>
      <w:bookmarkStart w:id="31" w:name="_Toc35393627"/>
      <w:r>
        <w:rPr>
          <w:rFonts w:ascii="Times New Roman" w:eastAsia="宋体" w:hAnsi="Times New Roman"/>
          <w:sz w:val="24"/>
          <w:szCs w:val="24"/>
        </w:rPr>
        <w:t>八、对本项目提出询问，请按以下方式联系。</w:t>
      </w:r>
      <w:bookmarkEnd w:id="28"/>
      <w:bookmarkEnd w:id="29"/>
      <w:bookmarkEnd w:id="30"/>
      <w:bookmarkEnd w:id="31"/>
    </w:p>
    <w:p w:rsidR="007658B2" w:rsidRDefault="007658B2" w:rsidP="007658B2">
      <w:pPr>
        <w:widowControl/>
        <w:spacing w:line="360" w:lineRule="auto"/>
        <w:jc w:val="left"/>
        <w:rPr>
          <w:b/>
          <w:sz w:val="24"/>
        </w:rPr>
      </w:pPr>
      <w:r>
        <w:rPr>
          <w:sz w:val="24"/>
        </w:rPr>
        <w:t xml:space="preserve">　　　</w:t>
      </w:r>
      <w:r>
        <w:rPr>
          <w:b/>
          <w:sz w:val="24"/>
        </w:rPr>
        <w:t>1.</w:t>
      </w:r>
      <w:r>
        <w:rPr>
          <w:b/>
          <w:sz w:val="24"/>
        </w:rPr>
        <w:t>采购人信息</w:t>
      </w:r>
    </w:p>
    <w:p w:rsidR="007658B2" w:rsidRDefault="007658B2" w:rsidP="007658B2">
      <w:pPr>
        <w:spacing w:line="360" w:lineRule="auto"/>
        <w:ind w:leftChars="371" w:left="1079" w:hangingChars="125" w:hanging="300"/>
        <w:jc w:val="left"/>
        <w:rPr>
          <w:sz w:val="24"/>
        </w:rPr>
      </w:pPr>
      <w:bookmarkStart w:id="32" w:name="_Toc28359009"/>
      <w:bookmarkStart w:id="33" w:name="_Toc28359086"/>
      <w:r>
        <w:rPr>
          <w:sz w:val="24"/>
        </w:rPr>
        <w:t>名</w:t>
      </w:r>
      <w:r>
        <w:rPr>
          <w:sz w:val="24"/>
        </w:rPr>
        <w:t xml:space="preserve">    </w:t>
      </w:r>
      <w:r>
        <w:rPr>
          <w:sz w:val="24"/>
        </w:rPr>
        <w:t>称：</w:t>
      </w:r>
      <w:r>
        <w:rPr>
          <w:rFonts w:hint="eastAsia"/>
          <w:sz w:val="24"/>
        </w:rPr>
        <w:t>北京市地热调查研究所</w:t>
      </w:r>
      <w:r>
        <w:rPr>
          <w:rFonts w:hint="eastAsia"/>
          <w:sz w:val="24"/>
        </w:rPr>
        <w:t xml:space="preserve"> </w:t>
      </w:r>
    </w:p>
    <w:p w:rsidR="007658B2" w:rsidRDefault="007658B2" w:rsidP="007658B2">
      <w:pPr>
        <w:spacing w:line="360" w:lineRule="auto"/>
        <w:ind w:leftChars="371" w:left="1079" w:hangingChars="125" w:hanging="300"/>
        <w:jc w:val="left"/>
        <w:rPr>
          <w:sz w:val="24"/>
        </w:rPr>
      </w:pPr>
      <w:r>
        <w:rPr>
          <w:sz w:val="24"/>
        </w:rPr>
        <w:t>地</w:t>
      </w:r>
      <w:r>
        <w:rPr>
          <w:sz w:val="24"/>
        </w:rPr>
        <w:t xml:space="preserve">    </w:t>
      </w:r>
      <w:r>
        <w:rPr>
          <w:sz w:val="24"/>
        </w:rPr>
        <w:t>址：</w:t>
      </w:r>
      <w:r>
        <w:rPr>
          <w:rFonts w:hint="eastAsia"/>
          <w:sz w:val="24"/>
        </w:rPr>
        <w:t>北京市朝阳区立水桥甲</w:t>
      </w:r>
      <w:r>
        <w:rPr>
          <w:rFonts w:hint="eastAsia"/>
          <w:sz w:val="24"/>
        </w:rPr>
        <w:t>2</w:t>
      </w:r>
      <w:r>
        <w:rPr>
          <w:rFonts w:hint="eastAsia"/>
          <w:sz w:val="24"/>
        </w:rPr>
        <w:t xml:space="preserve">号　</w:t>
      </w:r>
    </w:p>
    <w:p w:rsidR="007658B2" w:rsidRDefault="007658B2" w:rsidP="007658B2">
      <w:pPr>
        <w:spacing w:line="360" w:lineRule="auto"/>
        <w:ind w:leftChars="371" w:left="1079" w:hangingChars="125" w:hanging="300"/>
        <w:jc w:val="left"/>
        <w:rPr>
          <w:sz w:val="24"/>
        </w:rPr>
      </w:pPr>
      <w:r>
        <w:rPr>
          <w:sz w:val="24"/>
        </w:rPr>
        <w:t>联</w:t>
      </w:r>
      <w:r>
        <w:rPr>
          <w:rFonts w:hint="eastAsia"/>
          <w:sz w:val="24"/>
        </w:rPr>
        <w:t xml:space="preserve"> </w:t>
      </w:r>
      <w:r>
        <w:rPr>
          <w:sz w:val="24"/>
        </w:rPr>
        <w:t>系</w:t>
      </w:r>
      <w:r>
        <w:rPr>
          <w:rFonts w:hint="eastAsia"/>
          <w:sz w:val="24"/>
        </w:rPr>
        <w:t xml:space="preserve"> </w:t>
      </w:r>
      <w:r>
        <w:rPr>
          <w:sz w:val="24"/>
        </w:rPr>
        <w:t>人：郭老师</w:t>
      </w:r>
    </w:p>
    <w:p w:rsidR="007658B2" w:rsidRDefault="007658B2" w:rsidP="007658B2">
      <w:pPr>
        <w:spacing w:line="360" w:lineRule="auto"/>
        <w:ind w:leftChars="371" w:left="1077" w:hangingChars="124" w:hanging="298"/>
        <w:jc w:val="left"/>
        <w:rPr>
          <w:sz w:val="24"/>
        </w:rPr>
      </w:pPr>
      <w:r>
        <w:rPr>
          <w:sz w:val="24"/>
        </w:rPr>
        <w:t>联系方式：</w:t>
      </w:r>
      <w:r>
        <w:rPr>
          <w:rFonts w:hint="eastAsia"/>
          <w:sz w:val="24"/>
        </w:rPr>
        <w:t>010-84816134</w:t>
      </w:r>
    </w:p>
    <w:p w:rsidR="007658B2" w:rsidRDefault="007658B2" w:rsidP="007658B2">
      <w:pPr>
        <w:spacing w:line="360" w:lineRule="auto"/>
        <w:ind w:leftChars="371" w:left="1078" w:hangingChars="124" w:hanging="299"/>
        <w:jc w:val="left"/>
        <w:rPr>
          <w:b/>
          <w:sz w:val="24"/>
        </w:rPr>
      </w:pPr>
      <w:r>
        <w:rPr>
          <w:b/>
          <w:sz w:val="24"/>
        </w:rPr>
        <w:t>2.</w:t>
      </w:r>
      <w:r>
        <w:rPr>
          <w:b/>
          <w:sz w:val="24"/>
        </w:rPr>
        <w:t>采购代理机构信息</w:t>
      </w:r>
      <w:bookmarkEnd w:id="32"/>
      <w:bookmarkEnd w:id="33"/>
    </w:p>
    <w:p w:rsidR="007658B2" w:rsidRDefault="007658B2" w:rsidP="007658B2">
      <w:pPr>
        <w:spacing w:line="360" w:lineRule="auto"/>
        <w:ind w:leftChars="371" w:left="1077" w:hangingChars="124" w:hanging="298"/>
        <w:jc w:val="left"/>
        <w:rPr>
          <w:sz w:val="24"/>
        </w:rPr>
      </w:pPr>
      <w:bookmarkStart w:id="34" w:name="_Toc28359087"/>
      <w:bookmarkStart w:id="35" w:name="_Toc28359010"/>
      <w:r>
        <w:rPr>
          <w:sz w:val="24"/>
        </w:rPr>
        <w:t>名</w:t>
      </w:r>
      <w:r>
        <w:rPr>
          <w:sz w:val="24"/>
        </w:rPr>
        <w:t xml:space="preserve">    </w:t>
      </w:r>
      <w:r>
        <w:rPr>
          <w:sz w:val="24"/>
        </w:rPr>
        <w:t>称：中国远东国际招标有限公司</w:t>
      </w:r>
    </w:p>
    <w:p w:rsidR="007658B2" w:rsidRDefault="007658B2" w:rsidP="007658B2">
      <w:pPr>
        <w:spacing w:line="360" w:lineRule="auto"/>
        <w:ind w:leftChars="371" w:left="1077" w:hangingChars="124" w:hanging="298"/>
        <w:jc w:val="left"/>
        <w:rPr>
          <w:kern w:val="0"/>
          <w:sz w:val="24"/>
        </w:rPr>
      </w:pPr>
      <w:r>
        <w:rPr>
          <w:sz w:val="24"/>
        </w:rPr>
        <w:t>地</w:t>
      </w:r>
      <w:r>
        <w:rPr>
          <w:sz w:val="24"/>
        </w:rPr>
        <w:t xml:space="preserve">    </w:t>
      </w:r>
      <w:r>
        <w:rPr>
          <w:sz w:val="24"/>
        </w:rPr>
        <w:t>址：</w:t>
      </w:r>
      <w:r>
        <w:rPr>
          <w:kern w:val="0"/>
          <w:sz w:val="24"/>
        </w:rPr>
        <w:t>北京市朝阳区和平街东土城路甲</w:t>
      </w:r>
      <w:r>
        <w:rPr>
          <w:kern w:val="0"/>
          <w:sz w:val="24"/>
        </w:rPr>
        <w:t>9</w:t>
      </w:r>
      <w:r>
        <w:rPr>
          <w:kern w:val="0"/>
          <w:sz w:val="24"/>
        </w:rPr>
        <w:t>号</w:t>
      </w:r>
      <w:r>
        <w:rPr>
          <w:kern w:val="0"/>
          <w:sz w:val="24"/>
        </w:rPr>
        <w:t>10</w:t>
      </w:r>
      <w:r>
        <w:rPr>
          <w:kern w:val="0"/>
          <w:sz w:val="24"/>
        </w:rPr>
        <w:t>层</w:t>
      </w:r>
    </w:p>
    <w:p w:rsidR="007658B2" w:rsidRDefault="007658B2" w:rsidP="007658B2">
      <w:pPr>
        <w:spacing w:line="360" w:lineRule="auto"/>
        <w:ind w:leftChars="371" w:left="1077" w:hangingChars="124" w:hanging="298"/>
        <w:jc w:val="left"/>
        <w:rPr>
          <w:sz w:val="24"/>
          <w:u w:val="single"/>
        </w:rPr>
      </w:pPr>
      <w:r>
        <w:rPr>
          <w:sz w:val="24"/>
        </w:rPr>
        <w:t>联系方式：</w:t>
      </w:r>
      <w:bookmarkStart w:id="36" w:name="OLE_LINK3"/>
      <w:bookmarkStart w:id="37" w:name="OLE_LINK4"/>
      <w:r>
        <w:rPr>
          <w:kern w:val="0"/>
          <w:sz w:val="24"/>
        </w:rPr>
        <w:t>010-64234102</w:t>
      </w:r>
      <w:bookmarkEnd w:id="36"/>
      <w:bookmarkEnd w:id="37"/>
    </w:p>
    <w:p w:rsidR="007658B2" w:rsidRDefault="007658B2" w:rsidP="007658B2">
      <w:pPr>
        <w:spacing w:line="360" w:lineRule="auto"/>
        <w:ind w:leftChars="371" w:left="1078" w:hangingChars="124" w:hanging="299"/>
        <w:rPr>
          <w:b/>
          <w:sz w:val="24"/>
          <w:u w:val="single"/>
        </w:rPr>
      </w:pPr>
      <w:r>
        <w:rPr>
          <w:b/>
          <w:sz w:val="24"/>
        </w:rPr>
        <w:t>3.</w:t>
      </w:r>
      <w:r>
        <w:rPr>
          <w:b/>
          <w:sz w:val="24"/>
        </w:rPr>
        <w:t>项目联系方式</w:t>
      </w:r>
      <w:bookmarkEnd w:id="34"/>
      <w:bookmarkEnd w:id="35"/>
    </w:p>
    <w:p w:rsidR="007658B2" w:rsidRDefault="007658B2" w:rsidP="007658B2">
      <w:pPr>
        <w:pStyle w:val="a9"/>
        <w:spacing w:line="360" w:lineRule="auto"/>
        <w:ind w:leftChars="371" w:left="1077" w:hangingChars="124" w:hanging="298"/>
        <w:rPr>
          <w:rFonts w:ascii="Times New Roman" w:hAnsi="Times New Roman"/>
          <w:sz w:val="24"/>
          <w:u w:val="single"/>
          <w:lang w:bidi="ar"/>
        </w:rPr>
      </w:pPr>
      <w:r>
        <w:rPr>
          <w:rFonts w:ascii="Times New Roman" w:hAnsi="Times New Roman"/>
          <w:sz w:val="24"/>
          <w:szCs w:val="24"/>
        </w:rPr>
        <w:t>项目联系人：</w:t>
      </w:r>
      <w:r>
        <w:rPr>
          <w:kern w:val="0"/>
          <w:sz w:val="24"/>
        </w:rPr>
        <w:t>谢喆、范思迪、于月秋、高冬冬、梅豫家</w:t>
      </w:r>
    </w:p>
    <w:p w:rsidR="007658B2" w:rsidRDefault="007658B2" w:rsidP="007658B2">
      <w:pPr>
        <w:pStyle w:val="a9"/>
        <w:spacing w:line="360" w:lineRule="auto"/>
        <w:ind w:leftChars="371" w:left="1077" w:hangingChars="124" w:hanging="298"/>
        <w:rPr>
          <w:rFonts w:ascii="Times New Roman" w:hAnsi="Times New Roman"/>
          <w:sz w:val="24"/>
        </w:rPr>
      </w:pPr>
      <w:r>
        <w:rPr>
          <w:rFonts w:ascii="Times New Roman" w:hAnsi="Times New Roman"/>
          <w:sz w:val="24"/>
        </w:rPr>
        <w:t>电</w:t>
      </w:r>
      <w:r>
        <w:rPr>
          <w:rFonts w:ascii="Times New Roman" w:hAnsi="Times New Roman"/>
          <w:sz w:val="24"/>
        </w:rPr>
        <w:t xml:space="preserve">      </w:t>
      </w:r>
      <w:r>
        <w:rPr>
          <w:rFonts w:ascii="Times New Roman" w:hAnsi="Times New Roman"/>
          <w:sz w:val="24"/>
        </w:rPr>
        <w:t>话：</w:t>
      </w:r>
      <w:r>
        <w:rPr>
          <w:kern w:val="0"/>
          <w:sz w:val="24"/>
        </w:rPr>
        <w:t>010-64234102</w:t>
      </w:r>
    </w:p>
    <w:p w:rsidR="007658B2" w:rsidRDefault="007658B2" w:rsidP="007658B2">
      <w:pPr>
        <w:pStyle w:val="a9"/>
        <w:spacing w:line="360" w:lineRule="auto"/>
        <w:ind w:leftChars="371" w:left="1077" w:hangingChars="124" w:hanging="298"/>
        <w:rPr>
          <w:rFonts w:ascii="Times New Roman" w:hAnsi="Times New Roman"/>
          <w:sz w:val="24"/>
          <w:szCs w:val="24"/>
        </w:rPr>
      </w:pPr>
      <w:r>
        <w:rPr>
          <w:rFonts w:ascii="Times New Roman" w:hAnsi="Times New Roman"/>
          <w:sz w:val="24"/>
        </w:rPr>
        <w:t>邮</w:t>
      </w:r>
      <w:r>
        <w:rPr>
          <w:rFonts w:ascii="Times New Roman" w:hAnsi="Times New Roman"/>
          <w:sz w:val="24"/>
        </w:rPr>
        <w:t xml:space="preserve">      </w:t>
      </w:r>
      <w:r>
        <w:rPr>
          <w:rFonts w:ascii="Times New Roman" w:hAnsi="Times New Roman"/>
          <w:sz w:val="24"/>
        </w:rPr>
        <w:t>箱：</w:t>
      </w:r>
      <w:hyperlink r:id="rId6" w:history="1">
        <w:r>
          <w:rPr>
            <w:rStyle w:val="ab"/>
            <w:kern w:val="0"/>
            <w:sz w:val="24"/>
          </w:rPr>
          <w:t>yuandongsanbu@126.com</w:t>
        </w:r>
      </w:hyperlink>
    </w:p>
    <w:bookmarkEnd w:id="5"/>
    <w:p w:rsidR="008A52A6" w:rsidRPr="007658B2" w:rsidRDefault="008A52A6"/>
    <w:sectPr w:rsidR="008A52A6" w:rsidRPr="007658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9DE" w:rsidRDefault="004179DE" w:rsidP="007658B2">
      <w:r>
        <w:separator/>
      </w:r>
    </w:p>
  </w:endnote>
  <w:endnote w:type="continuationSeparator" w:id="0">
    <w:p w:rsidR="004179DE" w:rsidRDefault="004179DE" w:rsidP="0076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9DE" w:rsidRDefault="004179DE" w:rsidP="007658B2">
      <w:r>
        <w:separator/>
      </w:r>
    </w:p>
  </w:footnote>
  <w:footnote w:type="continuationSeparator" w:id="0">
    <w:p w:rsidR="004179DE" w:rsidRDefault="004179DE" w:rsidP="00765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114"/>
    <w:rsid w:val="004179DE"/>
    <w:rsid w:val="006A1114"/>
    <w:rsid w:val="007658B2"/>
    <w:rsid w:val="008A5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D30C7"/>
  <w15:chartTrackingRefBased/>
  <w15:docId w15:val="{1843F7B4-D14E-45CC-9641-BC459C7B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7658B2"/>
    <w:pPr>
      <w:widowControl w:val="0"/>
      <w:jc w:val="both"/>
    </w:pPr>
    <w:rPr>
      <w:rFonts w:ascii="Times New Roman" w:eastAsia="宋体" w:hAnsi="Times New Roman" w:cs="Times New Roman"/>
      <w:szCs w:val="24"/>
    </w:rPr>
  </w:style>
  <w:style w:type="paragraph" w:styleId="2">
    <w:name w:val="heading 2"/>
    <w:basedOn w:val="a"/>
    <w:next w:val="a1"/>
    <w:link w:val="20"/>
    <w:qFormat/>
    <w:rsid w:val="007658B2"/>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unhideWhenUsed/>
    <w:rsid w:val="007658B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2"/>
    <w:link w:val="a5"/>
    <w:uiPriority w:val="99"/>
    <w:rsid w:val="007658B2"/>
    <w:rPr>
      <w:sz w:val="18"/>
      <w:szCs w:val="18"/>
    </w:rPr>
  </w:style>
  <w:style w:type="paragraph" w:styleId="a7">
    <w:name w:val="footer"/>
    <w:basedOn w:val="a"/>
    <w:link w:val="a8"/>
    <w:uiPriority w:val="99"/>
    <w:unhideWhenUsed/>
    <w:rsid w:val="007658B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8">
    <w:name w:val="页脚 字符"/>
    <w:basedOn w:val="a2"/>
    <w:link w:val="a7"/>
    <w:uiPriority w:val="99"/>
    <w:rsid w:val="007658B2"/>
    <w:rPr>
      <w:sz w:val="18"/>
      <w:szCs w:val="18"/>
    </w:rPr>
  </w:style>
  <w:style w:type="character" w:customStyle="1" w:styleId="20">
    <w:name w:val="标题 2 字符"/>
    <w:basedOn w:val="a2"/>
    <w:link w:val="2"/>
    <w:qFormat/>
    <w:rsid w:val="007658B2"/>
    <w:rPr>
      <w:rFonts w:ascii="Arial" w:eastAsia="黑体" w:hAnsi="Arial" w:cs="Times New Roman"/>
      <w:b/>
      <w:kern w:val="0"/>
      <w:sz w:val="30"/>
      <w:szCs w:val="20"/>
    </w:rPr>
  </w:style>
  <w:style w:type="paragraph" w:styleId="a9">
    <w:name w:val="Plain Text"/>
    <w:basedOn w:val="a"/>
    <w:link w:val="21"/>
    <w:qFormat/>
    <w:rsid w:val="007658B2"/>
    <w:rPr>
      <w:rFonts w:ascii="宋体" w:hAnsi="Courier New"/>
      <w:szCs w:val="20"/>
    </w:rPr>
  </w:style>
  <w:style w:type="character" w:customStyle="1" w:styleId="aa">
    <w:name w:val="纯文本 字符"/>
    <w:basedOn w:val="a2"/>
    <w:uiPriority w:val="99"/>
    <w:semiHidden/>
    <w:rsid w:val="007658B2"/>
    <w:rPr>
      <w:rFonts w:asciiTheme="minorEastAsia" w:hAnsi="Courier New" w:cs="Courier New"/>
      <w:szCs w:val="24"/>
    </w:rPr>
  </w:style>
  <w:style w:type="character" w:customStyle="1" w:styleId="21">
    <w:name w:val="纯文本 字符2"/>
    <w:link w:val="a9"/>
    <w:qFormat/>
    <w:rsid w:val="007658B2"/>
    <w:rPr>
      <w:rFonts w:ascii="宋体" w:eastAsia="宋体" w:hAnsi="Courier New" w:cs="Times New Roman"/>
      <w:szCs w:val="20"/>
    </w:rPr>
  </w:style>
  <w:style w:type="character" w:styleId="ab">
    <w:name w:val="Hyperlink"/>
    <w:uiPriority w:val="99"/>
    <w:qFormat/>
    <w:rsid w:val="007658B2"/>
    <w:rPr>
      <w:color w:val="0000FF"/>
      <w:u w:val="single"/>
    </w:rPr>
  </w:style>
  <w:style w:type="character" w:customStyle="1" w:styleId="font11">
    <w:name w:val="font11"/>
    <w:qFormat/>
    <w:rsid w:val="007658B2"/>
    <w:rPr>
      <w:rFonts w:ascii="宋体" w:eastAsia="宋体" w:hAnsi="宋体" w:cs="宋体" w:hint="eastAsia"/>
      <w:color w:val="000000"/>
      <w:sz w:val="22"/>
      <w:szCs w:val="22"/>
      <w:u w:val="none"/>
    </w:rPr>
  </w:style>
  <w:style w:type="paragraph" w:styleId="a0">
    <w:name w:val="Body Text Indent"/>
    <w:basedOn w:val="a"/>
    <w:link w:val="ac"/>
    <w:uiPriority w:val="99"/>
    <w:semiHidden/>
    <w:unhideWhenUsed/>
    <w:rsid w:val="007658B2"/>
    <w:pPr>
      <w:spacing w:after="120"/>
      <w:ind w:leftChars="200" w:left="420"/>
    </w:pPr>
  </w:style>
  <w:style w:type="character" w:customStyle="1" w:styleId="ac">
    <w:name w:val="正文文本缩进 字符"/>
    <w:basedOn w:val="a2"/>
    <w:link w:val="a0"/>
    <w:uiPriority w:val="99"/>
    <w:semiHidden/>
    <w:rsid w:val="007658B2"/>
    <w:rPr>
      <w:rFonts w:ascii="Times New Roman" w:eastAsia="宋体" w:hAnsi="Times New Roman" w:cs="Times New Roman"/>
      <w:szCs w:val="24"/>
    </w:rPr>
  </w:style>
  <w:style w:type="paragraph" w:styleId="a1">
    <w:name w:val="Normal Indent"/>
    <w:basedOn w:val="a"/>
    <w:uiPriority w:val="99"/>
    <w:semiHidden/>
    <w:unhideWhenUsed/>
    <w:rsid w:val="007658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uandongsanbu@126.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344</Words>
  <Characters>1965</Characters>
  <Application>Microsoft Office Word</Application>
  <DocSecurity>0</DocSecurity>
  <Lines>16</Lines>
  <Paragraphs>4</Paragraphs>
  <ScaleCrop>false</ScaleCrop>
  <Company>P R C</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2025-03-18T02:43:00Z</dcterms:created>
  <dcterms:modified xsi:type="dcterms:W3CDTF">2025-03-18T02:44:00Z</dcterms:modified>
</cp:coreProperties>
</file>