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499CB">
      <w:pPr>
        <w:spacing w:after="240" w:afterLines="100"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采购需求</w:t>
      </w:r>
    </w:p>
    <w:p w14:paraId="2B64A106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项目说明</w:t>
      </w:r>
    </w:p>
    <w:p w14:paraId="63A9FBCB">
      <w:pPr>
        <w:ind w:left="2381" w:leftChars="267" w:hanging="1820" w:hangingChars="6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1、项目名称：孔庙和国子监博物馆防雷设施改造工程 </w:t>
      </w:r>
    </w:p>
    <w:p w14:paraId="0EA5E1C2">
      <w:pPr>
        <w:ind w:left="2381" w:leftChars="267" w:hanging="1820" w:hangingChars="650"/>
        <w:rPr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  <w:lang w:val="en-US" w:eastAsia="zh-CN"/>
        </w:rPr>
        <w:t>预算金额</w:t>
      </w:r>
      <w:r>
        <w:rPr>
          <w:rFonts w:hint="eastAsia" w:ascii="宋体" w:hAnsi="宋体"/>
          <w:sz w:val="28"/>
          <w:szCs w:val="28"/>
        </w:rPr>
        <w:t>：551.166185万元</w:t>
      </w:r>
    </w:p>
    <w:p w14:paraId="0CC7D876">
      <w:pPr>
        <w:spacing w:line="360" w:lineRule="auto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</w:rPr>
        <w:t>二、项目要求</w:t>
      </w:r>
    </w:p>
    <w:p w14:paraId="16F22535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1.主要工作内容</w:t>
      </w:r>
    </w:p>
    <w:p w14:paraId="54A3D023"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避雷接闪装置拆除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、避雷引下线拆除、避雷装置制作、安装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等，详见工程量清单（另册）</w:t>
      </w:r>
    </w:p>
    <w:p w14:paraId="2E90D9EB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2.安全要求</w:t>
      </w:r>
    </w:p>
    <w:p w14:paraId="131A3999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（1）投标人须遵守国家、北京市、建设单位各项规章制度及《中华人民共和国文物保护法》相关条例，确保人员、古建、施工、车辆、防火等安全。</w:t>
      </w:r>
    </w:p>
    <w:p w14:paraId="61D5BC68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（2）投标人施工人员</w:t>
      </w:r>
      <w:r>
        <w:rPr>
          <w:rFonts w:ascii="宋体" w:hAnsi="宋体"/>
          <w:sz w:val="28"/>
          <w:szCs w:val="28"/>
        </w:rPr>
        <w:t>无任何不良记录；特殊工种人员必须持证上岗，随时接受招标人相关部门的检查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施工前</w:t>
      </w:r>
      <w:r>
        <w:rPr>
          <w:rFonts w:hint="eastAsia" w:ascii="宋体" w:hAnsi="宋体"/>
          <w:sz w:val="28"/>
          <w:szCs w:val="28"/>
        </w:rPr>
        <w:t>，投标人施工人员须</w:t>
      </w:r>
      <w:r>
        <w:rPr>
          <w:rFonts w:ascii="宋体" w:hAnsi="宋体"/>
          <w:sz w:val="28"/>
          <w:szCs w:val="28"/>
        </w:rPr>
        <w:t>办理临时工作证件；</w:t>
      </w:r>
      <w:r>
        <w:rPr>
          <w:rFonts w:hint="eastAsia" w:ascii="宋体" w:hAnsi="宋体"/>
          <w:sz w:val="28"/>
          <w:szCs w:val="28"/>
        </w:rPr>
        <w:t>投标人施工人员需统一服装；</w:t>
      </w:r>
    </w:p>
    <w:p w14:paraId="14E1FC8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（3）投标人</w:t>
      </w:r>
      <w:r>
        <w:rPr>
          <w:rFonts w:ascii="宋体" w:hAnsi="宋体"/>
          <w:sz w:val="28"/>
          <w:szCs w:val="28"/>
        </w:rPr>
        <w:t>应按有关规定</w:t>
      </w:r>
      <w:r>
        <w:rPr>
          <w:rFonts w:hint="eastAsia" w:ascii="宋体" w:hAnsi="宋体"/>
          <w:sz w:val="28"/>
          <w:szCs w:val="28"/>
        </w:rPr>
        <w:t>签署消防安全协议书，</w:t>
      </w:r>
      <w:r>
        <w:rPr>
          <w:rFonts w:ascii="宋体" w:hAnsi="宋体"/>
          <w:sz w:val="28"/>
          <w:szCs w:val="28"/>
        </w:rPr>
        <w:t>施工现场用火，要执行动用明火的审批制度，严格控制火源、火种的使用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经允许用火的地方，</w:t>
      </w:r>
      <w:r>
        <w:rPr>
          <w:rFonts w:hint="eastAsia" w:ascii="宋体" w:hAnsi="宋体"/>
          <w:sz w:val="28"/>
          <w:szCs w:val="28"/>
        </w:rPr>
        <w:t>须</w:t>
      </w:r>
      <w:r>
        <w:rPr>
          <w:rFonts w:ascii="宋体" w:hAnsi="宋体"/>
          <w:sz w:val="28"/>
          <w:szCs w:val="28"/>
        </w:rPr>
        <w:t>遵守操作规程，</w:t>
      </w:r>
      <w:r>
        <w:rPr>
          <w:rFonts w:hint="eastAsia" w:ascii="宋体" w:hAnsi="宋体"/>
          <w:sz w:val="28"/>
          <w:szCs w:val="28"/>
        </w:rPr>
        <w:t>现场须有专职安全员</w:t>
      </w:r>
      <w:r>
        <w:rPr>
          <w:rFonts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</w:rPr>
        <w:t>工作停止，必须</w:t>
      </w:r>
      <w:r>
        <w:rPr>
          <w:rFonts w:ascii="宋体" w:hAnsi="宋体"/>
          <w:sz w:val="28"/>
          <w:szCs w:val="28"/>
        </w:rPr>
        <w:t>熄灭火点，并严格检查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施工现场要配备一定数量的消防器材，并妥善保管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施工人员要熟悉放置地点和使用方法，不得随意动用、压埋或损坏</w:t>
      </w:r>
      <w:r>
        <w:rPr>
          <w:rFonts w:hint="eastAsia" w:ascii="宋体" w:hAnsi="宋体"/>
          <w:sz w:val="28"/>
          <w:szCs w:val="28"/>
        </w:rPr>
        <w:t>；</w:t>
      </w:r>
    </w:p>
    <w:p w14:paraId="688C66E4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施工要求</w:t>
      </w:r>
    </w:p>
    <w:p w14:paraId="1A8D23C5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（1）投标人应</w:t>
      </w:r>
      <w:r>
        <w:rPr>
          <w:rFonts w:ascii="宋体" w:hAnsi="宋体"/>
          <w:sz w:val="28"/>
          <w:szCs w:val="28"/>
        </w:rPr>
        <w:t>服从招标人的管理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接受招标人的监督与检查</w:t>
      </w:r>
      <w:r>
        <w:rPr>
          <w:rFonts w:hint="eastAsia" w:ascii="宋体" w:hAnsi="宋体"/>
          <w:sz w:val="28"/>
          <w:szCs w:val="28"/>
        </w:rPr>
        <w:t>；</w:t>
      </w:r>
    </w:p>
    <w:p w14:paraId="28143A70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（2）投标人应制定详细的工作制度，包括但不限于：人员管理、工艺质量、材料采购、废弃料清运、档案管理、消防安全管理等相关制度；</w:t>
      </w:r>
    </w:p>
    <w:p w14:paraId="0DF4E81D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（3）按照招标人要求及北京市工程资料管理规程，对施工过程资料及竣工资料进行收集、整理和补充，要求资料与施工、竣工、结算同步；</w:t>
      </w:r>
    </w:p>
    <w:p w14:paraId="262A5764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（4）投标人须制定施工方案，招标人确定后，方可执行；投标人须严格按计划完成，不得擅自调整施工时间进度，如有特殊情况需要调整，必须向招标人提出申请，待招标人认可后，方可执行；</w:t>
      </w:r>
    </w:p>
    <w:p w14:paraId="4A53E004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</w:t>
      </w:r>
      <w:r>
        <w:rPr>
          <w:rFonts w:ascii="宋体" w:hAnsi="宋体"/>
          <w:sz w:val="28"/>
          <w:szCs w:val="28"/>
        </w:rPr>
        <w:t>所有施工内容必须严格遵守国家、北京市的相关行业技术标准和</w:t>
      </w:r>
      <w:r>
        <w:rPr>
          <w:rFonts w:hint="eastAsia" w:ascii="宋体" w:hAnsi="宋体"/>
          <w:sz w:val="28"/>
          <w:szCs w:val="28"/>
        </w:rPr>
        <w:t>施工</w:t>
      </w:r>
      <w:r>
        <w:rPr>
          <w:rFonts w:ascii="宋体" w:hAnsi="宋体"/>
          <w:sz w:val="28"/>
          <w:szCs w:val="28"/>
        </w:rPr>
        <w:t>规范</w:t>
      </w:r>
      <w:r>
        <w:rPr>
          <w:rFonts w:hint="eastAsia" w:ascii="宋体" w:hAnsi="宋体"/>
          <w:sz w:val="28"/>
          <w:szCs w:val="28"/>
        </w:rPr>
        <w:t>，满足相关要求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施工过程中</w:t>
      </w:r>
      <w:r>
        <w:rPr>
          <w:rFonts w:ascii="宋体" w:hAnsi="宋体"/>
          <w:sz w:val="28"/>
          <w:szCs w:val="28"/>
        </w:rPr>
        <w:t>必须遵守各项规章制度</w:t>
      </w:r>
      <w:r>
        <w:rPr>
          <w:rFonts w:hint="eastAsia" w:ascii="宋体" w:hAnsi="宋体"/>
          <w:sz w:val="28"/>
          <w:szCs w:val="28"/>
        </w:rPr>
        <w:t>；</w:t>
      </w:r>
    </w:p>
    <w:p w14:paraId="42465165">
      <w:pPr>
        <w:spacing w:line="360" w:lineRule="auto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（6）</w:t>
      </w:r>
      <w:r>
        <w:rPr>
          <w:rFonts w:ascii="宋体" w:hAnsi="宋体"/>
          <w:sz w:val="28"/>
          <w:szCs w:val="28"/>
        </w:rPr>
        <w:t>施工方案应</w:t>
      </w:r>
      <w:r>
        <w:rPr>
          <w:rFonts w:hint="eastAsia" w:ascii="宋体" w:hAnsi="宋体"/>
          <w:sz w:val="28"/>
          <w:szCs w:val="28"/>
        </w:rPr>
        <w:t>根据</w:t>
      </w:r>
      <w:r>
        <w:rPr>
          <w:rFonts w:ascii="宋体" w:hAnsi="宋体"/>
          <w:sz w:val="28"/>
          <w:szCs w:val="28"/>
        </w:rPr>
        <w:t>现场实际情况进行编制</w:t>
      </w:r>
      <w:r>
        <w:rPr>
          <w:rFonts w:hint="eastAsia" w:ascii="宋体" w:hAnsi="宋体"/>
          <w:sz w:val="28"/>
          <w:szCs w:val="28"/>
        </w:rPr>
        <w:t>，报招标人后，经批准后方可进行施工；</w:t>
      </w:r>
    </w:p>
    <w:p w14:paraId="59F649D6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（7）施工所选用全部材料，必须符合国家相关标准及招标人的要求，有明确的生产厂家，产品合格证书、使用说明及相关材料等；</w:t>
      </w:r>
    </w:p>
    <w:p w14:paraId="715568C0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4．文明措施要求</w:t>
      </w:r>
    </w:p>
    <w:p w14:paraId="19A62FD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（1）施工过程中，需保证施工现场的环境卫生；</w:t>
      </w:r>
    </w:p>
    <w:p w14:paraId="6DEFECA6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（2）注意成品保护。</w:t>
      </w:r>
    </w:p>
    <w:p w14:paraId="3EE15E4F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5.质量要求</w:t>
      </w:r>
    </w:p>
    <w:p w14:paraId="1CBFF55F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工程质量</w:t>
      </w:r>
      <w:r>
        <w:rPr>
          <w:rFonts w:hint="eastAsia" w:ascii="宋体" w:hAnsi="宋体"/>
          <w:sz w:val="28"/>
          <w:szCs w:val="28"/>
        </w:rPr>
        <w:t>必须符合国家、行业、北京市等</w:t>
      </w:r>
      <w:r>
        <w:rPr>
          <w:rFonts w:ascii="宋体" w:hAnsi="宋体"/>
          <w:sz w:val="28"/>
          <w:szCs w:val="28"/>
        </w:rPr>
        <w:t>相关行业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技术标准和规范</w:t>
      </w:r>
      <w:r>
        <w:rPr>
          <w:rFonts w:hint="eastAsia" w:ascii="宋体" w:hAnsi="宋体"/>
          <w:sz w:val="28"/>
          <w:szCs w:val="28"/>
        </w:rPr>
        <w:t>。</w:t>
      </w:r>
    </w:p>
    <w:p w14:paraId="47A7DC6F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6.违约责任</w:t>
      </w:r>
    </w:p>
    <w:p w14:paraId="12ACAD14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在施工过程中未履行自身责任义务或未达到上述规定的质量、安全标准等时，应当承担违约责任，向招标人支付工程质量违约金，违约金为合同价款的1%。当累计出现5次违约行为时，招标人有权与投标人解除合同。如对招标人造成其它损失，也应给予赔偿。</w:t>
      </w:r>
    </w:p>
    <w:p w14:paraId="47E6D50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7.保密要求</w:t>
      </w:r>
    </w:p>
    <w:p w14:paraId="593DE12B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投标人对建设单位有关情况负有保密责任，不得向任何第三方泄露。</w:t>
      </w:r>
    </w:p>
    <w:p w14:paraId="7B7B32D0"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三、工期要求</w:t>
      </w:r>
    </w:p>
    <w:p w14:paraId="2CEE4B82">
      <w:r>
        <w:rPr>
          <w:rFonts w:hint="eastAsia" w:ascii="宋体" w:hAnsi="宋体"/>
          <w:sz w:val="28"/>
          <w:szCs w:val="28"/>
          <w:lang w:val="en-US" w:eastAsia="zh-CN"/>
        </w:rPr>
        <w:t>150日历天</w:t>
      </w:r>
      <w:r>
        <w:rPr>
          <w:rFonts w:hint="eastAsia" w:ascii="宋体" w:hAnsi="宋体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2025-03-03T03:40:58Z</dcterms:created>
  <dc:creator>YZ</dc:creator>
  <cp:lastModifiedBy>王琦</cp:lastModifiedBy>
  <dcterms:modified xsi:type="dcterms:W3CDTF">2025-03-03T03:41:05Z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eyJoZGlkIjoiYWQxYmMzNTBmZjA2ZTllNzk4YzgzYzY0NjZmM2JlZDUifQ==</vt:lpwstr>
  </property>
  <property fmtid="{D5CDD505-2E9C-101B-9397-08002B2CF9AE}" pid="4" name="ICV">
    <vt:lpwstr>1353D739F4F243D49EECF89B8493BC3E_12</vt:lpwstr>
  </property>
</Properties>
</file>