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21" w:rsidRPr="00EB0F46" w:rsidRDefault="000F5E21" w:rsidP="000F5E21">
      <w:pPr>
        <w:spacing w:line="360" w:lineRule="auto"/>
        <w:jc w:val="center"/>
        <w:outlineLvl w:val="0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_Toc28359079"/>
      <w:bookmarkStart w:id="1" w:name="_Toc28359002"/>
      <w:bookmarkStart w:id="2" w:name="_Toc35393790"/>
      <w:bookmarkStart w:id="3" w:name="_Toc35393621"/>
      <w:bookmarkStart w:id="4" w:name="_Hlk24379207"/>
      <w:r w:rsidRPr="000F5E21">
        <w:rPr>
          <w:rFonts w:asciiTheme="minorEastAsia" w:eastAsiaTheme="minorEastAsia" w:hAnsiTheme="minorEastAsia" w:hint="eastAsia"/>
          <w:b/>
          <w:sz w:val="36"/>
          <w:szCs w:val="36"/>
        </w:rPr>
        <w:t>竞争性磋商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公告</w:t>
      </w:r>
    </w:p>
    <w:p w:rsidR="000F5E21" w:rsidRPr="00EB0F46" w:rsidRDefault="000F5E21" w:rsidP="000F5E21">
      <w:pPr>
        <w:pStyle w:val="2"/>
        <w:spacing w:before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EB0F46">
        <w:rPr>
          <w:rFonts w:asciiTheme="minorEastAsia" w:eastAsiaTheme="minorEastAsia" w:hAnsiTheme="minorEastAsia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u w:val="single"/>
        </w:rPr>
      </w:pPr>
      <w:r w:rsidRPr="00EB0F46">
        <w:rPr>
          <w:rFonts w:asciiTheme="minorEastAsia" w:eastAsiaTheme="minorEastAsia" w:hAnsiTheme="minorEastAsia"/>
          <w:sz w:val="24"/>
        </w:rPr>
        <w:t>1.</w:t>
      </w:r>
      <w:bookmarkStart w:id="5" w:name="OLE_LINK5"/>
      <w:r w:rsidRPr="00EB0F46">
        <w:rPr>
          <w:rFonts w:asciiTheme="minorEastAsia" w:eastAsiaTheme="minorEastAsia" w:hAnsiTheme="minorEastAsia"/>
          <w:sz w:val="24"/>
        </w:rPr>
        <w:t>项目编号：</w:t>
      </w:r>
      <w:bookmarkEnd w:id="5"/>
      <w:r w:rsidRPr="00ED00DE">
        <w:rPr>
          <w:rFonts w:asciiTheme="minorEastAsia" w:eastAsiaTheme="minorEastAsia" w:hAnsiTheme="minorEastAsia"/>
          <w:sz w:val="24"/>
          <w:u w:val="single"/>
        </w:rPr>
        <w:t>11000025210200130493-XM001</w:t>
      </w:r>
    </w:p>
    <w:p w:rsidR="000F5E21" w:rsidRPr="00497E4B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97E4B">
        <w:rPr>
          <w:rFonts w:asciiTheme="minorEastAsia" w:eastAsiaTheme="minorEastAsia" w:hAnsiTheme="minorEastAsia"/>
          <w:sz w:val="24"/>
        </w:rPr>
        <w:t>2.项目名称：</w:t>
      </w:r>
      <w:r w:rsidRPr="00497E4B">
        <w:rPr>
          <w:rFonts w:asciiTheme="minorEastAsia" w:eastAsiaTheme="minorEastAsia" w:hAnsiTheme="minorEastAsia" w:hint="eastAsia"/>
          <w:sz w:val="24"/>
          <w:u w:val="single"/>
        </w:rPr>
        <w:t>北京服装学院2025年本科生毕业作品展（静态展）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/>
          <w:sz w:val="24"/>
        </w:rPr>
        <w:t>3.采购方式：</w:t>
      </w:r>
      <w:r w:rsidRPr="00EB0F46">
        <w:rPr>
          <w:rFonts w:asciiTheme="minorEastAsia" w:eastAsiaTheme="minorEastAsia" w:hAnsiTheme="minorEastAsia"/>
          <w:sz w:val="24"/>
          <w:u w:val="single"/>
        </w:rPr>
        <w:t>竞争性磋商</w:t>
      </w:r>
    </w:p>
    <w:bookmarkEnd w:id="4"/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D00DE">
        <w:rPr>
          <w:rFonts w:asciiTheme="minorEastAsia" w:eastAsiaTheme="minorEastAsia" w:hAnsiTheme="minorEastAsia"/>
          <w:sz w:val="24"/>
        </w:rPr>
        <w:t>4.项目预算金额：</w:t>
      </w:r>
      <w:r w:rsidRPr="00ED00DE">
        <w:rPr>
          <w:rFonts w:asciiTheme="minorEastAsia" w:eastAsiaTheme="minorEastAsia" w:hAnsiTheme="minorEastAsia"/>
          <w:sz w:val="24"/>
          <w:u w:val="single"/>
        </w:rPr>
        <w:t>183.6627</w:t>
      </w:r>
      <w:r w:rsidRPr="00ED00DE">
        <w:rPr>
          <w:rFonts w:asciiTheme="minorEastAsia" w:eastAsiaTheme="minorEastAsia" w:hAnsiTheme="minorEastAsia"/>
          <w:sz w:val="24"/>
        </w:rPr>
        <w:t>万元，项目最高限价：</w:t>
      </w:r>
      <w:r w:rsidRPr="00ED00DE">
        <w:rPr>
          <w:rFonts w:asciiTheme="minorEastAsia" w:eastAsiaTheme="minorEastAsia" w:hAnsiTheme="minorEastAsia"/>
          <w:sz w:val="24"/>
          <w:u w:val="single"/>
        </w:rPr>
        <w:t>183.6627</w:t>
      </w:r>
      <w:r w:rsidRPr="00ED00DE">
        <w:rPr>
          <w:rFonts w:asciiTheme="minorEastAsia" w:eastAsiaTheme="minorEastAsia" w:hAnsiTheme="minorEastAsia"/>
          <w:sz w:val="24"/>
        </w:rPr>
        <w:t>万元</w:t>
      </w:r>
      <w:r w:rsidRPr="00ED00DE">
        <w:rPr>
          <w:rFonts w:asciiTheme="minorEastAsia" w:eastAsiaTheme="minorEastAsia" w:hAnsiTheme="minorEastAsia" w:hint="eastAsia"/>
          <w:sz w:val="24"/>
        </w:rPr>
        <w:t>。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/>
          <w:sz w:val="24"/>
        </w:rPr>
        <w:t>5.采购需求：</w:t>
      </w:r>
      <w:r w:rsidRPr="00EB0F46">
        <w:rPr>
          <w:rFonts w:asciiTheme="minorEastAsia" w:eastAsiaTheme="minorEastAsia" w:hAnsiTheme="minorEastAsia" w:hint="eastAsia"/>
          <w:sz w:val="24"/>
        </w:rPr>
        <w:t>北京服装学院2025年毕业展服务，4月25日开展，展期一个月，具体要求详见第四章。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u w:val="single"/>
        </w:rPr>
      </w:pPr>
      <w:r w:rsidRPr="00EB0F46">
        <w:rPr>
          <w:rFonts w:asciiTheme="minorEastAsia" w:eastAsiaTheme="minorEastAsia" w:hAnsiTheme="minorEastAsia"/>
          <w:sz w:val="24"/>
        </w:rPr>
        <w:t>6.合同履行期限：</w:t>
      </w:r>
      <w:r w:rsidRPr="00EB0F46">
        <w:rPr>
          <w:rFonts w:asciiTheme="minorEastAsia" w:eastAsiaTheme="minorEastAsia" w:hAnsiTheme="minorEastAsia" w:hint="eastAsia"/>
          <w:sz w:val="24"/>
        </w:rPr>
        <w:t>自双方签署合同起至展览撤展结束。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/>
          <w:sz w:val="24"/>
        </w:rPr>
        <w:t>7.本项目是否接受联合体：否。</w:t>
      </w:r>
    </w:p>
    <w:p w:rsidR="000F5E21" w:rsidRPr="00EB0F46" w:rsidRDefault="000F5E21" w:rsidP="000F5E21">
      <w:pPr>
        <w:pStyle w:val="2"/>
        <w:spacing w:before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6" w:name="_Toc35393791"/>
      <w:bookmarkStart w:id="7" w:name="_Toc28359003"/>
      <w:bookmarkStart w:id="8" w:name="_Toc35393622"/>
      <w:bookmarkStart w:id="9" w:name="_Toc28359080"/>
      <w:r w:rsidRPr="00EB0F46">
        <w:rPr>
          <w:rFonts w:asciiTheme="minorEastAsia" w:eastAsiaTheme="minorEastAsia" w:hAnsiTheme="minorEastAsia"/>
          <w:sz w:val="24"/>
          <w:szCs w:val="24"/>
        </w:rPr>
        <w:t>二、申请人的资格要求（须同时满足）</w:t>
      </w:r>
      <w:bookmarkEnd w:id="6"/>
      <w:bookmarkEnd w:id="7"/>
      <w:bookmarkEnd w:id="8"/>
      <w:bookmarkEnd w:id="9"/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/>
          <w:sz w:val="24"/>
        </w:rPr>
        <w:t>1.满足《中华人民共和国政府采购法》第二十二条规定；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bookmarkStart w:id="10" w:name="_Toc28359004"/>
      <w:bookmarkStart w:id="11" w:name="_Toc28359081"/>
      <w:r w:rsidRPr="00EB0F46">
        <w:rPr>
          <w:rFonts w:asciiTheme="minorEastAsia" w:eastAsiaTheme="minorEastAsia" w:hAnsiTheme="minorEastAsia"/>
          <w:sz w:val="24"/>
        </w:rPr>
        <w:t>2.落实政府采购政策需满足的资格要求：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sz w:val="24"/>
        </w:rPr>
      </w:pPr>
      <w:r w:rsidRPr="00EB0F46">
        <w:rPr>
          <w:rFonts w:asciiTheme="minorEastAsia" w:eastAsiaTheme="minorEastAsia" w:hAnsiTheme="minorEastAsia" w:hint="eastAsia"/>
          <w:sz w:val="24"/>
        </w:rPr>
        <w:t>■</w:t>
      </w:r>
      <w:r w:rsidRPr="00EB0F46">
        <w:rPr>
          <w:rFonts w:asciiTheme="minorEastAsia" w:eastAsiaTheme="minorEastAsia" w:hAnsiTheme="minorEastAsia"/>
          <w:b/>
          <w:sz w:val="24"/>
        </w:rPr>
        <w:t>本项目</w:t>
      </w:r>
      <w:r>
        <w:rPr>
          <w:rFonts w:asciiTheme="minorEastAsia" w:eastAsiaTheme="minorEastAsia" w:hAnsiTheme="minorEastAsia"/>
          <w:b/>
          <w:sz w:val="24"/>
        </w:rPr>
        <w:t>专门面向</w:t>
      </w:r>
      <w:r>
        <w:rPr>
          <w:rFonts w:asciiTheme="minorEastAsia" w:eastAsiaTheme="minorEastAsia" w:hAnsiTheme="minorEastAsia" w:hint="eastAsia"/>
          <w:b/>
          <w:sz w:val="24"/>
        </w:rPr>
        <w:t>中</w:t>
      </w:r>
      <w:r w:rsidRPr="00EB0F46">
        <w:rPr>
          <w:rFonts w:asciiTheme="minorEastAsia" w:eastAsiaTheme="minorEastAsia" w:hAnsiTheme="minorEastAsia"/>
          <w:b/>
          <w:sz w:val="24"/>
        </w:rPr>
        <w:t>小企业采购</w:t>
      </w:r>
      <w:r>
        <w:rPr>
          <w:rFonts w:asciiTheme="minorEastAsia" w:eastAsiaTheme="minorEastAsia" w:hAnsiTheme="minorEastAsia" w:hint="eastAsia"/>
          <w:b/>
          <w:sz w:val="24"/>
        </w:rPr>
        <w:t>，</w:t>
      </w:r>
      <w:r w:rsidRPr="009B00A4">
        <w:rPr>
          <w:rFonts w:asciiTheme="minorEastAsia" w:eastAsiaTheme="minorEastAsia" w:hAnsiTheme="minorEastAsia" w:hint="eastAsia"/>
          <w:b/>
          <w:sz w:val="24"/>
        </w:rPr>
        <w:t>即服务由</w:t>
      </w:r>
      <w:r>
        <w:rPr>
          <w:rFonts w:asciiTheme="minorEastAsia" w:eastAsiaTheme="minorEastAsia" w:hAnsiTheme="minorEastAsia" w:hint="eastAsia"/>
          <w:b/>
          <w:sz w:val="24"/>
        </w:rPr>
        <w:t>中</w:t>
      </w:r>
      <w:r w:rsidRPr="00EB0F46">
        <w:rPr>
          <w:rFonts w:asciiTheme="minorEastAsia" w:eastAsiaTheme="minorEastAsia" w:hAnsiTheme="minorEastAsia"/>
          <w:b/>
          <w:sz w:val="24"/>
        </w:rPr>
        <w:t>小</w:t>
      </w:r>
      <w:r w:rsidRPr="009B00A4">
        <w:rPr>
          <w:rFonts w:asciiTheme="minorEastAsia" w:eastAsiaTheme="minorEastAsia" w:hAnsiTheme="minorEastAsia" w:hint="eastAsia"/>
          <w:b/>
          <w:sz w:val="24"/>
        </w:rPr>
        <w:t>企业承接，提供服务的人员为</w:t>
      </w:r>
      <w:r>
        <w:rPr>
          <w:rFonts w:asciiTheme="minorEastAsia" w:eastAsiaTheme="minorEastAsia" w:hAnsiTheme="minorEastAsia" w:hint="eastAsia"/>
          <w:b/>
          <w:sz w:val="24"/>
        </w:rPr>
        <w:t>中</w:t>
      </w:r>
      <w:r w:rsidRPr="00EB0F46">
        <w:rPr>
          <w:rFonts w:asciiTheme="minorEastAsia" w:eastAsiaTheme="minorEastAsia" w:hAnsiTheme="minorEastAsia"/>
          <w:b/>
          <w:sz w:val="24"/>
        </w:rPr>
        <w:t>小</w:t>
      </w:r>
      <w:r w:rsidRPr="009B00A4">
        <w:rPr>
          <w:rFonts w:asciiTheme="minorEastAsia" w:eastAsiaTheme="minorEastAsia" w:hAnsiTheme="minorEastAsia" w:hint="eastAsia"/>
          <w:b/>
          <w:sz w:val="24"/>
        </w:rPr>
        <w:t>企业依照《中华人民共和国劳动合同法》订立劳动合同的从业人员。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/>
          <w:sz w:val="24"/>
        </w:rPr>
        <w:t>2.2 其它落实政府采购政策的资格要求（如有）：</w:t>
      </w:r>
      <w:r w:rsidRPr="00EB0F46">
        <w:rPr>
          <w:rFonts w:asciiTheme="minorEastAsia" w:eastAsiaTheme="minorEastAsia" w:hAnsiTheme="minorEastAsia" w:hint="eastAsia"/>
          <w:sz w:val="24"/>
          <w:u w:val="single"/>
        </w:rPr>
        <w:t xml:space="preserve">  /  </w:t>
      </w:r>
      <w:r w:rsidRPr="00EB0F46">
        <w:rPr>
          <w:rFonts w:asciiTheme="minorEastAsia" w:eastAsiaTheme="minorEastAsia" w:hAnsiTheme="minorEastAsia" w:hint="eastAsia"/>
          <w:sz w:val="24"/>
        </w:rPr>
        <w:t>。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i/>
          <w:iCs/>
          <w:sz w:val="24"/>
          <w:u w:val="single"/>
        </w:rPr>
      </w:pPr>
      <w:r w:rsidRPr="00EB0F46">
        <w:rPr>
          <w:rFonts w:asciiTheme="minorEastAsia" w:eastAsiaTheme="minorEastAsia" w:hAnsiTheme="minorEastAsia"/>
          <w:sz w:val="24"/>
        </w:rPr>
        <w:t>3.本项目的特定资格要求：</w:t>
      </w:r>
    </w:p>
    <w:p w:rsidR="000F5E21" w:rsidRPr="00EB0F46" w:rsidRDefault="000F5E21" w:rsidP="000F5E21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/>
          <w:sz w:val="24"/>
        </w:rPr>
        <w:t>3.1 本项目是否属于政府购买服务：</w:t>
      </w:r>
      <w:r w:rsidRPr="00EB0F46">
        <w:rPr>
          <w:rFonts w:asciiTheme="minorEastAsia" w:eastAsiaTheme="minorEastAsia" w:hAnsiTheme="minorEastAsia" w:hint="eastAsia"/>
          <w:sz w:val="24"/>
        </w:rPr>
        <w:t>■</w:t>
      </w:r>
      <w:r w:rsidRPr="00EB0F46">
        <w:rPr>
          <w:rFonts w:asciiTheme="minorEastAsia" w:eastAsiaTheme="minorEastAsia" w:hAnsiTheme="minorEastAsia"/>
          <w:sz w:val="24"/>
        </w:rPr>
        <w:t>否</w:t>
      </w:r>
    </w:p>
    <w:p w:rsidR="000F5E21" w:rsidRPr="00EB0F46" w:rsidRDefault="000F5E21" w:rsidP="000F5E21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/>
          <w:sz w:val="24"/>
        </w:rPr>
        <w:t>3.2其他特定资格要求：</w:t>
      </w:r>
    </w:p>
    <w:p w:rsidR="000F5E21" w:rsidRPr="00EB0F46" w:rsidRDefault="000F5E21" w:rsidP="000F5E21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u w:val="single"/>
        </w:rPr>
      </w:pPr>
      <w:r w:rsidRPr="00EB0F46">
        <w:rPr>
          <w:rFonts w:asciiTheme="minorEastAsia" w:eastAsiaTheme="minorEastAsia" w:hAnsiTheme="minorEastAsia" w:hint="eastAsia"/>
          <w:sz w:val="24"/>
          <w:u w:val="single"/>
        </w:rPr>
        <w:t>（1）通过“信用中国”网站（www.creditchina.gov.cn）和中国政府采购网（www.ccgp.gov.cn）查询信用记录（截止时点为投标截止时间），被列入失信被执行人、重大税收违法案件当事人名单、政府采购严重违法失信行为记录名单的供应商，没有资格参加本项目的采购活动。</w:t>
      </w:r>
    </w:p>
    <w:p w:rsidR="000F5E21" w:rsidRPr="00EB0F46" w:rsidRDefault="000F5E21" w:rsidP="000F5E21">
      <w:pPr>
        <w:pStyle w:val="2"/>
        <w:widowControl/>
        <w:spacing w:before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12" w:name="_Toc35393792"/>
      <w:bookmarkStart w:id="13" w:name="_Toc35393623"/>
      <w:bookmarkEnd w:id="10"/>
      <w:bookmarkEnd w:id="11"/>
      <w:r w:rsidRPr="00EB0F46">
        <w:rPr>
          <w:rFonts w:asciiTheme="minorEastAsia" w:eastAsiaTheme="minorEastAsia" w:hAnsiTheme="minorEastAsia"/>
          <w:sz w:val="24"/>
          <w:szCs w:val="24"/>
        </w:rPr>
        <w:t>三、获取磋商文件</w:t>
      </w:r>
      <w:bookmarkEnd w:id="12"/>
      <w:bookmarkEnd w:id="13"/>
    </w:p>
    <w:p w:rsidR="000F5E21" w:rsidRPr="00EB0F46" w:rsidRDefault="000F5E21" w:rsidP="000F5E21">
      <w:pPr>
        <w:tabs>
          <w:tab w:val="left" w:pos="900"/>
          <w:tab w:val="left" w:pos="1980"/>
        </w:tabs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bidi="ar"/>
        </w:rPr>
      </w:pPr>
      <w:r w:rsidRPr="00EB0F46">
        <w:rPr>
          <w:rFonts w:asciiTheme="minorEastAsia" w:eastAsiaTheme="minorEastAsia" w:hAnsiTheme="minorEastAsia" w:hint="eastAsia"/>
          <w:sz w:val="24"/>
        </w:rPr>
        <w:t>1.时间：202</w:t>
      </w:r>
      <w:r w:rsidRPr="00EB0F46">
        <w:rPr>
          <w:rFonts w:asciiTheme="minorEastAsia" w:eastAsiaTheme="minorEastAsia" w:hAnsiTheme="minorEastAsia"/>
          <w:sz w:val="24"/>
        </w:rPr>
        <w:t>5</w:t>
      </w:r>
      <w:r w:rsidRPr="00EB0F46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3</w:t>
      </w:r>
      <w:r w:rsidRPr="00EB0F46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/>
          <w:sz w:val="24"/>
        </w:rPr>
        <w:t>24</w:t>
      </w:r>
      <w:r w:rsidRPr="00EB0F46">
        <w:rPr>
          <w:rFonts w:asciiTheme="minorEastAsia" w:eastAsiaTheme="minorEastAsia" w:hAnsiTheme="minorEastAsia" w:hint="eastAsia"/>
          <w:sz w:val="24"/>
        </w:rPr>
        <w:t>日至202</w:t>
      </w:r>
      <w:r w:rsidRPr="00EB0F46">
        <w:rPr>
          <w:rFonts w:asciiTheme="minorEastAsia" w:eastAsiaTheme="minorEastAsia" w:hAnsiTheme="minorEastAsia"/>
          <w:sz w:val="24"/>
        </w:rPr>
        <w:t>5</w:t>
      </w:r>
      <w:r w:rsidRPr="00EB0F46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3</w:t>
      </w:r>
      <w:r w:rsidRPr="00EB0F46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/>
          <w:sz w:val="24"/>
        </w:rPr>
        <w:t>31</w:t>
      </w:r>
      <w:r w:rsidRPr="00EB0F46">
        <w:rPr>
          <w:rFonts w:asciiTheme="minorEastAsia" w:eastAsiaTheme="minorEastAsia" w:hAnsiTheme="minorEastAsia" w:hint="eastAsia"/>
          <w:sz w:val="24"/>
        </w:rPr>
        <w:t>日，</w:t>
      </w:r>
      <w:r w:rsidRPr="00EB0F46">
        <w:rPr>
          <w:rFonts w:asciiTheme="minorEastAsia" w:eastAsiaTheme="minorEastAsia" w:hAnsiTheme="minorEastAsia"/>
          <w:sz w:val="24"/>
          <w:lang w:bidi="ar"/>
        </w:rPr>
        <w:t>每天上午</w:t>
      </w:r>
      <w:r w:rsidRPr="00EB0F46">
        <w:rPr>
          <w:rFonts w:asciiTheme="minorEastAsia" w:eastAsiaTheme="minorEastAsia" w:hAnsiTheme="minorEastAsia"/>
          <w:sz w:val="24"/>
          <w:u w:val="single"/>
          <w:lang w:bidi="ar"/>
        </w:rPr>
        <w:t>9:00</w:t>
      </w:r>
      <w:r w:rsidRPr="00EB0F46">
        <w:rPr>
          <w:rFonts w:asciiTheme="minorEastAsia" w:eastAsiaTheme="minorEastAsia" w:hAnsiTheme="minorEastAsia"/>
          <w:sz w:val="24"/>
          <w:lang w:bidi="ar"/>
        </w:rPr>
        <w:t>至</w:t>
      </w:r>
      <w:r w:rsidRPr="00EB0F46">
        <w:rPr>
          <w:rFonts w:asciiTheme="minorEastAsia" w:eastAsiaTheme="minorEastAsia" w:hAnsiTheme="minorEastAsia"/>
          <w:sz w:val="24"/>
          <w:u w:val="single"/>
        </w:rPr>
        <w:t>11:</w:t>
      </w:r>
      <w:r w:rsidRPr="00EB0F46">
        <w:rPr>
          <w:rFonts w:asciiTheme="minorEastAsia" w:eastAsiaTheme="minorEastAsia" w:hAnsiTheme="minorEastAsia" w:hint="eastAsia"/>
          <w:sz w:val="24"/>
          <w:u w:val="single"/>
        </w:rPr>
        <w:t>3</w:t>
      </w:r>
      <w:r w:rsidRPr="00EB0F46">
        <w:rPr>
          <w:rFonts w:asciiTheme="minorEastAsia" w:eastAsiaTheme="minorEastAsia" w:hAnsiTheme="minorEastAsia"/>
          <w:sz w:val="24"/>
          <w:u w:val="single"/>
        </w:rPr>
        <w:t>0</w:t>
      </w:r>
      <w:r w:rsidRPr="00EB0F46">
        <w:rPr>
          <w:rFonts w:asciiTheme="minorEastAsia" w:eastAsiaTheme="minorEastAsia" w:hAnsiTheme="minorEastAsia"/>
          <w:sz w:val="24"/>
          <w:lang w:bidi="ar"/>
        </w:rPr>
        <w:t>，下午</w:t>
      </w:r>
      <w:r w:rsidRPr="00EB0F46">
        <w:rPr>
          <w:rFonts w:asciiTheme="minorEastAsia" w:eastAsiaTheme="minorEastAsia" w:hAnsiTheme="minorEastAsia" w:hint="eastAsia"/>
          <w:sz w:val="24"/>
          <w:u w:val="single"/>
          <w:lang w:bidi="ar"/>
        </w:rPr>
        <w:t>13:00</w:t>
      </w:r>
      <w:r w:rsidRPr="00EB0F46">
        <w:rPr>
          <w:rFonts w:asciiTheme="minorEastAsia" w:eastAsiaTheme="minorEastAsia" w:hAnsiTheme="minorEastAsia" w:hint="eastAsia"/>
          <w:sz w:val="24"/>
          <w:lang w:bidi="ar"/>
        </w:rPr>
        <w:t>至</w:t>
      </w:r>
      <w:r w:rsidRPr="00EB0F46">
        <w:rPr>
          <w:rFonts w:asciiTheme="minorEastAsia" w:eastAsiaTheme="minorEastAsia" w:hAnsiTheme="minorEastAsia" w:hint="eastAsia"/>
          <w:sz w:val="24"/>
          <w:u w:val="single"/>
          <w:lang w:bidi="ar"/>
        </w:rPr>
        <w:t>1</w:t>
      </w:r>
      <w:r w:rsidRPr="00EB0F46">
        <w:rPr>
          <w:rFonts w:asciiTheme="minorEastAsia" w:eastAsiaTheme="minorEastAsia" w:hAnsiTheme="minorEastAsia"/>
          <w:sz w:val="24"/>
          <w:u w:val="single"/>
          <w:lang w:bidi="ar"/>
        </w:rPr>
        <w:t>7</w:t>
      </w:r>
      <w:r w:rsidRPr="00EB0F46">
        <w:rPr>
          <w:rFonts w:asciiTheme="minorEastAsia" w:eastAsiaTheme="minorEastAsia" w:hAnsiTheme="minorEastAsia" w:hint="eastAsia"/>
          <w:sz w:val="24"/>
          <w:u w:val="single"/>
          <w:lang w:bidi="ar"/>
        </w:rPr>
        <w:t>:</w:t>
      </w:r>
      <w:r w:rsidRPr="00EB0F46">
        <w:rPr>
          <w:rFonts w:asciiTheme="minorEastAsia" w:eastAsiaTheme="minorEastAsia" w:hAnsiTheme="minorEastAsia"/>
          <w:sz w:val="24"/>
          <w:u w:val="single"/>
          <w:lang w:bidi="ar"/>
        </w:rPr>
        <w:t>0</w:t>
      </w:r>
      <w:r w:rsidRPr="00EB0F46">
        <w:rPr>
          <w:rFonts w:asciiTheme="minorEastAsia" w:eastAsiaTheme="minorEastAsia" w:hAnsiTheme="minorEastAsia" w:hint="eastAsia"/>
          <w:sz w:val="24"/>
          <w:u w:val="single"/>
          <w:lang w:bidi="ar"/>
        </w:rPr>
        <w:t>0</w:t>
      </w:r>
      <w:r w:rsidRPr="00EB0F46">
        <w:rPr>
          <w:rFonts w:asciiTheme="minorEastAsia" w:eastAsiaTheme="minorEastAsia" w:hAnsiTheme="minorEastAsia"/>
          <w:sz w:val="24"/>
          <w:lang w:bidi="ar"/>
        </w:rPr>
        <w:t>（北京时间，法定节假日除外）</w:t>
      </w:r>
      <w:r w:rsidRPr="00EB0F46">
        <w:rPr>
          <w:rFonts w:asciiTheme="minorEastAsia" w:eastAsiaTheme="minorEastAsia" w:hAnsiTheme="minorEastAsia" w:hint="eastAsia"/>
          <w:sz w:val="24"/>
          <w:lang w:bidi="ar"/>
        </w:rPr>
        <w:t>。</w:t>
      </w:r>
    </w:p>
    <w:p w:rsidR="000F5E21" w:rsidRPr="00EB0F46" w:rsidRDefault="000F5E21" w:rsidP="000F5E2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lang w:bidi="ar"/>
        </w:rPr>
      </w:pPr>
      <w:bookmarkStart w:id="14" w:name="_Toc28359082"/>
      <w:bookmarkStart w:id="15" w:name="_Toc35393793"/>
      <w:bookmarkStart w:id="16" w:name="_Toc35393624"/>
      <w:bookmarkStart w:id="17" w:name="_Toc28359005"/>
      <w:r w:rsidRPr="00EB0F46">
        <w:rPr>
          <w:rFonts w:asciiTheme="minorEastAsia" w:eastAsiaTheme="minorEastAsia" w:hAnsiTheme="minorEastAsia" w:hint="eastAsia"/>
          <w:sz w:val="24"/>
          <w:lang w:bidi="ar"/>
        </w:rPr>
        <w:t>2.地点：北京市政府采购电子交易平台,具体方式详见“其他补充事宜”。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 w:hint="eastAsia"/>
          <w:sz w:val="24"/>
        </w:rPr>
        <w:t>3</w:t>
      </w:r>
      <w:r w:rsidRPr="00EB0F46">
        <w:rPr>
          <w:rFonts w:asciiTheme="minorEastAsia" w:eastAsiaTheme="minorEastAsia" w:hAnsiTheme="minorEastAsia"/>
          <w:sz w:val="24"/>
        </w:rPr>
        <w:t>.</w:t>
      </w:r>
      <w:r w:rsidRPr="00EB0F46">
        <w:rPr>
          <w:rFonts w:asciiTheme="minorEastAsia" w:eastAsiaTheme="minorEastAsia" w:hAnsiTheme="minorEastAsia" w:hint="eastAsia"/>
          <w:sz w:val="24"/>
        </w:rPr>
        <w:t>方式：</w:t>
      </w:r>
      <w:r w:rsidRPr="00EB0F46">
        <w:rPr>
          <w:rFonts w:asciiTheme="minorEastAsia" w:eastAsiaTheme="minorEastAsia" w:hAnsiTheme="minorEastAsia" w:hint="eastAsia"/>
          <w:sz w:val="24"/>
          <w:lang w:bidi="ar"/>
        </w:rPr>
        <w:t>供应商按照规定办理CA数字认证证书（北京一证通数字证书）或电子营业执照登录北京市政府采购电子交易平台</w:t>
      </w:r>
      <w:r w:rsidRPr="00EB0F46">
        <w:rPr>
          <w:rFonts w:asciiTheme="minorEastAsia" w:eastAsiaTheme="minorEastAsia" w:hAnsiTheme="minorEastAsia" w:hint="eastAsia"/>
          <w:sz w:val="24"/>
          <w:lang w:bidi="ar"/>
        </w:rPr>
        <w:lastRenderedPageBreak/>
        <w:t>（http://zbcg-bjzc.zhongcy.com/bjczj-portal-site/index.html#/home）获取电子版磋商文件。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/>
          <w:sz w:val="24"/>
        </w:rPr>
        <w:t>4.</w:t>
      </w:r>
      <w:r w:rsidRPr="00EB0F46">
        <w:rPr>
          <w:rFonts w:asciiTheme="minorEastAsia" w:eastAsiaTheme="minorEastAsia" w:hAnsiTheme="minorEastAsia" w:hint="eastAsia"/>
          <w:sz w:val="24"/>
        </w:rPr>
        <w:t>售价：人民币0元/本（售后不退）</w:t>
      </w:r>
    </w:p>
    <w:p w:rsidR="000F5E21" w:rsidRPr="00EB0F46" w:rsidRDefault="000F5E21" w:rsidP="000F5E21">
      <w:pPr>
        <w:pStyle w:val="2"/>
        <w:widowControl/>
        <w:spacing w:before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EB0F46">
        <w:rPr>
          <w:rFonts w:asciiTheme="minorEastAsia" w:eastAsiaTheme="minorEastAsia" w:hAnsiTheme="minorEastAsia"/>
          <w:sz w:val="24"/>
          <w:szCs w:val="24"/>
        </w:rPr>
        <w:t>四、</w:t>
      </w:r>
      <w:bookmarkEnd w:id="14"/>
      <w:bookmarkEnd w:id="15"/>
      <w:bookmarkEnd w:id="16"/>
      <w:bookmarkEnd w:id="17"/>
      <w:r w:rsidRPr="00EB0F46">
        <w:rPr>
          <w:rFonts w:asciiTheme="minorEastAsia" w:eastAsiaTheme="minorEastAsia" w:hAnsiTheme="minorEastAsia"/>
          <w:sz w:val="24"/>
          <w:szCs w:val="24"/>
        </w:rPr>
        <w:t>响应文件提交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 w:hint="eastAsia"/>
          <w:sz w:val="24"/>
        </w:rPr>
        <w:t>提交时间：202</w:t>
      </w:r>
      <w:r w:rsidRPr="00EB0F46">
        <w:rPr>
          <w:rFonts w:asciiTheme="minorEastAsia" w:eastAsiaTheme="minorEastAsia" w:hAnsiTheme="minorEastAsia"/>
          <w:sz w:val="24"/>
        </w:rPr>
        <w:t>5</w:t>
      </w:r>
      <w:r w:rsidRPr="00EB0F46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4</w:t>
      </w:r>
      <w:r w:rsidRPr="00EB0F46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/>
          <w:sz w:val="24"/>
        </w:rPr>
        <w:t>7</w:t>
      </w:r>
      <w:r w:rsidRPr="00EB0F46">
        <w:rPr>
          <w:rFonts w:asciiTheme="minorEastAsia" w:eastAsiaTheme="minorEastAsia" w:hAnsiTheme="minorEastAsia" w:hint="eastAsia"/>
          <w:sz w:val="24"/>
        </w:rPr>
        <w:t>日</w:t>
      </w:r>
      <w:r>
        <w:rPr>
          <w:rFonts w:asciiTheme="minorEastAsia" w:eastAsiaTheme="minorEastAsia" w:hAnsiTheme="minorEastAsia" w:hint="eastAsia"/>
          <w:sz w:val="24"/>
        </w:rPr>
        <w:t>下</w:t>
      </w:r>
      <w:r w:rsidRPr="00EB0F46">
        <w:rPr>
          <w:rFonts w:asciiTheme="minorEastAsia" w:eastAsiaTheme="minorEastAsia" w:hAnsiTheme="minorEastAsia" w:hint="eastAsia"/>
          <w:sz w:val="24"/>
        </w:rPr>
        <w:t>午</w:t>
      </w:r>
      <w:r>
        <w:rPr>
          <w:rFonts w:asciiTheme="minorEastAsia" w:eastAsiaTheme="minorEastAsia" w:hAnsiTheme="minorEastAsia"/>
          <w:sz w:val="24"/>
        </w:rPr>
        <w:t>13</w:t>
      </w:r>
      <w:r w:rsidRPr="00EB0F46">
        <w:rPr>
          <w:rFonts w:asciiTheme="minorEastAsia" w:eastAsiaTheme="minorEastAsia" w:hAnsiTheme="minorEastAsia" w:hint="eastAsia"/>
          <w:sz w:val="24"/>
        </w:rPr>
        <w:t>:</w:t>
      </w:r>
      <w:r>
        <w:rPr>
          <w:rFonts w:asciiTheme="minorEastAsia" w:eastAsiaTheme="minorEastAsia" w:hAnsiTheme="minorEastAsia"/>
          <w:sz w:val="24"/>
        </w:rPr>
        <w:t>3</w:t>
      </w:r>
      <w:r w:rsidRPr="00EB0F46">
        <w:rPr>
          <w:rFonts w:asciiTheme="minorEastAsia" w:eastAsiaTheme="minorEastAsia" w:hAnsiTheme="minorEastAsia"/>
          <w:sz w:val="24"/>
        </w:rPr>
        <w:t>0-</w:t>
      </w:r>
      <w:r>
        <w:rPr>
          <w:rFonts w:asciiTheme="minorEastAsia" w:eastAsiaTheme="minorEastAsia" w:hAnsiTheme="minorEastAsia"/>
          <w:sz w:val="24"/>
        </w:rPr>
        <w:t>14</w:t>
      </w:r>
      <w:r w:rsidRPr="00EB0F46">
        <w:rPr>
          <w:rFonts w:asciiTheme="minorEastAsia" w:eastAsiaTheme="minorEastAsia" w:hAnsiTheme="minorEastAsia" w:hint="eastAsia"/>
          <w:sz w:val="24"/>
        </w:rPr>
        <w:t>:</w:t>
      </w:r>
      <w:r>
        <w:rPr>
          <w:rFonts w:asciiTheme="minorEastAsia" w:eastAsiaTheme="minorEastAsia" w:hAnsiTheme="minorEastAsia"/>
          <w:sz w:val="24"/>
        </w:rPr>
        <w:t>00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u w:val="single"/>
        </w:rPr>
      </w:pPr>
      <w:bookmarkStart w:id="18" w:name="OLE_LINK49"/>
      <w:bookmarkStart w:id="19" w:name="OLE_LINK50"/>
      <w:r w:rsidRPr="00EB0F46">
        <w:rPr>
          <w:rFonts w:asciiTheme="minorEastAsia" w:eastAsiaTheme="minorEastAsia" w:hAnsiTheme="minorEastAsia"/>
          <w:sz w:val="24"/>
        </w:rPr>
        <w:t>截止时间</w:t>
      </w:r>
      <w:bookmarkEnd w:id="18"/>
      <w:bookmarkEnd w:id="19"/>
      <w:r w:rsidRPr="00EB0F46">
        <w:rPr>
          <w:rFonts w:asciiTheme="minorEastAsia" w:eastAsiaTheme="minorEastAsia" w:hAnsiTheme="minorEastAsia"/>
          <w:sz w:val="24"/>
        </w:rPr>
        <w:t>：</w:t>
      </w:r>
      <w:r w:rsidRPr="00EB0F46">
        <w:rPr>
          <w:rFonts w:asciiTheme="minorEastAsia" w:eastAsiaTheme="minorEastAsia" w:hAnsiTheme="minorEastAsia" w:hint="eastAsia"/>
          <w:sz w:val="24"/>
        </w:rPr>
        <w:t>202</w:t>
      </w:r>
      <w:r w:rsidRPr="00EB0F46">
        <w:rPr>
          <w:rFonts w:asciiTheme="minorEastAsia" w:eastAsiaTheme="minorEastAsia" w:hAnsiTheme="minorEastAsia"/>
          <w:sz w:val="24"/>
        </w:rPr>
        <w:t>5</w:t>
      </w:r>
      <w:r w:rsidRPr="00EB0F46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4</w:t>
      </w:r>
      <w:r w:rsidRPr="00EB0F46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/>
          <w:sz w:val="24"/>
        </w:rPr>
        <w:t>7</w:t>
      </w:r>
      <w:r w:rsidRPr="00EB0F46">
        <w:rPr>
          <w:rFonts w:asciiTheme="minorEastAsia" w:eastAsiaTheme="minorEastAsia" w:hAnsiTheme="minorEastAsia" w:hint="eastAsia"/>
          <w:sz w:val="24"/>
        </w:rPr>
        <w:t>日</w:t>
      </w:r>
      <w:r>
        <w:rPr>
          <w:rFonts w:asciiTheme="minorEastAsia" w:eastAsiaTheme="minorEastAsia" w:hAnsiTheme="minorEastAsia" w:hint="eastAsia"/>
          <w:sz w:val="24"/>
        </w:rPr>
        <w:t>下</w:t>
      </w:r>
      <w:r w:rsidRPr="00EB0F46">
        <w:rPr>
          <w:rFonts w:asciiTheme="minorEastAsia" w:eastAsiaTheme="minorEastAsia" w:hAnsiTheme="minorEastAsia" w:hint="eastAsia"/>
          <w:sz w:val="24"/>
        </w:rPr>
        <w:t>午</w:t>
      </w:r>
      <w:r>
        <w:rPr>
          <w:rFonts w:asciiTheme="minorEastAsia" w:eastAsiaTheme="minorEastAsia" w:hAnsiTheme="minorEastAsia"/>
          <w:sz w:val="24"/>
        </w:rPr>
        <w:t>14</w:t>
      </w:r>
      <w:r w:rsidRPr="00EB0F46">
        <w:rPr>
          <w:rFonts w:asciiTheme="minorEastAsia" w:eastAsiaTheme="minorEastAsia" w:hAnsiTheme="minorEastAsia" w:hint="eastAsia"/>
          <w:sz w:val="24"/>
        </w:rPr>
        <w:t>:</w:t>
      </w:r>
      <w:r>
        <w:rPr>
          <w:rFonts w:asciiTheme="minorEastAsia" w:eastAsiaTheme="minorEastAsia" w:hAnsiTheme="minorEastAsia"/>
          <w:sz w:val="24"/>
        </w:rPr>
        <w:t>00</w:t>
      </w:r>
      <w:r w:rsidRPr="00EB0F46">
        <w:rPr>
          <w:rFonts w:asciiTheme="minorEastAsia" w:eastAsiaTheme="minorEastAsia" w:hAnsiTheme="minorEastAsia"/>
          <w:bCs/>
          <w:sz w:val="24"/>
        </w:rPr>
        <w:t>（北京时间）</w:t>
      </w:r>
      <w:r w:rsidRPr="00EB0F46">
        <w:rPr>
          <w:rFonts w:asciiTheme="minorEastAsia" w:eastAsiaTheme="minorEastAsia" w:hAnsiTheme="minorEastAsia"/>
          <w:iCs/>
          <w:sz w:val="24"/>
        </w:rPr>
        <w:t>。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val="zh-TW"/>
        </w:rPr>
      </w:pPr>
      <w:r w:rsidRPr="00EB0F46">
        <w:rPr>
          <w:rFonts w:asciiTheme="minorEastAsia" w:eastAsiaTheme="minorEastAsia" w:hAnsiTheme="minorEastAsia"/>
          <w:sz w:val="24"/>
        </w:rPr>
        <w:t>地点：</w:t>
      </w:r>
      <w:bookmarkStart w:id="20" w:name="OLE_LINK44"/>
      <w:bookmarkStart w:id="21" w:name="OLE_LINK45"/>
      <w:r w:rsidRPr="00EB0F46">
        <w:rPr>
          <w:rFonts w:asciiTheme="minorEastAsia" w:eastAsiaTheme="minorEastAsia" w:hAnsiTheme="minorEastAsia" w:hint="eastAsia"/>
          <w:sz w:val="24"/>
        </w:rPr>
        <w:t>北京市海淀区学院路30号科大天工大厦B座17层1706第</w:t>
      </w:r>
      <w:r>
        <w:rPr>
          <w:rFonts w:asciiTheme="minorEastAsia" w:eastAsiaTheme="minorEastAsia" w:hAnsiTheme="minorEastAsia" w:hint="eastAsia"/>
          <w:sz w:val="24"/>
        </w:rPr>
        <w:t>五</w:t>
      </w:r>
      <w:r w:rsidRPr="00EB0F46">
        <w:rPr>
          <w:rFonts w:asciiTheme="minorEastAsia" w:eastAsiaTheme="minorEastAsia" w:hAnsiTheme="minorEastAsia" w:hint="eastAsia"/>
          <w:sz w:val="24"/>
        </w:rPr>
        <w:t>会议室</w:t>
      </w:r>
      <w:bookmarkEnd w:id="20"/>
      <w:bookmarkEnd w:id="21"/>
      <w:r w:rsidRPr="00EB0F46">
        <w:rPr>
          <w:rFonts w:asciiTheme="minorEastAsia" w:eastAsiaTheme="minorEastAsia" w:hAnsiTheme="minorEastAsia" w:hint="eastAsia"/>
          <w:sz w:val="24"/>
        </w:rPr>
        <w:t>。（楼层较高，请供应商预留递交响应文件时间提前到场）</w:t>
      </w:r>
    </w:p>
    <w:p w:rsidR="000F5E21" w:rsidRPr="00EB0F46" w:rsidRDefault="000F5E21" w:rsidP="000F5E21">
      <w:pPr>
        <w:pStyle w:val="2"/>
        <w:spacing w:before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EB0F46">
        <w:rPr>
          <w:rFonts w:asciiTheme="minorEastAsia" w:eastAsiaTheme="minorEastAsia" w:hAnsiTheme="minorEastAsia"/>
          <w:sz w:val="24"/>
          <w:szCs w:val="24"/>
        </w:rPr>
        <w:t>五、开启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u w:val="single"/>
        </w:rPr>
      </w:pPr>
      <w:bookmarkStart w:id="22" w:name="_Toc35393625"/>
      <w:bookmarkStart w:id="23" w:name="_Toc28359007"/>
      <w:bookmarkStart w:id="24" w:name="_Toc28359084"/>
      <w:bookmarkStart w:id="25" w:name="_Toc35393794"/>
      <w:r w:rsidRPr="00EB0F46">
        <w:rPr>
          <w:rFonts w:asciiTheme="minorEastAsia" w:eastAsiaTheme="minorEastAsia" w:hAnsiTheme="minorEastAsia"/>
          <w:sz w:val="24"/>
        </w:rPr>
        <w:t>截止时间：</w:t>
      </w:r>
      <w:r w:rsidRPr="00EB0F46">
        <w:rPr>
          <w:rFonts w:asciiTheme="minorEastAsia" w:eastAsiaTheme="minorEastAsia" w:hAnsiTheme="minorEastAsia" w:hint="eastAsia"/>
          <w:sz w:val="24"/>
        </w:rPr>
        <w:t>202</w:t>
      </w:r>
      <w:r w:rsidRPr="00EB0F46">
        <w:rPr>
          <w:rFonts w:asciiTheme="minorEastAsia" w:eastAsiaTheme="minorEastAsia" w:hAnsiTheme="minorEastAsia"/>
          <w:sz w:val="24"/>
        </w:rPr>
        <w:t>5</w:t>
      </w:r>
      <w:r w:rsidRPr="00EB0F46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4</w:t>
      </w:r>
      <w:r w:rsidRPr="00EB0F46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/>
          <w:sz w:val="24"/>
        </w:rPr>
        <w:t>7</w:t>
      </w:r>
      <w:r w:rsidRPr="00EB0F46">
        <w:rPr>
          <w:rFonts w:asciiTheme="minorEastAsia" w:eastAsiaTheme="minorEastAsia" w:hAnsiTheme="minorEastAsia" w:hint="eastAsia"/>
          <w:sz w:val="24"/>
        </w:rPr>
        <w:t>日</w:t>
      </w:r>
      <w:r>
        <w:rPr>
          <w:rFonts w:asciiTheme="minorEastAsia" w:eastAsiaTheme="minorEastAsia" w:hAnsiTheme="minorEastAsia" w:hint="eastAsia"/>
          <w:sz w:val="24"/>
        </w:rPr>
        <w:t>下</w:t>
      </w:r>
      <w:r w:rsidRPr="00EB0F46">
        <w:rPr>
          <w:rFonts w:asciiTheme="minorEastAsia" w:eastAsiaTheme="minorEastAsia" w:hAnsiTheme="minorEastAsia" w:hint="eastAsia"/>
          <w:sz w:val="24"/>
        </w:rPr>
        <w:t>午</w:t>
      </w:r>
      <w:r>
        <w:rPr>
          <w:rFonts w:asciiTheme="minorEastAsia" w:eastAsiaTheme="minorEastAsia" w:hAnsiTheme="minorEastAsia"/>
          <w:sz w:val="24"/>
        </w:rPr>
        <w:t>14</w:t>
      </w:r>
      <w:r w:rsidRPr="00EB0F46">
        <w:rPr>
          <w:rFonts w:asciiTheme="minorEastAsia" w:eastAsiaTheme="minorEastAsia" w:hAnsiTheme="minorEastAsia" w:hint="eastAsia"/>
          <w:sz w:val="24"/>
        </w:rPr>
        <w:t>:</w:t>
      </w:r>
      <w:r>
        <w:rPr>
          <w:rFonts w:asciiTheme="minorEastAsia" w:eastAsiaTheme="minorEastAsia" w:hAnsiTheme="minorEastAsia"/>
          <w:sz w:val="24"/>
        </w:rPr>
        <w:t>00</w:t>
      </w:r>
      <w:r w:rsidRPr="00EB0F46">
        <w:rPr>
          <w:rFonts w:asciiTheme="minorEastAsia" w:eastAsiaTheme="minorEastAsia" w:hAnsiTheme="minorEastAsia"/>
          <w:bCs/>
          <w:sz w:val="24"/>
        </w:rPr>
        <w:t>（北京时间）</w:t>
      </w:r>
      <w:r w:rsidRPr="00EB0F46">
        <w:rPr>
          <w:rFonts w:asciiTheme="minorEastAsia" w:eastAsiaTheme="minorEastAsia" w:hAnsiTheme="minorEastAsia"/>
          <w:iCs/>
          <w:sz w:val="24"/>
        </w:rPr>
        <w:t>。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lang w:val="zh-TW"/>
        </w:rPr>
      </w:pPr>
      <w:r w:rsidRPr="00EB0F46">
        <w:rPr>
          <w:rFonts w:asciiTheme="minorEastAsia" w:eastAsiaTheme="minorEastAsia" w:hAnsiTheme="minorEastAsia"/>
          <w:sz w:val="24"/>
        </w:rPr>
        <w:t>地点：</w:t>
      </w:r>
      <w:r w:rsidRPr="00EB0F46">
        <w:rPr>
          <w:rFonts w:asciiTheme="minorEastAsia" w:eastAsiaTheme="minorEastAsia" w:hAnsiTheme="minorEastAsia" w:hint="eastAsia"/>
          <w:sz w:val="24"/>
        </w:rPr>
        <w:t>北京市海淀区学院路30号科大天工大厦B座17层1706第</w:t>
      </w:r>
      <w:r>
        <w:rPr>
          <w:rFonts w:asciiTheme="minorEastAsia" w:eastAsiaTheme="minorEastAsia" w:hAnsiTheme="minorEastAsia" w:hint="eastAsia"/>
          <w:sz w:val="24"/>
        </w:rPr>
        <w:t>五</w:t>
      </w:r>
      <w:r w:rsidRPr="00EB0F46">
        <w:rPr>
          <w:rFonts w:asciiTheme="minorEastAsia" w:eastAsiaTheme="minorEastAsia" w:hAnsiTheme="minorEastAsia" w:hint="eastAsia"/>
          <w:sz w:val="24"/>
        </w:rPr>
        <w:t>会议室（楼层较高，请供应商预留递交响应文件时间提前到场）</w:t>
      </w:r>
    </w:p>
    <w:p w:rsidR="000F5E21" w:rsidRPr="00EB0F46" w:rsidRDefault="000F5E21" w:rsidP="000F5E21">
      <w:pPr>
        <w:pStyle w:val="2"/>
        <w:spacing w:before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EB0F46">
        <w:rPr>
          <w:rFonts w:asciiTheme="minorEastAsia" w:eastAsiaTheme="minorEastAsia" w:hAnsiTheme="minorEastAsia"/>
          <w:sz w:val="24"/>
          <w:szCs w:val="24"/>
        </w:rPr>
        <w:t>六、公告期限</w:t>
      </w:r>
      <w:bookmarkEnd w:id="22"/>
      <w:bookmarkEnd w:id="23"/>
      <w:bookmarkEnd w:id="24"/>
      <w:bookmarkEnd w:id="25"/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EB0F46">
        <w:rPr>
          <w:rFonts w:asciiTheme="minorEastAsia" w:eastAsiaTheme="minorEastAsia" w:hAnsiTheme="minorEastAsia"/>
          <w:kern w:val="0"/>
          <w:sz w:val="24"/>
        </w:rPr>
        <w:t>自本公告发布之日起3个工作日。</w:t>
      </w:r>
    </w:p>
    <w:p w:rsidR="000F5E21" w:rsidRPr="00EB0F46" w:rsidRDefault="000F5E21" w:rsidP="000F5E21">
      <w:pPr>
        <w:pStyle w:val="2"/>
        <w:spacing w:before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26" w:name="_Toc35393626"/>
      <w:bookmarkStart w:id="27" w:name="_Toc35393795"/>
      <w:r w:rsidRPr="00EB0F46">
        <w:rPr>
          <w:rFonts w:asciiTheme="minorEastAsia" w:eastAsiaTheme="minorEastAsia" w:hAnsiTheme="minorEastAsia"/>
          <w:sz w:val="24"/>
          <w:szCs w:val="24"/>
        </w:rPr>
        <w:t>七、其他补充事宜</w:t>
      </w:r>
      <w:bookmarkEnd w:id="26"/>
      <w:bookmarkEnd w:id="27"/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bookmarkStart w:id="28" w:name="_Toc35393627"/>
      <w:bookmarkStart w:id="29" w:name="_Toc28359008"/>
      <w:bookmarkStart w:id="30" w:name="_Toc35393796"/>
      <w:bookmarkStart w:id="31" w:name="_Toc28359085"/>
      <w:r w:rsidRPr="00EB0F46">
        <w:rPr>
          <w:rFonts w:asciiTheme="minorEastAsia" w:eastAsiaTheme="minorEastAsia" w:hAnsiTheme="minorEastAsia" w:cs="宋体" w:hint="eastAsia"/>
          <w:sz w:val="24"/>
        </w:rPr>
        <w:t>1</w:t>
      </w:r>
      <w:r w:rsidRPr="00EB0F46">
        <w:rPr>
          <w:rFonts w:asciiTheme="minorEastAsia" w:eastAsiaTheme="minorEastAsia" w:hAnsiTheme="minorEastAsia" w:cs="宋体"/>
          <w:sz w:val="24"/>
        </w:rPr>
        <w:t>.</w:t>
      </w:r>
      <w:r w:rsidRPr="00EB0F46">
        <w:rPr>
          <w:rFonts w:asciiTheme="minorEastAsia" w:eastAsiaTheme="minorEastAsia" w:hAnsiTheme="minorEastAsia" w:cs="宋体" w:hint="eastAsia"/>
          <w:sz w:val="24"/>
        </w:rPr>
        <w:t>本项目采用电子招标电子化与线下流程相结合的招标方式</w:t>
      </w:r>
      <w:r w:rsidRPr="00EB0F46">
        <w:rPr>
          <w:rFonts w:asciiTheme="minorEastAsia" w:eastAsiaTheme="minorEastAsia" w:hAnsiTheme="minorEastAsia" w:hint="eastAsia"/>
          <w:sz w:val="24"/>
        </w:rPr>
        <w:t>，线上获取电子版磋商文件，线下递交纸质版响应文件。获取磋商文件的相关操作如下：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 w:hint="eastAsia"/>
          <w:sz w:val="24"/>
        </w:rPr>
        <w:t>（1）办理 CA 数字证书或电子营业执照：供应商登录北京市政府采购电子交易平台查阅“用户指南”-“操作指南”-“市场主体 CA 办理操作流程指引”/“电子营业执照使用指南”，按照程序要求办理。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 w:hint="eastAsia"/>
          <w:sz w:val="24"/>
        </w:rPr>
        <w:t>（2）注册：</w:t>
      </w:r>
      <w:r w:rsidRPr="00EB0F46">
        <w:rPr>
          <w:rFonts w:asciiTheme="minorEastAsia" w:eastAsiaTheme="minorEastAsia" w:hAnsiTheme="minorEastAsia"/>
          <w:sz w:val="24"/>
          <w:lang w:bidi="ar"/>
        </w:rPr>
        <w:t>供应商</w:t>
      </w:r>
      <w:r w:rsidRPr="00EB0F46">
        <w:rPr>
          <w:rFonts w:asciiTheme="minorEastAsia" w:eastAsiaTheme="minorEastAsia" w:hAnsiTheme="minorEastAsia" w:hint="eastAsia"/>
          <w:sz w:val="24"/>
        </w:rPr>
        <w:t>于北京市政府采购电子交易平台“用户指南”-“操作指南”-“市场主体注册入库操作流程指引”进行自助注册绑定。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 w:hint="eastAsia"/>
          <w:sz w:val="24"/>
        </w:rPr>
        <w:t>（3）驱动、客户端下载：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 w:hint="eastAsia"/>
          <w:sz w:val="24"/>
        </w:rPr>
        <w:t>供应商登录北京市政府采购电子交易平台“用户指南”-“工具下载”-“招标采购系统文件驱动安装包”下载相关驱动。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 w:hint="eastAsia"/>
          <w:sz w:val="24"/>
        </w:rPr>
        <w:t>CA认证证书服务热线010-5851</w:t>
      </w:r>
      <w:r w:rsidRPr="00EB0F46">
        <w:rPr>
          <w:rFonts w:asciiTheme="minorEastAsia" w:eastAsiaTheme="minorEastAsia" w:hAnsiTheme="minorEastAsia"/>
          <w:sz w:val="24"/>
        </w:rPr>
        <w:t>1086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 w:hint="eastAsia"/>
          <w:sz w:val="24"/>
        </w:rPr>
        <w:t>电子营业执照服务热线：4</w:t>
      </w:r>
      <w:r w:rsidRPr="00EB0F46">
        <w:rPr>
          <w:rFonts w:asciiTheme="minorEastAsia" w:eastAsiaTheme="minorEastAsia" w:hAnsiTheme="minorEastAsia"/>
          <w:sz w:val="24"/>
        </w:rPr>
        <w:t>00-699-7000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 w:hint="eastAsia"/>
          <w:sz w:val="24"/>
        </w:rPr>
        <w:t>技术支持服务热线010-86483801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 w:hint="eastAsia"/>
          <w:sz w:val="24"/>
        </w:rPr>
        <w:t>（4）获取电子磋商文件：供应商使用 CA 数字证书或电子营业执照登录北</w:t>
      </w:r>
      <w:r w:rsidRPr="00EB0F46">
        <w:rPr>
          <w:rFonts w:asciiTheme="minorEastAsia" w:eastAsiaTheme="minorEastAsia" w:hAnsiTheme="minorEastAsia" w:hint="eastAsia"/>
          <w:sz w:val="24"/>
        </w:rPr>
        <w:lastRenderedPageBreak/>
        <w:t>京市政府采购电子交易平台获取电子磋商文件。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 w:hint="eastAsia"/>
          <w:sz w:val="24"/>
        </w:rPr>
        <w:t>供应商如计划参与多个采购包的投标，应在登录北京市政府采购电子交易平台后，在[我的项目] 栏目依次选择对应采购包，进入项目工作台招标/采购文件环节分别按采购包下载磋商文件电子版。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 w:hint="eastAsia"/>
          <w:sz w:val="24"/>
        </w:rPr>
        <w:t>（</w:t>
      </w:r>
      <w:r w:rsidRPr="00EB0F46">
        <w:rPr>
          <w:rFonts w:asciiTheme="minorEastAsia" w:eastAsiaTheme="minorEastAsia" w:hAnsiTheme="minorEastAsia"/>
          <w:sz w:val="24"/>
        </w:rPr>
        <w:t>5</w:t>
      </w:r>
      <w:r w:rsidRPr="00EB0F46">
        <w:rPr>
          <w:rFonts w:asciiTheme="minorEastAsia" w:eastAsiaTheme="minorEastAsia" w:hAnsiTheme="minorEastAsia" w:hint="eastAsia"/>
          <w:sz w:val="24"/>
        </w:rPr>
        <w:t>）下载时间：同磋商公告中“获取磋商文件”的时间。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 w:hint="eastAsia"/>
          <w:sz w:val="24"/>
        </w:rPr>
        <w:t>（</w:t>
      </w:r>
      <w:r w:rsidRPr="00EB0F46">
        <w:rPr>
          <w:rFonts w:asciiTheme="minorEastAsia" w:eastAsiaTheme="minorEastAsia" w:hAnsiTheme="minorEastAsia"/>
          <w:sz w:val="24"/>
        </w:rPr>
        <w:t>6</w:t>
      </w:r>
      <w:r w:rsidRPr="00EB0F46">
        <w:rPr>
          <w:rFonts w:asciiTheme="minorEastAsia" w:eastAsiaTheme="minorEastAsia" w:hAnsiTheme="minorEastAsia" w:hint="eastAsia"/>
          <w:sz w:val="24"/>
        </w:rPr>
        <w:t>）未按上述获取方式和期限下载磋商文件的响应无效。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/>
          <w:sz w:val="24"/>
        </w:rPr>
        <w:t>2</w:t>
      </w:r>
      <w:r w:rsidRPr="00EB0F46">
        <w:rPr>
          <w:rFonts w:asciiTheme="minorEastAsia" w:eastAsiaTheme="minorEastAsia" w:hAnsiTheme="minorEastAsia" w:hint="eastAsia"/>
          <w:sz w:val="24"/>
        </w:rPr>
        <w:t>.银行账户信息，</w:t>
      </w:r>
      <w:r w:rsidRPr="00EB0F46">
        <w:rPr>
          <w:rFonts w:asciiTheme="minorEastAsia" w:eastAsiaTheme="minorEastAsia" w:hAnsiTheme="minorEastAsia"/>
          <w:sz w:val="24"/>
        </w:rPr>
        <w:t>磋商</w:t>
      </w:r>
      <w:r w:rsidRPr="00EB0F46">
        <w:rPr>
          <w:rFonts w:asciiTheme="minorEastAsia" w:eastAsiaTheme="minorEastAsia" w:hAnsiTheme="minorEastAsia" w:hint="eastAsia"/>
          <w:sz w:val="24"/>
        </w:rPr>
        <w:t>保证金及成交服务费收取的唯一账户：汇款或转账时请务必附言“磋商编号+用途”，例如：ZC25-0248保证金或服务费。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 w:hint="eastAsia"/>
          <w:sz w:val="24"/>
        </w:rPr>
        <w:t>公司名称：北京明德致信咨询有限公司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 w:hint="eastAsia"/>
          <w:sz w:val="24"/>
        </w:rPr>
        <w:t>开 户 行：中国工商银行股份有限公司北京东升路支行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 w:hint="eastAsia"/>
          <w:sz w:val="24"/>
        </w:rPr>
        <w:t>账    号：0200 0062 1920 0492 968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 w:hint="eastAsia"/>
          <w:sz w:val="24"/>
        </w:rPr>
        <w:t>3.响应文件请于响应文件提交截止时间当日（提交截止时间之前）递交至上述规定地点，逾期概不接收；最终响应文件提交截止时间和开启时间为同一时间，最终报价提交截止时间和开启时间也为同一时间，由磋商小组根据磋商情况现场确定。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 w:hint="eastAsia"/>
          <w:sz w:val="24"/>
        </w:rPr>
        <w:t xml:space="preserve">4.供应商法定代表人或其本项目的授权代表须参加磋商，需出示本人身份证件。 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 w:hint="eastAsia"/>
          <w:sz w:val="24"/>
        </w:rPr>
        <w:t>5.采购项目需要落实的采购政策：节能产品强制采购；节能产品、环境标志产品优先采购；政府采购促进中小企业发展；政府采购支持监狱企业发展；政府采购促进残疾人就业；进口产品管理；支持脱贫攻坚；扶持不发达地区和少数民族地区；支持自主创新；支持绿色建材等。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 w:hint="eastAsia"/>
          <w:sz w:val="24"/>
        </w:rPr>
        <w:t>6.本项目公告仅在北京市政府采购网上发布。对其他网站转发本公告可能引起的信息误导、造成投标人的经济或其他损失的，采购人及采购代理不负任何责任。</w:t>
      </w:r>
    </w:p>
    <w:p w:rsidR="000F5E21" w:rsidRPr="00EB0F46" w:rsidRDefault="00FD4D46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7</w:t>
      </w:r>
      <w:r w:rsidR="000F5E21" w:rsidRPr="00EB0F46">
        <w:rPr>
          <w:rFonts w:asciiTheme="minorEastAsia" w:eastAsiaTheme="minorEastAsia" w:hAnsiTheme="minorEastAsia"/>
          <w:sz w:val="24"/>
        </w:rPr>
        <w:t>.</w:t>
      </w:r>
      <w:r w:rsidR="000F5E21" w:rsidRPr="00EB0F46">
        <w:rPr>
          <w:rFonts w:asciiTheme="minorEastAsia" w:eastAsiaTheme="minorEastAsia" w:hAnsiTheme="minorEastAsia" w:hint="eastAsia"/>
          <w:sz w:val="24"/>
        </w:rPr>
        <w:t>凡对本次磋商提出询问及质疑，请与北京明德致信咨询有限公司联系（质疑函请采用政府采购供应商质疑函范本格式，以书面形式一次性提交）。有关磋商文件购买、中标（成交）通知书领取及服务费发票、保证金交纳及退还事宜的联系电话：（010）8237 0045；有关磋商文件技术部分的问题咨询：请拨打公告“项目联系方式”中项目负责人的电话号码。</w:t>
      </w:r>
    </w:p>
    <w:p w:rsidR="000F5E21" w:rsidRPr="00EB0F46" w:rsidRDefault="003F055A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lastRenderedPageBreak/>
        <w:t>8</w:t>
      </w:r>
      <w:bookmarkStart w:id="32" w:name="_GoBack"/>
      <w:bookmarkEnd w:id="32"/>
      <w:r w:rsidR="000F5E21" w:rsidRPr="00EB0F46">
        <w:rPr>
          <w:rFonts w:asciiTheme="minorEastAsia" w:eastAsiaTheme="minorEastAsia" w:hAnsiTheme="minorEastAsia"/>
          <w:sz w:val="24"/>
        </w:rPr>
        <w:t>.</w:t>
      </w:r>
      <w:r w:rsidR="000F5E21" w:rsidRPr="00EB0F46">
        <w:rPr>
          <w:rFonts w:asciiTheme="minorEastAsia" w:eastAsiaTheme="minorEastAsia" w:hAnsiTheme="minorEastAsia" w:hint="eastAsia"/>
          <w:sz w:val="24"/>
        </w:rPr>
        <w:t>本项目磋商编号：</w:t>
      </w:r>
      <w:r w:rsidR="000F5E21" w:rsidRPr="00EB0F46">
        <w:rPr>
          <w:rFonts w:asciiTheme="minorEastAsia" w:eastAsiaTheme="minorEastAsia" w:hAnsiTheme="minorEastAsia"/>
          <w:sz w:val="24"/>
        </w:rPr>
        <w:t>BMCC-ZC25-0248</w:t>
      </w:r>
    </w:p>
    <w:p w:rsidR="000F5E21" w:rsidRPr="00EB0F46" w:rsidRDefault="000F5E21" w:rsidP="000F5E21">
      <w:pPr>
        <w:pStyle w:val="2"/>
        <w:spacing w:before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EB0F46">
        <w:rPr>
          <w:rFonts w:asciiTheme="minorEastAsia" w:eastAsiaTheme="minorEastAsia" w:hAnsiTheme="minorEastAsia"/>
          <w:sz w:val="24"/>
          <w:szCs w:val="24"/>
        </w:rPr>
        <w:t>八、对本项目提出询问，请按以下方式联系。</w:t>
      </w:r>
      <w:bookmarkEnd w:id="28"/>
      <w:bookmarkEnd w:id="29"/>
      <w:bookmarkEnd w:id="30"/>
      <w:bookmarkEnd w:id="31"/>
    </w:p>
    <w:p w:rsidR="000F5E21" w:rsidRPr="00EB0F46" w:rsidRDefault="000F5E21" w:rsidP="000F5E21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EB0F46">
        <w:rPr>
          <w:rFonts w:asciiTheme="minorEastAsia" w:eastAsiaTheme="minorEastAsia" w:hAnsiTheme="minorEastAsia"/>
          <w:b/>
          <w:sz w:val="24"/>
        </w:rPr>
        <w:t>1.采购人信息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bookmarkStart w:id="33" w:name="_Toc28359009"/>
      <w:bookmarkStart w:id="34" w:name="_Toc28359086"/>
      <w:r w:rsidRPr="00EB0F46">
        <w:rPr>
          <w:rFonts w:asciiTheme="minorEastAsia" w:eastAsiaTheme="minorEastAsia" w:hAnsiTheme="minorEastAsia"/>
          <w:sz w:val="24"/>
        </w:rPr>
        <w:t>名    称：</w:t>
      </w:r>
      <w:r w:rsidRPr="00EB0F46">
        <w:rPr>
          <w:rFonts w:asciiTheme="minorEastAsia" w:eastAsiaTheme="minorEastAsia" w:hAnsiTheme="minorEastAsia" w:hint="eastAsia"/>
          <w:sz w:val="24"/>
        </w:rPr>
        <w:t>北京服装学院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 w:hint="eastAsia"/>
          <w:sz w:val="24"/>
        </w:rPr>
        <w:t>地    址：北京市朝阳区樱花东街甲2号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 w:hint="eastAsia"/>
          <w:sz w:val="24"/>
        </w:rPr>
        <w:t>联系方式：吕老师,64288334</w:t>
      </w:r>
    </w:p>
    <w:p w:rsidR="000F5E21" w:rsidRPr="00EB0F46" w:rsidRDefault="000F5E21" w:rsidP="000F5E21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EB0F46">
        <w:rPr>
          <w:rFonts w:asciiTheme="minorEastAsia" w:eastAsiaTheme="minorEastAsia" w:hAnsiTheme="minorEastAsia"/>
          <w:b/>
          <w:sz w:val="24"/>
        </w:rPr>
        <w:t>2.采购代理机构信息</w:t>
      </w:r>
      <w:bookmarkEnd w:id="33"/>
      <w:bookmarkEnd w:id="34"/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bookmarkStart w:id="35" w:name="_Toc28359010"/>
      <w:bookmarkStart w:id="36" w:name="_Toc28359087"/>
      <w:r w:rsidRPr="00EB0F46">
        <w:rPr>
          <w:rFonts w:asciiTheme="minorEastAsia" w:eastAsiaTheme="minorEastAsia" w:hAnsiTheme="minorEastAsia"/>
          <w:sz w:val="24"/>
        </w:rPr>
        <w:t>名称：</w:t>
      </w:r>
      <w:r w:rsidRPr="00EB0F46">
        <w:rPr>
          <w:rFonts w:asciiTheme="minorEastAsia" w:eastAsiaTheme="minorEastAsia" w:hAnsiTheme="minorEastAsia" w:hint="eastAsia"/>
          <w:sz w:val="24"/>
        </w:rPr>
        <w:t>北京明德致信咨询有限公司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/>
          <w:sz w:val="24"/>
        </w:rPr>
        <w:t>地址：</w:t>
      </w:r>
      <w:r w:rsidRPr="00EB0F46">
        <w:rPr>
          <w:rFonts w:asciiTheme="minorEastAsia" w:eastAsiaTheme="minorEastAsia" w:hAnsiTheme="minorEastAsia" w:hint="eastAsia"/>
          <w:sz w:val="24"/>
        </w:rPr>
        <w:t>北京市海淀区学院路30号科大天工大厦B座1709室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/>
          <w:sz w:val="24"/>
        </w:rPr>
        <w:t>联系方式：</w:t>
      </w:r>
      <w:r w:rsidRPr="00EB0F46">
        <w:rPr>
          <w:rFonts w:asciiTheme="minorEastAsia" w:eastAsiaTheme="minorEastAsia" w:hAnsiTheme="minorEastAsia" w:hint="eastAsia"/>
          <w:sz w:val="24"/>
        </w:rPr>
        <w:t>杨梦雪、王蕾蕾、赵文宇、吕绍山010－61196170</w:t>
      </w:r>
    </w:p>
    <w:p w:rsidR="000F5E21" w:rsidRPr="00EB0F46" w:rsidRDefault="000F5E21" w:rsidP="000F5E21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EB0F46">
        <w:rPr>
          <w:rFonts w:asciiTheme="minorEastAsia" w:eastAsiaTheme="minorEastAsia" w:hAnsiTheme="minorEastAsia"/>
          <w:b/>
          <w:sz w:val="24"/>
        </w:rPr>
        <w:t>3.项目联系方式</w:t>
      </w:r>
      <w:bookmarkEnd w:id="35"/>
      <w:bookmarkEnd w:id="36"/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/>
          <w:sz w:val="24"/>
        </w:rPr>
        <w:t>项目联系人：杨梦雪、王蕾蕾、赵文宇、吕绍山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/>
          <w:sz w:val="24"/>
        </w:rPr>
        <w:t>电话：</w:t>
      </w:r>
      <w:r w:rsidRPr="00EB0F46">
        <w:rPr>
          <w:rFonts w:asciiTheme="minorEastAsia" w:eastAsiaTheme="minorEastAsia" w:hAnsiTheme="minorEastAsia" w:hint="eastAsia"/>
          <w:sz w:val="24"/>
        </w:rPr>
        <w:t>010－61196170</w:t>
      </w:r>
    </w:p>
    <w:p w:rsidR="000F5E21" w:rsidRPr="00EB0F46" w:rsidRDefault="000F5E21" w:rsidP="000F5E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B0F46">
        <w:rPr>
          <w:rFonts w:asciiTheme="minorEastAsia" w:eastAsiaTheme="minorEastAsia" w:hAnsiTheme="minorEastAsia" w:hint="eastAsia"/>
          <w:sz w:val="24"/>
        </w:rPr>
        <w:t>邮箱：</w:t>
      </w:r>
      <w:r w:rsidRPr="00EB0F46">
        <w:rPr>
          <w:rFonts w:asciiTheme="minorEastAsia" w:eastAsiaTheme="minorEastAsia" w:hAnsiTheme="minorEastAsia"/>
          <w:sz w:val="24"/>
        </w:rPr>
        <w:t>ymx@zbbmcc.com</w:t>
      </w:r>
    </w:p>
    <w:p w:rsidR="00BD0639" w:rsidRPr="000F5E21" w:rsidRDefault="00BD0639"/>
    <w:sectPr w:rsidR="00BD0639" w:rsidRPr="000F5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025" w:rsidRDefault="00A21025" w:rsidP="000F5E21">
      <w:r>
        <w:separator/>
      </w:r>
    </w:p>
  </w:endnote>
  <w:endnote w:type="continuationSeparator" w:id="0">
    <w:p w:rsidR="00A21025" w:rsidRDefault="00A21025" w:rsidP="000F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025" w:rsidRDefault="00A21025" w:rsidP="000F5E21">
      <w:r>
        <w:separator/>
      </w:r>
    </w:p>
  </w:footnote>
  <w:footnote w:type="continuationSeparator" w:id="0">
    <w:p w:rsidR="00A21025" w:rsidRDefault="00A21025" w:rsidP="000F5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3A"/>
    <w:rsid w:val="000F5E21"/>
    <w:rsid w:val="001C3C98"/>
    <w:rsid w:val="003F055A"/>
    <w:rsid w:val="006C15BE"/>
    <w:rsid w:val="009E273A"/>
    <w:rsid w:val="00A21025"/>
    <w:rsid w:val="00BD0639"/>
    <w:rsid w:val="00CA2922"/>
    <w:rsid w:val="00F5784B"/>
    <w:rsid w:val="00F80C0D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61A0B"/>
  <w15:chartTrackingRefBased/>
  <w15:docId w15:val="{40CBAFE7-C87A-4483-8238-C468B7A2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E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0F5E21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5E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5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5E21"/>
    <w:rPr>
      <w:sz w:val="18"/>
      <w:szCs w:val="18"/>
    </w:rPr>
  </w:style>
  <w:style w:type="character" w:customStyle="1" w:styleId="20">
    <w:name w:val="标题 2 字符"/>
    <w:basedOn w:val="a0"/>
    <w:link w:val="2"/>
    <w:qFormat/>
    <w:rsid w:val="000F5E21"/>
    <w:rPr>
      <w:rFonts w:ascii="Arial" w:eastAsia="黑体" w:hAnsi="Arial" w:cs="Times New Roman"/>
      <w:b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384</Words>
  <Characters>2195</Characters>
  <Application>Microsoft Office Word</Application>
  <DocSecurity>0</DocSecurity>
  <Lines>18</Lines>
  <Paragraphs>5</Paragraphs>
  <ScaleCrop>false</ScaleCrop>
  <Company>Organization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2025-03-24T07:54:00Z</dcterms:created>
  <dcterms:modified xsi:type="dcterms:W3CDTF">2025-03-24T07:56:00Z</dcterms:modified>
</cp:coreProperties>
</file>