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069" w:rsidRDefault="00252069" w:rsidP="00252069">
      <w:pPr>
        <w:snapToGrid w:val="0"/>
        <w:spacing w:line="540" w:lineRule="exact"/>
        <w:jc w:val="center"/>
        <w:outlineLvl w:val="0"/>
        <w:rPr>
          <w:b/>
          <w:sz w:val="36"/>
          <w:szCs w:val="36"/>
        </w:rPr>
      </w:pPr>
      <w:r>
        <w:rPr>
          <w:rFonts w:hint="eastAsia"/>
          <w:b/>
          <w:sz w:val="36"/>
          <w:szCs w:val="36"/>
        </w:rPr>
        <w:t>采购需求</w:t>
      </w:r>
    </w:p>
    <w:p w:rsidR="00252069" w:rsidRDefault="00252069" w:rsidP="00252069">
      <w:pPr>
        <w:spacing w:line="540" w:lineRule="exact"/>
        <w:rPr>
          <w:rFonts w:ascii="仿宋" w:eastAsia="仿宋" w:hAnsi="仿宋" w:cs="宋体"/>
          <w:b/>
          <w:bCs/>
          <w:sz w:val="24"/>
          <w:lang w:val="zh-TW" w:eastAsia="zh-TW"/>
        </w:rPr>
      </w:pPr>
      <w:r>
        <w:rPr>
          <w:rFonts w:ascii="仿宋" w:eastAsia="仿宋" w:hAnsi="仿宋" w:cs="宋体" w:hint="eastAsia"/>
          <w:b/>
          <w:bCs/>
          <w:sz w:val="24"/>
          <w:lang w:val="zh-TW" w:eastAsia="zh-TW"/>
        </w:rPr>
        <w:t>一、采购标的需实现的功能或者目标，以及为落实政府采购政策需满足的要求：</w:t>
      </w:r>
    </w:p>
    <w:p w:rsidR="00252069" w:rsidRDefault="00252069" w:rsidP="00252069">
      <w:pPr>
        <w:spacing w:line="540" w:lineRule="exact"/>
        <w:rPr>
          <w:rFonts w:ascii="仿宋" w:eastAsia="仿宋" w:hAnsi="仿宋" w:cs="宋体"/>
          <w:b/>
          <w:bCs/>
          <w:sz w:val="24"/>
          <w:lang w:val="zh-TW"/>
        </w:rPr>
      </w:pPr>
      <w:r>
        <w:rPr>
          <w:rFonts w:ascii="仿宋" w:eastAsia="仿宋" w:hAnsi="仿宋" w:cs="宋体" w:hint="eastAsia"/>
          <w:b/>
          <w:bCs/>
          <w:sz w:val="24"/>
          <w:lang w:val="zh-TW" w:eastAsia="zh-TW"/>
        </w:rPr>
        <w:t>（一）采购标的需实现的功能或者目标</w:t>
      </w:r>
    </w:p>
    <w:p w:rsidR="00252069" w:rsidRDefault="00252069" w:rsidP="00252069">
      <w:pPr>
        <w:spacing w:line="540" w:lineRule="exact"/>
        <w:ind w:firstLineChars="200" w:firstLine="480"/>
        <w:rPr>
          <w:rFonts w:ascii="仿宋" w:eastAsia="仿宋" w:hAnsi="仿宋"/>
          <w:sz w:val="24"/>
        </w:rPr>
      </w:pPr>
      <w:r>
        <w:rPr>
          <w:rFonts w:ascii="仿宋" w:eastAsia="仿宋" w:hAnsi="仿宋" w:hint="eastAsia"/>
          <w:sz w:val="24"/>
        </w:rPr>
        <w:t>本次招标采购是北京清华长庚医院-知识产权委托代理服务，投标人为采购人提供国内专利申请、国外专利申请、宣告专利权无效、其他专利事务等服务，投标人应根据招标文件所提出的技术规格和服务要求，选择需要最佳性能价格比的服务前来投标。投标人应以优良的服务和优惠的价格，充分显示自己的竞争实力。</w:t>
      </w:r>
    </w:p>
    <w:p w:rsidR="00252069" w:rsidRDefault="00252069" w:rsidP="00252069">
      <w:pPr>
        <w:spacing w:line="540" w:lineRule="exact"/>
        <w:rPr>
          <w:rFonts w:ascii="仿宋" w:eastAsia="仿宋" w:hAnsi="仿宋" w:cs="宋体"/>
          <w:b/>
          <w:bCs/>
          <w:sz w:val="24"/>
          <w:lang w:val="zh-TW" w:eastAsia="zh-TW"/>
        </w:rPr>
      </w:pPr>
      <w:r>
        <w:rPr>
          <w:rFonts w:ascii="仿宋" w:eastAsia="仿宋" w:hAnsi="仿宋" w:cs="宋体" w:hint="eastAsia"/>
          <w:b/>
          <w:bCs/>
          <w:sz w:val="24"/>
          <w:lang w:val="zh-TW" w:eastAsia="zh-TW"/>
        </w:rPr>
        <w:t>（二）为落实政府采购政策需满足的要求</w:t>
      </w:r>
    </w:p>
    <w:p w:rsidR="00252069" w:rsidRDefault="00252069" w:rsidP="00252069">
      <w:pPr>
        <w:numPr>
          <w:ilvl w:val="0"/>
          <w:numId w:val="1"/>
        </w:numPr>
        <w:spacing w:line="540" w:lineRule="exact"/>
        <w:rPr>
          <w:rFonts w:ascii="仿宋" w:eastAsia="仿宋" w:hAnsi="仿宋" w:cs="宋体"/>
          <w:sz w:val="24"/>
        </w:rPr>
      </w:pPr>
      <w:r>
        <w:rPr>
          <w:rFonts w:ascii="仿宋" w:eastAsia="仿宋" w:hAnsi="仿宋" w:cs="宋体" w:hint="eastAsia"/>
          <w:sz w:val="24"/>
        </w:rPr>
        <w:t>促进中小企业发展政策：根据《政府采购促进中小企业发展管理办法》规定，本项目采购</w:t>
      </w:r>
      <w:r w:rsidRPr="00394B79">
        <w:rPr>
          <w:rFonts w:ascii="仿宋" w:eastAsia="仿宋" w:hAnsi="仿宋" w:cs="宋体" w:hint="eastAsia"/>
          <w:sz w:val="24"/>
        </w:rPr>
        <w:t>服务由小型或微型企业承接</w:t>
      </w:r>
      <w:r>
        <w:rPr>
          <w:rFonts w:ascii="仿宋" w:eastAsia="仿宋" w:hAnsi="仿宋" w:cs="宋体" w:hint="eastAsia"/>
          <w:sz w:val="24"/>
        </w:rPr>
        <w:t>的，投标人应出具招标文件要求的《中小企业声明函》给予证明，否则评标时不予认可。投标人应对提交的中小企业声明函的真实性负责，提交的中小企业</w:t>
      </w:r>
      <w:proofErr w:type="gramStart"/>
      <w:r>
        <w:rPr>
          <w:rFonts w:ascii="仿宋" w:eastAsia="仿宋" w:hAnsi="仿宋" w:cs="宋体" w:hint="eastAsia"/>
          <w:sz w:val="24"/>
        </w:rPr>
        <w:t>声明函不真实</w:t>
      </w:r>
      <w:proofErr w:type="gramEnd"/>
      <w:r>
        <w:rPr>
          <w:rFonts w:ascii="仿宋" w:eastAsia="仿宋" w:hAnsi="仿宋" w:cs="宋体" w:hint="eastAsia"/>
          <w:sz w:val="24"/>
        </w:rPr>
        <w:t>的，应承担相应的法律责任。（注：依据《政府采购促进中小企业发展管理办法》规定享受扶持政策获得政府采购合同的小</w:t>
      </w:r>
      <w:proofErr w:type="gramStart"/>
      <w:r>
        <w:rPr>
          <w:rFonts w:ascii="仿宋" w:eastAsia="仿宋" w:hAnsi="仿宋" w:cs="宋体" w:hint="eastAsia"/>
          <w:sz w:val="24"/>
        </w:rPr>
        <w:t>微企业</w:t>
      </w:r>
      <w:proofErr w:type="gramEnd"/>
      <w:r>
        <w:rPr>
          <w:rFonts w:ascii="仿宋" w:eastAsia="仿宋" w:hAnsi="仿宋" w:cs="宋体" w:hint="eastAsia"/>
          <w:sz w:val="24"/>
        </w:rPr>
        <w:t>不得将合同分包给大中型企业，中型企业不得将合同分包给大型企业。）</w:t>
      </w:r>
    </w:p>
    <w:p w:rsidR="00252069" w:rsidRDefault="00252069" w:rsidP="00252069">
      <w:pPr>
        <w:numPr>
          <w:ilvl w:val="0"/>
          <w:numId w:val="1"/>
        </w:numPr>
        <w:spacing w:line="540" w:lineRule="exact"/>
        <w:rPr>
          <w:rFonts w:ascii="仿宋" w:eastAsia="仿宋" w:hAnsi="仿宋" w:cs="宋体"/>
          <w:sz w:val="24"/>
        </w:rPr>
      </w:pPr>
      <w:r>
        <w:rPr>
          <w:rFonts w:ascii="仿宋" w:eastAsia="仿宋" w:hAnsi="仿宋" w:cs="宋体" w:hint="eastAsia"/>
          <w:sz w:val="24"/>
        </w:rPr>
        <w:t>监狱企业扶持政策：投标人如为监狱企业将视同为小型或微型企业，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p>
    <w:p w:rsidR="00252069" w:rsidRDefault="00252069" w:rsidP="00252069">
      <w:pPr>
        <w:numPr>
          <w:ilvl w:val="0"/>
          <w:numId w:val="1"/>
        </w:numPr>
        <w:spacing w:line="540" w:lineRule="exact"/>
        <w:rPr>
          <w:rFonts w:ascii="仿宋" w:eastAsia="仿宋" w:hAnsi="仿宋" w:cs="宋体"/>
          <w:sz w:val="24"/>
        </w:rPr>
      </w:pPr>
      <w:r>
        <w:rPr>
          <w:rFonts w:ascii="仿宋" w:eastAsia="仿宋" w:hAnsi="仿宋" w:cs="宋体" w:hint="eastAsia"/>
          <w:sz w:val="24"/>
        </w:rPr>
        <w:t>促进残疾人就业政府采购政策：根据《三部门联合发布关于促进残疾人就业政府采购政策的通知》（财库〔</w:t>
      </w:r>
      <w:r>
        <w:rPr>
          <w:rFonts w:ascii="仿宋" w:eastAsia="仿宋" w:hAnsi="仿宋" w:cs="宋体"/>
          <w:sz w:val="24"/>
        </w:rPr>
        <w:t>2017〕141号）规定，符合条件的残疾人福利性单位在参加本项目政府采购活动时，投标人应出具招标文件要求的《残疾人福利性单位声明函》，并对声明的真实性承担法律责任。中标、成交供应商为残疾人福利性单位的，采购代理机构将随中标结果同时公告其《残疾人</w:t>
      </w:r>
      <w:r>
        <w:rPr>
          <w:rFonts w:ascii="仿宋" w:eastAsia="仿宋" w:hAnsi="仿宋" w:cs="宋体"/>
          <w:sz w:val="24"/>
        </w:rPr>
        <w:lastRenderedPageBreak/>
        <w:t>福利性单位声明函》，接受社会监督。残疾人福利性单位视同小型、微型企业。不重复享受政策。</w:t>
      </w:r>
    </w:p>
    <w:p w:rsidR="00252069" w:rsidRDefault="00252069" w:rsidP="00252069">
      <w:pPr>
        <w:numPr>
          <w:ilvl w:val="0"/>
          <w:numId w:val="1"/>
        </w:numPr>
        <w:spacing w:line="540" w:lineRule="exact"/>
        <w:rPr>
          <w:rFonts w:ascii="仿宋" w:eastAsia="仿宋" w:hAnsi="仿宋" w:cs="宋体"/>
          <w:sz w:val="24"/>
        </w:rPr>
      </w:pPr>
      <w:r>
        <w:rPr>
          <w:rFonts w:ascii="仿宋" w:eastAsia="仿宋" w:hAnsi="仿宋" w:cs="宋体" w:hint="eastAsia"/>
          <w:sz w:val="24"/>
        </w:rPr>
        <w:t>鼓励节能政策：投标人的投标产品属于财政部、发展改革委公布的“节能产品政府采购品目清单”范围的，投标人需提供国家确定的认证机构出具的、处于有效期之内的节能产品认证证书。国家确定的认证机构和节能产品获证产品信息可从市场监管总局组建的节能产品、环境标志产品认证结果信息发布平台或中国政府采购网（</w:t>
      </w:r>
      <w:r>
        <w:rPr>
          <w:rFonts w:ascii="仿宋" w:eastAsia="仿宋" w:hAnsi="仿宋" w:cs="宋体"/>
          <w:sz w:val="24"/>
        </w:rPr>
        <w:t>www.ccgp.gov.cn）建立的认证结果信息发布平台链接中查询下载。</w:t>
      </w:r>
    </w:p>
    <w:p w:rsidR="00252069" w:rsidRDefault="00252069" w:rsidP="00252069">
      <w:pPr>
        <w:numPr>
          <w:ilvl w:val="0"/>
          <w:numId w:val="1"/>
        </w:numPr>
        <w:spacing w:line="540" w:lineRule="exact"/>
        <w:rPr>
          <w:rFonts w:ascii="仿宋" w:eastAsia="仿宋" w:hAnsi="仿宋" w:cs="宋体"/>
          <w:sz w:val="24"/>
        </w:rPr>
      </w:pPr>
      <w:r>
        <w:rPr>
          <w:rFonts w:ascii="仿宋" w:eastAsia="仿宋" w:hAnsi="仿宋" w:cs="宋体" w:hint="eastAsia"/>
          <w:sz w:val="24"/>
        </w:rPr>
        <w:t>鼓励环保政策：投标人的投标产品属于财政部、生态环境部公布的“环境标志产品政府采购品目清单”范围的，投标人需提供国家确定的认证机构出具的、处于有效期之内的环境标志产品认证证书。国家确定的认证机构和环境标志产品获证产品信息可从市场监管总局组建的节能产品、环境标志产品认证结果信息发布平台或中国政府采购网（</w:t>
      </w:r>
      <w:r>
        <w:rPr>
          <w:rFonts w:ascii="仿宋" w:eastAsia="仿宋" w:hAnsi="仿宋" w:cs="宋体"/>
          <w:sz w:val="24"/>
        </w:rPr>
        <w:t>www.ccgp.gov.cn）建立的认证结果信息发布平台链接中查询下载。</w:t>
      </w:r>
    </w:p>
    <w:p w:rsidR="00252069" w:rsidRDefault="00252069" w:rsidP="00252069">
      <w:pPr>
        <w:spacing w:line="540" w:lineRule="exact"/>
        <w:ind w:left="361" w:hangingChars="150" w:hanging="361"/>
        <w:rPr>
          <w:rFonts w:ascii="仿宋" w:eastAsia="仿宋" w:hAnsi="仿宋" w:cs="宋体"/>
          <w:b/>
          <w:bCs/>
          <w:sz w:val="24"/>
          <w:lang w:val="zh-TW" w:eastAsia="zh-TW"/>
        </w:rPr>
      </w:pPr>
      <w:r>
        <w:rPr>
          <w:rFonts w:ascii="仿宋" w:eastAsia="仿宋" w:hAnsi="仿宋" w:cs="宋体" w:hint="eastAsia"/>
          <w:b/>
          <w:bCs/>
          <w:sz w:val="24"/>
          <w:lang w:val="zh-TW" w:eastAsia="zh-TW"/>
        </w:rPr>
        <w:t>二、采购标的需执行的国家相关标准、行业标准、地方标准或者其他标准、规范：</w:t>
      </w:r>
    </w:p>
    <w:p w:rsidR="00252069" w:rsidRDefault="00252069" w:rsidP="00252069">
      <w:pPr>
        <w:spacing w:line="540" w:lineRule="exact"/>
        <w:ind w:firstLineChars="200" w:firstLine="480"/>
        <w:rPr>
          <w:rFonts w:ascii="仿宋" w:eastAsia="仿宋" w:hAnsi="仿宋" w:cs="宋体"/>
          <w:bCs/>
          <w:sz w:val="24"/>
        </w:rPr>
      </w:pPr>
      <w:r>
        <w:rPr>
          <w:rFonts w:ascii="仿宋" w:eastAsia="仿宋" w:hAnsi="仿宋" w:cs="宋体" w:hint="eastAsia"/>
          <w:bCs/>
          <w:sz w:val="24"/>
        </w:rPr>
        <w:t>专利商标代理服务政府采购需求标准（试行）等</w:t>
      </w:r>
    </w:p>
    <w:p w:rsidR="00252069" w:rsidRDefault="00252069" w:rsidP="00252069">
      <w:pPr>
        <w:spacing w:line="540" w:lineRule="exact"/>
        <w:rPr>
          <w:rFonts w:ascii="仿宋" w:eastAsia="仿宋" w:hAnsi="仿宋" w:cs="宋体"/>
          <w:sz w:val="24"/>
          <w:lang w:val="zh-TW" w:eastAsia="zh-TW"/>
        </w:rPr>
      </w:pPr>
      <w:r>
        <w:rPr>
          <w:rFonts w:ascii="仿宋" w:eastAsia="仿宋" w:hAnsi="仿宋" w:cs="宋体" w:hint="eastAsia"/>
          <w:b/>
          <w:bCs/>
          <w:sz w:val="24"/>
          <w:lang w:val="zh-TW" w:eastAsia="zh-TW"/>
        </w:rPr>
        <w:t>三、采购标的的数量、采购项目交付或者实施的时间和地点：</w:t>
      </w:r>
    </w:p>
    <w:p w:rsidR="00252069" w:rsidRDefault="00252069" w:rsidP="00252069">
      <w:pPr>
        <w:spacing w:line="540" w:lineRule="exact"/>
        <w:rPr>
          <w:rFonts w:ascii="仿宋" w:eastAsia="仿宋" w:hAnsi="仿宋" w:cs="宋体"/>
          <w:b/>
          <w:bCs/>
          <w:sz w:val="24"/>
          <w:lang w:val="zh-TW"/>
        </w:rPr>
      </w:pPr>
      <w:r>
        <w:rPr>
          <w:rFonts w:ascii="仿宋" w:eastAsia="仿宋" w:hAnsi="仿宋" w:cs="宋体" w:hint="eastAsia"/>
          <w:b/>
          <w:bCs/>
          <w:sz w:val="24"/>
          <w:lang w:val="zh-TW" w:eastAsia="zh-TW"/>
        </w:rPr>
        <w:t>（一）采购标的的数量</w:t>
      </w:r>
      <w:r>
        <w:rPr>
          <w:rFonts w:ascii="仿宋" w:eastAsia="仿宋" w:hAnsi="仿宋" w:cs="宋体" w:hint="eastAsia"/>
          <w:b/>
          <w:bCs/>
          <w:sz w:val="24"/>
        </w:rPr>
        <w:t xml:space="preserve"> </w:t>
      </w:r>
      <w:r>
        <w:rPr>
          <w:rFonts w:ascii="仿宋" w:eastAsia="仿宋" w:hAnsi="仿宋" w:cs="宋体" w:hint="eastAsia"/>
          <w:b/>
          <w:bCs/>
          <w:sz w:val="24"/>
          <w:lang w:val="zh-TW" w:eastAsia="zh-T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4233"/>
        <w:gridCol w:w="1299"/>
        <w:gridCol w:w="2311"/>
      </w:tblGrid>
      <w:tr w:rsidR="00252069" w:rsidTr="00914434">
        <w:trPr>
          <w:trHeight w:val="583"/>
        </w:trPr>
        <w:tc>
          <w:tcPr>
            <w:tcW w:w="398" w:type="pct"/>
            <w:shd w:val="clear" w:color="auto" w:fill="auto"/>
            <w:vAlign w:val="center"/>
          </w:tcPr>
          <w:p w:rsidR="00252069" w:rsidRDefault="00252069" w:rsidP="00914434">
            <w:pPr>
              <w:widowControl/>
              <w:jc w:val="center"/>
              <w:rPr>
                <w:rFonts w:ascii="仿宋" w:eastAsia="仿宋" w:hAnsi="仿宋" w:cs="宋体"/>
                <w:b/>
                <w:color w:val="000000"/>
                <w:kern w:val="0"/>
                <w:sz w:val="24"/>
              </w:rPr>
            </w:pPr>
            <w:proofErr w:type="gramStart"/>
            <w:r>
              <w:rPr>
                <w:rFonts w:ascii="仿宋" w:eastAsia="仿宋" w:hAnsi="仿宋" w:cs="宋体" w:hint="eastAsia"/>
                <w:b/>
                <w:color w:val="000000"/>
                <w:kern w:val="0"/>
                <w:sz w:val="24"/>
              </w:rPr>
              <w:t>包号</w:t>
            </w:r>
            <w:proofErr w:type="gramEnd"/>
          </w:p>
        </w:tc>
        <w:tc>
          <w:tcPr>
            <w:tcW w:w="2482" w:type="pct"/>
            <w:shd w:val="clear" w:color="auto" w:fill="auto"/>
            <w:vAlign w:val="center"/>
          </w:tcPr>
          <w:p w:rsidR="00252069" w:rsidRDefault="00252069" w:rsidP="00914434">
            <w:pPr>
              <w:widowControl/>
              <w:jc w:val="center"/>
              <w:rPr>
                <w:rFonts w:ascii="仿宋" w:eastAsia="仿宋" w:hAnsi="仿宋" w:cs="宋体"/>
                <w:b/>
                <w:color w:val="000000"/>
                <w:kern w:val="0"/>
                <w:sz w:val="24"/>
              </w:rPr>
            </w:pPr>
            <w:r>
              <w:rPr>
                <w:rFonts w:ascii="仿宋" w:eastAsia="仿宋" w:hAnsi="仿宋" w:cs="宋体" w:hint="eastAsia"/>
                <w:b/>
                <w:color w:val="000000"/>
                <w:kern w:val="0"/>
                <w:sz w:val="24"/>
              </w:rPr>
              <w:t>标的名称</w:t>
            </w:r>
          </w:p>
        </w:tc>
        <w:tc>
          <w:tcPr>
            <w:tcW w:w="762" w:type="pct"/>
            <w:vAlign w:val="center"/>
          </w:tcPr>
          <w:p w:rsidR="00252069" w:rsidRDefault="00252069" w:rsidP="00914434">
            <w:pPr>
              <w:widowControl/>
              <w:jc w:val="center"/>
              <w:rPr>
                <w:rFonts w:ascii="仿宋" w:eastAsia="仿宋" w:hAnsi="仿宋" w:cs="宋体"/>
                <w:b/>
                <w:kern w:val="0"/>
                <w:sz w:val="24"/>
              </w:rPr>
            </w:pPr>
            <w:r>
              <w:rPr>
                <w:rFonts w:ascii="仿宋" w:eastAsia="仿宋" w:hAnsi="仿宋" w:cs="宋体" w:hint="eastAsia"/>
                <w:b/>
                <w:kern w:val="0"/>
                <w:sz w:val="24"/>
              </w:rPr>
              <w:t>数量</w:t>
            </w:r>
          </w:p>
        </w:tc>
        <w:tc>
          <w:tcPr>
            <w:tcW w:w="1355" w:type="pct"/>
            <w:shd w:val="clear" w:color="auto" w:fill="auto"/>
            <w:vAlign w:val="center"/>
          </w:tcPr>
          <w:p w:rsidR="00252069" w:rsidRDefault="00252069" w:rsidP="00914434">
            <w:pPr>
              <w:widowControl/>
              <w:jc w:val="center"/>
              <w:rPr>
                <w:rFonts w:ascii="仿宋" w:eastAsia="仿宋" w:hAnsi="仿宋" w:cs="宋体"/>
                <w:b/>
                <w:color w:val="000000"/>
                <w:kern w:val="0"/>
                <w:sz w:val="24"/>
              </w:rPr>
            </w:pPr>
            <w:r>
              <w:rPr>
                <w:rFonts w:ascii="仿宋" w:eastAsia="仿宋" w:hAnsi="仿宋" w:hint="eastAsia"/>
                <w:b/>
                <w:sz w:val="24"/>
              </w:rPr>
              <w:t>是否接受进口产品</w:t>
            </w:r>
          </w:p>
        </w:tc>
      </w:tr>
      <w:tr w:rsidR="00252069" w:rsidTr="00914434">
        <w:trPr>
          <w:trHeight w:val="649"/>
        </w:trPr>
        <w:tc>
          <w:tcPr>
            <w:tcW w:w="398" w:type="pct"/>
            <w:shd w:val="clear" w:color="auto" w:fill="auto"/>
            <w:noWrap/>
            <w:vAlign w:val="center"/>
          </w:tcPr>
          <w:p w:rsidR="00252069" w:rsidRDefault="00252069" w:rsidP="00914434">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01</w:t>
            </w:r>
          </w:p>
        </w:tc>
        <w:tc>
          <w:tcPr>
            <w:tcW w:w="2482" w:type="pct"/>
            <w:shd w:val="clear" w:color="000000" w:fill="FFFFFF"/>
            <w:vAlign w:val="center"/>
          </w:tcPr>
          <w:p w:rsidR="00252069" w:rsidRDefault="00252069" w:rsidP="00914434">
            <w:pPr>
              <w:jc w:val="center"/>
              <w:rPr>
                <w:rFonts w:ascii="仿宋" w:eastAsia="仿宋" w:hAnsi="仿宋" w:cs="宋体"/>
                <w:color w:val="000000"/>
                <w:kern w:val="0"/>
                <w:sz w:val="24"/>
              </w:rPr>
            </w:pPr>
            <w:r>
              <w:rPr>
                <w:rFonts w:ascii="仿宋" w:eastAsia="仿宋" w:hAnsi="仿宋" w:cs="宋体" w:hint="eastAsia"/>
                <w:color w:val="000000"/>
                <w:kern w:val="0"/>
                <w:sz w:val="24"/>
              </w:rPr>
              <w:t>肝胆</w:t>
            </w:r>
            <w:proofErr w:type="gramStart"/>
            <w:r>
              <w:rPr>
                <w:rFonts w:ascii="仿宋" w:eastAsia="仿宋" w:hAnsi="仿宋" w:cs="宋体" w:hint="eastAsia"/>
                <w:color w:val="000000"/>
                <w:kern w:val="0"/>
                <w:sz w:val="24"/>
              </w:rPr>
              <w:t>胰</w:t>
            </w:r>
            <w:proofErr w:type="gramEnd"/>
            <w:r>
              <w:rPr>
                <w:rFonts w:ascii="仿宋" w:eastAsia="仿宋" w:hAnsi="仿宋" w:cs="宋体" w:hint="eastAsia"/>
                <w:color w:val="000000"/>
                <w:kern w:val="0"/>
                <w:sz w:val="24"/>
              </w:rPr>
              <w:t>中心、器官移植中心知识产权委托代理</w:t>
            </w:r>
          </w:p>
        </w:tc>
        <w:tc>
          <w:tcPr>
            <w:tcW w:w="762" w:type="pct"/>
            <w:vAlign w:val="center"/>
          </w:tcPr>
          <w:p w:rsidR="00252069" w:rsidRDefault="00252069" w:rsidP="00914434">
            <w:pPr>
              <w:jc w:val="center"/>
              <w:rPr>
                <w:rFonts w:ascii="仿宋" w:eastAsia="仿宋" w:hAnsi="仿宋" w:cs="宋体"/>
                <w:color w:val="000000"/>
                <w:kern w:val="0"/>
                <w:sz w:val="24"/>
              </w:rPr>
            </w:pPr>
            <w:r>
              <w:rPr>
                <w:rFonts w:ascii="仿宋" w:eastAsia="仿宋" w:hAnsi="仿宋" w:cs="宋体" w:hint="eastAsia"/>
                <w:color w:val="000000"/>
                <w:kern w:val="0"/>
                <w:sz w:val="24"/>
              </w:rPr>
              <w:t>1项</w:t>
            </w:r>
          </w:p>
        </w:tc>
        <w:tc>
          <w:tcPr>
            <w:tcW w:w="1355" w:type="pct"/>
            <w:shd w:val="clear" w:color="auto" w:fill="auto"/>
            <w:noWrap/>
            <w:vAlign w:val="center"/>
          </w:tcPr>
          <w:p w:rsidR="00252069" w:rsidRDefault="00252069" w:rsidP="00914434">
            <w:pPr>
              <w:jc w:val="center"/>
            </w:pPr>
            <w:r>
              <w:rPr>
                <w:rFonts w:ascii="仿宋" w:eastAsia="仿宋" w:hAnsi="仿宋" w:hint="eastAsia"/>
                <w:sz w:val="24"/>
              </w:rPr>
              <w:t>否</w:t>
            </w:r>
          </w:p>
        </w:tc>
      </w:tr>
      <w:tr w:rsidR="00252069" w:rsidTr="00914434">
        <w:trPr>
          <w:trHeight w:val="649"/>
        </w:trPr>
        <w:tc>
          <w:tcPr>
            <w:tcW w:w="398" w:type="pct"/>
            <w:shd w:val="clear" w:color="auto" w:fill="auto"/>
            <w:noWrap/>
            <w:vAlign w:val="center"/>
          </w:tcPr>
          <w:p w:rsidR="00252069" w:rsidRDefault="00252069" w:rsidP="00914434">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02</w:t>
            </w:r>
          </w:p>
        </w:tc>
        <w:tc>
          <w:tcPr>
            <w:tcW w:w="2482" w:type="pct"/>
            <w:shd w:val="clear" w:color="000000" w:fill="FFFFFF"/>
            <w:vAlign w:val="center"/>
          </w:tcPr>
          <w:p w:rsidR="00252069" w:rsidRDefault="00252069" w:rsidP="00914434">
            <w:pPr>
              <w:jc w:val="center"/>
              <w:rPr>
                <w:rFonts w:ascii="仿宋" w:eastAsia="仿宋" w:hAnsi="仿宋" w:cs="宋体"/>
                <w:color w:val="000000"/>
                <w:kern w:val="0"/>
                <w:sz w:val="24"/>
              </w:rPr>
            </w:pPr>
            <w:r>
              <w:rPr>
                <w:rFonts w:ascii="仿宋" w:eastAsia="仿宋" w:hAnsi="仿宋" w:cs="仿宋" w:hint="eastAsia"/>
                <w:color w:val="000000" w:themeColor="text1"/>
                <w:sz w:val="24"/>
              </w:rPr>
              <w:t>心血管中心、神经中心</w:t>
            </w:r>
            <w:r>
              <w:rPr>
                <w:rFonts w:ascii="仿宋" w:eastAsia="仿宋" w:hAnsi="仿宋" w:cs="宋体" w:hint="eastAsia"/>
                <w:color w:val="000000"/>
                <w:kern w:val="0"/>
                <w:sz w:val="24"/>
              </w:rPr>
              <w:t>知识产权委托代理</w:t>
            </w:r>
          </w:p>
        </w:tc>
        <w:tc>
          <w:tcPr>
            <w:tcW w:w="762" w:type="pct"/>
            <w:vAlign w:val="center"/>
          </w:tcPr>
          <w:p w:rsidR="00252069" w:rsidRDefault="00252069" w:rsidP="00914434">
            <w:pPr>
              <w:jc w:val="center"/>
              <w:rPr>
                <w:rFonts w:ascii="仿宋" w:eastAsia="仿宋" w:hAnsi="仿宋" w:cs="宋体"/>
                <w:color w:val="000000"/>
                <w:kern w:val="0"/>
                <w:sz w:val="24"/>
              </w:rPr>
            </w:pPr>
            <w:r>
              <w:rPr>
                <w:rFonts w:ascii="仿宋" w:eastAsia="仿宋" w:hAnsi="仿宋" w:cs="宋体" w:hint="eastAsia"/>
                <w:color w:val="000000"/>
                <w:kern w:val="0"/>
                <w:sz w:val="24"/>
              </w:rPr>
              <w:t>1项</w:t>
            </w:r>
          </w:p>
        </w:tc>
        <w:tc>
          <w:tcPr>
            <w:tcW w:w="1355" w:type="pct"/>
            <w:shd w:val="clear" w:color="auto" w:fill="auto"/>
            <w:noWrap/>
            <w:vAlign w:val="center"/>
          </w:tcPr>
          <w:p w:rsidR="00252069" w:rsidRDefault="00252069" w:rsidP="00914434">
            <w:pPr>
              <w:jc w:val="center"/>
            </w:pPr>
            <w:r>
              <w:rPr>
                <w:rFonts w:ascii="仿宋" w:eastAsia="仿宋" w:hAnsi="仿宋" w:hint="eastAsia"/>
                <w:sz w:val="24"/>
              </w:rPr>
              <w:t>否</w:t>
            </w:r>
          </w:p>
        </w:tc>
      </w:tr>
      <w:tr w:rsidR="00252069" w:rsidTr="00914434">
        <w:trPr>
          <w:trHeight w:val="649"/>
        </w:trPr>
        <w:tc>
          <w:tcPr>
            <w:tcW w:w="398" w:type="pct"/>
            <w:shd w:val="clear" w:color="auto" w:fill="auto"/>
            <w:noWrap/>
            <w:vAlign w:val="center"/>
          </w:tcPr>
          <w:p w:rsidR="00252069" w:rsidRDefault="00252069" w:rsidP="00914434">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03</w:t>
            </w:r>
          </w:p>
        </w:tc>
        <w:tc>
          <w:tcPr>
            <w:tcW w:w="2482" w:type="pct"/>
            <w:shd w:val="clear" w:color="000000" w:fill="FFFFFF"/>
            <w:vAlign w:val="center"/>
          </w:tcPr>
          <w:p w:rsidR="00252069" w:rsidRDefault="00252069" w:rsidP="00914434">
            <w:pPr>
              <w:jc w:val="center"/>
              <w:rPr>
                <w:rFonts w:ascii="仿宋" w:eastAsia="仿宋" w:hAnsi="仿宋" w:cs="宋体"/>
                <w:color w:val="000000"/>
                <w:kern w:val="0"/>
                <w:sz w:val="24"/>
              </w:rPr>
            </w:pPr>
            <w:r>
              <w:rPr>
                <w:rFonts w:ascii="仿宋" w:eastAsia="仿宋" w:hAnsi="仿宋" w:cs="仿宋" w:hint="eastAsia"/>
                <w:color w:val="000000" w:themeColor="text1"/>
                <w:sz w:val="24"/>
              </w:rPr>
              <w:t>骨科与运动医学中心、外科部</w:t>
            </w:r>
            <w:r>
              <w:rPr>
                <w:rFonts w:ascii="仿宋" w:eastAsia="仿宋" w:hAnsi="仿宋" w:cs="宋体" w:hint="eastAsia"/>
                <w:color w:val="000000"/>
                <w:kern w:val="0"/>
                <w:sz w:val="24"/>
              </w:rPr>
              <w:t>知识产权委托代理</w:t>
            </w:r>
          </w:p>
        </w:tc>
        <w:tc>
          <w:tcPr>
            <w:tcW w:w="762" w:type="pct"/>
            <w:vAlign w:val="center"/>
          </w:tcPr>
          <w:p w:rsidR="00252069" w:rsidRDefault="00252069" w:rsidP="00914434">
            <w:pPr>
              <w:jc w:val="center"/>
              <w:rPr>
                <w:rFonts w:ascii="仿宋" w:eastAsia="仿宋" w:hAnsi="仿宋" w:cs="宋体"/>
                <w:color w:val="000000"/>
                <w:kern w:val="0"/>
                <w:sz w:val="24"/>
              </w:rPr>
            </w:pPr>
            <w:r>
              <w:rPr>
                <w:rFonts w:ascii="仿宋" w:eastAsia="仿宋" w:hAnsi="仿宋" w:cs="宋体" w:hint="eastAsia"/>
                <w:color w:val="000000"/>
                <w:kern w:val="0"/>
                <w:sz w:val="24"/>
              </w:rPr>
              <w:t>1项</w:t>
            </w:r>
          </w:p>
        </w:tc>
        <w:tc>
          <w:tcPr>
            <w:tcW w:w="1355" w:type="pct"/>
            <w:shd w:val="clear" w:color="auto" w:fill="auto"/>
            <w:noWrap/>
            <w:vAlign w:val="center"/>
          </w:tcPr>
          <w:p w:rsidR="00252069" w:rsidRDefault="00252069" w:rsidP="00914434">
            <w:pPr>
              <w:jc w:val="center"/>
            </w:pPr>
            <w:r>
              <w:rPr>
                <w:rFonts w:ascii="仿宋" w:eastAsia="仿宋" w:hAnsi="仿宋" w:hint="eastAsia"/>
                <w:sz w:val="24"/>
              </w:rPr>
              <w:t>否</w:t>
            </w:r>
          </w:p>
        </w:tc>
      </w:tr>
      <w:tr w:rsidR="00252069" w:rsidTr="00914434">
        <w:trPr>
          <w:trHeight w:val="649"/>
        </w:trPr>
        <w:tc>
          <w:tcPr>
            <w:tcW w:w="398" w:type="pct"/>
            <w:shd w:val="clear" w:color="auto" w:fill="auto"/>
            <w:noWrap/>
            <w:vAlign w:val="center"/>
          </w:tcPr>
          <w:p w:rsidR="00252069" w:rsidRDefault="00252069" w:rsidP="00914434">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04</w:t>
            </w:r>
          </w:p>
        </w:tc>
        <w:tc>
          <w:tcPr>
            <w:tcW w:w="2482" w:type="pct"/>
            <w:shd w:val="clear" w:color="000000" w:fill="FFFFFF"/>
            <w:vAlign w:val="center"/>
          </w:tcPr>
          <w:p w:rsidR="00252069" w:rsidRDefault="00252069" w:rsidP="00914434">
            <w:pPr>
              <w:jc w:val="center"/>
              <w:rPr>
                <w:rFonts w:ascii="仿宋" w:eastAsia="仿宋" w:hAnsi="仿宋" w:cs="宋体"/>
                <w:color w:val="000000"/>
                <w:kern w:val="0"/>
                <w:sz w:val="24"/>
              </w:rPr>
            </w:pPr>
            <w:r>
              <w:rPr>
                <w:rFonts w:ascii="仿宋" w:eastAsia="仿宋" w:hAnsi="仿宋" w:cs="仿宋" w:hint="eastAsia"/>
                <w:color w:val="000000" w:themeColor="text1"/>
                <w:sz w:val="24"/>
              </w:rPr>
              <w:t>消化中心、内科部</w:t>
            </w:r>
            <w:r>
              <w:rPr>
                <w:rFonts w:ascii="仿宋" w:eastAsia="仿宋" w:hAnsi="仿宋" w:cs="宋体" w:hint="eastAsia"/>
                <w:color w:val="000000"/>
                <w:kern w:val="0"/>
                <w:sz w:val="24"/>
              </w:rPr>
              <w:t>知识产权委托代理</w:t>
            </w:r>
          </w:p>
        </w:tc>
        <w:tc>
          <w:tcPr>
            <w:tcW w:w="762" w:type="pct"/>
            <w:vAlign w:val="center"/>
          </w:tcPr>
          <w:p w:rsidR="00252069" w:rsidRDefault="00252069" w:rsidP="00914434">
            <w:pPr>
              <w:jc w:val="center"/>
              <w:rPr>
                <w:rFonts w:ascii="仿宋" w:eastAsia="仿宋" w:hAnsi="仿宋" w:cs="宋体"/>
                <w:color w:val="000000"/>
                <w:kern w:val="0"/>
                <w:sz w:val="24"/>
              </w:rPr>
            </w:pPr>
            <w:r>
              <w:rPr>
                <w:rFonts w:ascii="仿宋" w:eastAsia="仿宋" w:hAnsi="仿宋" w:cs="宋体" w:hint="eastAsia"/>
                <w:color w:val="000000"/>
                <w:kern w:val="0"/>
                <w:sz w:val="24"/>
              </w:rPr>
              <w:t>1项</w:t>
            </w:r>
          </w:p>
        </w:tc>
        <w:tc>
          <w:tcPr>
            <w:tcW w:w="1355" w:type="pct"/>
            <w:shd w:val="clear" w:color="auto" w:fill="auto"/>
            <w:noWrap/>
            <w:vAlign w:val="center"/>
          </w:tcPr>
          <w:p w:rsidR="00252069" w:rsidRDefault="00252069" w:rsidP="00914434">
            <w:pPr>
              <w:jc w:val="center"/>
            </w:pPr>
            <w:r>
              <w:rPr>
                <w:rFonts w:ascii="仿宋" w:eastAsia="仿宋" w:hAnsi="仿宋" w:hint="eastAsia"/>
                <w:sz w:val="24"/>
              </w:rPr>
              <w:t>否</w:t>
            </w:r>
          </w:p>
        </w:tc>
      </w:tr>
      <w:tr w:rsidR="00252069" w:rsidTr="00914434">
        <w:trPr>
          <w:trHeight w:val="649"/>
        </w:trPr>
        <w:tc>
          <w:tcPr>
            <w:tcW w:w="398" w:type="pct"/>
            <w:shd w:val="clear" w:color="auto" w:fill="auto"/>
            <w:noWrap/>
            <w:vAlign w:val="center"/>
          </w:tcPr>
          <w:p w:rsidR="00252069" w:rsidRDefault="00252069" w:rsidP="00914434">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05</w:t>
            </w:r>
          </w:p>
        </w:tc>
        <w:tc>
          <w:tcPr>
            <w:tcW w:w="2482" w:type="pct"/>
            <w:shd w:val="clear" w:color="000000" w:fill="FFFFFF"/>
            <w:vAlign w:val="center"/>
          </w:tcPr>
          <w:p w:rsidR="00252069" w:rsidRDefault="00252069" w:rsidP="00914434">
            <w:pPr>
              <w:jc w:val="center"/>
              <w:rPr>
                <w:rFonts w:ascii="仿宋" w:eastAsia="仿宋" w:hAnsi="仿宋" w:cs="宋体"/>
                <w:color w:val="000000"/>
                <w:kern w:val="0"/>
                <w:sz w:val="24"/>
              </w:rPr>
            </w:pPr>
            <w:r>
              <w:rPr>
                <w:rFonts w:ascii="仿宋" w:eastAsia="仿宋" w:hAnsi="仿宋" w:cs="仿宋" w:hint="eastAsia"/>
                <w:color w:val="000000" w:themeColor="text1"/>
                <w:sz w:val="24"/>
              </w:rPr>
              <w:t>眼科中心、专科部</w:t>
            </w:r>
            <w:r>
              <w:rPr>
                <w:rFonts w:ascii="仿宋" w:eastAsia="仿宋" w:hAnsi="仿宋" w:cs="宋体" w:hint="eastAsia"/>
                <w:color w:val="000000"/>
                <w:kern w:val="0"/>
                <w:sz w:val="24"/>
              </w:rPr>
              <w:t>知识产权委托代理</w:t>
            </w:r>
          </w:p>
        </w:tc>
        <w:tc>
          <w:tcPr>
            <w:tcW w:w="762" w:type="pct"/>
            <w:vAlign w:val="center"/>
          </w:tcPr>
          <w:p w:rsidR="00252069" w:rsidRDefault="00252069" w:rsidP="00914434">
            <w:pPr>
              <w:jc w:val="center"/>
              <w:rPr>
                <w:rFonts w:ascii="仿宋" w:eastAsia="仿宋" w:hAnsi="仿宋" w:cs="宋体"/>
                <w:color w:val="000000"/>
                <w:kern w:val="0"/>
                <w:sz w:val="24"/>
              </w:rPr>
            </w:pPr>
            <w:r>
              <w:rPr>
                <w:rFonts w:ascii="仿宋" w:eastAsia="仿宋" w:hAnsi="仿宋" w:cs="宋体" w:hint="eastAsia"/>
                <w:color w:val="000000"/>
                <w:kern w:val="0"/>
                <w:sz w:val="24"/>
              </w:rPr>
              <w:t>1项</w:t>
            </w:r>
          </w:p>
        </w:tc>
        <w:tc>
          <w:tcPr>
            <w:tcW w:w="1355" w:type="pct"/>
            <w:shd w:val="clear" w:color="auto" w:fill="auto"/>
            <w:noWrap/>
            <w:vAlign w:val="center"/>
          </w:tcPr>
          <w:p w:rsidR="00252069" w:rsidRDefault="00252069" w:rsidP="00914434">
            <w:pPr>
              <w:jc w:val="center"/>
            </w:pPr>
            <w:r>
              <w:rPr>
                <w:rFonts w:ascii="仿宋" w:eastAsia="仿宋" w:hAnsi="仿宋" w:hint="eastAsia"/>
                <w:sz w:val="24"/>
              </w:rPr>
              <w:t>否</w:t>
            </w:r>
          </w:p>
        </w:tc>
      </w:tr>
      <w:tr w:rsidR="00252069" w:rsidTr="00914434">
        <w:trPr>
          <w:trHeight w:val="649"/>
        </w:trPr>
        <w:tc>
          <w:tcPr>
            <w:tcW w:w="398" w:type="pct"/>
            <w:shd w:val="clear" w:color="auto" w:fill="auto"/>
            <w:noWrap/>
            <w:vAlign w:val="center"/>
          </w:tcPr>
          <w:p w:rsidR="00252069" w:rsidRDefault="00252069" w:rsidP="00914434">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06</w:t>
            </w:r>
          </w:p>
        </w:tc>
        <w:tc>
          <w:tcPr>
            <w:tcW w:w="2482" w:type="pct"/>
            <w:shd w:val="clear" w:color="000000" w:fill="FFFFFF"/>
            <w:vAlign w:val="center"/>
          </w:tcPr>
          <w:p w:rsidR="00252069" w:rsidRDefault="00252069" w:rsidP="00914434">
            <w:pPr>
              <w:jc w:val="center"/>
              <w:rPr>
                <w:rFonts w:ascii="仿宋" w:eastAsia="仿宋" w:hAnsi="仿宋" w:cs="宋体"/>
                <w:color w:val="000000"/>
                <w:kern w:val="0"/>
                <w:sz w:val="24"/>
              </w:rPr>
            </w:pPr>
            <w:r>
              <w:rPr>
                <w:rFonts w:ascii="仿宋" w:eastAsia="仿宋" w:hAnsi="仿宋" w:cs="仿宋" w:hint="eastAsia"/>
                <w:color w:val="000000" w:themeColor="text1"/>
                <w:sz w:val="24"/>
              </w:rPr>
              <w:t>全科与健康医学部、急重症部</w:t>
            </w:r>
            <w:r>
              <w:rPr>
                <w:rFonts w:ascii="仿宋" w:eastAsia="仿宋" w:hAnsi="仿宋" w:cs="宋体" w:hint="eastAsia"/>
                <w:color w:val="000000"/>
                <w:kern w:val="0"/>
                <w:sz w:val="24"/>
              </w:rPr>
              <w:t>知识产权委托代理</w:t>
            </w:r>
          </w:p>
        </w:tc>
        <w:tc>
          <w:tcPr>
            <w:tcW w:w="762" w:type="pct"/>
            <w:vAlign w:val="center"/>
          </w:tcPr>
          <w:p w:rsidR="00252069" w:rsidRDefault="00252069" w:rsidP="00914434">
            <w:pPr>
              <w:jc w:val="center"/>
              <w:rPr>
                <w:rFonts w:ascii="仿宋" w:eastAsia="仿宋" w:hAnsi="仿宋" w:cs="宋体"/>
                <w:color w:val="000000"/>
                <w:kern w:val="0"/>
                <w:sz w:val="24"/>
              </w:rPr>
            </w:pPr>
            <w:r>
              <w:rPr>
                <w:rFonts w:ascii="仿宋" w:eastAsia="仿宋" w:hAnsi="仿宋" w:cs="宋体" w:hint="eastAsia"/>
                <w:color w:val="000000"/>
                <w:kern w:val="0"/>
                <w:sz w:val="24"/>
              </w:rPr>
              <w:t>1项</w:t>
            </w:r>
          </w:p>
        </w:tc>
        <w:tc>
          <w:tcPr>
            <w:tcW w:w="1355" w:type="pct"/>
            <w:shd w:val="clear" w:color="auto" w:fill="auto"/>
            <w:noWrap/>
            <w:vAlign w:val="center"/>
          </w:tcPr>
          <w:p w:rsidR="00252069" w:rsidRDefault="00252069" w:rsidP="00914434">
            <w:pPr>
              <w:jc w:val="center"/>
            </w:pPr>
            <w:r>
              <w:rPr>
                <w:rFonts w:ascii="仿宋" w:eastAsia="仿宋" w:hAnsi="仿宋" w:hint="eastAsia"/>
                <w:sz w:val="24"/>
              </w:rPr>
              <w:t>否</w:t>
            </w:r>
          </w:p>
        </w:tc>
      </w:tr>
      <w:tr w:rsidR="00252069" w:rsidTr="00914434">
        <w:trPr>
          <w:trHeight w:val="649"/>
        </w:trPr>
        <w:tc>
          <w:tcPr>
            <w:tcW w:w="398" w:type="pct"/>
            <w:shd w:val="clear" w:color="auto" w:fill="auto"/>
            <w:noWrap/>
            <w:vAlign w:val="center"/>
          </w:tcPr>
          <w:p w:rsidR="00252069" w:rsidRDefault="00252069" w:rsidP="00914434">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07</w:t>
            </w:r>
          </w:p>
        </w:tc>
        <w:tc>
          <w:tcPr>
            <w:tcW w:w="2482" w:type="pct"/>
            <w:shd w:val="clear" w:color="000000" w:fill="FFFFFF"/>
            <w:vAlign w:val="center"/>
          </w:tcPr>
          <w:p w:rsidR="00252069" w:rsidRDefault="00252069" w:rsidP="00914434">
            <w:pPr>
              <w:jc w:val="center"/>
              <w:rPr>
                <w:rFonts w:ascii="仿宋" w:eastAsia="仿宋" w:hAnsi="仿宋" w:cs="宋体"/>
                <w:color w:val="000000"/>
                <w:kern w:val="0"/>
                <w:sz w:val="24"/>
              </w:rPr>
            </w:pPr>
            <w:r>
              <w:rPr>
                <w:rFonts w:ascii="仿宋" w:eastAsia="仿宋" w:hAnsi="仿宋" w:cs="仿宋" w:hint="eastAsia"/>
                <w:color w:val="000000" w:themeColor="text1"/>
                <w:sz w:val="24"/>
              </w:rPr>
              <w:t>医技部</w:t>
            </w:r>
            <w:r>
              <w:rPr>
                <w:rFonts w:ascii="仿宋" w:eastAsia="仿宋" w:hAnsi="仿宋" w:cs="宋体" w:hint="eastAsia"/>
                <w:color w:val="000000"/>
                <w:kern w:val="0"/>
                <w:sz w:val="24"/>
              </w:rPr>
              <w:t>知识产权委托代理</w:t>
            </w:r>
          </w:p>
        </w:tc>
        <w:tc>
          <w:tcPr>
            <w:tcW w:w="762" w:type="pct"/>
            <w:vAlign w:val="center"/>
          </w:tcPr>
          <w:p w:rsidR="00252069" w:rsidRDefault="00252069" w:rsidP="00914434">
            <w:pPr>
              <w:jc w:val="center"/>
              <w:rPr>
                <w:rFonts w:ascii="仿宋" w:eastAsia="仿宋" w:hAnsi="仿宋" w:cs="宋体"/>
                <w:color w:val="000000"/>
                <w:kern w:val="0"/>
                <w:sz w:val="24"/>
              </w:rPr>
            </w:pPr>
            <w:r>
              <w:rPr>
                <w:rFonts w:ascii="仿宋" w:eastAsia="仿宋" w:hAnsi="仿宋" w:cs="宋体" w:hint="eastAsia"/>
                <w:color w:val="000000"/>
                <w:kern w:val="0"/>
                <w:sz w:val="24"/>
              </w:rPr>
              <w:t>1项</w:t>
            </w:r>
          </w:p>
        </w:tc>
        <w:tc>
          <w:tcPr>
            <w:tcW w:w="1355" w:type="pct"/>
            <w:shd w:val="clear" w:color="auto" w:fill="auto"/>
            <w:noWrap/>
            <w:vAlign w:val="center"/>
          </w:tcPr>
          <w:p w:rsidR="00252069" w:rsidRDefault="00252069" w:rsidP="00914434">
            <w:pPr>
              <w:jc w:val="center"/>
            </w:pPr>
            <w:r>
              <w:rPr>
                <w:rFonts w:ascii="仿宋" w:eastAsia="仿宋" w:hAnsi="仿宋" w:hint="eastAsia"/>
                <w:sz w:val="24"/>
              </w:rPr>
              <w:t>否</w:t>
            </w:r>
          </w:p>
        </w:tc>
      </w:tr>
      <w:tr w:rsidR="00252069" w:rsidTr="00914434">
        <w:trPr>
          <w:trHeight w:val="649"/>
        </w:trPr>
        <w:tc>
          <w:tcPr>
            <w:tcW w:w="398" w:type="pct"/>
            <w:shd w:val="clear" w:color="auto" w:fill="auto"/>
            <w:noWrap/>
            <w:vAlign w:val="center"/>
          </w:tcPr>
          <w:p w:rsidR="00252069" w:rsidRDefault="00252069" w:rsidP="00914434">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08</w:t>
            </w:r>
          </w:p>
        </w:tc>
        <w:tc>
          <w:tcPr>
            <w:tcW w:w="2482" w:type="pct"/>
            <w:shd w:val="clear" w:color="000000" w:fill="FFFFFF"/>
            <w:vAlign w:val="center"/>
          </w:tcPr>
          <w:p w:rsidR="00252069" w:rsidRDefault="00252069" w:rsidP="00914434">
            <w:pPr>
              <w:jc w:val="center"/>
              <w:rPr>
                <w:rFonts w:ascii="仿宋" w:eastAsia="仿宋" w:hAnsi="仿宋" w:cs="宋体"/>
                <w:color w:val="000000"/>
                <w:kern w:val="0"/>
                <w:sz w:val="24"/>
              </w:rPr>
            </w:pPr>
            <w:r>
              <w:rPr>
                <w:rFonts w:ascii="仿宋" w:eastAsia="仿宋" w:hAnsi="仿宋" w:cs="仿宋" w:hint="eastAsia"/>
                <w:color w:val="000000" w:themeColor="text1"/>
                <w:sz w:val="24"/>
              </w:rPr>
              <w:t>妇儿部、护理部</w:t>
            </w:r>
            <w:r>
              <w:rPr>
                <w:rFonts w:ascii="仿宋" w:eastAsia="仿宋" w:hAnsi="仿宋" w:cs="宋体" w:hint="eastAsia"/>
                <w:color w:val="000000"/>
                <w:kern w:val="0"/>
                <w:sz w:val="24"/>
              </w:rPr>
              <w:t>知识产权委托代理</w:t>
            </w:r>
          </w:p>
        </w:tc>
        <w:tc>
          <w:tcPr>
            <w:tcW w:w="762" w:type="pct"/>
            <w:vAlign w:val="center"/>
          </w:tcPr>
          <w:p w:rsidR="00252069" w:rsidRDefault="00252069" w:rsidP="00914434">
            <w:pPr>
              <w:jc w:val="center"/>
              <w:rPr>
                <w:rFonts w:ascii="仿宋" w:eastAsia="仿宋" w:hAnsi="仿宋" w:cs="宋体"/>
                <w:color w:val="000000"/>
                <w:kern w:val="0"/>
                <w:sz w:val="24"/>
              </w:rPr>
            </w:pPr>
            <w:r>
              <w:rPr>
                <w:rFonts w:ascii="仿宋" w:eastAsia="仿宋" w:hAnsi="仿宋" w:cs="宋体" w:hint="eastAsia"/>
                <w:color w:val="000000"/>
                <w:kern w:val="0"/>
                <w:sz w:val="24"/>
              </w:rPr>
              <w:t>1项</w:t>
            </w:r>
          </w:p>
        </w:tc>
        <w:tc>
          <w:tcPr>
            <w:tcW w:w="1355" w:type="pct"/>
            <w:shd w:val="clear" w:color="auto" w:fill="auto"/>
            <w:noWrap/>
            <w:vAlign w:val="center"/>
          </w:tcPr>
          <w:p w:rsidR="00252069" w:rsidRDefault="00252069" w:rsidP="00914434">
            <w:pPr>
              <w:jc w:val="center"/>
            </w:pPr>
            <w:r>
              <w:rPr>
                <w:rFonts w:ascii="仿宋" w:eastAsia="仿宋" w:hAnsi="仿宋" w:hint="eastAsia"/>
                <w:sz w:val="24"/>
              </w:rPr>
              <w:t>否</w:t>
            </w:r>
          </w:p>
        </w:tc>
      </w:tr>
      <w:tr w:rsidR="00252069" w:rsidTr="00914434">
        <w:trPr>
          <w:trHeight w:val="649"/>
        </w:trPr>
        <w:tc>
          <w:tcPr>
            <w:tcW w:w="398" w:type="pct"/>
            <w:shd w:val="clear" w:color="auto" w:fill="auto"/>
            <w:noWrap/>
            <w:vAlign w:val="center"/>
          </w:tcPr>
          <w:p w:rsidR="00252069" w:rsidRDefault="00252069" w:rsidP="00914434">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09</w:t>
            </w:r>
          </w:p>
        </w:tc>
        <w:tc>
          <w:tcPr>
            <w:tcW w:w="2482" w:type="pct"/>
            <w:shd w:val="clear" w:color="000000" w:fill="FFFFFF"/>
            <w:vAlign w:val="center"/>
          </w:tcPr>
          <w:p w:rsidR="00252069" w:rsidRDefault="00252069" w:rsidP="00914434">
            <w:pPr>
              <w:jc w:val="center"/>
              <w:rPr>
                <w:rFonts w:ascii="仿宋" w:eastAsia="仿宋" w:hAnsi="仿宋" w:cs="宋体"/>
                <w:color w:val="000000"/>
                <w:kern w:val="0"/>
                <w:sz w:val="24"/>
              </w:rPr>
            </w:pPr>
            <w:r>
              <w:rPr>
                <w:rFonts w:ascii="仿宋" w:eastAsia="仿宋" w:hAnsi="仿宋" w:cs="仿宋" w:hint="eastAsia"/>
                <w:color w:val="000000" w:themeColor="text1"/>
                <w:sz w:val="24"/>
              </w:rPr>
              <w:t>医学研究中心</w:t>
            </w:r>
            <w:r>
              <w:rPr>
                <w:rFonts w:ascii="仿宋" w:eastAsia="仿宋" w:hAnsi="仿宋" w:cs="宋体" w:hint="eastAsia"/>
                <w:color w:val="000000"/>
                <w:kern w:val="0"/>
                <w:sz w:val="24"/>
              </w:rPr>
              <w:t>知识产权委托代理</w:t>
            </w:r>
          </w:p>
        </w:tc>
        <w:tc>
          <w:tcPr>
            <w:tcW w:w="762" w:type="pct"/>
            <w:vAlign w:val="center"/>
          </w:tcPr>
          <w:p w:rsidR="00252069" w:rsidRDefault="00252069" w:rsidP="00914434">
            <w:pPr>
              <w:jc w:val="center"/>
              <w:rPr>
                <w:rFonts w:ascii="仿宋" w:eastAsia="仿宋" w:hAnsi="仿宋" w:cs="宋体"/>
                <w:color w:val="000000"/>
                <w:kern w:val="0"/>
                <w:sz w:val="24"/>
              </w:rPr>
            </w:pPr>
            <w:r>
              <w:rPr>
                <w:rFonts w:ascii="仿宋" w:eastAsia="仿宋" w:hAnsi="仿宋" w:cs="宋体" w:hint="eastAsia"/>
                <w:color w:val="000000"/>
                <w:kern w:val="0"/>
                <w:sz w:val="24"/>
              </w:rPr>
              <w:t>1项</w:t>
            </w:r>
          </w:p>
        </w:tc>
        <w:tc>
          <w:tcPr>
            <w:tcW w:w="1355" w:type="pct"/>
            <w:shd w:val="clear" w:color="auto" w:fill="auto"/>
            <w:noWrap/>
            <w:vAlign w:val="center"/>
          </w:tcPr>
          <w:p w:rsidR="00252069" w:rsidRDefault="00252069" w:rsidP="00914434">
            <w:pPr>
              <w:jc w:val="center"/>
            </w:pPr>
            <w:r>
              <w:rPr>
                <w:rFonts w:ascii="仿宋" w:eastAsia="仿宋" w:hAnsi="仿宋" w:hint="eastAsia"/>
                <w:sz w:val="24"/>
              </w:rPr>
              <w:t>否</w:t>
            </w:r>
          </w:p>
        </w:tc>
      </w:tr>
    </w:tbl>
    <w:p w:rsidR="00252069" w:rsidRDefault="00252069" w:rsidP="00252069">
      <w:pPr>
        <w:spacing w:line="540" w:lineRule="exact"/>
        <w:rPr>
          <w:rFonts w:ascii="仿宋" w:eastAsia="仿宋" w:hAnsi="仿宋" w:cs="宋体"/>
          <w:b/>
          <w:bCs/>
          <w:sz w:val="24"/>
          <w:lang w:val="zh-TW"/>
        </w:rPr>
      </w:pPr>
    </w:p>
    <w:p w:rsidR="00252069" w:rsidRDefault="00252069" w:rsidP="00252069">
      <w:pPr>
        <w:tabs>
          <w:tab w:val="left" w:pos="900"/>
        </w:tabs>
        <w:spacing w:line="540" w:lineRule="exact"/>
        <w:rPr>
          <w:rFonts w:ascii="仿宋" w:eastAsia="仿宋" w:hAnsi="仿宋"/>
          <w:b/>
          <w:bCs/>
          <w:sz w:val="24"/>
        </w:rPr>
      </w:pPr>
      <w:r>
        <w:rPr>
          <w:rFonts w:ascii="仿宋" w:eastAsia="仿宋" w:hAnsi="仿宋" w:cs="宋体" w:hint="eastAsia"/>
          <w:b/>
          <w:bCs/>
          <w:sz w:val="24"/>
        </w:rPr>
        <w:t>（二）采购项目交付或者实施的时间和地点</w:t>
      </w:r>
    </w:p>
    <w:p w:rsidR="00252069" w:rsidRDefault="00252069" w:rsidP="00252069">
      <w:pPr>
        <w:tabs>
          <w:tab w:val="left" w:pos="900"/>
        </w:tabs>
        <w:spacing w:line="540" w:lineRule="exact"/>
        <w:rPr>
          <w:rFonts w:ascii="仿宋" w:eastAsia="仿宋" w:hAnsi="仿宋"/>
          <w:sz w:val="24"/>
        </w:rPr>
      </w:pPr>
      <w:r>
        <w:rPr>
          <w:rFonts w:ascii="仿宋" w:eastAsia="仿宋" w:hAnsi="仿宋" w:hint="eastAsia"/>
          <w:sz w:val="24"/>
        </w:rPr>
        <w:t>1.采购项目（标的）交付的时间（服务期限）：自合同签订之日起3年。</w:t>
      </w:r>
    </w:p>
    <w:p w:rsidR="00252069" w:rsidRDefault="00252069" w:rsidP="00252069">
      <w:pPr>
        <w:tabs>
          <w:tab w:val="left" w:pos="900"/>
        </w:tabs>
        <w:spacing w:line="540" w:lineRule="exact"/>
        <w:rPr>
          <w:rFonts w:ascii="仿宋" w:eastAsia="仿宋" w:hAnsi="仿宋"/>
          <w:sz w:val="24"/>
        </w:rPr>
      </w:pPr>
      <w:r>
        <w:rPr>
          <w:rFonts w:ascii="仿宋" w:eastAsia="仿宋" w:hAnsi="仿宋" w:hint="eastAsia"/>
          <w:sz w:val="24"/>
        </w:rPr>
        <w:t>2.采购项目（标的）交付的地点：北京清华长庚医院指定地点。</w:t>
      </w:r>
    </w:p>
    <w:p w:rsidR="00252069" w:rsidRDefault="00252069" w:rsidP="00252069">
      <w:pPr>
        <w:tabs>
          <w:tab w:val="left" w:pos="900"/>
        </w:tabs>
        <w:spacing w:line="540" w:lineRule="exact"/>
        <w:rPr>
          <w:rFonts w:ascii="仿宋" w:eastAsia="仿宋" w:hAnsi="仿宋"/>
          <w:b/>
          <w:bCs/>
          <w:sz w:val="24"/>
        </w:rPr>
      </w:pPr>
      <w:r>
        <w:rPr>
          <w:rFonts w:ascii="仿宋" w:eastAsia="仿宋" w:hAnsi="仿宋" w:cs="宋体" w:hint="eastAsia"/>
          <w:b/>
          <w:bCs/>
          <w:sz w:val="24"/>
        </w:rPr>
        <w:t>四、采购招标的需满足的服务标准、期限、效率等要求</w:t>
      </w:r>
    </w:p>
    <w:p w:rsidR="00252069" w:rsidRDefault="00252069" w:rsidP="00252069">
      <w:pPr>
        <w:spacing w:line="540" w:lineRule="exact"/>
        <w:rPr>
          <w:rFonts w:ascii="仿宋" w:eastAsia="仿宋" w:hAnsi="仿宋" w:cs="宋体"/>
          <w:b/>
          <w:bCs/>
          <w:sz w:val="24"/>
          <w:lang w:val="zh-TW" w:eastAsia="zh-TW"/>
        </w:rPr>
      </w:pPr>
      <w:r>
        <w:rPr>
          <w:rFonts w:ascii="仿宋" w:eastAsia="仿宋" w:hAnsi="仿宋" w:cs="等线"/>
          <w:b/>
          <w:bCs/>
          <w:sz w:val="24"/>
          <w:lang w:val="zh-TW" w:eastAsia="zh-TW"/>
        </w:rPr>
        <w:t>（一）采购标的需满足的服务标准、效率要求</w:t>
      </w:r>
    </w:p>
    <w:p w:rsidR="00252069" w:rsidRDefault="00252069" w:rsidP="00252069">
      <w:pPr>
        <w:spacing w:line="540" w:lineRule="exact"/>
        <w:ind w:firstLineChars="200" w:firstLine="480"/>
        <w:rPr>
          <w:rFonts w:ascii="仿宋" w:eastAsia="仿宋" w:hAnsi="仿宋" w:cs="宋体"/>
          <w:sz w:val="24"/>
        </w:rPr>
      </w:pPr>
      <w:proofErr w:type="gramStart"/>
      <w:r>
        <w:rPr>
          <w:rFonts w:ascii="仿宋" w:eastAsia="仿宋" w:hAnsi="仿宋" w:cs="宋体" w:hint="eastAsia"/>
          <w:sz w:val="24"/>
        </w:rPr>
        <w:t>详</w:t>
      </w:r>
      <w:proofErr w:type="gramEnd"/>
      <w:r>
        <w:rPr>
          <w:rFonts w:ascii="仿宋" w:eastAsia="仿宋" w:hAnsi="仿宋" w:cs="宋体" w:hint="eastAsia"/>
          <w:sz w:val="24"/>
        </w:rPr>
        <w:t>见下文</w:t>
      </w:r>
    </w:p>
    <w:p w:rsidR="00252069" w:rsidRPr="00394B79" w:rsidRDefault="00252069" w:rsidP="00252069">
      <w:pPr>
        <w:spacing w:line="540" w:lineRule="exact"/>
        <w:rPr>
          <w:rFonts w:ascii="仿宋" w:eastAsia="仿宋" w:hAnsi="仿宋" w:cs="等线"/>
          <w:b/>
          <w:bCs/>
          <w:sz w:val="24"/>
          <w:lang w:val="zh-TW"/>
        </w:rPr>
      </w:pPr>
      <w:r>
        <w:rPr>
          <w:rFonts w:ascii="仿宋" w:eastAsia="仿宋" w:hAnsi="仿宋" w:cs="等线"/>
          <w:b/>
          <w:bCs/>
          <w:sz w:val="24"/>
          <w:lang w:val="zh-TW" w:eastAsia="zh-TW"/>
        </w:rPr>
        <w:t>（二）采购标的需</w:t>
      </w:r>
      <w:r w:rsidRPr="00394B79">
        <w:rPr>
          <w:rFonts w:ascii="仿宋" w:eastAsia="仿宋" w:hAnsi="仿宋" w:cs="等线"/>
          <w:b/>
          <w:bCs/>
          <w:sz w:val="24"/>
          <w:lang w:val="zh-TW" w:eastAsia="zh-TW"/>
        </w:rPr>
        <w:t>满足的服务期限要求</w:t>
      </w:r>
    </w:p>
    <w:p w:rsidR="00252069" w:rsidRDefault="00252069" w:rsidP="00252069">
      <w:pPr>
        <w:tabs>
          <w:tab w:val="left" w:pos="900"/>
        </w:tabs>
        <w:spacing w:line="540" w:lineRule="exact"/>
        <w:ind w:firstLineChars="200" w:firstLine="480"/>
        <w:rPr>
          <w:rFonts w:ascii="仿宋" w:eastAsia="仿宋" w:hAnsi="仿宋" w:cs="宋体"/>
          <w:sz w:val="24"/>
        </w:rPr>
      </w:pPr>
      <w:r w:rsidRPr="00394B79">
        <w:rPr>
          <w:rFonts w:ascii="仿宋" w:eastAsia="仿宋" w:hAnsi="仿宋" w:cs="宋体" w:hint="eastAsia"/>
          <w:sz w:val="24"/>
        </w:rPr>
        <w:t>自合同签订之日起3年。</w:t>
      </w:r>
    </w:p>
    <w:p w:rsidR="00252069" w:rsidRDefault="00252069" w:rsidP="00252069">
      <w:pPr>
        <w:tabs>
          <w:tab w:val="left" w:pos="900"/>
        </w:tabs>
        <w:spacing w:line="540" w:lineRule="exact"/>
        <w:rPr>
          <w:rFonts w:ascii="仿宋" w:eastAsia="仿宋" w:hAnsi="仿宋"/>
          <w:b/>
          <w:sz w:val="24"/>
        </w:rPr>
      </w:pPr>
      <w:r>
        <w:rPr>
          <w:rFonts w:ascii="仿宋" w:eastAsia="仿宋" w:hAnsi="仿宋" w:hint="eastAsia"/>
          <w:b/>
          <w:sz w:val="24"/>
        </w:rPr>
        <w:t>五、采购标的</w:t>
      </w:r>
      <w:proofErr w:type="gramStart"/>
      <w:r>
        <w:rPr>
          <w:rFonts w:ascii="仿宋" w:eastAsia="仿宋" w:hAnsi="仿宋" w:hint="eastAsia"/>
          <w:b/>
          <w:sz w:val="24"/>
        </w:rPr>
        <w:t>的</w:t>
      </w:r>
      <w:proofErr w:type="gramEnd"/>
      <w:r>
        <w:rPr>
          <w:rFonts w:ascii="仿宋" w:eastAsia="仿宋" w:hAnsi="仿宋" w:hint="eastAsia"/>
          <w:b/>
          <w:sz w:val="24"/>
        </w:rPr>
        <w:t>验收标准</w:t>
      </w:r>
    </w:p>
    <w:p w:rsidR="00252069" w:rsidRDefault="00252069" w:rsidP="00252069">
      <w:pPr>
        <w:tabs>
          <w:tab w:val="left" w:pos="900"/>
        </w:tabs>
        <w:spacing w:line="540" w:lineRule="exact"/>
        <w:ind w:firstLineChars="200" w:firstLine="480"/>
        <w:rPr>
          <w:rFonts w:ascii="仿宋" w:eastAsia="仿宋" w:hAnsi="仿宋"/>
          <w:sz w:val="24"/>
        </w:rPr>
      </w:pPr>
      <w:r>
        <w:rPr>
          <w:rFonts w:ascii="仿宋" w:eastAsia="仿宋" w:hAnsi="仿宋" w:hint="eastAsia"/>
          <w:sz w:val="24"/>
        </w:rPr>
        <w:t>详见第六</w:t>
      </w:r>
      <w:proofErr w:type="gramStart"/>
      <w:r>
        <w:rPr>
          <w:rFonts w:ascii="仿宋" w:eastAsia="仿宋" w:hAnsi="仿宋" w:hint="eastAsia"/>
          <w:sz w:val="24"/>
        </w:rPr>
        <w:t>章拟签订</w:t>
      </w:r>
      <w:proofErr w:type="gramEnd"/>
      <w:r>
        <w:rPr>
          <w:rFonts w:ascii="仿宋" w:eastAsia="仿宋" w:hAnsi="仿宋" w:hint="eastAsia"/>
          <w:sz w:val="24"/>
        </w:rPr>
        <w:t>的合同文本。</w:t>
      </w:r>
    </w:p>
    <w:p w:rsidR="00252069" w:rsidRDefault="00252069" w:rsidP="00252069">
      <w:pPr>
        <w:tabs>
          <w:tab w:val="left" w:pos="900"/>
        </w:tabs>
        <w:spacing w:line="540" w:lineRule="exact"/>
        <w:rPr>
          <w:rFonts w:ascii="仿宋" w:eastAsia="仿宋" w:hAnsi="仿宋"/>
          <w:b/>
          <w:sz w:val="24"/>
        </w:rPr>
      </w:pPr>
      <w:r>
        <w:rPr>
          <w:rFonts w:ascii="仿宋" w:eastAsia="仿宋" w:hAnsi="仿宋" w:hint="eastAsia"/>
          <w:b/>
          <w:sz w:val="24"/>
        </w:rPr>
        <w:t>六、采购标的</w:t>
      </w:r>
      <w:proofErr w:type="gramStart"/>
      <w:r>
        <w:rPr>
          <w:rFonts w:ascii="仿宋" w:eastAsia="仿宋" w:hAnsi="仿宋" w:hint="eastAsia"/>
          <w:b/>
          <w:sz w:val="24"/>
        </w:rPr>
        <w:t>的</w:t>
      </w:r>
      <w:proofErr w:type="gramEnd"/>
      <w:r>
        <w:rPr>
          <w:rFonts w:ascii="仿宋" w:eastAsia="仿宋" w:hAnsi="仿宋" w:hint="eastAsia"/>
          <w:b/>
          <w:sz w:val="24"/>
        </w:rPr>
        <w:t>其他技术、服务等要求</w:t>
      </w:r>
    </w:p>
    <w:p w:rsidR="00252069" w:rsidRDefault="00252069" w:rsidP="00252069">
      <w:pPr>
        <w:tabs>
          <w:tab w:val="left" w:pos="900"/>
        </w:tabs>
        <w:spacing w:line="540" w:lineRule="exact"/>
        <w:jc w:val="center"/>
        <w:rPr>
          <w:rFonts w:ascii="仿宋" w:eastAsia="仿宋" w:hAnsi="仿宋"/>
          <w:sz w:val="24"/>
        </w:rPr>
      </w:pPr>
      <w:r>
        <w:rPr>
          <w:rFonts w:ascii="仿宋" w:eastAsia="仿宋" w:hAnsi="仿宋"/>
          <w:sz w:val="24"/>
        </w:rPr>
        <w:t>表1：</w:t>
      </w:r>
      <w:r>
        <w:rPr>
          <w:rFonts w:ascii="仿宋" w:eastAsia="仿宋" w:hAnsi="仿宋" w:hint="eastAsia"/>
          <w:sz w:val="24"/>
        </w:rPr>
        <w:t>各项费用参考收费标准</w:t>
      </w:r>
    </w:p>
    <w:tbl>
      <w:tblPr>
        <w:tblStyle w:val="a7"/>
        <w:tblW w:w="4999" w:type="pct"/>
        <w:jc w:val="center"/>
        <w:tblLook w:val="04A0" w:firstRow="1" w:lastRow="0" w:firstColumn="1" w:lastColumn="0" w:noHBand="0" w:noVBand="1"/>
      </w:tblPr>
      <w:tblGrid>
        <w:gridCol w:w="763"/>
        <w:gridCol w:w="3657"/>
        <w:gridCol w:w="4100"/>
      </w:tblGrid>
      <w:tr w:rsidR="00252069" w:rsidTr="00914434">
        <w:trPr>
          <w:trHeight w:val="567"/>
          <w:jc w:val="center"/>
        </w:trPr>
        <w:tc>
          <w:tcPr>
            <w:tcW w:w="448" w:type="pct"/>
            <w:tcBorders>
              <w:top w:val="single" w:sz="4" w:space="0" w:color="auto"/>
              <w:left w:val="single" w:sz="4" w:space="0" w:color="auto"/>
              <w:bottom w:val="single" w:sz="4" w:space="0" w:color="auto"/>
              <w:right w:val="single" w:sz="4" w:space="0" w:color="auto"/>
            </w:tcBorders>
            <w:vAlign w:val="center"/>
          </w:tcPr>
          <w:p w:rsidR="00252069" w:rsidRDefault="00252069" w:rsidP="00914434">
            <w:pPr>
              <w:pStyle w:val="a6"/>
              <w:tabs>
                <w:tab w:val="left" w:pos="540"/>
              </w:tabs>
              <w:autoSpaceDE w:val="0"/>
              <w:autoSpaceDN w:val="0"/>
              <w:adjustRightInd w:val="0"/>
              <w:snapToGrid w:val="0"/>
              <w:spacing w:line="360" w:lineRule="auto"/>
              <w:jc w:val="center"/>
              <w:rPr>
                <w:rFonts w:ascii="仿宋" w:eastAsia="仿宋" w:hAnsi="仿宋" w:cs="宋体" w:hint="default"/>
                <w:bCs/>
                <w:szCs w:val="21"/>
              </w:rPr>
            </w:pPr>
            <w:r>
              <w:rPr>
                <w:rFonts w:ascii="仿宋" w:eastAsia="仿宋" w:hAnsi="仿宋" w:cs="宋体"/>
                <w:bCs/>
                <w:szCs w:val="21"/>
              </w:rPr>
              <w:t>序号</w:t>
            </w:r>
          </w:p>
        </w:tc>
        <w:tc>
          <w:tcPr>
            <w:tcW w:w="2146" w:type="pct"/>
            <w:tcBorders>
              <w:top w:val="single" w:sz="4" w:space="0" w:color="auto"/>
              <w:left w:val="single" w:sz="4" w:space="0" w:color="auto"/>
              <w:bottom w:val="single" w:sz="4" w:space="0" w:color="auto"/>
              <w:right w:val="single" w:sz="4" w:space="0" w:color="auto"/>
            </w:tcBorders>
            <w:vAlign w:val="center"/>
          </w:tcPr>
          <w:p w:rsidR="00252069" w:rsidRDefault="00252069" w:rsidP="00914434">
            <w:pPr>
              <w:pStyle w:val="a6"/>
              <w:tabs>
                <w:tab w:val="left" w:pos="540"/>
              </w:tabs>
              <w:autoSpaceDE w:val="0"/>
              <w:autoSpaceDN w:val="0"/>
              <w:adjustRightInd w:val="0"/>
              <w:snapToGrid w:val="0"/>
              <w:spacing w:line="360" w:lineRule="auto"/>
              <w:ind w:left="420"/>
              <w:rPr>
                <w:rFonts w:ascii="仿宋" w:eastAsia="仿宋" w:hAnsi="仿宋" w:cs="宋体" w:hint="default"/>
                <w:bCs/>
                <w:szCs w:val="21"/>
              </w:rPr>
            </w:pPr>
            <w:r>
              <w:rPr>
                <w:rFonts w:ascii="仿宋" w:eastAsia="仿宋" w:hAnsi="仿宋" w:cs="宋体"/>
                <w:bCs/>
                <w:szCs w:val="21"/>
              </w:rPr>
              <w:t>服务内容</w:t>
            </w:r>
          </w:p>
        </w:tc>
        <w:tc>
          <w:tcPr>
            <w:tcW w:w="2406" w:type="pct"/>
            <w:tcBorders>
              <w:top w:val="single" w:sz="4" w:space="0" w:color="auto"/>
              <w:left w:val="single" w:sz="4" w:space="0" w:color="auto"/>
              <w:bottom w:val="single" w:sz="4" w:space="0" w:color="auto"/>
              <w:right w:val="single" w:sz="4" w:space="0" w:color="auto"/>
            </w:tcBorders>
            <w:vAlign w:val="center"/>
          </w:tcPr>
          <w:p w:rsidR="00252069" w:rsidRDefault="00252069" w:rsidP="00914434">
            <w:pPr>
              <w:pStyle w:val="a6"/>
              <w:tabs>
                <w:tab w:val="left" w:pos="540"/>
              </w:tabs>
              <w:autoSpaceDE w:val="0"/>
              <w:autoSpaceDN w:val="0"/>
              <w:adjustRightInd w:val="0"/>
              <w:snapToGrid w:val="0"/>
              <w:spacing w:line="360" w:lineRule="auto"/>
              <w:ind w:left="420"/>
              <w:rPr>
                <w:rFonts w:ascii="仿宋" w:eastAsia="仿宋" w:hAnsi="仿宋" w:cs="宋体" w:hint="default"/>
                <w:bCs/>
                <w:szCs w:val="21"/>
              </w:rPr>
            </w:pPr>
            <w:r>
              <w:rPr>
                <w:rFonts w:ascii="仿宋" w:eastAsia="仿宋" w:hAnsi="仿宋" w:cs="宋体"/>
                <w:bCs/>
                <w:szCs w:val="21"/>
              </w:rPr>
              <w:t>单项最高限价（人民币）</w:t>
            </w:r>
          </w:p>
        </w:tc>
      </w:tr>
      <w:tr w:rsidR="00252069" w:rsidTr="00914434">
        <w:trPr>
          <w:trHeight w:val="695"/>
          <w:jc w:val="center"/>
        </w:trPr>
        <w:tc>
          <w:tcPr>
            <w:tcW w:w="448" w:type="pct"/>
            <w:tcBorders>
              <w:top w:val="single" w:sz="4" w:space="0" w:color="auto"/>
              <w:left w:val="single" w:sz="4" w:space="0" w:color="auto"/>
              <w:bottom w:val="single" w:sz="4" w:space="0" w:color="auto"/>
              <w:right w:val="single" w:sz="4" w:space="0" w:color="auto"/>
            </w:tcBorders>
            <w:vAlign w:val="center"/>
          </w:tcPr>
          <w:p w:rsidR="00252069" w:rsidRDefault="00252069" w:rsidP="00914434">
            <w:pPr>
              <w:pStyle w:val="a6"/>
              <w:tabs>
                <w:tab w:val="left" w:pos="540"/>
              </w:tabs>
              <w:autoSpaceDE w:val="0"/>
              <w:autoSpaceDN w:val="0"/>
              <w:adjustRightInd w:val="0"/>
              <w:snapToGrid w:val="0"/>
              <w:spacing w:line="360" w:lineRule="auto"/>
              <w:jc w:val="center"/>
              <w:rPr>
                <w:rFonts w:ascii="仿宋" w:eastAsia="仿宋" w:hAnsi="仿宋" w:cs="宋体" w:hint="default"/>
                <w:bCs/>
                <w:szCs w:val="21"/>
              </w:rPr>
            </w:pPr>
            <w:r>
              <w:rPr>
                <w:rFonts w:ascii="仿宋" w:eastAsia="仿宋" w:hAnsi="仿宋" w:cs="宋体"/>
                <w:bCs/>
                <w:szCs w:val="21"/>
              </w:rPr>
              <w:t>1</w:t>
            </w:r>
          </w:p>
        </w:tc>
        <w:tc>
          <w:tcPr>
            <w:tcW w:w="2146" w:type="pct"/>
            <w:tcBorders>
              <w:top w:val="single" w:sz="4" w:space="0" w:color="auto"/>
              <w:left w:val="single" w:sz="4" w:space="0" w:color="auto"/>
              <w:bottom w:val="single" w:sz="4" w:space="0" w:color="auto"/>
              <w:right w:val="single" w:sz="4" w:space="0" w:color="auto"/>
            </w:tcBorders>
            <w:vAlign w:val="center"/>
          </w:tcPr>
          <w:p w:rsidR="00252069" w:rsidRDefault="00252069" w:rsidP="00914434">
            <w:pPr>
              <w:pStyle w:val="a6"/>
              <w:tabs>
                <w:tab w:val="left" w:pos="540"/>
              </w:tabs>
              <w:autoSpaceDE w:val="0"/>
              <w:autoSpaceDN w:val="0"/>
              <w:adjustRightInd w:val="0"/>
              <w:snapToGrid w:val="0"/>
              <w:spacing w:line="360" w:lineRule="auto"/>
              <w:ind w:left="420"/>
              <w:rPr>
                <w:rFonts w:ascii="仿宋" w:eastAsia="仿宋" w:hAnsi="仿宋" w:cs="宋体" w:hint="default"/>
                <w:bCs/>
                <w:szCs w:val="21"/>
              </w:rPr>
            </w:pPr>
            <w:r>
              <w:rPr>
                <w:rFonts w:ascii="仿宋" w:eastAsia="仿宋" w:hAnsi="仿宋" w:cs="宋体"/>
                <w:bCs/>
                <w:szCs w:val="21"/>
              </w:rPr>
              <w:t>协助采购人进行知识产权全流程管理服务</w:t>
            </w:r>
          </w:p>
        </w:tc>
        <w:tc>
          <w:tcPr>
            <w:tcW w:w="2406" w:type="pct"/>
            <w:tcBorders>
              <w:top w:val="single" w:sz="4" w:space="0" w:color="auto"/>
              <w:left w:val="single" w:sz="4" w:space="0" w:color="auto"/>
              <w:bottom w:val="single" w:sz="4" w:space="0" w:color="auto"/>
              <w:right w:val="single" w:sz="4" w:space="0" w:color="auto"/>
            </w:tcBorders>
            <w:vAlign w:val="center"/>
          </w:tcPr>
          <w:p w:rsidR="00252069" w:rsidRDefault="00252069" w:rsidP="00914434">
            <w:pPr>
              <w:pStyle w:val="a6"/>
              <w:tabs>
                <w:tab w:val="left" w:pos="540"/>
              </w:tabs>
              <w:autoSpaceDE w:val="0"/>
              <w:autoSpaceDN w:val="0"/>
              <w:adjustRightInd w:val="0"/>
              <w:snapToGrid w:val="0"/>
              <w:spacing w:line="360" w:lineRule="auto"/>
              <w:ind w:left="420"/>
              <w:rPr>
                <w:rFonts w:ascii="仿宋" w:eastAsia="仿宋" w:hAnsi="仿宋" w:cs="宋体" w:hint="default"/>
                <w:bCs/>
                <w:szCs w:val="21"/>
              </w:rPr>
            </w:pPr>
            <w:r>
              <w:rPr>
                <w:rFonts w:ascii="仿宋" w:eastAsia="仿宋" w:hAnsi="仿宋" w:cs="宋体"/>
                <w:bCs/>
                <w:szCs w:val="21"/>
              </w:rPr>
              <w:t>/</w:t>
            </w:r>
          </w:p>
        </w:tc>
      </w:tr>
      <w:tr w:rsidR="00252069" w:rsidTr="00914434">
        <w:trPr>
          <w:trHeight w:val="567"/>
          <w:jc w:val="center"/>
        </w:trPr>
        <w:tc>
          <w:tcPr>
            <w:tcW w:w="448" w:type="pct"/>
            <w:vMerge w:val="restart"/>
            <w:tcBorders>
              <w:top w:val="single" w:sz="4" w:space="0" w:color="auto"/>
              <w:left w:val="single" w:sz="4" w:space="0" w:color="auto"/>
              <w:bottom w:val="single" w:sz="4" w:space="0" w:color="auto"/>
              <w:right w:val="single" w:sz="4" w:space="0" w:color="auto"/>
            </w:tcBorders>
            <w:vAlign w:val="center"/>
          </w:tcPr>
          <w:p w:rsidR="00252069" w:rsidRDefault="00252069" w:rsidP="00914434">
            <w:pPr>
              <w:pStyle w:val="a6"/>
              <w:tabs>
                <w:tab w:val="left" w:pos="540"/>
              </w:tabs>
              <w:autoSpaceDE w:val="0"/>
              <w:autoSpaceDN w:val="0"/>
              <w:adjustRightInd w:val="0"/>
              <w:snapToGrid w:val="0"/>
              <w:spacing w:line="360" w:lineRule="auto"/>
              <w:jc w:val="center"/>
              <w:rPr>
                <w:rFonts w:ascii="仿宋" w:eastAsia="仿宋" w:hAnsi="仿宋" w:cs="宋体" w:hint="default"/>
                <w:bCs/>
                <w:szCs w:val="21"/>
              </w:rPr>
            </w:pPr>
            <w:r>
              <w:rPr>
                <w:rFonts w:ascii="仿宋" w:eastAsia="仿宋" w:hAnsi="仿宋" w:cs="宋体"/>
                <w:bCs/>
                <w:szCs w:val="21"/>
              </w:rPr>
              <w:t>2</w:t>
            </w:r>
          </w:p>
        </w:tc>
        <w:tc>
          <w:tcPr>
            <w:tcW w:w="2146" w:type="pct"/>
            <w:vMerge w:val="restart"/>
            <w:tcBorders>
              <w:top w:val="single" w:sz="4" w:space="0" w:color="auto"/>
              <w:left w:val="single" w:sz="4" w:space="0" w:color="auto"/>
              <w:bottom w:val="single" w:sz="4" w:space="0" w:color="auto"/>
              <w:right w:val="single" w:sz="4" w:space="0" w:color="auto"/>
            </w:tcBorders>
            <w:vAlign w:val="center"/>
          </w:tcPr>
          <w:p w:rsidR="00252069" w:rsidRDefault="00252069" w:rsidP="00914434">
            <w:pPr>
              <w:pStyle w:val="a6"/>
              <w:tabs>
                <w:tab w:val="left" w:pos="540"/>
              </w:tabs>
              <w:autoSpaceDE w:val="0"/>
              <w:autoSpaceDN w:val="0"/>
              <w:adjustRightInd w:val="0"/>
              <w:snapToGrid w:val="0"/>
              <w:spacing w:line="360" w:lineRule="auto"/>
              <w:ind w:left="420"/>
              <w:rPr>
                <w:rFonts w:ascii="仿宋" w:eastAsia="仿宋" w:hAnsi="仿宋" w:cs="宋体" w:hint="default"/>
                <w:bCs/>
                <w:szCs w:val="21"/>
              </w:rPr>
            </w:pPr>
            <w:r>
              <w:rPr>
                <w:rFonts w:ascii="仿宋" w:eastAsia="仿宋" w:hAnsi="仿宋" w:cs="宋体"/>
                <w:bCs/>
                <w:szCs w:val="21"/>
              </w:rPr>
              <w:t>国内专利申请代理（含新申请专利检索、对比、分析与评估，不含官费）</w:t>
            </w:r>
          </w:p>
        </w:tc>
        <w:tc>
          <w:tcPr>
            <w:tcW w:w="2406" w:type="pct"/>
            <w:tcBorders>
              <w:top w:val="single" w:sz="4" w:space="0" w:color="auto"/>
              <w:left w:val="single" w:sz="4" w:space="0" w:color="auto"/>
              <w:bottom w:val="single" w:sz="4" w:space="0" w:color="auto"/>
              <w:right w:val="single" w:sz="4" w:space="0" w:color="auto"/>
            </w:tcBorders>
            <w:vAlign w:val="center"/>
          </w:tcPr>
          <w:p w:rsidR="00252069" w:rsidRDefault="00252069" w:rsidP="00914434">
            <w:pPr>
              <w:pStyle w:val="a6"/>
              <w:tabs>
                <w:tab w:val="left" w:pos="540"/>
              </w:tabs>
              <w:autoSpaceDE w:val="0"/>
              <w:autoSpaceDN w:val="0"/>
              <w:adjustRightInd w:val="0"/>
              <w:snapToGrid w:val="0"/>
              <w:spacing w:line="360" w:lineRule="auto"/>
              <w:ind w:left="420"/>
              <w:rPr>
                <w:rFonts w:ascii="仿宋" w:eastAsia="仿宋" w:hAnsi="仿宋" w:cs="宋体" w:hint="default"/>
                <w:bCs/>
                <w:szCs w:val="21"/>
              </w:rPr>
            </w:pPr>
            <w:r>
              <w:rPr>
                <w:rFonts w:ascii="仿宋" w:eastAsia="仿宋" w:hAnsi="仿宋" w:cs="宋体"/>
                <w:bCs/>
                <w:szCs w:val="21"/>
              </w:rPr>
              <w:t>发明专利申请代理费12000元/件</w:t>
            </w:r>
          </w:p>
        </w:tc>
      </w:tr>
      <w:tr w:rsidR="00252069" w:rsidTr="00914434">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52069" w:rsidRDefault="00252069" w:rsidP="00914434">
            <w:pPr>
              <w:widowControl/>
              <w:rPr>
                <w:rFonts w:ascii="仿宋" w:eastAsia="仿宋" w:hAnsi="仿宋" w:cs="宋体"/>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52069" w:rsidRDefault="00252069" w:rsidP="00914434">
            <w:pPr>
              <w:widowControl/>
              <w:rPr>
                <w:rFonts w:ascii="仿宋" w:eastAsia="仿宋" w:hAnsi="仿宋" w:cs="宋体"/>
                <w:bCs/>
                <w:szCs w:val="21"/>
              </w:rPr>
            </w:pPr>
          </w:p>
        </w:tc>
        <w:tc>
          <w:tcPr>
            <w:tcW w:w="2406" w:type="pct"/>
            <w:tcBorders>
              <w:top w:val="single" w:sz="4" w:space="0" w:color="auto"/>
              <w:left w:val="single" w:sz="4" w:space="0" w:color="auto"/>
              <w:bottom w:val="single" w:sz="4" w:space="0" w:color="auto"/>
              <w:right w:val="single" w:sz="4" w:space="0" w:color="auto"/>
            </w:tcBorders>
            <w:vAlign w:val="center"/>
          </w:tcPr>
          <w:p w:rsidR="00252069" w:rsidRDefault="00252069" w:rsidP="00914434">
            <w:pPr>
              <w:pStyle w:val="a6"/>
              <w:tabs>
                <w:tab w:val="left" w:pos="540"/>
              </w:tabs>
              <w:autoSpaceDE w:val="0"/>
              <w:autoSpaceDN w:val="0"/>
              <w:adjustRightInd w:val="0"/>
              <w:snapToGrid w:val="0"/>
              <w:spacing w:line="360" w:lineRule="auto"/>
              <w:ind w:left="420"/>
              <w:rPr>
                <w:rFonts w:ascii="仿宋" w:eastAsia="仿宋" w:hAnsi="仿宋" w:cs="宋体" w:hint="default"/>
                <w:bCs/>
                <w:szCs w:val="21"/>
              </w:rPr>
            </w:pPr>
            <w:r>
              <w:rPr>
                <w:rFonts w:ascii="仿宋" w:eastAsia="仿宋" w:hAnsi="仿宋" w:cs="宋体"/>
                <w:bCs/>
                <w:szCs w:val="21"/>
              </w:rPr>
              <w:t>实用新型申请代理费5000元/件</w:t>
            </w:r>
          </w:p>
        </w:tc>
      </w:tr>
      <w:tr w:rsidR="00252069" w:rsidTr="00914434">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52069" w:rsidRDefault="00252069" w:rsidP="00914434">
            <w:pPr>
              <w:widowControl/>
              <w:rPr>
                <w:rFonts w:ascii="仿宋" w:eastAsia="仿宋" w:hAnsi="仿宋" w:cs="宋体"/>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52069" w:rsidRDefault="00252069" w:rsidP="00914434">
            <w:pPr>
              <w:widowControl/>
              <w:rPr>
                <w:rFonts w:ascii="仿宋" w:eastAsia="仿宋" w:hAnsi="仿宋" w:cs="宋体"/>
                <w:bCs/>
                <w:szCs w:val="21"/>
              </w:rPr>
            </w:pPr>
          </w:p>
        </w:tc>
        <w:tc>
          <w:tcPr>
            <w:tcW w:w="2406" w:type="pct"/>
            <w:tcBorders>
              <w:top w:val="single" w:sz="4" w:space="0" w:color="auto"/>
              <w:left w:val="single" w:sz="4" w:space="0" w:color="auto"/>
              <w:bottom w:val="single" w:sz="4" w:space="0" w:color="auto"/>
              <w:right w:val="single" w:sz="4" w:space="0" w:color="auto"/>
            </w:tcBorders>
            <w:vAlign w:val="center"/>
          </w:tcPr>
          <w:p w:rsidR="00252069" w:rsidRDefault="00252069" w:rsidP="00914434">
            <w:pPr>
              <w:pStyle w:val="a6"/>
              <w:tabs>
                <w:tab w:val="left" w:pos="540"/>
              </w:tabs>
              <w:autoSpaceDE w:val="0"/>
              <w:autoSpaceDN w:val="0"/>
              <w:adjustRightInd w:val="0"/>
              <w:snapToGrid w:val="0"/>
              <w:spacing w:line="360" w:lineRule="auto"/>
              <w:ind w:left="420"/>
              <w:rPr>
                <w:rFonts w:ascii="仿宋" w:eastAsia="仿宋" w:hAnsi="仿宋" w:cs="宋体" w:hint="default"/>
                <w:bCs/>
                <w:szCs w:val="21"/>
              </w:rPr>
            </w:pPr>
            <w:r>
              <w:rPr>
                <w:rFonts w:ascii="仿宋" w:eastAsia="仿宋" w:hAnsi="仿宋" w:cs="宋体"/>
                <w:bCs/>
                <w:szCs w:val="21"/>
              </w:rPr>
              <w:t>外观设计申请代理费1500元/件</w:t>
            </w:r>
          </w:p>
        </w:tc>
      </w:tr>
      <w:tr w:rsidR="00252069" w:rsidTr="00914434">
        <w:trPr>
          <w:trHeight w:val="567"/>
          <w:jc w:val="center"/>
        </w:trPr>
        <w:tc>
          <w:tcPr>
            <w:tcW w:w="448" w:type="pct"/>
            <w:vMerge w:val="restart"/>
            <w:tcBorders>
              <w:top w:val="single" w:sz="4" w:space="0" w:color="auto"/>
              <w:left w:val="single" w:sz="4" w:space="0" w:color="auto"/>
              <w:bottom w:val="single" w:sz="4" w:space="0" w:color="auto"/>
              <w:right w:val="single" w:sz="4" w:space="0" w:color="auto"/>
            </w:tcBorders>
            <w:vAlign w:val="center"/>
          </w:tcPr>
          <w:p w:rsidR="00252069" w:rsidRDefault="00252069" w:rsidP="00914434">
            <w:pPr>
              <w:pStyle w:val="a6"/>
              <w:tabs>
                <w:tab w:val="left" w:pos="540"/>
              </w:tabs>
              <w:autoSpaceDE w:val="0"/>
              <w:autoSpaceDN w:val="0"/>
              <w:adjustRightInd w:val="0"/>
              <w:snapToGrid w:val="0"/>
              <w:spacing w:line="360" w:lineRule="auto"/>
              <w:jc w:val="center"/>
              <w:rPr>
                <w:rFonts w:ascii="仿宋" w:eastAsia="仿宋" w:hAnsi="仿宋" w:cs="宋体" w:hint="default"/>
                <w:bCs/>
                <w:szCs w:val="21"/>
              </w:rPr>
            </w:pPr>
            <w:r>
              <w:rPr>
                <w:rFonts w:ascii="仿宋" w:eastAsia="仿宋" w:hAnsi="仿宋" w:cs="宋体"/>
                <w:bCs/>
                <w:szCs w:val="21"/>
              </w:rPr>
              <w:lastRenderedPageBreak/>
              <w:t>3</w:t>
            </w:r>
          </w:p>
        </w:tc>
        <w:tc>
          <w:tcPr>
            <w:tcW w:w="2146" w:type="pct"/>
            <w:vMerge w:val="restart"/>
            <w:tcBorders>
              <w:top w:val="single" w:sz="4" w:space="0" w:color="auto"/>
              <w:left w:val="single" w:sz="4" w:space="0" w:color="auto"/>
              <w:bottom w:val="single" w:sz="4" w:space="0" w:color="auto"/>
              <w:right w:val="single" w:sz="4" w:space="0" w:color="auto"/>
            </w:tcBorders>
            <w:vAlign w:val="center"/>
          </w:tcPr>
          <w:p w:rsidR="00252069" w:rsidRDefault="00252069" w:rsidP="00914434">
            <w:pPr>
              <w:pStyle w:val="a6"/>
              <w:tabs>
                <w:tab w:val="left" w:pos="540"/>
              </w:tabs>
              <w:autoSpaceDE w:val="0"/>
              <w:autoSpaceDN w:val="0"/>
              <w:adjustRightInd w:val="0"/>
              <w:snapToGrid w:val="0"/>
              <w:spacing w:line="360" w:lineRule="auto"/>
              <w:ind w:left="420"/>
              <w:rPr>
                <w:rFonts w:ascii="仿宋" w:eastAsia="仿宋" w:hAnsi="仿宋" w:cs="宋体" w:hint="default"/>
                <w:bCs/>
                <w:szCs w:val="21"/>
              </w:rPr>
            </w:pPr>
            <w:r>
              <w:rPr>
                <w:rFonts w:ascii="仿宋" w:eastAsia="仿宋" w:hAnsi="仿宋" w:cs="宋体"/>
                <w:bCs/>
                <w:szCs w:val="21"/>
              </w:rPr>
              <w:t>国内专利复审代理（不含官费）</w:t>
            </w:r>
          </w:p>
        </w:tc>
        <w:tc>
          <w:tcPr>
            <w:tcW w:w="2406" w:type="pct"/>
            <w:tcBorders>
              <w:top w:val="single" w:sz="4" w:space="0" w:color="auto"/>
              <w:left w:val="single" w:sz="4" w:space="0" w:color="auto"/>
              <w:bottom w:val="single" w:sz="4" w:space="0" w:color="auto"/>
              <w:right w:val="single" w:sz="4" w:space="0" w:color="auto"/>
            </w:tcBorders>
            <w:vAlign w:val="center"/>
          </w:tcPr>
          <w:p w:rsidR="00252069" w:rsidRDefault="00252069" w:rsidP="00914434">
            <w:pPr>
              <w:pStyle w:val="a6"/>
              <w:tabs>
                <w:tab w:val="left" w:pos="540"/>
              </w:tabs>
              <w:autoSpaceDE w:val="0"/>
              <w:autoSpaceDN w:val="0"/>
              <w:adjustRightInd w:val="0"/>
              <w:snapToGrid w:val="0"/>
              <w:spacing w:line="360" w:lineRule="auto"/>
              <w:ind w:left="420"/>
              <w:rPr>
                <w:rFonts w:ascii="仿宋" w:eastAsia="仿宋" w:hAnsi="仿宋" w:cs="宋体" w:hint="default"/>
                <w:bCs/>
                <w:szCs w:val="21"/>
              </w:rPr>
            </w:pPr>
            <w:r>
              <w:rPr>
                <w:rFonts w:ascii="仿宋" w:eastAsia="仿宋" w:hAnsi="仿宋" w:cs="宋体"/>
                <w:bCs/>
                <w:szCs w:val="21"/>
              </w:rPr>
              <w:t>发明专利复审代理费6000元/件</w:t>
            </w:r>
          </w:p>
        </w:tc>
      </w:tr>
      <w:tr w:rsidR="00252069" w:rsidTr="00914434">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52069" w:rsidRDefault="00252069" w:rsidP="00914434">
            <w:pPr>
              <w:widowControl/>
              <w:rPr>
                <w:rFonts w:ascii="仿宋" w:eastAsia="仿宋" w:hAnsi="仿宋" w:cs="宋体"/>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52069" w:rsidRDefault="00252069" w:rsidP="00914434">
            <w:pPr>
              <w:widowControl/>
              <w:rPr>
                <w:rFonts w:ascii="仿宋" w:eastAsia="仿宋" w:hAnsi="仿宋" w:cs="宋体"/>
                <w:bCs/>
                <w:szCs w:val="21"/>
              </w:rPr>
            </w:pPr>
          </w:p>
        </w:tc>
        <w:tc>
          <w:tcPr>
            <w:tcW w:w="2406" w:type="pct"/>
            <w:tcBorders>
              <w:top w:val="single" w:sz="4" w:space="0" w:color="auto"/>
              <w:left w:val="single" w:sz="4" w:space="0" w:color="auto"/>
              <w:bottom w:val="single" w:sz="4" w:space="0" w:color="auto"/>
              <w:right w:val="single" w:sz="4" w:space="0" w:color="auto"/>
            </w:tcBorders>
            <w:vAlign w:val="center"/>
          </w:tcPr>
          <w:p w:rsidR="00252069" w:rsidRDefault="00252069" w:rsidP="00914434">
            <w:pPr>
              <w:pStyle w:val="a6"/>
              <w:tabs>
                <w:tab w:val="left" w:pos="540"/>
              </w:tabs>
              <w:autoSpaceDE w:val="0"/>
              <w:autoSpaceDN w:val="0"/>
              <w:adjustRightInd w:val="0"/>
              <w:snapToGrid w:val="0"/>
              <w:spacing w:line="360" w:lineRule="auto"/>
              <w:ind w:left="420"/>
              <w:rPr>
                <w:rFonts w:ascii="仿宋" w:eastAsia="仿宋" w:hAnsi="仿宋" w:cs="宋体" w:hint="default"/>
                <w:bCs/>
                <w:szCs w:val="21"/>
              </w:rPr>
            </w:pPr>
            <w:r>
              <w:rPr>
                <w:rFonts w:ascii="仿宋" w:eastAsia="仿宋" w:hAnsi="仿宋" w:cs="宋体"/>
                <w:bCs/>
                <w:szCs w:val="21"/>
              </w:rPr>
              <w:t>实用新型复审代理费5000元/件</w:t>
            </w:r>
          </w:p>
        </w:tc>
      </w:tr>
      <w:tr w:rsidR="00252069" w:rsidTr="00914434">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52069" w:rsidRDefault="00252069" w:rsidP="00914434">
            <w:pPr>
              <w:widowControl/>
              <w:rPr>
                <w:rFonts w:ascii="仿宋" w:eastAsia="仿宋" w:hAnsi="仿宋" w:cs="宋体"/>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52069" w:rsidRDefault="00252069" w:rsidP="00914434">
            <w:pPr>
              <w:widowControl/>
              <w:rPr>
                <w:rFonts w:ascii="仿宋" w:eastAsia="仿宋" w:hAnsi="仿宋" w:cs="宋体"/>
                <w:bCs/>
                <w:szCs w:val="21"/>
              </w:rPr>
            </w:pPr>
          </w:p>
        </w:tc>
        <w:tc>
          <w:tcPr>
            <w:tcW w:w="2406" w:type="pct"/>
            <w:tcBorders>
              <w:top w:val="single" w:sz="4" w:space="0" w:color="auto"/>
              <w:left w:val="single" w:sz="4" w:space="0" w:color="auto"/>
              <w:bottom w:val="single" w:sz="4" w:space="0" w:color="auto"/>
              <w:right w:val="single" w:sz="4" w:space="0" w:color="auto"/>
            </w:tcBorders>
            <w:vAlign w:val="center"/>
          </w:tcPr>
          <w:p w:rsidR="00252069" w:rsidRDefault="00252069" w:rsidP="00914434">
            <w:pPr>
              <w:pStyle w:val="a6"/>
              <w:tabs>
                <w:tab w:val="left" w:pos="540"/>
              </w:tabs>
              <w:autoSpaceDE w:val="0"/>
              <w:autoSpaceDN w:val="0"/>
              <w:adjustRightInd w:val="0"/>
              <w:snapToGrid w:val="0"/>
              <w:spacing w:line="360" w:lineRule="auto"/>
              <w:ind w:left="420"/>
              <w:rPr>
                <w:rFonts w:ascii="仿宋" w:eastAsia="仿宋" w:hAnsi="仿宋" w:cs="宋体" w:hint="default"/>
                <w:bCs/>
                <w:szCs w:val="21"/>
              </w:rPr>
            </w:pPr>
            <w:r>
              <w:rPr>
                <w:rFonts w:ascii="仿宋" w:eastAsia="仿宋" w:hAnsi="仿宋" w:cs="宋体"/>
                <w:bCs/>
                <w:szCs w:val="21"/>
              </w:rPr>
              <w:t>外观设计复审代理费2000元/件</w:t>
            </w:r>
          </w:p>
        </w:tc>
      </w:tr>
      <w:tr w:rsidR="00252069" w:rsidTr="00914434">
        <w:trPr>
          <w:trHeight w:val="567"/>
          <w:jc w:val="center"/>
        </w:trPr>
        <w:tc>
          <w:tcPr>
            <w:tcW w:w="448" w:type="pct"/>
            <w:vMerge w:val="restart"/>
            <w:tcBorders>
              <w:top w:val="single" w:sz="4" w:space="0" w:color="auto"/>
              <w:left w:val="single" w:sz="4" w:space="0" w:color="auto"/>
              <w:bottom w:val="single" w:sz="4" w:space="0" w:color="auto"/>
              <w:right w:val="single" w:sz="4" w:space="0" w:color="auto"/>
            </w:tcBorders>
            <w:vAlign w:val="center"/>
          </w:tcPr>
          <w:p w:rsidR="00252069" w:rsidRDefault="00252069" w:rsidP="00914434">
            <w:pPr>
              <w:pStyle w:val="a6"/>
              <w:tabs>
                <w:tab w:val="left" w:pos="540"/>
              </w:tabs>
              <w:autoSpaceDE w:val="0"/>
              <w:autoSpaceDN w:val="0"/>
              <w:adjustRightInd w:val="0"/>
              <w:snapToGrid w:val="0"/>
              <w:spacing w:line="360" w:lineRule="auto"/>
              <w:jc w:val="center"/>
              <w:rPr>
                <w:rFonts w:ascii="仿宋" w:eastAsia="仿宋" w:hAnsi="仿宋" w:cs="宋体" w:hint="default"/>
                <w:bCs/>
                <w:szCs w:val="21"/>
              </w:rPr>
            </w:pPr>
            <w:r>
              <w:rPr>
                <w:rFonts w:ascii="仿宋" w:eastAsia="仿宋" w:hAnsi="仿宋" w:cs="宋体"/>
                <w:bCs/>
                <w:szCs w:val="21"/>
              </w:rPr>
              <w:t>4</w:t>
            </w:r>
          </w:p>
        </w:tc>
        <w:tc>
          <w:tcPr>
            <w:tcW w:w="2146" w:type="pct"/>
            <w:vMerge w:val="restart"/>
            <w:tcBorders>
              <w:top w:val="single" w:sz="4" w:space="0" w:color="auto"/>
              <w:left w:val="single" w:sz="4" w:space="0" w:color="auto"/>
              <w:bottom w:val="single" w:sz="4" w:space="0" w:color="auto"/>
              <w:right w:val="single" w:sz="4" w:space="0" w:color="auto"/>
            </w:tcBorders>
            <w:vAlign w:val="center"/>
          </w:tcPr>
          <w:p w:rsidR="00252069" w:rsidRDefault="00252069" w:rsidP="00914434">
            <w:pPr>
              <w:pStyle w:val="a6"/>
              <w:tabs>
                <w:tab w:val="left" w:pos="540"/>
              </w:tabs>
              <w:autoSpaceDE w:val="0"/>
              <w:autoSpaceDN w:val="0"/>
              <w:adjustRightInd w:val="0"/>
              <w:snapToGrid w:val="0"/>
              <w:spacing w:line="360" w:lineRule="auto"/>
              <w:ind w:left="420"/>
              <w:rPr>
                <w:rFonts w:ascii="仿宋" w:eastAsia="仿宋" w:hAnsi="仿宋" w:cs="宋体" w:hint="default"/>
                <w:bCs/>
                <w:szCs w:val="21"/>
              </w:rPr>
            </w:pPr>
            <w:r>
              <w:rPr>
                <w:rFonts w:ascii="仿宋" w:eastAsia="仿宋" w:hAnsi="仿宋" w:cs="宋体"/>
                <w:bCs/>
                <w:szCs w:val="21"/>
              </w:rPr>
              <w:t>PCT专利申请（不含官费）</w:t>
            </w:r>
          </w:p>
        </w:tc>
        <w:tc>
          <w:tcPr>
            <w:tcW w:w="2406" w:type="pct"/>
            <w:tcBorders>
              <w:top w:val="single" w:sz="4" w:space="0" w:color="auto"/>
              <w:left w:val="single" w:sz="4" w:space="0" w:color="auto"/>
              <w:bottom w:val="single" w:sz="4" w:space="0" w:color="auto"/>
              <w:right w:val="single" w:sz="4" w:space="0" w:color="auto"/>
            </w:tcBorders>
            <w:vAlign w:val="center"/>
          </w:tcPr>
          <w:p w:rsidR="00252069" w:rsidRDefault="00252069" w:rsidP="00914434">
            <w:pPr>
              <w:pStyle w:val="a6"/>
              <w:tabs>
                <w:tab w:val="left" w:pos="540"/>
              </w:tabs>
              <w:autoSpaceDE w:val="0"/>
              <w:autoSpaceDN w:val="0"/>
              <w:adjustRightInd w:val="0"/>
              <w:snapToGrid w:val="0"/>
              <w:spacing w:line="360" w:lineRule="auto"/>
              <w:ind w:left="420"/>
              <w:rPr>
                <w:rFonts w:ascii="仿宋" w:eastAsia="仿宋" w:hAnsi="仿宋" w:cs="宋体" w:hint="default"/>
                <w:bCs/>
                <w:szCs w:val="21"/>
              </w:rPr>
            </w:pPr>
            <w:r>
              <w:rPr>
                <w:rFonts w:ascii="仿宋" w:eastAsia="仿宋" w:hAnsi="仿宋" w:cs="宋体"/>
                <w:bCs/>
                <w:szCs w:val="21"/>
              </w:rPr>
              <w:t>基于中国申请且无需实质性修改或优先权 4000元/件</w:t>
            </w:r>
          </w:p>
        </w:tc>
      </w:tr>
      <w:tr w:rsidR="00252069" w:rsidTr="00914434">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52069" w:rsidRDefault="00252069" w:rsidP="00914434">
            <w:pPr>
              <w:widowControl/>
              <w:rPr>
                <w:rFonts w:ascii="仿宋" w:eastAsia="仿宋" w:hAnsi="仿宋" w:cs="宋体"/>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52069" w:rsidRDefault="00252069" w:rsidP="00914434">
            <w:pPr>
              <w:widowControl/>
              <w:rPr>
                <w:rFonts w:ascii="仿宋" w:eastAsia="仿宋" w:hAnsi="仿宋" w:cs="宋体"/>
                <w:bCs/>
                <w:szCs w:val="21"/>
              </w:rPr>
            </w:pPr>
          </w:p>
        </w:tc>
        <w:tc>
          <w:tcPr>
            <w:tcW w:w="2406" w:type="pct"/>
            <w:tcBorders>
              <w:top w:val="single" w:sz="4" w:space="0" w:color="auto"/>
              <w:left w:val="single" w:sz="4" w:space="0" w:color="auto"/>
              <w:bottom w:val="single" w:sz="4" w:space="0" w:color="auto"/>
              <w:right w:val="single" w:sz="4" w:space="0" w:color="auto"/>
            </w:tcBorders>
            <w:vAlign w:val="center"/>
          </w:tcPr>
          <w:p w:rsidR="00252069" w:rsidRDefault="00252069" w:rsidP="00914434">
            <w:pPr>
              <w:pStyle w:val="a6"/>
              <w:tabs>
                <w:tab w:val="left" w:pos="540"/>
              </w:tabs>
              <w:autoSpaceDE w:val="0"/>
              <w:autoSpaceDN w:val="0"/>
              <w:adjustRightInd w:val="0"/>
              <w:snapToGrid w:val="0"/>
              <w:spacing w:line="360" w:lineRule="auto"/>
              <w:ind w:left="420"/>
              <w:rPr>
                <w:rFonts w:ascii="仿宋" w:eastAsia="仿宋" w:hAnsi="仿宋" w:cs="宋体" w:hint="default"/>
                <w:bCs/>
                <w:szCs w:val="21"/>
              </w:rPr>
            </w:pPr>
            <w:r>
              <w:rPr>
                <w:rFonts w:ascii="仿宋" w:eastAsia="仿宋" w:hAnsi="仿宋" w:cs="宋体"/>
                <w:bCs/>
                <w:szCs w:val="21"/>
              </w:rPr>
              <w:t>直接申请 7000元/件</w:t>
            </w:r>
          </w:p>
        </w:tc>
      </w:tr>
      <w:tr w:rsidR="00252069" w:rsidTr="00914434">
        <w:trPr>
          <w:trHeight w:val="567"/>
          <w:jc w:val="center"/>
        </w:trPr>
        <w:tc>
          <w:tcPr>
            <w:tcW w:w="448" w:type="pct"/>
            <w:vMerge w:val="restart"/>
            <w:tcBorders>
              <w:top w:val="single" w:sz="4" w:space="0" w:color="auto"/>
              <w:left w:val="single" w:sz="4" w:space="0" w:color="auto"/>
              <w:bottom w:val="single" w:sz="4" w:space="0" w:color="auto"/>
              <w:right w:val="single" w:sz="4" w:space="0" w:color="auto"/>
            </w:tcBorders>
            <w:vAlign w:val="center"/>
          </w:tcPr>
          <w:p w:rsidR="00252069" w:rsidRDefault="00252069" w:rsidP="00914434">
            <w:pPr>
              <w:pStyle w:val="a6"/>
              <w:tabs>
                <w:tab w:val="left" w:pos="540"/>
              </w:tabs>
              <w:autoSpaceDE w:val="0"/>
              <w:autoSpaceDN w:val="0"/>
              <w:adjustRightInd w:val="0"/>
              <w:snapToGrid w:val="0"/>
              <w:spacing w:line="360" w:lineRule="auto"/>
              <w:jc w:val="center"/>
              <w:rPr>
                <w:rFonts w:ascii="仿宋" w:eastAsia="仿宋" w:hAnsi="仿宋" w:cs="宋体" w:hint="default"/>
                <w:bCs/>
                <w:szCs w:val="21"/>
              </w:rPr>
            </w:pPr>
            <w:r>
              <w:rPr>
                <w:rFonts w:ascii="仿宋" w:eastAsia="仿宋" w:hAnsi="仿宋" w:cs="宋体"/>
                <w:bCs/>
                <w:szCs w:val="21"/>
              </w:rPr>
              <w:t>5</w:t>
            </w:r>
          </w:p>
        </w:tc>
        <w:tc>
          <w:tcPr>
            <w:tcW w:w="2146" w:type="pct"/>
            <w:tcBorders>
              <w:top w:val="single" w:sz="4" w:space="0" w:color="auto"/>
              <w:left w:val="single" w:sz="4" w:space="0" w:color="auto"/>
              <w:bottom w:val="single" w:sz="4" w:space="0" w:color="auto"/>
              <w:right w:val="single" w:sz="4" w:space="0" w:color="auto"/>
            </w:tcBorders>
            <w:vAlign w:val="center"/>
          </w:tcPr>
          <w:p w:rsidR="00252069" w:rsidRDefault="00252069" w:rsidP="00914434">
            <w:pPr>
              <w:pStyle w:val="a6"/>
              <w:tabs>
                <w:tab w:val="left" w:pos="540"/>
              </w:tabs>
              <w:autoSpaceDE w:val="0"/>
              <w:autoSpaceDN w:val="0"/>
              <w:adjustRightInd w:val="0"/>
              <w:snapToGrid w:val="0"/>
              <w:spacing w:line="360" w:lineRule="auto"/>
              <w:ind w:left="420"/>
              <w:rPr>
                <w:rFonts w:ascii="仿宋" w:eastAsia="仿宋" w:hAnsi="仿宋" w:cs="宋体" w:hint="default"/>
                <w:bCs/>
                <w:szCs w:val="21"/>
              </w:rPr>
            </w:pPr>
            <w:r>
              <w:rPr>
                <w:rFonts w:ascii="仿宋" w:eastAsia="仿宋" w:hAnsi="仿宋" w:cs="宋体"/>
                <w:bCs/>
                <w:szCs w:val="21"/>
              </w:rPr>
              <w:t>快速预审代理</w:t>
            </w:r>
          </w:p>
        </w:tc>
        <w:tc>
          <w:tcPr>
            <w:tcW w:w="2406" w:type="pct"/>
            <w:tcBorders>
              <w:top w:val="single" w:sz="4" w:space="0" w:color="auto"/>
              <w:left w:val="single" w:sz="4" w:space="0" w:color="auto"/>
              <w:bottom w:val="single" w:sz="4" w:space="0" w:color="auto"/>
              <w:right w:val="single" w:sz="4" w:space="0" w:color="auto"/>
            </w:tcBorders>
            <w:vAlign w:val="center"/>
          </w:tcPr>
          <w:p w:rsidR="00252069" w:rsidRDefault="00252069" w:rsidP="00914434">
            <w:pPr>
              <w:pStyle w:val="a6"/>
              <w:tabs>
                <w:tab w:val="left" w:pos="540"/>
              </w:tabs>
              <w:autoSpaceDE w:val="0"/>
              <w:autoSpaceDN w:val="0"/>
              <w:adjustRightInd w:val="0"/>
              <w:snapToGrid w:val="0"/>
              <w:spacing w:line="360" w:lineRule="auto"/>
              <w:ind w:left="420"/>
              <w:rPr>
                <w:rFonts w:ascii="仿宋" w:eastAsia="仿宋" w:hAnsi="仿宋" w:cs="宋体" w:hint="default"/>
                <w:bCs/>
                <w:szCs w:val="21"/>
              </w:rPr>
            </w:pPr>
            <w:r>
              <w:rPr>
                <w:rFonts w:ascii="仿宋" w:eastAsia="仿宋" w:hAnsi="仿宋" w:cs="宋体"/>
                <w:bCs/>
                <w:szCs w:val="21"/>
              </w:rPr>
              <w:t>3500元/件</w:t>
            </w:r>
          </w:p>
        </w:tc>
      </w:tr>
      <w:tr w:rsidR="00252069" w:rsidTr="00914434">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52069" w:rsidRDefault="00252069" w:rsidP="00914434">
            <w:pPr>
              <w:widowControl/>
              <w:rPr>
                <w:rFonts w:ascii="仿宋" w:eastAsia="仿宋" w:hAnsi="仿宋" w:cs="宋体"/>
                <w:bCs/>
                <w:szCs w:val="21"/>
              </w:rPr>
            </w:pPr>
          </w:p>
        </w:tc>
        <w:tc>
          <w:tcPr>
            <w:tcW w:w="2146" w:type="pct"/>
            <w:tcBorders>
              <w:top w:val="single" w:sz="4" w:space="0" w:color="auto"/>
              <w:left w:val="single" w:sz="4" w:space="0" w:color="auto"/>
              <w:bottom w:val="single" w:sz="4" w:space="0" w:color="auto"/>
              <w:right w:val="single" w:sz="4" w:space="0" w:color="auto"/>
            </w:tcBorders>
            <w:vAlign w:val="center"/>
          </w:tcPr>
          <w:p w:rsidR="00252069" w:rsidRDefault="00252069" w:rsidP="00914434">
            <w:pPr>
              <w:pStyle w:val="a6"/>
              <w:tabs>
                <w:tab w:val="left" w:pos="540"/>
              </w:tabs>
              <w:autoSpaceDE w:val="0"/>
              <w:autoSpaceDN w:val="0"/>
              <w:adjustRightInd w:val="0"/>
              <w:snapToGrid w:val="0"/>
              <w:spacing w:line="360" w:lineRule="auto"/>
              <w:ind w:left="420"/>
              <w:rPr>
                <w:rFonts w:ascii="仿宋" w:eastAsia="仿宋" w:hAnsi="仿宋" w:cs="宋体" w:hint="default"/>
                <w:bCs/>
                <w:szCs w:val="21"/>
              </w:rPr>
            </w:pPr>
            <w:r>
              <w:rPr>
                <w:rFonts w:ascii="仿宋" w:eastAsia="仿宋" w:hAnsi="仿宋" w:cs="宋体"/>
                <w:bCs/>
                <w:szCs w:val="21"/>
              </w:rPr>
              <w:t>优先审查代理</w:t>
            </w:r>
          </w:p>
        </w:tc>
        <w:tc>
          <w:tcPr>
            <w:tcW w:w="2406" w:type="pct"/>
            <w:tcBorders>
              <w:top w:val="single" w:sz="4" w:space="0" w:color="auto"/>
              <w:left w:val="single" w:sz="4" w:space="0" w:color="auto"/>
              <w:bottom w:val="single" w:sz="4" w:space="0" w:color="auto"/>
              <w:right w:val="single" w:sz="4" w:space="0" w:color="auto"/>
            </w:tcBorders>
            <w:vAlign w:val="center"/>
          </w:tcPr>
          <w:p w:rsidR="00252069" w:rsidRDefault="00252069" w:rsidP="00914434">
            <w:pPr>
              <w:pStyle w:val="a6"/>
              <w:tabs>
                <w:tab w:val="left" w:pos="540"/>
              </w:tabs>
              <w:autoSpaceDE w:val="0"/>
              <w:autoSpaceDN w:val="0"/>
              <w:adjustRightInd w:val="0"/>
              <w:snapToGrid w:val="0"/>
              <w:spacing w:line="360" w:lineRule="auto"/>
              <w:ind w:left="420"/>
              <w:rPr>
                <w:rFonts w:ascii="仿宋" w:eastAsia="仿宋" w:hAnsi="仿宋" w:cs="宋体" w:hint="default"/>
                <w:bCs/>
                <w:szCs w:val="21"/>
              </w:rPr>
            </w:pPr>
            <w:r>
              <w:rPr>
                <w:rFonts w:ascii="仿宋" w:eastAsia="仿宋" w:hAnsi="仿宋" w:cs="宋体"/>
                <w:bCs/>
                <w:szCs w:val="21"/>
              </w:rPr>
              <w:t>2500元/件</w:t>
            </w:r>
          </w:p>
        </w:tc>
      </w:tr>
      <w:tr w:rsidR="00252069" w:rsidTr="00914434">
        <w:trPr>
          <w:trHeight w:val="567"/>
          <w:jc w:val="center"/>
        </w:trPr>
        <w:tc>
          <w:tcPr>
            <w:tcW w:w="448" w:type="pct"/>
            <w:tcBorders>
              <w:top w:val="single" w:sz="4" w:space="0" w:color="auto"/>
              <w:left w:val="single" w:sz="4" w:space="0" w:color="auto"/>
              <w:bottom w:val="single" w:sz="4" w:space="0" w:color="auto"/>
              <w:right w:val="single" w:sz="4" w:space="0" w:color="auto"/>
            </w:tcBorders>
            <w:vAlign w:val="center"/>
          </w:tcPr>
          <w:p w:rsidR="00252069" w:rsidRDefault="00252069" w:rsidP="00914434">
            <w:pPr>
              <w:pStyle w:val="a6"/>
              <w:tabs>
                <w:tab w:val="left" w:pos="540"/>
              </w:tabs>
              <w:autoSpaceDE w:val="0"/>
              <w:autoSpaceDN w:val="0"/>
              <w:adjustRightInd w:val="0"/>
              <w:snapToGrid w:val="0"/>
              <w:spacing w:line="360" w:lineRule="auto"/>
              <w:jc w:val="center"/>
              <w:rPr>
                <w:rFonts w:ascii="仿宋" w:eastAsia="仿宋" w:hAnsi="仿宋" w:cs="宋体" w:hint="default"/>
                <w:bCs/>
                <w:szCs w:val="21"/>
              </w:rPr>
            </w:pPr>
            <w:r>
              <w:rPr>
                <w:rFonts w:ascii="仿宋" w:eastAsia="仿宋" w:hAnsi="仿宋" w:cs="宋体"/>
                <w:bCs/>
                <w:szCs w:val="21"/>
              </w:rPr>
              <w:t>6</w:t>
            </w:r>
          </w:p>
        </w:tc>
        <w:tc>
          <w:tcPr>
            <w:tcW w:w="2146" w:type="pct"/>
            <w:tcBorders>
              <w:top w:val="single" w:sz="4" w:space="0" w:color="auto"/>
              <w:left w:val="single" w:sz="4" w:space="0" w:color="auto"/>
              <w:bottom w:val="single" w:sz="4" w:space="0" w:color="auto"/>
              <w:right w:val="single" w:sz="4" w:space="0" w:color="auto"/>
            </w:tcBorders>
            <w:vAlign w:val="center"/>
          </w:tcPr>
          <w:p w:rsidR="00252069" w:rsidRDefault="00252069" w:rsidP="00914434">
            <w:pPr>
              <w:pStyle w:val="a6"/>
              <w:tabs>
                <w:tab w:val="left" w:pos="540"/>
              </w:tabs>
              <w:autoSpaceDE w:val="0"/>
              <w:autoSpaceDN w:val="0"/>
              <w:adjustRightInd w:val="0"/>
              <w:snapToGrid w:val="0"/>
              <w:spacing w:line="360" w:lineRule="auto"/>
              <w:ind w:left="420"/>
              <w:rPr>
                <w:rFonts w:ascii="仿宋" w:eastAsia="仿宋" w:hAnsi="仿宋" w:cs="宋体" w:hint="default"/>
                <w:bCs/>
                <w:szCs w:val="21"/>
              </w:rPr>
            </w:pPr>
            <w:r>
              <w:rPr>
                <w:rFonts w:ascii="仿宋" w:eastAsia="仿宋" w:hAnsi="仿宋" w:cs="宋体"/>
                <w:bCs/>
                <w:szCs w:val="21"/>
              </w:rPr>
              <w:t>年费代缴</w:t>
            </w:r>
          </w:p>
        </w:tc>
        <w:tc>
          <w:tcPr>
            <w:tcW w:w="2406" w:type="pct"/>
            <w:tcBorders>
              <w:top w:val="single" w:sz="4" w:space="0" w:color="auto"/>
              <w:left w:val="single" w:sz="4" w:space="0" w:color="auto"/>
              <w:bottom w:val="single" w:sz="4" w:space="0" w:color="auto"/>
              <w:right w:val="single" w:sz="4" w:space="0" w:color="auto"/>
            </w:tcBorders>
            <w:vAlign w:val="center"/>
          </w:tcPr>
          <w:p w:rsidR="00252069" w:rsidRDefault="00252069" w:rsidP="00914434">
            <w:pPr>
              <w:pStyle w:val="a6"/>
              <w:tabs>
                <w:tab w:val="left" w:pos="540"/>
              </w:tabs>
              <w:autoSpaceDE w:val="0"/>
              <w:autoSpaceDN w:val="0"/>
              <w:adjustRightInd w:val="0"/>
              <w:snapToGrid w:val="0"/>
              <w:spacing w:line="360" w:lineRule="auto"/>
              <w:ind w:left="420"/>
              <w:rPr>
                <w:rFonts w:ascii="仿宋" w:eastAsia="仿宋" w:hAnsi="仿宋" w:cs="宋体" w:hint="default"/>
                <w:bCs/>
                <w:szCs w:val="21"/>
              </w:rPr>
            </w:pPr>
            <w:r>
              <w:rPr>
                <w:rFonts w:ascii="仿宋" w:eastAsia="仿宋" w:hAnsi="仿宋" w:cs="宋体"/>
                <w:bCs/>
                <w:szCs w:val="21"/>
              </w:rPr>
              <w:t>年费代缴代理费300元/次</w:t>
            </w:r>
          </w:p>
        </w:tc>
      </w:tr>
      <w:tr w:rsidR="00252069" w:rsidTr="00914434">
        <w:trPr>
          <w:trHeight w:val="567"/>
          <w:jc w:val="center"/>
        </w:trPr>
        <w:tc>
          <w:tcPr>
            <w:tcW w:w="448" w:type="pct"/>
            <w:tcBorders>
              <w:top w:val="single" w:sz="4" w:space="0" w:color="auto"/>
              <w:left w:val="single" w:sz="4" w:space="0" w:color="auto"/>
              <w:bottom w:val="single" w:sz="4" w:space="0" w:color="auto"/>
              <w:right w:val="single" w:sz="4" w:space="0" w:color="auto"/>
            </w:tcBorders>
            <w:vAlign w:val="center"/>
          </w:tcPr>
          <w:p w:rsidR="00252069" w:rsidRDefault="00252069" w:rsidP="00914434">
            <w:pPr>
              <w:pStyle w:val="a6"/>
              <w:tabs>
                <w:tab w:val="left" w:pos="540"/>
              </w:tabs>
              <w:autoSpaceDE w:val="0"/>
              <w:autoSpaceDN w:val="0"/>
              <w:adjustRightInd w:val="0"/>
              <w:snapToGrid w:val="0"/>
              <w:spacing w:line="360" w:lineRule="auto"/>
              <w:jc w:val="center"/>
              <w:rPr>
                <w:rFonts w:ascii="仿宋" w:eastAsia="仿宋" w:hAnsi="仿宋" w:cs="宋体" w:hint="default"/>
                <w:bCs/>
                <w:szCs w:val="21"/>
              </w:rPr>
            </w:pPr>
            <w:r>
              <w:rPr>
                <w:rFonts w:ascii="仿宋" w:eastAsia="仿宋" w:hAnsi="仿宋" w:cs="宋体"/>
                <w:bCs/>
                <w:szCs w:val="21"/>
              </w:rPr>
              <w:t>7</w:t>
            </w:r>
          </w:p>
        </w:tc>
        <w:tc>
          <w:tcPr>
            <w:tcW w:w="2146" w:type="pct"/>
            <w:tcBorders>
              <w:top w:val="single" w:sz="4" w:space="0" w:color="auto"/>
              <w:left w:val="single" w:sz="4" w:space="0" w:color="auto"/>
              <w:bottom w:val="single" w:sz="4" w:space="0" w:color="auto"/>
              <w:right w:val="single" w:sz="4" w:space="0" w:color="auto"/>
            </w:tcBorders>
            <w:vAlign w:val="center"/>
          </w:tcPr>
          <w:p w:rsidR="00252069" w:rsidRDefault="00252069" w:rsidP="00914434">
            <w:pPr>
              <w:pStyle w:val="a6"/>
              <w:tabs>
                <w:tab w:val="left" w:pos="540"/>
              </w:tabs>
              <w:autoSpaceDE w:val="0"/>
              <w:autoSpaceDN w:val="0"/>
              <w:adjustRightInd w:val="0"/>
              <w:snapToGrid w:val="0"/>
              <w:spacing w:line="360" w:lineRule="auto"/>
              <w:ind w:left="420"/>
              <w:rPr>
                <w:rFonts w:ascii="仿宋" w:eastAsia="仿宋" w:hAnsi="仿宋" w:cs="宋体" w:hint="default"/>
                <w:bCs/>
                <w:szCs w:val="21"/>
              </w:rPr>
            </w:pPr>
            <w:r>
              <w:rPr>
                <w:rFonts w:ascii="仿宋" w:eastAsia="仿宋" w:hAnsi="仿宋" w:cs="宋体"/>
                <w:bCs/>
                <w:szCs w:val="21"/>
              </w:rPr>
              <w:t>著录项目变更</w:t>
            </w:r>
          </w:p>
        </w:tc>
        <w:tc>
          <w:tcPr>
            <w:tcW w:w="2406" w:type="pct"/>
            <w:tcBorders>
              <w:top w:val="single" w:sz="4" w:space="0" w:color="auto"/>
              <w:left w:val="single" w:sz="4" w:space="0" w:color="auto"/>
              <w:bottom w:val="single" w:sz="4" w:space="0" w:color="auto"/>
              <w:right w:val="single" w:sz="4" w:space="0" w:color="auto"/>
            </w:tcBorders>
            <w:vAlign w:val="center"/>
          </w:tcPr>
          <w:p w:rsidR="00252069" w:rsidRDefault="00252069" w:rsidP="00914434">
            <w:pPr>
              <w:pStyle w:val="a6"/>
              <w:tabs>
                <w:tab w:val="left" w:pos="540"/>
              </w:tabs>
              <w:autoSpaceDE w:val="0"/>
              <w:autoSpaceDN w:val="0"/>
              <w:adjustRightInd w:val="0"/>
              <w:snapToGrid w:val="0"/>
              <w:spacing w:line="360" w:lineRule="auto"/>
              <w:ind w:left="420"/>
              <w:rPr>
                <w:rFonts w:ascii="仿宋" w:eastAsia="仿宋" w:hAnsi="仿宋" w:cs="宋体" w:hint="default"/>
                <w:bCs/>
                <w:szCs w:val="21"/>
              </w:rPr>
            </w:pPr>
            <w:r>
              <w:rPr>
                <w:rFonts w:ascii="仿宋" w:eastAsia="仿宋" w:hAnsi="仿宋" w:cs="宋体"/>
                <w:bCs/>
                <w:szCs w:val="21"/>
              </w:rPr>
              <w:t>著录项目变更代理费200元/次</w:t>
            </w:r>
          </w:p>
        </w:tc>
      </w:tr>
      <w:tr w:rsidR="00252069" w:rsidTr="00914434">
        <w:trPr>
          <w:trHeight w:val="567"/>
          <w:jc w:val="center"/>
        </w:trPr>
        <w:tc>
          <w:tcPr>
            <w:tcW w:w="448" w:type="pct"/>
            <w:tcBorders>
              <w:top w:val="single" w:sz="4" w:space="0" w:color="auto"/>
              <w:left w:val="single" w:sz="4" w:space="0" w:color="auto"/>
              <w:bottom w:val="single" w:sz="4" w:space="0" w:color="auto"/>
              <w:right w:val="single" w:sz="4" w:space="0" w:color="auto"/>
            </w:tcBorders>
            <w:vAlign w:val="center"/>
          </w:tcPr>
          <w:p w:rsidR="00252069" w:rsidRDefault="00252069" w:rsidP="00914434">
            <w:pPr>
              <w:pStyle w:val="a6"/>
              <w:tabs>
                <w:tab w:val="left" w:pos="540"/>
              </w:tabs>
              <w:autoSpaceDE w:val="0"/>
              <w:autoSpaceDN w:val="0"/>
              <w:adjustRightInd w:val="0"/>
              <w:snapToGrid w:val="0"/>
              <w:spacing w:line="360" w:lineRule="auto"/>
              <w:jc w:val="center"/>
              <w:rPr>
                <w:rFonts w:ascii="仿宋" w:eastAsia="仿宋" w:hAnsi="仿宋" w:cs="宋体" w:hint="default"/>
                <w:bCs/>
                <w:szCs w:val="21"/>
              </w:rPr>
            </w:pPr>
            <w:r>
              <w:rPr>
                <w:rFonts w:ascii="仿宋" w:eastAsia="仿宋" w:hAnsi="仿宋" w:cs="宋体"/>
                <w:bCs/>
                <w:szCs w:val="21"/>
              </w:rPr>
              <w:t>8</w:t>
            </w:r>
          </w:p>
        </w:tc>
        <w:tc>
          <w:tcPr>
            <w:tcW w:w="2146" w:type="pct"/>
            <w:tcBorders>
              <w:top w:val="single" w:sz="4" w:space="0" w:color="auto"/>
              <w:left w:val="single" w:sz="4" w:space="0" w:color="auto"/>
              <w:bottom w:val="single" w:sz="4" w:space="0" w:color="auto"/>
              <w:right w:val="single" w:sz="4" w:space="0" w:color="auto"/>
            </w:tcBorders>
            <w:vAlign w:val="center"/>
          </w:tcPr>
          <w:p w:rsidR="00252069" w:rsidRDefault="00252069" w:rsidP="00914434">
            <w:pPr>
              <w:pStyle w:val="a6"/>
              <w:tabs>
                <w:tab w:val="left" w:pos="540"/>
              </w:tabs>
              <w:autoSpaceDE w:val="0"/>
              <w:autoSpaceDN w:val="0"/>
              <w:adjustRightInd w:val="0"/>
              <w:snapToGrid w:val="0"/>
              <w:spacing w:line="360" w:lineRule="auto"/>
              <w:ind w:left="420"/>
              <w:rPr>
                <w:rFonts w:ascii="仿宋" w:eastAsia="仿宋" w:hAnsi="仿宋" w:cs="宋体" w:hint="default"/>
                <w:bCs/>
                <w:szCs w:val="21"/>
              </w:rPr>
            </w:pPr>
            <w:r>
              <w:rPr>
                <w:rFonts w:ascii="仿宋" w:eastAsia="仿宋" w:hAnsi="仿宋" w:cs="宋体"/>
                <w:bCs/>
                <w:szCs w:val="21"/>
              </w:rPr>
              <w:t>加急费用</w:t>
            </w:r>
          </w:p>
        </w:tc>
        <w:tc>
          <w:tcPr>
            <w:tcW w:w="2406" w:type="pct"/>
            <w:tcBorders>
              <w:top w:val="single" w:sz="4" w:space="0" w:color="auto"/>
              <w:left w:val="single" w:sz="4" w:space="0" w:color="auto"/>
              <w:bottom w:val="single" w:sz="4" w:space="0" w:color="auto"/>
              <w:right w:val="single" w:sz="4" w:space="0" w:color="auto"/>
            </w:tcBorders>
            <w:vAlign w:val="center"/>
          </w:tcPr>
          <w:p w:rsidR="00252069" w:rsidRDefault="00252069" w:rsidP="00914434">
            <w:pPr>
              <w:pStyle w:val="a6"/>
              <w:tabs>
                <w:tab w:val="left" w:pos="540"/>
              </w:tabs>
              <w:autoSpaceDE w:val="0"/>
              <w:autoSpaceDN w:val="0"/>
              <w:adjustRightInd w:val="0"/>
              <w:snapToGrid w:val="0"/>
              <w:spacing w:line="360" w:lineRule="auto"/>
              <w:ind w:left="420"/>
              <w:rPr>
                <w:rFonts w:ascii="仿宋" w:eastAsia="仿宋" w:hAnsi="仿宋" w:cs="宋体" w:hint="default"/>
                <w:bCs/>
                <w:szCs w:val="21"/>
              </w:rPr>
            </w:pPr>
            <w:r>
              <w:rPr>
                <w:rFonts w:ascii="仿宋" w:eastAsia="仿宋" w:hAnsi="仿宋" w:cs="宋体"/>
                <w:bCs/>
                <w:szCs w:val="21"/>
              </w:rPr>
              <w:t>3个工作日内初稿5000元/件</w:t>
            </w:r>
          </w:p>
        </w:tc>
      </w:tr>
      <w:tr w:rsidR="00252069" w:rsidTr="00914434">
        <w:trPr>
          <w:trHeight w:val="567"/>
          <w:jc w:val="center"/>
        </w:trPr>
        <w:tc>
          <w:tcPr>
            <w:tcW w:w="448" w:type="pct"/>
            <w:tcBorders>
              <w:top w:val="single" w:sz="4" w:space="0" w:color="auto"/>
              <w:left w:val="single" w:sz="4" w:space="0" w:color="auto"/>
              <w:bottom w:val="single" w:sz="4" w:space="0" w:color="auto"/>
              <w:right w:val="single" w:sz="4" w:space="0" w:color="auto"/>
            </w:tcBorders>
            <w:vAlign w:val="center"/>
          </w:tcPr>
          <w:p w:rsidR="00252069" w:rsidRDefault="00252069" w:rsidP="00914434">
            <w:pPr>
              <w:pStyle w:val="a6"/>
              <w:tabs>
                <w:tab w:val="left" w:pos="540"/>
              </w:tabs>
              <w:autoSpaceDE w:val="0"/>
              <w:autoSpaceDN w:val="0"/>
              <w:adjustRightInd w:val="0"/>
              <w:snapToGrid w:val="0"/>
              <w:spacing w:line="360" w:lineRule="auto"/>
              <w:jc w:val="center"/>
              <w:rPr>
                <w:rFonts w:ascii="仿宋" w:eastAsia="仿宋" w:hAnsi="仿宋" w:cs="宋体" w:hint="default"/>
                <w:bCs/>
                <w:szCs w:val="21"/>
              </w:rPr>
            </w:pPr>
            <w:r>
              <w:rPr>
                <w:rFonts w:ascii="仿宋" w:eastAsia="仿宋" w:hAnsi="仿宋" w:cs="宋体"/>
                <w:bCs/>
                <w:szCs w:val="21"/>
              </w:rPr>
              <w:t>9</w:t>
            </w:r>
          </w:p>
        </w:tc>
        <w:tc>
          <w:tcPr>
            <w:tcW w:w="2146" w:type="pct"/>
            <w:tcBorders>
              <w:top w:val="single" w:sz="4" w:space="0" w:color="auto"/>
              <w:left w:val="single" w:sz="4" w:space="0" w:color="auto"/>
              <w:bottom w:val="single" w:sz="4" w:space="0" w:color="auto"/>
              <w:right w:val="single" w:sz="4" w:space="0" w:color="auto"/>
            </w:tcBorders>
            <w:vAlign w:val="center"/>
          </w:tcPr>
          <w:p w:rsidR="00252069" w:rsidRDefault="00252069" w:rsidP="00914434">
            <w:pPr>
              <w:pStyle w:val="a6"/>
              <w:tabs>
                <w:tab w:val="left" w:pos="540"/>
              </w:tabs>
              <w:autoSpaceDE w:val="0"/>
              <w:autoSpaceDN w:val="0"/>
              <w:adjustRightInd w:val="0"/>
              <w:snapToGrid w:val="0"/>
              <w:spacing w:line="360" w:lineRule="auto"/>
              <w:ind w:left="420"/>
              <w:rPr>
                <w:rFonts w:ascii="仿宋" w:eastAsia="仿宋" w:hAnsi="仿宋" w:cs="宋体" w:hint="default"/>
                <w:bCs/>
                <w:szCs w:val="21"/>
              </w:rPr>
            </w:pPr>
            <w:r>
              <w:rPr>
                <w:rFonts w:ascii="仿宋" w:eastAsia="仿宋" w:hAnsi="仿宋" w:cs="宋体"/>
                <w:bCs/>
                <w:szCs w:val="21"/>
              </w:rPr>
              <w:t>作图费</w:t>
            </w:r>
          </w:p>
        </w:tc>
        <w:tc>
          <w:tcPr>
            <w:tcW w:w="2406" w:type="pct"/>
            <w:tcBorders>
              <w:top w:val="single" w:sz="4" w:space="0" w:color="auto"/>
              <w:left w:val="single" w:sz="4" w:space="0" w:color="auto"/>
              <w:bottom w:val="single" w:sz="4" w:space="0" w:color="auto"/>
              <w:right w:val="single" w:sz="4" w:space="0" w:color="auto"/>
            </w:tcBorders>
            <w:vAlign w:val="center"/>
          </w:tcPr>
          <w:p w:rsidR="00252069" w:rsidRDefault="00252069" w:rsidP="00914434">
            <w:pPr>
              <w:pStyle w:val="a6"/>
              <w:tabs>
                <w:tab w:val="left" w:pos="540"/>
              </w:tabs>
              <w:autoSpaceDE w:val="0"/>
              <w:autoSpaceDN w:val="0"/>
              <w:adjustRightInd w:val="0"/>
              <w:snapToGrid w:val="0"/>
              <w:spacing w:line="360" w:lineRule="auto"/>
              <w:ind w:left="420"/>
              <w:rPr>
                <w:rFonts w:ascii="仿宋" w:eastAsia="仿宋" w:hAnsi="仿宋" w:cs="宋体" w:hint="default"/>
                <w:bCs/>
                <w:szCs w:val="21"/>
              </w:rPr>
            </w:pPr>
            <w:r>
              <w:rPr>
                <w:rFonts w:ascii="仿宋" w:eastAsia="仿宋" w:hAnsi="仿宋" w:cs="宋体"/>
                <w:bCs/>
                <w:szCs w:val="21"/>
              </w:rPr>
              <w:t>400元/张</w:t>
            </w:r>
          </w:p>
        </w:tc>
      </w:tr>
      <w:tr w:rsidR="00252069" w:rsidTr="00914434">
        <w:trPr>
          <w:trHeight w:val="567"/>
          <w:jc w:val="center"/>
        </w:trPr>
        <w:tc>
          <w:tcPr>
            <w:tcW w:w="448" w:type="pct"/>
            <w:tcBorders>
              <w:top w:val="single" w:sz="4" w:space="0" w:color="auto"/>
              <w:left w:val="single" w:sz="4" w:space="0" w:color="auto"/>
              <w:bottom w:val="single" w:sz="4" w:space="0" w:color="auto"/>
              <w:right w:val="single" w:sz="4" w:space="0" w:color="auto"/>
            </w:tcBorders>
            <w:vAlign w:val="center"/>
          </w:tcPr>
          <w:p w:rsidR="00252069" w:rsidRDefault="00252069" w:rsidP="00914434">
            <w:pPr>
              <w:pStyle w:val="a6"/>
              <w:tabs>
                <w:tab w:val="left" w:pos="540"/>
              </w:tabs>
              <w:autoSpaceDE w:val="0"/>
              <w:autoSpaceDN w:val="0"/>
              <w:adjustRightInd w:val="0"/>
              <w:snapToGrid w:val="0"/>
              <w:spacing w:line="360" w:lineRule="auto"/>
              <w:jc w:val="center"/>
              <w:rPr>
                <w:rFonts w:ascii="仿宋" w:eastAsia="仿宋" w:hAnsi="仿宋" w:cs="宋体" w:hint="default"/>
                <w:bCs/>
                <w:szCs w:val="21"/>
              </w:rPr>
            </w:pPr>
            <w:r>
              <w:rPr>
                <w:rFonts w:ascii="仿宋" w:eastAsia="仿宋" w:hAnsi="仿宋" w:cs="宋体"/>
                <w:bCs/>
                <w:szCs w:val="21"/>
              </w:rPr>
              <w:t>10</w:t>
            </w:r>
          </w:p>
        </w:tc>
        <w:tc>
          <w:tcPr>
            <w:tcW w:w="4552" w:type="pct"/>
            <w:gridSpan w:val="2"/>
            <w:tcBorders>
              <w:top w:val="single" w:sz="4" w:space="0" w:color="auto"/>
              <w:left w:val="single" w:sz="4" w:space="0" w:color="auto"/>
              <w:bottom w:val="single" w:sz="4" w:space="0" w:color="auto"/>
              <w:right w:val="single" w:sz="4" w:space="0" w:color="auto"/>
            </w:tcBorders>
            <w:vAlign w:val="center"/>
          </w:tcPr>
          <w:p w:rsidR="00252069" w:rsidRDefault="00252069" w:rsidP="00914434">
            <w:pPr>
              <w:pStyle w:val="a6"/>
              <w:tabs>
                <w:tab w:val="left" w:pos="540"/>
              </w:tabs>
              <w:autoSpaceDE w:val="0"/>
              <w:autoSpaceDN w:val="0"/>
              <w:adjustRightInd w:val="0"/>
              <w:snapToGrid w:val="0"/>
              <w:spacing w:line="360" w:lineRule="auto"/>
              <w:ind w:left="420"/>
              <w:rPr>
                <w:rFonts w:ascii="仿宋" w:eastAsia="仿宋" w:hAnsi="仿宋" w:cs="宋体" w:hint="default"/>
                <w:bCs/>
                <w:szCs w:val="21"/>
              </w:rPr>
            </w:pPr>
            <w:r>
              <w:rPr>
                <w:rFonts w:ascii="仿宋" w:eastAsia="仿宋" w:hAnsi="仿宋" w:cs="宋体"/>
                <w:bCs/>
                <w:szCs w:val="21"/>
              </w:rPr>
              <w:t>海外申请进入国家阶段的代理费</w:t>
            </w:r>
            <w:proofErr w:type="gramStart"/>
            <w:r>
              <w:rPr>
                <w:rFonts w:ascii="仿宋" w:eastAsia="仿宋" w:hAnsi="仿宋" w:cs="宋体"/>
                <w:bCs/>
                <w:szCs w:val="21"/>
              </w:rPr>
              <w:t>用依实际</w:t>
            </w:r>
            <w:proofErr w:type="gramEnd"/>
            <w:r>
              <w:rPr>
                <w:rFonts w:ascii="仿宋" w:eastAsia="仿宋" w:hAnsi="仿宋" w:cs="宋体"/>
                <w:bCs/>
                <w:szCs w:val="21"/>
              </w:rPr>
              <w:t>发生结算。</w:t>
            </w:r>
          </w:p>
        </w:tc>
      </w:tr>
    </w:tbl>
    <w:p w:rsidR="00252069" w:rsidRDefault="00252069" w:rsidP="00252069">
      <w:pPr>
        <w:tabs>
          <w:tab w:val="left" w:pos="900"/>
        </w:tabs>
        <w:spacing w:line="540" w:lineRule="exact"/>
        <w:ind w:firstLineChars="200" w:firstLine="420"/>
        <w:rPr>
          <w:rFonts w:ascii="仿宋" w:eastAsia="仿宋" w:hAnsi="仿宋" w:cs="宋体"/>
          <w:szCs w:val="21"/>
        </w:rPr>
      </w:pPr>
    </w:p>
    <w:p w:rsidR="00252069" w:rsidRDefault="00252069" w:rsidP="00252069">
      <w:pPr>
        <w:tabs>
          <w:tab w:val="left" w:pos="900"/>
        </w:tabs>
        <w:spacing w:line="540" w:lineRule="exact"/>
        <w:rPr>
          <w:rFonts w:ascii="仿宋" w:eastAsia="仿宋" w:hAnsi="仿宋"/>
          <w:b/>
          <w:sz w:val="24"/>
        </w:rPr>
      </w:pPr>
      <w:r>
        <w:rPr>
          <w:rFonts w:ascii="仿宋" w:eastAsia="仿宋" w:hAnsi="仿宋" w:hint="eastAsia"/>
          <w:b/>
          <w:sz w:val="24"/>
        </w:rPr>
        <w:t>七</w:t>
      </w:r>
      <w:r>
        <w:rPr>
          <w:rFonts w:ascii="仿宋" w:eastAsia="仿宋" w:hAnsi="仿宋"/>
          <w:b/>
          <w:sz w:val="24"/>
        </w:rPr>
        <w:t>、采购标的需满足的质量、安全、技术规格、物理特性等要求</w:t>
      </w:r>
    </w:p>
    <w:p w:rsidR="00252069" w:rsidRDefault="00252069" w:rsidP="00252069">
      <w:pPr>
        <w:pStyle w:val="2"/>
        <w:spacing w:line="588" w:lineRule="exact"/>
        <w:ind w:firstLineChars="200" w:firstLine="482"/>
        <w:jc w:val="both"/>
        <w:rPr>
          <w:rFonts w:ascii="仿宋" w:eastAsia="仿宋" w:hAnsi="仿宋"/>
          <w:sz w:val="24"/>
          <w:szCs w:val="24"/>
        </w:rPr>
      </w:pPr>
      <w:bookmarkStart w:id="0" w:name="_Toc8759"/>
      <w:r>
        <w:rPr>
          <w:rFonts w:ascii="仿宋" w:eastAsia="仿宋" w:hAnsi="仿宋"/>
          <w:sz w:val="24"/>
          <w:szCs w:val="24"/>
        </w:rPr>
        <w:t>（一）总体要求</w:t>
      </w:r>
      <w:bookmarkEnd w:id="0"/>
    </w:p>
    <w:p w:rsidR="00252069" w:rsidRDefault="00252069" w:rsidP="00252069">
      <w:pPr>
        <w:spacing w:line="588" w:lineRule="exact"/>
        <w:ind w:firstLine="640"/>
        <w:rPr>
          <w:rFonts w:ascii="仿宋" w:eastAsia="仿宋" w:hAnsi="仿宋"/>
          <w:sz w:val="24"/>
        </w:rPr>
      </w:pPr>
      <w:r>
        <w:rPr>
          <w:rFonts w:ascii="仿宋" w:eastAsia="仿宋" w:hAnsi="仿宋"/>
          <w:sz w:val="24"/>
        </w:rPr>
        <w:t>1. 专利商标代理机构为采购人提供的专利商标代理服务，其服务质量应当符合法律、法规、部门规章和规范性文件的规定，以及双方的明文约定，提供的专利商标代理服务或出具的专利商标代理服务文书应当合法合</w:t>
      </w:r>
      <w:proofErr w:type="gramStart"/>
      <w:r>
        <w:rPr>
          <w:rFonts w:ascii="仿宋" w:eastAsia="仿宋" w:hAnsi="仿宋"/>
          <w:sz w:val="24"/>
        </w:rPr>
        <w:t>规</w:t>
      </w:r>
      <w:proofErr w:type="gramEnd"/>
      <w:r>
        <w:rPr>
          <w:rFonts w:ascii="仿宋" w:eastAsia="仿宋" w:hAnsi="仿宋"/>
          <w:sz w:val="24"/>
        </w:rPr>
        <w:t>，满足采购人的实际需求，协助采购人有效防范或者降低法律风险，确保采购人的创新成果和品牌得到全面有效的保护。</w:t>
      </w:r>
    </w:p>
    <w:p w:rsidR="00252069" w:rsidRDefault="00252069" w:rsidP="00252069">
      <w:pPr>
        <w:spacing w:line="588" w:lineRule="exact"/>
        <w:ind w:firstLine="640"/>
        <w:rPr>
          <w:rFonts w:ascii="仿宋" w:eastAsia="仿宋" w:hAnsi="仿宋"/>
          <w:sz w:val="24"/>
        </w:rPr>
      </w:pPr>
      <w:r>
        <w:rPr>
          <w:rFonts w:ascii="仿宋" w:eastAsia="仿宋" w:hAnsi="仿宋"/>
          <w:sz w:val="24"/>
        </w:rPr>
        <w:t>2. 专利商标代理机构对采购人提出的专利商标代理服务事项安排应当及时</w:t>
      </w:r>
      <w:proofErr w:type="gramStart"/>
      <w:r>
        <w:rPr>
          <w:rFonts w:ascii="仿宋" w:eastAsia="仿宋" w:hAnsi="仿宋"/>
          <w:sz w:val="24"/>
        </w:rPr>
        <w:t>作出</w:t>
      </w:r>
      <w:proofErr w:type="gramEnd"/>
      <w:r>
        <w:rPr>
          <w:rFonts w:ascii="仿宋" w:eastAsia="仿宋" w:hAnsi="仿宋"/>
          <w:sz w:val="24"/>
        </w:rPr>
        <w:t>响应，提供优质高效的专利商标代理服务。</w:t>
      </w:r>
    </w:p>
    <w:p w:rsidR="00252069" w:rsidRDefault="00252069" w:rsidP="00252069">
      <w:pPr>
        <w:spacing w:line="588" w:lineRule="exact"/>
        <w:ind w:firstLine="640"/>
        <w:rPr>
          <w:rFonts w:ascii="仿宋" w:eastAsia="仿宋" w:hAnsi="仿宋"/>
          <w:sz w:val="24"/>
        </w:rPr>
      </w:pPr>
      <w:r>
        <w:rPr>
          <w:rFonts w:ascii="仿宋" w:eastAsia="仿宋" w:hAnsi="仿宋"/>
          <w:sz w:val="24"/>
        </w:rPr>
        <w:t>3. 专利商标代理机构以及相关人员对在提供专利商标代理服务过程中知</w:t>
      </w:r>
      <w:r>
        <w:rPr>
          <w:rFonts w:ascii="仿宋" w:eastAsia="仿宋" w:hAnsi="仿宋"/>
          <w:sz w:val="24"/>
        </w:rPr>
        <w:lastRenderedPageBreak/>
        <w:t>悉的采购人技术秘密、商业秘密和非公开信息等负有保密义务。未经采购人书面同意，专利商标代理机构以及相关人员不得直接或</w:t>
      </w:r>
      <w:proofErr w:type="gramStart"/>
      <w:r>
        <w:rPr>
          <w:rFonts w:ascii="仿宋" w:eastAsia="仿宋" w:hAnsi="仿宋"/>
          <w:sz w:val="24"/>
        </w:rPr>
        <w:t>间接以</w:t>
      </w:r>
      <w:proofErr w:type="gramEnd"/>
      <w:r>
        <w:rPr>
          <w:rFonts w:ascii="仿宋" w:eastAsia="仿宋" w:hAnsi="仿宋"/>
          <w:sz w:val="24"/>
        </w:rPr>
        <w:t>任何形式把未公开的代理事项及其他保密信息泄露给其他机构和个人；如依照司法或行政程序，需要披露保密信息，专利商标代理机构应当在披露有关保密信息之前通知采购人，并配合采购人采取适当和有效的措施，依法避免或限制保密信息的不当扩散；保密信息部分公开的，专利商标代理机构以及相关人员仍有义务对保密信息未公开部分履行保密义务。</w:t>
      </w:r>
    </w:p>
    <w:p w:rsidR="00252069" w:rsidRDefault="00252069" w:rsidP="00252069">
      <w:pPr>
        <w:spacing w:line="588" w:lineRule="exact"/>
        <w:ind w:firstLine="640"/>
        <w:rPr>
          <w:rFonts w:ascii="仿宋" w:eastAsia="仿宋" w:hAnsi="仿宋"/>
          <w:sz w:val="24"/>
        </w:rPr>
      </w:pPr>
      <w:r>
        <w:rPr>
          <w:rFonts w:ascii="仿宋" w:eastAsia="仿宋" w:hAnsi="仿宋"/>
          <w:sz w:val="24"/>
        </w:rPr>
        <w:t>4. 专利商标代理机构应当对委托事项进行利益冲突审查，同一专利商标代理机构或其关联机构不得就同一专利申请、商标申请或者专利权、商标权的事务，为有利益冲突的双方或者多方当事人同时提供专利商标代理服务。</w:t>
      </w:r>
    </w:p>
    <w:p w:rsidR="00252069" w:rsidRDefault="00252069" w:rsidP="00252069">
      <w:pPr>
        <w:spacing w:line="588" w:lineRule="exact"/>
        <w:ind w:firstLine="640"/>
        <w:rPr>
          <w:rFonts w:ascii="仿宋" w:eastAsia="仿宋" w:hAnsi="仿宋"/>
          <w:sz w:val="24"/>
        </w:rPr>
      </w:pPr>
      <w:r>
        <w:rPr>
          <w:rFonts w:ascii="仿宋" w:eastAsia="仿宋" w:hAnsi="仿宋"/>
          <w:sz w:val="24"/>
        </w:rPr>
        <w:t>5. 专利商标代理机构应当妥善保存完整的专利商标代理服务工作记录；专利商标代理机构应当对涉及采购人的原始证据、官方文件、财务票据等妥善保管，及时归档。</w:t>
      </w:r>
    </w:p>
    <w:p w:rsidR="00252069" w:rsidRDefault="00252069" w:rsidP="00252069">
      <w:pPr>
        <w:spacing w:line="588" w:lineRule="exact"/>
        <w:ind w:firstLine="640"/>
        <w:rPr>
          <w:rFonts w:ascii="仿宋" w:eastAsia="仿宋" w:hAnsi="仿宋"/>
          <w:sz w:val="24"/>
        </w:rPr>
      </w:pPr>
      <w:r>
        <w:rPr>
          <w:rFonts w:ascii="仿宋" w:eastAsia="仿宋" w:hAnsi="仿宋"/>
          <w:sz w:val="24"/>
        </w:rPr>
        <w:t>6. 专利商标代理机构应当建立重大事项集体讨论机制、服务投诉处理机制等，保障专利商标代理服务质量。</w:t>
      </w:r>
    </w:p>
    <w:p w:rsidR="00252069" w:rsidRDefault="00252069" w:rsidP="00252069">
      <w:pPr>
        <w:pStyle w:val="2"/>
        <w:spacing w:line="588" w:lineRule="exact"/>
        <w:ind w:firstLineChars="200" w:firstLine="482"/>
        <w:jc w:val="left"/>
        <w:rPr>
          <w:rFonts w:ascii="仿宋" w:eastAsia="仿宋" w:hAnsi="仿宋"/>
          <w:sz w:val="24"/>
          <w:szCs w:val="24"/>
        </w:rPr>
      </w:pPr>
      <w:bookmarkStart w:id="1" w:name="_Toc7411"/>
      <w:r>
        <w:rPr>
          <w:rFonts w:ascii="仿宋" w:eastAsia="仿宋" w:hAnsi="仿宋"/>
          <w:sz w:val="24"/>
          <w:szCs w:val="24"/>
        </w:rPr>
        <w:t>（二）服务内容及质量标准</w:t>
      </w:r>
      <w:bookmarkEnd w:id="1"/>
      <w:r>
        <w:rPr>
          <w:rFonts w:ascii="仿宋" w:eastAsia="仿宋" w:hAnsi="仿宋"/>
          <w:sz w:val="24"/>
          <w:szCs w:val="24"/>
        </w:rPr>
        <w:t>。</w:t>
      </w:r>
    </w:p>
    <w:p w:rsidR="00252069" w:rsidRDefault="00252069" w:rsidP="00252069">
      <w:pPr>
        <w:spacing w:line="588" w:lineRule="exact"/>
        <w:ind w:firstLine="640"/>
        <w:rPr>
          <w:rFonts w:ascii="仿宋" w:eastAsia="仿宋" w:hAnsi="仿宋"/>
          <w:sz w:val="24"/>
        </w:rPr>
      </w:pPr>
      <w:r>
        <w:rPr>
          <w:rFonts w:ascii="仿宋" w:eastAsia="仿宋" w:hAnsi="仿宋"/>
          <w:sz w:val="24"/>
        </w:rPr>
        <w:t>专利代理服务包括办理国内专利申请、国外专利申请、宣告专利权无效以及其他专利事务。商标代理服务包括国内商标代理、国外商标代理、商标变更、无效宣告、商标权处分和续展以及其他商标事务。</w:t>
      </w:r>
    </w:p>
    <w:p w:rsidR="00252069" w:rsidRDefault="00252069" w:rsidP="00252069">
      <w:pPr>
        <w:spacing w:line="588" w:lineRule="exact"/>
        <w:ind w:firstLine="640"/>
        <w:rPr>
          <w:rFonts w:ascii="仿宋" w:eastAsia="仿宋" w:hAnsi="仿宋"/>
          <w:sz w:val="24"/>
        </w:rPr>
      </w:pPr>
    </w:p>
    <w:tbl>
      <w:tblPr>
        <w:tblW w:w="5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1380"/>
        <w:gridCol w:w="2624"/>
        <w:gridCol w:w="5073"/>
      </w:tblGrid>
      <w:tr w:rsidR="00252069" w:rsidTr="00914434">
        <w:trPr>
          <w:trHeight w:val="609"/>
          <w:tblHeader/>
          <w:jc w:val="center"/>
        </w:trPr>
        <w:tc>
          <w:tcPr>
            <w:tcW w:w="475" w:type="pct"/>
            <w:vAlign w:val="center"/>
          </w:tcPr>
          <w:p w:rsidR="00252069" w:rsidRDefault="00252069" w:rsidP="00914434">
            <w:pPr>
              <w:pStyle w:val="a8"/>
              <w:widowControl w:val="0"/>
              <w:adjustRightInd w:val="0"/>
              <w:snapToGrid w:val="0"/>
              <w:ind w:firstLineChars="0" w:firstLine="0"/>
              <w:jc w:val="center"/>
              <w:rPr>
                <w:rFonts w:ascii="仿宋" w:eastAsia="仿宋" w:hAnsi="仿宋"/>
                <w:b/>
                <w:bCs/>
                <w:kern w:val="2"/>
                <w:sz w:val="24"/>
                <w:szCs w:val="24"/>
              </w:rPr>
            </w:pPr>
            <w:r>
              <w:rPr>
                <w:rFonts w:ascii="仿宋" w:eastAsia="仿宋" w:hAnsi="仿宋"/>
                <w:b/>
                <w:bCs/>
                <w:kern w:val="2"/>
                <w:sz w:val="24"/>
                <w:szCs w:val="24"/>
              </w:rPr>
              <w:t>序号</w:t>
            </w:r>
          </w:p>
        </w:tc>
        <w:tc>
          <w:tcPr>
            <w:tcW w:w="688" w:type="pct"/>
            <w:vAlign w:val="center"/>
          </w:tcPr>
          <w:p w:rsidR="00252069" w:rsidRDefault="00252069" w:rsidP="00914434">
            <w:pPr>
              <w:pStyle w:val="a8"/>
              <w:widowControl w:val="0"/>
              <w:adjustRightInd w:val="0"/>
              <w:snapToGrid w:val="0"/>
              <w:ind w:firstLineChars="0" w:firstLine="0"/>
              <w:jc w:val="center"/>
              <w:rPr>
                <w:rFonts w:ascii="仿宋" w:eastAsia="仿宋" w:hAnsi="仿宋"/>
                <w:b/>
                <w:bCs/>
                <w:kern w:val="2"/>
                <w:sz w:val="24"/>
                <w:szCs w:val="24"/>
              </w:rPr>
            </w:pPr>
            <w:r>
              <w:rPr>
                <w:rFonts w:ascii="仿宋" w:eastAsia="仿宋" w:hAnsi="仿宋"/>
                <w:b/>
                <w:bCs/>
                <w:kern w:val="2"/>
                <w:sz w:val="24"/>
                <w:szCs w:val="24"/>
              </w:rPr>
              <w:t>服务类型</w:t>
            </w:r>
          </w:p>
        </w:tc>
        <w:tc>
          <w:tcPr>
            <w:tcW w:w="1308" w:type="pct"/>
            <w:vAlign w:val="center"/>
          </w:tcPr>
          <w:p w:rsidR="00252069" w:rsidRDefault="00252069" w:rsidP="00914434">
            <w:pPr>
              <w:pStyle w:val="a8"/>
              <w:widowControl w:val="0"/>
              <w:adjustRightInd w:val="0"/>
              <w:snapToGrid w:val="0"/>
              <w:ind w:firstLineChars="0" w:firstLine="0"/>
              <w:jc w:val="center"/>
              <w:rPr>
                <w:rFonts w:ascii="仿宋" w:eastAsia="仿宋" w:hAnsi="仿宋"/>
                <w:b/>
                <w:bCs/>
                <w:sz w:val="24"/>
                <w:szCs w:val="24"/>
              </w:rPr>
            </w:pPr>
            <w:r>
              <w:rPr>
                <w:rFonts w:ascii="仿宋" w:eastAsia="仿宋" w:hAnsi="仿宋"/>
                <w:b/>
                <w:bCs/>
                <w:kern w:val="2"/>
                <w:sz w:val="24"/>
                <w:szCs w:val="24"/>
              </w:rPr>
              <w:t>服务内容</w:t>
            </w:r>
          </w:p>
        </w:tc>
        <w:tc>
          <w:tcPr>
            <w:tcW w:w="2529" w:type="pct"/>
            <w:vAlign w:val="center"/>
          </w:tcPr>
          <w:p w:rsidR="00252069" w:rsidRDefault="00252069" w:rsidP="00914434">
            <w:pPr>
              <w:pStyle w:val="a8"/>
              <w:widowControl w:val="0"/>
              <w:adjustRightInd w:val="0"/>
              <w:snapToGrid w:val="0"/>
              <w:ind w:firstLineChars="0" w:firstLine="0"/>
              <w:jc w:val="center"/>
              <w:rPr>
                <w:rFonts w:ascii="仿宋" w:eastAsia="仿宋" w:hAnsi="仿宋"/>
                <w:b/>
                <w:bCs/>
                <w:kern w:val="2"/>
                <w:sz w:val="24"/>
                <w:szCs w:val="24"/>
              </w:rPr>
            </w:pPr>
            <w:r>
              <w:rPr>
                <w:rFonts w:ascii="仿宋" w:eastAsia="仿宋" w:hAnsi="仿宋"/>
                <w:b/>
                <w:bCs/>
                <w:kern w:val="2"/>
                <w:sz w:val="24"/>
                <w:szCs w:val="24"/>
              </w:rPr>
              <w:t>服务质量标准</w:t>
            </w:r>
          </w:p>
        </w:tc>
      </w:tr>
      <w:tr w:rsidR="00252069" w:rsidTr="00914434">
        <w:trPr>
          <w:trHeight w:val="715"/>
          <w:jc w:val="center"/>
        </w:trPr>
        <w:tc>
          <w:tcPr>
            <w:tcW w:w="475" w:type="pct"/>
            <w:vAlign w:val="center"/>
          </w:tcPr>
          <w:p w:rsidR="00252069" w:rsidRDefault="00252069" w:rsidP="00914434">
            <w:pPr>
              <w:pStyle w:val="a8"/>
              <w:widowControl w:val="0"/>
              <w:adjustRightInd w:val="0"/>
              <w:snapToGrid w:val="0"/>
              <w:ind w:firstLineChars="0" w:firstLine="0"/>
              <w:jc w:val="center"/>
              <w:rPr>
                <w:rFonts w:ascii="仿宋" w:eastAsia="仿宋" w:hAnsi="仿宋"/>
                <w:b/>
                <w:bCs/>
                <w:kern w:val="2"/>
                <w:sz w:val="24"/>
                <w:szCs w:val="24"/>
              </w:rPr>
            </w:pPr>
            <w:r>
              <w:rPr>
                <w:rFonts w:ascii="仿宋" w:eastAsia="仿宋" w:hAnsi="仿宋"/>
                <w:b/>
                <w:bCs/>
                <w:kern w:val="2"/>
                <w:sz w:val="24"/>
                <w:szCs w:val="24"/>
              </w:rPr>
              <w:t>1</w:t>
            </w:r>
          </w:p>
        </w:tc>
        <w:tc>
          <w:tcPr>
            <w:tcW w:w="688" w:type="pct"/>
            <w:vAlign w:val="center"/>
          </w:tcPr>
          <w:p w:rsidR="00252069" w:rsidRDefault="00252069" w:rsidP="00914434">
            <w:pPr>
              <w:pStyle w:val="a8"/>
              <w:widowControl w:val="0"/>
              <w:adjustRightInd w:val="0"/>
              <w:snapToGrid w:val="0"/>
              <w:ind w:firstLineChars="0" w:firstLine="0"/>
              <w:jc w:val="center"/>
              <w:rPr>
                <w:rFonts w:ascii="仿宋" w:eastAsia="仿宋" w:hAnsi="仿宋"/>
                <w:b/>
                <w:bCs/>
                <w:kern w:val="2"/>
                <w:sz w:val="24"/>
                <w:szCs w:val="24"/>
              </w:rPr>
            </w:pPr>
            <w:r>
              <w:rPr>
                <w:rFonts w:ascii="仿宋" w:eastAsia="仿宋" w:hAnsi="仿宋"/>
                <w:b/>
                <w:bCs/>
                <w:kern w:val="2"/>
                <w:sz w:val="24"/>
                <w:szCs w:val="24"/>
              </w:rPr>
              <w:t>专利代理服务</w:t>
            </w:r>
          </w:p>
        </w:tc>
        <w:tc>
          <w:tcPr>
            <w:tcW w:w="1308" w:type="pct"/>
            <w:vAlign w:val="center"/>
          </w:tcPr>
          <w:p w:rsidR="00252069" w:rsidRDefault="00252069" w:rsidP="00914434">
            <w:pPr>
              <w:widowControl/>
              <w:rPr>
                <w:rFonts w:ascii="仿宋" w:eastAsia="仿宋" w:hAnsi="仿宋"/>
                <w:sz w:val="24"/>
              </w:rPr>
            </w:pPr>
          </w:p>
        </w:tc>
        <w:tc>
          <w:tcPr>
            <w:tcW w:w="2529" w:type="pct"/>
            <w:vAlign w:val="center"/>
          </w:tcPr>
          <w:p w:rsidR="00252069" w:rsidRDefault="00252069" w:rsidP="00914434">
            <w:pPr>
              <w:pStyle w:val="a8"/>
              <w:widowControl w:val="0"/>
              <w:adjustRightInd w:val="0"/>
              <w:snapToGrid w:val="0"/>
              <w:ind w:firstLineChars="0" w:firstLine="0"/>
              <w:jc w:val="left"/>
              <w:rPr>
                <w:rFonts w:ascii="仿宋" w:eastAsia="仿宋" w:hAnsi="仿宋"/>
                <w:kern w:val="2"/>
                <w:sz w:val="24"/>
                <w:szCs w:val="24"/>
              </w:rPr>
            </w:pPr>
          </w:p>
        </w:tc>
      </w:tr>
      <w:tr w:rsidR="00252069" w:rsidTr="00914434">
        <w:trPr>
          <w:trHeight w:val="23"/>
          <w:jc w:val="center"/>
        </w:trPr>
        <w:tc>
          <w:tcPr>
            <w:tcW w:w="475" w:type="pct"/>
            <w:vMerge w:val="restart"/>
            <w:vAlign w:val="center"/>
          </w:tcPr>
          <w:p w:rsidR="00252069" w:rsidRDefault="00252069" w:rsidP="00914434">
            <w:pPr>
              <w:pStyle w:val="a8"/>
              <w:widowControl w:val="0"/>
              <w:adjustRightInd w:val="0"/>
              <w:snapToGrid w:val="0"/>
              <w:ind w:firstLineChars="0" w:firstLine="0"/>
              <w:jc w:val="center"/>
              <w:rPr>
                <w:rFonts w:ascii="仿宋" w:eastAsia="仿宋" w:hAnsi="仿宋"/>
                <w:b/>
                <w:bCs/>
                <w:kern w:val="2"/>
                <w:sz w:val="24"/>
                <w:szCs w:val="24"/>
              </w:rPr>
            </w:pPr>
            <w:r>
              <w:rPr>
                <w:rFonts w:ascii="仿宋" w:eastAsia="仿宋" w:hAnsi="仿宋"/>
                <w:b/>
                <w:bCs/>
                <w:kern w:val="2"/>
                <w:sz w:val="24"/>
                <w:szCs w:val="24"/>
              </w:rPr>
              <w:t>1.1</w:t>
            </w:r>
          </w:p>
        </w:tc>
        <w:tc>
          <w:tcPr>
            <w:tcW w:w="688" w:type="pct"/>
            <w:vMerge w:val="restart"/>
            <w:vAlign w:val="center"/>
          </w:tcPr>
          <w:p w:rsidR="00252069" w:rsidRDefault="00252069" w:rsidP="00914434">
            <w:pPr>
              <w:pStyle w:val="a8"/>
              <w:widowControl w:val="0"/>
              <w:adjustRightInd w:val="0"/>
              <w:snapToGrid w:val="0"/>
              <w:ind w:firstLineChars="0" w:firstLine="0"/>
              <w:jc w:val="center"/>
              <w:rPr>
                <w:rFonts w:ascii="仿宋" w:eastAsia="仿宋" w:hAnsi="仿宋"/>
                <w:b/>
                <w:bCs/>
                <w:kern w:val="2"/>
                <w:sz w:val="24"/>
                <w:szCs w:val="24"/>
              </w:rPr>
            </w:pPr>
            <w:r>
              <w:rPr>
                <w:rFonts w:ascii="仿宋" w:eastAsia="仿宋" w:hAnsi="仿宋"/>
                <w:b/>
                <w:bCs/>
                <w:kern w:val="2"/>
                <w:sz w:val="24"/>
                <w:szCs w:val="24"/>
              </w:rPr>
              <w:t>国内专利申请</w:t>
            </w:r>
          </w:p>
        </w:tc>
        <w:tc>
          <w:tcPr>
            <w:tcW w:w="1308" w:type="pct"/>
            <w:vAlign w:val="center"/>
          </w:tcPr>
          <w:p w:rsidR="00252069" w:rsidRDefault="00252069" w:rsidP="00914434">
            <w:pPr>
              <w:pStyle w:val="a8"/>
              <w:widowControl w:val="0"/>
              <w:adjustRightInd w:val="0"/>
              <w:snapToGrid w:val="0"/>
              <w:ind w:firstLineChars="0" w:firstLine="0"/>
              <w:rPr>
                <w:rFonts w:ascii="仿宋" w:eastAsia="仿宋" w:hAnsi="仿宋"/>
                <w:kern w:val="2"/>
                <w:sz w:val="24"/>
                <w:szCs w:val="24"/>
              </w:rPr>
            </w:pPr>
            <w:r>
              <w:rPr>
                <w:rFonts w:ascii="仿宋" w:eastAsia="仿宋" w:hAnsi="仿宋"/>
                <w:kern w:val="2"/>
                <w:sz w:val="24"/>
                <w:szCs w:val="24"/>
              </w:rPr>
              <w:t>1.1.1 专利布局：开展专利信息分析等服务，</w:t>
            </w:r>
            <w:r>
              <w:rPr>
                <w:rFonts w:ascii="仿宋" w:eastAsia="仿宋" w:hAnsi="仿宋"/>
                <w:kern w:val="2"/>
                <w:sz w:val="24"/>
                <w:szCs w:val="24"/>
              </w:rPr>
              <w:lastRenderedPageBreak/>
              <w:t>制定国内专利申请布局策略</w:t>
            </w:r>
          </w:p>
        </w:tc>
        <w:tc>
          <w:tcPr>
            <w:tcW w:w="2529" w:type="pct"/>
            <w:vAlign w:val="center"/>
          </w:tcPr>
          <w:p w:rsidR="00252069" w:rsidRDefault="00252069" w:rsidP="00914434">
            <w:pPr>
              <w:pStyle w:val="a8"/>
              <w:widowControl w:val="0"/>
              <w:adjustRightInd w:val="0"/>
              <w:snapToGrid w:val="0"/>
              <w:ind w:firstLineChars="0" w:firstLine="0"/>
              <w:jc w:val="left"/>
              <w:rPr>
                <w:rFonts w:ascii="仿宋" w:eastAsia="仿宋" w:hAnsi="仿宋"/>
                <w:kern w:val="2"/>
                <w:sz w:val="24"/>
                <w:szCs w:val="24"/>
              </w:rPr>
            </w:pPr>
            <w:r>
              <w:rPr>
                <w:rFonts w:ascii="仿宋" w:eastAsia="仿宋" w:hAnsi="仿宋"/>
                <w:sz w:val="24"/>
                <w:szCs w:val="24"/>
              </w:rPr>
              <w:lastRenderedPageBreak/>
              <w:t>按照采购人要求，针对专利申请相关技术领域开展专利信息分析等服务，结合技术优势、研</w:t>
            </w:r>
            <w:r>
              <w:rPr>
                <w:rFonts w:ascii="仿宋" w:eastAsia="仿宋" w:hAnsi="仿宋"/>
                <w:sz w:val="24"/>
                <w:szCs w:val="24"/>
              </w:rPr>
              <w:lastRenderedPageBreak/>
              <w:t>发阶段、市场目标和技术领域内专利布局情况等，开展核心技术提炼与组合，制定国内专利申请布局策略，提出申请的专利类型、数量、申请时机、加快审查、延迟审查等建议。</w:t>
            </w:r>
          </w:p>
        </w:tc>
      </w:tr>
      <w:tr w:rsidR="00252069" w:rsidTr="00914434">
        <w:trPr>
          <w:trHeight w:val="440"/>
          <w:jc w:val="center"/>
        </w:trPr>
        <w:tc>
          <w:tcPr>
            <w:tcW w:w="475" w:type="pct"/>
            <w:vMerge/>
            <w:vAlign w:val="center"/>
          </w:tcPr>
          <w:p w:rsidR="00252069" w:rsidRDefault="00252069" w:rsidP="00914434">
            <w:pPr>
              <w:pStyle w:val="a8"/>
              <w:widowControl w:val="0"/>
              <w:adjustRightInd w:val="0"/>
              <w:snapToGrid w:val="0"/>
              <w:ind w:firstLineChars="0" w:firstLine="0"/>
              <w:jc w:val="center"/>
              <w:rPr>
                <w:rFonts w:ascii="仿宋" w:eastAsia="仿宋" w:hAnsi="仿宋"/>
                <w:b/>
                <w:bCs/>
                <w:kern w:val="2"/>
                <w:sz w:val="24"/>
                <w:szCs w:val="24"/>
              </w:rPr>
            </w:pPr>
          </w:p>
        </w:tc>
        <w:tc>
          <w:tcPr>
            <w:tcW w:w="688" w:type="pct"/>
            <w:vMerge/>
            <w:vAlign w:val="center"/>
          </w:tcPr>
          <w:p w:rsidR="00252069" w:rsidRDefault="00252069" w:rsidP="00914434">
            <w:pPr>
              <w:pStyle w:val="a8"/>
              <w:widowControl w:val="0"/>
              <w:adjustRightInd w:val="0"/>
              <w:snapToGrid w:val="0"/>
              <w:ind w:firstLineChars="0" w:firstLine="0"/>
              <w:jc w:val="center"/>
              <w:rPr>
                <w:rFonts w:ascii="仿宋" w:eastAsia="仿宋" w:hAnsi="仿宋"/>
                <w:b/>
                <w:bCs/>
                <w:kern w:val="2"/>
                <w:sz w:val="24"/>
                <w:szCs w:val="24"/>
              </w:rPr>
            </w:pPr>
          </w:p>
        </w:tc>
        <w:tc>
          <w:tcPr>
            <w:tcW w:w="1308" w:type="pct"/>
            <w:vAlign w:val="center"/>
          </w:tcPr>
          <w:p w:rsidR="00252069" w:rsidRDefault="00252069" w:rsidP="00914434">
            <w:pPr>
              <w:pStyle w:val="a8"/>
              <w:widowControl w:val="0"/>
              <w:adjustRightInd w:val="0"/>
              <w:snapToGrid w:val="0"/>
              <w:ind w:firstLineChars="0" w:firstLine="0"/>
              <w:rPr>
                <w:rFonts w:ascii="仿宋" w:eastAsia="仿宋" w:hAnsi="仿宋"/>
                <w:kern w:val="2"/>
                <w:sz w:val="24"/>
                <w:szCs w:val="24"/>
              </w:rPr>
            </w:pPr>
            <w:r>
              <w:rPr>
                <w:rFonts w:ascii="仿宋" w:eastAsia="仿宋" w:hAnsi="仿宋"/>
                <w:kern w:val="2"/>
                <w:sz w:val="24"/>
                <w:szCs w:val="24"/>
              </w:rPr>
              <w:t>1.1.2 申请：国内专利申请前检索、</w:t>
            </w:r>
            <w:proofErr w:type="gramStart"/>
            <w:r>
              <w:rPr>
                <w:rFonts w:ascii="仿宋" w:eastAsia="仿宋" w:hAnsi="仿宋"/>
                <w:kern w:val="2"/>
                <w:sz w:val="24"/>
                <w:szCs w:val="24"/>
              </w:rPr>
              <w:t>可专利</w:t>
            </w:r>
            <w:proofErr w:type="gramEnd"/>
            <w:r>
              <w:rPr>
                <w:rFonts w:ascii="仿宋" w:eastAsia="仿宋" w:hAnsi="仿宋"/>
                <w:kern w:val="2"/>
                <w:sz w:val="24"/>
                <w:szCs w:val="24"/>
              </w:rPr>
              <w:t>性分析；撰写并提交专利申请的相关文件，包括专利申请文件、实质审查请求书、意见陈述书、修改文件等，直至申请结案</w:t>
            </w:r>
          </w:p>
        </w:tc>
        <w:tc>
          <w:tcPr>
            <w:tcW w:w="2529" w:type="pct"/>
            <w:vAlign w:val="center"/>
          </w:tcPr>
          <w:p w:rsidR="00252069" w:rsidRDefault="00252069" w:rsidP="00914434">
            <w:pPr>
              <w:rPr>
                <w:rFonts w:ascii="仿宋" w:eastAsia="仿宋" w:hAnsi="仿宋"/>
                <w:sz w:val="24"/>
              </w:rPr>
            </w:pPr>
            <w:r>
              <w:rPr>
                <w:rFonts w:ascii="仿宋" w:eastAsia="仿宋" w:hAnsi="仿宋"/>
                <w:sz w:val="24"/>
              </w:rPr>
              <w:t>（1）申请前检索：根据采购人提供的技术方案或技术内容，检索申请日前公开的，相同或相近技术领域内，世界主要国家或地区专利数据库和国内非专利文献数据库，必要时还应当检索具有明显技术优势的特定国家或地区的专利数据库。检索后出具技术方案</w:t>
            </w:r>
            <w:proofErr w:type="gramStart"/>
            <w:r>
              <w:rPr>
                <w:rFonts w:ascii="仿宋" w:eastAsia="仿宋" w:hAnsi="仿宋"/>
                <w:sz w:val="24"/>
              </w:rPr>
              <w:t>可专利</w:t>
            </w:r>
            <w:proofErr w:type="gramEnd"/>
            <w:r>
              <w:rPr>
                <w:rFonts w:ascii="仿宋" w:eastAsia="仿宋" w:hAnsi="仿宋"/>
                <w:sz w:val="24"/>
              </w:rPr>
              <w:t>性的检索分析报告，提出合理的专利保护范围建议。</w:t>
            </w:r>
          </w:p>
          <w:p w:rsidR="00252069" w:rsidRDefault="00252069" w:rsidP="00914434">
            <w:pPr>
              <w:rPr>
                <w:rFonts w:ascii="仿宋" w:eastAsia="仿宋" w:hAnsi="仿宋"/>
                <w:sz w:val="24"/>
              </w:rPr>
            </w:pPr>
            <w:r>
              <w:rPr>
                <w:rFonts w:ascii="仿宋" w:eastAsia="仿宋" w:hAnsi="仿宋"/>
                <w:sz w:val="24"/>
              </w:rPr>
              <w:t>如检索出现误检、错检、漏检，导致检索分析报告有误的，应当重新进行检索并出具检索报告。</w:t>
            </w:r>
          </w:p>
          <w:p w:rsidR="00252069" w:rsidRDefault="00252069" w:rsidP="00914434">
            <w:pPr>
              <w:widowControl/>
              <w:tabs>
                <w:tab w:val="center" w:pos="4153"/>
                <w:tab w:val="center" w:pos="4201"/>
                <w:tab w:val="right" w:pos="8306"/>
                <w:tab w:val="right" w:leader="dot" w:pos="9298"/>
              </w:tabs>
              <w:autoSpaceDE w:val="0"/>
              <w:autoSpaceDN w:val="0"/>
              <w:rPr>
                <w:rFonts w:ascii="仿宋" w:eastAsia="仿宋" w:hAnsi="仿宋"/>
                <w:sz w:val="24"/>
              </w:rPr>
            </w:pPr>
            <w:r>
              <w:rPr>
                <w:rFonts w:ascii="仿宋" w:eastAsia="仿宋" w:hAnsi="仿宋"/>
                <w:sz w:val="24"/>
              </w:rPr>
              <w:t>（2）文件准备：申请文件、委托书、优先权相关手续等文件信息填写完整、准确，特别是发明人填写应真实、准确，并在采购人要求期限内提交。</w:t>
            </w:r>
          </w:p>
          <w:p w:rsidR="00252069" w:rsidRDefault="00252069" w:rsidP="00914434">
            <w:pPr>
              <w:widowControl/>
              <w:tabs>
                <w:tab w:val="center" w:pos="4153"/>
                <w:tab w:val="center" w:pos="4201"/>
                <w:tab w:val="right" w:pos="8306"/>
                <w:tab w:val="right" w:leader="dot" w:pos="9298"/>
              </w:tabs>
              <w:autoSpaceDE w:val="0"/>
              <w:autoSpaceDN w:val="0"/>
              <w:rPr>
                <w:rFonts w:ascii="仿宋" w:eastAsia="仿宋" w:hAnsi="仿宋"/>
                <w:sz w:val="24"/>
              </w:rPr>
            </w:pPr>
            <w:r>
              <w:rPr>
                <w:rFonts w:ascii="仿宋" w:eastAsia="仿宋" w:hAnsi="仿宋"/>
                <w:sz w:val="24"/>
              </w:rPr>
              <w:t>发明、实用新型：权利要求书应当以说明书为依据，清楚、简要地限定要求专利保护的范围，能够合理概括发明构思，包含必要技术特征，涉及的各功能性特征能够得到实施例的充分支持，保护范围层次分明，为采购人争取合理保护范围；说明书应当对发明或者实用新型</w:t>
            </w:r>
            <w:proofErr w:type="gramStart"/>
            <w:r>
              <w:rPr>
                <w:rFonts w:ascii="仿宋" w:eastAsia="仿宋" w:hAnsi="仿宋"/>
                <w:sz w:val="24"/>
              </w:rPr>
              <w:t>作出</w:t>
            </w:r>
            <w:proofErr w:type="gramEnd"/>
            <w:r>
              <w:rPr>
                <w:rFonts w:ascii="仿宋" w:eastAsia="仿宋" w:hAnsi="仿宋"/>
                <w:sz w:val="24"/>
              </w:rPr>
              <w:t>清楚、完整说明，并达到所属技术领域的技术人员能够实现的程度，解决的技术问题、技术效果应当表述清楚；说明书附图制图规范，布局合理，各部件配合关系明确，线条清晰，使人能够直观地、形象化地理解发明或者实用新型的每个技术特征和整体技术方案。</w:t>
            </w:r>
          </w:p>
          <w:p w:rsidR="00252069" w:rsidRDefault="00252069" w:rsidP="00914434">
            <w:pPr>
              <w:widowControl/>
              <w:tabs>
                <w:tab w:val="center" w:pos="4153"/>
                <w:tab w:val="center" w:pos="4201"/>
                <w:tab w:val="right" w:pos="8306"/>
                <w:tab w:val="right" w:leader="dot" w:pos="9298"/>
              </w:tabs>
              <w:autoSpaceDE w:val="0"/>
              <w:autoSpaceDN w:val="0"/>
              <w:rPr>
                <w:rFonts w:ascii="仿宋" w:eastAsia="仿宋" w:hAnsi="仿宋"/>
                <w:sz w:val="24"/>
              </w:rPr>
            </w:pPr>
            <w:r>
              <w:rPr>
                <w:rFonts w:ascii="仿宋" w:eastAsia="仿宋" w:hAnsi="仿宋"/>
                <w:sz w:val="24"/>
              </w:rPr>
              <w:t>外观设计：图片或照片能够清楚显示要保护的产品外观设计，具有颜色的着色牢固、不易褪色；简要说明包含产品名称、用途、设计要点，并指定一幅最能表明设计要点的图片或者照片。</w:t>
            </w:r>
          </w:p>
          <w:p w:rsidR="00252069" w:rsidRDefault="00252069" w:rsidP="00914434">
            <w:pPr>
              <w:widowControl/>
              <w:tabs>
                <w:tab w:val="center" w:pos="4153"/>
                <w:tab w:val="center" w:pos="4201"/>
                <w:tab w:val="right" w:pos="8306"/>
                <w:tab w:val="right" w:leader="dot" w:pos="9298"/>
              </w:tabs>
              <w:autoSpaceDE w:val="0"/>
              <w:autoSpaceDN w:val="0"/>
              <w:rPr>
                <w:rFonts w:ascii="仿宋" w:eastAsia="仿宋" w:hAnsi="仿宋"/>
                <w:sz w:val="24"/>
              </w:rPr>
            </w:pPr>
            <w:r>
              <w:rPr>
                <w:rFonts w:ascii="仿宋" w:eastAsia="仿宋" w:hAnsi="仿宋"/>
                <w:sz w:val="24"/>
              </w:rPr>
              <w:t>（3）通知书答复：在采购人要求的期限内，将通知书转交申请人，及时与申请人沟通，根据通知书要求撰写意见陈述书、提出申请文件修改建议，协助申请人准备补正文件，经申请人审核同意后，在通知书要求期限内提交相关文件，必要时协助申请人在期限届满前提出延长答复期限的请求。另外，提醒申请人注意主动</w:t>
            </w:r>
            <w:r>
              <w:rPr>
                <w:rFonts w:ascii="仿宋" w:eastAsia="仿宋" w:hAnsi="仿宋"/>
                <w:sz w:val="24"/>
              </w:rPr>
              <w:lastRenderedPageBreak/>
              <w:t>修改的时机。</w:t>
            </w:r>
          </w:p>
          <w:p w:rsidR="00252069" w:rsidRDefault="00252069" w:rsidP="00914434">
            <w:pPr>
              <w:widowControl/>
              <w:tabs>
                <w:tab w:val="center" w:pos="4153"/>
                <w:tab w:val="center" w:pos="4201"/>
                <w:tab w:val="right" w:pos="8306"/>
                <w:tab w:val="right" w:leader="dot" w:pos="9298"/>
              </w:tabs>
              <w:autoSpaceDE w:val="0"/>
              <w:autoSpaceDN w:val="0"/>
              <w:rPr>
                <w:rFonts w:ascii="仿宋" w:eastAsia="仿宋" w:hAnsi="仿宋"/>
                <w:sz w:val="24"/>
              </w:rPr>
            </w:pPr>
            <w:r>
              <w:rPr>
                <w:rFonts w:ascii="仿宋" w:eastAsia="仿宋" w:hAnsi="仿宋"/>
                <w:sz w:val="24"/>
              </w:rPr>
              <w:t>（4）文件格式：办理专利申请等事务，提交文件采用XML格式或者其他符合要求的文件格式。</w:t>
            </w:r>
          </w:p>
          <w:p w:rsidR="00252069" w:rsidRDefault="00252069" w:rsidP="00914434">
            <w:pPr>
              <w:widowControl/>
              <w:autoSpaceDE w:val="0"/>
              <w:autoSpaceDN w:val="0"/>
              <w:jc w:val="left"/>
              <w:rPr>
                <w:rFonts w:ascii="仿宋" w:eastAsia="仿宋" w:hAnsi="仿宋"/>
                <w:sz w:val="24"/>
              </w:rPr>
            </w:pPr>
            <w:r>
              <w:rPr>
                <w:rFonts w:ascii="仿宋" w:eastAsia="仿宋" w:hAnsi="仿宋"/>
                <w:sz w:val="24"/>
              </w:rPr>
              <w:t>（5）期限管理：应当健全流程管理机制，采用流程管理软件等智能化方式，在规定期限以及采购人要求期限内办理专利申请相关事务。</w:t>
            </w:r>
          </w:p>
        </w:tc>
      </w:tr>
      <w:tr w:rsidR="00252069" w:rsidTr="00914434">
        <w:trPr>
          <w:trHeight w:val="651"/>
          <w:jc w:val="center"/>
        </w:trPr>
        <w:tc>
          <w:tcPr>
            <w:tcW w:w="475" w:type="pct"/>
            <w:vMerge/>
            <w:vAlign w:val="center"/>
          </w:tcPr>
          <w:p w:rsidR="00252069" w:rsidRDefault="00252069" w:rsidP="00914434">
            <w:pPr>
              <w:pStyle w:val="a8"/>
              <w:widowControl w:val="0"/>
              <w:adjustRightInd w:val="0"/>
              <w:snapToGrid w:val="0"/>
              <w:ind w:firstLineChars="0" w:firstLine="0"/>
              <w:jc w:val="center"/>
              <w:rPr>
                <w:rFonts w:ascii="仿宋" w:eastAsia="仿宋" w:hAnsi="仿宋"/>
                <w:b/>
                <w:bCs/>
                <w:kern w:val="2"/>
                <w:sz w:val="24"/>
                <w:szCs w:val="24"/>
              </w:rPr>
            </w:pPr>
          </w:p>
        </w:tc>
        <w:tc>
          <w:tcPr>
            <w:tcW w:w="688" w:type="pct"/>
            <w:vMerge/>
            <w:vAlign w:val="center"/>
          </w:tcPr>
          <w:p w:rsidR="00252069" w:rsidRDefault="00252069" w:rsidP="00914434">
            <w:pPr>
              <w:pStyle w:val="a8"/>
              <w:widowControl w:val="0"/>
              <w:adjustRightInd w:val="0"/>
              <w:snapToGrid w:val="0"/>
              <w:ind w:firstLineChars="0" w:firstLine="0"/>
              <w:jc w:val="center"/>
              <w:rPr>
                <w:rFonts w:ascii="仿宋" w:eastAsia="仿宋" w:hAnsi="仿宋"/>
                <w:b/>
                <w:bCs/>
                <w:kern w:val="2"/>
                <w:sz w:val="24"/>
                <w:szCs w:val="24"/>
              </w:rPr>
            </w:pPr>
          </w:p>
        </w:tc>
        <w:tc>
          <w:tcPr>
            <w:tcW w:w="1308" w:type="pct"/>
            <w:vAlign w:val="center"/>
          </w:tcPr>
          <w:p w:rsidR="00252069" w:rsidRDefault="00252069" w:rsidP="00914434">
            <w:pPr>
              <w:pStyle w:val="a8"/>
              <w:widowControl w:val="0"/>
              <w:adjustRightInd w:val="0"/>
              <w:snapToGrid w:val="0"/>
              <w:ind w:firstLineChars="0" w:firstLine="0"/>
              <w:rPr>
                <w:rFonts w:ascii="仿宋" w:eastAsia="仿宋" w:hAnsi="仿宋"/>
                <w:kern w:val="2"/>
                <w:sz w:val="24"/>
                <w:szCs w:val="24"/>
              </w:rPr>
            </w:pPr>
            <w:r>
              <w:rPr>
                <w:rFonts w:ascii="仿宋" w:eastAsia="仿宋" w:hAnsi="仿宋"/>
                <w:kern w:val="2"/>
                <w:sz w:val="24"/>
                <w:szCs w:val="24"/>
              </w:rPr>
              <w:t>1.1.3加快审查：按照采购人提出的要求，通过优先审查、快速预审等方式，提出加快审查请求并办理相关手续</w:t>
            </w:r>
          </w:p>
        </w:tc>
        <w:tc>
          <w:tcPr>
            <w:tcW w:w="2529" w:type="pct"/>
            <w:vAlign w:val="center"/>
          </w:tcPr>
          <w:p w:rsidR="00252069" w:rsidRDefault="00252069" w:rsidP="00914434">
            <w:pPr>
              <w:widowControl/>
              <w:tabs>
                <w:tab w:val="center" w:pos="4201"/>
                <w:tab w:val="right" w:leader="dot" w:pos="9298"/>
              </w:tabs>
              <w:autoSpaceDE w:val="0"/>
              <w:autoSpaceDN w:val="0"/>
              <w:rPr>
                <w:rFonts w:ascii="仿宋" w:eastAsia="仿宋" w:hAnsi="仿宋"/>
                <w:sz w:val="24"/>
              </w:rPr>
            </w:pPr>
            <w:r>
              <w:rPr>
                <w:rFonts w:ascii="仿宋" w:eastAsia="仿宋" w:hAnsi="仿宋"/>
                <w:sz w:val="24"/>
              </w:rPr>
              <w:t>（1）优先审查：按照采购人提出的专利申请优先审查要求，办理相关手续。专利申请进入优先审查程序后，及时准确办理通知书答复等事务。</w:t>
            </w:r>
          </w:p>
          <w:p w:rsidR="00252069" w:rsidRDefault="00252069" w:rsidP="00914434">
            <w:pPr>
              <w:pStyle w:val="a8"/>
              <w:widowControl w:val="0"/>
              <w:adjustRightInd w:val="0"/>
              <w:snapToGrid w:val="0"/>
              <w:ind w:firstLineChars="0" w:firstLine="0"/>
              <w:jc w:val="left"/>
              <w:rPr>
                <w:rFonts w:ascii="仿宋" w:eastAsia="仿宋" w:hAnsi="仿宋"/>
                <w:kern w:val="2"/>
                <w:sz w:val="24"/>
                <w:szCs w:val="24"/>
              </w:rPr>
            </w:pPr>
            <w:r>
              <w:rPr>
                <w:rFonts w:ascii="仿宋" w:eastAsia="仿宋" w:hAnsi="仿宋"/>
                <w:sz w:val="24"/>
                <w:szCs w:val="24"/>
              </w:rPr>
              <w:t>（2）快速预审：按照采购人提出的快速预审要求，协助采购人在知识产权保护中心办理专利快速预审备案及专利申请快速预审相关手续。专利申请进入快速预审程序后，及时准确办理通知书答复等事务。</w:t>
            </w:r>
          </w:p>
        </w:tc>
      </w:tr>
      <w:tr w:rsidR="00252069" w:rsidTr="00914434">
        <w:trPr>
          <w:trHeight w:val="545"/>
          <w:jc w:val="center"/>
        </w:trPr>
        <w:tc>
          <w:tcPr>
            <w:tcW w:w="475" w:type="pct"/>
            <w:vMerge/>
            <w:vAlign w:val="center"/>
          </w:tcPr>
          <w:p w:rsidR="00252069" w:rsidRDefault="00252069" w:rsidP="00914434">
            <w:pPr>
              <w:pStyle w:val="a8"/>
              <w:widowControl w:val="0"/>
              <w:adjustRightInd w:val="0"/>
              <w:snapToGrid w:val="0"/>
              <w:ind w:firstLineChars="0" w:firstLine="0"/>
              <w:jc w:val="center"/>
              <w:rPr>
                <w:rFonts w:ascii="仿宋" w:eastAsia="仿宋" w:hAnsi="仿宋"/>
                <w:b/>
                <w:bCs/>
                <w:kern w:val="2"/>
                <w:sz w:val="24"/>
                <w:szCs w:val="24"/>
              </w:rPr>
            </w:pPr>
          </w:p>
        </w:tc>
        <w:tc>
          <w:tcPr>
            <w:tcW w:w="688" w:type="pct"/>
            <w:vMerge/>
            <w:vAlign w:val="center"/>
          </w:tcPr>
          <w:p w:rsidR="00252069" w:rsidRDefault="00252069" w:rsidP="00914434">
            <w:pPr>
              <w:pStyle w:val="a8"/>
              <w:widowControl w:val="0"/>
              <w:adjustRightInd w:val="0"/>
              <w:snapToGrid w:val="0"/>
              <w:ind w:firstLine="482"/>
              <w:jc w:val="center"/>
              <w:rPr>
                <w:rFonts w:ascii="仿宋" w:eastAsia="仿宋" w:hAnsi="仿宋"/>
                <w:b/>
                <w:bCs/>
                <w:kern w:val="2"/>
                <w:sz w:val="24"/>
                <w:szCs w:val="24"/>
              </w:rPr>
            </w:pPr>
          </w:p>
        </w:tc>
        <w:tc>
          <w:tcPr>
            <w:tcW w:w="1308" w:type="pct"/>
            <w:vAlign w:val="center"/>
          </w:tcPr>
          <w:p w:rsidR="00252069" w:rsidRDefault="00252069" w:rsidP="00914434">
            <w:pPr>
              <w:pStyle w:val="a8"/>
              <w:widowControl w:val="0"/>
              <w:adjustRightInd w:val="0"/>
              <w:snapToGrid w:val="0"/>
              <w:ind w:firstLineChars="0" w:firstLine="0"/>
              <w:rPr>
                <w:rFonts w:ascii="仿宋" w:eastAsia="仿宋" w:hAnsi="仿宋"/>
                <w:sz w:val="24"/>
                <w:szCs w:val="24"/>
              </w:rPr>
            </w:pPr>
            <w:r>
              <w:rPr>
                <w:rFonts w:ascii="仿宋" w:eastAsia="仿宋" w:hAnsi="仿宋"/>
                <w:kern w:val="2"/>
                <w:sz w:val="24"/>
                <w:szCs w:val="24"/>
              </w:rPr>
              <w:t>1.1.4延迟审查：按照采购人提出的要求，提出延迟审查请求并办理相关手续</w:t>
            </w:r>
          </w:p>
        </w:tc>
        <w:tc>
          <w:tcPr>
            <w:tcW w:w="2529" w:type="pct"/>
            <w:vAlign w:val="center"/>
          </w:tcPr>
          <w:p w:rsidR="00252069" w:rsidRDefault="00252069" w:rsidP="00914434">
            <w:pPr>
              <w:widowControl/>
              <w:tabs>
                <w:tab w:val="center" w:pos="4201"/>
                <w:tab w:val="right" w:leader="dot" w:pos="9298"/>
              </w:tabs>
              <w:autoSpaceDE w:val="0"/>
              <w:autoSpaceDN w:val="0"/>
              <w:rPr>
                <w:rFonts w:ascii="仿宋" w:eastAsia="仿宋" w:hAnsi="仿宋"/>
                <w:sz w:val="24"/>
              </w:rPr>
            </w:pPr>
            <w:r>
              <w:rPr>
                <w:rFonts w:ascii="仿宋" w:eastAsia="仿宋" w:hAnsi="仿宋"/>
                <w:sz w:val="24"/>
              </w:rPr>
              <w:t>按照采购人提出的延迟审查要求，根据相关规定，协助采购人提出延迟审查请求。</w:t>
            </w:r>
          </w:p>
        </w:tc>
      </w:tr>
      <w:tr w:rsidR="00252069" w:rsidTr="00914434">
        <w:trPr>
          <w:trHeight w:val="545"/>
          <w:jc w:val="center"/>
        </w:trPr>
        <w:tc>
          <w:tcPr>
            <w:tcW w:w="475" w:type="pct"/>
            <w:vMerge/>
            <w:vAlign w:val="center"/>
          </w:tcPr>
          <w:p w:rsidR="00252069" w:rsidRDefault="00252069" w:rsidP="00914434">
            <w:pPr>
              <w:pStyle w:val="a8"/>
              <w:widowControl w:val="0"/>
              <w:adjustRightInd w:val="0"/>
              <w:snapToGrid w:val="0"/>
              <w:ind w:firstLineChars="0" w:firstLine="0"/>
              <w:jc w:val="center"/>
              <w:rPr>
                <w:rFonts w:ascii="仿宋" w:eastAsia="仿宋" w:hAnsi="仿宋"/>
                <w:b/>
                <w:bCs/>
                <w:kern w:val="2"/>
                <w:sz w:val="24"/>
                <w:szCs w:val="24"/>
              </w:rPr>
            </w:pPr>
          </w:p>
        </w:tc>
        <w:tc>
          <w:tcPr>
            <w:tcW w:w="688" w:type="pct"/>
            <w:vMerge/>
            <w:vAlign w:val="center"/>
          </w:tcPr>
          <w:p w:rsidR="00252069" w:rsidRDefault="00252069" w:rsidP="00914434">
            <w:pPr>
              <w:pStyle w:val="a8"/>
              <w:widowControl w:val="0"/>
              <w:adjustRightInd w:val="0"/>
              <w:snapToGrid w:val="0"/>
              <w:ind w:firstLine="482"/>
              <w:jc w:val="center"/>
              <w:rPr>
                <w:rFonts w:ascii="仿宋" w:eastAsia="仿宋" w:hAnsi="仿宋"/>
                <w:b/>
                <w:bCs/>
                <w:kern w:val="2"/>
                <w:sz w:val="24"/>
                <w:szCs w:val="24"/>
              </w:rPr>
            </w:pPr>
          </w:p>
        </w:tc>
        <w:tc>
          <w:tcPr>
            <w:tcW w:w="1308" w:type="pct"/>
            <w:vAlign w:val="center"/>
          </w:tcPr>
          <w:p w:rsidR="00252069" w:rsidRDefault="00252069" w:rsidP="00914434">
            <w:pPr>
              <w:pStyle w:val="a8"/>
              <w:widowControl w:val="0"/>
              <w:adjustRightInd w:val="0"/>
              <w:snapToGrid w:val="0"/>
              <w:ind w:firstLineChars="0" w:firstLine="0"/>
              <w:rPr>
                <w:rFonts w:ascii="仿宋" w:eastAsia="仿宋" w:hAnsi="仿宋"/>
                <w:kern w:val="2"/>
                <w:sz w:val="24"/>
                <w:szCs w:val="24"/>
              </w:rPr>
            </w:pPr>
            <w:r>
              <w:rPr>
                <w:rFonts w:ascii="仿宋" w:eastAsia="仿宋" w:hAnsi="仿宋"/>
                <w:kern w:val="2"/>
                <w:sz w:val="24"/>
                <w:szCs w:val="24"/>
              </w:rPr>
              <w:t>1.1.5复审：按照采购人提出的复审请求，撰写并提交复审相关文件，包括复审请求书、意见陈述书、修改文件等，直至复审结案</w:t>
            </w:r>
          </w:p>
        </w:tc>
        <w:tc>
          <w:tcPr>
            <w:tcW w:w="2529" w:type="pct"/>
            <w:vAlign w:val="center"/>
          </w:tcPr>
          <w:p w:rsidR="00252069" w:rsidRDefault="00252069" w:rsidP="00914434">
            <w:pPr>
              <w:widowControl/>
              <w:tabs>
                <w:tab w:val="center" w:pos="4201"/>
                <w:tab w:val="right" w:leader="dot" w:pos="9298"/>
              </w:tabs>
              <w:autoSpaceDE w:val="0"/>
              <w:autoSpaceDN w:val="0"/>
              <w:rPr>
                <w:rFonts w:ascii="仿宋" w:eastAsia="仿宋" w:hAnsi="仿宋"/>
                <w:sz w:val="24"/>
              </w:rPr>
            </w:pPr>
            <w:r>
              <w:rPr>
                <w:rFonts w:ascii="仿宋" w:eastAsia="仿宋" w:hAnsi="仿宋"/>
                <w:sz w:val="24"/>
              </w:rPr>
              <w:t>（1）评估分析：对专利申请的驳回决定进行分析，评估进行复审的必要性，以便采购人决定是否提出复审请求。</w:t>
            </w:r>
          </w:p>
          <w:p w:rsidR="00252069" w:rsidRDefault="00252069" w:rsidP="00914434">
            <w:pPr>
              <w:widowControl/>
              <w:tabs>
                <w:tab w:val="center" w:pos="4201"/>
                <w:tab w:val="right" w:leader="dot" w:pos="9298"/>
              </w:tabs>
              <w:autoSpaceDE w:val="0"/>
              <w:autoSpaceDN w:val="0"/>
              <w:rPr>
                <w:rFonts w:ascii="仿宋" w:eastAsia="仿宋" w:hAnsi="仿宋"/>
                <w:sz w:val="24"/>
              </w:rPr>
            </w:pPr>
            <w:r>
              <w:rPr>
                <w:rFonts w:ascii="仿宋" w:eastAsia="仿宋" w:hAnsi="仿宋"/>
                <w:sz w:val="24"/>
              </w:rPr>
              <w:t>（2）复审文件：请求书、委托书等文件信息填写完整、准确；根据驳回决定指出的问题，撰写意见陈述书、提出申请文件修改建议，协助申请人准备证明文件等，并在规定期限内提交相关文件。</w:t>
            </w:r>
          </w:p>
          <w:p w:rsidR="00252069" w:rsidRDefault="00252069" w:rsidP="00914434">
            <w:pPr>
              <w:widowControl/>
              <w:tabs>
                <w:tab w:val="center" w:pos="4201"/>
                <w:tab w:val="right" w:leader="dot" w:pos="9298"/>
              </w:tabs>
              <w:autoSpaceDE w:val="0"/>
              <w:autoSpaceDN w:val="0"/>
              <w:rPr>
                <w:rFonts w:ascii="仿宋" w:eastAsia="仿宋" w:hAnsi="仿宋"/>
                <w:sz w:val="24"/>
              </w:rPr>
            </w:pPr>
            <w:r>
              <w:rPr>
                <w:rFonts w:ascii="仿宋" w:eastAsia="仿宋" w:hAnsi="仿宋"/>
                <w:sz w:val="24"/>
              </w:rPr>
              <w:t>（3）通知书答复：在采购人要求的期限内，将通知书转交申请人，及时与申请人沟通，根据通知书要求，撰写并提交意见陈述书等文件。</w:t>
            </w:r>
          </w:p>
          <w:p w:rsidR="00252069" w:rsidRDefault="00252069" w:rsidP="00914434">
            <w:pPr>
              <w:widowControl/>
              <w:tabs>
                <w:tab w:val="center" w:pos="4201"/>
                <w:tab w:val="right" w:leader="dot" w:pos="9298"/>
              </w:tabs>
              <w:autoSpaceDE w:val="0"/>
              <w:autoSpaceDN w:val="0"/>
              <w:rPr>
                <w:rFonts w:ascii="仿宋" w:eastAsia="仿宋" w:hAnsi="仿宋"/>
                <w:sz w:val="24"/>
              </w:rPr>
            </w:pPr>
            <w:r>
              <w:rPr>
                <w:rFonts w:ascii="仿宋" w:eastAsia="仿宋" w:hAnsi="仿宋"/>
                <w:sz w:val="24"/>
              </w:rPr>
              <w:t>（4）文件格式：办理复审等事务，提交文件采用XML格式或者其他符合要求的文件格式。</w:t>
            </w:r>
          </w:p>
          <w:p w:rsidR="00252069" w:rsidRDefault="00252069" w:rsidP="00914434">
            <w:pPr>
              <w:widowControl/>
              <w:autoSpaceDE w:val="0"/>
              <w:autoSpaceDN w:val="0"/>
              <w:jc w:val="left"/>
              <w:rPr>
                <w:rFonts w:ascii="仿宋" w:eastAsia="仿宋" w:hAnsi="仿宋"/>
                <w:sz w:val="24"/>
              </w:rPr>
            </w:pPr>
            <w:r>
              <w:rPr>
                <w:rFonts w:ascii="仿宋" w:eastAsia="仿宋" w:hAnsi="仿宋"/>
                <w:sz w:val="24"/>
              </w:rPr>
              <w:t>（5）期限管理：应当健全流程管理机制，采用流程管理软件等智能化方式，在规定期限以及采购人要求期限内办理复审相关事务。</w:t>
            </w:r>
          </w:p>
        </w:tc>
      </w:tr>
      <w:tr w:rsidR="00252069" w:rsidTr="00914434">
        <w:trPr>
          <w:trHeight w:val="640"/>
          <w:jc w:val="center"/>
        </w:trPr>
        <w:tc>
          <w:tcPr>
            <w:tcW w:w="475" w:type="pct"/>
            <w:vMerge w:val="restart"/>
            <w:vAlign w:val="center"/>
          </w:tcPr>
          <w:p w:rsidR="00252069" w:rsidRDefault="00252069" w:rsidP="00914434">
            <w:pPr>
              <w:pStyle w:val="a8"/>
              <w:widowControl w:val="0"/>
              <w:adjustRightInd w:val="0"/>
              <w:snapToGrid w:val="0"/>
              <w:ind w:firstLineChars="0" w:firstLine="0"/>
              <w:jc w:val="center"/>
              <w:rPr>
                <w:rFonts w:ascii="仿宋" w:eastAsia="仿宋" w:hAnsi="仿宋"/>
                <w:b/>
                <w:bCs/>
                <w:kern w:val="2"/>
                <w:sz w:val="24"/>
                <w:szCs w:val="24"/>
              </w:rPr>
            </w:pPr>
            <w:r>
              <w:rPr>
                <w:rFonts w:ascii="仿宋" w:eastAsia="仿宋" w:hAnsi="仿宋"/>
                <w:b/>
                <w:bCs/>
                <w:kern w:val="2"/>
                <w:sz w:val="24"/>
                <w:szCs w:val="24"/>
              </w:rPr>
              <w:t>1.2</w:t>
            </w:r>
          </w:p>
        </w:tc>
        <w:tc>
          <w:tcPr>
            <w:tcW w:w="688" w:type="pct"/>
            <w:vMerge w:val="restart"/>
            <w:vAlign w:val="center"/>
          </w:tcPr>
          <w:p w:rsidR="00252069" w:rsidRDefault="00252069" w:rsidP="00914434">
            <w:pPr>
              <w:pStyle w:val="a8"/>
              <w:widowControl w:val="0"/>
              <w:adjustRightInd w:val="0"/>
              <w:snapToGrid w:val="0"/>
              <w:ind w:firstLineChars="0" w:firstLine="0"/>
              <w:jc w:val="center"/>
              <w:rPr>
                <w:rFonts w:ascii="仿宋" w:eastAsia="仿宋" w:hAnsi="仿宋"/>
                <w:b/>
                <w:bCs/>
                <w:kern w:val="2"/>
                <w:sz w:val="24"/>
                <w:szCs w:val="24"/>
              </w:rPr>
            </w:pPr>
            <w:r>
              <w:rPr>
                <w:rFonts w:ascii="仿宋" w:eastAsia="仿宋" w:hAnsi="仿宋"/>
                <w:b/>
                <w:bCs/>
                <w:kern w:val="2"/>
                <w:sz w:val="24"/>
                <w:szCs w:val="24"/>
              </w:rPr>
              <w:t>国外专利申请</w:t>
            </w:r>
          </w:p>
        </w:tc>
        <w:tc>
          <w:tcPr>
            <w:tcW w:w="1308" w:type="pct"/>
            <w:vAlign w:val="center"/>
          </w:tcPr>
          <w:p w:rsidR="00252069" w:rsidRDefault="00252069" w:rsidP="00914434">
            <w:pPr>
              <w:pStyle w:val="a8"/>
              <w:widowControl w:val="0"/>
              <w:adjustRightInd w:val="0"/>
              <w:snapToGrid w:val="0"/>
              <w:ind w:firstLineChars="0" w:firstLine="0"/>
              <w:rPr>
                <w:rFonts w:ascii="仿宋" w:eastAsia="仿宋" w:hAnsi="仿宋"/>
                <w:kern w:val="2"/>
                <w:sz w:val="24"/>
                <w:szCs w:val="24"/>
              </w:rPr>
            </w:pPr>
            <w:r>
              <w:rPr>
                <w:rFonts w:ascii="仿宋" w:eastAsia="仿宋" w:hAnsi="仿宋"/>
                <w:kern w:val="2"/>
                <w:sz w:val="24"/>
                <w:szCs w:val="24"/>
              </w:rPr>
              <w:t>1.2.1 专利布局：开展专利信息分析等服务，制定国外专利申请布局策略</w:t>
            </w:r>
          </w:p>
        </w:tc>
        <w:tc>
          <w:tcPr>
            <w:tcW w:w="2529" w:type="pct"/>
            <w:vAlign w:val="center"/>
          </w:tcPr>
          <w:p w:rsidR="00252069" w:rsidRDefault="00252069" w:rsidP="00914434">
            <w:pPr>
              <w:pStyle w:val="a8"/>
              <w:widowControl w:val="0"/>
              <w:adjustRightInd w:val="0"/>
              <w:snapToGrid w:val="0"/>
              <w:ind w:firstLineChars="0" w:firstLine="0"/>
              <w:jc w:val="left"/>
              <w:rPr>
                <w:rFonts w:ascii="仿宋" w:eastAsia="仿宋" w:hAnsi="仿宋"/>
                <w:kern w:val="2"/>
                <w:sz w:val="24"/>
                <w:szCs w:val="24"/>
              </w:rPr>
            </w:pPr>
            <w:r>
              <w:rPr>
                <w:rFonts w:ascii="仿宋" w:eastAsia="仿宋" w:hAnsi="仿宋"/>
                <w:sz w:val="24"/>
                <w:szCs w:val="24"/>
              </w:rPr>
              <w:t>按照采购人要求，对相关技术领域开展专利信息分析等服务，结合技术优势、研发阶段、市场目标和技术领域内专利布局情况等，开展核心技术提炼与组合，制定国外专利申请布局策略，提出申请的专利类型、数量、目标国家或地区、申请时机、加快审查等建议。</w:t>
            </w:r>
          </w:p>
        </w:tc>
      </w:tr>
      <w:tr w:rsidR="00252069" w:rsidTr="00914434">
        <w:trPr>
          <w:trHeight w:val="90"/>
          <w:jc w:val="center"/>
        </w:trPr>
        <w:tc>
          <w:tcPr>
            <w:tcW w:w="475" w:type="pct"/>
            <w:vMerge/>
            <w:vAlign w:val="center"/>
          </w:tcPr>
          <w:p w:rsidR="00252069" w:rsidRDefault="00252069" w:rsidP="00914434">
            <w:pPr>
              <w:pStyle w:val="a8"/>
              <w:widowControl w:val="0"/>
              <w:adjustRightInd w:val="0"/>
              <w:snapToGrid w:val="0"/>
              <w:ind w:firstLineChars="0" w:firstLine="0"/>
              <w:jc w:val="center"/>
              <w:rPr>
                <w:rFonts w:ascii="仿宋" w:eastAsia="仿宋" w:hAnsi="仿宋"/>
                <w:b/>
                <w:bCs/>
                <w:kern w:val="2"/>
                <w:sz w:val="24"/>
                <w:szCs w:val="24"/>
              </w:rPr>
            </w:pPr>
          </w:p>
        </w:tc>
        <w:tc>
          <w:tcPr>
            <w:tcW w:w="688" w:type="pct"/>
            <w:vMerge/>
            <w:vAlign w:val="center"/>
          </w:tcPr>
          <w:p w:rsidR="00252069" w:rsidRDefault="00252069" w:rsidP="00914434">
            <w:pPr>
              <w:pStyle w:val="a8"/>
              <w:widowControl w:val="0"/>
              <w:adjustRightInd w:val="0"/>
              <w:snapToGrid w:val="0"/>
              <w:ind w:firstLineChars="0" w:firstLine="0"/>
              <w:jc w:val="center"/>
              <w:rPr>
                <w:rFonts w:ascii="仿宋" w:eastAsia="仿宋" w:hAnsi="仿宋"/>
                <w:b/>
                <w:bCs/>
                <w:kern w:val="2"/>
                <w:sz w:val="24"/>
                <w:szCs w:val="24"/>
              </w:rPr>
            </w:pPr>
          </w:p>
        </w:tc>
        <w:tc>
          <w:tcPr>
            <w:tcW w:w="1308" w:type="pct"/>
            <w:vAlign w:val="center"/>
          </w:tcPr>
          <w:p w:rsidR="00252069" w:rsidRDefault="00252069" w:rsidP="00914434">
            <w:pPr>
              <w:pStyle w:val="a8"/>
              <w:widowControl w:val="0"/>
              <w:adjustRightInd w:val="0"/>
              <w:snapToGrid w:val="0"/>
              <w:ind w:firstLineChars="0" w:firstLine="0"/>
              <w:rPr>
                <w:rFonts w:ascii="仿宋" w:eastAsia="仿宋" w:hAnsi="仿宋"/>
                <w:kern w:val="2"/>
                <w:sz w:val="24"/>
                <w:szCs w:val="24"/>
              </w:rPr>
            </w:pPr>
            <w:r>
              <w:rPr>
                <w:rFonts w:ascii="仿宋" w:eastAsia="仿宋" w:hAnsi="仿宋"/>
                <w:kern w:val="2"/>
                <w:sz w:val="24"/>
                <w:szCs w:val="24"/>
              </w:rPr>
              <w:t>1.2.2 申请：包括国外</w:t>
            </w:r>
            <w:r>
              <w:rPr>
                <w:rFonts w:ascii="仿宋" w:eastAsia="仿宋" w:hAnsi="仿宋"/>
                <w:kern w:val="2"/>
                <w:sz w:val="24"/>
                <w:szCs w:val="24"/>
              </w:rPr>
              <w:lastRenderedPageBreak/>
              <w:t>专利申请前检索、</w:t>
            </w:r>
            <w:proofErr w:type="gramStart"/>
            <w:r>
              <w:rPr>
                <w:rFonts w:ascii="仿宋" w:eastAsia="仿宋" w:hAnsi="仿宋"/>
                <w:kern w:val="2"/>
                <w:sz w:val="24"/>
                <w:szCs w:val="24"/>
              </w:rPr>
              <w:t>可专利</w:t>
            </w:r>
            <w:proofErr w:type="gramEnd"/>
            <w:r>
              <w:rPr>
                <w:rFonts w:ascii="仿宋" w:eastAsia="仿宋" w:hAnsi="仿宋"/>
                <w:kern w:val="2"/>
                <w:sz w:val="24"/>
                <w:szCs w:val="24"/>
              </w:rPr>
              <w:t>性分析；提交保密审查请求；按照采购人要求，选择按照专利合作条约（PCT）、巴黎公约或海牙协定等约定的方式进行国外专利申请，撰写并提交专利申请程序中的相关文件，直至申请结案</w:t>
            </w:r>
          </w:p>
        </w:tc>
        <w:tc>
          <w:tcPr>
            <w:tcW w:w="2529" w:type="pct"/>
            <w:vAlign w:val="center"/>
          </w:tcPr>
          <w:p w:rsidR="00252069" w:rsidRDefault="00252069" w:rsidP="00914434">
            <w:pPr>
              <w:widowControl/>
              <w:tabs>
                <w:tab w:val="center" w:pos="4201"/>
                <w:tab w:val="right" w:leader="dot" w:pos="9298"/>
              </w:tabs>
              <w:autoSpaceDE w:val="0"/>
              <w:autoSpaceDN w:val="0"/>
              <w:rPr>
                <w:rFonts w:ascii="仿宋" w:eastAsia="仿宋" w:hAnsi="仿宋"/>
                <w:sz w:val="24"/>
              </w:rPr>
            </w:pPr>
            <w:r>
              <w:rPr>
                <w:rFonts w:ascii="仿宋" w:eastAsia="仿宋" w:hAnsi="仿宋"/>
                <w:sz w:val="24"/>
              </w:rPr>
              <w:lastRenderedPageBreak/>
              <w:t>（1）申请前检索：根据采购人提供的技术方案</w:t>
            </w:r>
            <w:r>
              <w:rPr>
                <w:rFonts w:ascii="仿宋" w:eastAsia="仿宋" w:hAnsi="仿宋"/>
                <w:sz w:val="24"/>
              </w:rPr>
              <w:lastRenderedPageBreak/>
              <w:t>文件或技术内容，检索申请日前公开的，相同或相近技术领域内，世界主要国家或地区专利数据库和国内非专利文献数据库，必要时还应当检索具有明显技术优势的特定国家或地区专利数据库。检索后出具技术方案</w:t>
            </w:r>
            <w:proofErr w:type="gramStart"/>
            <w:r>
              <w:rPr>
                <w:rFonts w:ascii="仿宋" w:eastAsia="仿宋" w:hAnsi="仿宋"/>
                <w:sz w:val="24"/>
              </w:rPr>
              <w:t>可专利</w:t>
            </w:r>
            <w:proofErr w:type="gramEnd"/>
            <w:r>
              <w:rPr>
                <w:rFonts w:ascii="仿宋" w:eastAsia="仿宋" w:hAnsi="仿宋"/>
                <w:sz w:val="24"/>
              </w:rPr>
              <w:t>性的检索分析报告，提出合理的专利保护范围建议。如检索出现误检、错检、漏检，导致检索分析报告有误的，应当重新进行检索并出具检索报告。</w:t>
            </w:r>
          </w:p>
          <w:p w:rsidR="00252069" w:rsidRDefault="00252069" w:rsidP="00914434">
            <w:pPr>
              <w:widowControl/>
              <w:tabs>
                <w:tab w:val="center" w:pos="4201"/>
                <w:tab w:val="right" w:leader="dot" w:pos="9298"/>
              </w:tabs>
              <w:autoSpaceDE w:val="0"/>
              <w:autoSpaceDN w:val="0"/>
              <w:rPr>
                <w:rFonts w:ascii="仿宋" w:eastAsia="仿宋" w:hAnsi="仿宋"/>
                <w:sz w:val="24"/>
              </w:rPr>
            </w:pPr>
            <w:r>
              <w:rPr>
                <w:rFonts w:ascii="仿宋" w:eastAsia="仿宋" w:hAnsi="仿宋"/>
                <w:sz w:val="24"/>
              </w:rPr>
              <w:t>（2）提交保密审查请求：向外国申请专利或者向有关国外机构提交专利国际申请，应当事先向国家知识产权局提出保密审查请求，并详细说明其技术方案。</w:t>
            </w:r>
          </w:p>
          <w:p w:rsidR="00252069" w:rsidRDefault="00252069" w:rsidP="00914434">
            <w:pPr>
              <w:widowControl/>
              <w:tabs>
                <w:tab w:val="center" w:pos="4201"/>
                <w:tab w:val="right" w:leader="dot" w:pos="9298"/>
              </w:tabs>
              <w:autoSpaceDE w:val="0"/>
              <w:autoSpaceDN w:val="0"/>
              <w:rPr>
                <w:rFonts w:ascii="仿宋" w:eastAsia="仿宋" w:hAnsi="仿宋"/>
                <w:sz w:val="24"/>
              </w:rPr>
            </w:pPr>
            <w:r>
              <w:rPr>
                <w:rFonts w:ascii="仿宋" w:eastAsia="仿宋" w:hAnsi="仿宋"/>
                <w:sz w:val="24"/>
              </w:rPr>
              <w:t>（3）提交国际申请：</w:t>
            </w:r>
          </w:p>
          <w:p w:rsidR="00252069" w:rsidRDefault="00252069" w:rsidP="00914434">
            <w:pPr>
              <w:widowControl/>
              <w:tabs>
                <w:tab w:val="center" w:pos="4201"/>
                <w:tab w:val="right" w:leader="dot" w:pos="9298"/>
              </w:tabs>
              <w:autoSpaceDE w:val="0"/>
              <w:autoSpaceDN w:val="0"/>
              <w:rPr>
                <w:rFonts w:ascii="仿宋" w:eastAsia="仿宋" w:hAnsi="仿宋"/>
                <w:sz w:val="24"/>
              </w:rPr>
            </w:pPr>
            <w:r>
              <w:rPr>
                <w:rFonts w:ascii="仿宋" w:eastAsia="仿宋" w:hAnsi="仿宋"/>
                <w:sz w:val="24"/>
              </w:rPr>
              <w:fldChar w:fldCharType="begin"/>
            </w:r>
            <w:r>
              <w:rPr>
                <w:rFonts w:ascii="仿宋" w:eastAsia="仿宋" w:hAnsi="仿宋"/>
                <w:sz w:val="24"/>
              </w:rPr>
              <w:instrText xml:space="preserve"> = 1 \* GB3 </w:instrText>
            </w:r>
            <w:r>
              <w:rPr>
                <w:rFonts w:ascii="仿宋" w:eastAsia="仿宋" w:hAnsi="仿宋"/>
                <w:sz w:val="24"/>
              </w:rPr>
              <w:fldChar w:fldCharType="separate"/>
            </w:r>
            <w:r>
              <w:rPr>
                <w:rFonts w:ascii="仿宋" w:eastAsia="仿宋" w:hAnsi="仿宋"/>
                <w:sz w:val="24"/>
              </w:rPr>
              <w:t>①</w:t>
            </w:r>
            <w:r>
              <w:rPr>
                <w:rFonts w:ascii="仿宋" w:eastAsia="仿宋" w:hAnsi="仿宋"/>
                <w:sz w:val="24"/>
              </w:rPr>
              <w:fldChar w:fldCharType="end"/>
            </w:r>
            <w:r>
              <w:rPr>
                <w:rFonts w:ascii="仿宋" w:eastAsia="仿宋" w:hAnsi="仿宋"/>
                <w:sz w:val="24"/>
              </w:rPr>
              <w:t>专利合作条约（PCT）：在国际阶段，按照采购人要求，向世界知识产权组织受理局提交申请，办理相关手续。请求书等申请文件信息填写完整、准确。权利要求书应当以说明书为依据清楚、简要地限定要求专利保护的范围，能够合理概括发明构思，包含必要技术特征，涉及的各功能性特征能够得到实施例的充分支持，保护范围层次分明，为采购人争取合理保护范围；说明书应当对发明或者实用新型</w:t>
            </w:r>
            <w:proofErr w:type="gramStart"/>
            <w:r>
              <w:rPr>
                <w:rFonts w:ascii="仿宋" w:eastAsia="仿宋" w:hAnsi="仿宋"/>
                <w:sz w:val="24"/>
              </w:rPr>
              <w:t>作出</w:t>
            </w:r>
            <w:proofErr w:type="gramEnd"/>
            <w:r>
              <w:rPr>
                <w:rFonts w:ascii="仿宋" w:eastAsia="仿宋" w:hAnsi="仿宋"/>
                <w:sz w:val="24"/>
              </w:rPr>
              <w:t>清楚、完整说明，并达到所属技术领域的技术人员能够实现的程度，解决的技术问题、技术效果应当表述清楚；说明书附图制图规范，布局合理，各部件配合关系明确，线条清晰。办理PCT申请国际阶段相关事务，提交文件应当采用XML格式或者其他符合要求的文件格式。分析是否提出国际初步审查请求。</w:t>
            </w:r>
          </w:p>
          <w:p w:rsidR="00252069" w:rsidRDefault="00252069" w:rsidP="00914434">
            <w:pPr>
              <w:widowControl/>
              <w:tabs>
                <w:tab w:val="center" w:pos="4201"/>
                <w:tab w:val="right" w:leader="dot" w:pos="9298"/>
              </w:tabs>
              <w:autoSpaceDE w:val="0"/>
              <w:autoSpaceDN w:val="0"/>
              <w:rPr>
                <w:rFonts w:ascii="仿宋" w:eastAsia="仿宋" w:hAnsi="仿宋"/>
                <w:sz w:val="24"/>
              </w:rPr>
            </w:pPr>
            <w:r>
              <w:rPr>
                <w:rFonts w:ascii="仿宋" w:eastAsia="仿宋" w:hAnsi="仿宋"/>
                <w:sz w:val="24"/>
              </w:rPr>
              <w:t>在国家阶段，应当就国际申请进入各指定国家或地区的期限建立完善的监控机制，通知采购人在进入国家阶段期限届满前明确是否启动进入国家阶段程序。因采购人未答复导致超期无法启动进入国家阶段程序的，专利代理机构不承担相应责任。对于超出进入国家阶段规定期限的，采购人提出关于在目标国家或地区是否有宽限期、宽限期限、费用情况等问题，应当给予及时有效答复。</w:t>
            </w:r>
          </w:p>
          <w:p w:rsidR="00252069" w:rsidRDefault="00252069" w:rsidP="00914434">
            <w:pPr>
              <w:widowControl/>
              <w:tabs>
                <w:tab w:val="center" w:pos="4201"/>
                <w:tab w:val="right" w:leader="dot" w:pos="9298"/>
              </w:tabs>
              <w:autoSpaceDE w:val="0"/>
              <w:autoSpaceDN w:val="0"/>
              <w:rPr>
                <w:rFonts w:ascii="仿宋" w:eastAsia="仿宋" w:hAnsi="仿宋"/>
                <w:sz w:val="24"/>
              </w:rPr>
            </w:pPr>
            <w:r>
              <w:rPr>
                <w:rFonts w:ascii="仿宋" w:eastAsia="仿宋" w:hAnsi="仿宋"/>
                <w:sz w:val="24"/>
              </w:rPr>
              <w:fldChar w:fldCharType="begin"/>
            </w:r>
            <w:r>
              <w:rPr>
                <w:rFonts w:ascii="仿宋" w:eastAsia="仿宋" w:hAnsi="仿宋"/>
                <w:sz w:val="24"/>
              </w:rPr>
              <w:instrText xml:space="preserve"> = 2 \* GB3 </w:instrText>
            </w:r>
            <w:r>
              <w:rPr>
                <w:rFonts w:ascii="仿宋" w:eastAsia="仿宋" w:hAnsi="仿宋"/>
                <w:sz w:val="24"/>
              </w:rPr>
              <w:fldChar w:fldCharType="separate"/>
            </w:r>
            <w:r>
              <w:rPr>
                <w:rFonts w:ascii="仿宋" w:eastAsia="仿宋" w:hAnsi="仿宋"/>
                <w:sz w:val="24"/>
              </w:rPr>
              <w:t>②</w:t>
            </w:r>
            <w:r>
              <w:rPr>
                <w:rFonts w:ascii="仿宋" w:eastAsia="仿宋" w:hAnsi="仿宋"/>
                <w:sz w:val="24"/>
              </w:rPr>
              <w:fldChar w:fldCharType="end"/>
            </w:r>
            <w:r>
              <w:rPr>
                <w:rFonts w:ascii="仿宋" w:eastAsia="仿宋" w:hAnsi="仿宋"/>
                <w:sz w:val="24"/>
              </w:rPr>
              <w:t>巴黎公约：根据巴黎公约申请国外专利的，申请文件应当符合目标国家或地区相关规定要求。以在中国提交的在先申请为优先权的专利</w:t>
            </w:r>
            <w:r>
              <w:rPr>
                <w:rFonts w:ascii="仿宋" w:eastAsia="仿宋" w:hAnsi="仿宋"/>
                <w:sz w:val="24"/>
              </w:rPr>
              <w:lastRenderedPageBreak/>
              <w:t>申请，应当及时从国家知识产权局获取在先申请副本证明文件或DAS码，根据相关国家或地区以及条约规定，按照采购人要求，在优先权期限届满前将申请文件提交至目标国家或地区专利局。</w:t>
            </w:r>
          </w:p>
          <w:p w:rsidR="00252069" w:rsidRDefault="00252069" w:rsidP="00914434">
            <w:pPr>
              <w:widowControl/>
              <w:tabs>
                <w:tab w:val="center" w:pos="4201"/>
                <w:tab w:val="right" w:leader="dot" w:pos="9298"/>
              </w:tabs>
              <w:autoSpaceDE w:val="0"/>
              <w:autoSpaceDN w:val="0"/>
              <w:rPr>
                <w:rFonts w:ascii="仿宋" w:eastAsia="仿宋" w:hAnsi="仿宋"/>
                <w:sz w:val="24"/>
              </w:rPr>
            </w:pPr>
            <w:r>
              <w:rPr>
                <w:rFonts w:ascii="仿宋" w:eastAsia="仿宋" w:hAnsi="仿宋"/>
                <w:sz w:val="24"/>
              </w:rPr>
              <w:fldChar w:fldCharType="begin"/>
            </w:r>
            <w:r>
              <w:rPr>
                <w:rFonts w:ascii="仿宋" w:eastAsia="仿宋" w:hAnsi="仿宋"/>
                <w:sz w:val="24"/>
              </w:rPr>
              <w:instrText xml:space="preserve"> = 3 \* GB3 </w:instrText>
            </w:r>
            <w:r>
              <w:rPr>
                <w:rFonts w:ascii="仿宋" w:eastAsia="仿宋" w:hAnsi="仿宋"/>
                <w:sz w:val="24"/>
              </w:rPr>
              <w:fldChar w:fldCharType="separate"/>
            </w:r>
            <w:r>
              <w:rPr>
                <w:rFonts w:ascii="仿宋" w:eastAsia="仿宋" w:hAnsi="仿宋"/>
                <w:sz w:val="24"/>
              </w:rPr>
              <w:t>③</w:t>
            </w:r>
            <w:r>
              <w:rPr>
                <w:rFonts w:ascii="仿宋" w:eastAsia="仿宋" w:hAnsi="仿宋"/>
                <w:sz w:val="24"/>
              </w:rPr>
              <w:fldChar w:fldCharType="end"/>
            </w:r>
            <w:r>
              <w:rPr>
                <w:rFonts w:ascii="仿宋" w:eastAsia="仿宋" w:hAnsi="仿宋"/>
                <w:sz w:val="24"/>
              </w:rPr>
              <w:t>海牙协定：根据海牙协定申请外观专利的，请求书等申请文件信息填写完整、准确；有关图片或照片能够清楚显示要保护的产品外观设计，具有颜色的着色牢固、不易褪色；简要说明包含产品名称、用途、设计要点，并指定一副最能表明设计要点的图片或者照片。</w:t>
            </w:r>
          </w:p>
          <w:p w:rsidR="00252069" w:rsidRDefault="00252069" w:rsidP="00914434">
            <w:pPr>
              <w:widowControl/>
              <w:tabs>
                <w:tab w:val="center" w:pos="4201"/>
                <w:tab w:val="right" w:leader="dot" w:pos="9298"/>
              </w:tabs>
              <w:autoSpaceDE w:val="0"/>
              <w:autoSpaceDN w:val="0"/>
              <w:rPr>
                <w:rFonts w:ascii="仿宋" w:eastAsia="仿宋" w:hAnsi="仿宋"/>
                <w:sz w:val="24"/>
              </w:rPr>
            </w:pPr>
            <w:r>
              <w:rPr>
                <w:rFonts w:ascii="仿宋" w:eastAsia="仿宋" w:hAnsi="仿宋"/>
                <w:sz w:val="24"/>
              </w:rPr>
              <w:t>（</w:t>
            </w:r>
            <w:r>
              <w:rPr>
                <w:rFonts w:ascii="仿宋" w:eastAsia="仿宋" w:hAnsi="仿宋" w:hint="eastAsia"/>
                <w:sz w:val="24"/>
              </w:rPr>
              <w:t>4</w:t>
            </w:r>
            <w:r>
              <w:rPr>
                <w:rFonts w:ascii="仿宋" w:eastAsia="仿宋" w:hAnsi="仿宋"/>
                <w:sz w:val="24"/>
              </w:rPr>
              <w:t>）通知书答复：在采购人要求的期限内，将通知书等文件转交申请人，及时与申请人沟通，根据通知书要求，撰写并提交意见陈述书、补正文件、修改文件等。</w:t>
            </w:r>
          </w:p>
          <w:p w:rsidR="00252069" w:rsidRDefault="00252069" w:rsidP="00914434">
            <w:pPr>
              <w:pStyle w:val="a8"/>
              <w:widowControl w:val="0"/>
              <w:adjustRightInd w:val="0"/>
              <w:snapToGrid w:val="0"/>
              <w:ind w:firstLineChars="0" w:firstLine="0"/>
              <w:jc w:val="left"/>
              <w:rPr>
                <w:rFonts w:ascii="仿宋" w:eastAsia="仿宋" w:hAnsi="仿宋"/>
                <w:kern w:val="2"/>
                <w:sz w:val="24"/>
                <w:szCs w:val="24"/>
              </w:rPr>
            </w:pPr>
            <w:r>
              <w:rPr>
                <w:rFonts w:ascii="仿宋" w:eastAsia="仿宋" w:hAnsi="仿宋"/>
                <w:sz w:val="24"/>
                <w:szCs w:val="24"/>
              </w:rPr>
              <w:t>（</w:t>
            </w:r>
            <w:r>
              <w:rPr>
                <w:rFonts w:ascii="仿宋" w:eastAsia="仿宋" w:hAnsi="仿宋" w:hint="eastAsia"/>
                <w:sz w:val="24"/>
                <w:szCs w:val="24"/>
              </w:rPr>
              <w:t>5</w:t>
            </w:r>
            <w:r>
              <w:rPr>
                <w:rFonts w:ascii="仿宋" w:eastAsia="仿宋" w:hAnsi="仿宋"/>
                <w:sz w:val="24"/>
                <w:szCs w:val="24"/>
              </w:rPr>
              <w:t>）期限管理：应当健全流程管理机制，采用流程管理软件等智能化方式，在规定期限以及采购人要求期限内办理专利申请相关事务。</w:t>
            </w:r>
          </w:p>
        </w:tc>
      </w:tr>
      <w:tr w:rsidR="00252069" w:rsidTr="00914434">
        <w:trPr>
          <w:trHeight w:val="825"/>
          <w:jc w:val="center"/>
        </w:trPr>
        <w:tc>
          <w:tcPr>
            <w:tcW w:w="475" w:type="pct"/>
            <w:vMerge/>
            <w:vAlign w:val="center"/>
          </w:tcPr>
          <w:p w:rsidR="00252069" w:rsidRDefault="00252069" w:rsidP="00914434">
            <w:pPr>
              <w:pStyle w:val="a8"/>
              <w:widowControl w:val="0"/>
              <w:adjustRightInd w:val="0"/>
              <w:snapToGrid w:val="0"/>
              <w:ind w:firstLineChars="0" w:firstLine="0"/>
              <w:jc w:val="center"/>
              <w:rPr>
                <w:rFonts w:ascii="仿宋" w:eastAsia="仿宋" w:hAnsi="仿宋"/>
                <w:b/>
                <w:bCs/>
                <w:kern w:val="2"/>
                <w:sz w:val="24"/>
                <w:szCs w:val="24"/>
              </w:rPr>
            </w:pPr>
          </w:p>
        </w:tc>
        <w:tc>
          <w:tcPr>
            <w:tcW w:w="688" w:type="pct"/>
            <w:vMerge/>
            <w:vAlign w:val="center"/>
          </w:tcPr>
          <w:p w:rsidR="00252069" w:rsidRDefault="00252069" w:rsidP="00914434">
            <w:pPr>
              <w:pStyle w:val="a8"/>
              <w:widowControl w:val="0"/>
              <w:adjustRightInd w:val="0"/>
              <w:snapToGrid w:val="0"/>
              <w:ind w:firstLineChars="0" w:firstLine="0"/>
              <w:jc w:val="center"/>
              <w:rPr>
                <w:rFonts w:ascii="仿宋" w:eastAsia="仿宋" w:hAnsi="仿宋"/>
                <w:b/>
                <w:bCs/>
                <w:kern w:val="2"/>
                <w:sz w:val="24"/>
                <w:szCs w:val="24"/>
              </w:rPr>
            </w:pPr>
          </w:p>
        </w:tc>
        <w:tc>
          <w:tcPr>
            <w:tcW w:w="1308" w:type="pct"/>
            <w:vAlign w:val="center"/>
          </w:tcPr>
          <w:p w:rsidR="00252069" w:rsidRDefault="00252069" w:rsidP="00914434">
            <w:pPr>
              <w:pStyle w:val="a8"/>
              <w:widowControl w:val="0"/>
              <w:adjustRightInd w:val="0"/>
              <w:snapToGrid w:val="0"/>
              <w:ind w:firstLineChars="0" w:firstLine="0"/>
              <w:rPr>
                <w:rFonts w:ascii="仿宋" w:eastAsia="仿宋" w:hAnsi="仿宋"/>
                <w:kern w:val="2"/>
                <w:sz w:val="24"/>
                <w:szCs w:val="24"/>
              </w:rPr>
            </w:pPr>
            <w:r>
              <w:rPr>
                <w:rFonts w:ascii="仿宋" w:eastAsia="仿宋" w:hAnsi="仿宋"/>
                <w:kern w:val="2"/>
                <w:sz w:val="24"/>
                <w:szCs w:val="24"/>
              </w:rPr>
              <w:t>1.2.3 翻译：将专利申请文件翻译成目标国家或地区的官方语言</w:t>
            </w:r>
          </w:p>
        </w:tc>
        <w:tc>
          <w:tcPr>
            <w:tcW w:w="2529" w:type="pct"/>
            <w:vAlign w:val="center"/>
          </w:tcPr>
          <w:p w:rsidR="00252069" w:rsidRDefault="00252069" w:rsidP="00914434">
            <w:pPr>
              <w:pStyle w:val="a8"/>
              <w:widowControl w:val="0"/>
              <w:adjustRightInd w:val="0"/>
              <w:snapToGrid w:val="0"/>
              <w:ind w:firstLineChars="0" w:firstLine="0"/>
              <w:jc w:val="left"/>
              <w:rPr>
                <w:rFonts w:ascii="仿宋" w:eastAsia="仿宋" w:hAnsi="仿宋"/>
                <w:kern w:val="2"/>
                <w:sz w:val="24"/>
                <w:szCs w:val="24"/>
              </w:rPr>
            </w:pPr>
            <w:r>
              <w:rPr>
                <w:rFonts w:ascii="仿宋" w:eastAsia="仿宋" w:hAnsi="仿宋"/>
                <w:sz w:val="24"/>
                <w:szCs w:val="24"/>
              </w:rPr>
              <w:t>专利译文应满足完整性、准确性、时效性和一致性等要求：确保交付译文的完整性，译文不得缺项、漏项；确保交付译文的准确性；确保按照期限要求完成相应专利翻译；确保译文的技术术语等相关信息保持一致。</w:t>
            </w:r>
          </w:p>
        </w:tc>
      </w:tr>
      <w:tr w:rsidR="00252069" w:rsidTr="00914434">
        <w:trPr>
          <w:trHeight w:val="90"/>
          <w:jc w:val="center"/>
        </w:trPr>
        <w:tc>
          <w:tcPr>
            <w:tcW w:w="475" w:type="pct"/>
            <w:vMerge/>
            <w:vAlign w:val="center"/>
          </w:tcPr>
          <w:p w:rsidR="00252069" w:rsidRDefault="00252069" w:rsidP="00914434">
            <w:pPr>
              <w:pStyle w:val="a8"/>
              <w:widowControl w:val="0"/>
              <w:adjustRightInd w:val="0"/>
              <w:snapToGrid w:val="0"/>
              <w:ind w:firstLineChars="0" w:firstLine="0"/>
              <w:jc w:val="center"/>
              <w:rPr>
                <w:rFonts w:ascii="仿宋" w:eastAsia="仿宋" w:hAnsi="仿宋"/>
                <w:b/>
                <w:bCs/>
                <w:kern w:val="2"/>
                <w:sz w:val="24"/>
                <w:szCs w:val="24"/>
              </w:rPr>
            </w:pPr>
          </w:p>
        </w:tc>
        <w:tc>
          <w:tcPr>
            <w:tcW w:w="688" w:type="pct"/>
            <w:vMerge/>
            <w:vAlign w:val="center"/>
          </w:tcPr>
          <w:p w:rsidR="00252069" w:rsidRDefault="00252069" w:rsidP="00914434">
            <w:pPr>
              <w:pStyle w:val="a8"/>
              <w:widowControl w:val="0"/>
              <w:adjustRightInd w:val="0"/>
              <w:snapToGrid w:val="0"/>
              <w:ind w:firstLineChars="0" w:firstLine="0"/>
              <w:jc w:val="center"/>
              <w:rPr>
                <w:rFonts w:ascii="仿宋" w:eastAsia="仿宋" w:hAnsi="仿宋"/>
                <w:b/>
                <w:bCs/>
                <w:kern w:val="2"/>
                <w:sz w:val="24"/>
                <w:szCs w:val="24"/>
              </w:rPr>
            </w:pPr>
          </w:p>
        </w:tc>
        <w:tc>
          <w:tcPr>
            <w:tcW w:w="1308" w:type="pct"/>
            <w:vAlign w:val="center"/>
          </w:tcPr>
          <w:p w:rsidR="00252069" w:rsidRDefault="00252069" w:rsidP="00914434">
            <w:pPr>
              <w:pStyle w:val="a8"/>
              <w:widowControl w:val="0"/>
              <w:adjustRightInd w:val="0"/>
              <w:snapToGrid w:val="0"/>
              <w:ind w:firstLineChars="0" w:firstLine="0"/>
              <w:rPr>
                <w:rFonts w:ascii="仿宋" w:eastAsia="仿宋" w:hAnsi="仿宋"/>
                <w:kern w:val="2"/>
                <w:sz w:val="24"/>
                <w:szCs w:val="24"/>
              </w:rPr>
            </w:pPr>
            <w:r>
              <w:rPr>
                <w:rFonts w:ascii="仿宋" w:eastAsia="仿宋" w:hAnsi="仿宋"/>
                <w:kern w:val="2"/>
                <w:sz w:val="24"/>
                <w:szCs w:val="24"/>
              </w:rPr>
              <w:t>1.2.4加快审查：通过专利审查高速路（PPH）等方式，提出加快审查请求并办理相关手续</w:t>
            </w:r>
          </w:p>
        </w:tc>
        <w:tc>
          <w:tcPr>
            <w:tcW w:w="2529" w:type="pct"/>
            <w:vAlign w:val="center"/>
          </w:tcPr>
          <w:p w:rsidR="00252069" w:rsidRDefault="00252069" w:rsidP="00914434">
            <w:pPr>
              <w:pStyle w:val="a8"/>
              <w:widowControl w:val="0"/>
              <w:adjustRightInd w:val="0"/>
              <w:snapToGrid w:val="0"/>
              <w:ind w:firstLineChars="0" w:firstLine="0"/>
              <w:jc w:val="left"/>
              <w:rPr>
                <w:rFonts w:ascii="仿宋" w:eastAsia="仿宋" w:hAnsi="仿宋"/>
                <w:kern w:val="2"/>
                <w:sz w:val="24"/>
                <w:szCs w:val="24"/>
              </w:rPr>
            </w:pPr>
            <w:r>
              <w:rPr>
                <w:rFonts w:ascii="仿宋" w:eastAsia="仿宋" w:hAnsi="仿宋"/>
                <w:sz w:val="24"/>
                <w:szCs w:val="24"/>
              </w:rPr>
              <w:t>通过专利审查高速路（PPH）或相关国家认可的方式加快审查的，应当确保请求书等申请文件信息填写完整、准确，按规定办理相关手续。</w:t>
            </w:r>
          </w:p>
        </w:tc>
      </w:tr>
      <w:tr w:rsidR="00252069" w:rsidTr="00914434">
        <w:trPr>
          <w:trHeight w:val="23"/>
          <w:jc w:val="center"/>
        </w:trPr>
        <w:tc>
          <w:tcPr>
            <w:tcW w:w="475" w:type="pct"/>
            <w:vAlign w:val="center"/>
          </w:tcPr>
          <w:p w:rsidR="00252069" w:rsidRDefault="00252069" w:rsidP="00914434">
            <w:pPr>
              <w:pStyle w:val="a8"/>
              <w:widowControl w:val="0"/>
              <w:adjustRightInd w:val="0"/>
              <w:snapToGrid w:val="0"/>
              <w:ind w:firstLineChars="0" w:firstLine="0"/>
              <w:jc w:val="center"/>
              <w:rPr>
                <w:rFonts w:ascii="仿宋" w:eastAsia="仿宋" w:hAnsi="仿宋"/>
                <w:b/>
                <w:bCs/>
                <w:kern w:val="2"/>
                <w:sz w:val="24"/>
                <w:szCs w:val="24"/>
              </w:rPr>
            </w:pPr>
            <w:r>
              <w:rPr>
                <w:rFonts w:ascii="仿宋" w:eastAsia="仿宋" w:hAnsi="仿宋"/>
                <w:b/>
                <w:bCs/>
                <w:kern w:val="2"/>
                <w:sz w:val="24"/>
                <w:szCs w:val="24"/>
              </w:rPr>
              <w:t>1.3</w:t>
            </w:r>
          </w:p>
        </w:tc>
        <w:tc>
          <w:tcPr>
            <w:tcW w:w="688" w:type="pct"/>
            <w:vAlign w:val="center"/>
          </w:tcPr>
          <w:p w:rsidR="00252069" w:rsidRDefault="00252069" w:rsidP="00914434">
            <w:pPr>
              <w:pStyle w:val="a8"/>
              <w:widowControl w:val="0"/>
              <w:adjustRightInd w:val="0"/>
              <w:snapToGrid w:val="0"/>
              <w:ind w:firstLineChars="0" w:firstLine="0"/>
              <w:jc w:val="center"/>
              <w:rPr>
                <w:rFonts w:ascii="仿宋" w:eastAsia="仿宋" w:hAnsi="仿宋"/>
                <w:b/>
                <w:bCs/>
                <w:kern w:val="2"/>
                <w:sz w:val="24"/>
                <w:szCs w:val="24"/>
              </w:rPr>
            </w:pPr>
            <w:r>
              <w:rPr>
                <w:rFonts w:ascii="仿宋" w:eastAsia="仿宋" w:hAnsi="仿宋"/>
                <w:b/>
                <w:bCs/>
                <w:kern w:val="2"/>
                <w:sz w:val="24"/>
                <w:szCs w:val="24"/>
              </w:rPr>
              <w:t>宣告专利权无效</w:t>
            </w:r>
          </w:p>
        </w:tc>
        <w:tc>
          <w:tcPr>
            <w:tcW w:w="1308" w:type="pct"/>
            <w:vAlign w:val="center"/>
          </w:tcPr>
          <w:p w:rsidR="00252069" w:rsidRDefault="00252069" w:rsidP="00914434">
            <w:pPr>
              <w:pStyle w:val="a8"/>
              <w:widowControl w:val="0"/>
              <w:adjustRightInd w:val="0"/>
              <w:snapToGrid w:val="0"/>
              <w:ind w:firstLineChars="0" w:firstLine="0"/>
              <w:rPr>
                <w:rFonts w:ascii="仿宋" w:eastAsia="仿宋" w:hAnsi="仿宋"/>
                <w:kern w:val="2"/>
                <w:sz w:val="24"/>
                <w:szCs w:val="24"/>
              </w:rPr>
            </w:pPr>
            <w:r>
              <w:rPr>
                <w:rFonts w:ascii="仿宋" w:eastAsia="仿宋" w:hAnsi="仿宋"/>
                <w:kern w:val="2"/>
                <w:sz w:val="24"/>
                <w:szCs w:val="24"/>
              </w:rPr>
              <w:t>办理宣告专利权无效相关手续，撰写并提交宣告专利权无效过程中的请求、答复等相关文件，协助举证、参加口头审理等</w:t>
            </w:r>
          </w:p>
        </w:tc>
        <w:tc>
          <w:tcPr>
            <w:tcW w:w="2529" w:type="pct"/>
            <w:vAlign w:val="center"/>
          </w:tcPr>
          <w:p w:rsidR="00252069" w:rsidRDefault="00252069" w:rsidP="00252069">
            <w:pPr>
              <w:widowControl/>
              <w:numPr>
                <w:ilvl w:val="0"/>
                <w:numId w:val="2"/>
              </w:numPr>
              <w:adjustRightInd w:val="0"/>
              <w:snapToGrid w:val="0"/>
              <w:rPr>
                <w:rFonts w:ascii="仿宋" w:eastAsia="仿宋" w:hAnsi="仿宋"/>
                <w:sz w:val="24"/>
              </w:rPr>
            </w:pPr>
            <w:r>
              <w:rPr>
                <w:rFonts w:ascii="仿宋" w:eastAsia="仿宋" w:hAnsi="仿宋"/>
                <w:sz w:val="24"/>
              </w:rPr>
              <w:t>采购人为无效宣告请求人的，应当根据采购人的实际需要，与采购人商议形成宣告专利权无效请求的策略，根据宣告专利权无效请求策略明确无效事务办理的重点和步骤，确定相应的理由和证据；按照规定期限办理宣告专利权无效请求的提交、意见陈述、口头审理等事务。</w:t>
            </w:r>
          </w:p>
          <w:p w:rsidR="00252069" w:rsidRDefault="00252069" w:rsidP="00252069">
            <w:pPr>
              <w:widowControl/>
              <w:numPr>
                <w:ilvl w:val="0"/>
                <w:numId w:val="2"/>
              </w:numPr>
              <w:adjustRightInd w:val="0"/>
              <w:snapToGrid w:val="0"/>
              <w:rPr>
                <w:rFonts w:ascii="仿宋" w:eastAsia="仿宋" w:hAnsi="仿宋"/>
                <w:sz w:val="24"/>
              </w:rPr>
            </w:pPr>
            <w:r>
              <w:rPr>
                <w:rFonts w:ascii="仿宋" w:eastAsia="仿宋" w:hAnsi="仿宋"/>
                <w:sz w:val="24"/>
              </w:rPr>
              <w:t>采购人为专利权人的，应当与采购人商议形成应对策略，明确应对宣告专利权无效请求事务办理的重点和步骤，确定相应的理由和证据；按照规定期限办理意见陈述、口头审理等事务。</w:t>
            </w:r>
          </w:p>
          <w:p w:rsidR="00252069" w:rsidRDefault="00252069" w:rsidP="00914434">
            <w:pPr>
              <w:pStyle w:val="a8"/>
              <w:widowControl w:val="0"/>
              <w:adjustRightInd w:val="0"/>
              <w:snapToGrid w:val="0"/>
              <w:ind w:firstLineChars="0" w:firstLine="0"/>
              <w:jc w:val="left"/>
              <w:rPr>
                <w:rFonts w:ascii="仿宋" w:eastAsia="仿宋" w:hAnsi="仿宋"/>
                <w:kern w:val="2"/>
                <w:sz w:val="24"/>
                <w:szCs w:val="24"/>
              </w:rPr>
            </w:pPr>
            <w:r>
              <w:rPr>
                <w:rFonts w:ascii="仿宋" w:eastAsia="仿宋" w:hAnsi="仿宋"/>
                <w:sz w:val="24"/>
                <w:szCs w:val="24"/>
              </w:rPr>
              <w:t>（3）对于采购人以宣告专利权无效作为不正当竞争手段，恶意提起无效宣告请求的，应当拒绝接受委托。</w:t>
            </w:r>
          </w:p>
        </w:tc>
      </w:tr>
      <w:tr w:rsidR="00252069" w:rsidTr="00914434">
        <w:trPr>
          <w:trHeight w:val="23"/>
          <w:jc w:val="center"/>
        </w:trPr>
        <w:tc>
          <w:tcPr>
            <w:tcW w:w="475" w:type="pct"/>
            <w:vMerge w:val="restart"/>
            <w:vAlign w:val="center"/>
          </w:tcPr>
          <w:p w:rsidR="00252069" w:rsidRDefault="00252069" w:rsidP="00914434">
            <w:pPr>
              <w:pStyle w:val="a8"/>
              <w:widowControl w:val="0"/>
              <w:adjustRightInd w:val="0"/>
              <w:snapToGrid w:val="0"/>
              <w:ind w:firstLineChars="0" w:firstLine="0"/>
              <w:jc w:val="center"/>
              <w:rPr>
                <w:rFonts w:ascii="仿宋" w:eastAsia="仿宋" w:hAnsi="仿宋"/>
                <w:b/>
                <w:bCs/>
                <w:kern w:val="2"/>
                <w:sz w:val="24"/>
                <w:szCs w:val="24"/>
              </w:rPr>
            </w:pPr>
            <w:r>
              <w:rPr>
                <w:rFonts w:ascii="仿宋" w:eastAsia="仿宋" w:hAnsi="仿宋"/>
                <w:b/>
                <w:bCs/>
                <w:kern w:val="2"/>
                <w:sz w:val="24"/>
                <w:szCs w:val="24"/>
              </w:rPr>
              <w:lastRenderedPageBreak/>
              <w:t>1.4</w:t>
            </w:r>
          </w:p>
        </w:tc>
        <w:tc>
          <w:tcPr>
            <w:tcW w:w="688" w:type="pct"/>
            <w:vMerge w:val="restart"/>
            <w:vAlign w:val="center"/>
          </w:tcPr>
          <w:p w:rsidR="00252069" w:rsidRDefault="00252069" w:rsidP="00914434">
            <w:pPr>
              <w:pStyle w:val="a8"/>
              <w:widowControl w:val="0"/>
              <w:adjustRightInd w:val="0"/>
              <w:snapToGrid w:val="0"/>
              <w:ind w:firstLineChars="0" w:firstLine="0"/>
              <w:jc w:val="center"/>
              <w:rPr>
                <w:rFonts w:ascii="仿宋" w:eastAsia="仿宋" w:hAnsi="仿宋"/>
                <w:b/>
                <w:bCs/>
                <w:kern w:val="2"/>
                <w:sz w:val="24"/>
                <w:szCs w:val="24"/>
              </w:rPr>
            </w:pPr>
            <w:r>
              <w:rPr>
                <w:rFonts w:ascii="仿宋" w:eastAsia="仿宋" w:hAnsi="仿宋"/>
                <w:b/>
                <w:bCs/>
                <w:kern w:val="2"/>
                <w:sz w:val="24"/>
                <w:szCs w:val="24"/>
              </w:rPr>
              <w:t>其他专利事务</w:t>
            </w:r>
          </w:p>
        </w:tc>
        <w:tc>
          <w:tcPr>
            <w:tcW w:w="1308" w:type="pct"/>
            <w:vAlign w:val="center"/>
          </w:tcPr>
          <w:p w:rsidR="00252069" w:rsidRDefault="00252069" w:rsidP="00914434">
            <w:pPr>
              <w:pStyle w:val="a8"/>
              <w:widowControl w:val="0"/>
              <w:adjustRightInd w:val="0"/>
              <w:snapToGrid w:val="0"/>
              <w:ind w:firstLineChars="0" w:firstLine="0"/>
              <w:rPr>
                <w:rFonts w:ascii="仿宋" w:eastAsia="仿宋" w:hAnsi="仿宋"/>
                <w:kern w:val="2"/>
                <w:sz w:val="24"/>
                <w:szCs w:val="24"/>
              </w:rPr>
            </w:pPr>
            <w:r>
              <w:rPr>
                <w:rFonts w:ascii="仿宋" w:eastAsia="仿宋" w:hAnsi="仿宋"/>
                <w:kern w:val="2"/>
                <w:sz w:val="24"/>
                <w:szCs w:val="24"/>
              </w:rPr>
              <w:t>1.4.1办理授权登记：办理授权登记相关手续</w:t>
            </w:r>
          </w:p>
        </w:tc>
        <w:tc>
          <w:tcPr>
            <w:tcW w:w="2529" w:type="pct"/>
            <w:vAlign w:val="center"/>
          </w:tcPr>
          <w:p w:rsidR="00252069" w:rsidRDefault="00252069" w:rsidP="00914434">
            <w:pPr>
              <w:pStyle w:val="a8"/>
              <w:widowControl w:val="0"/>
              <w:adjustRightInd w:val="0"/>
              <w:snapToGrid w:val="0"/>
              <w:ind w:firstLineChars="0" w:firstLine="0"/>
              <w:jc w:val="left"/>
              <w:rPr>
                <w:rFonts w:ascii="仿宋" w:eastAsia="仿宋" w:hAnsi="仿宋"/>
                <w:kern w:val="2"/>
                <w:sz w:val="24"/>
                <w:szCs w:val="24"/>
              </w:rPr>
            </w:pPr>
            <w:r>
              <w:rPr>
                <w:rFonts w:ascii="仿宋" w:eastAsia="仿宋" w:hAnsi="仿宋"/>
                <w:sz w:val="24"/>
                <w:szCs w:val="24"/>
              </w:rPr>
              <w:t>专利代理机构应当在规定期限内办理专利登记手续、足额缴纳相关费用，按照采购人要求，在案件结案授权后及时将授权通知书及专利证书等文件转交采购人。</w:t>
            </w:r>
          </w:p>
        </w:tc>
      </w:tr>
      <w:tr w:rsidR="00252069" w:rsidTr="00914434">
        <w:trPr>
          <w:trHeight w:val="681"/>
          <w:jc w:val="center"/>
        </w:trPr>
        <w:tc>
          <w:tcPr>
            <w:tcW w:w="475" w:type="pct"/>
            <w:vMerge/>
            <w:vAlign w:val="center"/>
          </w:tcPr>
          <w:p w:rsidR="00252069" w:rsidRDefault="00252069" w:rsidP="00914434">
            <w:pPr>
              <w:pStyle w:val="a8"/>
              <w:widowControl w:val="0"/>
              <w:adjustRightInd w:val="0"/>
              <w:snapToGrid w:val="0"/>
              <w:ind w:firstLineChars="0" w:firstLine="0"/>
              <w:jc w:val="center"/>
              <w:rPr>
                <w:rFonts w:ascii="仿宋" w:eastAsia="仿宋" w:hAnsi="仿宋"/>
                <w:b/>
                <w:bCs/>
                <w:kern w:val="2"/>
                <w:sz w:val="24"/>
                <w:szCs w:val="24"/>
              </w:rPr>
            </w:pPr>
          </w:p>
        </w:tc>
        <w:tc>
          <w:tcPr>
            <w:tcW w:w="688" w:type="pct"/>
            <w:vMerge/>
            <w:vAlign w:val="center"/>
          </w:tcPr>
          <w:p w:rsidR="00252069" w:rsidRDefault="00252069" w:rsidP="00914434">
            <w:pPr>
              <w:pStyle w:val="a8"/>
              <w:widowControl w:val="0"/>
              <w:adjustRightInd w:val="0"/>
              <w:snapToGrid w:val="0"/>
              <w:ind w:firstLineChars="0" w:firstLine="0"/>
              <w:jc w:val="center"/>
              <w:rPr>
                <w:rFonts w:ascii="仿宋" w:eastAsia="仿宋" w:hAnsi="仿宋"/>
                <w:b/>
                <w:bCs/>
                <w:kern w:val="2"/>
                <w:sz w:val="24"/>
                <w:szCs w:val="24"/>
              </w:rPr>
            </w:pPr>
          </w:p>
        </w:tc>
        <w:tc>
          <w:tcPr>
            <w:tcW w:w="1308" w:type="pct"/>
            <w:vAlign w:val="center"/>
          </w:tcPr>
          <w:p w:rsidR="00252069" w:rsidRDefault="00252069" w:rsidP="00914434">
            <w:pPr>
              <w:pStyle w:val="a8"/>
              <w:widowControl w:val="0"/>
              <w:adjustRightInd w:val="0"/>
              <w:snapToGrid w:val="0"/>
              <w:ind w:firstLineChars="0" w:firstLine="0"/>
              <w:rPr>
                <w:rFonts w:ascii="仿宋" w:eastAsia="仿宋" w:hAnsi="仿宋"/>
                <w:kern w:val="2"/>
                <w:sz w:val="24"/>
                <w:szCs w:val="24"/>
              </w:rPr>
            </w:pPr>
            <w:r>
              <w:rPr>
                <w:rFonts w:ascii="仿宋" w:eastAsia="仿宋" w:hAnsi="仿宋"/>
                <w:kern w:val="2"/>
                <w:sz w:val="24"/>
                <w:szCs w:val="24"/>
              </w:rPr>
              <w:t>1.4.2专利维持管理：协助监控、提醒和代缴国内外专利维持费等费用</w:t>
            </w:r>
          </w:p>
        </w:tc>
        <w:tc>
          <w:tcPr>
            <w:tcW w:w="2529" w:type="pct"/>
            <w:vAlign w:val="center"/>
          </w:tcPr>
          <w:p w:rsidR="00252069" w:rsidRDefault="00252069" w:rsidP="00914434">
            <w:pPr>
              <w:widowControl/>
              <w:tabs>
                <w:tab w:val="center" w:pos="4201"/>
                <w:tab w:val="right" w:leader="dot" w:pos="9298"/>
              </w:tabs>
              <w:autoSpaceDE w:val="0"/>
              <w:autoSpaceDN w:val="0"/>
              <w:rPr>
                <w:rFonts w:ascii="仿宋" w:eastAsia="仿宋" w:hAnsi="仿宋"/>
                <w:sz w:val="24"/>
              </w:rPr>
            </w:pPr>
            <w:r>
              <w:rPr>
                <w:rFonts w:ascii="仿宋" w:eastAsia="仿宋" w:hAnsi="仿宋"/>
                <w:sz w:val="24"/>
              </w:rPr>
              <w:t>（1）在国内外专利费用代缴服务中，应当通过信息化系统协助监控、提醒和代缴国内外专利维持费用，确保专利费用管理的准确无误，避免费用错缴、漏缴导致的专利权失效风险。</w:t>
            </w:r>
          </w:p>
          <w:p w:rsidR="00252069" w:rsidRDefault="00252069" w:rsidP="00914434">
            <w:pPr>
              <w:pStyle w:val="a8"/>
              <w:widowControl w:val="0"/>
              <w:adjustRightInd w:val="0"/>
              <w:snapToGrid w:val="0"/>
              <w:ind w:firstLineChars="0" w:firstLine="0"/>
              <w:rPr>
                <w:rFonts w:ascii="仿宋" w:eastAsia="仿宋" w:hAnsi="仿宋"/>
                <w:kern w:val="2"/>
                <w:sz w:val="24"/>
                <w:szCs w:val="24"/>
              </w:rPr>
            </w:pPr>
            <w:r>
              <w:rPr>
                <w:rFonts w:ascii="仿宋" w:eastAsia="仿宋" w:hAnsi="仿宋"/>
                <w:sz w:val="24"/>
                <w:szCs w:val="24"/>
              </w:rPr>
              <w:t>（2）应当按照采购人要求，定期提供专利费用的明细单和凭证，明细单包括专利官费和服务费等费用详细清单，凭证包括官费收据及专利代理机构开具的各项费用发票等。</w:t>
            </w:r>
          </w:p>
        </w:tc>
      </w:tr>
      <w:tr w:rsidR="00252069" w:rsidTr="00914434">
        <w:trPr>
          <w:trHeight w:val="171"/>
          <w:jc w:val="center"/>
        </w:trPr>
        <w:tc>
          <w:tcPr>
            <w:tcW w:w="475" w:type="pct"/>
            <w:vMerge/>
            <w:vAlign w:val="center"/>
          </w:tcPr>
          <w:p w:rsidR="00252069" w:rsidRDefault="00252069" w:rsidP="00914434">
            <w:pPr>
              <w:pStyle w:val="a8"/>
              <w:widowControl w:val="0"/>
              <w:adjustRightInd w:val="0"/>
              <w:snapToGrid w:val="0"/>
              <w:ind w:firstLineChars="0" w:firstLine="0"/>
              <w:jc w:val="center"/>
              <w:rPr>
                <w:rFonts w:ascii="仿宋" w:eastAsia="仿宋" w:hAnsi="仿宋"/>
                <w:b/>
                <w:bCs/>
                <w:kern w:val="2"/>
                <w:sz w:val="24"/>
                <w:szCs w:val="24"/>
              </w:rPr>
            </w:pPr>
          </w:p>
        </w:tc>
        <w:tc>
          <w:tcPr>
            <w:tcW w:w="688" w:type="pct"/>
            <w:vMerge/>
            <w:vAlign w:val="center"/>
          </w:tcPr>
          <w:p w:rsidR="00252069" w:rsidRDefault="00252069" w:rsidP="00914434">
            <w:pPr>
              <w:pStyle w:val="a8"/>
              <w:widowControl w:val="0"/>
              <w:adjustRightInd w:val="0"/>
              <w:snapToGrid w:val="0"/>
              <w:ind w:firstLineChars="0" w:firstLine="0"/>
              <w:jc w:val="center"/>
              <w:rPr>
                <w:rFonts w:ascii="仿宋" w:eastAsia="仿宋" w:hAnsi="仿宋"/>
                <w:b/>
                <w:bCs/>
                <w:kern w:val="2"/>
                <w:sz w:val="24"/>
                <w:szCs w:val="24"/>
              </w:rPr>
            </w:pPr>
          </w:p>
        </w:tc>
        <w:tc>
          <w:tcPr>
            <w:tcW w:w="1308" w:type="pct"/>
            <w:vAlign w:val="center"/>
          </w:tcPr>
          <w:p w:rsidR="00252069" w:rsidRDefault="00252069" w:rsidP="00914434">
            <w:pPr>
              <w:pStyle w:val="a8"/>
              <w:widowControl w:val="0"/>
              <w:adjustRightInd w:val="0"/>
              <w:snapToGrid w:val="0"/>
              <w:ind w:firstLineChars="0" w:firstLine="0"/>
              <w:rPr>
                <w:rFonts w:ascii="仿宋" w:eastAsia="仿宋" w:hAnsi="仿宋"/>
                <w:kern w:val="2"/>
                <w:sz w:val="24"/>
                <w:szCs w:val="24"/>
              </w:rPr>
            </w:pPr>
            <w:r>
              <w:rPr>
                <w:rFonts w:ascii="仿宋" w:eastAsia="仿宋" w:hAnsi="仿宋"/>
                <w:kern w:val="2"/>
                <w:sz w:val="24"/>
                <w:szCs w:val="24"/>
              </w:rPr>
              <w:t>1.4.3著录项目变更：办理著录项目变更相关手续</w:t>
            </w:r>
          </w:p>
        </w:tc>
        <w:tc>
          <w:tcPr>
            <w:tcW w:w="2529" w:type="pct"/>
            <w:vAlign w:val="center"/>
          </w:tcPr>
          <w:p w:rsidR="00252069" w:rsidRDefault="00252069" w:rsidP="00914434">
            <w:pPr>
              <w:widowControl/>
              <w:tabs>
                <w:tab w:val="center" w:pos="4201"/>
                <w:tab w:val="right" w:leader="dot" w:pos="9298"/>
              </w:tabs>
              <w:autoSpaceDE w:val="0"/>
              <w:autoSpaceDN w:val="0"/>
              <w:rPr>
                <w:rFonts w:ascii="仿宋" w:eastAsia="仿宋" w:hAnsi="仿宋"/>
                <w:sz w:val="24"/>
              </w:rPr>
            </w:pPr>
            <w:r>
              <w:rPr>
                <w:rFonts w:ascii="仿宋" w:eastAsia="仿宋" w:hAnsi="仿宋"/>
                <w:sz w:val="24"/>
              </w:rPr>
              <w:t>（1）按照采购人要求，办理申请人、专利权人、专利代理机构、联系方式等著录项目变更事务，应当准确填写请求书等相关文件，协助准备相关证明文件，并按要求及时提交。</w:t>
            </w:r>
          </w:p>
          <w:p w:rsidR="00252069" w:rsidRDefault="00252069" w:rsidP="00914434">
            <w:pPr>
              <w:pStyle w:val="a8"/>
              <w:widowControl w:val="0"/>
              <w:adjustRightInd w:val="0"/>
              <w:snapToGrid w:val="0"/>
              <w:ind w:firstLineChars="0" w:firstLine="0"/>
              <w:rPr>
                <w:rFonts w:ascii="仿宋" w:eastAsia="仿宋" w:hAnsi="仿宋"/>
                <w:kern w:val="2"/>
                <w:sz w:val="24"/>
                <w:szCs w:val="24"/>
              </w:rPr>
            </w:pPr>
            <w:r>
              <w:rPr>
                <w:rFonts w:ascii="仿宋" w:eastAsia="仿宋" w:hAnsi="仿宋"/>
                <w:sz w:val="24"/>
                <w:szCs w:val="24"/>
              </w:rPr>
              <w:t>（2）专利代理机构应当对发明人核实确认，避免出现发明人姓名填写错误、漏填情况，不得随意变更发明人。</w:t>
            </w:r>
          </w:p>
        </w:tc>
      </w:tr>
      <w:tr w:rsidR="00252069" w:rsidTr="00914434">
        <w:trPr>
          <w:trHeight w:val="712"/>
          <w:jc w:val="center"/>
        </w:trPr>
        <w:tc>
          <w:tcPr>
            <w:tcW w:w="475" w:type="pct"/>
            <w:vMerge/>
            <w:vAlign w:val="center"/>
          </w:tcPr>
          <w:p w:rsidR="00252069" w:rsidRDefault="00252069" w:rsidP="00914434">
            <w:pPr>
              <w:pStyle w:val="a8"/>
              <w:widowControl w:val="0"/>
              <w:adjustRightInd w:val="0"/>
              <w:snapToGrid w:val="0"/>
              <w:ind w:firstLineChars="0" w:firstLine="0"/>
              <w:jc w:val="center"/>
              <w:rPr>
                <w:rFonts w:ascii="仿宋" w:eastAsia="仿宋" w:hAnsi="仿宋"/>
                <w:b/>
                <w:bCs/>
                <w:kern w:val="2"/>
                <w:sz w:val="24"/>
                <w:szCs w:val="24"/>
              </w:rPr>
            </w:pPr>
          </w:p>
        </w:tc>
        <w:tc>
          <w:tcPr>
            <w:tcW w:w="688" w:type="pct"/>
            <w:vMerge/>
            <w:vAlign w:val="center"/>
          </w:tcPr>
          <w:p w:rsidR="00252069" w:rsidRDefault="00252069" w:rsidP="00914434">
            <w:pPr>
              <w:pStyle w:val="a8"/>
              <w:widowControl w:val="0"/>
              <w:adjustRightInd w:val="0"/>
              <w:snapToGrid w:val="0"/>
              <w:ind w:firstLineChars="0" w:firstLine="0"/>
              <w:jc w:val="center"/>
              <w:rPr>
                <w:rFonts w:ascii="仿宋" w:eastAsia="仿宋" w:hAnsi="仿宋"/>
                <w:b/>
                <w:bCs/>
                <w:kern w:val="2"/>
                <w:sz w:val="24"/>
                <w:szCs w:val="24"/>
              </w:rPr>
            </w:pPr>
          </w:p>
        </w:tc>
        <w:tc>
          <w:tcPr>
            <w:tcW w:w="1308" w:type="pct"/>
            <w:vAlign w:val="center"/>
          </w:tcPr>
          <w:p w:rsidR="00252069" w:rsidRDefault="00252069" w:rsidP="00914434">
            <w:pPr>
              <w:pStyle w:val="a8"/>
              <w:widowControl w:val="0"/>
              <w:adjustRightInd w:val="0"/>
              <w:snapToGrid w:val="0"/>
              <w:ind w:firstLineChars="0" w:firstLine="0"/>
              <w:rPr>
                <w:rFonts w:ascii="仿宋" w:eastAsia="仿宋" w:hAnsi="仿宋"/>
                <w:kern w:val="2"/>
                <w:sz w:val="24"/>
                <w:szCs w:val="24"/>
              </w:rPr>
            </w:pPr>
            <w:r>
              <w:rPr>
                <w:rFonts w:ascii="仿宋" w:eastAsia="仿宋" w:hAnsi="仿宋"/>
                <w:kern w:val="2"/>
                <w:sz w:val="24"/>
                <w:szCs w:val="24"/>
              </w:rPr>
              <w:t>1.4.4 权利恢复：办理权利恢复相关手续</w:t>
            </w:r>
          </w:p>
        </w:tc>
        <w:tc>
          <w:tcPr>
            <w:tcW w:w="2529" w:type="pct"/>
            <w:vAlign w:val="center"/>
          </w:tcPr>
          <w:p w:rsidR="00252069" w:rsidRDefault="00252069" w:rsidP="00914434">
            <w:pPr>
              <w:pStyle w:val="a8"/>
              <w:widowControl w:val="0"/>
              <w:adjustRightInd w:val="0"/>
              <w:snapToGrid w:val="0"/>
              <w:ind w:firstLineChars="0" w:firstLine="0"/>
              <w:jc w:val="left"/>
              <w:rPr>
                <w:rFonts w:ascii="仿宋" w:eastAsia="仿宋" w:hAnsi="仿宋"/>
                <w:kern w:val="2"/>
                <w:sz w:val="24"/>
                <w:szCs w:val="24"/>
              </w:rPr>
            </w:pPr>
            <w:r>
              <w:rPr>
                <w:rFonts w:ascii="仿宋" w:eastAsia="仿宋" w:hAnsi="仿宋"/>
                <w:sz w:val="24"/>
                <w:szCs w:val="24"/>
              </w:rPr>
              <w:t>办理权利恢复相关事务，应当准确填写请求书等相关文件，协助准备相关证明文件，并按要求及时提交。</w:t>
            </w:r>
          </w:p>
        </w:tc>
      </w:tr>
      <w:tr w:rsidR="00252069" w:rsidTr="00914434">
        <w:trPr>
          <w:trHeight w:val="128"/>
          <w:jc w:val="center"/>
        </w:trPr>
        <w:tc>
          <w:tcPr>
            <w:tcW w:w="475" w:type="pct"/>
            <w:vMerge/>
            <w:vAlign w:val="center"/>
          </w:tcPr>
          <w:p w:rsidR="00252069" w:rsidRDefault="00252069" w:rsidP="00914434">
            <w:pPr>
              <w:pStyle w:val="a8"/>
              <w:widowControl w:val="0"/>
              <w:adjustRightInd w:val="0"/>
              <w:snapToGrid w:val="0"/>
              <w:ind w:firstLineChars="0" w:firstLine="0"/>
              <w:jc w:val="center"/>
              <w:rPr>
                <w:rFonts w:ascii="仿宋" w:eastAsia="仿宋" w:hAnsi="仿宋"/>
                <w:b/>
                <w:bCs/>
                <w:kern w:val="2"/>
                <w:sz w:val="24"/>
                <w:szCs w:val="24"/>
              </w:rPr>
            </w:pPr>
          </w:p>
        </w:tc>
        <w:tc>
          <w:tcPr>
            <w:tcW w:w="688" w:type="pct"/>
            <w:vMerge/>
            <w:vAlign w:val="center"/>
          </w:tcPr>
          <w:p w:rsidR="00252069" w:rsidRDefault="00252069" w:rsidP="00914434">
            <w:pPr>
              <w:pStyle w:val="a8"/>
              <w:widowControl w:val="0"/>
              <w:adjustRightInd w:val="0"/>
              <w:snapToGrid w:val="0"/>
              <w:ind w:firstLineChars="0" w:firstLine="0"/>
              <w:jc w:val="center"/>
              <w:rPr>
                <w:rFonts w:ascii="仿宋" w:eastAsia="仿宋" w:hAnsi="仿宋"/>
                <w:b/>
                <w:bCs/>
                <w:kern w:val="2"/>
                <w:sz w:val="24"/>
                <w:szCs w:val="24"/>
              </w:rPr>
            </w:pPr>
          </w:p>
        </w:tc>
        <w:tc>
          <w:tcPr>
            <w:tcW w:w="1308" w:type="pct"/>
            <w:vAlign w:val="center"/>
          </w:tcPr>
          <w:p w:rsidR="00252069" w:rsidRDefault="00252069" w:rsidP="00914434">
            <w:pPr>
              <w:pStyle w:val="a8"/>
              <w:widowControl w:val="0"/>
              <w:adjustRightInd w:val="0"/>
              <w:snapToGrid w:val="0"/>
              <w:ind w:firstLineChars="0" w:firstLine="0"/>
              <w:rPr>
                <w:rFonts w:ascii="仿宋" w:eastAsia="仿宋" w:hAnsi="仿宋"/>
                <w:kern w:val="2"/>
                <w:sz w:val="24"/>
                <w:szCs w:val="24"/>
              </w:rPr>
            </w:pPr>
            <w:r>
              <w:rPr>
                <w:rFonts w:ascii="仿宋" w:eastAsia="仿宋" w:hAnsi="仿宋"/>
                <w:kern w:val="2"/>
                <w:sz w:val="24"/>
                <w:szCs w:val="24"/>
              </w:rPr>
              <w:t>1.4.5 要求优先权：办理要求优先权相关手续</w:t>
            </w:r>
          </w:p>
        </w:tc>
        <w:tc>
          <w:tcPr>
            <w:tcW w:w="2529" w:type="pct"/>
            <w:vAlign w:val="center"/>
          </w:tcPr>
          <w:p w:rsidR="00252069" w:rsidRDefault="00252069" w:rsidP="00914434">
            <w:pPr>
              <w:widowControl/>
              <w:rPr>
                <w:rFonts w:ascii="仿宋" w:eastAsia="仿宋" w:hAnsi="仿宋"/>
                <w:sz w:val="24"/>
              </w:rPr>
            </w:pPr>
            <w:r>
              <w:rPr>
                <w:rFonts w:ascii="仿宋" w:eastAsia="仿宋" w:hAnsi="仿宋"/>
                <w:sz w:val="24"/>
              </w:rPr>
              <w:t>办理要求优先权相关事务，应当协助准备要求优先权声明、在先申请文件副本等相关文件，并按要求及时提交。</w:t>
            </w:r>
          </w:p>
        </w:tc>
      </w:tr>
      <w:tr w:rsidR="00252069" w:rsidTr="00914434">
        <w:trPr>
          <w:trHeight w:val="128"/>
          <w:jc w:val="center"/>
        </w:trPr>
        <w:tc>
          <w:tcPr>
            <w:tcW w:w="475" w:type="pct"/>
            <w:vMerge/>
            <w:vAlign w:val="center"/>
          </w:tcPr>
          <w:p w:rsidR="00252069" w:rsidRDefault="00252069" w:rsidP="00914434">
            <w:pPr>
              <w:pStyle w:val="a8"/>
              <w:widowControl w:val="0"/>
              <w:adjustRightInd w:val="0"/>
              <w:snapToGrid w:val="0"/>
              <w:ind w:firstLineChars="0" w:firstLine="0"/>
              <w:jc w:val="center"/>
              <w:rPr>
                <w:rFonts w:ascii="仿宋" w:eastAsia="仿宋" w:hAnsi="仿宋"/>
                <w:b/>
                <w:bCs/>
                <w:kern w:val="2"/>
                <w:sz w:val="24"/>
                <w:szCs w:val="24"/>
              </w:rPr>
            </w:pPr>
          </w:p>
        </w:tc>
        <w:tc>
          <w:tcPr>
            <w:tcW w:w="688" w:type="pct"/>
            <w:vMerge/>
            <w:vAlign w:val="center"/>
          </w:tcPr>
          <w:p w:rsidR="00252069" w:rsidRDefault="00252069" w:rsidP="00914434">
            <w:pPr>
              <w:pStyle w:val="a8"/>
              <w:widowControl w:val="0"/>
              <w:adjustRightInd w:val="0"/>
              <w:snapToGrid w:val="0"/>
              <w:ind w:firstLineChars="0" w:firstLine="0"/>
              <w:jc w:val="center"/>
              <w:rPr>
                <w:rFonts w:ascii="仿宋" w:eastAsia="仿宋" w:hAnsi="仿宋"/>
                <w:b/>
                <w:bCs/>
                <w:kern w:val="2"/>
                <w:sz w:val="24"/>
                <w:szCs w:val="24"/>
              </w:rPr>
            </w:pPr>
          </w:p>
        </w:tc>
        <w:tc>
          <w:tcPr>
            <w:tcW w:w="1308" w:type="pct"/>
            <w:vAlign w:val="center"/>
          </w:tcPr>
          <w:p w:rsidR="00252069" w:rsidRDefault="00252069" w:rsidP="00914434">
            <w:pPr>
              <w:pStyle w:val="a8"/>
              <w:widowControl w:val="0"/>
              <w:adjustRightInd w:val="0"/>
              <w:snapToGrid w:val="0"/>
              <w:ind w:firstLineChars="0" w:firstLine="0"/>
              <w:rPr>
                <w:rFonts w:ascii="仿宋" w:eastAsia="仿宋" w:hAnsi="仿宋"/>
                <w:kern w:val="2"/>
                <w:sz w:val="24"/>
                <w:szCs w:val="24"/>
              </w:rPr>
            </w:pPr>
            <w:r>
              <w:rPr>
                <w:rFonts w:ascii="仿宋" w:eastAsia="仿宋" w:hAnsi="仿宋"/>
                <w:kern w:val="2"/>
                <w:sz w:val="24"/>
                <w:szCs w:val="24"/>
              </w:rPr>
              <w:t>1.4.6 专利咨询培训：提供专利咨询培训服务，解答采购人在专利事务方面的疑问</w:t>
            </w:r>
          </w:p>
        </w:tc>
        <w:tc>
          <w:tcPr>
            <w:tcW w:w="2529" w:type="pct"/>
            <w:vAlign w:val="center"/>
          </w:tcPr>
          <w:p w:rsidR="00252069" w:rsidRDefault="00252069" w:rsidP="00914434">
            <w:pPr>
              <w:widowControl/>
              <w:rPr>
                <w:rFonts w:ascii="仿宋" w:eastAsia="仿宋" w:hAnsi="仿宋"/>
                <w:sz w:val="24"/>
              </w:rPr>
            </w:pPr>
            <w:r>
              <w:rPr>
                <w:rFonts w:ascii="仿宋" w:eastAsia="仿宋" w:hAnsi="仿宋"/>
                <w:sz w:val="24"/>
              </w:rPr>
              <w:t>按照采购人要求，开展专利代理相关咨询或知识产权培训，准确全面解答采购人在专利事务方面的疑问。</w:t>
            </w:r>
          </w:p>
        </w:tc>
      </w:tr>
      <w:tr w:rsidR="00252069" w:rsidTr="00914434">
        <w:trPr>
          <w:trHeight w:val="128"/>
          <w:jc w:val="center"/>
        </w:trPr>
        <w:tc>
          <w:tcPr>
            <w:tcW w:w="475" w:type="pct"/>
            <w:vMerge/>
            <w:vAlign w:val="center"/>
          </w:tcPr>
          <w:p w:rsidR="00252069" w:rsidRDefault="00252069" w:rsidP="00914434">
            <w:pPr>
              <w:pStyle w:val="a8"/>
              <w:widowControl w:val="0"/>
              <w:adjustRightInd w:val="0"/>
              <w:snapToGrid w:val="0"/>
              <w:ind w:firstLineChars="0" w:firstLine="0"/>
              <w:jc w:val="center"/>
              <w:rPr>
                <w:rFonts w:ascii="仿宋" w:eastAsia="仿宋" w:hAnsi="仿宋"/>
                <w:b/>
                <w:bCs/>
                <w:kern w:val="2"/>
                <w:sz w:val="24"/>
                <w:szCs w:val="24"/>
              </w:rPr>
            </w:pPr>
          </w:p>
        </w:tc>
        <w:tc>
          <w:tcPr>
            <w:tcW w:w="688" w:type="pct"/>
            <w:vMerge/>
            <w:vAlign w:val="center"/>
          </w:tcPr>
          <w:p w:rsidR="00252069" w:rsidRDefault="00252069" w:rsidP="00914434">
            <w:pPr>
              <w:pStyle w:val="a8"/>
              <w:widowControl w:val="0"/>
              <w:adjustRightInd w:val="0"/>
              <w:snapToGrid w:val="0"/>
              <w:ind w:firstLineChars="0" w:firstLine="0"/>
              <w:jc w:val="center"/>
              <w:rPr>
                <w:rFonts w:ascii="仿宋" w:eastAsia="仿宋" w:hAnsi="仿宋"/>
                <w:b/>
                <w:bCs/>
                <w:kern w:val="2"/>
                <w:sz w:val="24"/>
                <w:szCs w:val="24"/>
              </w:rPr>
            </w:pPr>
          </w:p>
        </w:tc>
        <w:tc>
          <w:tcPr>
            <w:tcW w:w="1308" w:type="pct"/>
            <w:vAlign w:val="center"/>
          </w:tcPr>
          <w:p w:rsidR="00252069" w:rsidRDefault="00252069" w:rsidP="00914434">
            <w:pPr>
              <w:pStyle w:val="a8"/>
              <w:widowControl w:val="0"/>
              <w:adjustRightInd w:val="0"/>
              <w:snapToGrid w:val="0"/>
              <w:ind w:firstLineChars="0" w:firstLine="0"/>
              <w:rPr>
                <w:rFonts w:ascii="仿宋" w:eastAsia="仿宋" w:hAnsi="仿宋"/>
                <w:kern w:val="2"/>
                <w:sz w:val="24"/>
                <w:szCs w:val="24"/>
              </w:rPr>
            </w:pPr>
            <w:r>
              <w:rPr>
                <w:rFonts w:ascii="仿宋" w:eastAsia="仿宋" w:hAnsi="仿宋"/>
                <w:kern w:val="2"/>
                <w:sz w:val="24"/>
                <w:szCs w:val="24"/>
              </w:rPr>
              <w:t>1.4.7 其他：按照采购人要求，办理专利权评价报告、申请延长期限请求、</w:t>
            </w:r>
            <w:r>
              <w:rPr>
                <w:rFonts w:ascii="仿宋" w:eastAsia="仿宋" w:hAnsi="仿宋"/>
                <w:sz w:val="24"/>
                <w:szCs w:val="24"/>
              </w:rPr>
              <w:t>财政资助科研项目形成专利声明、</w:t>
            </w:r>
            <w:r>
              <w:rPr>
                <w:rFonts w:ascii="仿宋" w:eastAsia="仿宋" w:hAnsi="仿宋"/>
                <w:kern w:val="2"/>
                <w:sz w:val="24"/>
                <w:szCs w:val="24"/>
              </w:rPr>
              <w:t>专利许可、转让、质押等其他专利事务</w:t>
            </w:r>
          </w:p>
        </w:tc>
        <w:tc>
          <w:tcPr>
            <w:tcW w:w="2529" w:type="pct"/>
            <w:vAlign w:val="center"/>
          </w:tcPr>
          <w:p w:rsidR="00252069" w:rsidRDefault="00252069" w:rsidP="00914434">
            <w:pPr>
              <w:pStyle w:val="a8"/>
              <w:widowControl w:val="0"/>
              <w:adjustRightInd w:val="0"/>
              <w:snapToGrid w:val="0"/>
              <w:ind w:firstLineChars="0" w:firstLine="0"/>
              <w:jc w:val="left"/>
              <w:rPr>
                <w:rFonts w:ascii="仿宋" w:eastAsia="仿宋" w:hAnsi="仿宋"/>
                <w:kern w:val="2"/>
                <w:sz w:val="24"/>
                <w:szCs w:val="24"/>
              </w:rPr>
            </w:pPr>
            <w:r>
              <w:rPr>
                <w:rFonts w:ascii="仿宋" w:eastAsia="仿宋" w:hAnsi="仿宋"/>
                <w:sz w:val="24"/>
                <w:szCs w:val="24"/>
              </w:rPr>
              <w:t>按照采购人要求，办理</w:t>
            </w:r>
            <w:r>
              <w:rPr>
                <w:rFonts w:ascii="仿宋" w:eastAsia="仿宋" w:hAnsi="仿宋"/>
                <w:kern w:val="2"/>
                <w:sz w:val="24"/>
                <w:szCs w:val="24"/>
              </w:rPr>
              <w:t>专利权评价报告、延长期限请求、</w:t>
            </w:r>
            <w:r>
              <w:rPr>
                <w:rFonts w:ascii="仿宋" w:eastAsia="仿宋" w:hAnsi="仿宋"/>
                <w:sz w:val="24"/>
                <w:szCs w:val="24"/>
              </w:rPr>
              <w:t>财政资助科研项目形成专利声明、</w:t>
            </w:r>
            <w:r>
              <w:rPr>
                <w:rFonts w:ascii="仿宋" w:eastAsia="仿宋" w:hAnsi="仿宋"/>
                <w:kern w:val="2"/>
                <w:sz w:val="24"/>
                <w:szCs w:val="24"/>
              </w:rPr>
              <w:t>专利许可、转让、质押</w:t>
            </w:r>
            <w:r>
              <w:rPr>
                <w:rFonts w:ascii="仿宋" w:eastAsia="仿宋" w:hAnsi="仿宋"/>
                <w:sz w:val="24"/>
                <w:szCs w:val="24"/>
              </w:rPr>
              <w:t>等其他专利事务，应当积极与采购人沟通，明确需求并按照期限要求高质量完成。</w:t>
            </w:r>
          </w:p>
        </w:tc>
      </w:tr>
    </w:tbl>
    <w:p w:rsidR="00252069" w:rsidRDefault="00252069" w:rsidP="00252069">
      <w:pPr>
        <w:pStyle w:val="1"/>
        <w:spacing w:line="588" w:lineRule="exact"/>
        <w:ind w:firstLine="640"/>
        <w:jc w:val="both"/>
        <w:rPr>
          <w:rFonts w:ascii="仿宋" w:eastAsia="仿宋" w:hAnsi="仿宋"/>
          <w:sz w:val="24"/>
          <w:szCs w:val="24"/>
        </w:rPr>
      </w:pPr>
      <w:bookmarkStart w:id="2" w:name="_Toc4745"/>
      <w:bookmarkStart w:id="3" w:name="_Toc166058336"/>
      <w:r>
        <w:rPr>
          <w:rFonts w:ascii="仿宋" w:eastAsia="仿宋" w:hAnsi="仿宋" w:hint="eastAsia"/>
          <w:sz w:val="24"/>
          <w:szCs w:val="24"/>
        </w:rPr>
        <w:t>（三）</w:t>
      </w:r>
      <w:r>
        <w:rPr>
          <w:rFonts w:ascii="仿宋" w:eastAsia="仿宋" w:hAnsi="仿宋"/>
          <w:sz w:val="24"/>
          <w:szCs w:val="24"/>
        </w:rPr>
        <w:t>专利商标代理机构及人员要求</w:t>
      </w:r>
      <w:bookmarkEnd w:id="2"/>
      <w:bookmarkEnd w:id="3"/>
    </w:p>
    <w:tbl>
      <w:tblPr>
        <w:tblW w:w="56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833"/>
        <w:gridCol w:w="2802"/>
        <w:gridCol w:w="3942"/>
      </w:tblGrid>
      <w:tr w:rsidR="00252069" w:rsidTr="00914434">
        <w:trPr>
          <w:trHeight w:val="609"/>
          <w:tblHeader/>
          <w:jc w:val="center"/>
        </w:trPr>
        <w:tc>
          <w:tcPr>
            <w:tcW w:w="579" w:type="pct"/>
            <w:vAlign w:val="center"/>
          </w:tcPr>
          <w:p w:rsidR="00252069" w:rsidRDefault="00252069" w:rsidP="00914434">
            <w:pPr>
              <w:jc w:val="center"/>
              <w:rPr>
                <w:rFonts w:ascii="仿宋" w:eastAsia="仿宋" w:hAnsi="仿宋"/>
                <w:b/>
                <w:sz w:val="24"/>
              </w:rPr>
            </w:pPr>
            <w:r>
              <w:rPr>
                <w:rFonts w:ascii="仿宋" w:eastAsia="仿宋" w:hAnsi="仿宋"/>
                <w:b/>
                <w:sz w:val="24"/>
              </w:rPr>
              <w:t>序号</w:t>
            </w:r>
          </w:p>
        </w:tc>
        <w:tc>
          <w:tcPr>
            <w:tcW w:w="945" w:type="pct"/>
            <w:vAlign w:val="center"/>
          </w:tcPr>
          <w:p w:rsidR="00252069" w:rsidRDefault="00252069" w:rsidP="00914434">
            <w:pPr>
              <w:jc w:val="center"/>
              <w:rPr>
                <w:rFonts w:ascii="仿宋" w:eastAsia="仿宋" w:hAnsi="仿宋"/>
                <w:b/>
                <w:sz w:val="24"/>
              </w:rPr>
            </w:pPr>
            <w:r>
              <w:rPr>
                <w:rFonts w:ascii="仿宋" w:eastAsia="仿宋" w:hAnsi="仿宋"/>
                <w:b/>
                <w:sz w:val="24"/>
              </w:rPr>
              <w:t>类型</w:t>
            </w:r>
          </w:p>
        </w:tc>
        <w:tc>
          <w:tcPr>
            <w:tcW w:w="1444" w:type="pct"/>
            <w:vAlign w:val="center"/>
          </w:tcPr>
          <w:p w:rsidR="00252069" w:rsidRDefault="00252069" w:rsidP="00914434">
            <w:pPr>
              <w:jc w:val="center"/>
              <w:rPr>
                <w:rFonts w:ascii="仿宋" w:eastAsia="仿宋" w:hAnsi="仿宋"/>
                <w:b/>
                <w:sz w:val="24"/>
              </w:rPr>
            </w:pPr>
            <w:r>
              <w:rPr>
                <w:rFonts w:ascii="仿宋" w:eastAsia="仿宋" w:hAnsi="仿宋"/>
                <w:b/>
                <w:sz w:val="24"/>
              </w:rPr>
              <w:t>内容</w:t>
            </w:r>
          </w:p>
        </w:tc>
        <w:tc>
          <w:tcPr>
            <w:tcW w:w="2032" w:type="pct"/>
            <w:vAlign w:val="center"/>
          </w:tcPr>
          <w:p w:rsidR="00252069" w:rsidRDefault="00252069" w:rsidP="00914434">
            <w:pPr>
              <w:jc w:val="center"/>
              <w:rPr>
                <w:rFonts w:ascii="仿宋" w:eastAsia="仿宋" w:hAnsi="仿宋"/>
                <w:b/>
                <w:sz w:val="24"/>
              </w:rPr>
            </w:pPr>
            <w:r>
              <w:rPr>
                <w:rFonts w:ascii="仿宋" w:eastAsia="仿宋" w:hAnsi="仿宋"/>
                <w:b/>
                <w:sz w:val="24"/>
              </w:rPr>
              <w:t>具体要求</w:t>
            </w:r>
          </w:p>
        </w:tc>
      </w:tr>
      <w:tr w:rsidR="00252069" w:rsidTr="00914434">
        <w:trPr>
          <w:trHeight w:val="427"/>
          <w:jc w:val="center"/>
        </w:trPr>
        <w:tc>
          <w:tcPr>
            <w:tcW w:w="579" w:type="pct"/>
            <w:vMerge w:val="restart"/>
            <w:vAlign w:val="center"/>
          </w:tcPr>
          <w:p w:rsidR="00252069" w:rsidRDefault="00252069" w:rsidP="00914434">
            <w:pPr>
              <w:tabs>
                <w:tab w:val="center" w:pos="4153"/>
                <w:tab w:val="center" w:pos="4201"/>
                <w:tab w:val="right" w:pos="8306"/>
                <w:tab w:val="right" w:leader="dot" w:pos="9298"/>
              </w:tabs>
              <w:autoSpaceDE w:val="0"/>
              <w:autoSpaceDN w:val="0"/>
              <w:jc w:val="center"/>
              <w:rPr>
                <w:rFonts w:ascii="仿宋" w:eastAsia="仿宋" w:hAnsi="仿宋"/>
                <w:b/>
                <w:sz w:val="24"/>
              </w:rPr>
            </w:pPr>
            <w:r>
              <w:rPr>
                <w:rFonts w:ascii="仿宋" w:eastAsia="仿宋" w:hAnsi="仿宋"/>
                <w:b/>
                <w:sz w:val="24"/>
              </w:rPr>
              <w:t>1</w:t>
            </w:r>
          </w:p>
        </w:tc>
        <w:tc>
          <w:tcPr>
            <w:tcW w:w="945" w:type="pct"/>
            <w:vMerge w:val="restart"/>
            <w:vAlign w:val="center"/>
          </w:tcPr>
          <w:p w:rsidR="00252069" w:rsidRDefault="00252069" w:rsidP="00914434">
            <w:pPr>
              <w:tabs>
                <w:tab w:val="center" w:pos="4201"/>
                <w:tab w:val="right" w:leader="dot" w:pos="9298"/>
              </w:tabs>
              <w:autoSpaceDE w:val="0"/>
              <w:autoSpaceDN w:val="0"/>
              <w:jc w:val="center"/>
              <w:rPr>
                <w:rFonts w:ascii="仿宋" w:eastAsia="仿宋" w:hAnsi="仿宋"/>
                <w:sz w:val="24"/>
              </w:rPr>
            </w:pPr>
          </w:p>
          <w:p w:rsidR="00252069" w:rsidRDefault="00252069" w:rsidP="00914434">
            <w:pPr>
              <w:tabs>
                <w:tab w:val="center" w:pos="4201"/>
                <w:tab w:val="right" w:leader="dot" w:pos="9298"/>
              </w:tabs>
              <w:autoSpaceDE w:val="0"/>
              <w:autoSpaceDN w:val="0"/>
              <w:jc w:val="center"/>
              <w:rPr>
                <w:rFonts w:ascii="仿宋" w:eastAsia="仿宋" w:hAnsi="仿宋"/>
                <w:sz w:val="24"/>
              </w:rPr>
            </w:pPr>
          </w:p>
          <w:p w:rsidR="00252069" w:rsidRDefault="00252069" w:rsidP="00914434">
            <w:pPr>
              <w:tabs>
                <w:tab w:val="center" w:pos="4201"/>
                <w:tab w:val="right" w:leader="dot" w:pos="9298"/>
              </w:tabs>
              <w:autoSpaceDE w:val="0"/>
              <w:autoSpaceDN w:val="0"/>
              <w:jc w:val="center"/>
              <w:rPr>
                <w:rFonts w:ascii="仿宋" w:eastAsia="仿宋" w:hAnsi="仿宋"/>
                <w:b/>
                <w:sz w:val="24"/>
              </w:rPr>
            </w:pPr>
            <w:r>
              <w:rPr>
                <w:rFonts w:ascii="仿宋" w:eastAsia="仿宋" w:hAnsi="仿宋"/>
                <w:b/>
                <w:sz w:val="24"/>
              </w:rPr>
              <w:t>专利代理</w:t>
            </w:r>
          </w:p>
          <w:p w:rsidR="00252069" w:rsidRDefault="00252069" w:rsidP="00914434">
            <w:pPr>
              <w:tabs>
                <w:tab w:val="center" w:pos="4201"/>
                <w:tab w:val="right" w:leader="dot" w:pos="9298"/>
              </w:tabs>
              <w:autoSpaceDE w:val="0"/>
              <w:autoSpaceDN w:val="0"/>
              <w:ind w:firstLine="562"/>
              <w:rPr>
                <w:rFonts w:ascii="仿宋" w:eastAsia="仿宋" w:hAnsi="仿宋"/>
                <w:b/>
                <w:sz w:val="24"/>
              </w:rPr>
            </w:pPr>
          </w:p>
        </w:tc>
        <w:tc>
          <w:tcPr>
            <w:tcW w:w="1444" w:type="pct"/>
            <w:vAlign w:val="center"/>
          </w:tcPr>
          <w:p w:rsidR="00252069" w:rsidRDefault="00252069" w:rsidP="00914434">
            <w:pPr>
              <w:tabs>
                <w:tab w:val="center" w:pos="4201"/>
                <w:tab w:val="right" w:leader="dot" w:pos="9298"/>
              </w:tabs>
              <w:autoSpaceDE w:val="0"/>
              <w:autoSpaceDN w:val="0"/>
              <w:jc w:val="left"/>
              <w:rPr>
                <w:rFonts w:ascii="仿宋" w:eastAsia="仿宋" w:hAnsi="仿宋"/>
                <w:kern w:val="0"/>
                <w:sz w:val="24"/>
              </w:rPr>
            </w:pPr>
            <w:r>
              <w:rPr>
                <w:rFonts w:ascii="仿宋" w:eastAsia="仿宋" w:hAnsi="仿宋"/>
                <w:kern w:val="0"/>
                <w:sz w:val="24"/>
              </w:rPr>
              <w:lastRenderedPageBreak/>
              <w:t>1.1 机构服务资质</w:t>
            </w:r>
          </w:p>
        </w:tc>
        <w:tc>
          <w:tcPr>
            <w:tcW w:w="2032" w:type="pct"/>
            <w:vAlign w:val="center"/>
          </w:tcPr>
          <w:p w:rsidR="00252069" w:rsidRDefault="00252069" w:rsidP="00914434">
            <w:pPr>
              <w:rPr>
                <w:rFonts w:ascii="仿宋" w:eastAsia="仿宋" w:hAnsi="仿宋"/>
                <w:sz w:val="24"/>
              </w:rPr>
            </w:pPr>
            <w:r>
              <w:rPr>
                <w:rFonts w:ascii="仿宋" w:eastAsia="仿宋" w:hAnsi="仿宋"/>
                <w:sz w:val="24"/>
              </w:rPr>
              <w:t>专利代理机构应当取得国家知识产</w:t>
            </w:r>
            <w:r>
              <w:rPr>
                <w:rFonts w:ascii="仿宋" w:eastAsia="仿宋" w:hAnsi="仿宋"/>
                <w:sz w:val="24"/>
              </w:rPr>
              <w:lastRenderedPageBreak/>
              <w:t>权局颁发的专利代理机构执业许可证。</w:t>
            </w:r>
          </w:p>
        </w:tc>
      </w:tr>
      <w:tr w:rsidR="00252069" w:rsidTr="00914434">
        <w:trPr>
          <w:trHeight w:val="427"/>
          <w:jc w:val="center"/>
        </w:trPr>
        <w:tc>
          <w:tcPr>
            <w:tcW w:w="579" w:type="pct"/>
            <w:vMerge/>
            <w:vAlign w:val="center"/>
          </w:tcPr>
          <w:p w:rsidR="00252069" w:rsidRDefault="00252069" w:rsidP="00914434">
            <w:pPr>
              <w:tabs>
                <w:tab w:val="center" w:pos="4153"/>
                <w:tab w:val="center" w:pos="4201"/>
                <w:tab w:val="right" w:pos="8306"/>
                <w:tab w:val="right" w:leader="dot" w:pos="9298"/>
              </w:tabs>
              <w:autoSpaceDE w:val="0"/>
              <w:autoSpaceDN w:val="0"/>
              <w:ind w:firstLine="560"/>
              <w:jc w:val="center"/>
              <w:rPr>
                <w:rFonts w:ascii="仿宋" w:eastAsia="仿宋" w:hAnsi="仿宋"/>
                <w:sz w:val="24"/>
              </w:rPr>
            </w:pPr>
          </w:p>
        </w:tc>
        <w:tc>
          <w:tcPr>
            <w:tcW w:w="945" w:type="pct"/>
            <w:vMerge/>
            <w:vAlign w:val="center"/>
          </w:tcPr>
          <w:p w:rsidR="00252069" w:rsidRDefault="00252069" w:rsidP="00914434">
            <w:pPr>
              <w:tabs>
                <w:tab w:val="center" w:pos="4201"/>
                <w:tab w:val="right" w:leader="dot" w:pos="9298"/>
              </w:tabs>
              <w:autoSpaceDE w:val="0"/>
              <w:autoSpaceDN w:val="0"/>
              <w:ind w:firstLine="560"/>
              <w:jc w:val="left"/>
              <w:rPr>
                <w:rFonts w:ascii="仿宋" w:eastAsia="仿宋" w:hAnsi="仿宋"/>
                <w:sz w:val="24"/>
              </w:rPr>
            </w:pPr>
          </w:p>
        </w:tc>
        <w:tc>
          <w:tcPr>
            <w:tcW w:w="1444" w:type="pct"/>
            <w:vAlign w:val="center"/>
          </w:tcPr>
          <w:p w:rsidR="00252069" w:rsidRDefault="00252069" w:rsidP="00914434">
            <w:pPr>
              <w:tabs>
                <w:tab w:val="center" w:pos="4201"/>
                <w:tab w:val="right" w:leader="dot" w:pos="9298"/>
              </w:tabs>
              <w:autoSpaceDE w:val="0"/>
              <w:autoSpaceDN w:val="0"/>
              <w:jc w:val="left"/>
              <w:rPr>
                <w:rFonts w:ascii="仿宋" w:eastAsia="仿宋" w:hAnsi="仿宋"/>
                <w:kern w:val="0"/>
                <w:sz w:val="24"/>
              </w:rPr>
            </w:pPr>
            <w:r>
              <w:rPr>
                <w:rFonts w:ascii="仿宋" w:eastAsia="仿宋" w:hAnsi="仿宋"/>
                <w:kern w:val="0"/>
                <w:sz w:val="24"/>
              </w:rPr>
              <w:t>1.2 机构信用等级</w:t>
            </w:r>
          </w:p>
        </w:tc>
        <w:tc>
          <w:tcPr>
            <w:tcW w:w="2032" w:type="pct"/>
            <w:vAlign w:val="center"/>
          </w:tcPr>
          <w:p w:rsidR="00252069" w:rsidRDefault="00252069" w:rsidP="00914434">
            <w:pPr>
              <w:rPr>
                <w:rFonts w:ascii="仿宋" w:eastAsia="仿宋" w:hAnsi="仿宋"/>
                <w:sz w:val="24"/>
              </w:rPr>
            </w:pPr>
            <w:r>
              <w:rPr>
                <w:rFonts w:ascii="仿宋" w:eastAsia="仿宋" w:hAnsi="仿宋"/>
                <w:sz w:val="24"/>
              </w:rPr>
              <w:t>专利代理机构信用等级在</w:t>
            </w:r>
          </w:p>
          <w:p w:rsidR="00252069" w:rsidRDefault="00252069" w:rsidP="00914434">
            <w:pPr>
              <w:rPr>
                <w:rFonts w:ascii="仿宋" w:eastAsia="仿宋" w:hAnsi="仿宋"/>
                <w:sz w:val="24"/>
              </w:rPr>
            </w:pPr>
            <w:r>
              <w:rPr>
                <w:rFonts w:ascii="仿宋" w:eastAsia="仿宋" w:hAnsi="仿宋"/>
                <w:sz w:val="24"/>
                <w:u w:val="single"/>
              </w:rPr>
              <w:t xml:space="preserve"> </w:t>
            </w:r>
            <w:r>
              <w:rPr>
                <w:rFonts w:ascii="仿宋" w:eastAsia="仿宋" w:hAnsi="仿宋" w:hint="eastAsia"/>
                <w:sz w:val="24"/>
                <w:u w:val="single"/>
              </w:rPr>
              <w:t>A</w:t>
            </w:r>
            <w:r>
              <w:rPr>
                <w:rFonts w:ascii="仿宋" w:eastAsia="仿宋" w:hAnsi="仿宋"/>
                <w:sz w:val="24"/>
                <w:u w:val="single"/>
              </w:rPr>
              <w:t xml:space="preserve"> </w:t>
            </w:r>
            <w:r>
              <w:rPr>
                <w:rFonts w:ascii="仿宋" w:eastAsia="仿宋" w:hAnsi="仿宋"/>
                <w:sz w:val="24"/>
              </w:rPr>
              <w:t>级及以上</w:t>
            </w:r>
            <w:r>
              <w:rPr>
                <w:rFonts w:ascii="仿宋" w:eastAsia="仿宋" w:hAnsi="仿宋"/>
                <w:color w:val="000000"/>
                <w:sz w:val="24"/>
                <w:vertAlign w:val="superscript"/>
              </w:rPr>
              <w:footnoteReference w:id="1"/>
            </w:r>
            <w:r>
              <w:rPr>
                <w:rFonts w:ascii="仿宋" w:eastAsia="仿宋" w:hAnsi="仿宋"/>
                <w:sz w:val="24"/>
              </w:rPr>
              <w:t>。</w:t>
            </w:r>
          </w:p>
        </w:tc>
      </w:tr>
      <w:tr w:rsidR="00252069" w:rsidTr="00914434">
        <w:trPr>
          <w:trHeight w:val="427"/>
          <w:jc w:val="center"/>
        </w:trPr>
        <w:tc>
          <w:tcPr>
            <w:tcW w:w="579" w:type="pct"/>
            <w:vMerge/>
            <w:vAlign w:val="center"/>
          </w:tcPr>
          <w:p w:rsidR="00252069" w:rsidRDefault="00252069" w:rsidP="00914434">
            <w:pPr>
              <w:tabs>
                <w:tab w:val="center" w:pos="4153"/>
                <w:tab w:val="center" w:pos="4201"/>
                <w:tab w:val="right" w:pos="8306"/>
                <w:tab w:val="right" w:leader="dot" w:pos="9298"/>
              </w:tabs>
              <w:autoSpaceDE w:val="0"/>
              <w:autoSpaceDN w:val="0"/>
              <w:ind w:firstLine="560"/>
              <w:jc w:val="center"/>
              <w:rPr>
                <w:rFonts w:ascii="仿宋" w:eastAsia="仿宋" w:hAnsi="仿宋"/>
                <w:sz w:val="24"/>
              </w:rPr>
            </w:pPr>
          </w:p>
        </w:tc>
        <w:tc>
          <w:tcPr>
            <w:tcW w:w="945" w:type="pct"/>
            <w:vMerge/>
            <w:vAlign w:val="center"/>
          </w:tcPr>
          <w:p w:rsidR="00252069" w:rsidRDefault="00252069" w:rsidP="00914434">
            <w:pPr>
              <w:tabs>
                <w:tab w:val="center" w:pos="4201"/>
                <w:tab w:val="right" w:leader="dot" w:pos="9298"/>
              </w:tabs>
              <w:autoSpaceDE w:val="0"/>
              <w:autoSpaceDN w:val="0"/>
              <w:ind w:firstLine="560"/>
              <w:jc w:val="left"/>
              <w:rPr>
                <w:rFonts w:ascii="仿宋" w:eastAsia="仿宋" w:hAnsi="仿宋"/>
                <w:sz w:val="24"/>
              </w:rPr>
            </w:pPr>
          </w:p>
        </w:tc>
        <w:tc>
          <w:tcPr>
            <w:tcW w:w="1444" w:type="pct"/>
            <w:vAlign w:val="center"/>
          </w:tcPr>
          <w:p w:rsidR="00252069" w:rsidRDefault="00252069" w:rsidP="00914434">
            <w:pPr>
              <w:tabs>
                <w:tab w:val="center" w:pos="4201"/>
                <w:tab w:val="right" w:leader="dot" w:pos="9298"/>
              </w:tabs>
              <w:autoSpaceDE w:val="0"/>
              <w:autoSpaceDN w:val="0"/>
              <w:jc w:val="left"/>
              <w:rPr>
                <w:rFonts w:ascii="仿宋" w:eastAsia="仿宋" w:hAnsi="仿宋"/>
                <w:kern w:val="0"/>
                <w:sz w:val="24"/>
              </w:rPr>
            </w:pPr>
            <w:r>
              <w:rPr>
                <w:rFonts w:ascii="仿宋" w:eastAsia="仿宋" w:hAnsi="仿宋"/>
                <w:kern w:val="0"/>
                <w:sz w:val="24"/>
              </w:rPr>
              <w:t>1.3 机构人员</w:t>
            </w:r>
            <w:r>
              <w:rPr>
                <w:rFonts w:ascii="仿宋" w:eastAsia="仿宋" w:hAnsi="仿宋" w:hint="eastAsia"/>
                <w:kern w:val="0"/>
                <w:sz w:val="24"/>
              </w:rPr>
              <w:t>规模</w:t>
            </w:r>
          </w:p>
        </w:tc>
        <w:tc>
          <w:tcPr>
            <w:tcW w:w="2032" w:type="pct"/>
            <w:vAlign w:val="center"/>
          </w:tcPr>
          <w:p w:rsidR="00252069" w:rsidRDefault="00252069" w:rsidP="00914434">
            <w:pPr>
              <w:rPr>
                <w:rFonts w:ascii="仿宋" w:eastAsia="仿宋" w:hAnsi="仿宋"/>
                <w:sz w:val="24"/>
              </w:rPr>
            </w:pPr>
            <w:r>
              <w:rPr>
                <w:rFonts w:ascii="仿宋" w:eastAsia="仿宋" w:hAnsi="仿宋" w:hint="eastAsia"/>
                <w:sz w:val="24"/>
              </w:rPr>
              <w:t>具有专利代理师</w:t>
            </w:r>
            <w:r>
              <w:rPr>
                <w:rFonts w:ascii="仿宋" w:eastAsia="仿宋" w:hAnsi="仿宋"/>
                <w:sz w:val="24"/>
              </w:rPr>
              <w:t xml:space="preserve"> 15 </w:t>
            </w:r>
            <w:r>
              <w:rPr>
                <w:rFonts w:ascii="仿宋" w:eastAsia="仿宋" w:hAnsi="仿宋" w:hint="eastAsia"/>
                <w:sz w:val="24"/>
              </w:rPr>
              <w:t>人以上，且具有从事专利代理业务的工作团队的人员</w:t>
            </w:r>
            <w:r>
              <w:rPr>
                <w:rFonts w:ascii="仿宋" w:eastAsia="仿宋" w:hAnsi="仿宋"/>
                <w:sz w:val="24"/>
              </w:rPr>
              <w:t xml:space="preserve"> 30 </w:t>
            </w:r>
            <w:r>
              <w:rPr>
                <w:rFonts w:ascii="仿宋" w:eastAsia="仿宋" w:hAnsi="仿宋" w:hint="eastAsia"/>
                <w:sz w:val="24"/>
              </w:rPr>
              <w:t>人以上。</w:t>
            </w:r>
          </w:p>
        </w:tc>
      </w:tr>
      <w:tr w:rsidR="00252069" w:rsidTr="00914434">
        <w:trPr>
          <w:trHeight w:val="427"/>
          <w:jc w:val="center"/>
        </w:trPr>
        <w:tc>
          <w:tcPr>
            <w:tcW w:w="579" w:type="pct"/>
            <w:vMerge/>
            <w:vAlign w:val="center"/>
          </w:tcPr>
          <w:p w:rsidR="00252069" w:rsidRDefault="00252069" w:rsidP="00914434">
            <w:pPr>
              <w:tabs>
                <w:tab w:val="center" w:pos="4153"/>
                <w:tab w:val="center" w:pos="4201"/>
                <w:tab w:val="right" w:pos="8306"/>
                <w:tab w:val="right" w:leader="dot" w:pos="9298"/>
              </w:tabs>
              <w:autoSpaceDE w:val="0"/>
              <w:autoSpaceDN w:val="0"/>
              <w:jc w:val="center"/>
              <w:rPr>
                <w:rFonts w:ascii="仿宋" w:eastAsia="仿宋" w:hAnsi="仿宋"/>
                <w:b/>
                <w:sz w:val="24"/>
              </w:rPr>
            </w:pPr>
          </w:p>
        </w:tc>
        <w:tc>
          <w:tcPr>
            <w:tcW w:w="945" w:type="pct"/>
            <w:vMerge/>
            <w:vAlign w:val="center"/>
          </w:tcPr>
          <w:p w:rsidR="00252069" w:rsidRDefault="00252069" w:rsidP="00914434">
            <w:pPr>
              <w:tabs>
                <w:tab w:val="center" w:pos="4201"/>
                <w:tab w:val="right" w:leader="dot" w:pos="9298"/>
              </w:tabs>
              <w:autoSpaceDE w:val="0"/>
              <w:autoSpaceDN w:val="0"/>
              <w:jc w:val="left"/>
              <w:rPr>
                <w:rFonts w:ascii="仿宋" w:eastAsia="仿宋" w:hAnsi="仿宋"/>
                <w:b/>
                <w:sz w:val="24"/>
              </w:rPr>
            </w:pPr>
          </w:p>
        </w:tc>
        <w:tc>
          <w:tcPr>
            <w:tcW w:w="1444" w:type="pct"/>
            <w:vMerge w:val="restart"/>
            <w:vAlign w:val="center"/>
          </w:tcPr>
          <w:p w:rsidR="00252069" w:rsidRDefault="00252069" w:rsidP="00914434">
            <w:pPr>
              <w:tabs>
                <w:tab w:val="center" w:pos="4201"/>
                <w:tab w:val="right" w:leader="dot" w:pos="9298"/>
              </w:tabs>
              <w:autoSpaceDE w:val="0"/>
              <w:autoSpaceDN w:val="0"/>
              <w:jc w:val="left"/>
              <w:rPr>
                <w:rFonts w:ascii="仿宋" w:eastAsia="仿宋" w:hAnsi="仿宋"/>
                <w:sz w:val="24"/>
              </w:rPr>
            </w:pPr>
            <w:r>
              <w:rPr>
                <w:rFonts w:ascii="仿宋" w:eastAsia="仿宋" w:hAnsi="仿宋"/>
                <w:sz w:val="24"/>
              </w:rPr>
              <w:t>1.</w:t>
            </w:r>
            <w:r>
              <w:rPr>
                <w:rFonts w:ascii="仿宋" w:eastAsia="仿宋" w:hAnsi="仿宋" w:hint="eastAsia"/>
                <w:sz w:val="24"/>
              </w:rPr>
              <w:t>4</w:t>
            </w:r>
            <w:r>
              <w:rPr>
                <w:rFonts w:ascii="仿宋" w:eastAsia="仿宋" w:hAnsi="仿宋"/>
                <w:sz w:val="24"/>
              </w:rPr>
              <w:t xml:space="preserve"> 服务团队负责人</w:t>
            </w:r>
          </w:p>
        </w:tc>
        <w:tc>
          <w:tcPr>
            <w:tcW w:w="2032" w:type="pct"/>
            <w:vAlign w:val="center"/>
          </w:tcPr>
          <w:p w:rsidR="00252069" w:rsidRDefault="00252069" w:rsidP="00914434">
            <w:pPr>
              <w:rPr>
                <w:rFonts w:ascii="仿宋" w:eastAsia="仿宋" w:hAnsi="仿宋"/>
                <w:sz w:val="24"/>
              </w:rPr>
            </w:pPr>
            <w:r>
              <w:rPr>
                <w:rFonts w:ascii="仿宋" w:eastAsia="仿宋" w:hAnsi="仿宋"/>
                <w:sz w:val="24"/>
              </w:rPr>
              <w:t>（1）取得专利代理师资格证并具有</w:t>
            </w:r>
            <w:r>
              <w:rPr>
                <w:rFonts w:ascii="仿宋" w:eastAsia="仿宋" w:hAnsi="仿宋"/>
                <w:sz w:val="24"/>
                <w:u w:val="single"/>
              </w:rPr>
              <w:t xml:space="preserve"> </w:t>
            </w:r>
            <w:r>
              <w:rPr>
                <w:rFonts w:ascii="仿宋" w:eastAsia="仿宋" w:hAnsi="仿宋" w:hint="eastAsia"/>
                <w:sz w:val="24"/>
                <w:u w:val="single"/>
              </w:rPr>
              <w:t>7</w:t>
            </w:r>
            <w:r>
              <w:rPr>
                <w:rFonts w:ascii="仿宋" w:eastAsia="仿宋" w:hAnsi="仿宋"/>
                <w:sz w:val="24"/>
                <w:u w:val="single"/>
              </w:rPr>
              <w:t xml:space="preserve"> </w:t>
            </w:r>
            <w:r>
              <w:rPr>
                <w:rFonts w:ascii="仿宋" w:eastAsia="仿宋" w:hAnsi="仿宋"/>
                <w:sz w:val="24"/>
              </w:rPr>
              <w:t>年以上相关领域专利代理服务执业经历。</w:t>
            </w:r>
          </w:p>
        </w:tc>
      </w:tr>
      <w:tr w:rsidR="00252069" w:rsidTr="00914434">
        <w:trPr>
          <w:trHeight w:val="565"/>
          <w:jc w:val="center"/>
        </w:trPr>
        <w:tc>
          <w:tcPr>
            <w:tcW w:w="579" w:type="pct"/>
            <w:vMerge/>
            <w:vAlign w:val="center"/>
          </w:tcPr>
          <w:p w:rsidR="00252069" w:rsidRDefault="00252069" w:rsidP="00914434">
            <w:pPr>
              <w:tabs>
                <w:tab w:val="center" w:pos="4201"/>
                <w:tab w:val="right" w:leader="dot" w:pos="9298"/>
              </w:tabs>
              <w:autoSpaceDE w:val="0"/>
              <w:autoSpaceDN w:val="0"/>
              <w:jc w:val="center"/>
              <w:rPr>
                <w:rFonts w:ascii="仿宋" w:eastAsia="仿宋" w:hAnsi="仿宋"/>
                <w:sz w:val="24"/>
              </w:rPr>
            </w:pPr>
          </w:p>
        </w:tc>
        <w:tc>
          <w:tcPr>
            <w:tcW w:w="945" w:type="pct"/>
            <w:vMerge/>
            <w:vAlign w:val="center"/>
          </w:tcPr>
          <w:p w:rsidR="00252069" w:rsidRDefault="00252069" w:rsidP="00914434">
            <w:pPr>
              <w:tabs>
                <w:tab w:val="center" w:pos="4201"/>
                <w:tab w:val="right" w:leader="dot" w:pos="9298"/>
              </w:tabs>
              <w:autoSpaceDE w:val="0"/>
              <w:autoSpaceDN w:val="0"/>
              <w:jc w:val="center"/>
              <w:rPr>
                <w:rFonts w:ascii="仿宋" w:eastAsia="仿宋" w:hAnsi="仿宋"/>
                <w:sz w:val="24"/>
              </w:rPr>
            </w:pPr>
          </w:p>
        </w:tc>
        <w:tc>
          <w:tcPr>
            <w:tcW w:w="1444" w:type="pct"/>
            <w:vMerge/>
            <w:vAlign w:val="center"/>
          </w:tcPr>
          <w:p w:rsidR="00252069" w:rsidRDefault="00252069" w:rsidP="00914434">
            <w:pPr>
              <w:tabs>
                <w:tab w:val="center" w:pos="4201"/>
                <w:tab w:val="right" w:leader="dot" w:pos="9298"/>
              </w:tabs>
              <w:autoSpaceDE w:val="0"/>
              <w:autoSpaceDN w:val="0"/>
              <w:jc w:val="left"/>
              <w:rPr>
                <w:rFonts w:ascii="仿宋" w:eastAsia="仿宋" w:hAnsi="仿宋"/>
                <w:kern w:val="0"/>
                <w:sz w:val="24"/>
              </w:rPr>
            </w:pPr>
          </w:p>
        </w:tc>
        <w:tc>
          <w:tcPr>
            <w:tcW w:w="2032" w:type="pct"/>
            <w:vAlign w:val="center"/>
          </w:tcPr>
          <w:p w:rsidR="00252069" w:rsidRDefault="00252069" w:rsidP="00914434">
            <w:pPr>
              <w:rPr>
                <w:rFonts w:ascii="仿宋" w:eastAsia="仿宋" w:hAnsi="仿宋"/>
                <w:sz w:val="24"/>
              </w:rPr>
            </w:pPr>
            <w:r>
              <w:rPr>
                <w:rFonts w:ascii="仿宋" w:eastAsia="仿宋" w:hAnsi="仿宋"/>
                <w:sz w:val="24"/>
              </w:rPr>
              <w:t>（2）负责人的专利代理师信用等级均在</w:t>
            </w:r>
            <w:r>
              <w:rPr>
                <w:rFonts w:ascii="仿宋" w:eastAsia="仿宋" w:hAnsi="仿宋"/>
                <w:sz w:val="24"/>
                <w:u w:val="single"/>
              </w:rPr>
              <w:t xml:space="preserve"> </w:t>
            </w:r>
            <w:r>
              <w:rPr>
                <w:rFonts w:ascii="仿宋" w:eastAsia="仿宋" w:hAnsi="仿宋" w:hint="eastAsia"/>
                <w:sz w:val="24"/>
                <w:u w:val="single"/>
              </w:rPr>
              <w:t>A</w:t>
            </w:r>
            <w:r>
              <w:rPr>
                <w:rFonts w:ascii="仿宋" w:eastAsia="仿宋" w:hAnsi="仿宋"/>
                <w:sz w:val="24"/>
                <w:u w:val="single"/>
              </w:rPr>
              <w:t xml:space="preserve"> </w:t>
            </w:r>
            <w:r>
              <w:rPr>
                <w:rFonts w:ascii="仿宋" w:eastAsia="仿宋" w:hAnsi="仿宋"/>
                <w:sz w:val="24"/>
              </w:rPr>
              <w:t>级及以上。</w:t>
            </w:r>
          </w:p>
        </w:tc>
      </w:tr>
      <w:tr w:rsidR="00252069" w:rsidTr="00914434">
        <w:trPr>
          <w:trHeight w:val="90"/>
          <w:jc w:val="center"/>
        </w:trPr>
        <w:tc>
          <w:tcPr>
            <w:tcW w:w="579" w:type="pct"/>
            <w:vMerge/>
            <w:vAlign w:val="center"/>
          </w:tcPr>
          <w:p w:rsidR="00252069" w:rsidRDefault="00252069" w:rsidP="00914434">
            <w:pPr>
              <w:tabs>
                <w:tab w:val="center" w:pos="4201"/>
                <w:tab w:val="right" w:leader="dot" w:pos="9298"/>
              </w:tabs>
              <w:autoSpaceDE w:val="0"/>
              <w:autoSpaceDN w:val="0"/>
              <w:jc w:val="center"/>
              <w:rPr>
                <w:rFonts w:ascii="仿宋" w:eastAsia="仿宋" w:hAnsi="仿宋"/>
                <w:sz w:val="24"/>
              </w:rPr>
            </w:pPr>
          </w:p>
        </w:tc>
        <w:tc>
          <w:tcPr>
            <w:tcW w:w="945" w:type="pct"/>
            <w:vMerge/>
            <w:vAlign w:val="center"/>
          </w:tcPr>
          <w:p w:rsidR="00252069" w:rsidRDefault="00252069" w:rsidP="00914434">
            <w:pPr>
              <w:tabs>
                <w:tab w:val="center" w:pos="4201"/>
                <w:tab w:val="right" w:leader="dot" w:pos="9298"/>
              </w:tabs>
              <w:autoSpaceDE w:val="0"/>
              <w:autoSpaceDN w:val="0"/>
              <w:jc w:val="center"/>
              <w:rPr>
                <w:rFonts w:ascii="仿宋" w:eastAsia="仿宋" w:hAnsi="仿宋"/>
                <w:sz w:val="24"/>
              </w:rPr>
            </w:pPr>
          </w:p>
        </w:tc>
        <w:tc>
          <w:tcPr>
            <w:tcW w:w="1444" w:type="pct"/>
            <w:vMerge w:val="restart"/>
            <w:vAlign w:val="center"/>
          </w:tcPr>
          <w:p w:rsidR="00252069" w:rsidRDefault="00252069" w:rsidP="00914434">
            <w:pPr>
              <w:tabs>
                <w:tab w:val="center" w:pos="4201"/>
                <w:tab w:val="right" w:leader="dot" w:pos="9298"/>
              </w:tabs>
              <w:autoSpaceDE w:val="0"/>
              <w:autoSpaceDN w:val="0"/>
              <w:jc w:val="left"/>
              <w:rPr>
                <w:rFonts w:ascii="仿宋" w:eastAsia="仿宋" w:hAnsi="仿宋"/>
                <w:kern w:val="0"/>
                <w:sz w:val="24"/>
              </w:rPr>
            </w:pPr>
            <w:r>
              <w:rPr>
                <w:rFonts w:ascii="仿宋" w:eastAsia="仿宋" w:hAnsi="仿宋"/>
                <w:sz w:val="24"/>
              </w:rPr>
              <w:t>1.</w:t>
            </w:r>
            <w:r>
              <w:rPr>
                <w:rFonts w:ascii="仿宋" w:eastAsia="仿宋" w:hAnsi="仿宋" w:hint="eastAsia"/>
                <w:sz w:val="24"/>
              </w:rPr>
              <w:t>5</w:t>
            </w:r>
            <w:r>
              <w:rPr>
                <w:rFonts w:ascii="仿宋" w:eastAsia="仿宋" w:hAnsi="仿宋"/>
                <w:sz w:val="24"/>
              </w:rPr>
              <w:t xml:space="preserve">服务专利代理师 </w:t>
            </w:r>
          </w:p>
        </w:tc>
        <w:tc>
          <w:tcPr>
            <w:tcW w:w="2032" w:type="pct"/>
            <w:vAlign w:val="center"/>
          </w:tcPr>
          <w:p w:rsidR="00252069" w:rsidRDefault="00252069" w:rsidP="00914434">
            <w:pPr>
              <w:ind w:leftChars="-64" w:left="41" w:hangingChars="73" w:hanging="175"/>
              <w:rPr>
                <w:rFonts w:ascii="仿宋" w:eastAsia="仿宋" w:hAnsi="仿宋"/>
                <w:sz w:val="24"/>
              </w:rPr>
            </w:pPr>
            <w:r>
              <w:rPr>
                <w:rFonts w:ascii="仿宋" w:eastAsia="仿宋" w:hAnsi="仿宋" w:hint="eastAsia"/>
                <w:sz w:val="24"/>
              </w:rPr>
              <w:t xml:space="preserve"> </w:t>
            </w:r>
            <w:r>
              <w:rPr>
                <w:rFonts w:ascii="仿宋" w:eastAsia="仿宋" w:hAnsi="仿宋"/>
                <w:sz w:val="24"/>
              </w:rPr>
              <w:t>（1）取得专利代理师资格证并具有</w:t>
            </w:r>
            <w:r>
              <w:rPr>
                <w:rFonts w:ascii="仿宋" w:eastAsia="仿宋" w:hAnsi="仿宋"/>
                <w:sz w:val="24"/>
                <w:u w:val="single"/>
              </w:rPr>
              <w:t xml:space="preserve"> </w:t>
            </w:r>
            <w:r>
              <w:rPr>
                <w:rFonts w:ascii="仿宋" w:eastAsia="仿宋" w:hAnsi="仿宋" w:hint="eastAsia"/>
                <w:sz w:val="24"/>
                <w:u w:val="single"/>
              </w:rPr>
              <w:t>3</w:t>
            </w:r>
            <w:r>
              <w:rPr>
                <w:rFonts w:ascii="仿宋" w:eastAsia="仿宋" w:hAnsi="仿宋"/>
                <w:sz w:val="24"/>
                <w:u w:val="single"/>
              </w:rPr>
              <w:t xml:space="preserve"> </w:t>
            </w:r>
            <w:r>
              <w:rPr>
                <w:rFonts w:ascii="仿宋" w:eastAsia="仿宋" w:hAnsi="仿宋"/>
                <w:sz w:val="24"/>
              </w:rPr>
              <w:t>年以上专利代理服务执业经历。</w:t>
            </w:r>
          </w:p>
        </w:tc>
      </w:tr>
      <w:tr w:rsidR="00252069" w:rsidTr="00914434">
        <w:trPr>
          <w:trHeight w:val="90"/>
          <w:jc w:val="center"/>
        </w:trPr>
        <w:tc>
          <w:tcPr>
            <w:tcW w:w="579" w:type="pct"/>
            <w:vMerge/>
            <w:vAlign w:val="center"/>
          </w:tcPr>
          <w:p w:rsidR="00252069" w:rsidRDefault="00252069" w:rsidP="00914434">
            <w:pPr>
              <w:tabs>
                <w:tab w:val="center" w:pos="4201"/>
                <w:tab w:val="right" w:leader="dot" w:pos="9298"/>
              </w:tabs>
              <w:autoSpaceDE w:val="0"/>
              <w:autoSpaceDN w:val="0"/>
              <w:jc w:val="center"/>
              <w:rPr>
                <w:rFonts w:ascii="仿宋" w:eastAsia="仿宋" w:hAnsi="仿宋"/>
                <w:sz w:val="24"/>
              </w:rPr>
            </w:pPr>
          </w:p>
        </w:tc>
        <w:tc>
          <w:tcPr>
            <w:tcW w:w="945" w:type="pct"/>
            <w:vMerge/>
            <w:vAlign w:val="center"/>
          </w:tcPr>
          <w:p w:rsidR="00252069" w:rsidRDefault="00252069" w:rsidP="00914434">
            <w:pPr>
              <w:tabs>
                <w:tab w:val="center" w:pos="4201"/>
                <w:tab w:val="right" w:leader="dot" w:pos="9298"/>
              </w:tabs>
              <w:autoSpaceDE w:val="0"/>
              <w:autoSpaceDN w:val="0"/>
              <w:jc w:val="center"/>
              <w:rPr>
                <w:rFonts w:ascii="仿宋" w:eastAsia="仿宋" w:hAnsi="仿宋"/>
                <w:sz w:val="24"/>
              </w:rPr>
            </w:pPr>
          </w:p>
        </w:tc>
        <w:tc>
          <w:tcPr>
            <w:tcW w:w="1444" w:type="pct"/>
            <w:vMerge/>
            <w:vAlign w:val="center"/>
          </w:tcPr>
          <w:p w:rsidR="00252069" w:rsidRDefault="00252069" w:rsidP="00914434">
            <w:pPr>
              <w:tabs>
                <w:tab w:val="center" w:pos="4201"/>
                <w:tab w:val="right" w:leader="dot" w:pos="9298"/>
              </w:tabs>
              <w:autoSpaceDE w:val="0"/>
              <w:autoSpaceDN w:val="0"/>
              <w:jc w:val="center"/>
              <w:rPr>
                <w:rFonts w:ascii="仿宋" w:eastAsia="仿宋" w:hAnsi="仿宋"/>
                <w:sz w:val="24"/>
              </w:rPr>
            </w:pPr>
          </w:p>
        </w:tc>
        <w:tc>
          <w:tcPr>
            <w:tcW w:w="2032" w:type="pct"/>
            <w:vAlign w:val="center"/>
          </w:tcPr>
          <w:p w:rsidR="00252069" w:rsidRDefault="00252069" w:rsidP="00914434">
            <w:pPr>
              <w:rPr>
                <w:rFonts w:ascii="仿宋" w:eastAsia="仿宋" w:hAnsi="仿宋"/>
                <w:sz w:val="24"/>
              </w:rPr>
            </w:pPr>
            <w:r>
              <w:rPr>
                <w:rFonts w:ascii="仿宋" w:eastAsia="仿宋" w:hAnsi="仿宋" w:hint="eastAsia"/>
                <w:sz w:val="24"/>
              </w:rPr>
              <w:t>（2）服务代理师人数不少于10</w:t>
            </w:r>
            <w:r>
              <w:rPr>
                <w:rFonts w:ascii="仿宋" w:eastAsia="仿宋" w:hAnsi="仿宋"/>
                <w:sz w:val="24"/>
              </w:rPr>
              <w:t>人</w:t>
            </w:r>
            <w:r>
              <w:rPr>
                <w:rFonts w:ascii="仿宋" w:eastAsia="仿宋" w:hAnsi="仿宋" w:hint="eastAsia"/>
                <w:sz w:val="24"/>
              </w:rPr>
              <w:t>。</w:t>
            </w:r>
          </w:p>
        </w:tc>
      </w:tr>
      <w:tr w:rsidR="00252069" w:rsidTr="00914434">
        <w:trPr>
          <w:trHeight w:val="90"/>
          <w:jc w:val="center"/>
        </w:trPr>
        <w:tc>
          <w:tcPr>
            <w:tcW w:w="579" w:type="pct"/>
            <w:vMerge/>
            <w:vAlign w:val="center"/>
          </w:tcPr>
          <w:p w:rsidR="00252069" w:rsidRDefault="00252069" w:rsidP="00914434">
            <w:pPr>
              <w:tabs>
                <w:tab w:val="center" w:pos="4201"/>
                <w:tab w:val="right" w:leader="dot" w:pos="9298"/>
              </w:tabs>
              <w:autoSpaceDE w:val="0"/>
              <w:autoSpaceDN w:val="0"/>
              <w:jc w:val="center"/>
              <w:rPr>
                <w:rFonts w:ascii="仿宋" w:eastAsia="仿宋" w:hAnsi="仿宋"/>
                <w:sz w:val="24"/>
              </w:rPr>
            </w:pPr>
          </w:p>
        </w:tc>
        <w:tc>
          <w:tcPr>
            <w:tcW w:w="945" w:type="pct"/>
            <w:vMerge/>
            <w:vAlign w:val="center"/>
          </w:tcPr>
          <w:p w:rsidR="00252069" w:rsidRDefault="00252069" w:rsidP="00914434">
            <w:pPr>
              <w:tabs>
                <w:tab w:val="center" w:pos="4201"/>
                <w:tab w:val="right" w:leader="dot" w:pos="9298"/>
              </w:tabs>
              <w:autoSpaceDE w:val="0"/>
              <w:autoSpaceDN w:val="0"/>
              <w:jc w:val="center"/>
              <w:rPr>
                <w:rFonts w:ascii="仿宋" w:eastAsia="仿宋" w:hAnsi="仿宋"/>
                <w:sz w:val="24"/>
              </w:rPr>
            </w:pPr>
          </w:p>
        </w:tc>
        <w:tc>
          <w:tcPr>
            <w:tcW w:w="1444" w:type="pct"/>
            <w:vMerge/>
            <w:vAlign w:val="center"/>
          </w:tcPr>
          <w:p w:rsidR="00252069" w:rsidRDefault="00252069" w:rsidP="00914434">
            <w:pPr>
              <w:tabs>
                <w:tab w:val="center" w:pos="4201"/>
                <w:tab w:val="right" w:leader="dot" w:pos="9298"/>
              </w:tabs>
              <w:autoSpaceDE w:val="0"/>
              <w:autoSpaceDN w:val="0"/>
              <w:jc w:val="center"/>
              <w:rPr>
                <w:rFonts w:ascii="仿宋" w:eastAsia="仿宋" w:hAnsi="仿宋"/>
                <w:sz w:val="24"/>
              </w:rPr>
            </w:pPr>
          </w:p>
        </w:tc>
        <w:tc>
          <w:tcPr>
            <w:tcW w:w="2032" w:type="pct"/>
            <w:vAlign w:val="center"/>
          </w:tcPr>
          <w:p w:rsidR="00252069" w:rsidRDefault="00252069" w:rsidP="00914434">
            <w:pPr>
              <w:rPr>
                <w:rFonts w:ascii="仿宋" w:eastAsia="仿宋" w:hAnsi="仿宋"/>
                <w:sz w:val="24"/>
              </w:rPr>
            </w:pPr>
            <w:r>
              <w:rPr>
                <w:rFonts w:ascii="仿宋" w:eastAsia="仿宋" w:hAnsi="仿宋"/>
                <w:sz w:val="24"/>
              </w:rPr>
              <w:t>（</w:t>
            </w:r>
            <w:r>
              <w:rPr>
                <w:rFonts w:ascii="仿宋" w:eastAsia="仿宋" w:hAnsi="仿宋" w:hint="eastAsia"/>
                <w:sz w:val="24"/>
              </w:rPr>
              <w:t>3</w:t>
            </w:r>
            <w:r>
              <w:rPr>
                <w:rFonts w:ascii="仿宋" w:eastAsia="仿宋" w:hAnsi="仿宋"/>
                <w:sz w:val="24"/>
              </w:rPr>
              <w:t>）专利代理师的信用等级均在</w:t>
            </w:r>
            <w:r>
              <w:rPr>
                <w:rFonts w:ascii="仿宋" w:eastAsia="仿宋" w:hAnsi="仿宋"/>
                <w:sz w:val="24"/>
                <w:u w:val="single"/>
              </w:rPr>
              <w:t xml:space="preserve"> </w:t>
            </w:r>
            <w:r>
              <w:rPr>
                <w:rFonts w:ascii="仿宋" w:eastAsia="仿宋" w:hAnsi="仿宋" w:hint="eastAsia"/>
                <w:sz w:val="24"/>
                <w:u w:val="single"/>
              </w:rPr>
              <w:t>A</w:t>
            </w:r>
            <w:r>
              <w:rPr>
                <w:rFonts w:ascii="仿宋" w:eastAsia="仿宋" w:hAnsi="仿宋"/>
                <w:sz w:val="24"/>
                <w:u w:val="single"/>
              </w:rPr>
              <w:t xml:space="preserve"> </w:t>
            </w:r>
            <w:r>
              <w:rPr>
                <w:rFonts w:ascii="仿宋" w:eastAsia="仿宋" w:hAnsi="仿宋"/>
                <w:sz w:val="24"/>
              </w:rPr>
              <w:t>级及以上。</w:t>
            </w:r>
          </w:p>
        </w:tc>
      </w:tr>
      <w:tr w:rsidR="00252069" w:rsidTr="00914434">
        <w:trPr>
          <w:trHeight w:val="90"/>
          <w:jc w:val="center"/>
        </w:trPr>
        <w:tc>
          <w:tcPr>
            <w:tcW w:w="579" w:type="pct"/>
            <w:vMerge/>
            <w:vAlign w:val="center"/>
          </w:tcPr>
          <w:p w:rsidR="00252069" w:rsidRDefault="00252069" w:rsidP="00914434">
            <w:pPr>
              <w:tabs>
                <w:tab w:val="center" w:pos="4201"/>
                <w:tab w:val="right" w:leader="dot" w:pos="9298"/>
              </w:tabs>
              <w:autoSpaceDE w:val="0"/>
              <w:autoSpaceDN w:val="0"/>
              <w:jc w:val="center"/>
              <w:rPr>
                <w:rFonts w:ascii="仿宋" w:eastAsia="仿宋" w:hAnsi="仿宋"/>
                <w:sz w:val="24"/>
              </w:rPr>
            </w:pPr>
          </w:p>
        </w:tc>
        <w:tc>
          <w:tcPr>
            <w:tcW w:w="945" w:type="pct"/>
            <w:vMerge/>
            <w:vAlign w:val="center"/>
          </w:tcPr>
          <w:p w:rsidR="00252069" w:rsidRDefault="00252069" w:rsidP="00914434">
            <w:pPr>
              <w:tabs>
                <w:tab w:val="center" w:pos="4201"/>
                <w:tab w:val="right" w:leader="dot" w:pos="9298"/>
              </w:tabs>
              <w:autoSpaceDE w:val="0"/>
              <w:autoSpaceDN w:val="0"/>
              <w:jc w:val="center"/>
              <w:rPr>
                <w:rFonts w:ascii="仿宋" w:eastAsia="仿宋" w:hAnsi="仿宋"/>
                <w:sz w:val="24"/>
              </w:rPr>
            </w:pPr>
          </w:p>
        </w:tc>
        <w:tc>
          <w:tcPr>
            <w:tcW w:w="1444" w:type="pct"/>
            <w:vAlign w:val="center"/>
          </w:tcPr>
          <w:p w:rsidR="00252069" w:rsidRDefault="00252069" w:rsidP="00914434">
            <w:pPr>
              <w:tabs>
                <w:tab w:val="center" w:pos="4201"/>
                <w:tab w:val="right" w:leader="dot" w:pos="9298"/>
              </w:tabs>
              <w:autoSpaceDE w:val="0"/>
              <w:autoSpaceDN w:val="0"/>
              <w:jc w:val="center"/>
              <w:rPr>
                <w:rFonts w:ascii="仿宋" w:eastAsia="仿宋" w:hAnsi="仿宋"/>
                <w:sz w:val="24"/>
              </w:rPr>
            </w:pPr>
            <w:r>
              <w:rPr>
                <w:rFonts w:ascii="仿宋" w:eastAsia="仿宋" w:hAnsi="仿宋"/>
                <w:sz w:val="24"/>
              </w:rPr>
              <w:t>1.</w:t>
            </w:r>
            <w:r>
              <w:rPr>
                <w:rFonts w:ascii="仿宋" w:eastAsia="仿宋" w:hAnsi="仿宋" w:hint="eastAsia"/>
                <w:sz w:val="24"/>
              </w:rPr>
              <w:t>6</w:t>
            </w:r>
            <w:r>
              <w:rPr>
                <w:rFonts w:ascii="仿宋" w:eastAsia="仿宋" w:hAnsi="仿宋"/>
                <w:sz w:val="24"/>
              </w:rPr>
              <w:t xml:space="preserve"> 服务流程管理人员</w:t>
            </w:r>
          </w:p>
        </w:tc>
        <w:tc>
          <w:tcPr>
            <w:tcW w:w="2032" w:type="pct"/>
            <w:vAlign w:val="center"/>
          </w:tcPr>
          <w:p w:rsidR="00252069" w:rsidRDefault="00252069" w:rsidP="00914434">
            <w:pPr>
              <w:rPr>
                <w:rFonts w:ascii="仿宋" w:eastAsia="仿宋" w:hAnsi="仿宋"/>
                <w:sz w:val="24"/>
              </w:rPr>
            </w:pPr>
            <w:r>
              <w:rPr>
                <w:rFonts w:ascii="仿宋" w:eastAsia="仿宋" w:hAnsi="仿宋"/>
                <w:sz w:val="24"/>
              </w:rPr>
              <w:t>至少1名服务流程管理人员从事专利流程管理工作</w:t>
            </w:r>
            <w:r>
              <w:rPr>
                <w:rFonts w:ascii="仿宋" w:eastAsia="仿宋" w:hAnsi="仿宋"/>
                <w:sz w:val="24"/>
                <w:u w:val="single"/>
              </w:rPr>
              <w:t xml:space="preserve"> </w:t>
            </w:r>
            <w:r>
              <w:rPr>
                <w:rFonts w:ascii="仿宋" w:eastAsia="仿宋" w:hAnsi="仿宋" w:hint="eastAsia"/>
                <w:sz w:val="24"/>
                <w:u w:val="single"/>
              </w:rPr>
              <w:t>3</w:t>
            </w:r>
            <w:r>
              <w:rPr>
                <w:rFonts w:ascii="仿宋" w:eastAsia="仿宋" w:hAnsi="仿宋"/>
                <w:sz w:val="24"/>
                <w:u w:val="single"/>
              </w:rPr>
              <w:t xml:space="preserve"> </w:t>
            </w:r>
            <w:r>
              <w:rPr>
                <w:rFonts w:ascii="仿宋" w:eastAsia="仿宋" w:hAnsi="仿宋"/>
                <w:sz w:val="24"/>
              </w:rPr>
              <w:t>年以上。</w:t>
            </w:r>
          </w:p>
        </w:tc>
      </w:tr>
      <w:tr w:rsidR="00252069" w:rsidTr="00914434">
        <w:trPr>
          <w:trHeight w:val="417"/>
          <w:jc w:val="center"/>
        </w:trPr>
        <w:tc>
          <w:tcPr>
            <w:tcW w:w="579" w:type="pct"/>
            <w:vMerge/>
            <w:vAlign w:val="center"/>
          </w:tcPr>
          <w:p w:rsidR="00252069" w:rsidRDefault="00252069" w:rsidP="00914434">
            <w:pPr>
              <w:tabs>
                <w:tab w:val="center" w:pos="4201"/>
                <w:tab w:val="right" w:leader="dot" w:pos="9298"/>
              </w:tabs>
              <w:autoSpaceDE w:val="0"/>
              <w:autoSpaceDN w:val="0"/>
              <w:jc w:val="center"/>
              <w:rPr>
                <w:rFonts w:ascii="仿宋" w:eastAsia="仿宋" w:hAnsi="仿宋"/>
                <w:sz w:val="24"/>
              </w:rPr>
            </w:pPr>
          </w:p>
        </w:tc>
        <w:tc>
          <w:tcPr>
            <w:tcW w:w="945" w:type="pct"/>
            <w:vMerge/>
            <w:vAlign w:val="center"/>
          </w:tcPr>
          <w:p w:rsidR="00252069" w:rsidRDefault="00252069" w:rsidP="00914434">
            <w:pPr>
              <w:tabs>
                <w:tab w:val="center" w:pos="4201"/>
                <w:tab w:val="right" w:leader="dot" w:pos="9298"/>
              </w:tabs>
              <w:autoSpaceDE w:val="0"/>
              <w:autoSpaceDN w:val="0"/>
              <w:jc w:val="center"/>
              <w:rPr>
                <w:rFonts w:ascii="仿宋" w:eastAsia="仿宋" w:hAnsi="仿宋"/>
                <w:sz w:val="24"/>
              </w:rPr>
            </w:pPr>
          </w:p>
        </w:tc>
        <w:tc>
          <w:tcPr>
            <w:tcW w:w="3476" w:type="pct"/>
            <w:gridSpan w:val="2"/>
            <w:vAlign w:val="center"/>
          </w:tcPr>
          <w:p w:rsidR="00252069" w:rsidRDefault="00252069" w:rsidP="00914434">
            <w:pPr>
              <w:rPr>
                <w:rFonts w:ascii="仿宋" w:eastAsia="仿宋" w:hAnsi="仿宋"/>
                <w:sz w:val="24"/>
              </w:rPr>
            </w:pPr>
            <w:r>
              <w:rPr>
                <w:rFonts w:ascii="仿宋" w:eastAsia="仿宋" w:hAnsi="仿宋"/>
                <w:sz w:val="24"/>
              </w:rPr>
              <w:t>服务团队中，</w:t>
            </w:r>
            <w:r>
              <w:rPr>
                <w:rFonts w:ascii="仿宋" w:eastAsia="仿宋" w:hAnsi="仿宋" w:hint="eastAsia"/>
                <w:sz w:val="24"/>
              </w:rPr>
              <w:t>服务团队负责人1人、</w:t>
            </w:r>
            <w:r>
              <w:rPr>
                <w:rFonts w:ascii="仿宋" w:eastAsia="仿宋" w:hAnsi="仿宋"/>
                <w:sz w:val="24"/>
              </w:rPr>
              <w:t>专利代理师不少于</w:t>
            </w:r>
            <w:r>
              <w:rPr>
                <w:rFonts w:ascii="仿宋" w:eastAsia="仿宋" w:hAnsi="仿宋" w:hint="eastAsia"/>
                <w:sz w:val="24"/>
              </w:rPr>
              <w:t>10人、</w:t>
            </w:r>
            <w:r>
              <w:rPr>
                <w:rFonts w:ascii="仿宋" w:eastAsia="仿宋" w:hAnsi="仿宋"/>
                <w:sz w:val="24"/>
              </w:rPr>
              <w:t>流程管理人员不少于</w:t>
            </w:r>
            <w:r>
              <w:rPr>
                <w:rFonts w:ascii="仿宋" w:eastAsia="仿宋" w:hAnsi="仿宋" w:hint="eastAsia"/>
                <w:sz w:val="24"/>
              </w:rPr>
              <w:t>1人。</w:t>
            </w:r>
          </w:p>
        </w:tc>
      </w:tr>
    </w:tbl>
    <w:p w:rsidR="00B56C00" w:rsidRPr="00252069" w:rsidRDefault="00B56C00">
      <w:bookmarkStart w:id="4" w:name="_GoBack"/>
      <w:bookmarkEnd w:id="4"/>
    </w:p>
    <w:sectPr w:rsidR="00B56C00" w:rsidRPr="002520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2A8" w:rsidRDefault="004962A8" w:rsidP="00252069">
      <w:r>
        <w:separator/>
      </w:r>
    </w:p>
  </w:endnote>
  <w:endnote w:type="continuationSeparator" w:id="0">
    <w:p w:rsidR="004962A8" w:rsidRDefault="004962A8" w:rsidP="00252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2A8" w:rsidRDefault="004962A8" w:rsidP="00252069">
      <w:r>
        <w:separator/>
      </w:r>
    </w:p>
  </w:footnote>
  <w:footnote w:type="continuationSeparator" w:id="0">
    <w:p w:rsidR="004962A8" w:rsidRDefault="004962A8" w:rsidP="00252069">
      <w:r>
        <w:continuationSeparator/>
      </w:r>
    </w:p>
  </w:footnote>
  <w:footnote w:id="1">
    <w:p w:rsidR="00252069" w:rsidRDefault="00252069" w:rsidP="00252069">
      <w:pPr>
        <w:jc w:val="lef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A7B65"/>
    <w:multiLevelType w:val="multilevel"/>
    <w:tmpl w:val="47AA7B65"/>
    <w:lvl w:ilvl="0">
      <w:start w:val="1"/>
      <w:numFmt w:val="decimal"/>
      <w:lvlText w:val="%1."/>
      <w:lvlJc w:val="left"/>
      <w:pPr>
        <w:ind w:left="42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start w:val="1"/>
      <w:numFmt w:val="lowerLetter"/>
      <w:lvlText w:val="%2)"/>
      <w:lvlJc w:val="left"/>
      <w:pPr>
        <w:tabs>
          <w:tab w:val="left" w:pos="420"/>
        </w:tabs>
        <w:ind w:left="84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start w:val="1"/>
      <w:numFmt w:val="lowerRoman"/>
      <w:lvlText w:val="%3."/>
      <w:lvlJc w:val="left"/>
      <w:pPr>
        <w:tabs>
          <w:tab w:val="left" w:pos="420"/>
        </w:tabs>
        <w:ind w:left="1260" w:hanging="5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start w:val="1"/>
      <w:numFmt w:val="decimal"/>
      <w:lvlText w:val="%4."/>
      <w:lvlJc w:val="left"/>
      <w:pPr>
        <w:tabs>
          <w:tab w:val="left" w:pos="420"/>
        </w:tabs>
        <w:ind w:left="168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start w:val="1"/>
      <w:numFmt w:val="lowerLetter"/>
      <w:lvlText w:val="%5)"/>
      <w:lvlJc w:val="left"/>
      <w:pPr>
        <w:tabs>
          <w:tab w:val="left" w:pos="420"/>
        </w:tabs>
        <w:ind w:left="210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start w:val="1"/>
      <w:numFmt w:val="lowerRoman"/>
      <w:lvlText w:val="%6."/>
      <w:lvlJc w:val="left"/>
      <w:pPr>
        <w:tabs>
          <w:tab w:val="left" w:pos="420"/>
        </w:tabs>
        <w:ind w:left="2520" w:hanging="5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start w:val="1"/>
      <w:numFmt w:val="decimal"/>
      <w:lvlText w:val="%7."/>
      <w:lvlJc w:val="left"/>
      <w:pPr>
        <w:tabs>
          <w:tab w:val="left" w:pos="420"/>
        </w:tabs>
        <w:ind w:left="294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start w:val="1"/>
      <w:numFmt w:val="lowerLetter"/>
      <w:lvlText w:val="%8)"/>
      <w:lvlJc w:val="left"/>
      <w:pPr>
        <w:tabs>
          <w:tab w:val="left" w:pos="420"/>
        </w:tabs>
        <w:ind w:left="336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start w:val="1"/>
      <w:numFmt w:val="lowerRoman"/>
      <w:lvlText w:val="%9."/>
      <w:lvlJc w:val="left"/>
      <w:pPr>
        <w:tabs>
          <w:tab w:val="left" w:pos="420"/>
        </w:tabs>
        <w:ind w:left="3780" w:hanging="5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
    <w:nsid w:val="48C6E133"/>
    <w:multiLevelType w:val="singleLevel"/>
    <w:tmpl w:val="48C6E133"/>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078"/>
    <w:rsid w:val="00252069"/>
    <w:rsid w:val="00367078"/>
    <w:rsid w:val="004962A8"/>
    <w:rsid w:val="00B56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069"/>
    <w:pPr>
      <w:widowControl w:val="0"/>
      <w:jc w:val="both"/>
    </w:pPr>
    <w:rPr>
      <w:rFonts w:ascii="Calibri" w:eastAsia="宋体" w:hAnsi="Calibri" w:cs="Times New Roman"/>
      <w:szCs w:val="24"/>
    </w:rPr>
  </w:style>
  <w:style w:type="paragraph" w:styleId="1">
    <w:name w:val="heading 1"/>
    <w:basedOn w:val="a"/>
    <w:next w:val="a"/>
    <w:link w:val="1Char"/>
    <w:uiPriority w:val="9"/>
    <w:qFormat/>
    <w:rsid w:val="0025206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1"/>
    <w:uiPriority w:val="9"/>
    <w:qFormat/>
    <w:rsid w:val="00252069"/>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2520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252069"/>
    <w:rPr>
      <w:sz w:val="18"/>
      <w:szCs w:val="18"/>
    </w:rPr>
  </w:style>
  <w:style w:type="paragraph" w:styleId="a5">
    <w:name w:val="footer"/>
    <w:basedOn w:val="a"/>
    <w:link w:val="Char0"/>
    <w:uiPriority w:val="99"/>
    <w:unhideWhenUsed/>
    <w:rsid w:val="00252069"/>
    <w:pPr>
      <w:tabs>
        <w:tab w:val="center" w:pos="4153"/>
        <w:tab w:val="right" w:pos="8306"/>
      </w:tabs>
      <w:snapToGrid w:val="0"/>
      <w:jc w:val="left"/>
    </w:pPr>
    <w:rPr>
      <w:sz w:val="18"/>
      <w:szCs w:val="18"/>
    </w:rPr>
  </w:style>
  <w:style w:type="character" w:customStyle="1" w:styleId="Char0">
    <w:name w:val="页脚 Char"/>
    <w:basedOn w:val="a1"/>
    <w:link w:val="a5"/>
    <w:uiPriority w:val="99"/>
    <w:rsid w:val="00252069"/>
    <w:rPr>
      <w:sz w:val="18"/>
      <w:szCs w:val="18"/>
    </w:rPr>
  </w:style>
  <w:style w:type="character" w:customStyle="1" w:styleId="1Char">
    <w:name w:val="标题 1 Char"/>
    <w:basedOn w:val="a1"/>
    <w:link w:val="1"/>
    <w:uiPriority w:val="9"/>
    <w:qFormat/>
    <w:rsid w:val="00252069"/>
    <w:rPr>
      <w:rFonts w:ascii="宋体" w:eastAsia="宋体" w:hAnsi="Calibri" w:cs="Times New Roman"/>
      <w:b/>
      <w:kern w:val="44"/>
      <w:sz w:val="32"/>
      <w:szCs w:val="20"/>
    </w:rPr>
  </w:style>
  <w:style w:type="character" w:customStyle="1" w:styleId="2Char">
    <w:name w:val="标题 2 Char"/>
    <w:basedOn w:val="a1"/>
    <w:uiPriority w:val="9"/>
    <w:semiHidden/>
    <w:rsid w:val="00252069"/>
    <w:rPr>
      <w:rFonts w:asciiTheme="majorHAnsi" w:eastAsiaTheme="majorEastAsia" w:hAnsiTheme="majorHAnsi" w:cstheme="majorBidi"/>
      <w:b/>
      <w:bCs/>
      <w:sz w:val="32"/>
      <w:szCs w:val="32"/>
    </w:rPr>
  </w:style>
  <w:style w:type="paragraph" w:styleId="a6">
    <w:name w:val="Plain Text"/>
    <w:basedOn w:val="a"/>
    <w:link w:val="Char1"/>
    <w:qFormat/>
    <w:rsid w:val="00252069"/>
    <w:rPr>
      <w:rFonts w:ascii="宋体" w:hAnsi="Courier New" w:hint="eastAsia"/>
      <w:szCs w:val="20"/>
    </w:rPr>
  </w:style>
  <w:style w:type="character" w:customStyle="1" w:styleId="Char1">
    <w:name w:val="纯文本 Char"/>
    <w:basedOn w:val="a1"/>
    <w:link w:val="a6"/>
    <w:qFormat/>
    <w:rsid w:val="00252069"/>
    <w:rPr>
      <w:rFonts w:ascii="宋体" w:eastAsia="宋体" w:hAnsi="Courier New" w:cs="Times New Roman"/>
      <w:szCs w:val="20"/>
    </w:rPr>
  </w:style>
  <w:style w:type="table" w:styleId="a7">
    <w:name w:val="Table Grid"/>
    <w:basedOn w:val="a2"/>
    <w:qFormat/>
    <w:rsid w:val="00252069"/>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Char1">
    <w:name w:val="标题 2 Char1"/>
    <w:link w:val="2"/>
    <w:uiPriority w:val="9"/>
    <w:qFormat/>
    <w:rsid w:val="00252069"/>
    <w:rPr>
      <w:rFonts w:ascii="Arial" w:eastAsia="黑体" w:hAnsi="Arial" w:cs="Times New Roman"/>
      <w:b/>
      <w:kern w:val="0"/>
      <w:sz w:val="30"/>
      <w:szCs w:val="20"/>
    </w:rPr>
  </w:style>
  <w:style w:type="paragraph" w:customStyle="1" w:styleId="a8">
    <w:name w:val="段"/>
    <w:link w:val="Char2"/>
    <w:qFormat/>
    <w:rsid w:val="00252069"/>
    <w:pPr>
      <w:autoSpaceDE w:val="0"/>
      <w:autoSpaceDN w:val="0"/>
      <w:ind w:firstLineChars="200" w:firstLine="200"/>
      <w:jc w:val="both"/>
    </w:pPr>
    <w:rPr>
      <w:rFonts w:ascii="宋体" w:eastAsia="宋体" w:hAnsi="Times New Roman" w:cs="Times New Roman"/>
      <w:kern w:val="0"/>
      <w:szCs w:val="20"/>
    </w:rPr>
  </w:style>
  <w:style w:type="character" w:customStyle="1" w:styleId="Char2">
    <w:name w:val="段 Char"/>
    <w:link w:val="a8"/>
    <w:qFormat/>
    <w:locked/>
    <w:rsid w:val="00252069"/>
    <w:rPr>
      <w:rFonts w:ascii="宋体" w:eastAsia="宋体" w:hAnsi="Times New Roman" w:cs="Times New Roman"/>
      <w:kern w:val="0"/>
      <w:szCs w:val="20"/>
    </w:rPr>
  </w:style>
  <w:style w:type="paragraph" w:styleId="a0">
    <w:name w:val="Normal Indent"/>
    <w:basedOn w:val="a"/>
    <w:uiPriority w:val="99"/>
    <w:semiHidden/>
    <w:unhideWhenUsed/>
    <w:rsid w:val="0025206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069"/>
    <w:pPr>
      <w:widowControl w:val="0"/>
      <w:jc w:val="both"/>
    </w:pPr>
    <w:rPr>
      <w:rFonts w:ascii="Calibri" w:eastAsia="宋体" w:hAnsi="Calibri" w:cs="Times New Roman"/>
      <w:szCs w:val="24"/>
    </w:rPr>
  </w:style>
  <w:style w:type="paragraph" w:styleId="1">
    <w:name w:val="heading 1"/>
    <w:basedOn w:val="a"/>
    <w:next w:val="a"/>
    <w:link w:val="1Char"/>
    <w:uiPriority w:val="9"/>
    <w:qFormat/>
    <w:rsid w:val="0025206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1"/>
    <w:uiPriority w:val="9"/>
    <w:qFormat/>
    <w:rsid w:val="00252069"/>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2520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252069"/>
    <w:rPr>
      <w:sz w:val="18"/>
      <w:szCs w:val="18"/>
    </w:rPr>
  </w:style>
  <w:style w:type="paragraph" w:styleId="a5">
    <w:name w:val="footer"/>
    <w:basedOn w:val="a"/>
    <w:link w:val="Char0"/>
    <w:uiPriority w:val="99"/>
    <w:unhideWhenUsed/>
    <w:rsid w:val="00252069"/>
    <w:pPr>
      <w:tabs>
        <w:tab w:val="center" w:pos="4153"/>
        <w:tab w:val="right" w:pos="8306"/>
      </w:tabs>
      <w:snapToGrid w:val="0"/>
      <w:jc w:val="left"/>
    </w:pPr>
    <w:rPr>
      <w:sz w:val="18"/>
      <w:szCs w:val="18"/>
    </w:rPr>
  </w:style>
  <w:style w:type="character" w:customStyle="1" w:styleId="Char0">
    <w:name w:val="页脚 Char"/>
    <w:basedOn w:val="a1"/>
    <w:link w:val="a5"/>
    <w:uiPriority w:val="99"/>
    <w:rsid w:val="00252069"/>
    <w:rPr>
      <w:sz w:val="18"/>
      <w:szCs w:val="18"/>
    </w:rPr>
  </w:style>
  <w:style w:type="character" w:customStyle="1" w:styleId="1Char">
    <w:name w:val="标题 1 Char"/>
    <w:basedOn w:val="a1"/>
    <w:link w:val="1"/>
    <w:uiPriority w:val="9"/>
    <w:qFormat/>
    <w:rsid w:val="00252069"/>
    <w:rPr>
      <w:rFonts w:ascii="宋体" w:eastAsia="宋体" w:hAnsi="Calibri" w:cs="Times New Roman"/>
      <w:b/>
      <w:kern w:val="44"/>
      <w:sz w:val="32"/>
      <w:szCs w:val="20"/>
    </w:rPr>
  </w:style>
  <w:style w:type="character" w:customStyle="1" w:styleId="2Char">
    <w:name w:val="标题 2 Char"/>
    <w:basedOn w:val="a1"/>
    <w:uiPriority w:val="9"/>
    <w:semiHidden/>
    <w:rsid w:val="00252069"/>
    <w:rPr>
      <w:rFonts w:asciiTheme="majorHAnsi" w:eastAsiaTheme="majorEastAsia" w:hAnsiTheme="majorHAnsi" w:cstheme="majorBidi"/>
      <w:b/>
      <w:bCs/>
      <w:sz w:val="32"/>
      <w:szCs w:val="32"/>
    </w:rPr>
  </w:style>
  <w:style w:type="paragraph" w:styleId="a6">
    <w:name w:val="Plain Text"/>
    <w:basedOn w:val="a"/>
    <w:link w:val="Char1"/>
    <w:qFormat/>
    <w:rsid w:val="00252069"/>
    <w:rPr>
      <w:rFonts w:ascii="宋体" w:hAnsi="Courier New" w:hint="eastAsia"/>
      <w:szCs w:val="20"/>
    </w:rPr>
  </w:style>
  <w:style w:type="character" w:customStyle="1" w:styleId="Char1">
    <w:name w:val="纯文本 Char"/>
    <w:basedOn w:val="a1"/>
    <w:link w:val="a6"/>
    <w:qFormat/>
    <w:rsid w:val="00252069"/>
    <w:rPr>
      <w:rFonts w:ascii="宋体" w:eastAsia="宋体" w:hAnsi="Courier New" w:cs="Times New Roman"/>
      <w:szCs w:val="20"/>
    </w:rPr>
  </w:style>
  <w:style w:type="table" w:styleId="a7">
    <w:name w:val="Table Grid"/>
    <w:basedOn w:val="a2"/>
    <w:qFormat/>
    <w:rsid w:val="00252069"/>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Char1">
    <w:name w:val="标题 2 Char1"/>
    <w:link w:val="2"/>
    <w:uiPriority w:val="9"/>
    <w:qFormat/>
    <w:rsid w:val="00252069"/>
    <w:rPr>
      <w:rFonts w:ascii="Arial" w:eastAsia="黑体" w:hAnsi="Arial" w:cs="Times New Roman"/>
      <w:b/>
      <w:kern w:val="0"/>
      <w:sz w:val="30"/>
      <w:szCs w:val="20"/>
    </w:rPr>
  </w:style>
  <w:style w:type="paragraph" w:customStyle="1" w:styleId="a8">
    <w:name w:val="段"/>
    <w:link w:val="Char2"/>
    <w:qFormat/>
    <w:rsid w:val="00252069"/>
    <w:pPr>
      <w:autoSpaceDE w:val="0"/>
      <w:autoSpaceDN w:val="0"/>
      <w:ind w:firstLineChars="200" w:firstLine="200"/>
      <w:jc w:val="both"/>
    </w:pPr>
    <w:rPr>
      <w:rFonts w:ascii="宋体" w:eastAsia="宋体" w:hAnsi="Times New Roman" w:cs="Times New Roman"/>
      <w:kern w:val="0"/>
      <w:szCs w:val="20"/>
    </w:rPr>
  </w:style>
  <w:style w:type="character" w:customStyle="1" w:styleId="Char2">
    <w:name w:val="段 Char"/>
    <w:link w:val="a8"/>
    <w:qFormat/>
    <w:locked/>
    <w:rsid w:val="00252069"/>
    <w:rPr>
      <w:rFonts w:ascii="宋体" w:eastAsia="宋体" w:hAnsi="Times New Roman" w:cs="Times New Roman"/>
      <w:kern w:val="0"/>
      <w:szCs w:val="20"/>
    </w:rPr>
  </w:style>
  <w:style w:type="paragraph" w:styleId="a0">
    <w:name w:val="Normal Indent"/>
    <w:basedOn w:val="a"/>
    <w:uiPriority w:val="99"/>
    <w:semiHidden/>
    <w:unhideWhenUsed/>
    <w:rsid w:val="002520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1206</Words>
  <Characters>6878</Characters>
  <Application>Microsoft Office Word</Application>
  <DocSecurity>0</DocSecurity>
  <Lines>57</Lines>
  <Paragraphs>16</Paragraphs>
  <ScaleCrop>false</ScaleCrop>
  <Company/>
  <LinksUpToDate>false</LinksUpToDate>
  <CharactersWithSpaces>8068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zhang</cp:lastModifiedBy>
  <cp:revision>2</cp:revision>
  <dcterms:created xsi:type="dcterms:W3CDTF">2025-05-30T02:36:00Z</dcterms:created>
  <dcterms:modified xsi:type="dcterms:W3CDTF">2025-05-30T02:37:00Z</dcterms:modified>
</cp:coreProperties>
</file>