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BE29FF"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BE29FF">
        <w:rPr>
          <w:rFonts w:ascii="华文中宋" w:eastAsia="华文中宋" w:hAnsi="华文中宋" w:hint="eastAsia"/>
        </w:rPr>
        <w:t>北京肿瘤医院彩色多普勒超声诊断仪Ⅱ采购项目</w:t>
      </w:r>
      <w:r w:rsidR="00BC0A39">
        <w:rPr>
          <w:rFonts w:ascii="华文中宋" w:eastAsia="华文中宋" w:hAnsi="华文中宋" w:hint="eastAsia"/>
        </w:rPr>
        <w:t>-</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BE29FF" w:rsidP="00BE29FF">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BE29FF">
        <w:rPr>
          <w:rFonts w:ascii="仿宋" w:eastAsia="仿宋" w:hAnsi="仿宋" w:hint="eastAsia"/>
          <w:sz w:val="28"/>
          <w:szCs w:val="28"/>
          <w:u w:val="single"/>
        </w:rPr>
        <w:t>北京肿瘤医院彩色多普勒超声诊断仪Ⅱ采购项目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425F5D">
        <w:rPr>
          <w:rFonts w:ascii="仿宋" w:eastAsia="仿宋" w:hAnsi="仿宋" w:hint="eastAsia"/>
          <w:sz w:val="28"/>
          <w:szCs w:val="28"/>
          <w:u w:val="single"/>
        </w:rPr>
        <w:t>2025年7月</w:t>
      </w:r>
      <w:r>
        <w:rPr>
          <w:rFonts w:ascii="仿宋" w:eastAsia="仿宋" w:hAnsi="仿宋" w:hint="eastAsia"/>
          <w:sz w:val="28"/>
          <w:szCs w:val="28"/>
          <w:u w:val="single"/>
        </w:rPr>
        <w:t>7</w:t>
      </w:r>
      <w:r w:rsidR="00425F5D">
        <w:rPr>
          <w:rFonts w:ascii="仿宋" w:eastAsia="仿宋" w:hAnsi="仿宋" w:hint="eastAsia"/>
          <w:sz w:val="28"/>
          <w:szCs w:val="28"/>
          <w:u w:val="single"/>
        </w:rPr>
        <w:t>日9点30分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BE29FF" w:rsidRDefault="00BE29FF" w:rsidP="00BE29FF">
      <w:pPr>
        <w:pStyle w:val="2"/>
        <w:snapToGrid w:val="0"/>
        <w:spacing w:before="0" w:line="540" w:lineRule="exact"/>
        <w:jc w:val="left"/>
        <w:rPr>
          <w:rFonts w:ascii="仿宋_GB2312" w:eastAsia="仿宋_GB2312" w:hAnsi="仿宋_GB2312" w:cs="仿宋_GB2312"/>
          <w:sz w:val="24"/>
          <w:szCs w:val="24"/>
        </w:rPr>
      </w:pPr>
      <w:bookmarkStart w:id="2" w:name="_Toc28359002"/>
      <w:bookmarkStart w:id="3" w:name="_Toc35393790"/>
      <w:bookmarkStart w:id="4" w:name="_Toc35393621"/>
      <w:bookmarkStart w:id="5" w:name="_Toc28359079"/>
      <w:bookmarkStart w:id="6" w:name="_Hlk24379207"/>
      <w:bookmarkStart w:id="7" w:name="OLE_LINK30"/>
      <w:bookmarkStart w:id="8" w:name="OLE_LINK29"/>
      <w:r>
        <w:rPr>
          <w:rFonts w:ascii="仿宋_GB2312" w:eastAsia="仿宋_GB2312" w:hAnsi="仿宋_GB2312" w:cs="仿宋_GB2312" w:hint="eastAsia"/>
          <w:sz w:val="24"/>
          <w:szCs w:val="24"/>
        </w:rPr>
        <w:t>一、项目基本情况</w:t>
      </w:r>
      <w:bookmarkEnd w:id="2"/>
      <w:bookmarkEnd w:id="3"/>
      <w:bookmarkEnd w:id="4"/>
      <w:bookmarkEnd w:id="5"/>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0701-254106050584</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2.项目名称：北京肿瘤医院彩色多普勒超声诊断仪Ⅱ采购项目</w:t>
      </w:r>
    </w:p>
    <w:bookmarkEnd w:id="6"/>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200</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140 </w:t>
      </w:r>
      <w:r>
        <w:rPr>
          <w:rFonts w:ascii="仿宋_GB2312" w:eastAsia="仿宋_GB2312" w:hAnsi="仿宋_GB2312" w:cs="仿宋_GB2312" w:hint="eastAsia"/>
          <w:sz w:val="24"/>
        </w:rPr>
        <w:t>万元</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00"/>
        <w:gridCol w:w="1999"/>
        <w:gridCol w:w="1701"/>
        <w:gridCol w:w="992"/>
        <w:gridCol w:w="1526"/>
        <w:gridCol w:w="1735"/>
      </w:tblGrid>
      <w:tr w:rsidR="00BE29FF" w:rsidTr="001C7300">
        <w:trPr>
          <w:trHeight w:val="570"/>
        </w:trPr>
        <w:tc>
          <w:tcPr>
            <w:tcW w:w="660" w:type="dxa"/>
            <w:shd w:val="clear" w:color="auto" w:fill="auto"/>
            <w:vAlign w:val="center"/>
          </w:tcPr>
          <w:p w:rsidR="00BE29FF" w:rsidRDefault="00BE29FF" w:rsidP="001C7300">
            <w:pPr>
              <w:widowControl/>
              <w:jc w:val="center"/>
              <w:rPr>
                <w:rFonts w:ascii="仿宋" w:eastAsia="仿宋" w:hAnsi="仿宋" w:cs="宋体"/>
                <w:kern w:val="0"/>
                <w:sz w:val="24"/>
              </w:rPr>
            </w:pPr>
            <w:bookmarkStart w:id="9" w:name="OLE_LINK27"/>
            <w:bookmarkStart w:id="10" w:name="OLE_LINK28"/>
            <w:proofErr w:type="gramStart"/>
            <w:r>
              <w:rPr>
                <w:rFonts w:ascii="仿宋" w:eastAsia="仿宋" w:hAnsi="仿宋" w:cs="宋体" w:hint="eastAsia"/>
                <w:kern w:val="0"/>
                <w:sz w:val="24"/>
              </w:rPr>
              <w:t>包号</w:t>
            </w:r>
            <w:proofErr w:type="gramEnd"/>
          </w:p>
        </w:tc>
        <w:tc>
          <w:tcPr>
            <w:tcW w:w="900" w:type="dxa"/>
            <w:shd w:val="clear" w:color="auto" w:fill="auto"/>
            <w:vAlign w:val="center"/>
          </w:tcPr>
          <w:p w:rsidR="00BE29FF" w:rsidRDefault="00BE29FF" w:rsidP="001C7300">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1999" w:type="dxa"/>
            <w:shd w:val="clear" w:color="auto" w:fill="auto"/>
            <w:vAlign w:val="center"/>
          </w:tcPr>
          <w:p w:rsidR="00BE29FF" w:rsidRDefault="00BE29FF" w:rsidP="001C7300">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1701" w:type="dxa"/>
            <w:shd w:val="clear" w:color="auto" w:fill="auto"/>
            <w:vAlign w:val="center"/>
          </w:tcPr>
          <w:p w:rsidR="00BE29FF" w:rsidRDefault="00BE29FF" w:rsidP="001C7300">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992" w:type="dxa"/>
            <w:vAlign w:val="center"/>
          </w:tcPr>
          <w:p w:rsidR="00BE29FF" w:rsidRDefault="00BE29FF" w:rsidP="001C7300">
            <w:pPr>
              <w:widowControl/>
              <w:jc w:val="center"/>
              <w:rPr>
                <w:rFonts w:ascii="仿宋" w:eastAsia="仿宋" w:hAnsi="仿宋" w:cs="宋体"/>
                <w:kern w:val="0"/>
                <w:sz w:val="24"/>
              </w:rPr>
            </w:pPr>
            <w:r>
              <w:rPr>
                <w:rFonts w:ascii="仿宋" w:eastAsia="仿宋" w:hAnsi="仿宋" w:cs="宋体" w:hint="eastAsia"/>
                <w:kern w:val="0"/>
                <w:sz w:val="24"/>
              </w:rPr>
              <w:t>数量（套）</w:t>
            </w:r>
          </w:p>
        </w:tc>
        <w:tc>
          <w:tcPr>
            <w:tcW w:w="1526" w:type="dxa"/>
            <w:vAlign w:val="center"/>
          </w:tcPr>
          <w:p w:rsidR="00BE29FF" w:rsidRDefault="00BE29FF" w:rsidP="001C7300">
            <w:pPr>
              <w:widowControl/>
              <w:jc w:val="center"/>
              <w:rPr>
                <w:rFonts w:ascii="仿宋" w:eastAsia="仿宋" w:hAnsi="仿宋" w:cs="宋体"/>
                <w:kern w:val="0"/>
                <w:sz w:val="24"/>
              </w:rPr>
            </w:pPr>
            <w:r w:rsidRPr="00DD4652">
              <w:rPr>
                <w:rFonts w:ascii="仿宋" w:eastAsia="仿宋" w:hAnsi="仿宋" w:cs="宋体" w:hint="eastAsia"/>
                <w:kern w:val="0"/>
                <w:sz w:val="24"/>
              </w:rPr>
              <w:t>采购</w:t>
            </w:r>
            <w:proofErr w:type="gramStart"/>
            <w:r w:rsidRPr="00DD4652">
              <w:rPr>
                <w:rFonts w:ascii="仿宋" w:eastAsia="仿宋" w:hAnsi="仿宋" w:cs="宋体" w:hint="eastAsia"/>
                <w:kern w:val="0"/>
                <w:sz w:val="24"/>
              </w:rPr>
              <w:t>包最高</w:t>
            </w:r>
            <w:proofErr w:type="gramEnd"/>
            <w:r w:rsidRPr="00DD4652">
              <w:rPr>
                <w:rFonts w:ascii="仿宋" w:eastAsia="仿宋" w:hAnsi="仿宋" w:cs="宋体" w:hint="eastAsia"/>
                <w:kern w:val="0"/>
                <w:sz w:val="24"/>
              </w:rPr>
              <w:t>限价</w:t>
            </w:r>
            <w:r>
              <w:rPr>
                <w:rFonts w:ascii="仿宋" w:eastAsia="仿宋" w:hAnsi="仿宋" w:cs="宋体" w:hint="eastAsia"/>
                <w:kern w:val="0"/>
                <w:sz w:val="24"/>
              </w:rPr>
              <w:t>（万元）</w:t>
            </w:r>
          </w:p>
        </w:tc>
        <w:tc>
          <w:tcPr>
            <w:tcW w:w="1735" w:type="dxa"/>
            <w:shd w:val="clear" w:color="auto" w:fill="auto"/>
            <w:vAlign w:val="center"/>
          </w:tcPr>
          <w:p w:rsidR="00BE29FF" w:rsidRDefault="00BE29FF" w:rsidP="001C7300">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BE29FF" w:rsidTr="001C7300">
        <w:trPr>
          <w:trHeight w:val="365"/>
        </w:trPr>
        <w:tc>
          <w:tcPr>
            <w:tcW w:w="660" w:type="dxa"/>
            <w:shd w:val="clear" w:color="auto" w:fill="auto"/>
            <w:noWrap/>
            <w:vAlign w:val="center"/>
          </w:tcPr>
          <w:p w:rsidR="00BE29FF" w:rsidRDefault="00BE29FF" w:rsidP="001C7300">
            <w:pPr>
              <w:widowControl/>
              <w:jc w:val="center"/>
              <w:rPr>
                <w:rFonts w:ascii="仿宋" w:eastAsia="仿宋" w:hAnsi="仿宋" w:cs="宋体"/>
                <w:kern w:val="0"/>
                <w:sz w:val="24"/>
              </w:rPr>
            </w:pPr>
            <w:r>
              <w:rPr>
                <w:rFonts w:ascii="仿宋" w:eastAsia="仿宋" w:hAnsi="仿宋" w:cs="宋体" w:hint="eastAsia"/>
                <w:kern w:val="0"/>
                <w:sz w:val="24"/>
              </w:rPr>
              <w:t>1</w:t>
            </w:r>
          </w:p>
        </w:tc>
        <w:tc>
          <w:tcPr>
            <w:tcW w:w="900" w:type="dxa"/>
            <w:shd w:val="clear" w:color="auto" w:fill="auto"/>
            <w:noWrap/>
            <w:vAlign w:val="center"/>
          </w:tcPr>
          <w:p w:rsidR="00BE29FF" w:rsidRPr="008A6EE9" w:rsidRDefault="00BE29FF" w:rsidP="001C7300">
            <w:pPr>
              <w:widowControl/>
              <w:jc w:val="center"/>
              <w:rPr>
                <w:rFonts w:ascii="仿宋" w:eastAsia="仿宋" w:hAnsi="仿宋" w:cs="宋体"/>
                <w:kern w:val="0"/>
                <w:sz w:val="24"/>
              </w:rPr>
            </w:pPr>
            <w:r w:rsidRPr="008A6EE9">
              <w:rPr>
                <w:rFonts w:ascii="仿宋" w:eastAsia="仿宋" w:hAnsi="仿宋" w:cs="宋体" w:hint="eastAsia"/>
                <w:kern w:val="0"/>
                <w:sz w:val="24"/>
              </w:rPr>
              <w:t>1-1</w:t>
            </w:r>
          </w:p>
        </w:tc>
        <w:tc>
          <w:tcPr>
            <w:tcW w:w="1999" w:type="dxa"/>
            <w:shd w:val="clear" w:color="auto" w:fill="auto"/>
            <w:vAlign w:val="center"/>
          </w:tcPr>
          <w:p w:rsidR="00BE29FF" w:rsidRPr="008A6EE9" w:rsidRDefault="00BE29FF" w:rsidP="001C7300">
            <w:pPr>
              <w:jc w:val="center"/>
              <w:rPr>
                <w:rFonts w:ascii="仿宋" w:eastAsia="仿宋" w:hAnsi="仿宋" w:cs="宋体"/>
                <w:sz w:val="24"/>
              </w:rPr>
            </w:pPr>
            <w:r>
              <w:rPr>
                <w:rFonts w:ascii="仿宋" w:eastAsia="仿宋" w:hAnsi="仿宋" w:cs="宋体" w:hint="eastAsia"/>
                <w:sz w:val="24"/>
              </w:rPr>
              <w:t>彩色多普勒超声诊断仪Ⅱ</w:t>
            </w:r>
          </w:p>
        </w:tc>
        <w:tc>
          <w:tcPr>
            <w:tcW w:w="1701" w:type="dxa"/>
            <w:shd w:val="clear" w:color="auto" w:fill="auto"/>
            <w:noWrap/>
            <w:vAlign w:val="center"/>
          </w:tcPr>
          <w:p w:rsidR="00BE29FF" w:rsidRPr="008A6EE9" w:rsidRDefault="00BE29FF" w:rsidP="001C7300">
            <w:pPr>
              <w:jc w:val="center"/>
              <w:rPr>
                <w:rFonts w:ascii="仿宋" w:eastAsia="仿宋" w:hAnsi="仿宋" w:cs="宋体"/>
                <w:sz w:val="24"/>
              </w:rPr>
            </w:pPr>
            <w:r>
              <w:rPr>
                <w:rFonts w:ascii="仿宋" w:eastAsia="仿宋" w:hAnsi="仿宋" w:cs="宋体" w:hint="eastAsia"/>
                <w:sz w:val="24"/>
              </w:rPr>
              <w:t>200</w:t>
            </w:r>
          </w:p>
        </w:tc>
        <w:tc>
          <w:tcPr>
            <w:tcW w:w="992" w:type="dxa"/>
            <w:vAlign w:val="center"/>
          </w:tcPr>
          <w:p w:rsidR="00BE29FF" w:rsidRDefault="00BE29FF" w:rsidP="001C7300">
            <w:pPr>
              <w:jc w:val="center"/>
              <w:rPr>
                <w:rFonts w:ascii="仿宋" w:eastAsia="仿宋" w:hAnsi="仿宋"/>
                <w:sz w:val="24"/>
              </w:rPr>
            </w:pPr>
            <w:r>
              <w:rPr>
                <w:rFonts w:ascii="仿宋" w:eastAsia="仿宋" w:hAnsi="仿宋" w:hint="eastAsia"/>
                <w:sz w:val="24"/>
              </w:rPr>
              <w:t>1</w:t>
            </w:r>
          </w:p>
        </w:tc>
        <w:tc>
          <w:tcPr>
            <w:tcW w:w="1526" w:type="dxa"/>
            <w:vAlign w:val="center"/>
          </w:tcPr>
          <w:p w:rsidR="00BE29FF" w:rsidRDefault="00BE29FF" w:rsidP="001C7300">
            <w:pPr>
              <w:jc w:val="center"/>
              <w:rPr>
                <w:rFonts w:ascii="仿宋" w:eastAsia="仿宋" w:hAnsi="仿宋"/>
                <w:sz w:val="24"/>
              </w:rPr>
            </w:pPr>
            <w:r>
              <w:rPr>
                <w:rFonts w:ascii="仿宋" w:eastAsia="仿宋" w:hAnsi="仿宋" w:hint="eastAsia"/>
                <w:sz w:val="24"/>
              </w:rPr>
              <w:t>140</w:t>
            </w:r>
          </w:p>
        </w:tc>
        <w:tc>
          <w:tcPr>
            <w:tcW w:w="1735" w:type="dxa"/>
            <w:shd w:val="clear" w:color="auto" w:fill="auto"/>
            <w:vAlign w:val="center"/>
          </w:tcPr>
          <w:p w:rsidR="00BE29FF" w:rsidRDefault="00BE29FF" w:rsidP="001C7300">
            <w:pPr>
              <w:jc w:val="center"/>
              <w:rPr>
                <w:rFonts w:ascii="仿宋" w:eastAsia="仿宋" w:hAnsi="仿宋"/>
                <w:sz w:val="24"/>
              </w:rPr>
            </w:pPr>
            <w:r>
              <w:rPr>
                <w:rFonts w:ascii="仿宋" w:eastAsia="仿宋" w:hAnsi="仿宋" w:cs="宋体"/>
                <w:kern w:val="0"/>
                <w:sz w:val="24"/>
              </w:rPr>
              <w:t>详见第五章采购需求</w:t>
            </w:r>
          </w:p>
        </w:tc>
      </w:tr>
    </w:tbl>
    <w:bookmarkEnd w:id="9"/>
    <w:bookmarkEnd w:id="10"/>
    <w:p w:rsidR="00BE29FF" w:rsidRDefault="00BE29FF" w:rsidP="00BE29FF">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BE29FF" w:rsidRDefault="00BE29FF" w:rsidP="00BE29FF">
      <w:pPr>
        <w:pStyle w:val="2"/>
        <w:snapToGrid w:val="0"/>
        <w:spacing w:before="0" w:line="540" w:lineRule="exact"/>
        <w:jc w:val="left"/>
        <w:rPr>
          <w:rFonts w:ascii="仿宋_GB2312" w:eastAsia="仿宋_GB2312" w:hAnsi="仿宋_GB2312" w:cs="仿宋_GB2312"/>
          <w:sz w:val="24"/>
          <w:szCs w:val="24"/>
        </w:rPr>
      </w:pPr>
      <w:bookmarkStart w:id="11" w:name="_Toc35393791"/>
      <w:bookmarkStart w:id="12" w:name="_Toc35393622"/>
      <w:bookmarkStart w:id="13" w:name="_Toc28359003"/>
      <w:bookmarkStart w:id="14" w:name="_Toc28359080"/>
      <w:r>
        <w:rPr>
          <w:rFonts w:ascii="仿宋_GB2312" w:eastAsia="仿宋_GB2312" w:hAnsi="仿宋_GB2312" w:cs="仿宋_GB2312" w:hint="eastAsia"/>
          <w:sz w:val="24"/>
          <w:szCs w:val="24"/>
        </w:rPr>
        <w:t>二、申请人的资格要求（须同时满足）</w:t>
      </w:r>
      <w:bookmarkEnd w:id="11"/>
      <w:bookmarkEnd w:id="12"/>
      <w:bookmarkEnd w:id="13"/>
      <w:bookmarkEnd w:id="14"/>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BE29FF" w:rsidRDefault="00BE29FF" w:rsidP="00BE29FF">
      <w:pPr>
        <w:snapToGrid w:val="0"/>
        <w:spacing w:line="540" w:lineRule="exact"/>
        <w:ind w:firstLineChars="200" w:firstLine="480"/>
        <w:rPr>
          <w:rFonts w:ascii="仿宋_GB2312" w:eastAsia="仿宋_GB2312" w:hAnsi="仿宋_GB2312" w:cs="仿宋_GB2312"/>
          <w:sz w:val="24"/>
        </w:rPr>
      </w:pPr>
      <w:bookmarkStart w:id="15" w:name="_Toc28359081"/>
      <w:bookmarkStart w:id="16" w:name="_Toc28359004"/>
      <w:r>
        <w:rPr>
          <w:rFonts w:ascii="仿宋_GB2312" w:eastAsia="仿宋_GB2312" w:hAnsi="仿宋_GB2312" w:cs="仿宋_GB2312" w:hint="eastAsia"/>
          <w:sz w:val="24"/>
        </w:rPr>
        <w:t>2.落实政府采购政策需满足的资格要求：</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w:t>
      </w:r>
      <w:r>
        <w:rPr>
          <w:rFonts w:ascii="仿宋_GB2312" w:eastAsia="仿宋_GB2312" w:hAnsi="仿宋_GB2312" w:cs="仿宋_GB2312" w:hint="eastAsia"/>
          <w:sz w:val="24"/>
        </w:rPr>
        <w:lastRenderedPageBreak/>
        <w:t>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BE29FF" w:rsidRPr="00CD4CDB" w:rsidRDefault="00BE29FF" w:rsidP="00BE29FF">
      <w:pPr>
        <w:snapToGrid w:val="0"/>
        <w:spacing w:line="54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p>
    <w:p w:rsidR="00BE29FF" w:rsidRDefault="00BE29FF" w:rsidP="00BE29FF">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BE29FF" w:rsidRDefault="00BE29FF" w:rsidP="00BE29FF">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BE29FF" w:rsidRDefault="00BE29FF" w:rsidP="00BE29FF">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BE29FF" w:rsidRDefault="00BE29FF" w:rsidP="00BE29FF">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BE29FF" w:rsidRDefault="00BE29FF" w:rsidP="00BE29FF">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BE29FF" w:rsidRDefault="00BE29FF" w:rsidP="00BE29FF">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BE29FF" w:rsidRDefault="00BE29FF" w:rsidP="00BE29FF">
      <w:pPr>
        <w:pStyle w:val="2"/>
        <w:widowControl/>
        <w:snapToGrid w:val="0"/>
        <w:spacing w:before="0" w:line="540" w:lineRule="exact"/>
        <w:jc w:val="left"/>
        <w:rPr>
          <w:rFonts w:ascii="仿宋_GB2312" w:eastAsia="仿宋_GB2312" w:hAnsi="仿宋_GB2312" w:cs="仿宋_GB2312"/>
          <w:sz w:val="24"/>
          <w:szCs w:val="24"/>
        </w:rPr>
      </w:pPr>
      <w:bookmarkStart w:id="17" w:name="_Toc35393792"/>
      <w:bookmarkStart w:id="18" w:name="_Toc35393623"/>
      <w:bookmarkEnd w:id="15"/>
      <w:bookmarkEnd w:id="16"/>
      <w:r>
        <w:rPr>
          <w:rFonts w:ascii="仿宋_GB2312" w:eastAsia="仿宋_GB2312" w:hAnsi="仿宋_GB2312" w:cs="仿宋_GB2312" w:hint="eastAsia"/>
          <w:sz w:val="24"/>
          <w:szCs w:val="24"/>
        </w:rPr>
        <w:t>三、获取招标文件</w:t>
      </w:r>
      <w:bookmarkEnd w:id="17"/>
      <w:bookmarkEnd w:id="18"/>
    </w:p>
    <w:p w:rsidR="00BE29FF" w:rsidRDefault="00BE29FF" w:rsidP="00BE29FF">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1.时间：2025年6月16日至2025年6月23日，每天上午9:00至11:30，下午13：00至17:00（北京时间，法定节假日除外）。</w:t>
      </w:r>
    </w:p>
    <w:p w:rsidR="00BE29FF" w:rsidRDefault="00BE29FF" w:rsidP="00BE29FF">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19" w:name="OLE_LINK3"/>
      <w:r>
        <w:rPr>
          <w:rFonts w:ascii="仿宋_GB2312" w:eastAsia="仿宋_GB2312" w:hAnsi="仿宋_GB2312" w:cs="仿宋_GB2312" w:hint="eastAsia"/>
          <w:sz w:val="24"/>
          <w:lang w:bidi="ar"/>
        </w:rPr>
        <w:t>北京市政府采购电子交易平台</w:t>
      </w:r>
      <w:bookmarkEnd w:id="19"/>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BE29FF" w:rsidRDefault="00BE29FF" w:rsidP="00BE29FF">
      <w:pPr>
        <w:pStyle w:val="2"/>
        <w:widowControl/>
        <w:snapToGrid w:val="0"/>
        <w:spacing w:before="0" w:line="540" w:lineRule="exact"/>
        <w:jc w:val="left"/>
        <w:rPr>
          <w:rFonts w:ascii="仿宋_GB2312" w:eastAsia="仿宋_GB2312" w:hAnsi="仿宋_GB2312" w:cs="仿宋_GB2312"/>
          <w:sz w:val="24"/>
          <w:szCs w:val="24"/>
        </w:rPr>
      </w:pPr>
      <w:bookmarkStart w:id="20" w:name="_Toc28359082"/>
      <w:bookmarkStart w:id="21" w:name="_Toc28359005"/>
      <w:bookmarkStart w:id="22" w:name="_Toc35393624"/>
      <w:bookmarkStart w:id="23" w:name="_Toc35393793"/>
      <w:r>
        <w:rPr>
          <w:rFonts w:ascii="仿宋_GB2312" w:eastAsia="仿宋_GB2312" w:hAnsi="仿宋_GB2312" w:cs="仿宋_GB2312" w:hint="eastAsia"/>
          <w:sz w:val="24"/>
          <w:szCs w:val="24"/>
        </w:rPr>
        <w:t>四、提交投标文件</w:t>
      </w:r>
      <w:bookmarkEnd w:id="20"/>
      <w:bookmarkEnd w:id="21"/>
      <w:r>
        <w:rPr>
          <w:rFonts w:ascii="仿宋_GB2312" w:eastAsia="仿宋_GB2312" w:hAnsi="仿宋_GB2312" w:cs="仿宋_GB2312" w:hint="eastAsia"/>
          <w:sz w:val="24"/>
          <w:szCs w:val="24"/>
        </w:rPr>
        <w:t>截止时间、开标时间和地点</w:t>
      </w:r>
      <w:bookmarkEnd w:id="22"/>
      <w:bookmarkEnd w:id="23"/>
    </w:p>
    <w:p w:rsidR="00BE29FF" w:rsidRDefault="00BE29FF" w:rsidP="00BE29FF">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w:t>
      </w:r>
      <w:r>
        <w:rPr>
          <w:rFonts w:ascii="仿宋_GB2312" w:eastAsia="仿宋_GB2312" w:hAnsi="仿宋_GB2312" w:cs="仿宋_GB2312" w:hint="eastAsia"/>
          <w:sz w:val="24"/>
          <w:lang w:bidi="ar"/>
        </w:rPr>
        <w:t>2025年</w:t>
      </w:r>
      <w:r>
        <w:rPr>
          <w:rFonts w:ascii="仿宋_GB2312" w:eastAsia="仿宋_GB2312" w:hAnsi="仿宋_GB2312" w:cs="仿宋_GB2312" w:hint="eastAsia"/>
          <w:sz w:val="24"/>
          <w:lang w:bidi="ar"/>
        </w:rPr>
        <w:t>7月7日9点30分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BE29FF" w:rsidRDefault="00BE29FF" w:rsidP="00BE29FF">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lastRenderedPageBreak/>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BE29FF" w:rsidRDefault="00BE29FF" w:rsidP="00BE29FF">
      <w:pPr>
        <w:pStyle w:val="2"/>
        <w:snapToGrid w:val="0"/>
        <w:spacing w:before="0" w:line="540" w:lineRule="exact"/>
        <w:jc w:val="left"/>
        <w:rPr>
          <w:rFonts w:ascii="仿宋_GB2312" w:eastAsia="仿宋_GB2312" w:hAnsi="仿宋_GB2312" w:cs="仿宋_GB2312"/>
          <w:sz w:val="24"/>
          <w:szCs w:val="24"/>
        </w:rPr>
      </w:pPr>
      <w:bookmarkStart w:id="24" w:name="_Toc35393625"/>
      <w:bookmarkStart w:id="25" w:name="_Toc28359084"/>
      <w:bookmarkStart w:id="26" w:name="_Toc28359007"/>
      <w:bookmarkStart w:id="27" w:name="_Toc35393794"/>
      <w:r>
        <w:rPr>
          <w:rFonts w:ascii="仿宋_GB2312" w:eastAsia="仿宋_GB2312" w:hAnsi="仿宋_GB2312" w:cs="仿宋_GB2312" w:hint="eastAsia"/>
          <w:sz w:val="24"/>
          <w:szCs w:val="24"/>
        </w:rPr>
        <w:t>五、公告期限</w:t>
      </w:r>
      <w:bookmarkEnd w:id="24"/>
      <w:bookmarkEnd w:id="25"/>
      <w:bookmarkEnd w:id="26"/>
      <w:bookmarkEnd w:id="27"/>
    </w:p>
    <w:p w:rsidR="00BE29FF" w:rsidRDefault="00BE29FF" w:rsidP="00BE29FF">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8" w:name="_Toc35393795"/>
      <w:bookmarkStart w:id="29" w:name="_Toc35393626"/>
    </w:p>
    <w:p w:rsidR="00BE29FF" w:rsidRDefault="00BE29FF" w:rsidP="00BE29FF">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8"/>
      <w:bookmarkEnd w:id="29"/>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BE29FF" w:rsidRPr="00CD4CDB" w:rsidRDefault="00BE29FF" w:rsidP="00BE29FF">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w:t>
      </w:r>
      <w:r w:rsidRPr="00CD4CDB">
        <w:rPr>
          <w:rFonts w:ascii="仿宋_GB2312" w:eastAsia="仿宋_GB2312" w:hAnsi="仿宋_GB2312" w:cs="仿宋_GB2312" w:hint="eastAsia"/>
          <w:kern w:val="0"/>
          <w:sz w:val="24"/>
        </w:rPr>
        <w:t>9号）》执行。</w:t>
      </w:r>
    </w:p>
    <w:p w:rsidR="00BE29FF" w:rsidRPr="00CD4CDB" w:rsidRDefault="00BE29FF" w:rsidP="00BE29FF">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sidRPr="00CD4CDB">
        <w:rPr>
          <w:rFonts w:ascii="仿宋_GB2312" w:eastAsia="仿宋_GB2312" w:hAnsi="仿宋_GB2312" w:cs="仿宋_GB2312" w:hint="eastAsia"/>
          <w:kern w:val="0"/>
          <w:sz w:val="24"/>
        </w:rPr>
        <w:t>扶持中小企业政策：</w:t>
      </w:r>
    </w:p>
    <w:p w:rsidR="00BE29FF" w:rsidRPr="00F176B7" w:rsidRDefault="00BE29FF" w:rsidP="00BE29FF">
      <w:pPr>
        <w:widowControl/>
        <w:tabs>
          <w:tab w:val="left" w:pos="1080"/>
          <w:tab w:val="left" w:pos="1680"/>
        </w:tabs>
        <w:snapToGrid w:val="0"/>
        <w:spacing w:line="540" w:lineRule="exact"/>
        <w:ind w:leftChars="513" w:left="1077" w:firstLineChars="200" w:firstLine="480"/>
        <w:jc w:val="left"/>
        <w:rPr>
          <w:rFonts w:ascii="仿宋_GB2312" w:eastAsia="仿宋_GB2312" w:hAnsi="仿宋_GB2312" w:cs="仿宋_GB2312"/>
          <w:kern w:val="0"/>
          <w:sz w:val="24"/>
        </w:rPr>
      </w:pPr>
      <w:r w:rsidRPr="00F176B7">
        <w:rPr>
          <w:rFonts w:ascii="仿宋_GB2312" w:eastAsia="仿宋_GB2312" w:hAnsi="仿宋_GB2312" w:cs="仿宋_GB2312" w:hint="eastAsia"/>
          <w:kern w:val="0"/>
          <w:sz w:val="24"/>
        </w:rPr>
        <w:t>本项目评审时小型和微型企业产品享受10%的价格折扣。监狱企业视同小型、微型企业。残疾人福利性单位视同小型、微型企业。不重复享受政策。</w:t>
      </w:r>
    </w:p>
    <w:p w:rsidR="00BE29FF" w:rsidRDefault="00BE29FF" w:rsidP="00BE29FF">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sidRPr="00F176B7">
        <w:rPr>
          <w:rFonts w:ascii="仿宋_GB2312" w:eastAsia="仿宋_GB2312" w:hAnsi="仿宋_GB2312" w:cs="仿宋_GB2312" w:hint="eastAsia"/>
          <w:kern w:val="0"/>
          <w:sz w:val="24"/>
        </w:rPr>
        <w:t>本项目采购标的接受进口产品情况：本项目是否接受进口产品见第五章《采</w:t>
      </w:r>
      <w:r>
        <w:rPr>
          <w:rFonts w:ascii="仿宋_GB2312" w:eastAsia="仿宋_GB2312" w:hAnsi="仿宋_GB2312" w:cs="仿宋_GB2312" w:hint="eastAsia"/>
          <w:kern w:val="0"/>
          <w:sz w:val="24"/>
        </w:rPr>
        <w:t>购需求》。</w:t>
      </w:r>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BE29FF" w:rsidRDefault="00BE29FF" w:rsidP="00BE29F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E29FF" w:rsidRDefault="00BE29FF" w:rsidP="00BE29F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BE29FF" w:rsidRDefault="00BE29FF" w:rsidP="00BE29FF">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BE29FF" w:rsidRDefault="00BE29FF" w:rsidP="00BE29FF">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BE29FF" w:rsidRDefault="00BE29FF" w:rsidP="00BE29F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w:t>
      </w:r>
      <w:r>
        <w:rPr>
          <w:rFonts w:ascii="仿宋_GB2312" w:eastAsia="仿宋_GB2312" w:hAnsi="仿宋_GB2312" w:cs="仿宋_GB2312" w:hint="eastAsia"/>
          <w:sz w:val="24"/>
        </w:rPr>
        <w:lastRenderedPageBreak/>
        <w:t>有限公司股本总额百分之五十以上的股东；</w:t>
      </w:r>
    </w:p>
    <w:p w:rsidR="00BE29FF" w:rsidRDefault="00BE29FF" w:rsidP="00BE29F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BE29FF" w:rsidRDefault="00BE29FF" w:rsidP="00BE29FF">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BE29FF" w:rsidRDefault="00BE29FF" w:rsidP="00BE29FF">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BE29FF" w:rsidRDefault="00BE29FF" w:rsidP="00BE29F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BE29FF" w:rsidRDefault="00BE29FF" w:rsidP="00BE29FF">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BE29FF" w:rsidRDefault="00BE29FF" w:rsidP="00BE29FF">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供应商登录北京市政府采购电子交易平台“用户指南”—“工具下载”—“招标采购系统文件驱动安装包”下载相关驱动。</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 子招标文件。</w:t>
      </w:r>
    </w:p>
    <w:p w:rsidR="00BE29FF" w:rsidRDefault="00BE29FF" w:rsidP="00BE29FF">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BE29FF" w:rsidRDefault="00BE29FF" w:rsidP="00BE29FF">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BE29FF" w:rsidRDefault="00BE29FF" w:rsidP="00BE29FF">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本项目资金情况:财政性资金，资金已落实。</w:t>
      </w:r>
    </w:p>
    <w:p w:rsidR="00BE29FF" w:rsidRDefault="00BE29FF" w:rsidP="00BE29FF">
      <w:pPr>
        <w:pStyle w:val="2"/>
        <w:snapToGrid w:val="0"/>
        <w:spacing w:before="0" w:line="540" w:lineRule="exact"/>
        <w:jc w:val="left"/>
        <w:rPr>
          <w:rFonts w:ascii="仿宋_GB2312" w:eastAsia="仿宋_GB2312" w:hAnsi="仿宋_GB2312" w:cs="仿宋_GB2312"/>
          <w:sz w:val="24"/>
          <w:szCs w:val="24"/>
        </w:rPr>
      </w:pPr>
      <w:bookmarkStart w:id="30" w:name="_Toc28359008"/>
      <w:bookmarkStart w:id="31" w:name="_Toc35393627"/>
      <w:bookmarkStart w:id="32" w:name="_Toc28359085"/>
      <w:bookmarkStart w:id="33" w:name="_Toc35393796"/>
      <w:r>
        <w:rPr>
          <w:rFonts w:ascii="仿宋_GB2312" w:eastAsia="仿宋_GB2312" w:hAnsi="仿宋_GB2312" w:cs="仿宋_GB2312" w:hint="eastAsia"/>
          <w:sz w:val="24"/>
          <w:szCs w:val="24"/>
        </w:rPr>
        <w:t>七、对本次招标提出询问，请按以下方式联系。</w:t>
      </w:r>
      <w:bookmarkEnd w:id="30"/>
      <w:bookmarkEnd w:id="31"/>
      <w:bookmarkEnd w:id="32"/>
      <w:bookmarkEnd w:id="33"/>
    </w:p>
    <w:p w:rsidR="00BE29FF" w:rsidRDefault="00BE29FF" w:rsidP="00BE29FF">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bookmarkStart w:id="34" w:name="_Toc28359086"/>
      <w:bookmarkStart w:id="35" w:name="_Toc28359009"/>
      <w:r>
        <w:rPr>
          <w:rFonts w:ascii="仿宋_GB2312" w:eastAsia="仿宋_GB2312" w:hAnsi="仿宋_GB2312" w:cs="仿宋_GB2312" w:hint="eastAsia"/>
          <w:sz w:val="24"/>
        </w:rPr>
        <w:t>名    称：北京肿瘤医院</w:t>
      </w:r>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址：北京市海淀区阜成路52号</w:t>
      </w:r>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联系方式：</w:t>
      </w:r>
      <w:r w:rsidRPr="00AD105F">
        <w:rPr>
          <w:rFonts w:ascii="仿宋_GB2312" w:eastAsia="仿宋_GB2312" w:hAnsi="仿宋_GB2312" w:cs="仿宋_GB2312"/>
          <w:sz w:val="24"/>
        </w:rPr>
        <w:t>010-88121122</w:t>
      </w:r>
    </w:p>
    <w:p w:rsidR="00BE29FF" w:rsidRDefault="00BE29FF" w:rsidP="00BE29FF">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4"/>
      <w:bookmarkEnd w:id="35"/>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bookmarkStart w:id="36" w:name="_Toc28359087"/>
      <w:bookmarkStart w:id="37" w:name="_Toc28359010"/>
      <w:r>
        <w:rPr>
          <w:rFonts w:ascii="仿宋_GB2312" w:eastAsia="仿宋_GB2312" w:hAnsi="仿宋_GB2312" w:cs="仿宋_GB2312" w:hint="eastAsia"/>
          <w:sz w:val="24"/>
        </w:rPr>
        <w:t>名    称：中技国际招标有限公司</w:t>
      </w:r>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BE29FF" w:rsidRDefault="00BE29FF" w:rsidP="00BE29FF">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BE29FF" w:rsidRDefault="00BE29FF" w:rsidP="00BE29FF">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6"/>
      <w:bookmarkEnd w:id="37"/>
    </w:p>
    <w:p w:rsidR="00BE29FF" w:rsidRDefault="00BE29FF" w:rsidP="00BE29FF">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项目联系人：张伯涵、孙薇</w:t>
      </w:r>
    </w:p>
    <w:p w:rsidR="00BE29FF" w:rsidRDefault="00BE29FF" w:rsidP="00BE29FF">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电      话：010-81168683</w:t>
      </w:r>
    </w:p>
    <w:p w:rsidR="006A3F5F" w:rsidRPr="00310F27" w:rsidRDefault="006A3F5F" w:rsidP="00BE29FF">
      <w:pPr>
        <w:pStyle w:val="2"/>
        <w:snapToGrid w:val="0"/>
        <w:spacing w:before="0" w:line="540" w:lineRule="exact"/>
        <w:jc w:val="left"/>
        <w:rPr>
          <w:rFonts w:ascii="仿宋" w:eastAsia="仿宋" w:hAnsi="仿宋"/>
          <w:sz w:val="28"/>
          <w:szCs w:val="28"/>
          <w:u w:val="single"/>
        </w:rPr>
      </w:pPr>
      <w:bookmarkStart w:id="38" w:name="_GoBack"/>
      <w:bookmarkEnd w:id="7"/>
      <w:bookmarkEnd w:id="8"/>
      <w:bookmarkEnd w:id="38"/>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6A" w:rsidRDefault="00CB7B6A" w:rsidP="006C23C0">
      <w:r>
        <w:separator/>
      </w:r>
    </w:p>
  </w:endnote>
  <w:endnote w:type="continuationSeparator" w:id="0">
    <w:p w:rsidR="00CB7B6A" w:rsidRDefault="00CB7B6A"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EU-F1">
    <w:altName w:val="微软雅黑"/>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MT-Extra">
    <w:altName w:val="微软雅黑"/>
    <w:charset w:val="00"/>
    <w:family w:val="roman"/>
    <w:pitch w:val="default"/>
    <w:sig w:usb0="00000000" w:usb1="00000000" w:usb2="00000000" w:usb3="00000000" w:csb0="00040001" w:csb1="00000000"/>
  </w:font>
  <w:font w:name="方正大黑简体">
    <w:altName w:val="黑体"/>
    <w:charset w:val="86"/>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pingfang sc">
    <w:altName w:val="方正细黑一_GBK"/>
    <w:charset w:val="86"/>
    <w:family w:val="auto"/>
    <w:pitch w:val="default"/>
    <w:sig w:usb0="00000000" w:usb1="00000000" w:usb2="00000000" w:usb3="00000000" w:csb0="00160000" w:csb1="00000000"/>
  </w:font>
  <w:font w:name=".applesystemuifontrounded">
    <w:altName w:val="方正宋体S-超大字符集(SIP)"/>
    <w:charset w:val="00"/>
    <w:family w:val="auto"/>
    <w:pitch w:val="default"/>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6A" w:rsidRDefault="00CB7B6A" w:rsidP="006C23C0">
      <w:r>
        <w:separator/>
      </w:r>
    </w:p>
  </w:footnote>
  <w:footnote w:type="continuationSeparator" w:id="0">
    <w:p w:rsidR="00CB7B6A" w:rsidRDefault="00CB7B6A"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43A1"/>
    <w:rsid w:val="0006690C"/>
    <w:rsid w:val="00086182"/>
    <w:rsid w:val="000A29BE"/>
    <w:rsid w:val="000B4239"/>
    <w:rsid w:val="000B6018"/>
    <w:rsid w:val="000C6C96"/>
    <w:rsid w:val="000C7006"/>
    <w:rsid w:val="000D17FC"/>
    <w:rsid w:val="000D7936"/>
    <w:rsid w:val="000F443C"/>
    <w:rsid w:val="000F5181"/>
    <w:rsid w:val="0011789B"/>
    <w:rsid w:val="00123159"/>
    <w:rsid w:val="001269FB"/>
    <w:rsid w:val="00142CD4"/>
    <w:rsid w:val="00146854"/>
    <w:rsid w:val="00151725"/>
    <w:rsid w:val="00152188"/>
    <w:rsid w:val="001654CD"/>
    <w:rsid w:val="00197A7D"/>
    <w:rsid w:val="001B0FE1"/>
    <w:rsid w:val="001F36C0"/>
    <w:rsid w:val="002009FD"/>
    <w:rsid w:val="0020585B"/>
    <w:rsid w:val="00234737"/>
    <w:rsid w:val="00285F12"/>
    <w:rsid w:val="002A65CD"/>
    <w:rsid w:val="002B0839"/>
    <w:rsid w:val="002B5D16"/>
    <w:rsid w:val="002E5600"/>
    <w:rsid w:val="00300730"/>
    <w:rsid w:val="00301F3D"/>
    <w:rsid w:val="00305379"/>
    <w:rsid w:val="00310F27"/>
    <w:rsid w:val="00321AC9"/>
    <w:rsid w:val="00337CAD"/>
    <w:rsid w:val="0037056C"/>
    <w:rsid w:val="00374AD1"/>
    <w:rsid w:val="00391B66"/>
    <w:rsid w:val="00392082"/>
    <w:rsid w:val="0039676A"/>
    <w:rsid w:val="003A10AB"/>
    <w:rsid w:val="003B0780"/>
    <w:rsid w:val="003B1588"/>
    <w:rsid w:val="003E103E"/>
    <w:rsid w:val="0040434C"/>
    <w:rsid w:val="00421FA9"/>
    <w:rsid w:val="00425F5D"/>
    <w:rsid w:val="00430920"/>
    <w:rsid w:val="00462A65"/>
    <w:rsid w:val="004715F0"/>
    <w:rsid w:val="00475F5F"/>
    <w:rsid w:val="00476AD0"/>
    <w:rsid w:val="00482F5B"/>
    <w:rsid w:val="00487DA0"/>
    <w:rsid w:val="004900C3"/>
    <w:rsid w:val="00496F16"/>
    <w:rsid w:val="004B64FD"/>
    <w:rsid w:val="004D400A"/>
    <w:rsid w:val="004E3CC3"/>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5161"/>
    <w:rsid w:val="005C7498"/>
    <w:rsid w:val="005F1CE2"/>
    <w:rsid w:val="00607CAB"/>
    <w:rsid w:val="006330E4"/>
    <w:rsid w:val="00644055"/>
    <w:rsid w:val="00654B4E"/>
    <w:rsid w:val="00656BE2"/>
    <w:rsid w:val="0065793B"/>
    <w:rsid w:val="00657B47"/>
    <w:rsid w:val="00673DD9"/>
    <w:rsid w:val="006757C9"/>
    <w:rsid w:val="0067716F"/>
    <w:rsid w:val="00694156"/>
    <w:rsid w:val="006A3A0B"/>
    <w:rsid w:val="006A3F5F"/>
    <w:rsid w:val="006C23C0"/>
    <w:rsid w:val="006C2E58"/>
    <w:rsid w:val="006F51E1"/>
    <w:rsid w:val="007157CC"/>
    <w:rsid w:val="00722BD9"/>
    <w:rsid w:val="00723C55"/>
    <w:rsid w:val="00765258"/>
    <w:rsid w:val="00775EC0"/>
    <w:rsid w:val="00791A93"/>
    <w:rsid w:val="00796726"/>
    <w:rsid w:val="007A2A7D"/>
    <w:rsid w:val="007D3692"/>
    <w:rsid w:val="007D4941"/>
    <w:rsid w:val="007D4FEA"/>
    <w:rsid w:val="007E56E4"/>
    <w:rsid w:val="007F49B2"/>
    <w:rsid w:val="008051F2"/>
    <w:rsid w:val="008327E2"/>
    <w:rsid w:val="008362A4"/>
    <w:rsid w:val="00861086"/>
    <w:rsid w:val="0086710C"/>
    <w:rsid w:val="008710C7"/>
    <w:rsid w:val="00880235"/>
    <w:rsid w:val="008A7D18"/>
    <w:rsid w:val="008F0E0B"/>
    <w:rsid w:val="009113E1"/>
    <w:rsid w:val="009357FF"/>
    <w:rsid w:val="00981B8B"/>
    <w:rsid w:val="009D4E0E"/>
    <w:rsid w:val="00A13C41"/>
    <w:rsid w:val="00A441AB"/>
    <w:rsid w:val="00AA0340"/>
    <w:rsid w:val="00AA0A92"/>
    <w:rsid w:val="00AD6311"/>
    <w:rsid w:val="00AE4784"/>
    <w:rsid w:val="00AF20FB"/>
    <w:rsid w:val="00AF5776"/>
    <w:rsid w:val="00AF69CD"/>
    <w:rsid w:val="00B0145B"/>
    <w:rsid w:val="00B348C5"/>
    <w:rsid w:val="00B4084B"/>
    <w:rsid w:val="00B4256C"/>
    <w:rsid w:val="00B50E81"/>
    <w:rsid w:val="00B766D9"/>
    <w:rsid w:val="00B804B1"/>
    <w:rsid w:val="00B81D47"/>
    <w:rsid w:val="00B8469D"/>
    <w:rsid w:val="00B8561B"/>
    <w:rsid w:val="00B952FD"/>
    <w:rsid w:val="00BC0A39"/>
    <w:rsid w:val="00BE29FF"/>
    <w:rsid w:val="00BE5268"/>
    <w:rsid w:val="00C01914"/>
    <w:rsid w:val="00C22236"/>
    <w:rsid w:val="00C64A73"/>
    <w:rsid w:val="00CB7B6A"/>
    <w:rsid w:val="00CD319B"/>
    <w:rsid w:val="00CF565C"/>
    <w:rsid w:val="00D03057"/>
    <w:rsid w:val="00D27B5E"/>
    <w:rsid w:val="00D428F8"/>
    <w:rsid w:val="00D6557E"/>
    <w:rsid w:val="00DA01EB"/>
    <w:rsid w:val="00DA612D"/>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586A-F15F-44F3-B434-92F493B1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482</Words>
  <Characters>2750</Characters>
  <Application>Microsoft Office Word</Application>
  <DocSecurity>0</DocSecurity>
  <Lines>22</Lines>
  <Paragraphs>6</Paragraphs>
  <ScaleCrop>false</ScaleCrop>
  <Company>Razer</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121</cp:revision>
  <cp:lastPrinted>2024-10-09T12:30:00Z</cp:lastPrinted>
  <dcterms:created xsi:type="dcterms:W3CDTF">2021-01-26T10:30:00Z</dcterms:created>
  <dcterms:modified xsi:type="dcterms:W3CDTF">2025-06-16T06:04:00Z</dcterms:modified>
</cp:coreProperties>
</file>