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CF35B">
      <w:pPr>
        <w:spacing w:line="360" w:lineRule="auto"/>
        <w:jc w:val="center"/>
        <w:outlineLvl w:val="0"/>
        <w:rPr>
          <w:rFonts w:hint="eastAsia"/>
          <w:b/>
          <w:sz w:val="36"/>
          <w:szCs w:val="36"/>
        </w:rPr>
      </w:pPr>
      <w:r>
        <w:rPr>
          <w:rFonts w:hint="eastAsia"/>
          <w:b/>
          <w:sz w:val="36"/>
          <w:szCs w:val="36"/>
        </w:rPr>
        <w:t>改善办学保障条件-京津冀职教改革示范园区教学</w:t>
      </w:r>
    </w:p>
    <w:p w14:paraId="647BA96E">
      <w:pPr>
        <w:spacing w:line="360" w:lineRule="auto"/>
        <w:jc w:val="center"/>
        <w:outlineLvl w:val="0"/>
        <w:rPr>
          <w:b/>
          <w:sz w:val="36"/>
          <w:szCs w:val="36"/>
        </w:rPr>
      </w:pPr>
      <w:r>
        <w:rPr>
          <w:rFonts w:hint="eastAsia"/>
          <w:b/>
          <w:sz w:val="36"/>
          <w:szCs w:val="36"/>
        </w:rPr>
        <w:t>条件与实验实训建设项目</w:t>
      </w:r>
      <w:r>
        <w:rPr>
          <w:rFonts w:hint="eastAsia"/>
          <w:b/>
          <w:sz w:val="36"/>
          <w:szCs w:val="36"/>
          <w:lang w:eastAsia="zh-CN"/>
        </w:rPr>
        <w:t>（</w:t>
      </w:r>
      <w:r>
        <w:rPr>
          <w:rFonts w:hint="eastAsia"/>
          <w:b/>
          <w:sz w:val="36"/>
          <w:szCs w:val="36"/>
          <w:lang w:val="en-US" w:eastAsia="zh-CN"/>
        </w:rPr>
        <w:t>第7包</w:t>
      </w:r>
      <w:r>
        <w:rPr>
          <w:rFonts w:hint="eastAsia"/>
          <w:b/>
          <w:sz w:val="36"/>
          <w:szCs w:val="36"/>
          <w:lang w:eastAsia="zh-CN"/>
        </w:rPr>
        <w:t>）</w:t>
      </w:r>
      <w:r>
        <w:rPr>
          <w:rFonts w:hint="eastAsia"/>
          <w:b/>
          <w:sz w:val="36"/>
          <w:szCs w:val="36"/>
          <w:lang w:val="en-US" w:eastAsia="zh-CN"/>
        </w:rPr>
        <w:t>公开招标公告</w:t>
      </w:r>
    </w:p>
    <w:p w14:paraId="755D789E">
      <w:pPr>
        <w:spacing w:line="360" w:lineRule="auto"/>
        <w:ind w:firstLine="640" w:firstLineChars="200"/>
        <w:rPr>
          <w:sz w:val="32"/>
          <w:szCs w:val="32"/>
        </w:rPr>
      </w:pPr>
    </w:p>
    <w:p w14:paraId="71477A92">
      <w:pPr>
        <w:pStyle w:val="2"/>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bookmarkEnd w:id="4"/>
    <w:p w14:paraId="3DBED435">
      <w:pPr>
        <w:spacing w:line="360" w:lineRule="auto"/>
        <w:ind w:firstLine="480" w:firstLineChars="200"/>
        <w:rPr>
          <w:rFonts w:hint="eastAsia" w:eastAsia="宋体"/>
          <w:sz w:val="24"/>
          <w:highlight w:val="none"/>
          <w:lang w:eastAsia="zh-CN"/>
        </w:rPr>
      </w:pPr>
      <w:r>
        <w:rPr>
          <w:sz w:val="24"/>
        </w:rPr>
        <w:t>1.项目</w:t>
      </w:r>
      <w:r>
        <w:rPr>
          <w:sz w:val="24"/>
          <w:highlight w:val="none"/>
        </w:rPr>
        <w:t>编号：</w:t>
      </w:r>
      <w:r>
        <w:rPr>
          <w:rFonts w:hint="eastAsia"/>
          <w:sz w:val="24"/>
          <w:highlight w:val="none"/>
          <w:u w:val="single"/>
          <w:lang w:eastAsia="zh-CN"/>
        </w:rPr>
        <w:t>BJJQ-2025-692-07</w:t>
      </w:r>
    </w:p>
    <w:p w14:paraId="55349BEB">
      <w:pPr>
        <w:spacing w:line="360" w:lineRule="auto"/>
        <w:ind w:firstLine="480" w:firstLineChars="200"/>
        <w:rPr>
          <w:sz w:val="24"/>
          <w:highlight w:val="none"/>
        </w:rPr>
      </w:pPr>
      <w:r>
        <w:rPr>
          <w:sz w:val="24"/>
          <w:highlight w:val="none"/>
        </w:rPr>
        <w:t>2.项目名称：</w:t>
      </w:r>
      <w:r>
        <w:rPr>
          <w:rFonts w:hint="eastAsia"/>
          <w:sz w:val="24"/>
          <w:highlight w:val="none"/>
          <w:u w:val="single"/>
        </w:rPr>
        <w:t>改善办学保障条件-京津冀职教改革示范园区教学条件与实验实训建设项目</w:t>
      </w:r>
      <w:r>
        <w:rPr>
          <w:rFonts w:hint="eastAsia"/>
          <w:sz w:val="24"/>
          <w:highlight w:val="none"/>
          <w:u w:val="single"/>
          <w:lang w:eastAsia="zh-CN"/>
        </w:rPr>
        <w:t>（</w:t>
      </w:r>
      <w:r>
        <w:rPr>
          <w:rFonts w:hint="eastAsia"/>
          <w:sz w:val="24"/>
          <w:highlight w:val="none"/>
          <w:u w:val="single"/>
          <w:lang w:val="en-US" w:eastAsia="zh-CN"/>
        </w:rPr>
        <w:t>第7包</w:t>
      </w:r>
      <w:r>
        <w:rPr>
          <w:rFonts w:hint="eastAsia"/>
          <w:sz w:val="24"/>
          <w:highlight w:val="none"/>
          <w:u w:val="single"/>
          <w:lang w:eastAsia="zh-CN"/>
        </w:rPr>
        <w:t>）</w:t>
      </w:r>
    </w:p>
    <w:p w14:paraId="2B5C6186">
      <w:pPr>
        <w:spacing w:line="360" w:lineRule="auto"/>
        <w:ind w:firstLine="480" w:firstLineChars="200"/>
        <w:rPr>
          <w:sz w:val="24"/>
        </w:rPr>
      </w:pPr>
      <w:r>
        <w:rPr>
          <w:sz w:val="24"/>
        </w:rPr>
        <w:t>3.项目预算金额：</w:t>
      </w:r>
      <w:r>
        <w:rPr>
          <w:rFonts w:hint="eastAsia"/>
          <w:sz w:val="24"/>
          <w:u w:val="single"/>
        </w:rPr>
        <w:t>1936.0</w:t>
      </w:r>
      <w:r>
        <w:rPr>
          <w:rFonts w:hint="eastAsia"/>
          <w:color w:val="auto"/>
          <w:sz w:val="24"/>
          <w:u w:val="single"/>
        </w:rPr>
        <w:t>69859</w:t>
      </w:r>
      <w:r>
        <w:rPr>
          <w:color w:val="auto"/>
          <w:sz w:val="24"/>
          <w:highlight w:val="none"/>
          <w:u w:val="single"/>
        </w:rPr>
        <w:t>万元</w:t>
      </w:r>
    </w:p>
    <w:p w14:paraId="0801A2B1">
      <w:pPr>
        <w:spacing w:line="360" w:lineRule="auto"/>
        <w:ind w:firstLine="480" w:firstLineChars="200"/>
        <w:rPr>
          <w:sz w:val="24"/>
          <w:highlight w:val="none"/>
        </w:rPr>
      </w:pPr>
      <w:r>
        <w:rPr>
          <w:sz w:val="24"/>
          <w:highlight w:val="none"/>
        </w:rPr>
        <w:t>4.采购需求：</w:t>
      </w:r>
    </w:p>
    <w:tbl>
      <w:tblPr>
        <w:tblStyle w:val="4"/>
        <w:tblW w:w="9459" w:type="dxa"/>
        <w:jc w:val="center"/>
        <w:tblLayout w:type="fixed"/>
        <w:tblCellMar>
          <w:top w:w="0" w:type="dxa"/>
          <w:left w:w="108" w:type="dxa"/>
          <w:bottom w:w="0" w:type="dxa"/>
          <w:right w:w="108" w:type="dxa"/>
        </w:tblCellMar>
      </w:tblPr>
      <w:tblGrid>
        <w:gridCol w:w="846"/>
        <w:gridCol w:w="1663"/>
        <w:gridCol w:w="840"/>
        <w:gridCol w:w="824"/>
        <w:gridCol w:w="1500"/>
        <w:gridCol w:w="1720"/>
        <w:gridCol w:w="1033"/>
        <w:gridCol w:w="1033"/>
      </w:tblGrid>
      <w:tr w14:paraId="7C572C7C">
        <w:tblPrEx>
          <w:tblCellMar>
            <w:top w:w="0" w:type="dxa"/>
            <w:left w:w="108" w:type="dxa"/>
            <w:bottom w:w="0" w:type="dxa"/>
            <w:right w:w="108" w:type="dxa"/>
          </w:tblCellMar>
        </w:tblPrEx>
        <w:trPr>
          <w:trHeight w:val="128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E549C84">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序号</w:t>
            </w:r>
          </w:p>
        </w:tc>
        <w:tc>
          <w:tcPr>
            <w:tcW w:w="1663" w:type="dxa"/>
            <w:tcBorders>
              <w:top w:val="single" w:color="auto" w:sz="4" w:space="0"/>
              <w:left w:val="nil"/>
              <w:bottom w:val="single" w:color="auto" w:sz="4" w:space="0"/>
              <w:right w:val="single" w:color="auto" w:sz="4" w:space="0"/>
            </w:tcBorders>
            <w:shd w:val="clear" w:color="auto" w:fill="auto"/>
            <w:vAlign w:val="center"/>
          </w:tcPr>
          <w:p w14:paraId="7A45EFFA">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名称</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48877734">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数量</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7C6DAE78">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单位</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1CB737DA">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单价最高限价（万元）</w:t>
            </w:r>
          </w:p>
        </w:tc>
        <w:tc>
          <w:tcPr>
            <w:tcW w:w="1720" w:type="dxa"/>
            <w:tcBorders>
              <w:top w:val="single" w:color="auto" w:sz="4" w:space="0"/>
              <w:left w:val="nil"/>
              <w:bottom w:val="single" w:color="auto" w:sz="4" w:space="0"/>
              <w:right w:val="single" w:color="auto" w:sz="4" w:space="0"/>
            </w:tcBorders>
            <w:shd w:val="clear" w:color="auto" w:fill="auto"/>
            <w:noWrap/>
            <w:vAlign w:val="center"/>
          </w:tcPr>
          <w:p w14:paraId="19D1478B">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是否为核心产品</w:t>
            </w:r>
          </w:p>
        </w:tc>
        <w:tc>
          <w:tcPr>
            <w:tcW w:w="1033" w:type="dxa"/>
            <w:tcBorders>
              <w:top w:val="single" w:color="auto" w:sz="4" w:space="0"/>
              <w:left w:val="nil"/>
              <w:bottom w:val="single" w:color="auto" w:sz="4" w:space="0"/>
              <w:right w:val="single" w:color="auto" w:sz="4" w:space="0"/>
            </w:tcBorders>
            <w:shd w:val="clear" w:color="auto" w:fill="auto"/>
            <w:vAlign w:val="center"/>
          </w:tcPr>
          <w:p w14:paraId="36F5BBC8">
            <w:pPr>
              <w:spacing w:line="240" w:lineRule="auto"/>
              <w:jc w:val="center"/>
              <w:rPr>
                <w:rFonts w:ascii="Times New Roman" w:hAnsi="Times New Roman" w:eastAsia="宋体" w:cs="Times New Roman"/>
                <w:b/>
                <w:bCs/>
                <w:kern w:val="0"/>
                <w:sz w:val="21"/>
                <w:szCs w:val="21"/>
              </w:rPr>
            </w:pPr>
            <w:r>
              <w:rPr>
                <w:rFonts w:ascii="Times New Roman" w:hAnsi="Times New Roman" w:eastAsia="宋体" w:cs="Times New Roman"/>
                <w:sz w:val="21"/>
                <w:szCs w:val="21"/>
              </w:rPr>
              <w:t>国产\进口</w:t>
            </w:r>
          </w:p>
        </w:tc>
        <w:tc>
          <w:tcPr>
            <w:tcW w:w="1033" w:type="dxa"/>
            <w:tcBorders>
              <w:top w:val="single" w:color="auto" w:sz="4" w:space="0"/>
              <w:left w:val="nil"/>
              <w:bottom w:val="single" w:color="auto" w:sz="4" w:space="0"/>
              <w:right w:val="single" w:color="auto" w:sz="4" w:space="0"/>
            </w:tcBorders>
            <w:shd w:val="clear" w:color="auto" w:fill="auto"/>
            <w:vAlign w:val="center"/>
          </w:tcPr>
          <w:p w14:paraId="650F56CA">
            <w:pPr>
              <w:spacing w:line="240" w:lineRule="auto"/>
              <w:jc w:val="center"/>
              <w:rPr>
                <w:bCs/>
                <w:color w:val="auto"/>
                <w:szCs w:val="21"/>
              </w:rPr>
            </w:pPr>
            <w:r>
              <w:rPr>
                <w:bCs/>
                <w:color w:val="auto"/>
                <w:szCs w:val="21"/>
              </w:rPr>
              <w:t>采购包预算金额</w:t>
            </w:r>
          </w:p>
          <w:p w14:paraId="42DC3C1D">
            <w:pPr>
              <w:spacing w:line="240" w:lineRule="auto"/>
              <w:jc w:val="center"/>
              <w:rPr>
                <w:rFonts w:ascii="Times New Roman" w:hAnsi="Times New Roman" w:eastAsia="宋体" w:cs="Times New Roman"/>
                <w:sz w:val="21"/>
                <w:szCs w:val="21"/>
              </w:rPr>
            </w:pPr>
            <w:r>
              <w:rPr>
                <w:bCs/>
                <w:color w:val="auto"/>
                <w:szCs w:val="21"/>
              </w:rPr>
              <w:t>（万元）</w:t>
            </w:r>
          </w:p>
        </w:tc>
      </w:tr>
      <w:tr w14:paraId="3E7A1AE6">
        <w:tblPrEx>
          <w:tblCellMar>
            <w:top w:w="0" w:type="dxa"/>
            <w:left w:w="108" w:type="dxa"/>
            <w:bottom w:w="0" w:type="dxa"/>
            <w:right w:w="108" w:type="dxa"/>
          </w:tblCellMar>
        </w:tblPrEx>
        <w:trPr>
          <w:trHeight w:val="33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95581F0">
            <w:pPr>
              <w:spacing w:line="240" w:lineRule="auto"/>
              <w:jc w:val="center"/>
              <w:rPr>
                <w:rFonts w:ascii="Times New Roman" w:hAnsi="Times New Roman" w:eastAsia="宋体" w:cs="Times New Roman"/>
                <w:kern w:val="0"/>
                <w:sz w:val="21"/>
                <w:szCs w:val="21"/>
                <w:lang w:val="en-US" w:eastAsia="zh-CN" w:bidi="ar-SA"/>
              </w:rPr>
            </w:pPr>
            <w:bookmarkStart w:id="5" w:name="OLE_LINK6"/>
            <w:bookmarkStart w:id="6" w:name="OLE_LINK5"/>
            <w:r>
              <w:rPr>
                <w:rFonts w:ascii="Times New Roman" w:hAnsi="Times New Roman" w:eastAsia="宋体" w:cs="Times New Roman"/>
                <w:color w:val="000000"/>
                <w:sz w:val="21"/>
                <w:szCs w:val="21"/>
              </w:rPr>
              <w:t>1</w:t>
            </w:r>
          </w:p>
        </w:tc>
        <w:tc>
          <w:tcPr>
            <w:tcW w:w="1663" w:type="dxa"/>
            <w:tcBorders>
              <w:top w:val="single" w:color="auto" w:sz="4" w:space="0"/>
              <w:left w:val="nil"/>
              <w:bottom w:val="single" w:color="auto" w:sz="4" w:space="0"/>
              <w:right w:val="single" w:color="auto" w:sz="4" w:space="0"/>
            </w:tcBorders>
            <w:shd w:val="clear" w:color="auto" w:fill="auto"/>
            <w:vAlign w:val="center"/>
          </w:tcPr>
          <w:p w14:paraId="52177995">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工作台</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20959D2D">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26</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5A56249E">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台</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2286B8A4">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0.400000</w:t>
            </w:r>
          </w:p>
        </w:tc>
        <w:tc>
          <w:tcPr>
            <w:tcW w:w="1720" w:type="dxa"/>
            <w:tcBorders>
              <w:top w:val="single" w:color="auto" w:sz="4" w:space="0"/>
              <w:left w:val="nil"/>
              <w:bottom w:val="single" w:color="auto" w:sz="4" w:space="0"/>
              <w:right w:val="single" w:color="auto" w:sz="4" w:space="0"/>
            </w:tcBorders>
            <w:shd w:val="clear" w:color="auto" w:fill="auto"/>
            <w:noWrap/>
            <w:vAlign w:val="center"/>
          </w:tcPr>
          <w:p w14:paraId="488C93E2">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是</w:t>
            </w:r>
          </w:p>
        </w:tc>
        <w:tc>
          <w:tcPr>
            <w:tcW w:w="1033" w:type="dxa"/>
            <w:tcBorders>
              <w:top w:val="single" w:color="auto" w:sz="4" w:space="0"/>
              <w:left w:val="nil"/>
              <w:bottom w:val="single" w:color="auto" w:sz="4" w:space="0"/>
              <w:right w:val="single" w:color="auto" w:sz="4" w:space="0"/>
            </w:tcBorders>
            <w:shd w:val="clear" w:color="auto" w:fill="auto"/>
            <w:vAlign w:val="center"/>
          </w:tcPr>
          <w:p w14:paraId="6724A10C">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国产</w:t>
            </w:r>
          </w:p>
        </w:tc>
        <w:tc>
          <w:tcPr>
            <w:tcW w:w="1033" w:type="dxa"/>
            <w:vMerge w:val="restart"/>
            <w:tcBorders>
              <w:top w:val="single" w:color="auto" w:sz="4" w:space="0"/>
              <w:left w:val="nil"/>
              <w:right w:val="single" w:color="auto" w:sz="4" w:space="0"/>
            </w:tcBorders>
            <w:shd w:val="clear" w:color="auto" w:fill="auto"/>
            <w:vAlign w:val="center"/>
          </w:tcPr>
          <w:p w14:paraId="617BF3D6">
            <w:pPr>
              <w:spacing w:line="240" w:lineRule="auto"/>
              <w:jc w:val="center"/>
              <w:rPr>
                <w:bCs/>
                <w:color w:val="auto"/>
                <w:szCs w:val="21"/>
              </w:rPr>
            </w:pPr>
            <w:r>
              <w:rPr>
                <w:rFonts w:hint="eastAsia"/>
                <w:bCs/>
                <w:color w:val="auto"/>
                <w:szCs w:val="21"/>
              </w:rPr>
              <w:t>57</w:t>
            </w:r>
            <w:r>
              <w:rPr>
                <w:rFonts w:hint="eastAsia"/>
                <w:bCs/>
                <w:color w:val="auto"/>
                <w:szCs w:val="21"/>
                <w:lang w:val="en-US" w:eastAsia="zh-CN"/>
              </w:rPr>
              <w:t>.</w:t>
            </w:r>
            <w:r>
              <w:rPr>
                <w:rFonts w:hint="eastAsia"/>
                <w:bCs/>
                <w:color w:val="auto"/>
                <w:szCs w:val="21"/>
              </w:rPr>
              <w:t>8531</w:t>
            </w:r>
          </w:p>
        </w:tc>
      </w:tr>
      <w:tr w14:paraId="2B38397A">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8963299">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2</w:t>
            </w:r>
          </w:p>
        </w:tc>
        <w:tc>
          <w:tcPr>
            <w:tcW w:w="1663" w:type="dxa"/>
            <w:tcBorders>
              <w:top w:val="nil"/>
              <w:left w:val="nil"/>
              <w:bottom w:val="single" w:color="auto" w:sz="4" w:space="0"/>
              <w:right w:val="single" w:color="auto" w:sz="4" w:space="0"/>
            </w:tcBorders>
            <w:shd w:val="clear" w:color="auto" w:fill="auto"/>
            <w:vAlign w:val="center"/>
          </w:tcPr>
          <w:p w14:paraId="04135B3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升降椅</w:t>
            </w:r>
          </w:p>
        </w:tc>
        <w:tc>
          <w:tcPr>
            <w:tcW w:w="840" w:type="dxa"/>
            <w:tcBorders>
              <w:top w:val="nil"/>
              <w:left w:val="nil"/>
              <w:bottom w:val="single" w:color="auto" w:sz="4" w:space="0"/>
              <w:right w:val="single" w:color="auto" w:sz="4" w:space="0"/>
            </w:tcBorders>
            <w:shd w:val="clear" w:color="auto" w:fill="auto"/>
            <w:vAlign w:val="center"/>
          </w:tcPr>
          <w:p w14:paraId="4405622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49FC50E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29D9E477">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0.016900</w:t>
            </w:r>
          </w:p>
        </w:tc>
        <w:tc>
          <w:tcPr>
            <w:tcW w:w="1720" w:type="dxa"/>
            <w:tcBorders>
              <w:top w:val="nil"/>
              <w:left w:val="nil"/>
              <w:bottom w:val="single" w:color="auto" w:sz="4" w:space="0"/>
              <w:right w:val="single" w:color="auto" w:sz="4" w:space="0"/>
            </w:tcBorders>
            <w:shd w:val="clear" w:color="auto" w:fill="auto"/>
            <w:noWrap/>
            <w:vAlign w:val="center"/>
          </w:tcPr>
          <w:p w14:paraId="02AD451B">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98109A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D752466">
            <w:pPr>
              <w:widowControl/>
              <w:spacing w:line="240" w:lineRule="auto"/>
              <w:jc w:val="center"/>
              <w:rPr>
                <w:rFonts w:ascii="Times New Roman" w:hAnsi="Times New Roman" w:eastAsia="宋体" w:cs="Times New Roman"/>
                <w:kern w:val="0"/>
                <w:sz w:val="21"/>
                <w:szCs w:val="21"/>
              </w:rPr>
            </w:pPr>
          </w:p>
        </w:tc>
      </w:tr>
      <w:tr w14:paraId="3E291137">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D7C02E2">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3</w:t>
            </w:r>
          </w:p>
        </w:tc>
        <w:tc>
          <w:tcPr>
            <w:tcW w:w="1663" w:type="dxa"/>
            <w:tcBorders>
              <w:top w:val="nil"/>
              <w:left w:val="nil"/>
              <w:bottom w:val="single" w:color="auto" w:sz="4" w:space="0"/>
              <w:right w:val="single" w:color="auto" w:sz="4" w:space="0"/>
            </w:tcBorders>
            <w:shd w:val="clear" w:color="auto" w:fill="auto"/>
            <w:vAlign w:val="center"/>
          </w:tcPr>
          <w:p w14:paraId="02387C9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金属剪板机</w:t>
            </w:r>
          </w:p>
        </w:tc>
        <w:tc>
          <w:tcPr>
            <w:tcW w:w="840" w:type="dxa"/>
            <w:tcBorders>
              <w:top w:val="nil"/>
              <w:left w:val="nil"/>
              <w:bottom w:val="single" w:color="auto" w:sz="4" w:space="0"/>
              <w:right w:val="single" w:color="auto" w:sz="4" w:space="0"/>
            </w:tcBorders>
            <w:shd w:val="clear" w:color="auto" w:fill="auto"/>
            <w:vAlign w:val="center"/>
          </w:tcPr>
          <w:p w14:paraId="5CD39162">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2008AFE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085FEF12">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1.600000</w:t>
            </w:r>
          </w:p>
        </w:tc>
        <w:tc>
          <w:tcPr>
            <w:tcW w:w="1720" w:type="dxa"/>
            <w:tcBorders>
              <w:top w:val="nil"/>
              <w:left w:val="nil"/>
              <w:bottom w:val="single" w:color="auto" w:sz="4" w:space="0"/>
              <w:right w:val="single" w:color="auto" w:sz="4" w:space="0"/>
            </w:tcBorders>
            <w:shd w:val="clear" w:color="auto" w:fill="auto"/>
            <w:noWrap/>
            <w:vAlign w:val="center"/>
          </w:tcPr>
          <w:p w14:paraId="34E7115A">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2163736A">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3570EAD">
            <w:pPr>
              <w:widowControl/>
              <w:spacing w:line="240" w:lineRule="auto"/>
              <w:jc w:val="center"/>
              <w:rPr>
                <w:rFonts w:ascii="Times New Roman" w:hAnsi="Times New Roman" w:eastAsia="宋体" w:cs="Times New Roman"/>
                <w:kern w:val="0"/>
                <w:sz w:val="21"/>
                <w:szCs w:val="21"/>
              </w:rPr>
            </w:pPr>
          </w:p>
        </w:tc>
      </w:tr>
      <w:tr w14:paraId="6B49B77D">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3992E33">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4</w:t>
            </w:r>
          </w:p>
        </w:tc>
        <w:tc>
          <w:tcPr>
            <w:tcW w:w="1663" w:type="dxa"/>
            <w:tcBorders>
              <w:top w:val="nil"/>
              <w:left w:val="nil"/>
              <w:bottom w:val="single" w:color="auto" w:sz="4" w:space="0"/>
              <w:right w:val="single" w:color="auto" w:sz="4" w:space="0"/>
            </w:tcBorders>
            <w:shd w:val="clear" w:color="auto" w:fill="auto"/>
            <w:vAlign w:val="center"/>
          </w:tcPr>
          <w:p w14:paraId="61F7824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拉线机</w:t>
            </w:r>
          </w:p>
        </w:tc>
        <w:tc>
          <w:tcPr>
            <w:tcW w:w="840" w:type="dxa"/>
            <w:tcBorders>
              <w:top w:val="nil"/>
              <w:left w:val="nil"/>
              <w:bottom w:val="single" w:color="auto" w:sz="4" w:space="0"/>
              <w:right w:val="single" w:color="auto" w:sz="4" w:space="0"/>
            </w:tcBorders>
            <w:shd w:val="clear" w:color="auto" w:fill="auto"/>
            <w:vAlign w:val="center"/>
          </w:tcPr>
          <w:p w14:paraId="64507C48">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422C054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1247F5B2">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2.000000</w:t>
            </w:r>
          </w:p>
        </w:tc>
        <w:tc>
          <w:tcPr>
            <w:tcW w:w="1720" w:type="dxa"/>
            <w:tcBorders>
              <w:top w:val="nil"/>
              <w:left w:val="nil"/>
              <w:bottom w:val="single" w:color="auto" w:sz="4" w:space="0"/>
              <w:right w:val="single" w:color="auto" w:sz="4" w:space="0"/>
            </w:tcBorders>
            <w:shd w:val="clear" w:color="auto" w:fill="auto"/>
            <w:noWrap/>
            <w:vAlign w:val="center"/>
          </w:tcPr>
          <w:p w14:paraId="40F5E8AB">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2EBF7CE">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708243A6">
            <w:pPr>
              <w:widowControl/>
              <w:spacing w:line="240" w:lineRule="auto"/>
              <w:jc w:val="center"/>
              <w:rPr>
                <w:rFonts w:ascii="Times New Roman" w:hAnsi="Times New Roman" w:eastAsia="宋体" w:cs="Times New Roman"/>
                <w:kern w:val="0"/>
                <w:sz w:val="21"/>
                <w:szCs w:val="21"/>
              </w:rPr>
            </w:pPr>
          </w:p>
        </w:tc>
      </w:tr>
      <w:tr w14:paraId="62D7531A">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A02A891">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5</w:t>
            </w:r>
          </w:p>
        </w:tc>
        <w:tc>
          <w:tcPr>
            <w:tcW w:w="1663" w:type="dxa"/>
            <w:tcBorders>
              <w:top w:val="nil"/>
              <w:left w:val="nil"/>
              <w:bottom w:val="single" w:color="auto" w:sz="4" w:space="0"/>
              <w:right w:val="single" w:color="auto" w:sz="4" w:space="0"/>
            </w:tcBorders>
            <w:shd w:val="clear" w:color="auto" w:fill="auto"/>
            <w:vAlign w:val="center"/>
          </w:tcPr>
          <w:p w14:paraId="6147B7E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台钳</w:t>
            </w:r>
          </w:p>
        </w:tc>
        <w:tc>
          <w:tcPr>
            <w:tcW w:w="840" w:type="dxa"/>
            <w:tcBorders>
              <w:top w:val="nil"/>
              <w:left w:val="nil"/>
              <w:bottom w:val="single" w:color="auto" w:sz="4" w:space="0"/>
              <w:right w:val="single" w:color="auto" w:sz="4" w:space="0"/>
            </w:tcBorders>
            <w:shd w:val="clear" w:color="auto" w:fill="auto"/>
            <w:vAlign w:val="center"/>
          </w:tcPr>
          <w:p w14:paraId="529F94B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3EBD4AF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14E4F395">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0.070000</w:t>
            </w:r>
          </w:p>
        </w:tc>
        <w:tc>
          <w:tcPr>
            <w:tcW w:w="1720" w:type="dxa"/>
            <w:tcBorders>
              <w:top w:val="nil"/>
              <w:left w:val="nil"/>
              <w:bottom w:val="single" w:color="auto" w:sz="4" w:space="0"/>
              <w:right w:val="single" w:color="auto" w:sz="4" w:space="0"/>
            </w:tcBorders>
            <w:shd w:val="clear" w:color="auto" w:fill="auto"/>
            <w:noWrap/>
            <w:vAlign w:val="center"/>
          </w:tcPr>
          <w:p w14:paraId="47043396">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32AFC873">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2B822076">
            <w:pPr>
              <w:widowControl/>
              <w:spacing w:line="240" w:lineRule="auto"/>
              <w:jc w:val="center"/>
              <w:rPr>
                <w:rFonts w:ascii="Times New Roman" w:hAnsi="Times New Roman" w:eastAsia="宋体" w:cs="Times New Roman"/>
                <w:kern w:val="0"/>
                <w:sz w:val="21"/>
                <w:szCs w:val="21"/>
              </w:rPr>
            </w:pPr>
          </w:p>
        </w:tc>
      </w:tr>
      <w:tr w14:paraId="6CDFD821">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BE8DE26">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6</w:t>
            </w:r>
          </w:p>
        </w:tc>
        <w:tc>
          <w:tcPr>
            <w:tcW w:w="1663" w:type="dxa"/>
            <w:tcBorders>
              <w:top w:val="nil"/>
              <w:left w:val="nil"/>
              <w:bottom w:val="single" w:color="auto" w:sz="4" w:space="0"/>
              <w:right w:val="single" w:color="auto" w:sz="4" w:space="0"/>
            </w:tcBorders>
            <w:shd w:val="clear" w:color="auto" w:fill="auto"/>
            <w:vAlign w:val="center"/>
          </w:tcPr>
          <w:p w14:paraId="64072C35">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磁力抛光机</w:t>
            </w:r>
          </w:p>
        </w:tc>
        <w:tc>
          <w:tcPr>
            <w:tcW w:w="840" w:type="dxa"/>
            <w:tcBorders>
              <w:top w:val="nil"/>
              <w:left w:val="nil"/>
              <w:bottom w:val="single" w:color="auto" w:sz="4" w:space="0"/>
              <w:right w:val="single" w:color="auto" w:sz="4" w:space="0"/>
            </w:tcBorders>
            <w:shd w:val="clear" w:color="auto" w:fill="auto"/>
            <w:vAlign w:val="center"/>
          </w:tcPr>
          <w:p w14:paraId="16D78AE1">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67A014B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190A5D9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0.114900</w:t>
            </w:r>
          </w:p>
        </w:tc>
        <w:tc>
          <w:tcPr>
            <w:tcW w:w="1720" w:type="dxa"/>
            <w:tcBorders>
              <w:top w:val="nil"/>
              <w:left w:val="nil"/>
              <w:bottom w:val="single" w:color="auto" w:sz="4" w:space="0"/>
              <w:right w:val="single" w:color="auto" w:sz="4" w:space="0"/>
            </w:tcBorders>
            <w:shd w:val="clear" w:color="auto" w:fill="auto"/>
            <w:noWrap/>
            <w:vAlign w:val="center"/>
          </w:tcPr>
          <w:p w14:paraId="0E302C57">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26EBAC90">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7DB8BD4">
            <w:pPr>
              <w:widowControl/>
              <w:spacing w:line="240" w:lineRule="auto"/>
              <w:jc w:val="center"/>
              <w:rPr>
                <w:rFonts w:ascii="Times New Roman" w:hAnsi="Times New Roman" w:eastAsia="宋体" w:cs="Times New Roman"/>
                <w:kern w:val="0"/>
                <w:sz w:val="21"/>
                <w:szCs w:val="21"/>
              </w:rPr>
            </w:pPr>
          </w:p>
        </w:tc>
      </w:tr>
      <w:tr w14:paraId="739023DD">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C6C654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7</w:t>
            </w:r>
          </w:p>
        </w:tc>
        <w:tc>
          <w:tcPr>
            <w:tcW w:w="1663" w:type="dxa"/>
            <w:tcBorders>
              <w:top w:val="nil"/>
              <w:left w:val="nil"/>
              <w:bottom w:val="single" w:color="auto" w:sz="4" w:space="0"/>
              <w:right w:val="single" w:color="auto" w:sz="4" w:space="0"/>
            </w:tcBorders>
            <w:shd w:val="clear" w:color="auto" w:fill="auto"/>
            <w:vAlign w:val="center"/>
          </w:tcPr>
          <w:p w14:paraId="7A695BC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激光焊接机</w:t>
            </w:r>
          </w:p>
        </w:tc>
        <w:tc>
          <w:tcPr>
            <w:tcW w:w="840" w:type="dxa"/>
            <w:tcBorders>
              <w:top w:val="nil"/>
              <w:left w:val="nil"/>
              <w:bottom w:val="single" w:color="auto" w:sz="4" w:space="0"/>
              <w:right w:val="single" w:color="auto" w:sz="4" w:space="0"/>
            </w:tcBorders>
            <w:shd w:val="clear" w:color="auto" w:fill="auto"/>
            <w:vAlign w:val="center"/>
          </w:tcPr>
          <w:p w14:paraId="1C7F9C1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375D2CD7">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0611334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5.580000</w:t>
            </w:r>
          </w:p>
        </w:tc>
        <w:tc>
          <w:tcPr>
            <w:tcW w:w="1720" w:type="dxa"/>
            <w:tcBorders>
              <w:top w:val="nil"/>
              <w:left w:val="nil"/>
              <w:bottom w:val="single" w:color="auto" w:sz="4" w:space="0"/>
              <w:right w:val="single" w:color="auto" w:sz="4" w:space="0"/>
            </w:tcBorders>
            <w:shd w:val="clear" w:color="auto" w:fill="auto"/>
            <w:noWrap/>
            <w:vAlign w:val="center"/>
          </w:tcPr>
          <w:p w14:paraId="2123C402">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518096DE">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2E0DA0F">
            <w:pPr>
              <w:widowControl/>
              <w:spacing w:line="240" w:lineRule="auto"/>
              <w:jc w:val="center"/>
              <w:rPr>
                <w:rFonts w:ascii="Times New Roman" w:hAnsi="Times New Roman" w:eastAsia="宋体" w:cs="Times New Roman"/>
                <w:kern w:val="0"/>
                <w:sz w:val="21"/>
                <w:szCs w:val="21"/>
              </w:rPr>
            </w:pPr>
          </w:p>
        </w:tc>
      </w:tr>
      <w:tr w14:paraId="1D61DBE8">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A39ABB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8</w:t>
            </w:r>
          </w:p>
        </w:tc>
        <w:tc>
          <w:tcPr>
            <w:tcW w:w="1663" w:type="dxa"/>
            <w:tcBorders>
              <w:top w:val="nil"/>
              <w:left w:val="nil"/>
              <w:bottom w:val="single" w:color="auto" w:sz="4" w:space="0"/>
              <w:right w:val="single" w:color="auto" w:sz="4" w:space="0"/>
            </w:tcBorders>
            <w:shd w:val="clear" w:color="auto" w:fill="auto"/>
            <w:vAlign w:val="center"/>
          </w:tcPr>
          <w:p w14:paraId="0CE16B2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布轮抛光机</w:t>
            </w:r>
          </w:p>
        </w:tc>
        <w:tc>
          <w:tcPr>
            <w:tcW w:w="840" w:type="dxa"/>
            <w:tcBorders>
              <w:top w:val="nil"/>
              <w:left w:val="nil"/>
              <w:bottom w:val="single" w:color="auto" w:sz="4" w:space="0"/>
              <w:right w:val="single" w:color="auto" w:sz="4" w:space="0"/>
            </w:tcBorders>
            <w:shd w:val="clear" w:color="auto" w:fill="auto"/>
            <w:vAlign w:val="center"/>
          </w:tcPr>
          <w:p w14:paraId="6FAC7E2F">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50C158BA">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台</w:t>
            </w:r>
          </w:p>
        </w:tc>
        <w:tc>
          <w:tcPr>
            <w:tcW w:w="1500" w:type="dxa"/>
            <w:tcBorders>
              <w:top w:val="nil"/>
              <w:left w:val="nil"/>
              <w:bottom w:val="single" w:color="auto" w:sz="4" w:space="0"/>
              <w:right w:val="single" w:color="auto" w:sz="4" w:space="0"/>
            </w:tcBorders>
            <w:shd w:val="clear" w:color="auto" w:fill="auto"/>
            <w:noWrap/>
            <w:vAlign w:val="center"/>
          </w:tcPr>
          <w:p w14:paraId="64491FC3">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0.250000</w:t>
            </w:r>
          </w:p>
        </w:tc>
        <w:tc>
          <w:tcPr>
            <w:tcW w:w="1720" w:type="dxa"/>
            <w:tcBorders>
              <w:top w:val="nil"/>
              <w:left w:val="nil"/>
              <w:bottom w:val="single" w:color="auto" w:sz="4" w:space="0"/>
              <w:right w:val="single" w:color="auto" w:sz="4" w:space="0"/>
            </w:tcBorders>
            <w:shd w:val="clear" w:color="auto" w:fill="auto"/>
            <w:noWrap/>
            <w:vAlign w:val="center"/>
          </w:tcPr>
          <w:p w14:paraId="4BD12BC7">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3C6399C">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65A7EC8">
            <w:pPr>
              <w:widowControl/>
              <w:spacing w:line="240" w:lineRule="auto"/>
              <w:jc w:val="center"/>
              <w:rPr>
                <w:rFonts w:ascii="Times New Roman" w:hAnsi="Times New Roman" w:eastAsia="宋体" w:cs="Times New Roman"/>
                <w:kern w:val="0"/>
                <w:sz w:val="21"/>
                <w:szCs w:val="21"/>
              </w:rPr>
            </w:pPr>
          </w:p>
        </w:tc>
      </w:tr>
      <w:tr w14:paraId="7F06AD92">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056D66A">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9</w:t>
            </w:r>
          </w:p>
        </w:tc>
        <w:tc>
          <w:tcPr>
            <w:tcW w:w="1663" w:type="dxa"/>
            <w:tcBorders>
              <w:top w:val="nil"/>
              <w:left w:val="nil"/>
              <w:bottom w:val="single" w:color="auto" w:sz="4" w:space="0"/>
              <w:right w:val="single" w:color="auto" w:sz="4" w:space="0"/>
            </w:tcBorders>
            <w:shd w:val="clear" w:color="auto" w:fill="auto"/>
            <w:vAlign w:val="center"/>
          </w:tcPr>
          <w:p w14:paraId="2C9C97D8">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錾刻刀</w:t>
            </w:r>
          </w:p>
        </w:tc>
        <w:tc>
          <w:tcPr>
            <w:tcW w:w="840" w:type="dxa"/>
            <w:tcBorders>
              <w:top w:val="nil"/>
              <w:left w:val="nil"/>
              <w:bottom w:val="single" w:color="auto" w:sz="4" w:space="0"/>
              <w:right w:val="single" w:color="auto" w:sz="4" w:space="0"/>
            </w:tcBorders>
            <w:shd w:val="clear" w:color="auto" w:fill="auto"/>
            <w:vAlign w:val="center"/>
          </w:tcPr>
          <w:p w14:paraId="0D40F92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15</w:t>
            </w:r>
          </w:p>
        </w:tc>
        <w:tc>
          <w:tcPr>
            <w:tcW w:w="824" w:type="dxa"/>
            <w:tcBorders>
              <w:top w:val="nil"/>
              <w:left w:val="nil"/>
              <w:bottom w:val="single" w:color="auto" w:sz="4" w:space="0"/>
              <w:right w:val="single" w:color="auto" w:sz="4" w:space="0"/>
            </w:tcBorders>
            <w:shd w:val="clear" w:color="auto" w:fill="auto"/>
            <w:vAlign w:val="center"/>
          </w:tcPr>
          <w:p w14:paraId="61BB9AE9">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00395616">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0.080900</w:t>
            </w:r>
          </w:p>
        </w:tc>
        <w:tc>
          <w:tcPr>
            <w:tcW w:w="1720" w:type="dxa"/>
            <w:tcBorders>
              <w:top w:val="nil"/>
              <w:left w:val="nil"/>
              <w:bottom w:val="single" w:color="auto" w:sz="4" w:space="0"/>
              <w:right w:val="single" w:color="auto" w:sz="4" w:space="0"/>
            </w:tcBorders>
            <w:shd w:val="clear" w:color="auto" w:fill="auto"/>
            <w:noWrap/>
            <w:vAlign w:val="center"/>
          </w:tcPr>
          <w:p w14:paraId="685CACF5">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5C954E21">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DF9345B">
            <w:pPr>
              <w:widowControl/>
              <w:spacing w:line="240" w:lineRule="auto"/>
              <w:jc w:val="center"/>
              <w:rPr>
                <w:rFonts w:ascii="Times New Roman" w:hAnsi="Times New Roman" w:eastAsia="宋体" w:cs="Times New Roman"/>
                <w:kern w:val="0"/>
                <w:sz w:val="21"/>
                <w:szCs w:val="21"/>
              </w:rPr>
            </w:pPr>
          </w:p>
        </w:tc>
      </w:tr>
      <w:tr w14:paraId="6FC52AE1">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F92F47A">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10</w:t>
            </w:r>
          </w:p>
        </w:tc>
        <w:tc>
          <w:tcPr>
            <w:tcW w:w="1663" w:type="dxa"/>
            <w:tcBorders>
              <w:top w:val="nil"/>
              <w:left w:val="nil"/>
              <w:bottom w:val="single" w:color="auto" w:sz="4" w:space="0"/>
              <w:right w:val="single" w:color="auto" w:sz="4" w:space="0"/>
            </w:tcBorders>
            <w:shd w:val="clear" w:color="auto" w:fill="auto"/>
            <w:vAlign w:val="center"/>
          </w:tcPr>
          <w:p w14:paraId="381CB50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旋转錾刻台</w:t>
            </w:r>
          </w:p>
        </w:tc>
        <w:tc>
          <w:tcPr>
            <w:tcW w:w="840" w:type="dxa"/>
            <w:tcBorders>
              <w:top w:val="nil"/>
              <w:left w:val="nil"/>
              <w:bottom w:val="single" w:color="auto" w:sz="4" w:space="0"/>
              <w:right w:val="single" w:color="auto" w:sz="4" w:space="0"/>
            </w:tcBorders>
            <w:shd w:val="clear" w:color="auto" w:fill="auto"/>
            <w:vAlign w:val="center"/>
          </w:tcPr>
          <w:p w14:paraId="04683536">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050B6B5B">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496AA81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0.049380</w:t>
            </w:r>
          </w:p>
        </w:tc>
        <w:tc>
          <w:tcPr>
            <w:tcW w:w="1720" w:type="dxa"/>
            <w:tcBorders>
              <w:top w:val="nil"/>
              <w:left w:val="nil"/>
              <w:bottom w:val="single" w:color="auto" w:sz="4" w:space="0"/>
              <w:right w:val="single" w:color="auto" w:sz="4" w:space="0"/>
            </w:tcBorders>
            <w:shd w:val="clear" w:color="auto" w:fill="auto"/>
            <w:noWrap/>
            <w:vAlign w:val="center"/>
          </w:tcPr>
          <w:p w14:paraId="0A52C3FB">
            <w:pPr>
              <w:spacing w:line="240" w:lineRule="auto"/>
              <w:jc w:val="center"/>
              <w:rPr>
                <w:rFonts w:hint="eastAsia" w:ascii="Times New Roman" w:hAnsi="Times New Roman" w:eastAsia="宋体" w:cs="Times New Roman"/>
                <w:kern w:val="0"/>
                <w:sz w:val="21"/>
                <w:szCs w:val="21"/>
                <w:lang w:eastAsia="zh-CN"/>
              </w:rPr>
            </w:pPr>
          </w:p>
        </w:tc>
        <w:tc>
          <w:tcPr>
            <w:tcW w:w="1033" w:type="dxa"/>
            <w:tcBorders>
              <w:top w:val="nil"/>
              <w:left w:val="nil"/>
              <w:bottom w:val="single" w:color="auto" w:sz="4" w:space="0"/>
              <w:right w:val="single" w:color="auto" w:sz="4" w:space="0"/>
            </w:tcBorders>
            <w:shd w:val="clear" w:color="auto" w:fill="auto"/>
            <w:vAlign w:val="center"/>
          </w:tcPr>
          <w:p w14:paraId="16E01CE1">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2F78A411">
            <w:pPr>
              <w:widowControl/>
              <w:spacing w:line="240" w:lineRule="auto"/>
              <w:jc w:val="center"/>
              <w:rPr>
                <w:rFonts w:ascii="Times New Roman" w:hAnsi="Times New Roman" w:eastAsia="宋体" w:cs="Times New Roman"/>
                <w:kern w:val="0"/>
                <w:sz w:val="21"/>
                <w:szCs w:val="21"/>
              </w:rPr>
            </w:pPr>
          </w:p>
        </w:tc>
      </w:tr>
      <w:tr w14:paraId="54B36BFF">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3A1378D">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11</w:t>
            </w:r>
          </w:p>
        </w:tc>
        <w:tc>
          <w:tcPr>
            <w:tcW w:w="1663" w:type="dxa"/>
            <w:tcBorders>
              <w:top w:val="nil"/>
              <w:left w:val="nil"/>
              <w:bottom w:val="single" w:color="auto" w:sz="4" w:space="0"/>
              <w:right w:val="single" w:color="auto" w:sz="4" w:space="0"/>
            </w:tcBorders>
            <w:shd w:val="clear" w:color="auto" w:fill="auto"/>
            <w:vAlign w:val="center"/>
          </w:tcPr>
          <w:p w14:paraId="3027ADFB">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錾刻胶</w:t>
            </w:r>
          </w:p>
        </w:tc>
        <w:tc>
          <w:tcPr>
            <w:tcW w:w="840" w:type="dxa"/>
            <w:tcBorders>
              <w:top w:val="nil"/>
              <w:left w:val="nil"/>
              <w:bottom w:val="single" w:color="auto" w:sz="4" w:space="0"/>
              <w:right w:val="single" w:color="auto" w:sz="4" w:space="0"/>
            </w:tcBorders>
            <w:shd w:val="clear" w:color="auto" w:fill="auto"/>
            <w:vAlign w:val="center"/>
          </w:tcPr>
          <w:p w14:paraId="7CEA413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20FC4E98">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33E1621A">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0.011400</w:t>
            </w:r>
          </w:p>
        </w:tc>
        <w:tc>
          <w:tcPr>
            <w:tcW w:w="1720" w:type="dxa"/>
            <w:tcBorders>
              <w:top w:val="nil"/>
              <w:left w:val="nil"/>
              <w:bottom w:val="single" w:color="auto" w:sz="4" w:space="0"/>
              <w:right w:val="single" w:color="auto" w:sz="4" w:space="0"/>
            </w:tcBorders>
            <w:shd w:val="clear" w:color="auto" w:fill="auto"/>
            <w:noWrap/>
            <w:vAlign w:val="center"/>
          </w:tcPr>
          <w:p w14:paraId="1FB054DF">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55431E6F">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9C25A3B">
            <w:pPr>
              <w:widowControl/>
              <w:spacing w:line="240" w:lineRule="auto"/>
              <w:jc w:val="center"/>
              <w:rPr>
                <w:rFonts w:ascii="Times New Roman" w:hAnsi="Times New Roman" w:eastAsia="宋体" w:cs="Times New Roman"/>
                <w:kern w:val="0"/>
                <w:sz w:val="21"/>
                <w:szCs w:val="21"/>
              </w:rPr>
            </w:pPr>
          </w:p>
        </w:tc>
      </w:tr>
      <w:tr w14:paraId="65916615">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810CA58">
            <w:pPr>
              <w:spacing w:line="240" w:lineRule="auto"/>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12</w:t>
            </w:r>
          </w:p>
        </w:tc>
        <w:tc>
          <w:tcPr>
            <w:tcW w:w="1663" w:type="dxa"/>
            <w:tcBorders>
              <w:top w:val="nil"/>
              <w:left w:val="nil"/>
              <w:bottom w:val="single" w:color="auto" w:sz="4" w:space="0"/>
              <w:right w:val="single" w:color="auto" w:sz="4" w:space="0"/>
            </w:tcBorders>
            <w:shd w:val="clear" w:color="auto" w:fill="auto"/>
            <w:vAlign w:val="center"/>
          </w:tcPr>
          <w:p w14:paraId="48D99DBE">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水焊机</w:t>
            </w:r>
          </w:p>
        </w:tc>
        <w:tc>
          <w:tcPr>
            <w:tcW w:w="840" w:type="dxa"/>
            <w:tcBorders>
              <w:top w:val="nil"/>
              <w:left w:val="nil"/>
              <w:bottom w:val="single" w:color="auto" w:sz="4" w:space="0"/>
              <w:right w:val="single" w:color="auto" w:sz="4" w:space="0"/>
            </w:tcBorders>
            <w:shd w:val="clear" w:color="auto" w:fill="auto"/>
            <w:vAlign w:val="center"/>
          </w:tcPr>
          <w:p w14:paraId="59C6F79D">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0B93B4D7">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1BB9C914">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1.660000</w:t>
            </w:r>
          </w:p>
        </w:tc>
        <w:tc>
          <w:tcPr>
            <w:tcW w:w="1720" w:type="dxa"/>
            <w:tcBorders>
              <w:top w:val="nil"/>
              <w:left w:val="nil"/>
              <w:bottom w:val="single" w:color="auto" w:sz="4" w:space="0"/>
              <w:right w:val="single" w:color="auto" w:sz="4" w:space="0"/>
            </w:tcBorders>
            <w:shd w:val="clear" w:color="auto" w:fill="auto"/>
            <w:noWrap/>
            <w:vAlign w:val="center"/>
          </w:tcPr>
          <w:p w14:paraId="30705770">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23FDAF9">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028C373">
            <w:pPr>
              <w:widowControl/>
              <w:spacing w:line="240" w:lineRule="auto"/>
              <w:jc w:val="center"/>
              <w:rPr>
                <w:rFonts w:ascii="Times New Roman" w:hAnsi="Times New Roman" w:eastAsia="宋体" w:cs="Times New Roman"/>
                <w:kern w:val="0"/>
                <w:sz w:val="21"/>
                <w:szCs w:val="21"/>
              </w:rPr>
            </w:pPr>
          </w:p>
        </w:tc>
      </w:tr>
      <w:tr w14:paraId="409E7FF5">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EB748F9">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w:t>
            </w:r>
          </w:p>
        </w:tc>
        <w:tc>
          <w:tcPr>
            <w:tcW w:w="1663" w:type="dxa"/>
            <w:tcBorders>
              <w:top w:val="nil"/>
              <w:left w:val="nil"/>
              <w:bottom w:val="single" w:color="auto" w:sz="4" w:space="0"/>
              <w:right w:val="single" w:color="auto" w:sz="4" w:space="0"/>
            </w:tcBorders>
            <w:shd w:val="clear" w:color="auto" w:fill="auto"/>
            <w:vAlign w:val="center"/>
          </w:tcPr>
          <w:p w14:paraId="0F80F1EE">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手动压片机</w:t>
            </w:r>
          </w:p>
        </w:tc>
        <w:tc>
          <w:tcPr>
            <w:tcW w:w="840" w:type="dxa"/>
            <w:tcBorders>
              <w:top w:val="nil"/>
              <w:left w:val="nil"/>
              <w:bottom w:val="single" w:color="auto" w:sz="4" w:space="0"/>
              <w:right w:val="single" w:color="auto" w:sz="4" w:space="0"/>
            </w:tcBorders>
            <w:shd w:val="clear" w:color="auto" w:fill="auto"/>
            <w:vAlign w:val="center"/>
          </w:tcPr>
          <w:p w14:paraId="5B388551">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412CEFC0">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4AA92FDE">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2.500000</w:t>
            </w:r>
          </w:p>
        </w:tc>
        <w:tc>
          <w:tcPr>
            <w:tcW w:w="1720" w:type="dxa"/>
            <w:tcBorders>
              <w:top w:val="nil"/>
              <w:left w:val="nil"/>
              <w:bottom w:val="single" w:color="auto" w:sz="4" w:space="0"/>
              <w:right w:val="single" w:color="auto" w:sz="4" w:space="0"/>
            </w:tcBorders>
            <w:shd w:val="clear" w:color="auto" w:fill="auto"/>
            <w:noWrap/>
            <w:vAlign w:val="center"/>
          </w:tcPr>
          <w:p w14:paraId="5D022B3E">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64F692B8">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6A67A34">
            <w:pPr>
              <w:widowControl/>
              <w:spacing w:line="240" w:lineRule="auto"/>
              <w:jc w:val="center"/>
              <w:rPr>
                <w:rFonts w:ascii="Times New Roman" w:hAnsi="Times New Roman" w:eastAsia="宋体" w:cs="Times New Roman"/>
                <w:kern w:val="0"/>
                <w:sz w:val="21"/>
                <w:szCs w:val="21"/>
              </w:rPr>
            </w:pPr>
          </w:p>
        </w:tc>
      </w:tr>
      <w:tr w14:paraId="01D546DF">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8AE13D9">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14</w:t>
            </w:r>
          </w:p>
        </w:tc>
        <w:tc>
          <w:tcPr>
            <w:tcW w:w="1663" w:type="dxa"/>
            <w:tcBorders>
              <w:top w:val="nil"/>
              <w:left w:val="nil"/>
              <w:bottom w:val="single" w:color="auto" w:sz="4" w:space="0"/>
              <w:right w:val="single" w:color="auto" w:sz="4" w:space="0"/>
            </w:tcBorders>
            <w:shd w:val="clear" w:color="auto" w:fill="auto"/>
            <w:vAlign w:val="center"/>
          </w:tcPr>
          <w:p w14:paraId="3E2F0B16">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吊机</w:t>
            </w:r>
          </w:p>
        </w:tc>
        <w:tc>
          <w:tcPr>
            <w:tcW w:w="840" w:type="dxa"/>
            <w:tcBorders>
              <w:top w:val="nil"/>
              <w:left w:val="nil"/>
              <w:bottom w:val="single" w:color="auto" w:sz="4" w:space="0"/>
              <w:right w:val="single" w:color="auto" w:sz="4" w:space="0"/>
            </w:tcBorders>
            <w:shd w:val="clear" w:color="auto" w:fill="auto"/>
            <w:vAlign w:val="center"/>
          </w:tcPr>
          <w:p w14:paraId="29B03330">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21</w:t>
            </w:r>
          </w:p>
        </w:tc>
        <w:tc>
          <w:tcPr>
            <w:tcW w:w="824" w:type="dxa"/>
            <w:tcBorders>
              <w:top w:val="nil"/>
              <w:left w:val="nil"/>
              <w:bottom w:val="single" w:color="auto" w:sz="4" w:space="0"/>
              <w:right w:val="single" w:color="auto" w:sz="4" w:space="0"/>
            </w:tcBorders>
            <w:shd w:val="clear" w:color="auto" w:fill="auto"/>
            <w:vAlign w:val="center"/>
          </w:tcPr>
          <w:p w14:paraId="14465120">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3A095E50">
            <w:pPr>
              <w:spacing w:line="24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0.250000</w:t>
            </w:r>
          </w:p>
        </w:tc>
        <w:tc>
          <w:tcPr>
            <w:tcW w:w="1720" w:type="dxa"/>
            <w:tcBorders>
              <w:top w:val="nil"/>
              <w:left w:val="nil"/>
              <w:bottom w:val="single" w:color="auto" w:sz="4" w:space="0"/>
              <w:right w:val="single" w:color="auto" w:sz="4" w:space="0"/>
            </w:tcBorders>
            <w:shd w:val="clear" w:color="auto" w:fill="auto"/>
            <w:noWrap/>
            <w:vAlign w:val="center"/>
          </w:tcPr>
          <w:p w14:paraId="39BD6EF1">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6361B5C0">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0249DC67">
            <w:pPr>
              <w:widowControl/>
              <w:spacing w:line="240" w:lineRule="auto"/>
              <w:jc w:val="center"/>
              <w:rPr>
                <w:rFonts w:ascii="Times New Roman" w:hAnsi="Times New Roman" w:eastAsia="宋体" w:cs="Times New Roman"/>
                <w:kern w:val="0"/>
                <w:sz w:val="21"/>
                <w:szCs w:val="21"/>
              </w:rPr>
            </w:pPr>
          </w:p>
        </w:tc>
      </w:tr>
      <w:tr w14:paraId="0AFCD5EA">
        <w:tblPrEx>
          <w:tblCellMar>
            <w:top w:w="0" w:type="dxa"/>
            <w:left w:w="108" w:type="dxa"/>
            <w:bottom w:w="0" w:type="dxa"/>
            <w:right w:w="108" w:type="dxa"/>
          </w:tblCellMar>
        </w:tblPrEx>
        <w:trPr>
          <w:trHeight w:val="33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66DC94D">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15</w:t>
            </w:r>
          </w:p>
        </w:tc>
        <w:tc>
          <w:tcPr>
            <w:tcW w:w="1663" w:type="dxa"/>
            <w:tcBorders>
              <w:top w:val="single" w:color="auto" w:sz="4" w:space="0"/>
              <w:left w:val="nil"/>
              <w:bottom w:val="single" w:color="auto" w:sz="4" w:space="0"/>
              <w:right w:val="single" w:color="auto" w:sz="4" w:space="0"/>
            </w:tcBorders>
            <w:shd w:val="clear" w:color="auto" w:fill="auto"/>
            <w:vAlign w:val="center"/>
          </w:tcPr>
          <w:p w14:paraId="0122F204">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四方铁</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2C100A4A">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26</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1F3F14FB">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个</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33FB7163">
            <w:pPr>
              <w:spacing w:line="240" w:lineRule="auto"/>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0.006800</w:t>
            </w:r>
          </w:p>
        </w:tc>
        <w:tc>
          <w:tcPr>
            <w:tcW w:w="1720" w:type="dxa"/>
            <w:tcBorders>
              <w:top w:val="single" w:color="auto" w:sz="4" w:space="0"/>
              <w:left w:val="nil"/>
              <w:bottom w:val="single" w:color="auto" w:sz="4" w:space="0"/>
              <w:right w:val="single" w:color="auto" w:sz="4" w:space="0"/>
            </w:tcBorders>
            <w:shd w:val="clear" w:color="auto" w:fill="auto"/>
            <w:noWrap/>
            <w:vAlign w:val="center"/>
          </w:tcPr>
          <w:p w14:paraId="18153650">
            <w:pPr>
              <w:spacing w:line="240" w:lineRule="auto"/>
              <w:jc w:val="center"/>
              <w:rPr>
                <w:rFonts w:ascii="Times New Roman" w:hAnsi="Times New Roman" w:eastAsia="宋体" w:cs="Times New Roman"/>
                <w:sz w:val="21"/>
                <w:szCs w:val="21"/>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4D30B030">
            <w:pPr>
              <w:spacing w:line="240" w:lineRule="auto"/>
              <w:jc w:val="center"/>
              <w:rPr>
                <w:rFonts w:ascii="Times New Roman" w:hAnsi="Times New Roman" w:eastAsia="宋体" w:cs="Times New Roman"/>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E59751E">
            <w:pPr>
              <w:spacing w:line="240" w:lineRule="auto"/>
              <w:jc w:val="center"/>
              <w:rPr>
                <w:bCs/>
                <w:color w:val="auto"/>
                <w:szCs w:val="21"/>
              </w:rPr>
            </w:pPr>
          </w:p>
        </w:tc>
      </w:tr>
      <w:bookmarkEnd w:id="5"/>
      <w:bookmarkEnd w:id="6"/>
      <w:tr w14:paraId="501A078A">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A4A35F1">
            <w:pPr>
              <w:spacing w:line="240" w:lineRule="auto"/>
              <w:jc w:val="center"/>
              <w:rPr>
                <w:rFonts w:ascii="Times New Roman" w:hAnsi="Times New Roman" w:eastAsia="宋体" w:cs="Times New Roman"/>
                <w:kern w:val="0"/>
                <w:sz w:val="21"/>
                <w:szCs w:val="21"/>
                <w:lang w:val="en-US" w:eastAsia="zh-CN" w:bidi="ar-SA"/>
              </w:rPr>
            </w:pPr>
            <w:bookmarkStart w:id="7" w:name="_Hlk197616653"/>
            <w:r>
              <w:rPr>
                <w:rFonts w:ascii="Times New Roman" w:hAnsi="Times New Roman" w:eastAsia="宋体" w:cs="Times New Roman"/>
                <w:color w:val="000000"/>
                <w:sz w:val="21"/>
                <w:szCs w:val="21"/>
              </w:rPr>
              <w:t>16</w:t>
            </w:r>
          </w:p>
        </w:tc>
        <w:tc>
          <w:tcPr>
            <w:tcW w:w="1663" w:type="dxa"/>
            <w:tcBorders>
              <w:top w:val="nil"/>
              <w:left w:val="nil"/>
              <w:bottom w:val="single" w:color="auto" w:sz="4" w:space="0"/>
              <w:right w:val="single" w:color="auto" w:sz="4" w:space="0"/>
            </w:tcBorders>
            <w:shd w:val="clear" w:color="auto" w:fill="auto"/>
            <w:vAlign w:val="center"/>
          </w:tcPr>
          <w:p w14:paraId="31149CF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起版工具套装</w:t>
            </w:r>
          </w:p>
        </w:tc>
        <w:tc>
          <w:tcPr>
            <w:tcW w:w="840" w:type="dxa"/>
            <w:tcBorders>
              <w:top w:val="nil"/>
              <w:left w:val="nil"/>
              <w:bottom w:val="single" w:color="auto" w:sz="4" w:space="0"/>
              <w:right w:val="single" w:color="auto" w:sz="4" w:space="0"/>
            </w:tcBorders>
            <w:shd w:val="clear" w:color="auto" w:fill="auto"/>
            <w:vAlign w:val="center"/>
          </w:tcPr>
          <w:p w14:paraId="46EE2D2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77F7EB5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套</w:t>
            </w:r>
          </w:p>
        </w:tc>
        <w:tc>
          <w:tcPr>
            <w:tcW w:w="1500" w:type="dxa"/>
            <w:tcBorders>
              <w:top w:val="nil"/>
              <w:left w:val="nil"/>
              <w:bottom w:val="single" w:color="auto" w:sz="4" w:space="0"/>
              <w:right w:val="single" w:color="auto" w:sz="4" w:space="0"/>
            </w:tcBorders>
            <w:shd w:val="clear" w:color="auto" w:fill="auto"/>
            <w:noWrap/>
            <w:vAlign w:val="center"/>
          </w:tcPr>
          <w:p w14:paraId="74ABA527">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0.658000</w:t>
            </w:r>
          </w:p>
        </w:tc>
        <w:tc>
          <w:tcPr>
            <w:tcW w:w="1720" w:type="dxa"/>
            <w:tcBorders>
              <w:top w:val="nil"/>
              <w:left w:val="nil"/>
              <w:bottom w:val="single" w:color="auto" w:sz="4" w:space="0"/>
              <w:right w:val="single" w:color="auto" w:sz="4" w:space="0"/>
            </w:tcBorders>
            <w:shd w:val="clear" w:color="auto" w:fill="auto"/>
            <w:noWrap/>
            <w:vAlign w:val="center"/>
          </w:tcPr>
          <w:p w14:paraId="4280EFD8">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3213EBE9">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204AF323">
            <w:pPr>
              <w:widowControl/>
              <w:spacing w:line="240" w:lineRule="auto"/>
              <w:jc w:val="center"/>
              <w:rPr>
                <w:rFonts w:ascii="Times New Roman" w:hAnsi="Times New Roman" w:eastAsia="宋体" w:cs="Times New Roman"/>
                <w:kern w:val="0"/>
                <w:sz w:val="21"/>
                <w:szCs w:val="21"/>
              </w:rPr>
            </w:pPr>
          </w:p>
        </w:tc>
      </w:tr>
      <w:tr w14:paraId="469EE168">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A93465D">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17</w:t>
            </w:r>
          </w:p>
        </w:tc>
        <w:tc>
          <w:tcPr>
            <w:tcW w:w="1663" w:type="dxa"/>
            <w:tcBorders>
              <w:top w:val="nil"/>
              <w:left w:val="nil"/>
              <w:bottom w:val="single" w:color="auto" w:sz="4" w:space="0"/>
              <w:right w:val="single" w:color="auto" w:sz="4" w:space="0"/>
            </w:tcBorders>
            <w:shd w:val="clear" w:color="auto" w:fill="auto"/>
            <w:vAlign w:val="center"/>
          </w:tcPr>
          <w:p w14:paraId="236A9B5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雕刻刀</w:t>
            </w:r>
          </w:p>
        </w:tc>
        <w:tc>
          <w:tcPr>
            <w:tcW w:w="840" w:type="dxa"/>
            <w:tcBorders>
              <w:top w:val="nil"/>
              <w:left w:val="nil"/>
              <w:bottom w:val="single" w:color="auto" w:sz="4" w:space="0"/>
              <w:right w:val="single" w:color="auto" w:sz="4" w:space="0"/>
            </w:tcBorders>
            <w:shd w:val="clear" w:color="auto" w:fill="auto"/>
            <w:vAlign w:val="center"/>
          </w:tcPr>
          <w:p w14:paraId="5EA9C92A">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16F74F3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把</w:t>
            </w:r>
          </w:p>
        </w:tc>
        <w:tc>
          <w:tcPr>
            <w:tcW w:w="1500" w:type="dxa"/>
            <w:tcBorders>
              <w:top w:val="nil"/>
              <w:left w:val="nil"/>
              <w:bottom w:val="single" w:color="auto" w:sz="4" w:space="0"/>
              <w:right w:val="single" w:color="auto" w:sz="4" w:space="0"/>
            </w:tcBorders>
            <w:shd w:val="clear" w:color="auto" w:fill="auto"/>
            <w:noWrap/>
            <w:vAlign w:val="center"/>
          </w:tcPr>
          <w:p w14:paraId="50353F25">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0.010500</w:t>
            </w:r>
          </w:p>
        </w:tc>
        <w:tc>
          <w:tcPr>
            <w:tcW w:w="1720" w:type="dxa"/>
            <w:tcBorders>
              <w:top w:val="nil"/>
              <w:left w:val="nil"/>
              <w:bottom w:val="single" w:color="auto" w:sz="4" w:space="0"/>
              <w:right w:val="single" w:color="auto" w:sz="4" w:space="0"/>
            </w:tcBorders>
            <w:shd w:val="clear" w:color="auto" w:fill="auto"/>
            <w:noWrap/>
            <w:vAlign w:val="center"/>
          </w:tcPr>
          <w:p w14:paraId="2A15934C">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5D6F6DB8">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FBDA395">
            <w:pPr>
              <w:widowControl/>
              <w:spacing w:line="240" w:lineRule="auto"/>
              <w:jc w:val="center"/>
              <w:rPr>
                <w:rFonts w:ascii="Times New Roman" w:hAnsi="Times New Roman" w:eastAsia="宋体" w:cs="Times New Roman"/>
                <w:kern w:val="0"/>
                <w:sz w:val="21"/>
                <w:szCs w:val="21"/>
              </w:rPr>
            </w:pPr>
          </w:p>
        </w:tc>
      </w:tr>
      <w:tr w14:paraId="1C3EA7EB">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B8B0CC6">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18</w:t>
            </w:r>
          </w:p>
        </w:tc>
        <w:tc>
          <w:tcPr>
            <w:tcW w:w="1663" w:type="dxa"/>
            <w:tcBorders>
              <w:top w:val="nil"/>
              <w:left w:val="nil"/>
              <w:bottom w:val="single" w:color="auto" w:sz="4" w:space="0"/>
              <w:right w:val="single" w:color="auto" w:sz="4" w:space="0"/>
            </w:tcBorders>
            <w:shd w:val="clear" w:color="auto" w:fill="auto"/>
            <w:vAlign w:val="center"/>
          </w:tcPr>
          <w:p w14:paraId="4D5B0A55">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双头雕蜡刀</w:t>
            </w:r>
          </w:p>
        </w:tc>
        <w:tc>
          <w:tcPr>
            <w:tcW w:w="840" w:type="dxa"/>
            <w:tcBorders>
              <w:top w:val="nil"/>
              <w:left w:val="nil"/>
              <w:bottom w:val="single" w:color="auto" w:sz="4" w:space="0"/>
              <w:right w:val="single" w:color="auto" w:sz="4" w:space="0"/>
            </w:tcBorders>
            <w:shd w:val="clear" w:color="auto" w:fill="auto"/>
            <w:vAlign w:val="center"/>
          </w:tcPr>
          <w:p w14:paraId="60EE257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7FF0529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把</w:t>
            </w:r>
          </w:p>
        </w:tc>
        <w:tc>
          <w:tcPr>
            <w:tcW w:w="1500" w:type="dxa"/>
            <w:tcBorders>
              <w:top w:val="nil"/>
              <w:left w:val="nil"/>
              <w:bottom w:val="single" w:color="auto" w:sz="4" w:space="0"/>
              <w:right w:val="single" w:color="auto" w:sz="4" w:space="0"/>
            </w:tcBorders>
            <w:shd w:val="clear" w:color="auto" w:fill="auto"/>
            <w:noWrap/>
            <w:vAlign w:val="center"/>
          </w:tcPr>
          <w:p w14:paraId="4769D027">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0.012420</w:t>
            </w:r>
          </w:p>
        </w:tc>
        <w:tc>
          <w:tcPr>
            <w:tcW w:w="1720" w:type="dxa"/>
            <w:tcBorders>
              <w:top w:val="nil"/>
              <w:left w:val="nil"/>
              <w:bottom w:val="single" w:color="auto" w:sz="4" w:space="0"/>
              <w:right w:val="single" w:color="auto" w:sz="4" w:space="0"/>
            </w:tcBorders>
            <w:shd w:val="clear" w:color="auto" w:fill="auto"/>
            <w:noWrap/>
            <w:vAlign w:val="center"/>
          </w:tcPr>
          <w:p w14:paraId="55561A1B">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05B54667">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102C2615">
            <w:pPr>
              <w:widowControl/>
              <w:spacing w:line="240" w:lineRule="auto"/>
              <w:jc w:val="center"/>
              <w:rPr>
                <w:rFonts w:ascii="Times New Roman" w:hAnsi="Times New Roman" w:eastAsia="宋体" w:cs="Times New Roman"/>
                <w:kern w:val="0"/>
                <w:sz w:val="21"/>
                <w:szCs w:val="21"/>
              </w:rPr>
            </w:pPr>
          </w:p>
        </w:tc>
      </w:tr>
      <w:tr w14:paraId="7E403DB4">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6069F3DA">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19</w:t>
            </w:r>
          </w:p>
        </w:tc>
        <w:tc>
          <w:tcPr>
            <w:tcW w:w="1663" w:type="dxa"/>
            <w:tcBorders>
              <w:top w:val="nil"/>
              <w:left w:val="nil"/>
              <w:bottom w:val="single" w:color="auto" w:sz="4" w:space="0"/>
              <w:right w:val="single" w:color="auto" w:sz="4" w:space="0"/>
            </w:tcBorders>
            <w:shd w:val="clear" w:color="auto" w:fill="auto"/>
            <w:vAlign w:val="center"/>
          </w:tcPr>
          <w:p w14:paraId="48147433">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掏底刀</w:t>
            </w:r>
          </w:p>
        </w:tc>
        <w:tc>
          <w:tcPr>
            <w:tcW w:w="840" w:type="dxa"/>
            <w:tcBorders>
              <w:top w:val="nil"/>
              <w:left w:val="nil"/>
              <w:bottom w:val="single" w:color="auto" w:sz="4" w:space="0"/>
              <w:right w:val="single" w:color="auto" w:sz="4" w:space="0"/>
            </w:tcBorders>
            <w:shd w:val="clear" w:color="auto" w:fill="auto"/>
            <w:vAlign w:val="center"/>
          </w:tcPr>
          <w:p w14:paraId="3C34D028">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26</w:t>
            </w:r>
          </w:p>
        </w:tc>
        <w:tc>
          <w:tcPr>
            <w:tcW w:w="824" w:type="dxa"/>
            <w:tcBorders>
              <w:top w:val="nil"/>
              <w:left w:val="nil"/>
              <w:bottom w:val="single" w:color="auto" w:sz="4" w:space="0"/>
              <w:right w:val="single" w:color="auto" w:sz="4" w:space="0"/>
            </w:tcBorders>
            <w:shd w:val="clear" w:color="auto" w:fill="auto"/>
            <w:vAlign w:val="center"/>
          </w:tcPr>
          <w:p w14:paraId="3FC5A8C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把</w:t>
            </w:r>
          </w:p>
        </w:tc>
        <w:tc>
          <w:tcPr>
            <w:tcW w:w="1500" w:type="dxa"/>
            <w:tcBorders>
              <w:top w:val="nil"/>
              <w:left w:val="nil"/>
              <w:bottom w:val="single" w:color="auto" w:sz="4" w:space="0"/>
              <w:right w:val="single" w:color="auto" w:sz="4" w:space="0"/>
            </w:tcBorders>
            <w:shd w:val="clear" w:color="auto" w:fill="auto"/>
            <w:noWrap/>
            <w:vAlign w:val="center"/>
          </w:tcPr>
          <w:p w14:paraId="48E33B9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0.004900</w:t>
            </w:r>
          </w:p>
        </w:tc>
        <w:tc>
          <w:tcPr>
            <w:tcW w:w="1720" w:type="dxa"/>
            <w:tcBorders>
              <w:top w:val="nil"/>
              <w:left w:val="nil"/>
              <w:bottom w:val="single" w:color="auto" w:sz="4" w:space="0"/>
              <w:right w:val="single" w:color="auto" w:sz="4" w:space="0"/>
            </w:tcBorders>
            <w:shd w:val="clear" w:color="auto" w:fill="auto"/>
            <w:noWrap/>
            <w:vAlign w:val="center"/>
          </w:tcPr>
          <w:p w14:paraId="7BE7C593">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59053845">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BD2FD2C">
            <w:pPr>
              <w:widowControl/>
              <w:spacing w:line="240" w:lineRule="auto"/>
              <w:jc w:val="center"/>
              <w:rPr>
                <w:rFonts w:ascii="Times New Roman" w:hAnsi="Times New Roman" w:eastAsia="宋体" w:cs="Times New Roman"/>
                <w:kern w:val="0"/>
                <w:sz w:val="21"/>
                <w:szCs w:val="21"/>
              </w:rPr>
            </w:pPr>
          </w:p>
        </w:tc>
      </w:tr>
      <w:tr w14:paraId="32193A03">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91F54DD">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20</w:t>
            </w:r>
          </w:p>
        </w:tc>
        <w:tc>
          <w:tcPr>
            <w:tcW w:w="1663" w:type="dxa"/>
            <w:tcBorders>
              <w:top w:val="nil"/>
              <w:left w:val="nil"/>
              <w:bottom w:val="single" w:color="auto" w:sz="4" w:space="0"/>
              <w:right w:val="single" w:color="auto" w:sz="4" w:space="0"/>
            </w:tcBorders>
            <w:shd w:val="clear" w:color="auto" w:fill="auto"/>
            <w:vAlign w:val="center"/>
          </w:tcPr>
          <w:p w14:paraId="2D4AF5E3">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珐琅炉</w:t>
            </w:r>
          </w:p>
        </w:tc>
        <w:tc>
          <w:tcPr>
            <w:tcW w:w="840" w:type="dxa"/>
            <w:tcBorders>
              <w:top w:val="nil"/>
              <w:left w:val="nil"/>
              <w:bottom w:val="single" w:color="auto" w:sz="4" w:space="0"/>
              <w:right w:val="single" w:color="auto" w:sz="4" w:space="0"/>
            </w:tcBorders>
            <w:shd w:val="clear" w:color="auto" w:fill="auto"/>
            <w:vAlign w:val="center"/>
          </w:tcPr>
          <w:p w14:paraId="0D627E1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1D4A1970">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21E1ECB5">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1.980000</w:t>
            </w:r>
          </w:p>
        </w:tc>
        <w:tc>
          <w:tcPr>
            <w:tcW w:w="1720" w:type="dxa"/>
            <w:tcBorders>
              <w:top w:val="nil"/>
              <w:left w:val="nil"/>
              <w:bottom w:val="single" w:color="auto" w:sz="4" w:space="0"/>
              <w:right w:val="single" w:color="auto" w:sz="4" w:space="0"/>
            </w:tcBorders>
            <w:shd w:val="clear" w:color="auto" w:fill="auto"/>
            <w:noWrap/>
            <w:vAlign w:val="center"/>
          </w:tcPr>
          <w:p w14:paraId="0071897F">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242A1D1E">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439C035B">
            <w:pPr>
              <w:widowControl/>
              <w:spacing w:line="240" w:lineRule="auto"/>
              <w:jc w:val="center"/>
              <w:rPr>
                <w:rFonts w:ascii="Times New Roman" w:hAnsi="Times New Roman" w:eastAsia="宋体" w:cs="Times New Roman"/>
                <w:kern w:val="0"/>
                <w:sz w:val="21"/>
                <w:szCs w:val="21"/>
              </w:rPr>
            </w:pPr>
          </w:p>
        </w:tc>
      </w:tr>
      <w:tr w14:paraId="661BD7DB">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E3D40BC">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21</w:t>
            </w:r>
          </w:p>
        </w:tc>
        <w:tc>
          <w:tcPr>
            <w:tcW w:w="1663" w:type="dxa"/>
            <w:tcBorders>
              <w:top w:val="nil"/>
              <w:left w:val="nil"/>
              <w:bottom w:val="single" w:color="auto" w:sz="4" w:space="0"/>
              <w:right w:val="single" w:color="auto" w:sz="4" w:space="0"/>
            </w:tcBorders>
            <w:shd w:val="clear" w:color="auto" w:fill="auto"/>
            <w:vAlign w:val="center"/>
          </w:tcPr>
          <w:p w14:paraId="7B5F14CD">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圆形冲头</w:t>
            </w:r>
          </w:p>
        </w:tc>
        <w:tc>
          <w:tcPr>
            <w:tcW w:w="840" w:type="dxa"/>
            <w:tcBorders>
              <w:top w:val="nil"/>
              <w:left w:val="nil"/>
              <w:bottom w:val="single" w:color="auto" w:sz="4" w:space="0"/>
              <w:right w:val="single" w:color="auto" w:sz="4" w:space="0"/>
            </w:tcBorders>
            <w:shd w:val="clear" w:color="auto" w:fill="auto"/>
            <w:vAlign w:val="center"/>
          </w:tcPr>
          <w:p w14:paraId="3C84C01E">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70423F83">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0FE416CB">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0.128000</w:t>
            </w:r>
          </w:p>
        </w:tc>
        <w:tc>
          <w:tcPr>
            <w:tcW w:w="1720" w:type="dxa"/>
            <w:tcBorders>
              <w:top w:val="nil"/>
              <w:left w:val="nil"/>
              <w:bottom w:val="single" w:color="auto" w:sz="4" w:space="0"/>
              <w:right w:val="single" w:color="auto" w:sz="4" w:space="0"/>
            </w:tcBorders>
            <w:shd w:val="clear" w:color="auto" w:fill="auto"/>
            <w:noWrap/>
            <w:vAlign w:val="center"/>
          </w:tcPr>
          <w:p w14:paraId="29559EF8">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122CED93">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149F778A">
            <w:pPr>
              <w:widowControl/>
              <w:spacing w:line="240" w:lineRule="auto"/>
              <w:jc w:val="center"/>
              <w:rPr>
                <w:rFonts w:ascii="Times New Roman" w:hAnsi="Times New Roman" w:eastAsia="宋体" w:cs="Times New Roman"/>
                <w:kern w:val="0"/>
                <w:sz w:val="21"/>
                <w:szCs w:val="21"/>
              </w:rPr>
            </w:pPr>
          </w:p>
        </w:tc>
      </w:tr>
      <w:tr w14:paraId="25C34E0D">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1C1ECAEA">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22</w:t>
            </w:r>
          </w:p>
        </w:tc>
        <w:tc>
          <w:tcPr>
            <w:tcW w:w="1663" w:type="dxa"/>
            <w:tcBorders>
              <w:top w:val="nil"/>
              <w:left w:val="nil"/>
              <w:bottom w:val="single" w:color="auto" w:sz="4" w:space="0"/>
              <w:right w:val="single" w:color="auto" w:sz="4" w:space="0"/>
            </w:tcBorders>
            <w:shd w:val="clear" w:color="auto" w:fill="auto"/>
            <w:vAlign w:val="center"/>
          </w:tcPr>
          <w:p w14:paraId="7323F069">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椭圆形冲头</w:t>
            </w:r>
          </w:p>
        </w:tc>
        <w:tc>
          <w:tcPr>
            <w:tcW w:w="840" w:type="dxa"/>
            <w:tcBorders>
              <w:top w:val="nil"/>
              <w:left w:val="nil"/>
              <w:bottom w:val="single" w:color="auto" w:sz="4" w:space="0"/>
              <w:right w:val="single" w:color="auto" w:sz="4" w:space="0"/>
            </w:tcBorders>
            <w:shd w:val="clear" w:color="auto" w:fill="auto"/>
            <w:vAlign w:val="center"/>
          </w:tcPr>
          <w:p w14:paraId="40C73B92">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2</w:t>
            </w:r>
          </w:p>
        </w:tc>
        <w:tc>
          <w:tcPr>
            <w:tcW w:w="824" w:type="dxa"/>
            <w:tcBorders>
              <w:top w:val="nil"/>
              <w:left w:val="nil"/>
              <w:bottom w:val="single" w:color="auto" w:sz="4" w:space="0"/>
              <w:right w:val="single" w:color="auto" w:sz="4" w:space="0"/>
            </w:tcBorders>
            <w:shd w:val="clear" w:color="auto" w:fill="auto"/>
            <w:vAlign w:val="center"/>
          </w:tcPr>
          <w:p w14:paraId="726FB8B8">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4B891EB1">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0.128000</w:t>
            </w:r>
          </w:p>
        </w:tc>
        <w:tc>
          <w:tcPr>
            <w:tcW w:w="1720" w:type="dxa"/>
            <w:tcBorders>
              <w:top w:val="nil"/>
              <w:left w:val="nil"/>
              <w:bottom w:val="single" w:color="auto" w:sz="4" w:space="0"/>
              <w:right w:val="single" w:color="auto" w:sz="4" w:space="0"/>
            </w:tcBorders>
            <w:shd w:val="clear" w:color="auto" w:fill="auto"/>
            <w:noWrap/>
            <w:vAlign w:val="center"/>
          </w:tcPr>
          <w:p w14:paraId="7C50D9DF">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77C69FCC">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5E7013EF">
            <w:pPr>
              <w:widowControl/>
              <w:spacing w:line="240" w:lineRule="auto"/>
              <w:jc w:val="center"/>
              <w:rPr>
                <w:rFonts w:ascii="Times New Roman" w:hAnsi="Times New Roman" w:eastAsia="宋体" w:cs="Times New Roman"/>
                <w:kern w:val="0"/>
                <w:sz w:val="21"/>
                <w:szCs w:val="21"/>
              </w:rPr>
            </w:pPr>
          </w:p>
        </w:tc>
      </w:tr>
      <w:tr w14:paraId="121D25AD">
        <w:tblPrEx>
          <w:tblCellMar>
            <w:top w:w="0" w:type="dxa"/>
            <w:left w:w="108" w:type="dxa"/>
            <w:bottom w:w="0" w:type="dxa"/>
            <w:right w:w="108" w:type="dxa"/>
          </w:tblCellMar>
        </w:tblPrEx>
        <w:trPr>
          <w:trHeight w:val="33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55DBD3FB">
            <w:pPr>
              <w:spacing w:line="24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color w:val="000000"/>
                <w:sz w:val="21"/>
                <w:szCs w:val="21"/>
              </w:rPr>
              <w:t>23</w:t>
            </w:r>
          </w:p>
        </w:tc>
        <w:tc>
          <w:tcPr>
            <w:tcW w:w="1663" w:type="dxa"/>
            <w:tcBorders>
              <w:top w:val="nil"/>
              <w:left w:val="nil"/>
              <w:bottom w:val="single" w:color="auto" w:sz="4" w:space="0"/>
              <w:right w:val="single" w:color="auto" w:sz="4" w:space="0"/>
            </w:tcBorders>
            <w:shd w:val="clear" w:color="auto" w:fill="auto"/>
            <w:vAlign w:val="center"/>
          </w:tcPr>
          <w:p w14:paraId="2C4227C2">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急救药箱</w:t>
            </w:r>
          </w:p>
        </w:tc>
        <w:tc>
          <w:tcPr>
            <w:tcW w:w="840" w:type="dxa"/>
            <w:tcBorders>
              <w:top w:val="nil"/>
              <w:left w:val="nil"/>
              <w:bottom w:val="single" w:color="auto" w:sz="4" w:space="0"/>
              <w:right w:val="single" w:color="auto" w:sz="4" w:space="0"/>
            </w:tcBorders>
            <w:shd w:val="clear" w:color="auto" w:fill="auto"/>
            <w:vAlign w:val="center"/>
          </w:tcPr>
          <w:p w14:paraId="76467B54">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1</w:t>
            </w:r>
          </w:p>
        </w:tc>
        <w:tc>
          <w:tcPr>
            <w:tcW w:w="824" w:type="dxa"/>
            <w:tcBorders>
              <w:top w:val="nil"/>
              <w:left w:val="nil"/>
              <w:bottom w:val="single" w:color="auto" w:sz="4" w:space="0"/>
              <w:right w:val="single" w:color="auto" w:sz="4" w:space="0"/>
            </w:tcBorders>
            <w:shd w:val="clear" w:color="auto" w:fill="auto"/>
            <w:vAlign w:val="center"/>
          </w:tcPr>
          <w:p w14:paraId="54ED1376">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个</w:t>
            </w:r>
          </w:p>
        </w:tc>
        <w:tc>
          <w:tcPr>
            <w:tcW w:w="1500" w:type="dxa"/>
            <w:tcBorders>
              <w:top w:val="nil"/>
              <w:left w:val="nil"/>
              <w:bottom w:val="single" w:color="auto" w:sz="4" w:space="0"/>
              <w:right w:val="single" w:color="auto" w:sz="4" w:space="0"/>
            </w:tcBorders>
            <w:shd w:val="clear" w:color="auto" w:fill="auto"/>
            <w:noWrap/>
            <w:vAlign w:val="center"/>
          </w:tcPr>
          <w:p w14:paraId="243D2B69">
            <w:pPr>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color w:val="000000"/>
                <w:sz w:val="21"/>
                <w:szCs w:val="21"/>
              </w:rPr>
              <w:t>0.030000</w:t>
            </w:r>
          </w:p>
        </w:tc>
        <w:tc>
          <w:tcPr>
            <w:tcW w:w="1720" w:type="dxa"/>
            <w:tcBorders>
              <w:top w:val="nil"/>
              <w:left w:val="nil"/>
              <w:bottom w:val="single" w:color="auto" w:sz="4" w:space="0"/>
              <w:right w:val="single" w:color="auto" w:sz="4" w:space="0"/>
            </w:tcBorders>
            <w:shd w:val="clear" w:color="auto" w:fill="auto"/>
            <w:noWrap/>
            <w:vAlign w:val="center"/>
          </w:tcPr>
          <w:p w14:paraId="46E22B0A">
            <w:pPr>
              <w:spacing w:line="240" w:lineRule="auto"/>
              <w:jc w:val="center"/>
              <w:rPr>
                <w:rFonts w:ascii="Times New Roman" w:hAnsi="Times New Roman" w:eastAsia="宋体" w:cs="Times New Roman"/>
                <w:kern w:val="0"/>
                <w:sz w:val="21"/>
                <w:szCs w:val="21"/>
              </w:rPr>
            </w:pPr>
          </w:p>
        </w:tc>
        <w:tc>
          <w:tcPr>
            <w:tcW w:w="1033" w:type="dxa"/>
            <w:tcBorders>
              <w:top w:val="nil"/>
              <w:left w:val="nil"/>
              <w:bottom w:val="single" w:color="auto" w:sz="4" w:space="0"/>
              <w:right w:val="single" w:color="auto" w:sz="4" w:space="0"/>
            </w:tcBorders>
            <w:shd w:val="clear" w:color="auto" w:fill="auto"/>
            <w:vAlign w:val="center"/>
          </w:tcPr>
          <w:p w14:paraId="4601B7A9">
            <w:pPr>
              <w:widowControl/>
              <w:spacing w:line="240" w:lineRule="auto"/>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国产</w:t>
            </w:r>
          </w:p>
        </w:tc>
        <w:tc>
          <w:tcPr>
            <w:tcW w:w="1033" w:type="dxa"/>
            <w:vMerge w:val="continue"/>
            <w:tcBorders>
              <w:left w:val="nil"/>
              <w:right w:val="single" w:color="auto" w:sz="4" w:space="0"/>
            </w:tcBorders>
            <w:shd w:val="clear" w:color="auto" w:fill="auto"/>
            <w:vAlign w:val="center"/>
          </w:tcPr>
          <w:p w14:paraId="366E3258">
            <w:pPr>
              <w:widowControl/>
              <w:spacing w:line="240" w:lineRule="auto"/>
              <w:jc w:val="center"/>
              <w:rPr>
                <w:rFonts w:ascii="Times New Roman" w:hAnsi="Times New Roman" w:eastAsia="宋体" w:cs="Times New Roman"/>
                <w:kern w:val="0"/>
                <w:sz w:val="21"/>
                <w:szCs w:val="21"/>
              </w:rPr>
            </w:pPr>
          </w:p>
        </w:tc>
      </w:tr>
      <w:tr w14:paraId="66E20C64">
        <w:tblPrEx>
          <w:tblCellMar>
            <w:top w:w="0" w:type="dxa"/>
            <w:left w:w="108" w:type="dxa"/>
            <w:bottom w:w="0" w:type="dxa"/>
            <w:right w:w="108" w:type="dxa"/>
          </w:tblCellMar>
        </w:tblPrEx>
        <w:trPr>
          <w:trHeight w:val="657" w:hRule="atLeast"/>
          <w:jc w:val="center"/>
        </w:trPr>
        <w:tc>
          <w:tcPr>
            <w:tcW w:w="945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9867115">
            <w:pPr>
              <w:widowControl/>
              <w:spacing w:line="240" w:lineRule="auto"/>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注：“包”为最小的响应单位，供应商可以响应一包，也可以响应多包，但不得仅对一个分包内部分内容进行响应。</w:t>
            </w:r>
          </w:p>
        </w:tc>
      </w:tr>
      <w:bookmarkEnd w:id="7"/>
    </w:tbl>
    <w:p w14:paraId="06339AF1">
      <w:pPr>
        <w:spacing w:line="360" w:lineRule="auto"/>
        <w:ind w:firstLine="480" w:firstLineChars="200"/>
        <w:rPr>
          <w:sz w:val="24"/>
        </w:rPr>
      </w:pPr>
    </w:p>
    <w:p w14:paraId="30FA8318">
      <w:pPr>
        <w:spacing w:line="360" w:lineRule="auto"/>
        <w:ind w:firstLine="480" w:firstLineChars="200"/>
        <w:rPr>
          <w:sz w:val="24"/>
        </w:rPr>
      </w:pPr>
      <w:r>
        <w:rPr>
          <w:sz w:val="24"/>
        </w:rPr>
        <w:t>5.合同履行期限：</w:t>
      </w:r>
      <w:r>
        <w:rPr>
          <w:sz w:val="24"/>
          <w:u w:val="single"/>
        </w:rPr>
        <w:t>详见招标文件。</w:t>
      </w:r>
    </w:p>
    <w:p w14:paraId="0F148230">
      <w:pPr>
        <w:spacing w:line="360" w:lineRule="auto"/>
        <w:ind w:firstLine="480" w:firstLineChars="200"/>
        <w:rPr>
          <w:sz w:val="24"/>
        </w:rPr>
      </w:pPr>
      <w:r>
        <w:rPr>
          <w:sz w:val="24"/>
        </w:rPr>
        <w:t>6.本项目是否接受联合体投标：□是</w:t>
      </w:r>
      <w:r>
        <w:rPr>
          <w:b/>
          <w:sz w:val="24"/>
        </w:rPr>
        <w:t>■</w:t>
      </w:r>
      <w:r>
        <w:rPr>
          <w:sz w:val="24"/>
        </w:rPr>
        <w:t>否。</w:t>
      </w:r>
    </w:p>
    <w:p w14:paraId="23F5DC4F">
      <w:pPr>
        <w:spacing w:line="360" w:lineRule="auto"/>
        <w:ind w:firstLine="480" w:firstLineChars="200"/>
        <w:rPr>
          <w:sz w:val="24"/>
        </w:rPr>
      </w:pPr>
    </w:p>
    <w:p w14:paraId="0496E6AF">
      <w:pPr>
        <w:pStyle w:val="2"/>
        <w:spacing w:before="0" w:line="360" w:lineRule="auto"/>
        <w:jc w:val="left"/>
        <w:rPr>
          <w:rFonts w:ascii="Times New Roman" w:hAnsi="Times New Roman" w:eastAsia="宋体"/>
          <w:sz w:val="24"/>
          <w:szCs w:val="24"/>
        </w:rPr>
      </w:pPr>
      <w:bookmarkStart w:id="8" w:name="_Toc28359003"/>
      <w:bookmarkStart w:id="9" w:name="_Toc35393791"/>
      <w:bookmarkStart w:id="10" w:name="_Toc35393622"/>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785AF156">
      <w:pPr>
        <w:spacing w:line="360" w:lineRule="auto"/>
        <w:ind w:firstLine="480" w:firstLineChars="200"/>
        <w:rPr>
          <w:sz w:val="24"/>
        </w:rPr>
      </w:pPr>
      <w:bookmarkStart w:id="12" w:name="_Toc28359004"/>
      <w:bookmarkStart w:id="13" w:name="_Toc28359081"/>
      <w:r>
        <w:rPr>
          <w:sz w:val="24"/>
        </w:rPr>
        <w:t>1.满足《中华人民共和国政府采购法》第二十二条规定；</w:t>
      </w:r>
    </w:p>
    <w:p w14:paraId="43B5C34D">
      <w:pPr>
        <w:spacing w:line="360" w:lineRule="auto"/>
        <w:ind w:firstLine="480" w:firstLineChars="200"/>
        <w:rPr>
          <w:sz w:val="24"/>
        </w:rPr>
      </w:pPr>
      <w:r>
        <w:rPr>
          <w:sz w:val="24"/>
        </w:rPr>
        <w:t>2.落实政府采购政策需满足的资格要求：</w:t>
      </w:r>
    </w:p>
    <w:p w14:paraId="0DC91DE8">
      <w:pPr>
        <w:spacing w:line="360" w:lineRule="auto"/>
        <w:ind w:firstLine="480" w:firstLineChars="200"/>
        <w:rPr>
          <w:color w:val="auto"/>
          <w:sz w:val="24"/>
        </w:rPr>
      </w:pPr>
      <w:r>
        <w:rPr>
          <w:color w:val="auto"/>
          <w:sz w:val="24"/>
        </w:rPr>
        <w:t>2.1 中小企业政策</w:t>
      </w:r>
    </w:p>
    <w:p w14:paraId="33A9AF7A">
      <w:pPr>
        <w:spacing w:line="360" w:lineRule="auto"/>
        <w:ind w:firstLine="480" w:firstLineChars="200"/>
        <w:rPr>
          <w:color w:val="auto"/>
          <w:sz w:val="24"/>
          <w:highlight w:val="none"/>
        </w:rPr>
      </w:pPr>
      <w:r>
        <w:rPr>
          <w:color w:val="auto"/>
          <w:sz w:val="24"/>
          <w:highlight w:val="none"/>
        </w:rPr>
        <w:t>□本项目不专门面向中小企业预留采购份额。</w:t>
      </w:r>
    </w:p>
    <w:p w14:paraId="4B6935CB">
      <w:pPr>
        <w:spacing w:line="360" w:lineRule="auto"/>
        <w:ind w:firstLine="482" w:firstLineChars="200"/>
        <w:rPr>
          <w:color w:val="auto"/>
          <w:sz w:val="24"/>
          <w:highlight w:val="none"/>
        </w:rPr>
      </w:pPr>
      <w:r>
        <w:rPr>
          <w:b/>
          <w:color w:val="auto"/>
          <w:sz w:val="24"/>
          <w:highlight w:val="none"/>
        </w:rPr>
        <w:t>■</w:t>
      </w:r>
      <w:r>
        <w:rPr>
          <w:color w:val="auto"/>
          <w:sz w:val="24"/>
          <w:highlight w:val="none"/>
        </w:rPr>
        <w:t>本项目（第</w:t>
      </w:r>
      <w:r>
        <w:rPr>
          <w:rFonts w:hint="eastAsia"/>
          <w:color w:val="auto"/>
          <w:sz w:val="24"/>
          <w:highlight w:val="none"/>
          <w:lang w:val="en-US" w:eastAsia="zh-CN"/>
        </w:rPr>
        <w:t>7</w:t>
      </w:r>
      <w:r>
        <w:rPr>
          <w:color w:val="auto"/>
          <w:sz w:val="24"/>
          <w:highlight w:val="none"/>
        </w:rPr>
        <w:t xml:space="preserve">包）专门面向  □中小 </w:t>
      </w:r>
      <w:r>
        <w:rPr>
          <w:b/>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32561E6C">
      <w:pPr>
        <w:spacing w:line="360" w:lineRule="auto"/>
        <w:ind w:firstLine="480" w:firstLineChars="200"/>
        <w:rPr>
          <w:sz w:val="24"/>
        </w:rPr>
      </w:pPr>
      <w:r>
        <w:rPr>
          <w:color w:val="auto"/>
          <w:sz w:val="24"/>
        </w:rPr>
        <w:t>□本项目预留部分采购项目预算专门面向中小企业采购。对于预留份额，提供的货</w:t>
      </w:r>
      <w:r>
        <w:rPr>
          <w:sz w:val="24"/>
        </w:rPr>
        <w:t>物由符合政策要求的中小企业制造、服务由符合政策要求的中小企业承接。预留份额通过以下措施进行：__________________。</w:t>
      </w:r>
    </w:p>
    <w:p w14:paraId="6A0AD524">
      <w:pPr>
        <w:spacing w:line="360" w:lineRule="auto"/>
        <w:ind w:firstLine="480" w:firstLineChars="200"/>
        <w:rPr>
          <w:sz w:val="24"/>
        </w:rPr>
      </w:pPr>
      <w:r>
        <w:rPr>
          <w:sz w:val="24"/>
        </w:rPr>
        <w:t>2.2 其它落实政府采购政策的资格要求：</w:t>
      </w:r>
      <w:r>
        <w:rPr>
          <w:sz w:val="24"/>
          <w:u w:val="single"/>
        </w:rPr>
        <w:t>无</w:t>
      </w:r>
      <w:r>
        <w:rPr>
          <w:sz w:val="24"/>
        </w:rPr>
        <w:t>。</w:t>
      </w:r>
    </w:p>
    <w:p w14:paraId="6704BD38">
      <w:pPr>
        <w:spacing w:line="360" w:lineRule="auto"/>
        <w:ind w:firstLine="480" w:firstLineChars="200"/>
        <w:rPr>
          <w:i/>
          <w:iCs/>
          <w:sz w:val="24"/>
          <w:u w:val="single"/>
        </w:rPr>
      </w:pPr>
      <w:r>
        <w:rPr>
          <w:sz w:val="24"/>
        </w:rPr>
        <w:t>3.本项目的特定资格要求：</w:t>
      </w:r>
    </w:p>
    <w:p w14:paraId="5FF264C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5FCB708">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53A9BE31">
      <w:pPr>
        <w:tabs>
          <w:tab w:val="left" w:pos="900"/>
          <w:tab w:val="left" w:pos="1134"/>
          <w:tab w:val="left" w:pos="1589"/>
          <w:tab w:val="left" w:pos="5521"/>
        </w:tabs>
        <w:snapToGrid w:val="0"/>
        <w:spacing w:line="360" w:lineRule="auto"/>
        <w:ind w:left="991" w:leftChars="472" w:firstLine="2"/>
        <w:rPr>
          <w:sz w:val="24"/>
        </w:rPr>
      </w:pPr>
      <w:r>
        <w:rPr>
          <w:color w:val="auto"/>
          <w:sz w:val="24"/>
        </w:rPr>
        <w:t>□</w:t>
      </w:r>
      <w:r>
        <w:rPr>
          <w:sz w:val="24"/>
        </w:rPr>
        <w:t>是，公益一类事业单位、使用事业编制且由财政拨款保障的群团组织，不得作为承接主体；</w:t>
      </w:r>
    </w:p>
    <w:p w14:paraId="43E9CB30">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无</w:t>
      </w:r>
      <w:r>
        <w:rPr>
          <w:sz w:val="24"/>
        </w:rPr>
        <w:t>。</w:t>
      </w:r>
    </w:p>
    <w:p w14:paraId="4DEC3E1D">
      <w:pPr>
        <w:spacing w:line="360" w:lineRule="auto"/>
        <w:ind w:firstLine="480" w:firstLineChars="200"/>
        <w:rPr>
          <w:i/>
          <w:iCs/>
          <w:sz w:val="24"/>
          <w:u w:val="single"/>
        </w:rPr>
      </w:pPr>
    </w:p>
    <w:bookmarkEnd w:id="12"/>
    <w:bookmarkEnd w:id="13"/>
    <w:p w14:paraId="590DBF09">
      <w:pPr>
        <w:pStyle w:val="2"/>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三、获取招标文件</w:t>
      </w:r>
      <w:bookmarkEnd w:id="14"/>
      <w:bookmarkEnd w:id="15"/>
    </w:p>
    <w:p w14:paraId="754EC85E">
      <w:pPr>
        <w:adjustRightInd w:val="0"/>
        <w:snapToGrid w:val="0"/>
        <w:spacing w:line="360" w:lineRule="auto"/>
        <w:ind w:firstLine="480" w:firstLineChars="200"/>
        <w:rPr>
          <w:color w:val="0000FF"/>
          <w:sz w:val="24"/>
        </w:rPr>
      </w:pPr>
      <w:r>
        <w:rPr>
          <w:color w:val="000000" w:themeColor="text1"/>
          <w:sz w:val="24"/>
          <w14:textFill>
            <w14:solidFill>
              <w14:schemeClr w14:val="tx1"/>
            </w14:solidFill>
          </w14:textFill>
        </w:rPr>
        <w:t>1.时间：</w:t>
      </w:r>
      <w:r>
        <w:rPr>
          <w:color w:val="000000" w:themeColor="text1"/>
          <w:sz w:val="24"/>
          <w:u w:val="single"/>
          <w14:textFill>
            <w14:solidFill>
              <w14:schemeClr w14:val="tx1"/>
            </w14:solidFill>
          </w14:textFill>
        </w:rPr>
        <w:t>2025</w:t>
      </w:r>
      <w:r>
        <w:rPr>
          <w:color w:val="000000" w:themeColor="text1"/>
          <w:sz w:val="24"/>
          <w14:textFill>
            <w14:solidFill>
              <w14:schemeClr w14:val="tx1"/>
            </w14:solidFill>
          </w14:textFill>
        </w:rPr>
        <w:t>年</w:t>
      </w:r>
      <w:r>
        <w:rPr>
          <w:rFonts w:hint="eastAsia"/>
          <w:color w:val="000000" w:themeColor="text1"/>
          <w:sz w:val="24"/>
          <w:u w:val="single"/>
          <w:lang w:val="en-US" w:eastAsia="zh-CN"/>
          <w14:textFill>
            <w14:solidFill>
              <w14:schemeClr w14:val="tx1"/>
            </w14:solidFill>
          </w14:textFill>
        </w:rPr>
        <w:t>6</w:t>
      </w:r>
      <w:r>
        <w:rPr>
          <w:color w:val="000000" w:themeColor="text1"/>
          <w:sz w:val="24"/>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27</w:t>
      </w:r>
      <w:r>
        <w:rPr>
          <w:color w:val="000000" w:themeColor="text1"/>
          <w:sz w:val="24"/>
          <w14:textFill>
            <w14:solidFill>
              <w14:schemeClr w14:val="tx1"/>
            </w14:solidFill>
          </w14:textFill>
        </w:rPr>
        <w:t>日至</w:t>
      </w:r>
      <w:r>
        <w:rPr>
          <w:color w:val="000000" w:themeColor="text1"/>
          <w:sz w:val="24"/>
          <w:u w:val="single"/>
          <w14:textFill>
            <w14:solidFill>
              <w14:schemeClr w14:val="tx1"/>
            </w14:solidFill>
          </w14:textFill>
        </w:rPr>
        <w:t>2025</w:t>
      </w:r>
      <w:r>
        <w:rPr>
          <w:color w:val="000000" w:themeColor="text1"/>
          <w:sz w:val="24"/>
          <w14:textFill>
            <w14:solidFill>
              <w14:schemeClr w14:val="tx1"/>
            </w14:solidFill>
          </w14:textFill>
        </w:rPr>
        <w:t>年</w:t>
      </w:r>
      <w:r>
        <w:rPr>
          <w:rFonts w:hint="eastAsia"/>
          <w:color w:val="000000" w:themeColor="text1"/>
          <w:sz w:val="24"/>
          <w:u w:val="single"/>
          <w:lang w:val="en-US" w:eastAsia="zh-CN"/>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4</w:t>
      </w:r>
      <w:r>
        <w:rPr>
          <w:color w:val="000000" w:themeColor="text1"/>
          <w:sz w:val="24"/>
          <w14:textFill>
            <w14:solidFill>
              <w14:schemeClr w14:val="tx1"/>
            </w14:solidFill>
          </w14:textFill>
        </w:rPr>
        <w:t>日，每天上午</w:t>
      </w:r>
      <w:r>
        <w:rPr>
          <w:color w:val="000000" w:themeColor="text1"/>
          <w:sz w:val="24"/>
          <w:u w:val="single"/>
          <w14:textFill>
            <w14:solidFill>
              <w14:schemeClr w14:val="tx1"/>
            </w14:solidFill>
          </w14:textFill>
        </w:rPr>
        <w:t>09:00</w:t>
      </w:r>
      <w:r>
        <w:rPr>
          <w:color w:val="000000" w:themeColor="text1"/>
          <w:sz w:val="24"/>
          <w14:textFill>
            <w14:solidFill>
              <w14:schemeClr w14:val="tx1"/>
            </w14:solidFill>
          </w14:textFill>
        </w:rPr>
        <w:t>至</w:t>
      </w:r>
      <w:r>
        <w:rPr>
          <w:color w:val="000000" w:themeColor="text1"/>
          <w:sz w:val="24"/>
          <w:u w:val="single"/>
          <w14:textFill>
            <w14:solidFill>
              <w14:schemeClr w14:val="tx1"/>
            </w14:solidFill>
          </w14:textFill>
        </w:rPr>
        <w:t>12:00</w:t>
      </w:r>
      <w:r>
        <w:rPr>
          <w:color w:val="000000" w:themeColor="text1"/>
          <w:sz w:val="24"/>
          <w14:textFill>
            <w14:solidFill>
              <w14:schemeClr w14:val="tx1"/>
            </w14:solidFill>
          </w14:textFill>
        </w:rPr>
        <w:t>，下午</w:t>
      </w:r>
      <w:r>
        <w:rPr>
          <w:color w:val="000000" w:themeColor="text1"/>
          <w:sz w:val="24"/>
          <w:u w:val="single"/>
          <w14:textFill>
            <w14:solidFill>
              <w14:schemeClr w14:val="tx1"/>
            </w14:solidFill>
          </w14:textFill>
        </w:rPr>
        <w:t>12:00</w:t>
      </w:r>
      <w:r>
        <w:rPr>
          <w:color w:val="000000" w:themeColor="text1"/>
          <w:sz w:val="24"/>
          <w14:textFill>
            <w14:solidFill>
              <w14:schemeClr w14:val="tx1"/>
            </w14:solidFill>
          </w14:textFill>
        </w:rPr>
        <w:t>至</w:t>
      </w:r>
      <w:r>
        <w:rPr>
          <w:color w:val="000000" w:themeColor="text1"/>
          <w:sz w:val="24"/>
          <w:u w:val="single"/>
          <w14:textFill>
            <w14:solidFill>
              <w14:schemeClr w14:val="tx1"/>
            </w14:solidFill>
          </w14:textFill>
        </w:rPr>
        <w:t>17:00</w:t>
      </w:r>
      <w:r>
        <w:rPr>
          <w:color w:val="000000" w:themeColor="text1"/>
          <w:sz w:val="24"/>
          <w14:textFill>
            <w14:solidFill>
              <w14:schemeClr w14:val="tx1"/>
            </w14:solidFill>
          </w14:textFill>
        </w:rPr>
        <w:t>（北京时间，法定节假日除外）。</w:t>
      </w:r>
    </w:p>
    <w:p w14:paraId="5F0F32B6">
      <w:pPr>
        <w:adjustRightInd w:val="0"/>
        <w:snapToGrid w:val="0"/>
        <w:spacing w:line="360" w:lineRule="auto"/>
        <w:ind w:firstLine="480" w:firstLineChars="200"/>
        <w:rPr>
          <w:sz w:val="24"/>
        </w:rPr>
      </w:pPr>
      <w:r>
        <w:rPr>
          <w:sz w:val="24"/>
        </w:rPr>
        <w:t>2.地点：北京市政府采购电子交易平台</w:t>
      </w:r>
    </w:p>
    <w:p w14:paraId="05533D19">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40C1F29E">
      <w:pPr>
        <w:widowControl/>
        <w:adjustRightInd w:val="0"/>
        <w:snapToGrid w:val="0"/>
        <w:spacing w:line="360" w:lineRule="auto"/>
        <w:ind w:firstLine="480" w:firstLineChars="200"/>
        <w:jc w:val="left"/>
        <w:rPr>
          <w:sz w:val="24"/>
        </w:rPr>
      </w:pPr>
      <w:r>
        <w:rPr>
          <w:sz w:val="24"/>
        </w:rPr>
        <w:t>4.售价：0元。</w:t>
      </w:r>
    </w:p>
    <w:p w14:paraId="43ECC292">
      <w:pPr>
        <w:tabs>
          <w:tab w:val="left" w:pos="900"/>
          <w:tab w:val="left" w:pos="1980"/>
        </w:tabs>
        <w:snapToGrid w:val="0"/>
        <w:spacing w:line="360" w:lineRule="auto"/>
        <w:ind w:left="840"/>
        <w:rPr>
          <w:sz w:val="24"/>
        </w:rPr>
      </w:pPr>
    </w:p>
    <w:p w14:paraId="5703828E">
      <w:pPr>
        <w:pStyle w:val="2"/>
        <w:widowControl/>
        <w:spacing w:before="0" w:line="360" w:lineRule="auto"/>
        <w:jc w:val="left"/>
        <w:rPr>
          <w:rFonts w:ascii="Times New Roman" w:hAnsi="Times New Roman" w:eastAsia="宋体"/>
          <w:sz w:val="24"/>
          <w:szCs w:val="24"/>
        </w:rPr>
      </w:pPr>
      <w:bookmarkStart w:id="16" w:name="_Toc28359005"/>
      <w:bookmarkStart w:id="17" w:name="_Toc28359082"/>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10596B24">
      <w:pPr>
        <w:spacing w:line="360" w:lineRule="auto"/>
        <w:ind w:firstLine="480" w:firstLineChars="200"/>
        <w:rPr>
          <w:bCs/>
          <w:color w:val="auto"/>
          <w:sz w:val="24"/>
          <w:u w:val="single"/>
        </w:rPr>
      </w:pPr>
      <w:r>
        <w:rPr>
          <w:color w:val="auto"/>
          <w:sz w:val="24"/>
        </w:rPr>
        <w:t>投标截止时间、开标时间：</w:t>
      </w:r>
      <w:r>
        <w:rPr>
          <w:color w:val="auto"/>
          <w:sz w:val="24"/>
          <w:u w:val="single"/>
        </w:rPr>
        <w:t>2025</w:t>
      </w:r>
      <w:r>
        <w:rPr>
          <w:color w:val="auto"/>
          <w:sz w:val="24"/>
        </w:rPr>
        <w:t>年</w:t>
      </w:r>
      <w:r>
        <w:rPr>
          <w:rFonts w:hint="eastAsia"/>
          <w:color w:val="auto"/>
          <w:sz w:val="24"/>
          <w:u w:val="single"/>
          <w:lang w:val="en-US" w:eastAsia="zh-CN"/>
        </w:rPr>
        <w:t>7</w:t>
      </w:r>
      <w:r>
        <w:rPr>
          <w:color w:val="auto"/>
          <w:sz w:val="24"/>
        </w:rPr>
        <w:t>月</w:t>
      </w:r>
      <w:r>
        <w:rPr>
          <w:rFonts w:hint="eastAsia"/>
          <w:color w:val="auto"/>
          <w:sz w:val="24"/>
          <w:u w:val="single"/>
          <w:lang w:val="en-US" w:eastAsia="zh-CN"/>
        </w:rPr>
        <w:t>21</w:t>
      </w:r>
      <w:r>
        <w:rPr>
          <w:color w:val="auto"/>
          <w:sz w:val="24"/>
        </w:rPr>
        <w:t>日</w:t>
      </w:r>
      <w:r>
        <w:rPr>
          <w:color w:val="auto"/>
          <w:sz w:val="24"/>
          <w:u w:val="single"/>
        </w:rPr>
        <w:t>10</w:t>
      </w:r>
      <w:r>
        <w:rPr>
          <w:color w:val="auto"/>
          <w:sz w:val="24"/>
        </w:rPr>
        <w:t>点</w:t>
      </w:r>
      <w:r>
        <w:rPr>
          <w:color w:val="auto"/>
          <w:sz w:val="24"/>
          <w:u w:val="single"/>
        </w:rPr>
        <w:t>00</w:t>
      </w:r>
      <w:r>
        <w:rPr>
          <w:color w:val="auto"/>
          <w:sz w:val="24"/>
        </w:rPr>
        <w:t>分</w:t>
      </w:r>
      <w:r>
        <w:rPr>
          <w:bCs/>
          <w:color w:val="auto"/>
          <w:sz w:val="24"/>
        </w:rPr>
        <w:t>（北京时间）</w:t>
      </w:r>
      <w:r>
        <w:rPr>
          <w:iCs/>
          <w:color w:val="auto"/>
          <w:sz w:val="24"/>
        </w:rPr>
        <w:t>。</w:t>
      </w:r>
    </w:p>
    <w:p w14:paraId="2AC18D86">
      <w:pPr>
        <w:spacing w:line="360" w:lineRule="auto"/>
        <w:ind w:firstLine="480" w:firstLineChars="200"/>
        <w:rPr>
          <w:sz w:val="24"/>
          <w:lang w:val="zh-TW"/>
        </w:rPr>
      </w:pPr>
      <w:r>
        <w:rPr>
          <w:sz w:val="24"/>
        </w:rPr>
        <w:t>地点：北京市东城区朝内大街南竹杆胡同6号北京INN 3号楼9层会议室（地铁2号线、6号线，朝阳门站H口出，向南200米）</w:t>
      </w:r>
      <w:r>
        <w:rPr>
          <w:sz w:val="24"/>
          <w:lang w:val="zh-TW"/>
        </w:rPr>
        <w:t>。</w:t>
      </w:r>
    </w:p>
    <w:p w14:paraId="0426E099">
      <w:pPr>
        <w:spacing w:line="360" w:lineRule="auto"/>
        <w:ind w:firstLine="480" w:firstLineChars="200"/>
        <w:rPr>
          <w:bCs/>
          <w:sz w:val="24"/>
          <w:u w:val="single"/>
        </w:rPr>
      </w:pPr>
    </w:p>
    <w:p w14:paraId="04D19D93">
      <w:pPr>
        <w:pStyle w:val="2"/>
        <w:spacing w:before="0" w:line="360" w:lineRule="auto"/>
        <w:jc w:val="left"/>
        <w:rPr>
          <w:rFonts w:ascii="Times New Roman" w:hAnsi="Times New Roman" w:eastAsia="宋体"/>
          <w:sz w:val="24"/>
          <w:szCs w:val="24"/>
        </w:rPr>
      </w:pPr>
      <w:bookmarkStart w:id="20" w:name="_Toc35393794"/>
      <w:bookmarkStart w:id="21" w:name="_Toc28359084"/>
      <w:bookmarkStart w:id="22" w:name="_Toc35393625"/>
      <w:bookmarkStart w:id="23" w:name="_Toc28359007"/>
      <w:r>
        <w:rPr>
          <w:rFonts w:ascii="Times New Roman" w:hAnsi="Times New Roman" w:eastAsia="宋体"/>
          <w:sz w:val="24"/>
          <w:szCs w:val="24"/>
        </w:rPr>
        <w:t>五、公告期限</w:t>
      </w:r>
      <w:bookmarkEnd w:id="20"/>
      <w:bookmarkEnd w:id="21"/>
      <w:bookmarkEnd w:id="22"/>
      <w:bookmarkEnd w:id="23"/>
    </w:p>
    <w:p w14:paraId="4CF5A507">
      <w:pPr>
        <w:spacing w:line="360" w:lineRule="auto"/>
        <w:ind w:firstLine="480" w:firstLineChars="200"/>
        <w:rPr>
          <w:kern w:val="0"/>
          <w:sz w:val="24"/>
        </w:rPr>
      </w:pPr>
      <w:r>
        <w:rPr>
          <w:kern w:val="0"/>
          <w:sz w:val="24"/>
        </w:rPr>
        <w:t>自本公告发布之日起5个工作日。</w:t>
      </w:r>
    </w:p>
    <w:p w14:paraId="1FD60FC3">
      <w:pPr>
        <w:spacing w:line="360" w:lineRule="auto"/>
        <w:ind w:firstLine="480" w:firstLineChars="200"/>
        <w:rPr>
          <w:kern w:val="0"/>
          <w:sz w:val="24"/>
        </w:rPr>
      </w:pPr>
    </w:p>
    <w:p w14:paraId="00808458">
      <w:pPr>
        <w:pStyle w:val="2"/>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17994468">
      <w:pPr>
        <w:spacing w:line="360" w:lineRule="auto"/>
        <w:ind w:firstLine="480" w:firstLineChars="200"/>
        <w:rPr>
          <w:sz w:val="24"/>
        </w:rPr>
      </w:pPr>
      <w:r>
        <w:rPr>
          <w:sz w:val="24"/>
        </w:rPr>
        <w:t>1.本项目需要落实的政府采购政策：</w:t>
      </w:r>
    </w:p>
    <w:p w14:paraId="2961A48A">
      <w:pPr>
        <w:spacing w:line="360" w:lineRule="auto"/>
        <w:ind w:firstLine="480" w:firstLineChars="200"/>
        <w:rPr>
          <w:sz w:val="24"/>
        </w:rPr>
      </w:pPr>
      <w:r>
        <w:rPr>
          <w:sz w:val="24"/>
        </w:rPr>
        <w:t>（1）节能产品强制采购</w:t>
      </w:r>
    </w:p>
    <w:p w14:paraId="5AD21C80">
      <w:pPr>
        <w:spacing w:line="360" w:lineRule="auto"/>
        <w:ind w:firstLine="480" w:firstLineChars="200"/>
        <w:rPr>
          <w:sz w:val="24"/>
        </w:rPr>
      </w:pPr>
      <w:r>
        <w:rPr>
          <w:sz w:val="24"/>
        </w:rPr>
        <w:t>（2）节能产品、环境标志产品优先采购</w:t>
      </w:r>
    </w:p>
    <w:p w14:paraId="5DD5C456">
      <w:pPr>
        <w:spacing w:line="360" w:lineRule="auto"/>
        <w:ind w:firstLine="480" w:firstLineChars="200"/>
        <w:rPr>
          <w:sz w:val="24"/>
        </w:rPr>
      </w:pPr>
      <w:r>
        <w:rPr>
          <w:sz w:val="24"/>
        </w:rPr>
        <w:t>（3）政府采购促进中小企业发展</w:t>
      </w:r>
    </w:p>
    <w:p w14:paraId="25D9FF4A">
      <w:pPr>
        <w:spacing w:line="360" w:lineRule="auto"/>
        <w:ind w:firstLine="480" w:firstLineChars="200"/>
        <w:rPr>
          <w:sz w:val="24"/>
        </w:rPr>
      </w:pPr>
      <w:r>
        <w:rPr>
          <w:sz w:val="24"/>
        </w:rPr>
        <w:t>（4）政府采购支持监狱企业发展</w:t>
      </w:r>
    </w:p>
    <w:p w14:paraId="025814BB">
      <w:pPr>
        <w:spacing w:line="360" w:lineRule="auto"/>
        <w:ind w:firstLine="480" w:firstLineChars="200"/>
        <w:rPr>
          <w:sz w:val="24"/>
        </w:rPr>
      </w:pPr>
      <w:r>
        <w:rPr>
          <w:sz w:val="24"/>
        </w:rPr>
        <w:t>（5）政府采购促进残疾人就业</w:t>
      </w:r>
    </w:p>
    <w:p w14:paraId="28C10647">
      <w:pPr>
        <w:spacing w:line="360" w:lineRule="auto"/>
        <w:ind w:firstLine="480" w:firstLineChars="200"/>
        <w:rPr>
          <w:sz w:val="24"/>
        </w:rPr>
      </w:pPr>
      <w:r>
        <w:rPr>
          <w:sz w:val="24"/>
        </w:rPr>
        <w:t>（6）进口产品管理</w:t>
      </w:r>
    </w:p>
    <w:p w14:paraId="058B6C73">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637D05A0">
      <w:pPr>
        <w:adjustRightInd w:val="0"/>
        <w:snapToGrid w:val="0"/>
        <w:spacing w:line="360" w:lineRule="auto"/>
        <w:ind w:firstLine="480" w:firstLineChars="200"/>
        <w:rPr>
          <w:sz w:val="24"/>
        </w:rPr>
      </w:pPr>
      <w:r>
        <w:rPr>
          <w:sz w:val="24"/>
        </w:rPr>
        <w:t>CA数字证书服务热线 010-58511086</w:t>
      </w:r>
    </w:p>
    <w:p w14:paraId="04575C7E">
      <w:pPr>
        <w:adjustRightInd w:val="0"/>
        <w:snapToGrid w:val="0"/>
        <w:spacing w:line="360" w:lineRule="auto"/>
        <w:ind w:firstLine="480" w:firstLineChars="200"/>
        <w:rPr>
          <w:sz w:val="24"/>
        </w:rPr>
      </w:pPr>
      <w:r>
        <w:rPr>
          <w:sz w:val="24"/>
        </w:rPr>
        <w:t>电子营业执照服务热线 400-699-7000</w:t>
      </w:r>
    </w:p>
    <w:p w14:paraId="42C1E23D">
      <w:pPr>
        <w:adjustRightInd w:val="0"/>
        <w:snapToGrid w:val="0"/>
        <w:spacing w:line="360" w:lineRule="auto"/>
        <w:ind w:firstLine="480" w:firstLineChars="200"/>
        <w:rPr>
          <w:sz w:val="24"/>
        </w:rPr>
      </w:pPr>
      <w:r>
        <w:rPr>
          <w:sz w:val="24"/>
        </w:rPr>
        <w:t>技术支持服务热线    010-86483801</w:t>
      </w:r>
    </w:p>
    <w:p w14:paraId="3E57487C">
      <w:pPr>
        <w:widowControl/>
        <w:adjustRightInd w:val="0"/>
        <w:snapToGrid w:val="0"/>
        <w:spacing w:line="360" w:lineRule="auto"/>
        <w:ind w:firstLine="480" w:firstLineChars="200"/>
        <w:jc w:val="left"/>
        <w:rPr>
          <w:sz w:val="24"/>
        </w:rPr>
      </w:pPr>
      <w:r>
        <w:rPr>
          <w:sz w:val="24"/>
        </w:rPr>
        <w:t>2.1办理CA数字证书或电子营业执照</w:t>
      </w:r>
    </w:p>
    <w:p w14:paraId="19CBB506">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09795338">
      <w:pPr>
        <w:adjustRightInd w:val="0"/>
        <w:snapToGrid w:val="0"/>
        <w:spacing w:line="360" w:lineRule="auto"/>
        <w:ind w:firstLine="480" w:firstLineChars="200"/>
        <w:rPr>
          <w:sz w:val="24"/>
        </w:rPr>
      </w:pPr>
      <w:r>
        <w:rPr>
          <w:sz w:val="24"/>
        </w:rPr>
        <w:t>2.2注册</w:t>
      </w:r>
    </w:p>
    <w:p w14:paraId="32004640">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210428C">
      <w:pPr>
        <w:widowControl/>
        <w:adjustRightInd w:val="0"/>
        <w:snapToGrid w:val="0"/>
        <w:spacing w:line="360" w:lineRule="auto"/>
        <w:ind w:firstLine="480" w:firstLineChars="200"/>
        <w:jc w:val="left"/>
        <w:rPr>
          <w:sz w:val="24"/>
        </w:rPr>
      </w:pPr>
      <w:r>
        <w:rPr>
          <w:sz w:val="24"/>
        </w:rPr>
        <w:t>2.3驱动、客户端下载</w:t>
      </w:r>
    </w:p>
    <w:p w14:paraId="05AECA09">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4ECA7983">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969356C">
      <w:pPr>
        <w:adjustRightInd w:val="0"/>
        <w:snapToGrid w:val="0"/>
        <w:spacing w:line="360" w:lineRule="auto"/>
        <w:ind w:firstLine="480" w:firstLineChars="200"/>
        <w:rPr>
          <w:sz w:val="24"/>
        </w:rPr>
      </w:pPr>
      <w:r>
        <w:rPr>
          <w:sz w:val="24"/>
        </w:rPr>
        <w:t>2.4 获取电子招标文件</w:t>
      </w:r>
    </w:p>
    <w:p w14:paraId="72AD8DE1">
      <w:pPr>
        <w:adjustRightInd w:val="0"/>
        <w:snapToGrid w:val="0"/>
        <w:spacing w:line="360" w:lineRule="auto"/>
        <w:ind w:firstLine="480" w:firstLineChars="200"/>
        <w:rPr>
          <w:sz w:val="24"/>
        </w:rPr>
      </w:pPr>
      <w:r>
        <w:rPr>
          <w:sz w:val="24"/>
        </w:rPr>
        <w:t>获取电子招标文件</w:t>
      </w:r>
    </w:p>
    <w:p w14:paraId="0A803F55">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684911BF">
      <w:pPr>
        <w:spacing w:line="360" w:lineRule="auto"/>
        <w:ind w:firstLine="480" w:firstLineChars="200"/>
        <w:rPr>
          <w:rFonts w:hint="eastAsia" w:eastAsia="宋体"/>
          <w:sz w:val="24"/>
          <w:highlight w:val="none"/>
          <w:lang w:eastAsia="zh-CN"/>
        </w:rPr>
      </w:pPr>
      <w:r>
        <w:rPr>
          <w:rFonts w:hint="eastAsia"/>
          <w:sz w:val="24"/>
          <w:lang w:val="en-US" w:eastAsia="zh-CN"/>
        </w:rPr>
        <w:t>3</w:t>
      </w:r>
      <w:r>
        <w:rPr>
          <w:sz w:val="24"/>
        </w:rPr>
        <w:t>.采购代理机构项目编号</w:t>
      </w:r>
      <w:r>
        <w:rPr>
          <w:sz w:val="24"/>
          <w:highlight w:val="none"/>
        </w:rPr>
        <w:t>：</w:t>
      </w:r>
      <w:r>
        <w:rPr>
          <w:rFonts w:hint="eastAsia"/>
          <w:sz w:val="24"/>
          <w:highlight w:val="none"/>
          <w:u w:val="single"/>
          <w:lang w:eastAsia="zh-CN"/>
        </w:rPr>
        <w:t>BJJQ-2025-692-07</w:t>
      </w:r>
    </w:p>
    <w:p w14:paraId="667B9277">
      <w:pPr>
        <w:spacing w:line="360" w:lineRule="auto"/>
        <w:ind w:firstLine="480" w:firstLineChars="200"/>
        <w:rPr>
          <w:sz w:val="24"/>
        </w:rPr>
      </w:pPr>
      <w:r>
        <w:rPr>
          <w:rFonts w:hint="eastAsia"/>
          <w:sz w:val="24"/>
          <w:lang w:val="en-US" w:eastAsia="zh-CN"/>
        </w:rPr>
        <w:t>4</w:t>
      </w:r>
      <w:r>
        <w:rPr>
          <w:sz w:val="24"/>
        </w:rPr>
        <w:t>.采购代理机构项目联系邮箱：</w:t>
      </w:r>
      <w:r>
        <w:fldChar w:fldCharType="begin"/>
      </w:r>
      <w:r>
        <w:instrText xml:space="preserve"> HYPERLINK "mailto:yw01@hcjq.net" </w:instrText>
      </w:r>
      <w:r>
        <w:fldChar w:fldCharType="separate"/>
      </w:r>
      <w:r>
        <w:rPr>
          <w:rStyle w:val="6"/>
          <w:color w:val="auto"/>
          <w:sz w:val="24"/>
        </w:rPr>
        <w:t>yw02@hcjq.net</w:t>
      </w:r>
      <w:r>
        <w:rPr>
          <w:rStyle w:val="6"/>
          <w:color w:val="auto"/>
          <w:sz w:val="24"/>
        </w:rPr>
        <w:fldChar w:fldCharType="end"/>
      </w:r>
    </w:p>
    <w:p w14:paraId="272472A5">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.本公告同时在中国政府采购网（http://www.ccgp.gov.cn）、北京市政府采购网（http://www.ccgp-beijing.gov.cn/）发布。</w:t>
      </w:r>
    </w:p>
    <w:p w14:paraId="66F625E3">
      <w:pPr>
        <w:spacing w:line="360" w:lineRule="auto"/>
        <w:ind w:firstLine="480" w:firstLineChars="200"/>
        <w:rPr>
          <w:sz w:val="24"/>
        </w:rPr>
      </w:pPr>
    </w:p>
    <w:p w14:paraId="43F75CC4">
      <w:pPr>
        <w:pStyle w:val="2"/>
        <w:spacing w:before="0" w:line="360" w:lineRule="auto"/>
        <w:jc w:val="left"/>
        <w:rPr>
          <w:rFonts w:ascii="Times New Roman" w:hAnsi="Times New Roman" w:eastAsia="宋体"/>
          <w:sz w:val="24"/>
          <w:szCs w:val="24"/>
        </w:rPr>
      </w:pPr>
      <w:bookmarkStart w:id="26" w:name="_Toc35393627"/>
      <w:bookmarkStart w:id="27" w:name="_Toc28359085"/>
      <w:bookmarkStart w:id="28" w:name="_Toc28359008"/>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22DE0D63">
      <w:pPr>
        <w:widowControl/>
        <w:spacing w:line="360" w:lineRule="auto"/>
        <w:jc w:val="left"/>
        <w:rPr>
          <w:b/>
          <w:sz w:val="24"/>
        </w:rPr>
      </w:pPr>
      <w:r>
        <w:rPr>
          <w:sz w:val="24"/>
        </w:rPr>
        <w:t>　　　</w:t>
      </w:r>
      <w:r>
        <w:rPr>
          <w:b/>
          <w:sz w:val="24"/>
        </w:rPr>
        <w:t>1.采购人信息</w:t>
      </w:r>
    </w:p>
    <w:p w14:paraId="206B8F33">
      <w:pPr>
        <w:spacing w:line="360" w:lineRule="auto"/>
        <w:ind w:left="1079" w:leftChars="371" w:hanging="300" w:hangingChars="125"/>
        <w:jc w:val="left"/>
        <w:rPr>
          <w:sz w:val="24"/>
          <w:u w:val="single"/>
        </w:rPr>
      </w:pPr>
      <w:bookmarkStart w:id="30" w:name="_Toc28359086"/>
      <w:bookmarkStart w:id="31" w:name="_Toc28359009"/>
      <w:r>
        <w:rPr>
          <w:sz w:val="24"/>
        </w:rPr>
        <w:t>名称：</w:t>
      </w:r>
      <w:r>
        <w:rPr>
          <w:rFonts w:hint="eastAsia"/>
          <w:sz w:val="24"/>
          <w:u w:val="single"/>
        </w:rPr>
        <w:t>北京经济管理职业学院</w:t>
      </w:r>
    </w:p>
    <w:p w14:paraId="63FBB87A">
      <w:pPr>
        <w:spacing w:line="360" w:lineRule="auto"/>
        <w:ind w:left="1079" w:leftChars="371" w:hanging="300" w:hangingChars="125"/>
        <w:jc w:val="left"/>
        <w:rPr>
          <w:sz w:val="24"/>
        </w:rPr>
      </w:pPr>
      <w:r>
        <w:rPr>
          <w:sz w:val="24"/>
        </w:rPr>
        <w:t>地址：</w:t>
      </w:r>
      <w:r>
        <w:rPr>
          <w:rFonts w:hint="eastAsia"/>
          <w:sz w:val="24"/>
          <w:u w:val="single"/>
        </w:rPr>
        <w:t>北京市朝阳区花家地街12号</w:t>
      </w:r>
    </w:p>
    <w:p w14:paraId="0CA1D9FD">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color w:val="000000" w:themeColor="text1"/>
          <w:sz w:val="24"/>
          <w:u w:val="single"/>
          <w:lang w:val="en-US" w:eastAsia="zh-CN"/>
          <w14:textFill>
            <w14:solidFill>
              <w14:schemeClr w14:val="tx1"/>
            </w14:solidFill>
          </w14:textFill>
        </w:rPr>
        <w:t>张老师，</w:t>
      </w:r>
      <w:r>
        <w:rPr>
          <w:color w:val="000000" w:themeColor="text1"/>
          <w:sz w:val="24"/>
          <w:u w:val="single"/>
          <w14:textFill>
            <w14:solidFill>
              <w14:schemeClr w14:val="tx1"/>
            </w14:solidFill>
          </w14:textFill>
        </w:rPr>
        <w:t>010-</w:t>
      </w:r>
      <w:r>
        <w:rPr>
          <w:rFonts w:hint="eastAsia"/>
          <w:color w:val="000000" w:themeColor="text1"/>
          <w:sz w:val="24"/>
          <w:u w:val="single"/>
          <w:lang w:val="en-US" w:eastAsia="zh-CN"/>
          <w14:textFill>
            <w14:solidFill>
              <w14:schemeClr w14:val="tx1"/>
            </w14:solidFill>
          </w14:textFill>
        </w:rPr>
        <w:t>84171291</w:t>
      </w:r>
    </w:p>
    <w:p w14:paraId="3BD45006">
      <w:pPr>
        <w:spacing w:line="360" w:lineRule="auto"/>
        <w:ind w:left="1080" w:leftChars="371" w:hanging="301" w:hangingChars="125"/>
        <w:jc w:val="left"/>
        <w:rPr>
          <w:b/>
          <w:sz w:val="24"/>
        </w:rPr>
      </w:pPr>
      <w:r>
        <w:rPr>
          <w:b/>
          <w:sz w:val="24"/>
        </w:rPr>
        <w:t>2.采购代理机构信息</w:t>
      </w:r>
      <w:bookmarkEnd w:id="30"/>
      <w:bookmarkEnd w:id="31"/>
    </w:p>
    <w:p w14:paraId="3438497B">
      <w:pPr>
        <w:spacing w:line="360" w:lineRule="auto"/>
        <w:ind w:left="1079" w:leftChars="371" w:hanging="300" w:hangingChars="125"/>
        <w:jc w:val="left"/>
        <w:rPr>
          <w:sz w:val="24"/>
        </w:rPr>
      </w:pPr>
      <w:bookmarkStart w:id="32" w:name="_Toc28359087"/>
      <w:bookmarkStart w:id="33" w:name="_Toc28359010"/>
      <w:r>
        <w:rPr>
          <w:sz w:val="24"/>
        </w:rPr>
        <w:t>名称：</w:t>
      </w:r>
      <w:r>
        <w:rPr>
          <w:sz w:val="24"/>
          <w:u w:val="single"/>
        </w:rPr>
        <w:t>北京汇诚金桥国际招标咨询有限公司</w:t>
      </w:r>
    </w:p>
    <w:p w14:paraId="699A3BD4">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612AADF8">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4EABBA1D">
      <w:pPr>
        <w:spacing w:line="360" w:lineRule="auto"/>
        <w:ind w:firstLine="723" w:firstLineChars="300"/>
        <w:rPr>
          <w:b/>
          <w:sz w:val="24"/>
          <w:u w:val="single"/>
        </w:rPr>
      </w:pPr>
      <w:r>
        <w:rPr>
          <w:b/>
          <w:sz w:val="24"/>
        </w:rPr>
        <w:t>3.项目联系方式</w:t>
      </w:r>
      <w:bookmarkEnd w:id="32"/>
      <w:bookmarkEnd w:id="33"/>
    </w:p>
    <w:p w14:paraId="450A26BC">
      <w:pPr>
        <w:pStyle w:val="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ascii="Times New Roman" w:hAnsi="Times New Roman"/>
          <w:sz w:val="24"/>
          <w:u w:val="single"/>
          <w:lang w:val="en-US" w:eastAsia="zh-CN"/>
        </w:rPr>
        <w:t>高姗、</w:t>
      </w:r>
      <w:r>
        <w:rPr>
          <w:rFonts w:hint="default" w:ascii="Times New Roman" w:hAnsi="Times New Roman"/>
          <w:sz w:val="24"/>
          <w:u w:val="single"/>
        </w:rPr>
        <w:t>庞妍</w:t>
      </w:r>
    </w:p>
    <w:p w14:paraId="651AADE9">
      <w:pPr>
        <w:pStyle w:val="3"/>
        <w:spacing w:line="360" w:lineRule="auto"/>
        <w:ind w:firstLine="720" w:firstLineChars="300"/>
        <w:rPr>
          <w:rFonts w:hint="default" w:ascii="Times New Roman" w:hAnsi="Times New Roman"/>
          <w:sz w:val="24"/>
          <w:szCs w:val="24"/>
        </w:rPr>
      </w:pPr>
      <w:r>
        <w:rPr>
          <w:rFonts w:hint="default" w:ascii="Times New Roman" w:hAnsi="Times New Roman"/>
          <w:sz w:val="24"/>
        </w:rPr>
        <w:t>电话：</w:t>
      </w:r>
      <w:r>
        <w:rPr>
          <w:rFonts w:hint="default" w:ascii="Times New Roman" w:hAnsi="Times New Roman"/>
          <w:sz w:val="24"/>
          <w:u w:val="single"/>
        </w:rPr>
        <w:t>010-65913057、65915614、65244576</w:t>
      </w:r>
      <w:bookmarkStart w:id="34" w:name="_GoBack"/>
      <w:bookmarkEnd w:id="34"/>
    </w:p>
    <w:p w14:paraId="33B3BAB3">
      <w:pPr>
        <w:pStyle w:val="3"/>
        <w:spacing w:line="360" w:lineRule="auto"/>
        <w:ind w:firstLine="720" w:firstLineChars="300"/>
        <w:rPr>
          <w:rFonts w:hint="default" w:ascii="Times New Roman" w:hAnsi="Times New Roman"/>
          <w:sz w:val="24"/>
          <w:szCs w:val="24"/>
        </w:rPr>
      </w:pPr>
    </w:p>
    <w:p w14:paraId="169B656F">
      <w:pPr>
        <w:pStyle w:val="3"/>
        <w:spacing w:line="360" w:lineRule="auto"/>
        <w:ind w:firstLine="720" w:firstLineChars="300"/>
        <w:rPr>
          <w:rFonts w:hint="default" w:ascii="Times New Roman" w:hAnsi="Times New Roman"/>
          <w:sz w:val="24"/>
          <w:szCs w:val="24"/>
        </w:rPr>
      </w:pPr>
    </w:p>
    <w:p w14:paraId="77B199BC">
      <w:pPr>
        <w:pStyle w:val="3"/>
        <w:spacing w:line="360" w:lineRule="auto"/>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D3E8E"/>
    <w:rsid w:val="27E05C4F"/>
    <w:rsid w:val="2DBB038F"/>
    <w:rsid w:val="31D17E98"/>
    <w:rsid w:val="42B15866"/>
    <w:rsid w:val="46D64D29"/>
    <w:rsid w:val="499A0A42"/>
    <w:rsid w:val="75BA1929"/>
    <w:rsid w:val="7F1D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 w:type="paragraph" w:customStyle="1" w:styleId="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1944</Words>
  <Characters>2520</Characters>
  <Lines>0</Lines>
  <Paragraphs>0</Paragraphs>
  <TotalTime>0</TotalTime>
  <ScaleCrop>false</ScaleCrop>
  <LinksUpToDate>false</LinksUpToDate>
  <CharactersWithSpaces>2538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2025-06-27T00:54:00Z</dcterms:created>
  <dc:creator>庞妍</dc:creator>
  <cp:lastModifiedBy>庞妍</cp:lastModifiedBy>
  <dcterms:modified xsi:type="dcterms:W3CDTF">2025-06-27T02:40:23Z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18E704EC1C0348C2A88EFE6C55656BE6_11</vt:lpwstr>
  </property>
  <property fmtid="{D5CDD505-2E9C-101B-9397-08002B2CF9AE}" pid="4" name="KSOTemplateDocerSaveRecord">
    <vt:lpwstr>eyJoZGlkIjoiNTBkMmNkYzllOTA0Yzc0Y2U4NWRhODlmY2RlNmFjNGUiLCJ1c2VySWQiOiI3NjUzMTQzODkifQ==</vt:lpwstr>
  </property>
</Properties>
</file>