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1E13" w:rsidRDefault="00B51E13" w:rsidP="00B51E13">
      <w:pPr>
        <w:snapToGrid w:val="0"/>
        <w:spacing w:line="540" w:lineRule="exact"/>
        <w:jc w:val="center"/>
        <w:outlineLvl w:val="0"/>
        <w:rPr>
          <w:b/>
          <w:sz w:val="36"/>
          <w:szCs w:val="36"/>
        </w:rPr>
      </w:pPr>
      <w:r>
        <w:rPr>
          <w:rFonts w:hint="eastAsia"/>
          <w:b/>
          <w:sz w:val="36"/>
          <w:szCs w:val="36"/>
        </w:rPr>
        <w:t>采购需求</w:t>
      </w:r>
    </w:p>
    <w:p w:rsidR="00B51E13" w:rsidRDefault="00B51E13" w:rsidP="00B51E13">
      <w:pPr>
        <w:snapToGrid w:val="0"/>
        <w:spacing w:line="540" w:lineRule="exact"/>
        <w:jc w:val="center"/>
        <w:outlineLvl w:val="0"/>
        <w:rPr>
          <w:b/>
          <w:sz w:val="36"/>
          <w:szCs w:val="36"/>
        </w:rPr>
      </w:pPr>
    </w:p>
    <w:p w:rsidR="00B51E13" w:rsidRDefault="00B51E13" w:rsidP="00B51E13">
      <w:pPr>
        <w:pStyle w:val="SOW"/>
        <w:spacing w:beforeLines="50" w:before="156" w:line="360" w:lineRule="auto"/>
        <w:ind w:firstLine="0"/>
        <w:rPr>
          <w:rFonts w:ascii="仿宋" w:eastAsia="仿宋" w:hAnsi="仿宋"/>
          <w:b/>
          <w:szCs w:val="24"/>
        </w:rPr>
      </w:pPr>
      <w:r>
        <w:rPr>
          <w:rFonts w:ascii="仿宋" w:eastAsia="仿宋" w:hAnsi="仿宋" w:hint="eastAsia"/>
          <w:b/>
          <w:szCs w:val="24"/>
        </w:rPr>
        <w:t>一、采购标的需实现的功能或者目标，以及为落实政府采购政策需满足的要求</w:t>
      </w:r>
    </w:p>
    <w:p w:rsidR="00B51E13" w:rsidRDefault="00B51E13" w:rsidP="00B51E13">
      <w:pPr>
        <w:pStyle w:val="SOW"/>
        <w:tabs>
          <w:tab w:val="left" w:pos="7980"/>
        </w:tabs>
        <w:snapToGrid/>
        <w:spacing w:beforeLines="50" w:before="156" w:line="360" w:lineRule="auto"/>
        <w:ind w:firstLine="0"/>
        <w:rPr>
          <w:rFonts w:ascii="仿宋" w:eastAsia="仿宋" w:hAnsi="仿宋"/>
          <w:b/>
          <w:bCs/>
          <w:szCs w:val="24"/>
        </w:rPr>
      </w:pPr>
      <w:r>
        <w:rPr>
          <w:rFonts w:ascii="仿宋" w:eastAsia="仿宋" w:hAnsi="仿宋" w:hint="eastAsia"/>
          <w:b/>
          <w:bCs/>
          <w:szCs w:val="24"/>
        </w:rPr>
        <w:t>(</w:t>
      </w:r>
      <w:proofErr w:type="gramStart"/>
      <w:r>
        <w:rPr>
          <w:rFonts w:ascii="仿宋" w:eastAsia="仿宋" w:hAnsi="仿宋" w:hint="eastAsia"/>
          <w:b/>
          <w:bCs/>
          <w:szCs w:val="24"/>
        </w:rPr>
        <w:t>一</w:t>
      </w:r>
      <w:proofErr w:type="gramEnd"/>
      <w:r>
        <w:rPr>
          <w:rFonts w:ascii="仿宋" w:eastAsia="仿宋" w:hAnsi="仿宋" w:hint="eastAsia"/>
          <w:b/>
          <w:bCs/>
          <w:szCs w:val="24"/>
        </w:rPr>
        <w:t>)采购标的需实现的功能或者目标：</w:t>
      </w:r>
    </w:p>
    <w:p w:rsidR="00B51E13" w:rsidRDefault="00B51E13" w:rsidP="00B51E13">
      <w:pPr>
        <w:autoSpaceDE w:val="0"/>
        <w:autoSpaceDN w:val="0"/>
        <w:adjustRightInd w:val="0"/>
        <w:spacing w:before="50" w:line="360" w:lineRule="auto"/>
        <w:ind w:firstLineChars="200" w:firstLine="480"/>
        <w:rPr>
          <w:rFonts w:ascii="仿宋" w:eastAsia="仿宋" w:hAnsi="仿宋"/>
          <w:sz w:val="24"/>
        </w:rPr>
      </w:pPr>
      <w:r>
        <w:rPr>
          <w:rFonts w:ascii="仿宋" w:eastAsia="仿宋" w:hAnsi="仿宋" w:hint="eastAsia"/>
          <w:sz w:val="24"/>
        </w:rPr>
        <w:t>本次招标采购是为北京肿瘤医院配置基本设备，投标人应根据招标文件所提出的设备技术规格和服务要求，综合考虑设备的适用性，选择需要最佳性能价格比的设备前来投标。投标人应以技术先进的设备、优良的服务和优惠的价格，充分显示自己的竞争实力。</w:t>
      </w:r>
    </w:p>
    <w:p w:rsidR="00B51E13" w:rsidRDefault="00B51E13" w:rsidP="00B51E13">
      <w:pPr>
        <w:pStyle w:val="SOW"/>
        <w:snapToGrid/>
        <w:spacing w:beforeLines="50" w:before="156" w:line="360" w:lineRule="auto"/>
        <w:ind w:firstLine="0"/>
        <w:rPr>
          <w:rFonts w:ascii="仿宋" w:eastAsia="仿宋" w:hAnsi="仿宋"/>
          <w:b/>
          <w:bCs/>
          <w:szCs w:val="24"/>
        </w:rPr>
      </w:pPr>
      <w:r>
        <w:rPr>
          <w:rFonts w:ascii="仿宋" w:eastAsia="仿宋" w:hAnsi="仿宋" w:hint="eastAsia"/>
          <w:b/>
          <w:bCs/>
          <w:szCs w:val="24"/>
        </w:rPr>
        <w:t>（二）为落实政府采购政策需满足的要求</w:t>
      </w:r>
    </w:p>
    <w:p w:rsidR="00B51E13" w:rsidRDefault="00B51E13" w:rsidP="00B51E13">
      <w:pPr>
        <w:numPr>
          <w:ilvl w:val="0"/>
          <w:numId w:val="1"/>
        </w:numPr>
        <w:tabs>
          <w:tab w:val="left" w:pos="900"/>
        </w:tabs>
        <w:spacing w:beforeLines="50" w:before="156" w:line="360" w:lineRule="auto"/>
        <w:rPr>
          <w:rFonts w:ascii="仿宋" w:eastAsia="仿宋" w:hAnsi="仿宋"/>
          <w:sz w:val="24"/>
        </w:rPr>
      </w:pPr>
      <w:r>
        <w:rPr>
          <w:rFonts w:ascii="仿宋" w:eastAsia="仿宋" w:hAnsi="仿宋" w:hint="eastAsia"/>
          <w:sz w:val="24"/>
        </w:rPr>
        <w:t>促进中小企业发展政</w:t>
      </w:r>
      <w:r w:rsidRPr="00C62ED2">
        <w:rPr>
          <w:rFonts w:ascii="仿宋" w:eastAsia="仿宋" w:hAnsi="仿宋" w:hint="eastAsia"/>
          <w:sz w:val="24"/>
        </w:rPr>
        <w:t>策：根据《政府采购促进中小企业发展管理办法》规定，本项目采购货物为小型或微型企业制造的，投标人应出具招标文件要求的《中小企业声明函》给予证明，否则评标时不予认可。投标人应对提交的中小企业声明函的真实性负责，提交的中小企业</w:t>
      </w:r>
      <w:proofErr w:type="gramStart"/>
      <w:r w:rsidRPr="00C62ED2">
        <w:rPr>
          <w:rFonts w:ascii="仿宋" w:eastAsia="仿宋" w:hAnsi="仿宋" w:hint="eastAsia"/>
          <w:sz w:val="24"/>
        </w:rPr>
        <w:t>声明函不真实</w:t>
      </w:r>
      <w:proofErr w:type="gramEnd"/>
      <w:r w:rsidRPr="00C62ED2">
        <w:rPr>
          <w:rFonts w:ascii="仿宋" w:eastAsia="仿宋" w:hAnsi="仿宋" w:hint="eastAsia"/>
          <w:sz w:val="24"/>
        </w:rPr>
        <w:t>的，应承担相应的法律责任。（注：依据《政府采购促进中小企业发展管理办法》</w:t>
      </w:r>
      <w:r>
        <w:rPr>
          <w:rFonts w:ascii="仿宋" w:eastAsia="仿宋" w:hAnsi="仿宋" w:hint="eastAsia"/>
          <w:sz w:val="24"/>
        </w:rPr>
        <w:t>规定享受扶持政策获得政府采购合同的小</w:t>
      </w:r>
      <w:proofErr w:type="gramStart"/>
      <w:r>
        <w:rPr>
          <w:rFonts w:ascii="仿宋" w:eastAsia="仿宋" w:hAnsi="仿宋" w:hint="eastAsia"/>
          <w:sz w:val="24"/>
        </w:rPr>
        <w:t>微企业</w:t>
      </w:r>
      <w:proofErr w:type="gramEnd"/>
      <w:r>
        <w:rPr>
          <w:rFonts w:ascii="仿宋" w:eastAsia="仿宋" w:hAnsi="仿宋" w:hint="eastAsia"/>
          <w:sz w:val="24"/>
        </w:rPr>
        <w:t>不得将合同分包给大中型企业，中型企业不得将合同分包给大型企业。）</w:t>
      </w:r>
    </w:p>
    <w:p w:rsidR="00B51E13" w:rsidRDefault="00B51E13" w:rsidP="00B51E13">
      <w:pPr>
        <w:pStyle w:val="SOW"/>
        <w:numPr>
          <w:ilvl w:val="0"/>
          <w:numId w:val="1"/>
        </w:numPr>
        <w:spacing w:beforeLines="50" w:before="156" w:line="360" w:lineRule="auto"/>
        <w:rPr>
          <w:rFonts w:ascii="仿宋" w:eastAsia="仿宋" w:hAnsi="仿宋"/>
          <w:szCs w:val="24"/>
        </w:rPr>
      </w:pPr>
      <w:r>
        <w:rPr>
          <w:rFonts w:ascii="仿宋" w:eastAsia="仿宋" w:hAnsi="仿宋" w:hint="eastAsia"/>
          <w:szCs w:val="24"/>
        </w:rPr>
        <w:t>监狱企业扶持政策：</w:t>
      </w:r>
      <w:r>
        <w:rPr>
          <w:rFonts w:ascii="仿宋" w:eastAsia="仿宋" w:hAnsi="仿宋" w:hint="eastAsia"/>
          <w:iCs/>
          <w:szCs w:val="24"/>
        </w:rPr>
        <w:t>投标人如为监狱企业将视同为小型或微型企业，</w:t>
      </w:r>
      <w:r>
        <w:rPr>
          <w:rFonts w:ascii="仿宋" w:eastAsia="仿宋" w:hAnsi="仿宋" w:hint="eastAsia"/>
          <w:szCs w:val="24"/>
        </w:rPr>
        <w:t>且所投产品为小型或微型企业生产的，</w:t>
      </w:r>
      <w:r>
        <w:rPr>
          <w:rFonts w:ascii="仿宋" w:eastAsia="仿宋" w:hAnsi="仿宋" w:hint="eastAsia"/>
          <w:iCs/>
          <w:szCs w:val="24"/>
        </w:rPr>
        <w:t>应提供由省级以上监狱管理局、戒毒管理局（含新疆生产建设兵团）出具的属于监狱企业的证明文件。投标人应对提交的属于监狱企业的证明文件的真实性负责，提交的监狱企业的证明文件不真实的，应承担相应的法律责任</w:t>
      </w:r>
      <w:r>
        <w:rPr>
          <w:rFonts w:ascii="仿宋" w:eastAsia="仿宋" w:hAnsi="仿宋" w:hint="eastAsia"/>
          <w:szCs w:val="24"/>
        </w:rPr>
        <w:t>。</w:t>
      </w:r>
    </w:p>
    <w:p w:rsidR="00B51E13" w:rsidRDefault="00B51E13" w:rsidP="00B51E13">
      <w:pPr>
        <w:pStyle w:val="SOW"/>
        <w:numPr>
          <w:ilvl w:val="0"/>
          <w:numId w:val="1"/>
        </w:numPr>
        <w:spacing w:beforeLines="50" w:before="156" w:line="360" w:lineRule="auto"/>
        <w:rPr>
          <w:rFonts w:ascii="仿宋" w:eastAsia="仿宋" w:hAnsi="仿宋"/>
          <w:szCs w:val="24"/>
        </w:rPr>
      </w:pPr>
      <w:r>
        <w:rPr>
          <w:rFonts w:ascii="仿宋" w:eastAsia="仿宋" w:hAnsi="仿宋" w:hint="eastAsia"/>
          <w:szCs w:val="24"/>
        </w:rPr>
        <w:t>促进残疾人就业政府采购政策：根据《三部门联合发布关于促进残疾人就业政府采购政策的通知》（财库〔2017〕141号）规定，符合条件的残疾人福利性单位在参加本项目政府采购活动时，投标人应出具招标文件要求的《残疾人福利性单位声明函》，并对声明的真实性承担法律责任。中标、成交投标人为残疾人福利性单位的，采购代理机构将随中标结果同时公告其《残疾人福利性单位声明函》，接受社会监督。残疾人福利性单位视同小型、微型企</w:t>
      </w:r>
      <w:r>
        <w:rPr>
          <w:rFonts w:ascii="仿宋" w:eastAsia="仿宋" w:hAnsi="仿宋" w:hint="eastAsia"/>
          <w:szCs w:val="24"/>
        </w:rPr>
        <w:lastRenderedPageBreak/>
        <w:t>业。不重复享受政策。</w:t>
      </w:r>
    </w:p>
    <w:p w:rsidR="00B51E13" w:rsidRDefault="00B51E13" w:rsidP="00B51E13">
      <w:pPr>
        <w:numPr>
          <w:ilvl w:val="0"/>
          <w:numId w:val="1"/>
        </w:numPr>
        <w:tabs>
          <w:tab w:val="left" w:pos="900"/>
        </w:tabs>
        <w:spacing w:beforeLines="50" w:before="156" w:line="360" w:lineRule="auto"/>
        <w:rPr>
          <w:rFonts w:ascii="仿宋" w:eastAsia="仿宋" w:hAnsi="仿宋"/>
          <w:sz w:val="24"/>
        </w:rPr>
      </w:pPr>
      <w:r>
        <w:rPr>
          <w:rFonts w:ascii="仿宋" w:eastAsia="仿宋" w:hAnsi="仿宋" w:hint="eastAsia"/>
          <w:sz w:val="24"/>
        </w:rPr>
        <w:t>鼓励节能政策：投标人的</w:t>
      </w:r>
      <w:r>
        <w:rPr>
          <w:rFonts w:ascii="仿宋" w:eastAsia="仿宋" w:hAnsi="仿宋" w:hint="eastAsia"/>
          <w:kern w:val="0"/>
          <w:sz w:val="24"/>
        </w:rPr>
        <w:t>投标产品属于财政部、发展改革委公布的“节能产品政府采购品目清单”范围的</w:t>
      </w:r>
      <w:r>
        <w:rPr>
          <w:rFonts w:ascii="仿宋" w:eastAsia="仿宋" w:hAnsi="仿宋" w:hint="eastAsia"/>
          <w:sz w:val="24"/>
        </w:rPr>
        <w:t>，投标人需提供</w:t>
      </w:r>
      <w:r>
        <w:rPr>
          <w:rFonts w:ascii="仿宋" w:eastAsia="仿宋" w:hAnsi="仿宋" w:hint="eastAsia"/>
          <w:kern w:val="0"/>
          <w:sz w:val="24"/>
        </w:rPr>
        <w:t>国家确定的</w:t>
      </w:r>
      <w:r>
        <w:rPr>
          <w:rFonts w:ascii="仿宋" w:eastAsia="仿宋" w:hAnsi="仿宋" w:hint="eastAsia"/>
          <w:sz w:val="24"/>
        </w:rPr>
        <w:t>认证机构出具的、处于有效期之内的节能产品认证证书。</w:t>
      </w:r>
      <w:r>
        <w:rPr>
          <w:rFonts w:ascii="仿宋" w:eastAsia="仿宋" w:hAnsi="仿宋" w:hint="eastAsia"/>
          <w:kern w:val="0"/>
          <w:sz w:val="24"/>
        </w:rPr>
        <w:t>国家确定的</w:t>
      </w:r>
      <w:r>
        <w:rPr>
          <w:rFonts w:ascii="仿宋" w:eastAsia="仿宋" w:hAnsi="仿宋" w:hint="eastAsia"/>
          <w:sz w:val="24"/>
        </w:rPr>
        <w:t>认证机构和节能产品获证产品信息可从市场监管总局组建的节能产品、环境标志产品认证结果信息发布平台或中国政府采购网（www.ccgp.gov.cn）建立的认证结果信息发布平台链接中查询下载。</w:t>
      </w:r>
    </w:p>
    <w:p w:rsidR="00B51E13" w:rsidRDefault="00B51E13" w:rsidP="00B51E13">
      <w:pPr>
        <w:numPr>
          <w:ilvl w:val="0"/>
          <w:numId w:val="1"/>
        </w:numPr>
        <w:tabs>
          <w:tab w:val="left" w:pos="900"/>
        </w:tabs>
        <w:spacing w:beforeLines="50" w:before="156" w:line="360" w:lineRule="auto"/>
        <w:rPr>
          <w:rFonts w:ascii="仿宋" w:eastAsia="仿宋" w:hAnsi="仿宋"/>
          <w:sz w:val="24"/>
        </w:rPr>
      </w:pPr>
      <w:r>
        <w:rPr>
          <w:rFonts w:ascii="仿宋" w:eastAsia="仿宋" w:hAnsi="仿宋" w:hint="eastAsia"/>
          <w:sz w:val="24"/>
        </w:rPr>
        <w:t>鼓励环保政策：投标人的</w:t>
      </w:r>
      <w:r>
        <w:rPr>
          <w:rFonts w:ascii="仿宋" w:eastAsia="仿宋" w:hAnsi="仿宋" w:hint="eastAsia"/>
          <w:kern w:val="0"/>
          <w:sz w:val="24"/>
        </w:rPr>
        <w:t>投标产品属于财政部、生态环境部公布的“环境标志产品政府采购品目清单”范围的</w:t>
      </w:r>
      <w:r>
        <w:rPr>
          <w:rFonts w:ascii="仿宋" w:eastAsia="仿宋" w:hAnsi="仿宋" w:hint="eastAsia"/>
          <w:sz w:val="24"/>
        </w:rPr>
        <w:t>，投标人需提供</w:t>
      </w:r>
      <w:r>
        <w:rPr>
          <w:rFonts w:ascii="仿宋" w:eastAsia="仿宋" w:hAnsi="仿宋" w:hint="eastAsia"/>
          <w:kern w:val="0"/>
          <w:sz w:val="24"/>
        </w:rPr>
        <w:t>国家确定的</w:t>
      </w:r>
      <w:r>
        <w:rPr>
          <w:rFonts w:ascii="仿宋" w:eastAsia="仿宋" w:hAnsi="仿宋" w:hint="eastAsia"/>
          <w:sz w:val="24"/>
        </w:rPr>
        <w:t>认证机构出具的、处于有效期之内的</w:t>
      </w:r>
      <w:r>
        <w:rPr>
          <w:rFonts w:ascii="仿宋" w:eastAsia="仿宋" w:hAnsi="仿宋" w:hint="eastAsia"/>
          <w:kern w:val="0"/>
          <w:sz w:val="24"/>
        </w:rPr>
        <w:t>环境标志</w:t>
      </w:r>
      <w:r>
        <w:rPr>
          <w:rFonts w:ascii="仿宋" w:eastAsia="仿宋" w:hAnsi="仿宋" w:hint="eastAsia"/>
          <w:sz w:val="24"/>
        </w:rPr>
        <w:t>产品认证证书。</w:t>
      </w:r>
      <w:r>
        <w:rPr>
          <w:rFonts w:ascii="仿宋" w:eastAsia="仿宋" w:hAnsi="仿宋" w:hint="eastAsia"/>
          <w:kern w:val="0"/>
          <w:sz w:val="24"/>
        </w:rPr>
        <w:t>国家确定的</w:t>
      </w:r>
      <w:r>
        <w:rPr>
          <w:rFonts w:ascii="仿宋" w:eastAsia="仿宋" w:hAnsi="仿宋" w:hint="eastAsia"/>
          <w:sz w:val="24"/>
        </w:rPr>
        <w:t>认证机构和</w:t>
      </w:r>
      <w:r>
        <w:rPr>
          <w:rFonts w:ascii="仿宋" w:eastAsia="仿宋" w:hAnsi="仿宋" w:hint="eastAsia"/>
          <w:kern w:val="0"/>
          <w:sz w:val="24"/>
        </w:rPr>
        <w:t>环境标志</w:t>
      </w:r>
      <w:r>
        <w:rPr>
          <w:rFonts w:ascii="仿宋" w:eastAsia="仿宋" w:hAnsi="仿宋" w:hint="eastAsia"/>
          <w:sz w:val="24"/>
        </w:rPr>
        <w:t>产品获证产品信息可从市场监管总局组建的节能产品、环境标志产品认证结果信息发布平台或中国政府采购网（www.ccgp.gov.cn）建立的认证结果信息发布平台链接中查询下载。</w:t>
      </w:r>
    </w:p>
    <w:p w:rsidR="00B51E13" w:rsidRDefault="00B51E13" w:rsidP="00B51E13">
      <w:pPr>
        <w:pStyle w:val="SOW"/>
        <w:spacing w:beforeLines="50" w:before="156" w:line="360" w:lineRule="auto"/>
        <w:ind w:firstLine="0"/>
        <w:rPr>
          <w:rFonts w:ascii="仿宋" w:eastAsia="仿宋" w:hAnsi="仿宋"/>
          <w:b/>
          <w:szCs w:val="24"/>
        </w:rPr>
      </w:pPr>
      <w:r>
        <w:rPr>
          <w:rFonts w:ascii="仿宋" w:eastAsia="仿宋" w:hAnsi="仿宋" w:hint="eastAsia"/>
          <w:b/>
          <w:szCs w:val="24"/>
        </w:rPr>
        <w:t>二、采购标的需执行的国家相关标准、行业标准、地方标准或者其他标准、规范</w:t>
      </w:r>
    </w:p>
    <w:p w:rsidR="00B51E13" w:rsidRDefault="00B51E13" w:rsidP="00B51E13">
      <w:pPr>
        <w:spacing w:line="360" w:lineRule="auto"/>
        <w:rPr>
          <w:rFonts w:ascii="仿宋" w:eastAsia="仿宋" w:hAnsi="仿宋"/>
          <w:sz w:val="24"/>
        </w:rPr>
      </w:pPr>
      <w:r>
        <w:rPr>
          <w:rFonts w:ascii="仿宋" w:eastAsia="仿宋" w:hAnsi="仿宋"/>
          <w:kern w:val="0"/>
          <w:sz w:val="24"/>
        </w:rPr>
        <w:t>★</w:t>
      </w:r>
      <w:r>
        <w:rPr>
          <w:rFonts w:ascii="仿宋" w:eastAsia="仿宋" w:hAnsi="仿宋" w:hint="eastAsia"/>
          <w:sz w:val="24"/>
        </w:rPr>
        <w:t>1.</w:t>
      </w:r>
      <w:r>
        <w:rPr>
          <w:rFonts w:ascii="仿宋" w:eastAsia="仿宋" w:hAnsi="仿宋"/>
          <w:sz w:val="24"/>
        </w:rPr>
        <w:t>投标产品属于医疗器械的，</w:t>
      </w:r>
      <w:r>
        <w:rPr>
          <w:rFonts w:ascii="仿宋" w:eastAsia="仿宋" w:hAnsi="仿宋"/>
          <w:bCs/>
          <w:sz w:val="24"/>
        </w:rPr>
        <w:t>应按原国家食品药品监督管理</w:t>
      </w:r>
      <w:r>
        <w:rPr>
          <w:rFonts w:ascii="仿宋" w:eastAsia="仿宋" w:hAnsi="仿宋" w:hint="eastAsia"/>
          <w:bCs/>
          <w:sz w:val="24"/>
        </w:rPr>
        <w:t>总</w:t>
      </w:r>
      <w:r>
        <w:rPr>
          <w:rFonts w:ascii="仿宋" w:eastAsia="仿宋" w:hAnsi="仿宋"/>
          <w:bCs/>
          <w:sz w:val="24"/>
        </w:rPr>
        <w:t>局颁发的</w:t>
      </w:r>
      <w:r>
        <w:rPr>
          <w:rFonts w:ascii="仿宋" w:eastAsia="仿宋" w:hAnsi="仿宋" w:hint="eastAsia"/>
          <w:bCs/>
          <w:sz w:val="24"/>
        </w:rPr>
        <w:t>《医疗器械注册管理办法》</w:t>
      </w:r>
      <w:r>
        <w:rPr>
          <w:rFonts w:ascii="仿宋" w:eastAsia="仿宋" w:hAnsi="仿宋"/>
          <w:bCs/>
          <w:sz w:val="24"/>
        </w:rPr>
        <w:t>，办理医疗器械注册证</w:t>
      </w:r>
      <w:r>
        <w:rPr>
          <w:rFonts w:ascii="仿宋" w:eastAsia="仿宋" w:hAnsi="仿宋" w:cs="Arial"/>
          <w:sz w:val="24"/>
        </w:rPr>
        <w:t>或者办理备案</w:t>
      </w:r>
      <w:r>
        <w:rPr>
          <w:rFonts w:ascii="仿宋" w:eastAsia="仿宋" w:hAnsi="仿宋"/>
          <w:bCs/>
          <w:sz w:val="24"/>
        </w:rPr>
        <w:t>，</w:t>
      </w:r>
      <w:r>
        <w:rPr>
          <w:rFonts w:ascii="仿宋" w:eastAsia="仿宋" w:hAnsi="仿宋" w:hint="eastAsia"/>
          <w:bCs/>
          <w:sz w:val="24"/>
        </w:rPr>
        <w:t>投标人</w:t>
      </w:r>
      <w:r>
        <w:rPr>
          <w:rFonts w:ascii="仿宋" w:eastAsia="仿宋" w:hAnsi="仿宋"/>
          <w:bCs/>
          <w:sz w:val="24"/>
        </w:rPr>
        <w:t>须提供医疗器械注册证</w:t>
      </w:r>
      <w:r>
        <w:rPr>
          <w:rFonts w:ascii="仿宋" w:eastAsia="仿宋" w:hAnsi="仿宋"/>
          <w:sz w:val="24"/>
        </w:rPr>
        <w:t>复印件</w:t>
      </w:r>
      <w:r>
        <w:rPr>
          <w:rFonts w:ascii="仿宋" w:eastAsia="仿宋" w:hAnsi="仿宋" w:hint="eastAsia"/>
          <w:sz w:val="24"/>
        </w:rPr>
        <w:t>或</w:t>
      </w:r>
      <w:r>
        <w:rPr>
          <w:rFonts w:ascii="仿宋" w:eastAsia="仿宋" w:hAnsi="仿宋"/>
          <w:sz w:val="24"/>
        </w:rPr>
        <w:t>备案凭证。</w:t>
      </w:r>
    </w:p>
    <w:p w:rsidR="00B51E13" w:rsidRDefault="00B51E13" w:rsidP="00B51E13">
      <w:pPr>
        <w:spacing w:line="360" w:lineRule="auto"/>
        <w:rPr>
          <w:rFonts w:ascii="仿宋" w:eastAsia="仿宋" w:hAnsi="仿宋"/>
          <w:sz w:val="24"/>
        </w:rPr>
      </w:pPr>
      <w:r>
        <w:rPr>
          <w:rFonts w:ascii="仿宋" w:eastAsia="仿宋" w:hAnsi="仿宋"/>
          <w:kern w:val="0"/>
          <w:sz w:val="24"/>
        </w:rPr>
        <w:t>★</w:t>
      </w:r>
      <w:r>
        <w:rPr>
          <w:rFonts w:ascii="仿宋" w:eastAsia="仿宋" w:hAnsi="仿宋" w:hint="eastAsia"/>
          <w:sz w:val="24"/>
        </w:rPr>
        <w:t>2.</w:t>
      </w:r>
      <w:r>
        <w:rPr>
          <w:rFonts w:ascii="仿宋" w:eastAsia="仿宋" w:hAnsi="仿宋"/>
          <w:sz w:val="24"/>
        </w:rPr>
        <w:t>投标产品属于医疗器械的，</w:t>
      </w:r>
      <w:r>
        <w:rPr>
          <w:rFonts w:ascii="仿宋" w:eastAsia="仿宋" w:hAnsi="仿宋" w:hint="eastAsia"/>
          <w:sz w:val="24"/>
        </w:rPr>
        <w:t>中华人民共和国境内制造商</w:t>
      </w:r>
      <w:r>
        <w:rPr>
          <w:rFonts w:ascii="仿宋" w:eastAsia="仿宋" w:hAnsi="仿宋"/>
          <w:bCs/>
          <w:sz w:val="24"/>
        </w:rPr>
        <w:t>应按原国家食品药品监督管理</w:t>
      </w:r>
      <w:r>
        <w:rPr>
          <w:rFonts w:ascii="仿宋" w:eastAsia="仿宋" w:hAnsi="仿宋" w:hint="eastAsia"/>
          <w:bCs/>
          <w:sz w:val="24"/>
        </w:rPr>
        <w:t>总</w:t>
      </w:r>
      <w:r>
        <w:rPr>
          <w:rFonts w:ascii="仿宋" w:eastAsia="仿宋" w:hAnsi="仿宋"/>
          <w:bCs/>
          <w:sz w:val="24"/>
        </w:rPr>
        <w:t>局颁发的</w:t>
      </w:r>
      <w:r>
        <w:rPr>
          <w:rFonts w:ascii="仿宋" w:eastAsia="仿宋" w:hAnsi="仿宋" w:hint="eastAsia"/>
          <w:bCs/>
          <w:sz w:val="24"/>
        </w:rPr>
        <w:t>《医疗器械生产监督管理办法》</w:t>
      </w:r>
      <w:r>
        <w:rPr>
          <w:rFonts w:ascii="仿宋" w:eastAsia="仿宋" w:hAnsi="仿宋"/>
          <w:bCs/>
          <w:sz w:val="24"/>
        </w:rPr>
        <w:t>，办理医疗器械</w:t>
      </w:r>
      <w:r>
        <w:rPr>
          <w:rFonts w:ascii="仿宋" w:eastAsia="仿宋" w:hAnsi="仿宋" w:hint="eastAsia"/>
          <w:bCs/>
          <w:sz w:val="24"/>
        </w:rPr>
        <w:t>生产许可证</w:t>
      </w:r>
      <w:r>
        <w:rPr>
          <w:rFonts w:ascii="仿宋" w:eastAsia="仿宋" w:hAnsi="仿宋" w:cs="Arial"/>
          <w:sz w:val="24"/>
        </w:rPr>
        <w:t>或者办理备案</w:t>
      </w:r>
      <w:r>
        <w:rPr>
          <w:rFonts w:ascii="仿宋" w:eastAsia="仿宋" w:hAnsi="仿宋"/>
          <w:bCs/>
          <w:sz w:val="24"/>
        </w:rPr>
        <w:t>，</w:t>
      </w:r>
      <w:r>
        <w:rPr>
          <w:rFonts w:ascii="仿宋" w:eastAsia="仿宋" w:hAnsi="仿宋" w:hint="eastAsia"/>
          <w:bCs/>
          <w:sz w:val="24"/>
        </w:rPr>
        <w:t>投标人</w:t>
      </w:r>
      <w:r>
        <w:rPr>
          <w:rFonts w:ascii="仿宋" w:eastAsia="仿宋" w:hAnsi="仿宋"/>
          <w:bCs/>
          <w:sz w:val="24"/>
        </w:rPr>
        <w:t>须提供医疗器械</w:t>
      </w:r>
      <w:r>
        <w:rPr>
          <w:rFonts w:ascii="仿宋" w:eastAsia="仿宋" w:hAnsi="仿宋" w:hint="eastAsia"/>
          <w:bCs/>
          <w:sz w:val="24"/>
        </w:rPr>
        <w:t>生产许可证</w:t>
      </w:r>
      <w:r>
        <w:rPr>
          <w:rFonts w:ascii="仿宋" w:eastAsia="仿宋" w:hAnsi="仿宋"/>
          <w:sz w:val="24"/>
        </w:rPr>
        <w:t>复印件</w:t>
      </w:r>
      <w:r>
        <w:rPr>
          <w:rFonts w:ascii="仿宋" w:eastAsia="仿宋" w:hAnsi="仿宋" w:hint="eastAsia"/>
          <w:sz w:val="24"/>
        </w:rPr>
        <w:t>或</w:t>
      </w:r>
      <w:r>
        <w:rPr>
          <w:rFonts w:ascii="仿宋" w:eastAsia="仿宋" w:hAnsi="仿宋"/>
          <w:sz w:val="24"/>
        </w:rPr>
        <w:t>备案凭证</w:t>
      </w:r>
      <w:r>
        <w:rPr>
          <w:rFonts w:ascii="仿宋" w:eastAsia="仿宋" w:hAnsi="仿宋" w:hint="eastAsia"/>
          <w:sz w:val="24"/>
        </w:rPr>
        <w:t>。</w:t>
      </w:r>
    </w:p>
    <w:p w:rsidR="00B51E13" w:rsidRDefault="00B51E13" w:rsidP="00B51E13">
      <w:pPr>
        <w:spacing w:line="360" w:lineRule="auto"/>
        <w:rPr>
          <w:rFonts w:ascii="仿宋" w:eastAsia="仿宋" w:hAnsi="仿宋"/>
          <w:bCs/>
          <w:sz w:val="24"/>
        </w:rPr>
      </w:pPr>
      <w:r>
        <w:rPr>
          <w:rFonts w:ascii="仿宋" w:eastAsia="仿宋" w:hAnsi="仿宋"/>
          <w:kern w:val="0"/>
          <w:sz w:val="24"/>
        </w:rPr>
        <w:t>★</w:t>
      </w:r>
      <w:r>
        <w:rPr>
          <w:rFonts w:ascii="仿宋" w:eastAsia="仿宋" w:hAnsi="仿宋" w:hint="eastAsia"/>
          <w:kern w:val="0"/>
          <w:sz w:val="24"/>
        </w:rPr>
        <w:t>3.</w:t>
      </w:r>
      <w:r>
        <w:rPr>
          <w:rFonts w:ascii="仿宋" w:eastAsia="仿宋" w:hAnsi="仿宋"/>
          <w:sz w:val="24"/>
        </w:rPr>
        <w:t>投标产品属于</w:t>
      </w:r>
      <w:r>
        <w:rPr>
          <w:rFonts w:ascii="仿宋" w:eastAsia="仿宋" w:hAnsi="仿宋" w:hint="eastAsia"/>
          <w:sz w:val="24"/>
        </w:rPr>
        <w:t>辐射或射线类的设备或材料的，需提供投标人的辐射安全许可证</w:t>
      </w:r>
      <w:r>
        <w:rPr>
          <w:rFonts w:ascii="仿宋" w:eastAsia="仿宋" w:hAnsi="仿宋"/>
          <w:sz w:val="24"/>
        </w:rPr>
        <w:t>复印件</w:t>
      </w:r>
      <w:r>
        <w:rPr>
          <w:rFonts w:ascii="仿宋" w:eastAsia="仿宋" w:hAnsi="仿宋" w:hint="eastAsia"/>
          <w:sz w:val="24"/>
        </w:rPr>
        <w:t>（不适用的情况除外）。</w:t>
      </w:r>
      <w:r>
        <w:rPr>
          <w:rFonts w:ascii="仿宋" w:eastAsia="仿宋" w:hAnsi="仿宋" w:hint="eastAsia"/>
          <w:bCs/>
          <w:sz w:val="24"/>
        </w:rPr>
        <w:t>投标产品属于压力容器的，投标人需要根据国家特种设备制造相关管理规定，提供投标产品制造商的特种设备制造许可证（压力容器）。</w:t>
      </w:r>
    </w:p>
    <w:p w:rsidR="00B51E13" w:rsidRDefault="00B51E13" w:rsidP="00B51E13">
      <w:pPr>
        <w:tabs>
          <w:tab w:val="left" w:pos="420"/>
        </w:tabs>
        <w:spacing w:line="360" w:lineRule="auto"/>
        <w:rPr>
          <w:rFonts w:ascii="仿宋" w:eastAsia="仿宋" w:hAnsi="仿宋"/>
          <w:sz w:val="24"/>
        </w:rPr>
      </w:pPr>
      <w:r>
        <w:rPr>
          <w:rFonts w:ascii="仿宋" w:eastAsia="仿宋" w:hAnsi="仿宋"/>
          <w:kern w:val="0"/>
          <w:sz w:val="24"/>
        </w:rPr>
        <w:t>★</w:t>
      </w:r>
      <w:r>
        <w:rPr>
          <w:rFonts w:ascii="仿宋" w:eastAsia="仿宋" w:hAnsi="仿宋" w:hint="eastAsia"/>
          <w:sz w:val="24"/>
        </w:rPr>
        <w:t>4.投标产品及制造商应符合国家有关部门规定的相应技术、计量、节能、安全和环保法规及标准，如国家有关部门对投标产品或其制造商有强制性规定或要求的，投标产品或其制造商必须符合相应规定或要求，投标人须提供</w:t>
      </w:r>
      <w:r>
        <w:rPr>
          <w:rFonts w:ascii="仿宋" w:eastAsia="仿宋" w:hAnsi="仿宋"/>
          <w:sz w:val="24"/>
        </w:rPr>
        <w:t>相关证明文件</w:t>
      </w:r>
      <w:r>
        <w:rPr>
          <w:rFonts w:ascii="仿宋" w:eastAsia="仿宋" w:hAnsi="仿宋"/>
          <w:sz w:val="24"/>
        </w:rPr>
        <w:lastRenderedPageBreak/>
        <w:t>的复印件</w:t>
      </w:r>
      <w:r>
        <w:rPr>
          <w:rFonts w:ascii="仿宋" w:eastAsia="仿宋" w:hAnsi="仿宋" w:hint="eastAsia"/>
          <w:sz w:val="24"/>
        </w:rPr>
        <w:t>。</w:t>
      </w:r>
    </w:p>
    <w:p w:rsidR="00B51E13" w:rsidRDefault="00B51E13" w:rsidP="00B51E13">
      <w:pPr>
        <w:tabs>
          <w:tab w:val="left" w:pos="420"/>
        </w:tabs>
        <w:spacing w:line="360" w:lineRule="auto"/>
        <w:rPr>
          <w:rFonts w:ascii="仿宋" w:eastAsia="仿宋" w:hAnsi="仿宋"/>
          <w:bCs/>
          <w:sz w:val="24"/>
        </w:rPr>
      </w:pPr>
      <w:r>
        <w:rPr>
          <w:rFonts w:ascii="仿宋" w:eastAsia="仿宋" w:hAnsi="仿宋" w:hint="eastAsia"/>
          <w:sz w:val="24"/>
        </w:rPr>
        <w:t>5.</w:t>
      </w:r>
      <w:r>
        <w:rPr>
          <w:rFonts w:ascii="仿宋" w:eastAsia="仿宋" w:hAnsi="仿宋" w:hint="eastAsia"/>
          <w:bCs/>
          <w:sz w:val="24"/>
        </w:rPr>
        <w:t>投标产品的包装应符合《</w:t>
      </w:r>
      <w:r>
        <w:rPr>
          <w:rFonts w:ascii="仿宋" w:eastAsia="仿宋" w:hAnsi="仿宋" w:hint="eastAsia"/>
          <w:sz w:val="24"/>
        </w:rPr>
        <w:t>财政部等三部门联合印发商品包装和快递包装政府采购需求标准（试行）</w:t>
      </w:r>
      <w:r>
        <w:rPr>
          <w:rFonts w:ascii="仿宋" w:eastAsia="仿宋" w:hAnsi="仿宋" w:hint="eastAsia"/>
          <w:bCs/>
          <w:sz w:val="24"/>
        </w:rPr>
        <w:t>》</w:t>
      </w:r>
      <w:r>
        <w:rPr>
          <w:rFonts w:ascii="仿宋" w:eastAsia="仿宋" w:hAnsi="仿宋" w:hint="eastAsia"/>
          <w:sz w:val="24"/>
        </w:rPr>
        <w:t>（财办库〔</w:t>
      </w:r>
      <w:r>
        <w:rPr>
          <w:rFonts w:ascii="仿宋" w:eastAsia="仿宋" w:hAnsi="仿宋"/>
          <w:sz w:val="24"/>
        </w:rPr>
        <w:t>2020</w:t>
      </w:r>
      <w:r>
        <w:rPr>
          <w:rFonts w:ascii="仿宋" w:eastAsia="仿宋" w:hAnsi="仿宋" w:hint="eastAsia"/>
          <w:sz w:val="24"/>
        </w:rPr>
        <w:t>〕</w:t>
      </w:r>
      <w:r>
        <w:rPr>
          <w:rFonts w:ascii="仿宋" w:eastAsia="仿宋" w:hAnsi="仿宋"/>
          <w:sz w:val="24"/>
        </w:rPr>
        <w:t>123</w:t>
      </w:r>
      <w:r>
        <w:rPr>
          <w:rFonts w:ascii="仿宋" w:eastAsia="仿宋" w:hAnsi="仿宋" w:hint="eastAsia"/>
          <w:sz w:val="24"/>
        </w:rPr>
        <w:t>号）的规定。</w:t>
      </w:r>
    </w:p>
    <w:p w:rsidR="00B51E13" w:rsidRDefault="00B51E13" w:rsidP="00B51E13">
      <w:pPr>
        <w:pStyle w:val="SOW"/>
        <w:spacing w:beforeLines="50" w:before="156" w:line="360" w:lineRule="auto"/>
        <w:ind w:firstLine="0"/>
        <w:rPr>
          <w:rFonts w:ascii="仿宋" w:eastAsia="仿宋" w:hAnsi="仿宋"/>
          <w:b/>
          <w:szCs w:val="24"/>
        </w:rPr>
      </w:pPr>
      <w:r>
        <w:rPr>
          <w:rFonts w:ascii="仿宋" w:eastAsia="仿宋" w:hAnsi="仿宋" w:hint="eastAsia"/>
          <w:b/>
          <w:szCs w:val="24"/>
        </w:rPr>
        <w:t>三、采购标的</w:t>
      </w:r>
      <w:proofErr w:type="gramStart"/>
      <w:r>
        <w:rPr>
          <w:rFonts w:ascii="仿宋" w:eastAsia="仿宋" w:hAnsi="仿宋" w:hint="eastAsia"/>
          <w:b/>
          <w:szCs w:val="24"/>
        </w:rPr>
        <w:t>的</w:t>
      </w:r>
      <w:proofErr w:type="gramEnd"/>
      <w:r>
        <w:rPr>
          <w:rFonts w:ascii="仿宋" w:eastAsia="仿宋" w:hAnsi="仿宋" w:hint="eastAsia"/>
          <w:b/>
          <w:szCs w:val="24"/>
        </w:rPr>
        <w:t>数量、采购项目交付或者实施的时间和地点</w:t>
      </w:r>
    </w:p>
    <w:p w:rsidR="00B51E13" w:rsidRDefault="00B51E13" w:rsidP="00B51E13">
      <w:pPr>
        <w:pStyle w:val="SOW"/>
        <w:snapToGrid/>
        <w:spacing w:beforeLines="50" w:before="156" w:line="360" w:lineRule="auto"/>
        <w:ind w:left="-208" w:firstLine="0"/>
        <w:rPr>
          <w:rFonts w:ascii="仿宋" w:eastAsia="仿宋" w:hAnsi="仿宋"/>
          <w:b/>
          <w:szCs w:val="24"/>
        </w:rPr>
      </w:pPr>
      <w:r>
        <w:rPr>
          <w:rFonts w:ascii="仿宋" w:eastAsia="仿宋" w:hAnsi="仿宋" w:hint="eastAsia"/>
          <w:b/>
          <w:szCs w:val="24"/>
        </w:rPr>
        <w:t>（一）采购标的</w:t>
      </w:r>
      <w:proofErr w:type="gramStart"/>
      <w:r>
        <w:rPr>
          <w:rFonts w:ascii="仿宋" w:eastAsia="仿宋" w:hAnsi="仿宋" w:hint="eastAsia"/>
          <w:b/>
          <w:szCs w:val="24"/>
        </w:rPr>
        <w:t>的</w:t>
      </w:r>
      <w:proofErr w:type="gramEnd"/>
      <w:r>
        <w:rPr>
          <w:rFonts w:ascii="仿宋" w:eastAsia="仿宋" w:hAnsi="仿宋" w:hint="eastAsia"/>
          <w:b/>
          <w:szCs w:val="24"/>
        </w:rPr>
        <w:t>数量</w:t>
      </w:r>
    </w:p>
    <w:tbl>
      <w:tblPr>
        <w:tblW w:w="811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900"/>
        <w:gridCol w:w="3133"/>
        <w:gridCol w:w="992"/>
        <w:gridCol w:w="2425"/>
      </w:tblGrid>
      <w:tr w:rsidR="00B51E13" w:rsidRPr="00072565" w:rsidTr="001C7300">
        <w:trPr>
          <w:trHeight w:val="570"/>
        </w:trPr>
        <w:tc>
          <w:tcPr>
            <w:tcW w:w="660" w:type="dxa"/>
            <w:shd w:val="clear" w:color="auto" w:fill="auto"/>
            <w:vAlign w:val="center"/>
          </w:tcPr>
          <w:p w:rsidR="00B51E13" w:rsidRPr="00072565" w:rsidRDefault="00B51E13" w:rsidP="001C7300">
            <w:pPr>
              <w:widowControl/>
              <w:jc w:val="center"/>
              <w:rPr>
                <w:rFonts w:ascii="仿宋" w:eastAsia="仿宋" w:hAnsi="仿宋" w:cs="宋体"/>
                <w:kern w:val="0"/>
                <w:sz w:val="24"/>
              </w:rPr>
            </w:pPr>
            <w:proofErr w:type="gramStart"/>
            <w:r w:rsidRPr="00072565">
              <w:rPr>
                <w:rFonts w:ascii="仿宋" w:eastAsia="仿宋" w:hAnsi="仿宋" w:cs="宋体" w:hint="eastAsia"/>
                <w:kern w:val="0"/>
                <w:sz w:val="24"/>
              </w:rPr>
              <w:t>包号</w:t>
            </w:r>
            <w:proofErr w:type="gramEnd"/>
          </w:p>
        </w:tc>
        <w:tc>
          <w:tcPr>
            <w:tcW w:w="900" w:type="dxa"/>
            <w:shd w:val="clear" w:color="auto" w:fill="auto"/>
            <w:vAlign w:val="center"/>
          </w:tcPr>
          <w:p w:rsidR="00B51E13" w:rsidRPr="00072565" w:rsidRDefault="00B51E13" w:rsidP="001C7300">
            <w:pPr>
              <w:widowControl/>
              <w:jc w:val="center"/>
              <w:rPr>
                <w:rFonts w:ascii="仿宋" w:eastAsia="仿宋" w:hAnsi="仿宋" w:cs="宋体"/>
                <w:kern w:val="0"/>
                <w:sz w:val="24"/>
              </w:rPr>
            </w:pPr>
            <w:r w:rsidRPr="00072565">
              <w:rPr>
                <w:rFonts w:ascii="仿宋" w:eastAsia="仿宋" w:hAnsi="仿宋" w:cs="宋体" w:hint="eastAsia"/>
                <w:kern w:val="0"/>
                <w:sz w:val="24"/>
              </w:rPr>
              <w:t>品目号</w:t>
            </w:r>
          </w:p>
        </w:tc>
        <w:tc>
          <w:tcPr>
            <w:tcW w:w="3133" w:type="dxa"/>
            <w:shd w:val="clear" w:color="auto" w:fill="auto"/>
            <w:vAlign w:val="center"/>
          </w:tcPr>
          <w:p w:rsidR="00B51E13" w:rsidRPr="00072565" w:rsidRDefault="00B51E13" w:rsidP="001C7300">
            <w:pPr>
              <w:widowControl/>
              <w:jc w:val="center"/>
              <w:rPr>
                <w:rFonts w:ascii="仿宋" w:eastAsia="仿宋" w:hAnsi="仿宋" w:cs="宋体"/>
                <w:kern w:val="0"/>
                <w:sz w:val="24"/>
              </w:rPr>
            </w:pPr>
            <w:r w:rsidRPr="00072565">
              <w:rPr>
                <w:rFonts w:ascii="仿宋" w:eastAsia="仿宋" w:hAnsi="仿宋" w:cs="宋体" w:hint="eastAsia"/>
                <w:kern w:val="0"/>
                <w:sz w:val="24"/>
              </w:rPr>
              <w:t>标的名称</w:t>
            </w:r>
          </w:p>
        </w:tc>
        <w:tc>
          <w:tcPr>
            <w:tcW w:w="992" w:type="dxa"/>
            <w:shd w:val="clear" w:color="auto" w:fill="auto"/>
            <w:vAlign w:val="center"/>
          </w:tcPr>
          <w:p w:rsidR="00B51E13" w:rsidRPr="00072565" w:rsidRDefault="00B51E13" w:rsidP="001C7300">
            <w:pPr>
              <w:widowControl/>
              <w:jc w:val="center"/>
              <w:rPr>
                <w:rFonts w:ascii="仿宋" w:eastAsia="仿宋" w:hAnsi="仿宋" w:cs="宋体"/>
                <w:kern w:val="0"/>
                <w:sz w:val="24"/>
              </w:rPr>
            </w:pPr>
            <w:r w:rsidRPr="00072565">
              <w:rPr>
                <w:rFonts w:ascii="仿宋" w:eastAsia="仿宋" w:hAnsi="仿宋" w:cs="宋体" w:hint="eastAsia"/>
                <w:kern w:val="0"/>
                <w:sz w:val="24"/>
              </w:rPr>
              <w:t>数量</w:t>
            </w:r>
            <w:r>
              <w:rPr>
                <w:rFonts w:ascii="仿宋" w:eastAsia="仿宋" w:hAnsi="仿宋" w:cs="宋体" w:hint="eastAsia"/>
                <w:kern w:val="0"/>
                <w:sz w:val="24"/>
              </w:rPr>
              <w:t>（套）</w:t>
            </w:r>
          </w:p>
        </w:tc>
        <w:tc>
          <w:tcPr>
            <w:tcW w:w="2425" w:type="dxa"/>
            <w:shd w:val="clear" w:color="auto" w:fill="auto"/>
            <w:vAlign w:val="center"/>
          </w:tcPr>
          <w:p w:rsidR="00B51E13" w:rsidRPr="00072565" w:rsidRDefault="00B51E13" w:rsidP="001C7300">
            <w:pPr>
              <w:widowControl/>
              <w:jc w:val="center"/>
              <w:rPr>
                <w:rFonts w:ascii="仿宋" w:eastAsia="仿宋" w:hAnsi="仿宋" w:cs="宋体"/>
                <w:kern w:val="0"/>
                <w:sz w:val="24"/>
              </w:rPr>
            </w:pPr>
            <w:r w:rsidRPr="00072565">
              <w:rPr>
                <w:rFonts w:ascii="仿宋" w:eastAsia="仿宋" w:hAnsi="仿宋" w:cs="宋体" w:hint="eastAsia"/>
                <w:kern w:val="0"/>
                <w:sz w:val="24"/>
              </w:rPr>
              <w:t>是否接受进口产品</w:t>
            </w:r>
          </w:p>
        </w:tc>
      </w:tr>
      <w:tr w:rsidR="00B51E13" w:rsidRPr="00072565" w:rsidTr="001C7300">
        <w:trPr>
          <w:trHeight w:val="365"/>
        </w:trPr>
        <w:tc>
          <w:tcPr>
            <w:tcW w:w="660" w:type="dxa"/>
            <w:shd w:val="clear" w:color="auto" w:fill="auto"/>
            <w:noWrap/>
            <w:vAlign w:val="center"/>
          </w:tcPr>
          <w:p w:rsidR="00B51E13" w:rsidRPr="00072565" w:rsidRDefault="00B51E13" w:rsidP="001C7300">
            <w:pPr>
              <w:widowControl/>
              <w:jc w:val="center"/>
              <w:rPr>
                <w:rFonts w:ascii="仿宋" w:eastAsia="仿宋" w:hAnsi="仿宋" w:cs="宋体"/>
                <w:kern w:val="0"/>
                <w:sz w:val="24"/>
              </w:rPr>
            </w:pPr>
            <w:r w:rsidRPr="00072565">
              <w:rPr>
                <w:rFonts w:ascii="仿宋" w:eastAsia="仿宋" w:hAnsi="仿宋" w:cs="宋体" w:hint="eastAsia"/>
                <w:kern w:val="0"/>
                <w:sz w:val="24"/>
              </w:rPr>
              <w:t>1</w:t>
            </w:r>
          </w:p>
        </w:tc>
        <w:tc>
          <w:tcPr>
            <w:tcW w:w="900" w:type="dxa"/>
            <w:shd w:val="clear" w:color="auto" w:fill="auto"/>
            <w:noWrap/>
            <w:vAlign w:val="center"/>
          </w:tcPr>
          <w:p w:rsidR="00B51E13" w:rsidRPr="00072565" w:rsidRDefault="00B51E13" w:rsidP="001C7300">
            <w:pPr>
              <w:widowControl/>
              <w:jc w:val="center"/>
              <w:rPr>
                <w:rFonts w:ascii="仿宋" w:eastAsia="仿宋" w:hAnsi="仿宋" w:cs="宋体"/>
                <w:kern w:val="0"/>
                <w:sz w:val="24"/>
              </w:rPr>
            </w:pPr>
            <w:r w:rsidRPr="00072565">
              <w:rPr>
                <w:rFonts w:ascii="仿宋" w:eastAsia="仿宋" w:hAnsi="仿宋" w:cs="宋体" w:hint="eastAsia"/>
                <w:kern w:val="0"/>
                <w:sz w:val="24"/>
              </w:rPr>
              <w:t>1-1</w:t>
            </w:r>
          </w:p>
        </w:tc>
        <w:tc>
          <w:tcPr>
            <w:tcW w:w="3133" w:type="dxa"/>
            <w:shd w:val="clear" w:color="auto" w:fill="auto"/>
            <w:vAlign w:val="center"/>
          </w:tcPr>
          <w:p w:rsidR="00B51E13" w:rsidRPr="00072565" w:rsidRDefault="00B51E13" w:rsidP="001C7300">
            <w:pPr>
              <w:jc w:val="center"/>
              <w:rPr>
                <w:rFonts w:ascii="仿宋" w:eastAsia="仿宋" w:hAnsi="仿宋" w:cs="宋体"/>
                <w:sz w:val="24"/>
              </w:rPr>
            </w:pPr>
            <w:r>
              <w:rPr>
                <w:rFonts w:ascii="仿宋" w:eastAsia="仿宋" w:hAnsi="仿宋" w:cs="宋体" w:hint="eastAsia"/>
                <w:sz w:val="24"/>
              </w:rPr>
              <w:t>彩色多普勒超声诊断仪Ⅱ</w:t>
            </w:r>
          </w:p>
        </w:tc>
        <w:tc>
          <w:tcPr>
            <w:tcW w:w="992" w:type="dxa"/>
            <w:shd w:val="clear" w:color="auto" w:fill="auto"/>
            <w:noWrap/>
            <w:vAlign w:val="center"/>
          </w:tcPr>
          <w:p w:rsidR="00B51E13" w:rsidRPr="00072565" w:rsidRDefault="00B51E13" w:rsidP="001C7300">
            <w:pPr>
              <w:jc w:val="center"/>
              <w:rPr>
                <w:rFonts w:ascii="仿宋" w:eastAsia="仿宋" w:hAnsi="仿宋" w:cs="宋体"/>
                <w:sz w:val="24"/>
              </w:rPr>
            </w:pPr>
            <w:r w:rsidRPr="00072565">
              <w:rPr>
                <w:rFonts w:ascii="仿宋" w:eastAsia="仿宋" w:hAnsi="仿宋" w:hint="eastAsia"/>
                <w:sz w:val="24"/>
              </w:rPr>
              <w:t>1</w:t>
            </w:r>
          </w:p>
        </w:tc>
        <w:tc>
          <w:tcPr>
            <w:tcW w:w="2425" w:type="dxa"/>
            <w:shd w:val="clear" w:color="auto" w:fill="auto"/>
            <w:vAlign w:val="center"/>
          </w:tcPr>
          <w:p w:rsidR="00B51E13" w:rsidRPr="00072565" w:rsidRDefault="00B51E13" w:rsidP="001C7300">
            <w:pPr>
              <w:jc w:val="center"/>
            </w:pPr>
            <w:r w:rsidRPr="00072565">
              <w:rPr>
                <w:rFonts w:ascii="仿宋" w:eastAsia="仿宋" w:hAnsi="仿宋" w:cs="宋体" w:hint="eastAsia"/>
                <w:kern w:val="0"/>
                <w:sz w:val="24"/>
              </w:rPr>
              <w:t>否</w:t>
            </w:r>
          </w:p>
        </w:tc>
      </w:tr>
    </w:tbl>
    <w:p w:rsidR="00B51E13" w:rsidRDefault="00B51E13" w:rsidP="00B51E13">
      <w:pPr>
        <w:pStyle w:val="SOW"/>
        <w:snapToGrid/>
        <w:spacing w:beforeLines="50" w:before="156" w:line="360" w:lineRule="auto"/>
        <w:ind w:left="-208" w:firstLine="0"/>
        <w:rPr>
          <w:rFonts w:ascii="仿宋" w:eastAsia="仿宋" w:hAnsi="仿宋"/>
          <w:b/>
          <w:szCs w:val="24"/>
        </w:rPr>
      </w:pPr>
      <w:r>
        <w:rPr>
          <w:rFonts w:ascii="仿宋" w:eastAsia="仿宋" w:hAnsi="仿宋" w:hint="eastAsia"/>
          <w:b/>
          <w:szCs w:val="24"/>
        </w:rPr>
        <w:t>（二）采购项目交付或者实施的时间和地点：</w:t>
      </w:r>
    </w:p>
    <w:p w:rsidR="00B51E13" w:rsidRDefault="00B51E13" w:rsidP="00B51E13">
      <w:pPr>
        <w:tabs>
          <w:tab w:val="left" w:pos="900"/>
        </w:tabs>
        <w:spacing w:beforeLines="50" w:before="156" w:line="360" w:lineRule="auto"/>
        <w:rPr>
          <w:rFonts w:ascii="仿宋" w:eastAsia="仿宋" w:hAnsi="仿宋"/>
          <w:sz w:val="24"/>
        </w:rPr>
      </w:pPr>
      <w:r>
        <w:rPr>
          <w:rFonts w:ascii="仿宋" w:eastAsia="仿宋" w:hAnsi="仿宋" w:cs="宋体" w:hint="eastAsia"/>
          <w:sz w:val="24"/>
        </w:rPr>
        <w:t>1.</w:t>
      </w:r>
      <w:r>
        <w:rPr>
          <w:rFonts w:ascii="仿宋" w:eastAsia="仿宋" w:hAnsi="仿宋" w:hint="eastAsia"/>
          <w:sz w:val="24"/>
        </w:rPr>
        <w:t>采购项目（标的）交付的时间：</w:t>
      </w:r>
      <w:r w:rsidRPr="00C05F4D">
        <w:rPr>
          <w:rFonts w:ascii="仿宋" w:eastAsia="仿宋" w:hAnsi="仿宋" w:hint="eastAsia"/>
          <w:sz w:val="24"/>
        </w:rPr>
        <w:t>自合同签订后</w:t>
      </w:r>
      <w:r>
        <w:rPr>
          <w:rFonts w:ascii="仿宋" w:eastAsia="仿宋" w:hAnsi="仿宋" w:hint="eastAsia"/>
          <w:sz w:val="24"/>
        </w:rPr>
        <w:t>90</w:t>
      </w:r>
      <w:r w:rsidRPr="00C05F4D">
        <w:rPr>
          <w:rFonts w:ascii="仿宋" w:eastAsia="仿宋" w:hAnsi="仿宋" w:hint="eastAsia"/>
          <w:sz w:val="24"/>
        </w:rPr>
        <w:t>天内到货</w:t>
      </w:r>
      <w:r>
        <w:rPr>
          <w:rFonts w:ascii="仿宋" w:eastAsia="仿宋" w:hAnsi="仿宋" w:hint="eastAsia"/>
          <w:sz w:val="24"/>
        </w:rPr>
        <w:t>。</w:t>
      </w:r>
    </w:p>
    <w:p w:rsidR="00B51E13" w:rsidRDefault="00B51E13" w:rsidP="00B51E13">
      <w:pPr>
        <w:spacing w:beforeLines="50" w:before="156" w:line="360" w:lineRule="auto"/>
        <w:rPr>
          <w:rFonts w:ascii="仿宋" w:eastAsia="仿宋" w:hAnsi="仿宋"/>
          <w:sz w:val="24"/>
        </w:rPr>
      </w:pPr>
      <w:r>
        <w:rPr>
          <w:rFonts w:ascii="仿宋" w:eastAsia="仿宋" w:hAnsi="仿宋" w:cs="宋体" w:hint="eastAsia"/>
          <w:sz w:val="24"/>
        </w:rPr>
        <w:t>2.采购项目（标的）交付的地点：北京肿瘤医院指定地点。</w:t>
      </w:r>
    </w:p>
    <w:p w:rsidR="00B51E13" w:rsidRDefault="00B51E13" w:rsidP="00B51E13">
      <w:pPr>
        <w:pStyle w:val="SOW"/>
        <w:spacing w:beforeLines="50" w:before="156" w:line="360" w:lineRule="auto"/>
        <w:ind w:firstLine="0"/>
        <w:rPr>
          <w:rFonts w:ascii="仿宋" w:eastAsia="仿宋" w:hAnsi="仿宋"/>
          <w:b/>
          <w:szCs w:val="24"/>
        </w:rPr>
      </w:pPr>
      <w:r>
        <w:rPr>
          <w:rFonts w:ascii="仿宋" w:eastAsia="仿宋" w:hAnsi="仿宋" w:hint="eastAsia"/>
          <w:b/>
          <w:szCs w:val="24"/>
        </w:rPr>
        <w:t>四、采购标的需满足的服务标准、期限、效率等要求</w:t>
      </w:r>
    </w:p>
    <w:p w:rsidR="00B51E13" w:rsidRDefault="00B51E13" w:rsidP="00B51E13">
      <w:pPr>
        <w:tabs>
          <w:tab w:val="left" w:pos="900"/>
        </w:tabs>
        <w:spacing w:beforeLines="50" w:before="156" w:line="360" w:lineRule="auto"/>
        <w:rPr>
          <w:rFonts w:ascii="仿宋" w:eastAsia="仿宋" w:hAnsi="仿宋"/>
          <w:b/>
          <w:sz w:val="24"/>
        </w:rPr>
      </w:pPr>
      <w:r>
        <w:rPr>
          <w:rFonts w:ascii="仿宋" w:eastAsia="仿宋" w:hAnsi="仿宋" w:hint="eastAsia"/>
          <w:b/>
          <w:sz w:val="24"/>
        </w:rPr>
        <w:t>（一）采购标的需满足的服务标准、效率要求（以各包技术规格中要求为准，如技术规格中无要求，则以本款要求为准。）</w:t>
      </w:r>
    </w:p>
    <w:p w:rsidR="00B51E13" w:rsidRDefault="00B51E13" w:rsidP="00B51E13">
      <w:pPr>
        <w:tabs>
          <w:tab w:val="left" w:pos="420"/>
        </w:tabs>
        <w:spacing w:before="50" w:line="360" w:lineRule="auto"/>
        <w:rPr>
          <w:rFonts w:ascii="仿宋" w:eastAsia="仿宋" w:hAnsi="仿宋"/>
          <w:bCs/>
          <w:sz w:val="24"/>
        </w:rPr>
      </w:pPr>
      <w:r>
        <w:rPr>
          <w:rFonts w:ascii="仿宋" w:eastAsia="仿宋" w:hAnsi="仿宋" w:hint="eastAsia"/>
          <w:bCs/>
          <w:sz w:val="24"/>
        </w:rPr>
        <w:t>1.投标人应有能力做好售后服务工作和提供技术保障。投标人或投标产品制造商应设有专业的售后服务维修机构，有充足的零件储备和能力相当的技术服务人员，</w:t>
      </w:r>
      <w:r>
        <w:rPr>
          <w:rFonts w:ascii="仿宋" w:eastAsia="仿宋" w:hAnsi="仿宋" w:hint="eastAsia"/>
          <w:sz w:val="24"/>
        </w:rPr>
        <w:t>并保证投标产品停产后5年的备件供应</w:t>
      </w:r>
      <w:r>
        <w:rPr>
          <w:rFonts w:ascii="仿宋" w:eastAsia="仿宋" w:hAnsi="仿宋" w:hint="eastAsia"/>
          <w:bCs/>
          <w:sz w:val="24"/>
        </w:rPr>
        <w:t>。投标时须提供有关其投标产品专业的售后服务（维修站）的信息，包括售后服务机构名称、服务人员的数量和水平、联系人和联系方式、零备件的储备等，说明投标人与该售后服务（维修站）的关系并附上相关的证明文件，如合作协议等。质量保证期内的免费售后维修及服务包括所有投标产品及配件，并含第三方产品，同时投标人应定期对所有投标产品提供维护保养服务。</w:t>
      </w:r>
    </w:p>
    <w:p w:rsidR="00B51E13" w:rsidRPr="007264B3" w:rsidRDefault="00B51E13" w:rsidP="00B51E13">
      <w:pPr>
        <w:tabs>
          <w:tab w:val="left" w:pos="420"/>
        </w:tabs>
        <w:spacing w:before="50" w:line="360" w:lineRule="auto"/>
        <w:rPr>
          <w:rFonts w:ascii="仿宋" w:eastAsia="仿宋" w:hAnsi="仿宋"/>
          <w:bCs/>
          <w:sz w:val="24"/>
        </w:rPr>
      </w:pPr>
      <w:r>
        <w:rPr>
          <w:rFonts w:ascii="仿宋" w:eastAsia="仿宋" w:hAnsi="仿宋" w:hint="eastAsia"/>
          <w:bCs/>
          <w:sz w:val="24"/>
        </w:rPr>
        <w:t>2</w:t>
      </w:r>
      <w:r>
        <w:rPr>
          <w:rFonts w:ascii="仿宋" w:eastAsia="仿宋" w:hAnsi="仿宋" w:hint="eastAsia"/>
          <w:sz w:val="24"/>
        </w:rPr>
        <w:t>.</w:t>
      </w:r>
      <w:r w:rsidRPr="007264B3">
        <w:rPr>
          <w:rFonts w:ascii="仿宋" w:eastAsia="仿宋" w:hAnsi="仿宋" w:hint="eastAsia"/>
          <w:sz w:val="24"/>
        </w:rPr>
        <w:t>质保服务</w:t>
      </w:r>
    </w:p>
    <w:p w:rsidR="00B51E13" w:rsidRPr="007264B3" w:rsidRDefault="00B51E13" w:rsidP="00B51E13">
      <w:pPr>
        <w:tabs>
          <w:tab w:val="left" w:pos="900"/>
        </w:tabs>
        <w:spacing w:beforeLines="50" w:before="156" w:line="360" w:lineRule="auto"/>
        <w:rPr>
          <w:rFonts w:ascii="仿宋" w:eastAsia="仿宋" w:hAnsi="仿宋"/>
          <w:sz w:val="24"/>
        </w:rPr>
      </w:pPr>
      <w:r>
        <w:rPr>
          <w:rFonts w:ascii="仿宋" w:eastAsia="仿宋" w:hAnsi="仿宋" w:hint="eastAsia"/>
          <w:sz w:val="24"/>
        </w:rPr>
        <w:t>2</w:t>
      </w:r>
      <w:r w:rsidRPr="007264B3">
        <w:rPr>
          <w:rFonts w:ascii="仿宋" w:eastAsia="仿宋" w:hAnsi="仿宋" w:hint="eastAsia"/>
          <w:sz w:val="24"/>
        </w:rPr>
        <w:t>.1</w:t>
      </w:r>
      <w:r>
        <w:rPr>
          <w:rFonts w:ascii="仿宋" w:eastAsia="仿宋" w:hAnsi="仿宋" w:hint="eastAsia"/>
          <w:sz w:val="24"/>
        </w:rPr>
        <w:t>.</w:t>
      </w:r>
      <w:r w:rsidRPr="007264B3">
        <w:rPr>
          <w:rFonts w:ascii="仿宋" w:eastAsia="仿宋" w:hAnsi="仿宋" w:hint="eastAsia"/>
          <w:sz w:val="24"/>
        </w:rPr>
        <w:t>质保期：整机原厂质保≥5年（含探头）。</w:t>
      </w:r>
    </w:p>
    <w:p w:rsidR="00B51E13" w:rsidRPr="007264B3" w:rsidRDefault="00B51E13" w:rsidP="00B51E13">
      <w:pPr>
        <w:tabs>
          <w:tab w:val="left" w:pos="900"/>
        </w:tabs>
        <w:spacing w:beforeLines="50" w:before="156" w:line="360" w:lineRule="auto"/>
        <w:rPr>
          <w:rFonts w:ascii="仿宋" w:eastAsia="仿宋" w:hAnsi="仿宋"/>
          <w:sz w:val="24"/>
        </w:rPr>
      </w:pPr>
      <w:r>
        <w:rPr>
          <w:rFonts w:ascii="仿宋" w:eastAsia="仿宋" w:hAnsi="仿宋" w:hint="eastAsia"/>
          <w:sz w:val="24"/>
        </w:rPr>
        <w:t>2</w:t>
      </w:r>
      <w:r w:rsidRPr="007264B3">
        <w:rPr>
          <w:rFonts w:ascii="仿宋" w:eastAsia="仿宋" w:hAnsi="仿宋" w:hint="eastAsia"/>
          <w:sz w:val="24"/>
        </w:rPr>
        <w:t>.2</w:t>
      </w:r>
      <w:r>
        <w:rPr>
          <w:rFonts w:ascii="仿宋" w:eastAsia="仿宋" w:hAnsi="仿宋" w:hint="eastAsia"/>
          <w:sz w:val="24"/>
        </w:rPr>
        <w:t>.</w:t>
      </w:r>
      <w:r w:rsidRPr="007264B3">
        <w:rPr>
          <w:rFonts w:ascii="仿宋" w:eastAsia="仿宋" w:hAnsi="仿宋" w:hint="eastAsia"/>
          <w:sz w:val="24"/>
        </w:rPr>
        <w:t>开机率≥95%（365天计），停机天数每超出规定天数1天按1：3延长保修期。</w:t>
      </w:r>
    </w:p>
    <w:p w:rsidR="00B51E13" w:rsidRPr="007264B3" w:rsidRDefault="00B51E13" w:rsidP="00B51E13">
      <w:pPr>
        <w:tabs>
          <w:tab w:val="left" w:pos="900"/>
        </w:tabs>
        <w:spacing w:beforeLines="50" w:before="156" w:line="360" w:lineRule="auto"/>
        <w:rPr>
          <w:rFonts w:ascii="仿宋" w:eastAsia="仿宋" w:hAnsi="仿宋"/>
          <w:sz w:val="24"/>
        </w:rPr>
      </w:pPr>
      <w:r>
        <w:rPr>
          <w:rFonts w:ascii="仿宋" w:eastAsia="仿宋" w:hAnsi="仿宋" w:hint="eastAsia"/>
          <w:sz w:val="24"/>
        </w:rPr>
        <w:t>2</w:t>
      </w:r>
      <w:r w:rsidRPr="007264B3">
        <w:rPr>
          <w:rFonts w:ascii="仿宋" w:eastAsia="仿宋" w:hAnsi="仿宋" w:hint="eastAsia"/>
          <w:sz w:val="24"/>
        </w:rPr>
        <w:t>.3</w:t>
      </w:r>
      <w:r>
        <w:rPr>
          <w:rFonts w:ascii="仿宋" w:eastAsia="仿宋" w:hAnsi="仿宋" w:hint="eastAsia"/>
          <w:sz w:val="24"/>
        </w:rPr>
        <w:t>.</w:t>
      </w:r>
      <w:r w:rsidRPr="007264B3">
        <w:rPr>
          <w:rFonts w:ascii="仿宋" w:eastAsia="仿宋" w:hAnsi="仿宋" w:hint="eastAsia"/>
          <w:sz w:val="24"/>
        </w:rPr>
        <w:t>维护保养：每年免费提供正规保养≥2次。记录维护保养报告留采购人备案。</w:t>
      </w:r>
    </w:p>
    <w:p w:rsidR="00B51E13" w:rsidRPr="007264B3" w:rsidRDefault="00B51E13" w:rsidP="00B51E13">
      <w:pPr>
        <w:tabs>
          <w:tab w:val="left" w:pos="900"/>
        </w:tabs>
        <w:spacing w:beforeLines="50" w:before="156" w:line="360" w:lineRule="auto"/>
        <w:rPr>
          <w:rFonts w:ascii="仿宋" w:eastAsia="仿宋" w:hAnsi="仿宋"/>
          <w:sz w:val="24"/>
        </w:rPr>
      </w:pPr>
      <w:r>
        <w:rPr>
          <w:rFonts w:ascii="仿宋" w:eastAsia="仿宋" w:hAnsi="仿宋" w:hint="eastAsia"/>
          <w:sz w:val="24"/>
        </w:rPr>
        <w:lastRenderedPageBreak/>
        <w:t>3.</w:t>
      </w:r>
      <w:r w:rsidRPr="007264B3">
        <w:rPr>
          <w:rFonts w:ascii="仿宋" w:eastAsia="仿宋" w:hAnsi="仿宋" w:hint="eastAsia"/>
          <w:sz w:val="24"/>
        </w:rPr>
        <w:t>维修响应：提供7*24小时电话专线技术支持，专人接听，并配有经验丰富的技术工程师和临床应用专家提供指导服务。售后工程师报修后4小时内到场。</w:t>
      </w:r>
    </w:p>
    <w:p w:rsidR="00B51E13" w:rsidRPr="007264B3" w:rsidRDefault="00B51E13" w:rsidP="00B51E13">
      <w:pPr>
        <w:tabs>
          <w:tab w:val="left" w:pos="900"/>
        </w:tabs>
        <w:spacing w:beforeLines="50" w:before="156" w:line="360" w:lineRule="auto"/>
        <w:rPr>
          <w:rFonts w:ascii="仿宋" w:eastAsia="仿宋" w:hAnsi="仿宋"/>
          <w:sz w:val="24"/>
        </w:rPr>
      </w:pPr>
      <w:r>
        <w:rPr>
          <w:rFonts w:ascii="仿宋" w:eastAsia="仿宋" w:hAnsi="仿宋" w:hint="eastAsia"/>
          <w:sz w:val="24"/>
        </w:rPr>
        <w:t>4.</w:t>
      </w:r>
      <w:r w:rsidRPr="007264B3">
        <w:rPr>
          <w:rFonts w:ascii="仿宋" w:eastAsia="仿宋" w:hAnsi="仿宋" w:hint="eastAsia"/>
          <w:sz w:val="24"/>
        </w:rPr>
        <w:t>免费开放所有数字通讯接口及协议。终身免费提供系统软件升级服务。</w:t>
      </w:r>
    </w:p>
    <w:p w:rsidR="00B51E13" w:rsidRPr="007264B3" w:rsidRDefault="00B51E13" w:rsidP="00B51E13">
      <w:pPr>
        <w:tabs>
          <w:tab w:val="left" w:pos="900"/>
        </w:tabs>
        <w:spacing w:beforeLines="50" w:before="156" w:line="360" w:lineRule="auto"/>
        <w:rPr>
          <w:rFonts w:ascii="仿宋" w:eastAsia="仿宋" w:hAnsi="仿宋"/>
          <w:sz w:val="24"/>
        </w:rPr>
      </w:pPr>
      <w:r>
        <w:rPr>
          <w:rFonts w:ascii="仿宋" w:eastAsia="仿宋" w:hAnsi="仿宋" w:hint="eastAsia"/>
          <w:sz w:val="24"/>
        </w:rPr>
        <w:t>5.</w:t>
      </w:r>
      <w:r w:rsidRPr="007264B3">
        <w:rPr>
          <w:rFonts w:ascii="仿宋" w:eastAsia="仿宋" w:hAnsi="仿宋" w:hint="eastAsia"/>
          <w:sz w:val="24"/>
        </w:rPr>
        <w:t>售后力量：制造商在本省设有售后维修点，并配有厂家培训合格的专业售后工程师。</w:t>
      </w:r>
    </w:p>
    <w:p w:rsidR="00B51E13" w:rsidRDefault="00B51E13" w:rsidP="00B51E13">
      <w:pPr>
        <w:tabs>
          <w:tab w:val="left" w:pos="900"/>
        </w:tabs>
        <w:spacing w:beforeLines="50" w:before="156" w:line="360" w:lineRule="auto"/>
        <w:rPr>
          <w:rFonts w:ascii="仿宋" w:eastAsia="仿宋" w:hAnsi="仿宋"/>
          <w:sz w:val="24"/>
        </w:rPr>
      </w:pPr>
      <w:r>
        <w:rPr>
          <w:rFonts w:ascii="仿宋" w:eastAsia="仿宋" w:hAnsi="仿宋" w:hint="eastAsia"/>
          <w:sz w:val="24"/>
        </w:rPr>
        <w:t>6.</w:t>
      </w:r>
      <w:r w:rsidRPr="007264B3">
        <w:rPr>
          <w:rFonts w:ascii="仿宋" w:eastAsia="仿宋" w:hAnsi="仿宋" w:hint="eastAsia"/>
          <w:sz w:val="24"/>
        </w:rPr>
        <w:t>制造商在中国境内设有备件库，保证≥10年以上备件供应。</w:t>
      </w:r>
    </w:p>
    <w:p w:rsidR="00B51E13" w:rsidRPr="00AD105F" w:rsidRDefault="00B51E13" w:rsidP="00B51E13">
      <w:pPr>
        <w:tabs>
          <w:tab w:val="left" w:pos="900"/>
        </w:tabs>
        <w:spacing w:beforeLines="50" w:before="156" w:line="360" w:lineRule="auto"/>
        <w:rPr>
          <w:rFonts w:ascii="仿宋" w:eastAsia="仿宋" w:hAnsi="仿宋"/>
          <w:b/>
          <w:sz w:val="24"/>
        </w:rPr>
      </w:pPr>
      <w:r w:rsidRPr="00AD105F">
        <w:rPr>
          <w:rFonts w:ascii="仿宋" w:eastAsia="仿宋" w:hAnsi="仿宋" w:hint="eastAsia"/>
          <w:b/>
          <w:sz w:val="24"/>
        </w:rPr>
        <w:t>（二）采购标的需满足的服务期限要求</w:t>
      </w:r>
    </w:p>
    <w:p w:rsidR="00B51E13" w:rsidRPr="00AD105F" w:rsidRDefault="00B51E13" w:rsidP="00B51E13">
      <w:pPr>
        <w:tabs>
          <w:tab w:val="left" w:pos="900"/>
        </w:tabs>
        <w:spacing w:beforeLines="50" w:before="156" w:line="360" w:lineRule="auto"/>
        <w:rPr>
          <w:rFonts w:ascii="仿宋" w:eastAsia="仿宋" w:hAnsi="仿宋"/>
          <w:sz w:val="24"/>
        </w:rPr>
      </w:pPr>
      <w:r w:rsidRPr="00AD105F">
        <w:rPr>
          <w:rFonts w:ascii="仿宋" w:eastAsia="仿宋" w:hAnsi="仿宋" w:hint="eastAsia"/>
          <w:sz w:val="24"/>
        </w:rPr>
        <w:t>1.质量保证期（保修期）及服务要求：</w:t>
      </w:r>
      <w:r w:rsidRPr="007264B3">
        <w:rPr>
          <w:rFonts w:ascii="仿宋" w:eastAsia="仿宋" w:hAnsi="仿宋" w:hint="eastAsia"/>
          <w:sz w:val="24"/>
        </w:rPr>
        <w:t>整机原厂质保≥5年（含探头）</w:t>
      </w:r>
      <w:r w:rsidRPr="00AD105F">
        <w:rPr>
          <w:rFonts w:ascii="仿宋" w:eastAsia="仿宋" w:hAnsi="仿宋" w:hint="eastAsia"/>
          <w:sz w:val="24"/>
        </w:rPr>
        <w:t>。</w:t>
      </w:r>
    </w:p>
    <w:p w:rsidR="00B51E13" w:rsidRPr="00AD105F" w:rsidRDefault="00B51E13" w:rsidP="00B51E13">
      <w:pPr>
        <w:pStyle w:val="SOW"/>
        <w:spacing w:beforeLines="50" w:before="156" w:line="360" w:lineRule="auto"/>
        <w:ind w:firstLine="0"/>
        <w:rPr>
          <w:rFonts w:ascii="仿宋" w:eastAsia="仿宋" w:hAnsi="仿宋"/>
          <w:b/>
          <w:szCs w:val="24"/>
        </w:rPr>
      </w:pPr>
      <w:r w:rsidRPr="00AD105F">
        <w:rPr>
          <w:rFonts w:ascii="仿宋" w:eastAsia="仿宋" w:hAnsi="仿宋" w:hint="eastAsia"/>
          <w:b/>
          <w:szCs w:val="24"/>
        </w:rPr>
        <w:t>五、采购标的物验收标准</w:t>
      </w:r>
    </w:p>
    <w:p w:rsidR="00B51E13" w:rsidRPr="007264B3" w:rsidRDefault="00B51E13" w:rsidP="00B51E13">
      <w:pPr>
        <w:tabs>
          <w:tab w:val="left" w:pos="900"/>
        </w:tabs>
        <w:spacing w:beforeLines="50" w:before="156" w:line="360" w:lineRule="auto"/>
        <w:rPr>
          <w:rFonts w:ascii="仿宋" w:eastAsia="仿宋" w:hAnsi="仿宋"/>
          <w:sz w:val="24"/>
        </w:rPr>
      </w:pPr>
      <w:r>
        <w:rPr>
          <w:rFonts w:ascii="仿宋" w:eastAsia="仿宋" w:hAnsi="仿宋" w:hint="eastAsia"/>
          <w:sz w:val="24"/>
        </w:rPr>
        <w:t>1.</w:t>
      </w:r>
      <w:r w:rsidRPr="007264B3">
        <w:rPr>
          <w:rFonts w:ascii="仿宋" w:eastAsia="仿宋" w:hAnsi="仿宋" w:hint="eastAsia"/>
          <w:sz w:val="24"/>
        </w:rPr>
        <w:t>生产日期：生产日期应在到货验收时间1年以内，同时生产日期应在投标文件所提供的医疗器械注册证有效期范围内。</w:t>
      </w:r>
    </w:p>
    <w:p w:rsidR="00B51E13" w:rsidRPr="007264B3" w:rsidRDefault="00B51E13" w:rsidP="00B51E13">
      <w:pPr>
        <w:tabs>
          <w:tab w:val="left" w:pos="900"/>
        </w:tabs>
        <w:spacing w:beforeLines="50" w:before="156" w:line="360" w:lineRule="auto"/>
        <w:rPr>
          <w:rFonts w:ascii="仿宋" w:eastAsia="仿宋" w:hAnsi="仿宋"/>
          <w:sz w:val="24"/>
        </w:rPr>
      </w:pPr>
      <w:r>
        <w:rPr>
          <w:rFonts w:ascii="仿宋" w:eastAsia="仿宋" w:hAnsi="仿宋" w:hint="eastAsia"/>
          <w:sz w:val="24"/>
        </w:rPr>
        <w:t>2.</w:t>
      </w:r>
      <w:r w:rsidRPr="007264B3">
        <w:rPr>
          <w:rFonts w:ascii="仿宋" w:eastAsia="仿宋" w:hAnsi="仿宋" w:hint="eastAsia"/>
          <w:sz w:val="24"/>
        </w:rPr>
        <w:t>到货验收：</w:t>
      </w:r>
      <w:r>
        <w:rPr>
          <w:rFonts w:ascii="仿宋" w:eastAsia="仿宋" w:hAnsi="仿宋" w:hint="eastAsia"/>
          <w:sz w:val="24"/>
        </w:rPr>
        <w:t>投标人</w:t>
      </w:r>
      <w:r w:rsidRPr="007264B3">
        <w:rPr>
          <w:rFonts w:ascii="仿宋" w:eastAsia="仿宋" w:hAnsi="仿宋" w:hint="eastAsia"/>
          <w:sz w:val="24"/>
        </w:rPr>
        <w:t>负责按医学工程处要求将设备送至指定交货地点，并按照厂家和采购人要求完成设备的安装调试，确保设备运行正常。</w:t>
      </w:r>
    </w:p>
    <w:p w:rsidR="00B51E13" w:rsidRPr="007264B3" w:rsidRDefault="00B51E13" w:rsidP="00B51E13">
      <w:pPr>
        <w:tabs>
          <w:tab w:val="left" w:pos="900"/>
        </w:tabs>
        <w:spacing w:beforeLines="50" w:before="156" w:line="360" w:lineRule="auto"/>
        <w:rPr>
          <w:rFonts w:ascii="仿宋" w:eastAsia="仿宋" w:hAnsi="仿宋"/>
          <w:sz w:val="24"/>
        </w:rPr>
      </w:pPr>
      <w:r>
        <w:rPr>
          <w:rFonts w:ascii="仿宋" w:eastAsia="仿宋" w:hAnsi="仿宋" w:hint="eastAsia"/>
          <w:sz w:val="24"/>
        </w:rPr>
        <w:t>3.</w:t>
      </w:r>
      <w:r w:rsidRPr="007264B3">
        <w:rPr>
          <w:rFonts w:ascii="仿宋" w:eastAsia="仿宋" w:hAnsi="仿宋" w:hint="eastAsia"/>
          <w:sz w:val="24"/>
        </w:rPr>
        <w:t>质量验收：根据医院要求免费提供设备到货后的首次计量等必要验收检测，并向医学工程处提供计量证书、检测报告等作为质量验收必要证明文件。设备保修期以质量验收合格之日起计算。</w:t>
      </w:r>
    </w:p>
    <w:p w:rsidR="00B51E13" w:rsidRDefault="00B51E13" w:rsidP="00B51E13">
      <w:pPr>
        <w:tabs>
          <w:tab w:val="left" w:pos="900"/>
        </w:tabs>
        <w:spacing w:beforeLines="50" w:before="156" w:line="360" w:lineRule="auto"/>
        <w:rPr>
          <w:rFonts w:ascii="仿宋" w:eastAsia="仿宋" w:hAnsi="仿宋"/>
          <w:sz w:val="24"/>
        </w:rPr>
      </w:pPr>
      <w:r>
        <w:rPr>
          <w:rFonts w:ascii="仿宋" w:eastAsia="仿宋" w:hAnsi="仿宋" w:hint="eastAsia"/>
          <w:sz w:val="24"/>
        </w:rPr>
        <w:t>4.</w:t>
      </w:r>
      <w:r w:rsidRPr="007264B3">
        <w:rPr>
          <w:rFonts w:ascii="仿宋" w:eastAsia="仿宋" w:hAnsi="仿宋" w:hint="eastAsia"/>
          <w:sz w:val="24"/>
        </w:rPr>
        <w:t>技术手册：免费提供项目中文版使用手册、维修维护手册和维修密码，免费提供系统操作和维修的必要专用工具及技术咨询。</w:t>
      </w:r>
    </w:p>
    <w:p w:rsidR="00B51E13" w:rsidRDefault="00B51E13" w:rsidP="00B51E13">
      <w:pPr>
        <w:tabs>
          <w:tab w:val="left" w:pos="900"/>
        </w:tabs>
        <w:spacing w:beforeLines="50" w:before="156" w:line="360" w:lineRule="auto"/>
        <w:rPr>
          <w:rFonts w:ascii="仿宋" w:eastAsia="仿宋" w:hAnsi="仿宋"/>
          <w:b/>
          <w:sz w:val="24"/>
        </w:rPr>
      </w:pPr>
      <w:r>
        <w:rPr>
          <w:rFonts w:ascii="仿宋" w:eastAsia="仿宋" w:hAnsi="仿宋" w:hint="eastAsia"/>
          <w:b/>
          <w:sz w:val="24"/>
        </w:rPr>
        <w:t>六、采购标的</w:t>
      </w:r>
      <w:proofErr w:type="gramStart"/>
      <w:r>
        <w:rPr>
          <w:rFonts w:ascii="仿宋" w:eastAsia="仿宋" w:hAnsi="仿宋" w:hint="eastAsia"/>
          <w:b/>
          <w:sz w:val="24"/>
        </w:rPr>
        <w:t>的</w:t>
      </w:r>
      <w:proofErr w:type="gramEnd"/>
      <w:r>
        <w:rPr>
          <w:rFonts w:ascii="仿宋" w:eastAsia="仿宋" w:hAnsi="仿宋" w:hint="eastAsia"/>
          <w:b/>
          <w:sz w:val="24"/>
        </w:rPr>
        <w:t>其他技术、服务等要求</w:t>
      </w:r>
    </w:p>
    <w:p w:rsidR="00B51E13" w:rsidRDefault="00B51E13" w:rsidP="00B51E13">
      <w:pPr>
        <w:numPr>
          <w:ilvl w:val="0"/>
          <w:numId w:val="2"/>
        </w:numPr>
        <w:spacing w:line="360" w:lineRule="auto"/>
        <w:rPr>
          <w:rFonts w:ascii="仿宋" w:eastAsia="仿宋" w:hAnsi="仿宋"/>
          <w:b/>
          <w:sz w:val="24"/>
        </w:rPr>
      </w:pPr>
      <w:r>
        <w:rPr>
          <w:rFonts w:ascii="仿宋" w:eastAsia="仿宋" w:hAnsi="仿宋" w:hint="eastAsia"/>
          <w:b/>
          <w:sz w:val="24"/>
        </w:rPr>
        <w:t>投标人需要提供投标产品技术支持资料（或证明材料），并需要同时加盖投标人和生产厂家（或境内总代理、独家代理）公章。其中技术支持资料指生产厂家公开发布的印刷资料或检测机构出具的检验报告，若生产厂家公开发布的印刷资料或检测机构出具的检验报告不一致，以</w:t>
      </w:r>
      <w:r w:rsidRPr="005068E0">
        <w:rPr>
          <w:rFonts w:ascii="仿宋" w:eastAsia="仿宋" w:hAnsi="仿宋" w:hint="eastAsia"/>
          <w:b/>
          <w:sz w:val="24"/>
        </w:rPr>
        <w:t>检测机构出具的检验报告为准。如投标人技术响应与技术支持资料（或证明材料）不一致，将以技术支持资料（或证明材料）为准。对于技术规格中标注“▲”号的技术参数，投标人须在投标文件中按照招标文件技术规格的要求提供技术应答的证</w:t>
      </w:r>
      <w:r>
        <w:rPr>
          <w:rFonts w:ascii="仿宋" w:eastAsia="仿宋" w:hAnsi="仿宋" w:hint="eastAsia"/>
          <w:b/>
          <w:sz w:val="24"/>
        </w:rPr>
        <w:t>明</w:t>
      </w:r>
      <w:r>
        <w:rPr>
          <w:rFonts w:ascii="仿宋" w:eastAsia="仿宋" w:hAnsi="仿宋" w:hint="eastAsia"/>
          <w:b/>
          <w:sz w:val="24"/>
        </w:rPr>
        <w:lastRenderedPageBreak/>
        <w:t>材料，如技术规格中无特殊要求则应提交本条款规定的技术支持资料。对于投标人提供的投标文件技术应答未按本条款要求提供投标产品技术支持资料（或证明材料）的，或提供的投标产品技术支持资料（或证明材料）未按本条款要求同时加盖投标人和生产厂家（或境内总代理、独家代理）公章的，评标委员会可不予承认，并可认为该技术应答不符合招标文件要求。由此产生的评标风险，由投标人承担。</w:t>
      </w:r>
    </w:p>
    <w:p w:rsidR="00B51E13" w:rsidRDefault="00B51E13" w:rsidP="00B51E13">
      <w:pPr>
        <w:numPr>
          <w:ilvl w:val="0"/>
          <w:numId w:val="2"/>
        </w:numPr>
        <w:tabs>
          <w:tab w:val="left" w:pos="900"/>
        </w:tabs>
        <w:spacing w:beforeLines="50" w:before="156" w:line="360" w:lineRule="auto"/>
        <w:rPr>
          <w:rFonts w:ascii="仿宋" w:eastAsia="仿宋" w:hAnsi="仿宋"/>
          <w:sz w:val="24"/>
        </w:rPr>
      </w:pPr>
      <w:r>
        <w:rPr>
          <w:rFonts w:ascii="仿宋" w:eastAsia="仿宋" w:hAnsi="仿宋" w:hint="eastAsia"/>
          <w:sz w:val="24"/>
        </w:rPr>
        <w:t>投标人所提供的部件之间及设备之间的连线或接插件均视为设备内部部件，应包含在相应的配置中。</w:t>
      </w:r>
    </w:p>
    <w:p w:rsidR="00B51E13" w:rsidRDefault="00B51E13" w:rsidP="00B51E13">
      <w:pPr>
        <w:numPr>
          <w:ilvl w:val="0"/>
          <w:numId w:val="2"/>
        </w:numPr>
        <w:tabs>
          <w:tab w:val="left" w:pos="900"/>
        </w:tabs>
        <w:spacing w:beforeLines="50" w:before="156" w:line="360" w:lineRule="auto"/>
        <w:rPr>
          <w:rFonts w:ascii="仿宋" w:eastAsia="仿宋" w:hAnsi="仿宋"/>
          <w:sz w:val="24"/>
        </w:rPr>
      </w:pPr>
      <w:r>
        <w:rPr>
          <w:rFonts w:ascii="仿宋" w:eastAsia="仿宋" w:hAnsi="仿宋" w:hint="eastAsia"/>
          <w:sz w:val="24"/>
        </w:rPr>
        <w:t>工作条件：</w:t>
      </w:r>
      <w:r>
        <w:rPr>
          <w:rFonts w:ascii="仿宋" w:eastAsia="仿宋" w:hAnsi="仿宋" w:hint="eastAsia"/>
          <w:bCs/>
          <w:kern w:val="0"/>
          <w:sz w:val="24"/>
        </w:rPr>
        <w:t>除了在技术规格中另有规定外，投标人提供的一切仪器、设备和系统，应符合下列条件：</w:t>
      </w:r>
    </w:p>
    <w:p w:rsidR="00B51E13" w:rsidRDefault="00B51E13" w:rsidP="00B51E13">
      <w:pPr>
        <w:numPr>
          <w:ilvl w:val="0"/>
          <w:numId w:val="3"/>
        </w:numPr>
        <w:tabs>
          <w:tab w:val="clear" w:pos="1140"/>
          <w:tab w:val="left" w:pos="735"/>
        </w:tabs>
        <w:spacing w:beforeLines="50" w:before="156" w:line="360" w:lineRule="auto"/>
        <w:ind w:left="735" w:hanging="315"/>
        <w:rPr>
          <w:rFonts w:ascii="仿宋" w:eastAsia="仿宋" w:hAnsi="仿宋"/>
          <w:bCs/>
          <w:kern w:val="0"/>
          <w:sz w:val="24"/>
        </w:rPr>
      </w:pPr>
      <w:r>
        <w:rPr>
          <w:rFonts w:ascii="仿宋" w:eastAsia="仿宋" w:hAnsi="仿宋" w:hint="eastAsia"/>
          <w:sz w:val="24"/>
        </w:rPr>
        <w:t>仪器设备的插头要符合中国电工标准。如不符合，则应提供适合仪器插头的插座，必须要有接地。</w:t>
      </w:r>
    </w:p>
    <w:p w:rsidR="00B51E13" w:rsidRDefault="00B51E13" w:rsidP="00B51E13">
      <w:pPr>
        <w:numPr>
          <w:ilvl w:val="0"/>
          <w:numId w:val="3"/>
        </w:numPr>
        <w:tabs>
          <w:tab w:val="clear" w:pos="1140"/>
          <w:tab w:val="left" w:pos="735"/>
        </w:tabs>
        <w:spacing w:beforeLines="50" w:before="156" w:line="360" w:lineRule="auto"/>
        <w:ind w:left="735" w:hanging="315"/>
        <w:rPr>
          <w:rFonts w:ascii="仿宋" w:eastAsia="仿宋" w:hAnsi="仿宋"/>
          <w:bCs/>
          <w:kern w:val="0"/>
          <w:sz w:val="24"/>
        </w:rPr>
      </w:pPr>
      <w:r>
        <w:rPr>
          <w:rFonts w:ascii="仿宋" w:eastAsia="仿宋" w:hAnsi="仿宋" w:hint="eastAsia"/>
          <w:kern w:val="0"/>
          <w:sz w:val="24"/>
        </w:rPr>
        <w:t>如果仪器设备需特殊的工作条件（如：水、电源、磁场强度、特殊温度、湿度、震动强度等），投标人应在有关投标文件中加以说明。</w:t>
      </w:r>
    </w:p>
    <w:p w:rsidR="00B51E13" w:rsidRDefault="00B51E13" w:rsidP="00B51E13">
      <w:pPr>
        <w:numPr>
          <w:ilvl w:val="0"/>
          <w:numId w:val="2"/>
        </w:numPr>
        <w:tabs>
          <w:tab w:val="left" w:pos="900"/>
        </w:tabs>
        <w:spacing w:beforeLines="50" w:before="156" w:line="360" w:lineRule="auto"/>
        <w:rPr>
          <w:rFonts w:ascii="仿宋" w:eastAsia="仿宋" w:hAnsi="仿宋"/>
          <w:sz w:val="24"/>
        </w:rPr>
      </w:pPr>
      <w:r>
        <w:rPr>
          <w:rFonts w:ascii="仿宋" w:eastAsia="仿宋" w:hAnsi="仿宋" w:hint="eastAsia"/>
          <w:sz w:val="24"/>
        </w:rPr>
        <w:t>培训要求：</w:t>
      </w:r>
      <w:r w:rsidRPr="007264B3">
        <w:rPr>
          <w:rFonts w:ascii="仿宋" w:eastAsia="仿宋" w:hAnsi="仿宋" w:hint="eastAsia"/>
          <w:sz w:val="24"/>
        </w:rPr>
        <w:t>对采购人免费提供不限次培训服务，包括但不限于使用操作、维修、维护、检测等</w:t>
      </w:r>
      <w:r>
        <w:rPr>
          <w:rFonts w:ascii="仿宋" w:eastAsia="仿宋" w:hAnsi="仿宋" w:hint="eastAsia"/>
          <w:sz w:val="24"/>
        </w:rPr>
        <w:t>。</w:t>
      </w:r>
    </w:p>
    <w:p w:rsidR="00B51E13" w:rsidRDefault="00B51E13" w:rsidP="00B51E13">
      <w:pPr>
        <w:tabs>
          <w:tab w:val="left" w:pos="900"/>
        </w:tabs>
        <w:spacing w:beforeLines="50" w:before="156" w:line="360" w:lineRule="auto"/>
        <w:rPr>
          <w:rFonts w:ascii="仿宋" w:eastAsia="仿宋" w:hAnsi="仿宋"/>
          <w:b/>
          <w:sz w:val="24"/>
        </w:rPr>
      </w:pPr>
      <w:r>
        <w:rPr>
          <w:rFonts w:ascii="仿宋" w:eastAsia="仿宋" w:hAnsi="仿宋" w:hint="eastAsia"/>
          <w:b/>
          <w:sz w:val="24"/>
        </w:rPr>
        <w:t>七、采购标的需满足的质量、安全、技术规格、物理特性等要求：</w:t>
      </w:r>
    </w:p>
    <w:p w:rsidR="00B51E13" w:rsidRPr="007C068C" w:rsidRDefault="00B51E13" w:rsidP="00B51E13">
      <w:pPr>
        <w:tabs>
          <w:tab w:val="left" w:pos="900"/>
        </w:tabs>
        <w:spacing w:beforeLines="50" w:before="156" w:line="360" w:lineRule="auto"/>
        <w:jc w:val="center"/>
        <w:rPr>
          <w:rFonts w:ascii="仿宋" w:eastAsia="仿宋" w:hAnsi="仿宋"/>
          <w:b/>
          <w:sz w:val="24"/>
        </w:rPr>
      </w:pPr>
      <w:r w:rsidRPr="007C068C">
        <w:rPr>
          <w:rFonts w:ascii="仿宋" w:eastAsia="仿宋" w:hAnsi="仿宋" w:hint="eastAsia"/>
          <w:b/>
          <w:sz w:val="24"/>
        </w:rPr>
        <w:t>第1包</w:t>
      </w:r>
      <w:r w:rsidRPr="007C068C">
        <w:rPr>
          <w:rFonts w:ascii="仿宋" w:eastAsia="仿宋" w:hAnsi="仿宋" w:hint="eastAsia"/>
          <w:b/>
          <w:sz w:val="24"/>
        </w:rPr>
        <w:tab/>
        <w:t>品目1-1</w:t>
      </w:r>
      <w:r w:rsidRPr="007C068C">
        <w:rPr>
          <w:rFonts w:ascii="仿宋" w:eastAsia="仿宋" w:hAnsi="仿宋" w:hint="eastAsia"/>
          <w:b/>
          <w:sz w:val="24"/>
        </w:rPr>
        <w:tab/>
        <w:t>彩色多普勒超声诊断仪Ⅱ</w:t>
      </w:r>
    </w:p>
    <w:p w:rsidR="00B51E13" w:rsidRPr="007C068C" w:rsidRDefault="00B51E13" w:rsidP="00B51E13">
      <w:pPr>
        <w:spacing w:before="50" w:line="360" w:lineRule="auto"/>
        <w:rPr>
          <w:rFonts w:ascii="仿宋" w:eastAsia="仿宋" w:hAnsi="仿宋"/>
          <w:sz w:val="24"/>
        </w:rPr>
      </w:pPr>
      <w:r>
        <w:rPr>
          <w:rFonts w:ascii="仿宋" w:eastAsia="仿宋" w:hAnsi="仿宋" w:hint="eastAsia"/>
          <w:sz w:val="24"/>
        </w:rPr>
        <w:t>（一）</w:t>
      </w:r>
      <w:r w:rsidRPr="007C068C">
        <w:rPr>
          <w:rFonts w:ascii="仿宋" w:eastAsia="仿宋" w:hAnsi="仿宋" w:hint="eastAsia"/>
          <w:sz w:val="24"/>
        </w:rPr>
        <w:t>主要技术规格及系统概述：</w:t>
      </w:r>
    </w:p>
    <w:p w:rsidR="00B51E13" w:rsidRPr="007C068C" w:rsidRDefault="00B51E13" w:rsidP="00B51E13">
      <w:pPr>
        <w:spacing w:before="50" w:line="360" w:lineRule="auto"/>
        <w:rPr>
          <w:rFonts w:ascii="仿宋" w:eastAsia="仿宋" w:hAnsi="仿宋"/>
          <w:sz w:val="24"/>
        </w:rPr>
      </w:pPr>
      <w:r w:rsidRPr="007C068C">
        <w:rPr>
          <w:rFonts w:ascii="仿宋" w:eastAsia="仿宋" w:hAnsi="仿宋" w:hint="eastAsia"/>
          <w:sz w:val="24"/>
        </w:rPr>
        <w:t>1、全数字化彩色多普勒超声诊断系统主机包括</w:t>
      </w:r>
      <w:r>
        <w:rPr>
          <w:rFonts w:ascii="仿宋" w:eastAsia="仿宋" w:hAnsi="仿宋" w:hint="eastAsia"/>
          <w:sz w:val="24"/>
        </w:rPr>
        <w:t>：</w:t>
      </w:r>
    </w:p>
    <w:p w:rsidR="00B51E13" w:rsidRPr="007C068C" w:rsidRDefault="00B51E13" w:rsidP="00B51E13">
      <w:pPr>
        <w:spacing w:before="50" w:line="360" w:lineRule="auto"/>
        <w:rPr>
          <w:rFonts w:ascii="仿宋" w:eastAsia="仿宋" w:hAnsi="仿宋"/>
          <w:sz w:val="24"/>
        </w:rPr>
      </w:pPr>
      <w:r w:rsidRPr="007C068C">
        <w:rPr>
          <w:rFonts w:ascii="仿宋" w:eastAsia="仿宋" w:hAnsi="仿宋" w:hint="eastAsia"/>
          <w:sz w:val="24"/>
        </w:rPr>
        <w:t>1.1、全程动态聚焦。</w:t>
      </w:r>
    </w:p>
    <w:p w:rsidR="00B51E13" w:rsidRPr="007C068C" w:rsidRDefault="00B51E13" w:rsidP="00B51E13">
      <w:pPr>
        <w:spacing w:before="50" w:line="360" w:lineRule="auto"/>
        <w:rPr>
          <w:rFonts w:ascii="仿宋" w:eastAsia="仿宋" w:hAnsi="仿宋"/>
          <w:sz w:val="24"/>
        </w:rPr>
      </w:pPr>
      <w:r w:rsidRPr="007C068C">
        <w:rPr>
          <w:rFonts w:ascii="仿宋" w:eastAsia="仿宋" w:hAnsi="仿宋" w:hint="eastAsia"/>
          <w:sz w:val="24"/>
        </w:rPr>
        <w:t>1.2、并行处理技术。</w:t>
      </w:r>
    </w:p>
    <w:p w:rsidR="00B51E13" w:rsidRPr="007C068C" w:rsidRDefault="00B51E13" w:rsidP="00B51E13">
      <w:pPr>
        <w:spacing w:before="50" w:line="360" w:lineRule="auto"/>
        <w:rPr>
          <w:rFonts w:ascii="仿宋" w:eastAsia="仿宋" w:hAnsi="仿宋"/>
          <w:sz w:val="24"/>
        </w:rPr>
      </w:pPr>
      <w:r w:rsidRPr="007C068C">
        <w:rPr>
          <w:rFonts w:ascii="仿宋" w:eastAsia="仿宋" w:hAnsi="仿宋" w:hint="eastAsia"/>
          <w:sz w:val="24"/>
        </w:rPr>
        <w:t>1.3、组织多普勒成像：包括组织速度多普勒、组织能量多普勒、组织频谱多普勒、组织多普勒M型。</w:t>
      </w:r>
    </w:p>
    <w:p w:rsidR="00B51E13" w:rsidRPr="007C068C" w:rsidRDefault="00B51E13" w:rsidP="00B51E13">
      <w:pPr>
        <w:spacing w:before="50" w:line="360" w:lineRule="auto"/>
        <w:rPr>
          <w:rFonts w:ascii="仿宋" w:eastAsia="仿宋" w:hAnsi="仿宋"/>
          <w:sz w:val="24"/>
        </w:rPr>
      </w:pPr>
      <w:r w:rsidRPr="007C068C">
        <w:rPr>
          <w:rFonts w:ascii="仿宋" w:eastAsia="仿宋" w:hAnsi="仿宋" w:hint="eastAsia"/>
          <w:sz w:val="24"/>
        </w:rPr>
        <w:t>1.4、谐波成像功能。</w:t>
      </w:r>
    </w:p>
    <w:p w:rsidR="00B51E13" w:rsidRPr="007C068C" w:rsidRDefault="00B51E13" w:rsidP="00B51E13">
      <w:pPr>
        <w:spacing w:before="50" w:line="360" w:lineRule="auto"/>
        <w:rPr>
          <w:rFonts w:ascii="仿宋" w:eastAsia="仿宋" w:hAnsi="仿宋"/>
          <w:sz w:val="24"/>
        </w:rPr>
      </w:pPr>
      <w:r w:rsidRPr="007C068C">
        <w:rPr>
          <w:rFonts w:ascii="仿宋" w:eastAsia="仿宋" w:hAnsi="仿宋" w:hint="eastAsia"/>
          <w:sz w:val="24"/>
        </w:rPr>
        <w:t>1.5、频率复合成像功能。</w:t>
      </w:r>
    </w:p>
    <w:p w:rsidR="00B51E13" w:rsidRPr="007C068C" w:rsidRDefault="00B51E13" w:rsidP="00B51E13">
      <w:pPr>
        <w:spacing w:before="50" w:line="360" w:lineRule="auto"/>
        <w:rPr>
          <w:rFonts w:ascii="仿宋" w:eastAsia="仿宋" w:hAnsi="仿宋"/>
          <w:sz w:val="24"/>
        </w:rPr>
      </w:pPr>
      <w:r w:rsidRPr="007C068C">
        <w:rPr>
          <w:rFonts w:ascii="仿宋" w:eastAsia="仿宋" w:hAnsi="仿宋" w:hint="eastAsia"/>
          <w:sz w:val="24"/>
        </w:rPr>
        <w:lastRenderedPageBreak/>
        <w:t>▲1.6、空间复合成像功能</w:t>
      </w:r>
    </w:p>
    <w:p w:rsidR="00B51E13" w:rsidRPr="007C068C" w:rsidRDefault="00B51E13" w:rsidP="00B51E13">
      <w:pPr>
        <w:spacing w:before="50" w:line="360" w:lineRule="auto"/>
        <w:rPr>
          <w:rFonts w:ascii="仿宋" w:eastAsia="仿宋" w:hAnsi="仿宋"/>
          <w:sz w:val="24"/>
        </w:rPr>
      </w:pPr>
      <w:r w:rsidRPr="007C068C">
        <w:rPr>
          <w:rFonts w:ascii="仿宋" w:eastAsia="仿宋" w:hAnsi="仿宋" w:hint="eastAsia"/>
          <w:sz w:val="24"/>
        </w:rPr>
        <w:t>1.7、自动声速匹配/校正技术。</w:t>
      </w:r>
    </w:p>
    <w:p w:rsidR="00B51E13" w:rsidRPr="007C068C" w:rsidRDefault="00B51E13" w:rsidP="00B51E13">
      <w:pPr>
        <w:spacing w:before="50" w:line="360" w:lineRule="auto"/>
        <w:rPr>
          <w:rFonts w:ascii="仿宋" w:eastAsia="仿宋" w:hAnsi="仿宋"/>
          <w:sz w:val="24"/>
        </w:rPr>
      </w:pPr>
      <w:r w:rsidRPr="007C068C">
        <w:rPr>
          <w:rFonts w:ascii="仿宋" w:eastAsia="仿宋" w:hAnsi="仿宋" w:hint="eastAsia"/>
          <w:sz w:val="24"/>
        </w:rPr>
        <w:t>1.8、斑点噪声抑制技术。</w:t>
      </w:r>
    </w:p>
    <w:p w:rsidR="00B51E13" w:rsidRPr="007C068C" w:rsidRDefault="00B51E13" w:rsidP="00B51E13">
      <w:pPr>
        <w:spacing w:before="50" w:line="360" w:lineRule="auto"/>
        <w:rPr>
          <w:rFonts w:ascii="仿宋" w:eastAsia="仿宋" w:hAnsi="仿宋"/>
          <w:sz w:val="24"/>
        </w:rPr>
      </w:pPr>
      <w:r w:rsidRPr="007C068C">
        <w:rPr>
          <w:rFonts w:ascii="仿宋" w:eastAsia="仿宋" w:hAnsi="仿宋" w:hint="eastAsia"/>
          <w:sz w:val="24"/>
        </w:rPr>
        <w:t>1.9、</w:t>
      </w:r>
      <w:proofErr w:type="gramStart"/>
      <w:r w:rsidRPr="007C068C">
        <w:rPr>
          <w:rFonts w:ascii="仿宋" w:eastAsia="仿宋" w:hAnsi="仿宋" w:hint="eastAsia"/>
          <w:sz w:val="24"/>
        </w:rPr>
        <w:t>彩色伪像自动</w:t>
      </w:r>
      <w:proofErr w:type="gramEnd"/>
      <w:r w:rsidRPr="007C068C">
        <w:rPr>
          <w:rFonts w:ascii="仿宋" w:eastAsia="仿宋" w:hAnsi="仿宋" w:hint="eastAsia"/>
          <w:sz w:val="24"/>
        </w:rPr>
        <w:t>抑制功能。</w:t>
      </w:r>
    </w:p>
    <w:p w:rsidR="00B51E13" w:rsidRPr="007C068C" w:rsidRDefault="00B51E13" w:rsidP="00B51E13">
      <w:pPr>
        <w:spacing w:before="50" w:line="360" w:lineRule="auto"/>
        <w:rPr>
          <w:rFonts w:ascii="仿宋" w:eastAsia="仿宋" w:hAnsi="仿宋"/>
          <w:sz w:val="24"/>
        </w:rPr>
      </w:pPr>
      <w:r w:rsidRPr="007C068C">
        <w:rPr>
          <w:rFonts w:ascii="仿宋" w:eastAsia="仿宋" w:hAnsi="仿宋" w:hint="eastAsia"/>
          <w:sz w:val="24"/>
        </w:rPr>
        <w:t>1.10、</w:t>
      </w:r>
      <w:proofErr w:type="gramStart"/>
      <w:r w:rsidRPr="007C068C">
        <w:rPr>
          <w:rFonts w:ascii="仿宋" w:eastAsia="仿宋" w:hAnsi="仿宋" w:hint="eastAsia"/>
          <w:sz w:val="24"/>
        </w:rPr>
        <w:t>宽景成像</w:t>
      </w:r>
      <w:proofErr w:type="gramEnd"/>
      <w:r w:rsidRPr="007C068C">
        <w:rPr>
          <w:rFonts w:ascii="仿宋" w:eastAsia="仿宋" w:hAnsi="仿宋" w:hint="eastAsia"/>
          <w:sz w:val="24"/>
        </w:rPr>
        <w:t>功能。</w:t>
      </w:r>
    </w:p>
    <w:p w:rsidR="00B51E13" w:rsidRPr="007C068C" w:rsidRDefault="00B51E13" w:rsidP="00B51E13">
      <w:pPr>
        <w:spacing w:before="50" w:line="360" w:lineRule="auto"/>
        <w:rPr>
          <w:rFonts w:ascii="仿宋" w:eastAsia="仿宋" w:hAnsi="仿宋"/>
          <w:sz w:val="24"/>
        </w:rPr>
      </w:pPr>
      <w:r w:rsidRPr="007C068C">
        <w:rPr>
          <w:rFonts w:ascii="仿宋" w:eastAsia="仿宋" w:hAnsi="仿宋" w:hint="eastAsia"/>
          <w:sz w:val="24"/>
        </w:rPr>
        <w:t>1.11、扩展成像：支持线阵探头。</w:t>
      </w:r>
    </w:p>
    <w:p w:rsidR="00B51E13" w:rsidRPr="007C068C" w:rsidRDefault="00B51E13" w:rsidP="00B51E13">
      <w:pPr>
        <w:spacing w:before="50" w:line="360" w:lineRule="auto"/>
        <w:rPr>
          <w:rFonts w:ascii="仿宋" w:eastAsia="仿宋" w:hAnsi="仿宋"/>
          <w:sz w:val="24"/>
        </w:rPr>
      </w:pPr>
      <w:r w:rsidRPr="007C068C">
        <w:rPr>
          <w:rFonts w:ascii="仿宋" w:eastAsia="仿宋" w:hAnsi="仿宋" w:hint="eastAsia"/>
          <w:sz w:val="24"/>
        </w:rPr>
        <w:t>▲1.12、声衰减成像技术，包括：组织衰减成像技术、组织散射成像技术</w:t>
      </w:r>
    </w:p>
    <w:p w:rsidR="00B51E13" w:rsidRPr="007C068C" w:rsidRDefault="00B51E13" w:rsidP="00B51E13">
      <w:pPr>
        <w:spacing w:before="50" w:line="360" w:lineRule="auto"/>
        <w:rPr>
          <w:rFonts w:ascii="仿宋" w:eastAsia="仿宋" w:hAnsi="仿宋"/>
          <w:sz w:val="24"/>
        </w:rPr>
      </w:pPr>
      <w:r w:rsidRPr="007C068C">
        <w:rPr>
          <w:rFonts w:ascii="仿宋" w:eastAsia="仿宋" w:hAnsi="仿宋" w:hint="eastAsia"/>
          <w:sz w:val="24"/>
        </w:rPr>
        <w:t>1.13、二维立体血流成像技术。</w:t>
      </w:r>
    </w:p>
    <w:p w:rsidR="00B51E13" w:rsidRPr="007C068C" w:rsidRDefault="00B51E13" w:rsidP="00B51E13">
      <w:pPr>
        <w:spacing w:before="50" w:line="360" w:lineRule="auto"/>
        <w:rPr>
          <w:rFonts w:ascii="仿宋" w:eastAsia="仿宋" w:hAnsi="仿宋"/>
          <w:sz w:val="24"/>
        </w:rPr>
      </w:pPr>
      <w:r w:rsidRPr="007C068C">
        <w:rPr>
          <w:rFonts w:ascii="仿宋" w:eastAsia="仿宋" w:hAnsi="仿宋" w:hint="eastAsia"/>
          <w:sz w:val="24"/>
        </w:rPr>
        <w:t>▲1.14、低速血流成像技术</w:t>
      </w:r>
      <w:r w:rsidRPr="007C068C">
        <w:rPr>
          <w:rFonts w:ascii="仿宋" w:eastAsia="仿宋" w:hAnsi="仿宋" w:hint="eastAsia"/>
          <w:color w:val="000000" w:themeColor="text1"/>
          <w:sz w:val="24"/>
        </w:rPr>
        <w:t>，并具有定量分析功能</w:t>
      </w:r>
    </w:p>
    <w:p w:rsidR="00B51E13" w:rsidRPr="007C068C" w:rsidRDefault="00B51E13" w:rsidP="00B51E13">
      <w:pPr>
        <w:spacing w:before="50" w:line="360" w:lineRule="auto"/>
        <w:rPr>
          <w:rFonts w:ascii="仿宋" w:eastAsia="仿宋" w:hAnsi="仿宋"/>
          <w:sz w:val="24"/>
        </w:rPr>
      </w:pPr>
      <w:r w:rsidRPr="007C068C">
        <w:rPr>
          <w:rFonts w:ascii="仿宋" w:eastAsia="仿宋" w:hAnsi="仿宋" w:hint="eastAsia"/>
          <w:sz w:val="24"/>
        </w:rPr>
        <w:t>1.15、智能血流跟踪技术：可实现感兴趣区</w:t>
      </w:r>
      <w:proofErr w:type="gramStart"/>
      <w:r w:rsidRPr="007C068C">
        <w:rPr>
          <w:rFonts w:ascii="仿宋" w:eastAsia="仿宋" w:hAnsi="仿宋" w:hint="eastAsia"/>
          <w:sz w:val="24"/>
        </w:rPr>
        <w:t>框位置</w:t>
      </w:r>
      <w:proofErr w:type="gramEnd"/>
      <w:r w:rsidRPr="007C068C">
        <w:rPr>
          <w:rFonts w:ascii="仿宋" w:eastAsia="仿宋" w:hAnsi="仿宋" w:hint="eastAsia"/>
          <w:sz w:val="24"/>
        </w:rPr>
        <w:t>和角度的自动优化。</w:t>
      </w:r>
    </w:p>
    <w:p w:rsidR="00B51E13" w:rsidRPr="007C068C" w:rsidRDefault="00B51E13" w:rsidP="00B51E13">
      <w:pPr>
        <w:spacing w:before="50" w:line="360" w:lineRule="auto"/>
        <w:rPr>
          <w:rFonts w:ascii="仿宋" w:eastAsia="仿宋" w:hAnsi="仿宋"/>
          <w:sz w:val="24"/>
        </w:rPr>
      </w:pPr>
      <w:r w:rsidRPr="007C068C">
        <w:rPr>
          <w:rFonts w:ascii="仿宋" w:eastAsia="仿宋" w:hAnsi="仿宋" w:hint="eastAsia"/>
          <w:sz w:val="24"/>
        </w:rPr>
        <w:t>1.16、图像自动优化功能：具备图像自动优化功能。</w:t>
      </w:r>
    </w:p>
    <w:p w:rsidR="00B51E13" w:rsidRPr="007C068C" w:rsidRDefault="00B51E13" w:rsidP="00B51E13">
      <w:pPr>
        <w:spacing w:before="50" w:line="360" w:lineRule="auto"/>
        <w:rPr>
          <w:rFonts w:ascii="仿宋" w:eastAsia="仿宋" w:hAnsi="仿宋"/>
          <w:color w:val="000000" w:themeColor="text1"/>
          <w:sz w:val="24"/>
        </w:rPr>
      </w:pPr>
      <w:r w:rsidRPr="007C068C">
        <w:rPr>
          <w:rFonts w:ascii="仿宋" w:eastAsia="仿宋" w:hAnsi="仿宋" w:hint="eastAsia"/>
          <w:color w:val="000000" w:themeColor="text1"/>
          <w:sz w:val="24"/>
        </w:rPr>
        <w:t>1.17、应变式弹性成像：</w:t>
      </w:r>
    </w:p>
    <w:p w:rsidR="00B51E13" w:rsidRPr="007C068C" w:rsidRDefault="00B51E13" w:rsidP="00B51E13">
      <w:pPr>
        <w:spacing w:before="50" w:line="360" w:lineRule="auto"/>
        <w:rPr>
          <w:rFonts w:ascii="仿宋" w:eastAsia="仿宋" w:hAnsi="仿宋"/>
          <w:color w:val="000000" w:themeColor="text1"/>
          <w:sz w:val="24"/>
        </w:rPr>
      </w:pPr>
      <w:r w:rsidRPr="007C068C">
        <w:rPr>
          <w:rFonts w:ascii="仿宋" w:eastAsia="仿宋" w:hAnsi="仿宋" w:hint="eastAsia"/>
          <w:color w:val="000000" w:themeColor="text1"/>
          <w:sz w:val="24"/>
        </w:rPr>
        <w:t>▲</w:t>
      </w:r>
      <w:r w:rsidRPr="007C068C">
        <w:rPr>
          <w:rFonts w:ascii="仿宋" w:eastAsia="仿宋" w:hAnsi="仿宋"/>
          <w:color w:val="000000" w:themeColor="text1"/>
          <w:sz w:val="24"/>
        </w:rPr>
        <w:t>1.17.1、</w:t>
      </w:r>
      <w:r w:rsidRPr="007C068C">
        <w:rPr>
          <w:rFonts w:ascii="仿宋" w:eastAsia="仿宋" w:hAnsi="仿宋" w:hint="eastAsia"/>
          <w:color w:val="000000" w:themeColor="text1"/>
          <w:sz w:val="24"/>
        </w:rPr>
        <w:t>支持线阵、腔内探头。</w:t>
      </w:r>
    </w:p>
    <w:p w:rsidR="00B51E13" w:rsidRPr="007C068C" w:rsidRDefault="00B51E13" w:rsidP="00B51E13">
      <w:pPr>
        <w:spacing w:before="50" w:line="360" w:lineRule="auto"/>
        <w:rPr>
          <w:rFonts w:ascii="仿宋" w:eastAsia="仿宋" w:hAnsi="仿宋"/>
          <w:color w:val="000000" w:themeColor="text1"/>
          <w:sz w:val="24"/>
        </w:rPr>
      </w:pPr>
      <w:r w:rsidRPr="007C068C">
        <w:rPr>
          <w:rFonts w:ascii="仿宋" w:eastAsia="仿宋" w:hAnsi="仿宋" w:hint="eastAsia"/>
          <w:color w:val="000000" w:themeColor="text1"/>
          <w:sz w:val="24"/>
        </w:rPr>
        <w:t>1.17.2、具备成像质量监控功能，，具备压力提示、压力补偿功能。</w:t>
      </w:r>
    </w:p>
    <w:p w:rsidR="00B51E13" w:rsidRPr="007C068C" w:rsidRDefault="00B51E13" w:rsidP="00B51E13">
      <w:pPr>
        <w:spacing w:before="50" w:line="360" w:lineRule="auto"/>
        <w:rPr>
          <w:rFonts w:ascii="仿宋" w:eastAsia="仿宋" w:hAnsi="仿宋"/>
          <w:sz w:val="24"/>
        </w:rPr>
      </w:pPr>
      <w:r w:rsidRPr="007C068C">
        <w:rPr>
          <w:rFonts w:ascii="仿宋" w:eastAsia="仿宋" w:hAnsi="仿宋" w:hint="eastAsia"/>
          <w:sz w:val="24"/>
        </w:rPr>
        <w:t>1.17.3、具备定量分析功能。</w:t>
      </w:r>
    </w:p>
    <w:p w:rsidR="00B51E13" w:rsidRPr="007C068C" w:rsidRDefault="00B51E13" w:rsidP="00B51E13">
      <w:pPr>
        <w:spacing w:before="50" w:line="360" w:lineRule="auto"/>
        <w:rPr>
          <w:rFonts w:ascii="仿宋" w:eastAsia="仿宋" w:hAnsi="仿宋"/>
          <w:sz w:val="24"/>
        </w:rPr>
      </w:pPr>
      <w:r w:rsidRPr="007C068C">
        <w:rPr>
          <w:rFonts w:ascii="仿宋" w:eastAsia="仿宋" w:hAnsi="仿宋" w:hint="eastAsia"/>
          <w:sz w:val="24"/>
        </w:rPr>
        <w:t>1.17.4、具备映射测量模式，可测量应变比。</w:t>
      </w:r>
    </w:p>
    <w:p w:rsidR="00B51E13" w:rsidRPr="007C068C" w:rsidRDefault="00B51E13" w:rsidP="00B51E13">
      <w:pPr>
        <w:spacing w:before="50" w:line="360" w:lineRule="auto"/>
        <w:rPr>
          <w:rFonts w:ascii="仿宋" w:eastAsia="仿宋" w:hAnsi="仿宋"/>
          <w:sz w:val="24"/>
        </w:rPr>
      </w:pPr>
      <w:r w:rsidRPr="007C068C">
        <w:rPr>
          <w:rFonts w:ascii="仿宋" w:eastAsia="仿宋" w:hAnsi="仿宋" w:hint="eastAsia"/>
          <w:sz w:val="24"/>
        </w:rPr>
        <w:t>1.18、剪切波弹性成像。</w:t>
      </w:r>
    </w:p>
    <w:p w:rsidR="00B51E13" w:rsidRPr="007C068C" w:rsidRDefault="00B51E13" w:rsidP="00B51E13">
      <w:pPr>
        <w:spacing w:before="50" w:line="360" w:lineRule="auto"/>
        <w:rPr>
          <w:rFonts w:ascii="仿宋" w:eastAsia="仿宋" w:hAnsi="仿宋"/>
          <w:sz w:val="24"/>
        </w:rPr>
      </w:pPr>
      <w:r w:rsidRPr="007C068C">
        <w:rPr>
          <w:rFonts w:ascii="仿宋" w:eastAsia="仿宋" w:hAnsi="仿宋" w:hint="eastAsia"/>
          <w:sz w:val="24"/>
        </w:rPr>
        <w:t>1.18.1、支持探头：支持</w:t>
      </w:r>
      <w:proofErr w:type="gramStart"/>
      <w:r w:rsidRPr="007C068C">
        <w:rPr>
          <w:rFonts w:ascii="仿宋" w:eastAsia="仿宋" w:hAnsi="仿宋" w:hint="eastAsia"/>
          <w:sz w:val="24"/>
        </w:rPr>
        <w:t>凸</w:t>
      </w:r>
      <w:proofErr w:type="gramEnd"/>
      <w:r w:rsidRPr="007C068C">
        <w:rPr>
          <w:rFonts w:ascii="仿宋" w:eastAsia="仿宋" w:hAnsi="仿宋" w:hint="eastAsia"/>
          <w:sz w:val="24"/>
        </w:rPr>
        <w:t>阵探头和线阵探头。</w:t>
      </w:r>
    </w:p>
    <w:p w:rsidR="00B51E13" w:rsidRPr="007C068C" w:rsidRDefault="00B51E13" w:rsidP="00B51E13">
      <w:pPr>
        <w:spacing w:before="50" w:line="360" w:lineRule="auto"/>
        <w:rPr>
          <w:rFonts w:ascii="仿宋" w:eastAsia="仿宋" w:hAnsi="仿宋"/>
          <w:sz w:val="24"/>
        </w:rPr>
      </w:pPr>
      <w:r w:rsidRPr="007C068C">
        <w:rPr>
          <w:rFonts w:ascii="仿宋" w:eastAsia="仿宋" w:hAnsi="仿宋" w:hint="eastAsia"/>
          <w:sz w:val="24"/>
        </w:rPr>
        <w:t>▲1.18.2、具备点式剪切波弹性成像、实时二维剪切波弹性成像功能。</w:t>
      </w:r>
    </w:p>
    <w:p w:rsidR="00B51E13" w:rsidRPr="007C068C" w:rsidRDefault="00B51E13" w:rsidP="00B51E13">
      <w:pPr>
        <w:spacing w:before="50" w:line="360" w:lineRule="auto"/>
        <w:rPr>
          <w:rFonts w:ascii="仿宋" w:eastAsia="仿宋" w:hAnsi="仿宋"/>
          <w:sz w:val="24"/>
        </w:rPr>
      </w:pPr>
      <w:r w:rsidRPr="007C068C">
        <w:rPr>
          <w:rFonts w:ascii="仿宋" w:eastAsia="仿宋" w:hAnsi="仿宋"/>
          <w:sz w:val="24"/>
        </w:rPr>
        <w:t>1.18.3、</w:t>
      </w:r>
      <w:proofErr w:type="gramStart"/>
      <w:r w:rsidRPr="007C068C">
        <w:rPr>
          <w:rFonts w:ascii="仿宋" w:eastAsia="仿宋" w:hAnsi="仿宋"/>
          <w:sz w:val="24"/>
        </w:rPr>
        <w:t>高帧率成像</w:t>
      </w:r>
      <w:proofErr w:type="gramEnd"/>
      <w:r w:rsidRPr="007C068C">
        <w:rPr>
          <w:rFonts w:ascii="仿宋" w:eastAsia="仿宋" w:hAnsi="仿宋"/>
          <w:sz w:val="24"/>
        </w:rPr>
        <w:t>：</w:t>
      </w:r>
      <w:proofErr w:type="gramStart"/>
      <w:r w:rsidRPr="007C068C">
        <w:rPr>
          <w:rFonts w:ascii="仿宋" w:eastAsia="仿宋" w:hAnsi="仿宋" w:hint="eastAsia"/>
          <w:sz w:val="24"/>
        </w:rPr>
        <w:t>帧率</w:t>
      </w:r>
      <w:proofErr w:type="gramEnd"/>
      <w:r w:rsidRPr="007C068C">
        <w:rPr>
          <w:rFonts w:ascii="仿宋" w:eastAsia="仿宋" w:hAnsi="仿宋" w:hint="eastAsia"/>
          <w:sz w:val="24"/>
        </w:rPr>
        <w:t>≥</w:t>
      </w:r>
      <w:r w:rsidRPr="007C068C">
        <w:rPr>
          <w:rFonts w:ascii="仿宋" w:eastAsia="仿宋" w:hAnsi="仿宋"/>
          <w:sz w:val="24"/>
        </w:rPr>
        <w:t>1帧/s@</w:t>
      </w:r>
      <w:r w:rsidRPr="007C068C">
        <w:rPr>
          <w:rFonts w:ascii="仿宋" w:eastAsia="仿宋" w:hAnsi="仿宋" w:hint="eastAsia"/>
          <w:sz w:val="24"/>
        </w:rPr>
        <w:t>感兴趣区</w:t>
      </w:r>
      <w:r w:rsidRPr="007C068C">
        <w:rPr>
          <w:rFonts w:ascii="仿宋" w:eastAsia="仿宋" w:hAnsi="仿宋"/>
          <w:sz w:val="24"/>
        </w:rPr>
        <w:t>2cm×3cm。</w:t>
      </w:r>
    </w:p>
    <w:p w:rsidR="00B51E13" w:rsidRPr="007C068C" w:rsidRDefault="00B51E13" w:rsidP="00B51E13">
      <w:pPr>
        <w:spacing w:before="50" w:line="360" w:lineRule="auto"/>
        <w:rPr>
          <w:rFonts w:ascii="仿宋" w:eastAsia="仿宋" w:hAnsi="仿宋"/>
          <w:sz w:val="24"/>
        </w:rPr>
      </w:pPr>
      <w:r w:rsidRPr="007C068C">
        <w:rPr>
          <w:rFonts w:ascii="仿宋" w:eastAsia="仿宋" w:hAnsi="仿宋" w:hint="eastAsia"/>
          <w:sz w:val="24"/>
        </w:rPr>
        <w:t>1.18.4、具备成像质量监控功能。</w:t>
      </w:r>
    </w:p>
    <w:p w:rsidR="00B51E13" w:rsidRPr="007C068C" w:rsidRDefault="00B51E13" w:rsidP="00B51E13">
      <w:pPr>
        <w:spacing w:before="50" w:line="360" w:lineRule="auto"/>
        <w:rPr>
          <w:rFonts w:ascii="仿宋" w:eastAsia="仿宋" w:hAnsi="仿宋"/>
          <w:sz w:val="24"/>
        </w:rPr>
      </w:pPr>
      <w:r w:rsidRPr="007C068C">
        <w:rPr>
          <w:rFonts w:ascii="仿宋" w:eastAsia="仿宋" w:hAnsi="仿宋" w:hint="eastAsia"/>
          <w:sz w:val="24"/>
        </w:rPr>
        <w:t>1.18.5、具备定量分析功能，可测量弹性定量参数包括杨氏模量、剪切波速度。</w:t>
      </w:r>
    </w:p>
    <w:p w:rsidR="00B51E13" w:rsidRPr="007C068C" w:rsidRDefault="00B51E13" w:rsidP="00B51E13">
      <w:pPr>
        <w:spacing w:before="50" w:line="360" w:lineRule="auto"/>
        <w:rPr>
          <w:rFonts w:ascii="仿宋" w:eastAsia="仿宋" w:hAnsi="仿宋"/>
          <w:sz w:val="24"/>
        </w:rPr>
      </w:pPr>
      <w:r w:rsidRPr="007C068C">
        <w:rPr>
          <w:rFonts w:ascii="仿宋" w:eastAsia="仿宋" w:hAnsi="仿宋" w:hint="eastAsia"/>
          <w:sz w:val="24"/>
        </w:rPr>
        <w:t>1.19、智能诊断辅助功能：</w:t>
      </w:r>
    </w:p>
    <w:p w:rsidR="00B51E13" w:rsidRPr="007C068C" w:rsidRDefault="00B51E13" w:rsidP="00B51E13">
      <w:pPr>
        <w:spacing w:before="50" w:line="360" w:lineRule="auto"/>
        <w:rPr>
          <w:rFonts w:ascii="仿宋" w:eastAsia="仿宋" w:hAnsi="仿宋"/>
          <w:sz w:val="24"/>
        </w:rPr>
      </w:pPr>
      <w:r w:rsidRPr="007C068C">
        <w:rPr>
          <w:rFonts w:ascii="仿宋" w:eastAsia="仿宋" w:hAnsi="仿宋" w:hint="eastAsia"/>
          <w:sz w:val="24"/>
        </w:rPr>
        <w:t>1.19.1、适用病灶：乳腺、甲状腺。</w:t>
      </w:r>
    </w:p>
    <w:p w:rsidR="00B51E13" w:rsidRPr="007C068C" w:rsidRDefault="00B51E13" w:rsidP="00B51E13">
      <w:pPr>
        <w:spacing w:before="50" w:line="360" w:lineRule="auto"/>
        <w:rPr>
          <w:rFonts w:ascii="仿宋" w:eastAsia="仿宋" w:hAnsi="仿宋"/>
          <w:sz w:val="24"/>
        </w:rPr>
      </w:pPr>
      <w:r w:rsidRPr="007C068C">
        <w:rPr>
          <w:rFonts w:ascii="仿宋" w:eastAsia="仿宋" w:hAnsi="仿宋" w:hint="eastAsia"/>
          <w:sz w:val="24"/>
        </w:rPr>
        <w:t>1.19.2、具备自动检测分析功能，</w:t>
      </w:r>
      <w:proofErr w:type="gramStart"/>
      <w:r w:rsidRPr="007C068C">
        <w:rPr>
          <w:rFonts w:ascii="仿宋" w:eastAsia="仿宋" w:hAnsi="仿宋" w:hint="eastAsia"/>
          <w:sz w:val="24"/>
        </w:rPr>
        <w:t>实时扫查时</w:t>
      </w:r>
      <w:proofErr w:type="gramEnd"/>
      <w:r w:rsidRPr="007C068C">
        <w:rPr>
          <w:rFonts w:ascii="仿宋" w:eastAsia="仿宋" w:hAnsi="仿宋" w:hint="eastAsia"/>
          <w:sz w:val="24"/>
        </w:rPr>
        <w:t>动态提示病灶良恶性，支持多个病灶同屏提示，自动测量可疑病灶大小。</w:t>
      </w:r>
    </w:p>
    <w:p w:rsidR="00B51E13" w:rsidRPr="007C068C" w:rsidRDefault="00B51E13" w:rsidP="00B51E13">
      <w:pPr>
        <w:spacing w:before="50" w:line="360" w:lineRule="auto"/>
        <w:rPr>
          <w:rFonts w:ascii="仿宋" w:eastAsia="仿宋" w:hAnsi="仿宋"/>
          <w:sz w:val="24"/>
        </w:rPr>
      </w:pPr>
      <w:r w:rsidRPr="007C068C">
        <w:rPr>
          <w:rFonts w:ascii="仿宋" w:eastAsia="仿宋" w:hAnsi="仿宋" w:hint="eastAsia"/>
          <w:sz w:val="24"/>
        </w:rPr>
        <w:t>1.19.3、具备实现符合BI-RADS分类标准（乳腺）的数据及报告系统。</w:t>
      </w:r>
    </w:p>
    <w:p w:rsidR="00B51E13" w:rsidRPr="007C068C" w:rsidRDefault="00B51E13" w:rsidP="00B51E13">
      <w:pPr>
        <w:spacing w:before="50" w:line="360" w:lineRule="auto"/>
        <w:rPr>
          <w:rFonts w:ascii="仿宋" w:eastAsia="仿宋" w:hAnsi="仿宋"/>
          <w:sz w:val="24"/>
        </w:rPr>
      </w:pPr>
      <w:r w:rsidRPr="007C068C">
        <w:rPr>
          <w:rFonts w:ascii="仿宋" w:eastAsia="仿宋" w:hAnsi="仿宋" w:hint="eastAsia"/>
          <w:sz w:val="24"/>
        </w:rPr>
        <w:lastRenderedPageBreak/>
        <w:t>2、测量和分析（B型、M型、频谱多普勒、彩色多普勒）包括：</w:t>
      </w:r>
    </w:p>
    <w:p w:rsidR="00B51E13" w:rsidRPr="007C068C" w:rsidRDefault="00B51E13" w:rsidP="00B51E13">
      <w:pPr>
        <w:spacing w:before="50" w:line="360" w:lineRule="auto"/>
        <w:rPr>
          <w:rFonts w:ascii="仿宋" w:eastAsia="仿宋" w:hAnsi="仿宋"/>
          <w:sz w:val="24"/>
        </w:rPr>
      </w:pPr>
      <w:r w:rsidRPr="007C068C">
        <w:rPr>
          <w:rFonts w:ascii="仿宋" w:eastAsia="仿宋" w:hAnsi="仿宋" w:hint="eastAsia"/>
          <w:sz w:val="24"/>
        </w:rPr>
        <w:t>2.1、一般测量：可测量距离、面积、周长。</w:t>
      </w:r>
    </w:p>
    <w:p w:rsidR="00B51E13" w:rsidRPr="007C068C" w:rsidRDefault="00B51E13" w:rsidP="00B51E13">
      <w:pPr>
        <w:spacing w:before="50" w:line="360" w:lineRule="auto"/>
        <w:rPr>
          <w:rFonts w:ascii="仿宋" w:eastAsia="仿宋" w:hAnsi="仿宋"/>
          <w:sz w:val="24"/>
        </w:rPr>
      </w:pPr>
      <w:r w:rsidRPr="007C068C">
        <w:rPr>
          <w:rFonts w:ascii="仿宋" w:eastAsia="仿宋" w:hAnsi="仿宋" w:hint="eastAsia"/>
          <w:sz w:val="24"/>
        </w:rPr>
        <w:t>2.2、全科测量与分析。</w:t>
      </w:r>
    </w:p>
    <w:p w:rsidR="00B51E13" w:rsidRPr="007C068C" w:rsidRDefault="00B51E13" w:rsidP="00B51E13">
      <w:pPr>
        <w:spacing w:before="50" w:line="360" w:lineRule="auto"/>
        <w:rPr>
          <w:rFonts w:ascii="仿宋" w:eastAsia="仿宋" w:hAnsi="仿宋"/>
          <w:sz w:val="24"/>
        </w:rPr>
      </w:pPr>
      <w:r w:rsidRPr="007C068C">
        <w:rPr>
          <w:rFonts w:ascii="仿宋" w:eastAsia="仿宋" w:hAnsi="仿宋" w:hint="eastAsia"/>
          <w:sz w:val="24"/>
        </w:rPr>
        <w:t>2.3、多普勒血流测量：包括自动多普勒频谱包络计算。</w:t>
      </w:r>
    </w:p>
    <w:p w:rsidR="00B51E13" w:rsidRPr="007C068C" w:rsidRDefault="00B51E13" w:rsidP="00B51E13">
      <w:pPr>
        <w:spacing w:before="50" w:line="360" w:lineRule="auto"/>
        <w:rPr>
          <w:rFonts w:ascii="仿宋" w:eastAsia="仿宋" w:hAnsi="仿宋"/>
          <w:sz w:val="24"/>
        </w:rPr>
      </w:pPr>
      <w:r w:rsidRPr="007C068C">
        <w:rPr>
          <w:rFonts w:ascii="仿宋" w:eastAsia="仿宋" w:hAnsi="仿宋" w:hint="eastAsia"/>
          <w:sz w:val="24"/>
        </w:rPr>
        <w:t>2.4、血管内中膜测量：可自动获取IMT内膜厚度值。</w:t>
      </w:r>
    </w:p>
    <w:p w:rsidR="00B51E13" w:rsidRPr="007C068C" w:rsidRDefault="00B51E13" w:rsidP="00B51E13">
      <w:pPr>
        <w:spacing w:before="50" w:line="360" w:lineRule="auto"/>
        <w:rPr>
          <w:rFonts w:ascii="仿宋" w:eastAsia="仿宋" w:hAnsi="仿宋"/>
          <w:sz w:val="24"/>
        </w:rPr>
      </w:pPr>
      <w:r w:rsidRPr="007C068C">
        <w:rPr>
          <w:rFonts w:ascii="仿宋" w:eastAsia="仿宋" w:hAnsi="仿宋" w:hint="eastAsia"/>
          <w:sz w:val="24"/>
        </w:rPr>
        <w:t>3、图像存储与病案管理：</w:t>
      </w:r>
    </w:p>
    <w:p w:rsidR="00B51E13" w:rsidRDefault="00B51E13" w:rsidP="00B51E13">
      <w:pPr>
        <w:spacing w:before="50" w:line="360" w:lineRule="auto"/>
        <w:rPr>
          <w:rFonts w:ascii="仿宋" w:eastAsia="仿宋" w:hAnsi="仿宋"/>
          <w:sz w:val="24"/>
        </w:rPr>
      </w:pPr>
      <w:r w:rsidRPr="007C068C">
        <w:rPr>
          <w:rFonts w:ascii="仿宋" w:eastAsia="仿宋" w:hAnsi="仿宋" w:hint="eastAsia"/>
          <w:sz w:val="24"/>
        </w:rPr>
        <w:t>3.1、内置一体化超声病案管理系统，病案信息包括病人资料、报告、图像等。</w:t>
      </w:r>
    </w:p>
    <w:p w:rsidR="00B51E13" w:rsidRPr="007C068C" w:rsidRDefault="00B51E13" w:rsidP="00B51E13">
      <w:pPr>
        <w:spacing w:before="50" w:line="360" w:lineRule="auto"/>
        <w:rPr>
          <w:rFonts w:ascii="仿宋" w:eastAsia="仿宋" w:hAnsi="仿宋"/>
          <w:sz w:val="24"/>
        </w:rPr>
      </w:pPr>
      <w:r w:rsidRPr="007C068C">
        <w:rPr>
          <w:rFonts w:ascii="仿宋" w:eastAsia="仿宋" w:hAnsi="仿宋" w:hint="eastAsia"/>
          <w:sz w:val="24"/>
        </w:rPr>
        <w:t>3.2、具备存储、检索、修改、打印等功能，支持按姓名、日期、编号等多种条件排序和检索。</w:t>
      </w:r>
    </w:p>
    <w:p w:rsidR="00B51E13" w:rsidRPr="007C068C" w:rsidRDefault="00B51E13" w:rsidP="00B51E13">
      <w:pPr>
        <w:spacing w:before="50" w:line="360" w:lineRule="auto"/>
        <w:rPr>
          <w:rFonts w:ascii="仿宋" w:eastAsia="仿宋" w:hAnsi="仿宋"/>
          <w:sz w:val="24"/>
        </w:rPr>
      </w:pPr>
      <w:r w:rsidRPr="007C068C">
        <w:rPr>
          <w:rFonts w:ascii="仿宋" w:eastAsia="仿宋" w:hAnsi="仿宋" w:hint="eastAsia"/>
          <w:sz w:val="24"/>
        </w:rPr>
        <w:t>4、连通性：</w:t>
      </w:r>
    </w:p>
    <w:p w:rsidR="00B51E13" w:rsidRPr="007C068C" w:rsidRDefault="00B51E13" w:rsidP="00B51E13">
      <w:pPr>
        <w:spacing w:before="50" w:line="360" w:lineRule="auto"/>
        <w:rPr>
          <w:rFonts w:ascii="仿宋" w:eastAsia="仿宋" w:hAnsi="仿宋"/>
          <w:sz w:val="24"/>
        </w:rPr>
      </w:pPr>
      <w:r w:rsidRPr="007C068C">
        <w:rPr>
          <w:rFonts w:ascii="仿宋" w:eastAsia="仿宋" w:hAnsi="仿宋" w:hint="eastAsia"/>
          <w:sz w:val="24"/>
        </w:rPr>
        <w:t>4.1、输出接口：具备HDMI或DP高清数字化图像输出接口。</w:t>
      </w:r>
    </w:p>
    <w:p w:rsidR="00B51E13" w:rsidRPr="007C068C" w:rsidRDefault="00B51E13" w:rsidP="00B51E13">
      <w:pPr>
        <w:spacing w:before="50" w:line="360" w:lineRule="auto"/>
        <w:rPr>
          <w:rFonts w:ascii="仿宋" w:eastAsia="仿宋" w:hAnsi="仿宋"/>
          <w:sz w:val="24"/>
        </w:rPr>
      </w:pPr>
      <w:r w:rsidRPr="007C068C">
        <w:rPr>
          <w:rFonts w:ascii="仿宋" w:eastAsia="仿宋" w:hAnsi="仿宋" w:hint="eastAsia"/>
          <w:sz w:val="24"/>
        </w:rPr>
        <w:t>4.2、具备 DICOM 3.0接口，免费开放相关接口协议。</w:t>
      </w:r>
    </w:p>
    <w:p w:rsidR="00B51E13" w:rsidRPr="007C068C" w:rsidRDefault="00B51E13" w:rsidP="00B51E13">
      <w:pPr>
        <w:spacing w:before="50" w:line="360" w:lineRule="auto"/>
        <w:rPr>
          <w:rFonts w:ascii="仿宋" w:eastAsia="仿宋" w:hAnsi="仿宋"/>
          <w:color w:val="C0504D" w:themeColor="accent2"/>
          <w:sz w:val="24"/>
        </w:rPr>
      </w:pPr>
      <w:r w:rsidRPr="007C068C">
        <w:rPr>
          <w:rFonts w:ascii="仿宋" w:eastAsia="仿宋" w:hAnsi="仿宋"/>
          <w:sz w:val="24"/>
        </w:rPr>
        <w:t xml:space="preserve">4.3、具备DVD R/W </w:t>
      </w:r>
      <w:r w:rsidRPr="007C068C">
        <w:rPr>
          <w:rFonts w:ascii="仿宋" w:eastAsia="仿宋" w:hAnsi="仿宋" w:hint="eastAsia"/>
          <w:sz w:val="24"/>
        </w:rPr>
        <w:t>刻录光驱。</w:t>
      </w:r>
    </w:p>
    <w:p w:rsidR="00B51E13" w:rsidRPr="007C068C" w:rsidRDefault="00B51E13" w:rsidP="00B51E13">
      <w:pPr>
        <w:spacing w:before="50" w:line="360" w:lineRule="auto"/>
        <w:rPr>
          <w:rFonts w:ascii="仿宋" w:eastAsia="仿宋" w:hAnsi="仿宋"/>
          <w:sz w:val="24"/>
        </w:rPr>
      </w:pPr>
      <w:r>
        <w:rPr>
          <w:rFonts w:ascii="仿宋" w:eastAsia="仿宋" w:hAnsi="仿宋" w:hint="eastAsia"/>
          <w:sz w:val="24"/>
        </w:rPr>
        <w:t>（二）</w:t>
      </w:r>
      <w:r w:rsidRPr="007C068C">
        <w:rPr>
          <w:rFonts w:ascii="仿宋" w:eastAsia="仿宋" w:hAnsi="仿宋" w:hint="eastAsia"/>
          <w:sz w:val="24"/>
        </w:rPr>
        <w:t>技术参数：</w:t>
      </w:r>
    </w:p>
    <w:p w:rsidR="00B51E13" w:rsidRPr="007C068C" w:rsidRDefault="00B51E13" w:rsidP="00B51E13">
      <w:pPr>
        <w:spacing w:before="50" w:line="360" w:lineRule="auto"/>
        <w:rPr>
          <w:rFonts w:ascii="仿宋" w:eastAsia="仿宋" w:hAnsi="仿宋"/>
          <w:sz w:val="24"/>
        </w:rPr>
      </w:pPr>
      <w:r w:rsidRPr="007C068C">
        <w:rPr>
          <w:rFonts w:ascii="仿宋" w:eastAsia="仿宋" w:hAnsi="仿宋" w:hint="eastAsia"/>
          <w:sz w:val="24"/>
        </w:rPr>
        <w:t>1、系统通用参数：</w:t>
      </w:r>
    </w:p>
    <w:p w:rsidR="00B51E13" w:rsidRPr="007C068C" w:rsidRDefault="00B51E13" w:rsidP="00B51E13">
      <w:pPr>
        <w:spacing w:before="50" w:line="360" w:lineRule="auto"/>
        <w:rPr>
          <w:rFonts w:ascii="仿宋" w:eastAsia="仿宋" w:hAnsi="仿宋"/>
          <w:sz w:val="24"/>
        </w:rPr>
      </w:pPr>
      <w:r w:rsidRPr="007C068C">
        <w:rPr>
          <w:rFonts w:ascii="仿宋" w:eastAsia="仿宋" w:hAnsi="仿宋" w:hint="eastAsia"/>
          <w:sz w:val="24"/>
        </w:rPr>
        <w:t>1.1、彩色液晶显示</w:t>
      </w:r>
      <w:r w:rsidRPr="007C068C">
        <w:rPr>
          <w:rFonts w:ascii="仿宋" w:eastAsia="仿宋" w:hAnsi="仿宋" w:hint="eastAsia"/>
          <w:color w:val="000000" w:themeColor="text1"/>
          <w:sz w:val="24"/>
        </w:rPr>
        <w:t>器≥23英</w:t>
      </w:r>
      <w:r w:rsidRPr="007C068C">
        <w:rPr>
          <w:rFonts w:ascii="仿宋" w:eastAsia="仿宋" w:hAnsi="仿宋" w:hint="eastAsia"/>
          <w:sz w:val="24"/>
        </w:rPr>
        <w:t>寸，分辨率≥1920×1080，可调节上下、左右、前后位置。</w:t>
      </w:r>
    </w:p>
    <w:p w:rsidR="00B51E13" w:rsidRPr="007C068C" w:rsidRDefault="00B51E13" w:rsidP="00B51E13">
      <w:pPr>
        <w:spacing w:before="50" w:line="360" w:lineRule="auto"/>
        <w:rPr>
          <w:rFonts w:ascii="仿宋" w:eastAsia="仿宋" w:hAnsi="仿宋"/>
          <w:sz w:val="24"/>
        </w:rPr>
      </w:pPr>
      <w:r w:rsidRPr="007C068C">
        <w:rPr>
          <w:rFonts w:ascii="仿宋" w:eastAsia="仿宋" w:hAnsi="仿宋" w:hint="eastAsia"/>
          <w:sz w:val="24"/>
        </w:rPr>
        <w:t xml:space="preserve">1.2、固态硬盘存储容量：≥1TB， </w:t>
      </w:r>
    </w:p>
    <w:p w:rsidR="00B51E13" w:rsidRPr="007C068C" w:rsidRDefault="00B51E13" w:rsidP="00B51E13">
      <w:pPr>
        <w:spacing w:before="50" w:line="360" w:lineRule="auto"/>
        <w:rPr>
          <w:rFonts w:ascii="仿宋" w:eastAsia="仿宋" w:hAnsi="仿宋"/>
          <w:sz w:val="24"/>
        </w:rPr>
      </w:pPr>
      <w:r w:rsidRPr="007C068C">
        <w:rPr>
          <w:rFonts w:ascii="仿宋" w:eastAsia="仿宋" w:hAnsi="仿宋" w:hint="eastAsia"/>
          <w:sz w:val="24"/>
        </w:rPr>
        <w:t>2、探头：</w:t>
      </w:r>
    </w:p>
    <w:p w:rsidR="00B51E13" w:rsidRPr="007C068C" w:rsidRDefault="00B51E13" w:rsidP="00B51E13">
      <w:pPr>
        <w:spacing w:before="50" w:line="360" w:lineRule="auto"/>
        <w:rPr>
          <w:rFonts w:ascii="仿宋" w:eastAsia="仿宋" w:hAnsi="仿宋"/>
          <w:sz w:val="24"/>
        </w:rPr>
      </w:pPr>
      <w:r w:rsidRPr="007C068C">
        <w:rPr>
          <w:rFonts w:ascii="仿宋" w:eastAsia="仿宋" w:hAnsi="仿宋" w:hint="eastAsia"/>
          <w:sz w:val="24"/>
        </w:rPr>
        <w:t>2.1、所配探头均为宽频变频探头，二维、彩色多普勒、频谱多普勒、谐波模式均可独立变频，基波变频≥3段，谐波变频≥3段，多普勒变频≥</w:t>
      </w:r>
      <w:r w:rsidRPr="007C068C">
        <w:rPr>
          <w:rFonts w:ascii="仿宋" w:eastAsia="仿宋" w:hAnsi="仿宋" w:hint="eastAsia"/>
          <w:color w:val="4F81BD" w:themeColor="accent1"/>
          <w:sz w:val="24"/>
        </w:rPr>
        <w:t>2</w:t>
      </w:r>
      <w:r w:rsidRPr="007C068C">
        <w:rPr>
          <w:rFonts w:ascii="仿宋" w:eastAsia="仿宋" w:hAnsi="仿宋" w:hint="eastAsia"/>
          <w:sz w:val="24"/>
        </w:rPr>
        <w:t>段。</w:t>
      </w:r>
    </w:p>
    <w:p w:rsidR="00B51E13" w:rsidRPr="007C068C" w:rsidRDefault="00B51E13" w:rsidP="00B51E13">
      <w:pPr>
        <w:spacing w:before="50" w:line="360" w:lineRule="auto"/>
        <w:rPr>
          <w:rFonts w:ascii="仿宋" w:eastAsia="仿宋" w:hAnsi="仿宋"/>
          <w:sz w:val="24"/>
        </w:rPr>
      </w:pPr>
      <w:r w:rsidRPr="007C068C">
        <w:rPr>
          <w:rFonts w:ascii="仿宋" w:eastAsia="仿宋" w:hAnsi="仿宋" w:hint="eastAsia"/>
          <w:sz w:val="24"/>
        </w:rPr>
        <w:t>2.2、探头频率：</w:t>
      </w:r>
    </w:p>
    <w:p w:rsidR="00B51E13" w:rsidRPr="007C068C" w:rsidRDefault="00B51E13" w:rsidP="00B51E13">
      <w:pPr>
        <w:spacing w:before="50" w:line="360" w:lineRule="auto"/>
        <w:rPr>
          <w:rFonts w:ascii="仿宋" w:eastAsia="仿宋" w:hAnsi="仿宋"/>
          <w:color w:val="000000" w:themeColor="text1"/>
          <w:sz w:val="24"/>
        </w:rPr>
      </w:pPr>
      <w:r w:rsidRPr="007C068C">
        <w:rPr>
          <w:rFonts w:ascii="仿宋" w:eastAsia="仿宋" w:hAnsi="仿宋" w:hint="eastAsia"/>
          <w:color w:val="000000" w:themeColor="text1"/>
          <w:sz w:val="24"/>
        </w:rPr>
        <w:t>2.2.1、单晶体腹部</w:t>
      </w:r>
      <w:proofErr w:type="gramStart"/>
      <w:r w:rsidRPr="007C068C">
        <w:rPr>
          <w:rFonts w:ascii="仿宋" w:eastAsia="仿宋" w:hAnsi="仿宋" w:hint="eastAsia"/>
          <w:color w:val="000000" w:themeColor="text1"/>
          <w:sz w:val="24"/>
        </w:rPr>
        <w:t>凸</w:t>
      </w:r>
      <w:proofErr w:type="gramEnd"/>
      <w:r w:rsidRPr="007C068C">
        <w:rPr>
          <w:rFonts w:ascii="仿宋" w:eastAsia="仿宋" w:hAnsi="仿宋" w:hint="eastAsia"/>
          <w:color w:val="000000" w:themeColor="text1"/>
          <w:sz w:val="24"/>
        </w:rPr>
        <w:t>阵探头：</w:t>
      </w:r>
      <w:r w:rsidRPr="007C068C">
        <w:rPr>
          <w:rFonts w:ascii="仿宋" w:eastAsia="仿宋" w:hAnsi="仿宋"/>
          <w:color w:val="000000" w:themeColor="text1"/>
          <w:sz w:val="24"/>
        </w:rPr>
        <w:t>1～7MHz</w:t>
      </w:r>
      <w:r w:rsidRPr="007C068C">
        <w:rPr>
          <w:rFonts w:ascii="仿宋" w:eastAsia="仿宋" w:hAnsi="仿宋" w:hint="eastAsia"/>
          <w:color w:val="000000" w:themeColor="text1"/>
          <w:sz w:val="24"/>
        </w:rPr>
        <w:t>。</w:t>
      </w:r>
    </w:p>
    <w:p w:rsidR="00B51E13" w:rsidRPr="007C068C" w:rsidRDefault="00B51E13" w:rsidP="00B51E13">
      <w:pPr>
        <w:spacing w:before="50" w:line="360" w:lineRule="auto"/>
        <w:rPr>
          <w:rFonts w:ascii="仿宋" w:eastAsia="仿宋" w:hAnsi="仿宋"/>
          <w:color w:val="000000" w:themeColor="text1"/>
          <w:sz w:val="24"/>
        </w:rPr>
      </w:pPr>
      <w:r w:rsidRPr="007C068C">
        <w:rPr>
          <w:rFonts w:ascii="仿宋" w:eastAsia="仿宋" w:hAnsi="仿宋" w:hint="eastAsia"/>
          <w:color w:val="000000" w:themeColor="text1"/>
          <w:sz w:val="24"/>
        </w:rPr>
        <w:t>2.2.2、单晶体高频线阵探头：2～14MHz。</w:t>
      </w:r>
    </w:p>
    <w:p w:rsidR="00B51E13" w:rsidRPr="007C068C" w:rsidRDefault="00B51E13" w:rsidP="00B51E13">
      <w:pPr>
        <w:spacing w:before="50" w:line="360" w:lineRule="auto"/>
        <w:rPr>
          <w:rFonts w:ascii="仿宋" w:eastAsia="仿宋" w:hAnsi="仿宋"/>
          <w:color w:val="000000" w:themeColor="text1"/>
          <w:sz w:val="24"/>
        </w:rPr>
      </w:pPr>
      <w:r w:rsidRPr="007C068C">
        <w:rPr>
          <w:rFonts w:ascii="仿宋" w:eastAsia="仿宋" w:hAnsi="仿宋" w:hint="eastAsia"/>
          <w:color w:val="000000" w:themeColor="text1"/>
          <w:sz w:val="24"/>
        </w:rPr>
        <w:t>2.2.3、单晶体心脏相控阵探头：1～5MHz。</w:t>
      </w:r>
    </w:p>
    <w:p w:rsidR="00B51E13" w:rsidRPr="007C068C" w:rsidRDefault="00B51E13" w:rsidP="00B51E13">
      <w:pPr>
        <w:spacing w:before="50" w:line="360" w:lineRule="auto"/>
        <w:rPr>
          <w:rFonts w:ascii="仿宋" w:eastAsia="仿宋" w:hAnsi="仿宋"/>
          <w:sz w:val="24"/>
        </w:rPr>
      </w:pPr>
      <w:r w:rsidRPr="007C068C">
        <w:rPr>
          <w:rFonts w:ascii="仿宋" w:eastAsia="仿宋" w:hAnsi="仿宋" w:hint="eastAsia"/>
          <w:color w:val="000000" w:themeColor="text1"/>
          <w:sz w:val="24"/>
        </w:rPr>
        <w:t>2.2.4、经阴腔</w:t>
      </w:r>
      <w:r w:rsidRPr="007C068C">
        <w:rPr>
          <w:rFonts w:ascii="仿宋" w:eastAsia="仿宋" w:hAnsi="仿宋" w:hint="eastAsia"/>
          <w:sz w:val="24"/>
        </w:rPr>
        <w:t>内探头：2～11MHz。</w:t>
      </w:r>
    </w:p>
    <w:p w:rsidR="00B51E13" w:rsidRPr="007C068C" w:rsidRDefault="00B51E13" w:rsidP="00B51E13">
      <w:pPr>
        <w:spacing w:before="50" w:line="360" w:lineRule="auto"/>
        <w:rPr>
          <w:rFonts w:ascii="仿宋" w:eastAsia="仿宋" w:hAnsi="仿宋"/>
          <w:sz w:val="24"/>
        </w:rPr>
      </w:pPr>
      <w:r w:rsidRPr="007C068C">
        <w:rPr>
          <w:rFonts w:ascii="仿宋" w:eastAsia="仿宋" w:hAnsi="仿宋" w:hint="eastAsia"/>
          <w:sz w:val="24"/>
        </w:rPr>
        <w:t>2.3、有效阵元：</w:t>
      </w:r>
    </w:p>
    <w:p w:rsidR="00B51E13" w:rsidRPr="007C068C" w:rsidRDefault="00B51E13" w:rsidP="00B51E13">
      <w:pPr>
        <w:spacing w:before="50" w:line="360" w:lineRule="auto"/>
        <w:rPr>
          <w:rFonts w:ascii="仿宋" w:eastAsia="仿宋" w:hAnsi="仿宋"/>
          <w:sz w:val="24"/>
        </w:rPr>
      </w:pPr>
      <w:r w:rsidRPr="007C068C">
        <w:rPr>
          <w:rFonts w:ascii="仿宋" w:eastAsia="仿宋" w:hAnsi="仿宋" w:hint="eastAsia"/>
          <w:sz w:val="24"/>
        </w:rPr>
        <w:lastRenderedPageBreak/>
        <w:t>2.3.1、腹部</w:t>
      </w:r>
      <w:proofErr w:type="gramStart"/>
      <w:r w:rsidRPr="007C068C">
        <w:rPr>
          <w:rFonts w:ascii="仿宋" w:eastAsia="仿宋" w:hAnsi="仿宋" w:hint="eastAsia"/>
          <w:sz w:val="24"/>
        </w:rPr>
        <w:t>凸</w:t>
      </w:r>
      <w:proofErr w:type="gramEnd"/>
      <w:r w:rsidRPr="007C068C">
        <w:rPr>
          <w:rFonts w:ascii="仿宋" w:eastAsia="仿宋" w:hAnsi="仿宋" w:hint="eastAsia"/>
          <w:sz w:val="24"/>
        </w:rPr>
        <w:t>阵探头：≥</w:t>
      </w:r>
      <w:r w:rsidRPr="007C068C">
        <w:rPr>
          <w:rFonts w:ascii="仿宋" w:eastAsia="仿宋" w:hAnsi="仿宋"/>
          <w:sz w:val="24"/>
        </w:rPr>
        <w:t>190</w:t>
      </w:r>
      <w:r w:rsidRPr="007C068C">
        <w:rPr>
          <w:rFonts w:ascii="仿宋" w:eastAsia="仿宋" w:hAnsi="仿宋" w:hint="eastAsia"/>
          <w:sz w:val="24"/>
        </w:rPr>
        <w:t>阵元。</w:t>
      </w:r>
    </w:p>
    <w:p w:rsidR="00B51E13" w:rsidRPr="007C068C" w:rsidRDefault="00B51E13" w:rsidP="00B51E13">
      <w:pPr>
        <w:spacing w:before="50" w:line="360" w:lineRule="auto"/>
        <w:rPr>
          <w:rFonts w:ascii="仿宋" w:eastAsia="仿宋" w:hAnsi="仿宋"/>
          <w:sz w:val="24"/>
        </w:rPr>
      </w:pPr>
      <w:r w:rsidRPr="007C068C">
        <w:rPr>
          <w:rFonts w:ascii="仿宋" w:eastAsia="仿宋" w:hAnsi="仿宋" w:hint="eastAsia"/>
          <w:sz w:val="24"/>
        </w:rPr>
        <w:t>2.3.2、高频线阵探头：≥</w:t>
      </w:r>
      <w:r w:rsidRPr="007C068C">
        <w:rPr>
          <w:rFonts w:ascii="仿宋" w:eastAsia="仿宋" w:hAnsi="仿宋"/>
          <w:sz w:val="24"/>
        </w:rPr>
        <w:t>250</w:t>
      </w:r>
      <w:r w:rsidRPr="007C068C">
        <w:rPr>
          <w:rFonts w:ascii="仿宋" w:eastAsia="仿宋" w:hAnsi="仿宋" w:hint="eastAsia"/>
          <w:sz w:val="24"/>
        </w:rPr>
        <w:t>阵元。</w:t>
      </w:r>
    </w:p>
    <w:p w:rsidR="00B51E13" w:rsidRPr="007C068C" w:rsidRDefault="00B51E13" w:rsidP="00B51E13">
      <w:pPr>
        <w:spacing w:before="50" w:line="360" w:lineRule="auto"/>
        <w:rPr>
          <w:rFonts w:ascii="仿宋" w:eastAsia="仿宋" w:hAnsi="仿宋"/>
          <w:sz w:val="24"/>
        </w:rPr>
      </w:pPr>
      <w:r w:rsidRPr="007C068C">
        <w:rPr>
          <w:rFonts w:ascii="仿宋" w:eastAsia="仿宋" w:hAnsi="仿宋" w:hint="eastAsia"/>
          <w:sz w:val="24"/>
        </w:rPr>
        <w:t>2.3.3、心脏相控阵探头：≥80阵元。</w:t>
      </w:r>
    </w:p>
    <w:p w:rsidR="00B51E13" w:rsidRPr="007C068C" w:rsidRDefault="00B51E13" w:rsidP="00B51E13">
      <w:pPr>
        <w:spacing w:before="50" w:line="360" w:lineRule="auto"/>
        <w:rPr>
          <w:rFonts w:ascii="仿宋" w:eastAsia="仿宋" w:hAnsi="仿宋"/>
          <w:sz w:val="24"/>
        </w:rPr>
      </w:pPr>
      <w:r w:rsidRPr="007C068C">
        <w:rPr>
          <w:rFonts w:ascii="仿宋" w:eastAsia="仿宋" w:hAnsi="仿宋" w:hint="eastAsia"/>
          <w:sz w:val="24"/>
        </w:rPr>
        <w:t>2.3.4、经阴腔内探头：≥</w:t>
      </w:r>
      <w:r w:rsidRPr="007C068C">
        <w:rPr>
          <w:rFonts w:ascii="仿宋" w:eastAsia="仿宋" w:hAnsi="仿宋"/>
          <w:sz w:val="24"/>
        </w:rPr>
        <w:t>190</w:t>
      </w:r>
      <w:r w:rsidRPr="007C068C">
        <w:rPr>
          <w:rFonts w:ascii="仿宋" w:eastAsia="仿宋" w:hAnsi="仿宋" w:hint="eastAsia"/>
          <w:sz w:val="24"/>
        </w:rPr>
        <w:t>阵元。</w:t>
      </w:r>
    </w:p>
    <w:p w:rsidR="00B51E13" w:rsidRPr="007C068C" w:rsidRDefault="00B51E13" w:rsidP="00B51E13">
      <w:pPr>
        <w:spacing w:before="50" w:line="360" w:lineRule="auto"/>
        <w:rPr>
          <w:rFonts w:ascii="仿宋" w:eastAsia="仿宋" w:hAnsi="仿宋"/>
          <w:sz w:val="24"/>
        </w:rPr>
      </w:pPr>
      <w:r w:rsidRPr="007C068C">
        <w:rPr>
          <w:rFonts w:ascii="仿宋" w:eastAsia="仿宋" w:hAnsi="仿宋" w:hint="eastAsia"/>
          <w:sz w:val="24"/>
        </w:rPr>
        <w:t>2.4、腔内探头成像角度：≥210°。</w:t>
      </w:r>
    </w:p>
    <w:p w:rsidR="00B51E13" w:rsidRPr="007C068C" w:rsidRDefault="00B51E13" w:rsidP="00B51E13">
      <w:pPr>
        <w:spacing w:before="50" w:line="360" w:lineRule="auto"/>
        <w:rPr>
          <w:rFonts w:ascii="仿宋" w:eastAsia="仿宋" w:hAnsi="仿宋"/>
          <w:sz w:val="24"/>
        </w:rPr>
      </w:pPr>
      <w:r w:rsidRPr="007C068C">
        <w:rPr>
          <w:rFonts w:ascii="仿宋" w:eastAsia="仿宋" w:hAnsi="仿宋"/>
          <w:sz w:val="24"/>
        </w:rPr>
        <w:t>2.</w:t>
      </w:r>
      <w:r w:rsidRPr="007C068C">
        <w:rPr>
          <w:rFonts w:ascii="仿宋" w:eastAsia="仿宋" w:hAnsi="仿宋" w:hint="eastAsia"/>
          <w:sz w:val="24"/>
        </w:rPr>
        <w:t>5</w:t>
      </w:r>
      <w:r w:rsidRPr="007C068C">
        <w:rPr>
          <w:rFonts w:ascii="仿宋" w:eastAsia="仿宋" w:hAnsi="仿宋"/>
          <w:sz w:val="24"/>
        </w:rPr>
        <w:t>、</w:t>
      </w:r>
      <w:r w:rsidRPr="007C068C">
        <w:rPr>
          <w:rFonts w:ascii="仿宋" w:eastAsia="仿宋" w:hAnsi="仿宋" w:hint="eastAsia"/>
          <w:sz w:val="24"/>
        </w:rPr>
        <w:t>所配探头防水等级：</w:t>
      </w:r>
      <w:r w:rsidRPr="007C068C">
        <w:rPr>
          <w:rFonts w:ascii="仿宋" w:eastAsia="仿宋" w:hAnsi="仿宋"/>
          <w:sz w:val="24"/>
        </w:rPr>
        <w:t>IPX7</w:t>
      </w:r>
      <w:r w:rsidRPr="007C068C">
        <w:rPr>
          <w:rFonts w:ascii="仿宋" w:eastAsia="仿宋" w:hAnsi="仿宋" w:hint="eastAsia"/>
          <w:sz w:val="24"/>
        </w:rPr>
        <w:t>。</w:t>
      </w:r>
    </w:p>
    <w:p w:rsidR="00B51E13" w:rsidRPr="007C068C" w:rsidRDefault="00B51E13" w:rsidP="00B51E13">
      <w:pPr>
        <w:spacing w:before="50" w:line="360" w:lineRule="auto"/>
        <w:rPr>
          <w:rFonts w:ascii="仿宋" w:eastAsia="仿宋" w:hAnsi="仿宋"/>
          <w:sz w:val="24"/>
        </w:rPr>
      </w:pPr>
      <w:r w:rsidRPr="007C068C">
        <w:rPr>
          <w:rFonts w:ascii="仿宋" w:eastAsia="仿宋" w:hAnsi="仿宋" w:hint="eastAsia"/>
          <w:sz w:val="24"/>
        </w:rPr>
        <w:t>3、</w:t>
      </w:r>
      <w:proofErr w:type="gramStart"/>
      <w:r w:rsidRPr="007C068C">
        <w:rPr>
          <w:rFonts w:ascii="仿宋" w:eastAsia="仿宋" w:hAnsi="仿宋" w:hint="eastAsia"/>
          <w:sz w:val="24"/>
        </w:rPr>
        <w:t>二维灰阶</w:t>
      </w:r>
      <w:proofErr w:type="gramEnd"/>
      <w:r w:rsidRPr="007C068C">
        <w:rPr>
          <w:rFonts w:ascii="仿宋" w:eastAsia="仿宋" w:hAnsi="仿宋" w:hint="eastAsia"/>
          <w:sz w:val="24"/>
        </w:rPr>
        <w:t>成像：</w:t>
      </w:r>
    </w:p>
    <w:p w:rsidR="00B51E13" w:rsidRPr="007C068C" w:rsidRDefault="00B51E13" w:rsidP="00B51E13">
      <w:pPr>
        <w:spacing w:before="50" w:line="360" w:lineRule="auto"/>
        <w:rPr>
          <w:rFonts w:ascii="仿宋" w:eastAsia="仿宋" w:hAnsi="仿宋"/>
          <w:sz w:val="24"/>
        </w:rPr>
      </w:pPr>
      <w:r w:rsidRPr="007C068C">
        <w:rPr>
          <w:rFonts w:ascii="仿宋" w:eastAsia="仿宋" w:hAnsi="仿宋" w:hint="eastAsia"/>
          <w:sz w:val="24"/>
        </w:rPr>
        <w:t>3.1、动态范围≥</w:t>
      </w:r>
      <w:r w:rsidRPr="007C068C">
        <w:rPr>
          <w:rFonts w:ascii="仿宋" w:eastAsia="仿宋" w:hAnsi="仿宋"/>
          <w:sz w:val="24"/>
        </w:rPr>
        <w:t>320</w:t>
      </w:r>
      <w:r w:rsidRPr="007C068C">
        <w:rPr>
          <w:rFonts w:ascii="仿宋" w:eastAsia="仿宋" w:hAnsi="仿宋" w:hint="eastAsia"/>
          <w:sz w:val="24"/>
        </w:rPr>
        <w:t>dB。</w:t>
      </w:r>
    </w:p>
    <w:p w:rsidR="00B51E13" w:rsidRPr="007C068C" w:rsidRDefault="00B51E13" w:rsidP="00B51E13">
      <w:pPr>
        <w:spacing w:before="50" w:line="360" w:lineRule="auto"/>
        <w:rPr>
          <w:rFonts w:ascii="仿宋" w:eastAsia="仿宋" w:hAnsi="仿宋"/>
          <w:sz w:val="24"/>
        </w:rPr>
      </w:pPr>
      <w:r w:rsidRPr="007C068C">
        <w:rPr>
          <w:rFonts w:ascii="仿宋" w:eastAsia="仿宋" w:hAnsi="仿宋" w:hint="eastAsia"/>
          <w:sz w:val="24"/>
        </w:rPr>
        <w:t>3.2、</w:t>
      </w:r>
      <w:proofErr w:type="gramStart"/>
      <w:r w:rsidRPr="007C068C">
        <w:rPr>
          <w:rFonts w:ascii="仿宋" w:eastAsia="仿宋" w:hAnsi="仿宋" w:hint="eastAsia"/>
          <w:sz w:val="24"/>
        </w:rPr>
        <w:t>凸</w:t>
      </w:r>
      <w:proofErr w:type="gramEnd"/>
      <w:r w:rsidRPr="007C068C">
        <w:rPr>
          <w:rFonts w:ascii="仿宋" w:eastAsia="仿宋" w:hAnsi="仿宋" w:hint="eastAsia"/>
          <w:sz w:val="24"/>
        </w:rPr>
        <w:t>阵探头二</w:t>
      </w:r>
      <w:proofErr w:type="gramStart"/>
      <w:r w:rsidRPr="007C068C">
        <w:rPr>
          <w:rFonts w:ascii="仿宋" w:eastAsia="仿宋" w:hAnsi="仿宋" w:hint="eastAsia"/>
          <w:sz w:val="24"/>
        </w:rPr>
        <w:t>维帧率</w:t>
      </w:r>
      <w:proofErr w:type="gramEnd"/>
      <w:r w:rsidRPr="007C068C">
        <w:rPr>
          <w:rFonts w:ascii="仿宋" w:eastAsia="仿宋" w:hAnsi="仿宋" w:hint="eastAsia"/>
          <w:sz w:val="24"/>
        </w:rPr>
        <w:t>≥</w:t>
      </w:r>
      <w:r w:rsidRPr="007C068C">
        <w:rPr>
          <w:rFonts w:ascii="仿宋" w:eastAsia="仿宋" w:hAnsi="仿宋"/>
          <w:sz w:val="24"/>
        </w:rPr>
        <w:t>40</w:t>
      </w:r>
      <w:r w:rsidRPr="007C068C">
        <w:rPr>
          <w:rFonts w:ascii="仿宋" w:eastAsia="仿宋" w:hAnsi="仿宋" w:hint="eastAsia"/>
          <w:sz w:val="24"/>
        </w:rPr>
        <w:t>帧</w:t>
      </w:r>
      <w:r w:rsidRPr="007C068C">
        <w:rPr>
          <w:rFonts w:ascii="仿宋" w:eastAsia="仿宋" w:hAnsi="仿宋"/>
          <w:sz w:val="24"/>
        </w:rPr>
        <w:t>/s@</w:t>
      </w:r>
      <w:r w:rsidRPr="007C068C">
        <w:rPr>
          <w:rFonts w:ascii="仿宋" w:eastAsia="仿宋" w:hAnsi="仿宋" w:hint="eastAsia"/>
          <w:sz w:val="24"/>
        </w:rPr>
        <w:t>深度</w:t>
      </w:r>
      <w:r w:rsidRPr="007C068C">
        <w:rPr>
          <w:rFonts w:ascii="仿宋" w:eastAsia="仿宋" w:hAnsi="仿宋"/>
          <w:sz w:val="24"/>
        </w:rPr>
        <w:t>18cm、全视野、最高线密度</w:t>
      </w:r>
      <w:r w:rsidRPr="007C068C">
        <w:rPr>
          <w:rFonts w:ascii="仿宋" w:eastAsia="仿宋" w:hAnsi="仿宋" w:hint="eastAsia"/>
          <w:sz w:val="24"/>
        </w:rPr>
        <w:t>。</w:t>
      </w:r>
    </w:p>
    <w:p w:rsidR="00B51E13" w:rsidRPr="007C068C" w:rsidRDefault="00B51E13" w:rsidP="00B51E13">
      <w:pPr>
        <w:spacing w:before="50" w:line="360" w:lineRule="auto"/>
        <w:rPr>
          <w:rFonts w:ascii="仿宋" w:eastAsia="仿宋" w:hAnsi="仿宋"/>
          <w:sz w:val="24"/>
        </w:rPr>
      </w:pPr>
      <w:r w:rsidRPr="007C068C">
        <w:rPr>
          <w:rFonts w:ascii="仿宋" w:eastAsia="仿宋" w:hAnsi="仿宋" w:hint="eastAsia"/>
          <w:sz w:val="24"/>
        </w:rPr>
        <w:t>▲3.3、增益调节：深度增益补偿≥8段，侧向增益补偿≥8段；B/M分别独立可调。</w:t>
      </w:r>
    </w:p>
    <w:p w:rsidR="00B51E13" w:rsidRPr="007C068C" w:rsidRDefault="00B51E13" w:rsidP="00B51E13">
      <w:pPr>
        <w:spacing w:before="50" w:line="360" w:lineRule="auto"/>
        <w:rPr>
          <w:rFonts w:ascii="仿宋" w:eastAsia="仿宋" w:hAnsi="仿宋"/>
          <w:sz w:val="24"/>
        </w:rPr>
      </w:pPr>
      <w:r w:rsidRPr="007C068C">
        <w:rPr>
          <w:rFonts w:ascii="仿宋" w:eastAsia="仿宋" w:hAnsi="仿宋" w:hint="eastAsia"/>
          <w:sz w:val="24"/>
        </w:rPr>
        <w:t>4、彩色多普勒成像：</w:t>
      </w:r>
    </w:p>
    <w:p w:rsidR="00B51E13" w:rsidRPr="007C068C" w:rsidRDefault="00B51E13" w:rsidP="00B51E13">
      <w:pPr>
        <w:spacing w:before="50" w:line="360" w:lineRule="auto"/>
        <w:rPr>
          <w:rFonts w:ascii="仿宋" w:eastAsia="仿宋" w:hAnsi="仿宋"/>
          <w:sz w:val="24"/>
        </w:rPr>
      </w:pPr>
      <w:r w:rsidRPr="007C068C">
        <w:rPr>
          <w:rFonts w:ascii="仿宋" w:eastAsia="仿宋" w:hAnsi="仿宋" w:hint="eastAsia"/>
          <w:sz w:val="24"/>
        </w:rPr>
        <w:t>4.1、显示方式：速度、速度方差、能量、方向能量。</w:t>
      </w:r>
    </w:p>
    <w:p w:rsidR="00B51E13" w:rsidRPr="007C068C" w:rsidRDefault="00B51E13" w:rsidP="00B51E13">
      <w:pPr>
        <w:spacing w:before="50" w:line="360" w:lineRule="auto"/>
        <w:rPr>
          <w:rFonts w:ascii="仿宋" w:eastAsia="仿宋" w:hAnsi="仿宋"/>
          <w:sz w:val="24"/>
        </w:rPr>
      </w:pPr>
      <w:r w:rsidRPr="007C068C">
        <w:rPr>
          <w:rFonts w:ascii="仿宋" w:eastAsia="仿宋" w:hAnsi="仿宋" w:hint="eastAsia"/>
          <w:sz w:val="24"/>
        </w:rPr>
        <w:t>4.2、显示控制：零位移动、黑白与彩色比较、彩色对比。</w:t>
      </w:r>
    </w:p>
    <w:p w:rsidR="00B51E13" w:rsidRPr="007C068C" w:rsidRDefault="00B51E13" w:rsidP="00B51E13">
      <w:pPr>
        <w:spacing w:before="50" w:line="360" w:lineRule="auto"/>
        <w:rPr>
          <w:rFonts w:ascii="仿宋" w:eastAsia="仿宋" w:hAnsi="仿宋"/>
          <w:sz w:val="24"/>
        </w:rPr>
      </w:pPr>
      <w:r w:rsidRPr="007C068C">
        <w:rPr>
          <w:rFonts w:ascii="仿宋" w:eastAsia="仿宋" w:hAnsi="仿宋" w:hint="eastAsia"/>
          <w:sz w:val="24"/>
        </w:rPr>
        <w:t>4.3、彩色增强：彩色多普勒能量图、组织多普勒、彩色方向性能量图。</w:t>
      </w:r>
    </w:p>
    <w:p w:rsidR="00B51E13" w:rsidRPr="007C068C" w:rsidRDefault="00B51E13" w:rsidP="00B51E13">
      <w:pPr>
        <w:spacing w:before="50" w:line="360" w:lineRule="auto"/>
        <w:rPr>
          <w:rFonts w:ascii="仿宋" w:eastAsia="仿宋" w:hAnsi="仿宋"/>
          <w:sz w:val="24"/>
        </w:rPr>
      </w:pPr>
      <w:r w:rsidRPr="007C068C">
        <w:rPr>
          <w:rFonts w:ascii="仿宋" w:eastAsia="仿宋" w:hAnsi="仿宋" w:hint="eastAsia"/>
          <w:sz w:val="24"/>
        </w:rPr>
        <w:t>5、频谱多普勒成像：</w:t>
      </w:r>
    </w:p>
    <w:p w:rsidR="00B51E13" w:rsidRPr="007C068C" w:rsidRDefault="00B51E13" w:rsidP="00B51E13">
      <w:pPr>
        <w:spacing w:before="50" w:line="360" w:lineRule="auto"/>
        <w:rPr>
          <w:rFonts w:ascii="仿宋" w:eastAsia="仿宋" w:hAnsi="仿宋"/>
          <w:sz w:val="24"/>
        </w:rPr>
      </w:pPr>
      <w:r w:rsidRPr="007C068C">
        <w:rPr>
          <w:rFonts w:ascii="仿宋" w:eastAsia="仿宋" w:hAnsi="仿宋" w:hint="eastAsia"/>
          <w:sz w:val="24"/>
        </w:rPr>
        <w:t>5.1、成像模式：脉冲波多普勒（PWD）、高脉冲重复频率（HPRF）、连续波多普勒（CWD）。</w:t>
      </w:r>
    </w:p>
    <w:p w:rsidR="00B51E13" w:rsidRPr="007C068C" w:rsidRDefault="00B51E13" w:rsidP="00B51E13">
      <w:pPr>
        <w:spacing w:before="50" w:line="360" w:lineRule="auto"/>
        <w:rPr>
          <w:rFonts w:ascii="仿宋" w:eastAsia="仿宋" w:hAnsi="仿宋"/>
          <w:sz w:val="24"/>
        </w:rPr>
      </w:pPr>
      <w:r w:rsidRPr="007C068C">
        <w:rPr>
          <w:rFonts w:ascii="仿宋" w:eastAsia="仿宋" w:hAnsi="仿宋" w:hint="eastAsia"/>
          <w:sz w:val="24"/>
        </w:rPr>
        <w:t>5.2、显示控制：反转显示、零移位、B刷新、D扩展、B/D扩展等。</w:t>
      </w:r>
    </w:p>
    <w:p w:rsidR="00B51E13" w:rsidRPr="007C068C" w:rsidRDefault="00B51E13" w:rsidP="00B51E13">
      <w:pPr>
        <w:spacing w:before="50" w:line="360" w:lineRule="auto"/>
        <w:rPr>
          <w:rFonts w:ascii="仿宋" w:eastAsia="仿宋" w:hAnsi="仿宋"/>
          <w:sz w:val="24"/>
        </w:rPr>
      </w:pPr>
      <w:r w:rsidRPr="007C068C">
        <w:rPr>
          <w:rFonts w:ascii="仿宋" w:eastAsia="仿宋" w:hAnsi="仿宋" w:hint="eastAsia"/>
          <w:sz w:val="24"/>
        </w:rPr>
        <w:t>5.3、最大测量速度：</w:t>
      </w:r>
    </w:p>
    <w:p w:rsidR="00B51E13" w:rsidRPr="007C068C" w:rsidRDefault="00B51E13" w:rsidP="00B51E13">
      <w:pPr>
        <w:spacing w:before="50" w:line="360" w:lineRule="auto"/>
        <w:rPr>
          <w:rFonts w:ascii="仿宋" w:eastAsia="仿宋" w:hAnsi="仿宋"/>
          <w:sz w:val="24"/>
        </w:rPr>
      </w:pPr>
      <w:r w:rsidRPr="007C068C">
        <w:rPr>
          <w:rFonts w:ascii="仿宋" w:eastAsia="仿宋" w:hAnsi="仿宋" w:hint="eastAsia"/>
          <w:sz w:val="24"/>
        </w:rPr>
        <w:t>5.3.1、PWD：正向/反向血流速度≥10m/s。</w:t>
      </w:r>
    </w:p>
    <w:p w:rsidR="00B51E13" w:rsidRPr="007C068C" w:rsidRDefault="00B51E13" w:rsidP="00B51E13">
      <w:pPr>
        <w:spacing w:before="50" w:line="360" w:lineRule="auto"/>
        <w:rPr>
          <w:rFonts w:ascii="仿宋" w:eastAsia="仿宋" w:hAnsi="仿宋"/>
          <w:sz w:val="24"/>
        </w:rPr>
      </w:pPr>
      <w:r w:rsidRPr="007C068C">
        <w:rPr>
          <w:rFonts w:ascii="仿宋" w:eastAsia="仿宋" w:hAnsi="仿宋" w:hint="eastAsia"/>
          <w:sz w:val="24"/>
        </w:rPr>
        <w:t>5.3.2、CWD：血流速度≥</w:t>
      </w:r>
      <w:r w:rsidRPr="007C068C">
        <w:rPr>
          <w:rFonts w:ascii="仿宋" w:eastAsia="仿宋" w:hAnsi="仿宋" w:hint="eastAsia"/>
          <w:color w:val="000000" w:themeColor="text1"/>
          <w:sz w:val="24"/>
        </w:rPr>
        <w:t>20</w:t>
      </w:r>
      <w:r w:rsidRPr="007C068C">
        <w:rPr>
          <w:rFonts w:ascii="仿宋" w:eastAsia="仿宋" w:hAnsi="仿宋" w:hint="eastAsia"/>
          <w:sz w:val="24"/>
        </w:rPr>
        <w:t>m/s。</w:t>
      </w:r>
    </w:p>
    <w:p w:rsidR="00B51E13" w:rsidRPr="007C068C" w:rsidRDefault="00B51E13" w:rsidP="00B51E13">
      <w:pPr>
        <w:spacing w:before="50" w:line="360" w:lineRule="auto"/>
        <w:rPr>
          <w:rFonts w:ascii="仿宋" w:eastAsia="仿宋" w:hAnsi="仿宋"/>
          <w:sz w:val="24"/>
        </w:rPr>
      </w:pPr>
      <w:r w:rsidRPr="007C068C">
        <w:rPr>
          <w:rFonts w:ascii="仿宋" w:eastAsia="仿宋" w:hAnsi="仿宋" w:hint="eastAsia"/>
          <w:sz w:val="24"/>
        </w:rPr>
        <w:t>6、独立超声工作站：</w:t>
      </w:r>
    </w:p>
    <w:p w:rsidR="00B51E13" w:rsidRPr="007C068C" w:rsidRDefault="00B51E13" w:rsidP="00B51E13">
      <w:pPr>
        <w:spacing w:before="50" w:line="360" w:lineRule="auto"/>
        <w:rPr>
          <w:rFonts w:ascii="仿宋" w:eastAsia="仿宋" w:hAnsi="仿宋"/>
          <w:sz w:val="24"/>
        </w:rPr>
      </w:pPr>
      <w:r w:rsidRPr="007C068C">
        <w:rPr>
          <w:rFonts w:ascii="仿宋" w:eastAsia="仿宋" w:hAnsi="仿宋" w:hint="eastAsia"/>
          <w:sz w:val="24"/>
        </w:rPr>
        <w:t>6.1、CPU：i5或以上性能。</w:t>
      </w:r>
    </w:p>
    <w:p w:rsidR="00B51E13" w:rsidRPr="007C068C" w:rsidRDefault="00B51E13" w:rsidP="00B51E13">
      <w:pPr>
        <w:spacing w:before="50" w:line="360" w:lineRule="auto"/>
        <w:rPr>
          <w:rFonts w:ascii="仿宋" w:eastAsia="仿宋" w:hAnsi="仿宋"/>
          <w:sz w:val="24"/>
        </w:rPr>
      </w:pPr>
      <w:r w:rsidRPr="007C068C">
        <w:rPr>
          <w:rFonts w:ascii="仿宋" w:eastAsia="仿宋" w:hAnsi="仿宋" w:hint="eastAsia"/>
          <w:sz w:val="24"/>
        </w:rPr>
        <w:t>6.2、内存≥16G，固态硬盘≥512G。</w:t>
      </w:r>
    </w:p>
    <w:p w:rsidR="00B51E13" w:rsidRPr="007C068C" w:rsidRDefault="00B51E13" w:rsidP="00B51E13">
      <w:pPr>
        <w:spacing w:before="50" w:line="360" w:lineRule="auto"/>
        <w:rPr>
          <w:rFonts w:ascii="仿宋" w:eastAsia="仿宋" w:hAnsi="仿宋"/>
          <w:sz w:val="24"/>
        </w:rPr>
      </w:pPr>
      <w:r w:rsidRPr="007C068C">
        <w:rPr>
          <w:rFonts w:ascii="仿宋" w:eastAsia="仿宋" w:hAnsi="仿宋" w:hint="eastAsia"/>
          <w:sz w:val="24"/>
        </w:rPr>
        <w:t>6.3、彩色液晶显示器≥23英寸。</w:t>
      </w:r>
    </w:p>
    <w:p w:rsidR="00B51E13" w:rsidRPr="007C068C" w:rsidRDefault="00B51E13" w:rsidP="00B51E13">
      <w:pPr>
        <w:spacing w:before="50" w:line="360" w:lineRule="auto"/>
        <w:rPr>
          <w:rFonts w:ascii="仿宋" w:eastAsia="仿宋" w:hAnsi="仿宋"/>
          <w:sz w:val="24"/>
        </w:rPr>
      </w:pPr>
      <w:r w:rsidRPr="007C068C">
        <w:rPr>
          <w:rFonts w:ascii="仿宋" w:eastAsia="仿宋" w:hAnsi="仿宋"/>
          <w:sz w:val="24"/>
        </w:rPr>
        <w:t>6.4、打印机：彩色激光</w:t>
      </w:r>
      <w:r w:rsidRPr="007C068C">
        <w:rPr>
          <w:rFonts w:ascii="仿宋" w:eastAsia="仿宋" w:hAnsi="仿宋" w:hint="eastAsia"/>
          <w:sz w:val="24"/>
        </w:rPr>
        <w:t>打印机。</w:t>
      </w:r>
    </w:p>
    <w:p w:rsidR="00B51E13" w:rsidRPr="007C068C" w:rsidRDefault="00B51E13" w:rsidP="00B51E13">
      <w:pPr>
        <w:spacing w:before="50" w:line="360" w:lineRule="auto"/>
        <w:rPr>
          <w:rFonts w:ascii="仿宋" w:eastAsia="仿宋" w:hAnsi="仿宋"/>
          <w:b/>
          <w:sz w:val="24"/>
        </w:rPr>
      </w:pPr>
      <w:r w:rsidRPr="007C068C">
        <w:rPr>
          <w:rFonts w:ascii="仿宋" w:eastAsia="仿宋" w:hAnsi="仿宋" w:hint="eastAsia"/>
          <w:b/>
          <w:sz w:val="24"/>
        </w:rPr>
        <w:lastRenderedPageBreak/>
        <w:t>★7、主要配置（需提供配置清单）：</w:t>
      </w:r>
    </w:p>
    <w:p w:rsidR="00B51E13" w:rsidRPr="007C068C" w:rsidRDefault="00B51E13" w:rsidP="00B51E13">
      <w:pPr>
        <w:spacing w:before="50" w:line="360" w:lineRule="auto"/>
        <w:rPr>
          <w:rFonts w:ascii="仿宋" w:eastAsia="仿宋" w:hAnsi="仿宋"/>
          <w:sz w:val="24"/>
        </w:rPr>
      </w:pPr>
      <w:r w:rsidRPr="007C068C">
        <w:rPr>
          <w:rFonts w:ascii="仿宋" w:eastAsia="仿宋" w:hAnsi="仿宋" w:hint="eastAsia"/>
          <w:sz w:val="24"/>
        </w:rPr>
        <w:t>7.1、彩色多普勒超声诊断仪主机：1台。</w:t>
      </w:r>
    </w:p>
    <w:p w:rsidR="00B51E13" w:rsidRPr="007C068C" w:rsidRDefault="00B51E13" w:rsidP="00B51E13">
      <w:pPr>
        <w:spacing w:before="50" w:line="360" w:lineRule="auto"/>
        <w:rPr>
          <w:rFonts w:ascii="仿宋" w:eastAsia="仿宋" w:hAnsi="仿宋"/>
          <w:sz w:val="24"/>
        </w:rPr>
      </w:pPr>
      <w:r w:rsidRPr="007C068C">
        <w:rPr>
          <w:rFonts w:ascii="仿宋" w:eastAsia="仿宋" w:hAnsi="仿宋" w:hint="eastAsia"/>
          <w:sz w:val="24"/>
        </w:rPr>
        <w:t>7.2、腹部</w:t>
      </w:r>
      <w:proofErr w:type="gramStart"/>
      <w:r w:rsidRPr="007C068C">
        <w:rPr>
          <w:rFonts w:ascii="仿宋" w:eastAsia="仿宋" w:hAnsi="仿宋" w:hint="eastAsia"/>
          <w:sz w:val="24"/>
        </w:rPr>
        <w:t>凸</w:t>
      </w:r>
      <w:proofErr w:type="gramEnd"/>
      <w:r w:rsidRPr="007C068C">
        <w:rPr>
          <w:rFonts w:ascii="仿宋" w:eastAsia="仿宋" w:hAnsi="仿宋" w:hint="eastAsia"/>
          <w:sz w:val="24"/>
        </w:rPr>
        <w:t>阵探头：1把</w:t>
      </w:r>
    </w:p>
    <w:p w:rsidR="00B51E13" w:rsidRPr="007C068C" w:rsidRDefault="00B51E13" w:rsidP="00B51E13">
      <w:pPr>
        <w:spacing w:before="50" w:line="360" w:lineRule="auto"/>
        <w:rPr>
          <w:rFonts w:ascii="仿宋" w:eastAsia="仿宋" w:hAnsi="仿宋"/>
          <w:sz w:val="24"/>
        </w:rPr>
      </w:pPr>
      <w:r w:rsidRPr="007C068C">
        <w:rPr>
          <w:rFonts w:ascii="仿宋" w:eastAsia="仿宋" w:hAnsi="仿宋" w:hint="eastAsia"/>
          <w:sz w:val="24"/>
        </w:rPr>
        <w:t>7.3、线阵探头：1把</w:t>
      </w:r>
    </w:p>
    <w:p w:rsidR="00B51E13" w:rsidRPr="007C068C" w:rsidRDefault="00B51E13" w:rsidP="00B51E13">
      <w:pPr>
        <w:spacing w:before="50" w:line="360" w:lineRule="auto"/>
        <w:rPr>
          <w:rFonts w:ascii="仿宋" w:eastAsia="仿宋" w:hAnsi="仿宋"/>
          <w:sz w:val="24"/>
        </w:rPr>
      </w:pPr>
      <w:r w:rsidRPr="007C068C">
        <w:rPr>
          <w:rFonts w:ascii="仿宋" w:eastAsia="仿宋" w:hAnsi="仿宋" w:hint="eastAsia"/>
          <w:sz w:val="24"/>
        </w:rPr>
        <w:t>7.4、心脏相控阵探头：1把</w:t>
      </w:r>
    </w:p>
    <w:p w:rsidR="00B51E13" w:rsidRPr="007C068C" w:rsidRDefault="00B51E13" w:rsidP="00B51E13">
      <w:pPr>
        <w:spacing w:before="50" w:line="360" w:lineRule="auto"/>
        <w:rPr>
          <w:rFonts w:ascii="仿宋" w:eastAsia="仿宋" w:hAnsi="仿宋"/>
          <w:sz w:val="24"/>
        </w:rPr>
      </w:pPr>
      <w:r w:rsidRPr="007C068C">
        <w:rPr>
          <w:rFonts w:ascii="仿宋" w:eastAsia="仿宋" w:hAnsi="仿宋" w:hint="eastAsia"/>
          <w:sz w:val="24"/>
        </w:rPr>
        <w:t>7.5、经阴腔内探头：1把</w:t>
      </w:r>
    </w:p>
    <w:p w:rsidR="00B51E13" w:rsidRPr="007C068C" w:rsidRDefault="00B51E13" w:rsidP="00B51E13">
      <w:pPr>
        <w:spacing w:before="50" w:line="360" w:lineRule="auto"/>
        <w:rPr>
          <w:rFonts w:ascii="仿宋" w:eastAsia="仿宋" w:hAnsi="仿宋"/>
          <w:sz w:val="24"/>
        </w:rPr>
      </w:pPr>
      <w:r w:rsidRPr="007C068C">
        <w:rPr>
          <w:rFonts w:ascii="仿宋" w:eastAsia="仿宋" w:hAnsi="仿宋" w:hint="eastAsia"/>
          <w:sz w:val="24"/>
        </w:rPr>
        <w:t>7.6、超声工作站：1把。</w:t>
      </w:r>
    </w:p>
    <w:p w:rsidR="00E651B3" w:rsidRPr="00B51E13" w:rsidRDefault="00E651B3" w:rsidP="00B51E13">
      <w:bookmarkStart w:id="0" w:name="_GoBack"/>
      <w:bookmarkEnd w:id="0"/>
    </w:p>
    <w:sectPr w:rsidR="00E651B3" w:rsidRPr="00B51E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74EA" w:rsidRDefault="003774EA" w:rsidP="00CA6627">
      <w:r>
        <w:separator/>
      </w:r>
    </w:p>
  </w:endnote>
  <w:endnote w:type="continuationSeparator" w:id="0">
    <w:p w:rsidR="003774EA" w:rsidRDefault="003774EA" w:rsidP="00CA66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74EA" w:rsidRDefault="003774EA" w:rsidP="00CA6627">
      <w:r>
        <w:separator/>
      </w:r>
    </w:p>
  </w:footnote>
  <w:footnote w:type="continuationSeparator" w:id="0">
    <w:p w:rsidR="003774EA" w:rsidRDefault="003774EA" w:rsidP="00CA66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FC38A0"/>
    <w:multiLevelType w:val="multilevel"/>
    <w:tmpl w:val="1BFC38A0"/>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52A1415B"/>
    <w:multiLevelType w:val="multilevel"/>
    <w:tmpl w:val="52A1415B"/>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6EED514E"/>
    <w:multiLevelType w:val="multilevel"/>
    <w:tmpl w:val="6EED514E"/>
    <w:lvl w:ilvl="0">
      <w:start w:val="1"/>
      <w:numFmt w:val="decimal"/>
      <w:lvlText w:val="%1）"/>
      <w:lvlJc w:val="left"/>
      <w:pPr>
        <w:tabs>
          <w:tab w:val="left" w:pos="1140"/>
        </w:tabs>
        <w:ind w:left="1140" w:hanging="720"/>
      </w:pPr>
      <w:rPr>
        <w:rFonts w:hint="default"/>
      </w:rPr>
    </w:lvl>
    <w:lvl w:ilvl="1">
      <w:start w:val="7"/>
      <w:numFmt w:val="japaneseCounting"/>
      <w:lvlText w:val="%2、"/>
      <w:lvlJc w:val="left"/>
      <w:pPr>
        <w:ind w:left="1140" w:hanging="720"/>
      </w:pPr>
      <w:rPr>
        <w:rFonts w:hint="default"/>
      </w:rPr>
    </w:lvl>
    <w:lvl w:ilvl="2">
      <w:start w:val="15"/>
      <w:numFmt w:val="bullet"/>
      <w:lvlText w:val="▲"/>
      <w:lvlJc w:val="left"/>
      <w:pPr>
        <w:ind w:left="1200" w:hanging="360"/>
      </w:pPr>
      <w:rPr>
        <w:rFonts w:ascii="宋体" w:eastAsia="宋体" w:hAnsi="宋体" w:cs="Times New Roman" w:hint="eastAsia"/>
      </w:rPr>
    </w:lvl>
    <w:lvl w:ilvl="3">
      <w:start w:val="1"/>
      <w:numFmt w:val="decimal"/>
      <w:lvlText w:val="%4、"/>
      <w:lvlJc w:val="left"/>
      <w:pPr>
        <w:ind w:left="1680" w:hanging="420"/>
      </w:pPr>
      <w:rPr>
        <w:rFonts w:hint="default"/>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4B8C"/>
    <w:rsid w:val="001C25D4"/>
    <w:rsid w:val="00354B8C"/>
    <w:rsid w:val="003774EA"/>
    <w:rsid w:val="00B51E13"/>
    <w:rsid w:val="00CA6627"/>
    <w:rsid w:val="00E651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6627"/>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A662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A6627"/>
    <w:rPr>
      <w:sz w:val="18"/>
      <w:szCs w:val="18"/>
    </w:rPr>
  </w:style>
  <w:style w:type="paragraph" w:styleId="a4">
    <w:name w:val="footer"/>
    <w:basedOn w:val="a"/>
    <w:link w:val="Char0"/>
    <w:uiPriority w:val="99"/>
    <w:unhideWhenUsed/>
    <w:rsid w:val="00CA6627"/>
    <w:pPr>
      <w:tabs>
        <w:tab w:val="center" w:pos="4153"/>
        <w:tab w:val="right" w:pos="8306"/>
      </w:tabs>
      <w:snapToGrid w:val="0"/>
      <w:jc w:val="left"/>
    </w:pPr>
    <w:rPr>
      <w:sz w:val="18"/>
      <w:szCs w:val="18"/>
    </w:rPr>
  </w:style>
  <w:style w:type="character" w:customStyle="1" w:styleId="Char0">
    <w:name w:val="页脚 Char"/>
    <w:basedOn w:val="a0"/>
    <w:link w:val="a4"/>
    <w:uiPriority w:val="99"/>
    <w:rsid w:val="00CA6627"/>
    <w:rPr>
      <w:sz w:val="18"/>
      <w:szCs w:val="18"/>
    </w:rPr>
  </w:style>
  <w:style w:type="paragraph" w:customStyle="1" w:styleId="SOW">
    <w:name w:val="SOW正文"/>
    <w:basedOn w:val="a"/>
    <w:qFormat/>
    <w:rsid w:val="00CA6627"/>
    <w:pPr>
      <w:snapToGrid w:val="0"/>
      <w:spacing w:before="120" w:line="400" w:lineRule="exact"/>
      <w:ind w:firstLine="425"/>
    </w:pPr>
    <w:rPr>
      <w:rFonts w:ascii="Times New Roman" w:hAnsi="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6627"/>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A662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A6627"/>
    <w:rPr>
      <w:sz w:val="18"/>
      <w:szCs w:val="18"/>
    </w:rPr>
  </w:style>
  <w:style w:type="paragraph" w:styleId="a4">
    <w:name w:val="footer"/>
    <w:basedOn w:val="a"/>
    <w:link w:val="Char0"/>
    <w:uiPriority w:val="99"/>
    <w:unhideWhenUsed/>
    <w:rsid w:val="00CA6627"/>
    <w:pPr>
      <w:tabs>
        <w:tab w:val="center" w:pos="4153"/>
        <w:tab w:val="right" w:pos="8306"/>
      </w:tabs>
      <w:snapToGrid w:val="0"/>
      <w:jc w:val="left"/>
    </w:pPr>
    <w:rPr>
      <w:sz w:val="18"/>
      <w:szCs w:val="18"/>
    </w:rPr>
  </w:style>
  <w:style w:type="character" w:customStyle="1" w:styleId="Char0">
    <w:name w:val="页脚 Char"/>
    <w:basedOn w:val="a0"/>
    <w:link w:val="a4"/>
    <w:uiPriority w:val="99"/>
    <w:rsid w:val="00CA6627"/>
    <w:rPr>
      <w:sz w:val="18"/>
      <w:szCs w:val="18"/>
    </w:rPr>
  </w:style>
  <w:style w:type="paragraph" w:customStyle="1" w:styleId="SOW">
    <w:name w:val="SOW正文"/>
    <w:basedOn w:val="a"/>
    <w:qFormat/>
    <w:rsid w:val="00CA6627"/>
    <w:pPr>
      <w:snapToGrid w:val="0"/>
      <w:spacing w:before="120" w:line="400" w:lineRule="exact"/>
      <w:ind w:firstLine="425"/>
    </w:pPr>
    <w:rPr>
      <w:rFonts w:ascii="Times New Roman" w:hAnsi="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822</Words>
  <Characters>4687</Characters>
  <Application>Microsoft Office Word</Application>
  <DocSecurity>0</DocSecurity>
  <Lines>39</Lines>
  <Paragraphs>10</Paragraphs>
  <ScaleCrop>false</ScaleCrop>
  <Company/>
  <LinksUpToDate>false</LinksUpToDate>
  <CharactersWithSpaces>5499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dc:creator>
  <cp:keywords/>
  <dc:description/>
  <cp:lastModifiedBy>zhang</cp:lastModifiedBy>
  <cp:revision>3</cp:revision>
  <dcterms:created xsi:type="dcterms:W3CDTF">2025-06-13T03:23:00Z</dcterms:created>
  <dcterms:modified xsi:type="dcterms:W3CDTF">2025-06-16T06:02:00Z</dcterms:modified>
</cp:coreProperties>
</file>