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D8BE8">
      <w:pPr>
        <w:spacing w:line="360" w:lineRule="auto"/>
        <w:jc w:val="center"/>
        <w:outlineLvl w:val="0"/>
        <w:rPr>
          <w:rFonts w:hint="eastAsia" w:ascii="宋体" w:hAnsi="宋体" w:cs="宋体"/>
          <w:b/>
          <w:color w:val="auto"/>
          <w:sz w:val="36"/>
          <w:szCs w:val="36"/>
          <w:highlight w:val="none"/>
        </w:rPr>
      </w:pPr>
      <w:bookmarkStart w:id="0" w:name="_Toc7678"/>
      <w:r>
        <w:rPr>
          <w:rFonts w:hint="eastAsia" w:ascii="宋体" w:hAnsi="宋体" w:cs="宋体"/>
          <w:b/>
          <w:color w:val="auto"/>
          <w:sz w:val="36"/>
          <w:szCs w:val="36"/>
          <w:highlight w:val="none"/>
        </w:rPr>
        <w:t>第一章   投标邀请</w:t>
      </w:r>
      <w:bookmarkEnd w:id="0"/>
    </w:p>
    <w:p w14:paraId="78BC9A4E">
      <w:pPr>
        <w:pStyle w:val="2"/>
        <w:spacing w:before="0" w:line="360" w:lineRule="auto"/>
        <w:jc w:val="left"/>
        <w:rPr>
          <w:rFonts w:hint="eastAsia" w:ascii="宋体" w:hAnsi="宋体" w:eastAsia="宋体" w:cs="宋体"/>
          <w:color w:val="auto"/>
          <w:sz w:val="24"/>
          <w:szCs w:val="24"/>
          <w:highlight w:val="none"/>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color w:val="auto"/>
          <w:sz w:val="24"/>
          <w:szCs w:val="24"/>
          <w:highlight w:val="none"/>
        </w:rPr>
        <w:t>一、项目基本情况</w:t>
      </w:r>
      <w:bookmarkEnd w:id="1"/>
      <w:bookmarkEnd w:id="2"/>
      <w:bookmarkEnd w:id="3"/>
      <w:bookmarkEnd w:id="4"/>
    </w:p>
    <w:p w14:paraId="188311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1.项目编号：</w:t>
      </w:r>
      <w:r>
        <w:rPr>
          <w:rFonts w:hint="eastAsia" w:ascii="宋体" w:hAnsi="宋体" w:cs="宋体"/>
          <w:color w:val="auto"/>
          <w:sz w:val="24"/>
          <w:highlight w:val="none"/>
          <w:u w:val="single"/>
        </w:rPr>
        <w:t>YTHZB-2025-W029</w:t>
      </w:r>
    </w:p>
    <w:p w14:paraId="5A9AA4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color w:val="auto"/>
          <w:sz w:val="24"/>
          <w:highlight w:val="none"/>
          <w:u w:val="single"/>
        </w:rPr>
        <w:t>运维支撑服务</w:t>
      </w:r>
    </w:p>
    <w:bookmarkEnd w:id="5"/>
    <w:p w14:paraId="41CABC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s="宋体"/>
          <w:color w:val="auto"/>
          <w:sz w:val="24"/>
          <w:highlight w:val="none"/>
          <w:u w:val="single"/>
        </w:rPr>
        <w:t>923.21</w:t>
      </w:r>
      <w:r>
        <w:rPr>
          <w:rFonts w:hint="eastAsia" w:ascii="宋体" w:hAnsi="宋体" w:cs="宋体"/>
          <w:color w:val="auto"/>
          <w:sz w:val="24"/>
          <w:highlight w:val="none"/>
        </w:rPr>
        <w:t>万元、项目最高限价（如有）：</w:t>
      </w:r>
      <w:r>
        <w:rPr>
          <w:rFonts w:hint="eastAsia" w:ascii="宋体" w:hAnsi="宋体" w:cs="宋体"/>
          <w:color w:val="auto"/>
          <w:sz w:val="24"/>
          <w:highlight w:val="none"/>
          <w:u w:val="single"/>
        </w:rPr>
        <w:t>923.21</w:t>
      </w:r>
      <w:r>
        <w:rPr>
          <w:rFonts w:hint="eastAsia" w:ascii="宋体" w:hAnsi="宋体" w:cs="宋体"/>
          <w:color w:val="auto"/>
          <w:sz w:val="24"/>
          <w:highlight w:val="none"/>
        </w:rPr>
        <w:t>万元</w:t>
      </w:r>
    </w:p>
    <w:p w14:paraId="77873F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429"/>
        <w:gridCol w:w="1355"/>
        <w:gridCol w:w="1317"/>
        <w:gridCol w:w="3730"/>
      </w:tblGrid>
      <w:tr w14:paraId="07F2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3304F159">
            <w:pPr>
              <w:jc w:val="center"/>
              <w:rPr>
                <w:rFonts w:hint="eastAsia" w:ascii="宋体" w:hAnsi="宋体" w:cs="宋体"/>
                <w:bCs/>
                <w:color w:val="auto"/>
                <w:sz w:val="24"/>
                <w:highlight w:val="none"/>
              </w:rPr>
            </w:pPr>
            <w:r>
              <w:rPr>
                <w:rFonts w:hint="eastAsia" w:ascii="宋体" w:hAnsi="宋体" w:cs="宋体"/>
                <w:bCs/>
                <w:color w:val="auto"/>
                <w:sz w:val="24"/>
                <w:highlight w:val="none"/>
              </w:rPr>
              <w:t>包号</w:t>
            </w:r>
          </w:p>
        </w:tc>
        <w:tc>
          <w:tcPr>
            <w:tcW w:w="843" w:type="pct"/>
            <w:vAlign w:val="center"/>
          </w:tcPr>
          <w:p w14:paraId="0243F8A2">
            <w:pPr>
              <w:jc w:val="center"/>
              <w:rPr>
                <w:rFonts w:hint="eastAsia" w:ascii="宋体" w:hAnsi="宋体" w:cs="宋体"/>
                <w:bCs/>
                <w:color w:val="auto"/>
                <w:sz w:val="24"/>
                <w:highlight w:val="none"/>
              </w:rPr>
            </w:pPr>
            <w:r>
              <w:rPr>
                <w:rFonts w:hint="eastAsia" w:ascii="宋体" w:hAnsi="宋体" w:cs="宋体"/>
                <w:bCs/>
                <w:color w:val="auto"/>
                <w:sz w:val="24"/>
                <w:highlight w:val="none"/>
              </w:rPr>
              <w:t>标的名称</w:t>
            </w:r>
          </w:p>
        </w:tc>
        <w:tc>
          <w:tcPr>
            <w:tcW w:w="799" w:type="pct"/>
            <w:vAlign w:val="center"/>
          </w:tcPr>
          <w:p w14:paraId="01660B14">
            <w:pPr>
              <w:jc w:val="center"/>
              <w:rPr>
                <w:rFonts w:hint="eastAsia" w:ascii="宋体" w:hAnsi="宋体" w:cs="宋体"/>
                <w:bCs/>
                <w:color w:val="auto"/>
                <w:sz w:val="24"/>
                <w:highlight w:val="none"/>
              </w:rPr>
            </w:pPr>
            <w:r>
              <w:rPr>
                <w:rFonts w:hint="eastAsia" w:ascii="宋体" w:hAnsi="宋体" w:cs="宋体"/>
                <w:bCs/>
                <w:color w:val="auto"/>
                <w:sz w:val="24"/>
                <w:highlight w:val="none"/>
              </w:rPr>
              <w:t>采购包预算金额</w:t>
            </w:r>
          </w:p>
          <w:p w14:paraId="086BB139">
            <w:pPr>
              <w:jc w:val="center"/>
              <w:rPr>
                <w:rFonts w:hint="eastAsia" w:ascii="宋体" w:hAnsi="宋体" w:cs="宋体"/>
                <w:bCs/>
                <w:color w:val="auto"/>
                <w:sz w:val="24"/>
                <w:highlight w:val="none"/>
              </w:rPr>
            </w:pPr>
            <w:r>
              <w:rPr>
                <w:rFonts w:hint="eastAsia" w:ascii="宋体" w:hAnsi="宋体" w:cs="宋体"/>
                <w:bCs/>
                <w:color w:val="auto"/>
                <w:sz w:val="24"/>
                <w:highlight w:val="none"/>
              </w:rPr>
              <w:t>（万元）</w:t>
            </w:r>
          </w:p>
        </w:tc>
        <w:tc>
          <w:tcPr>
            <w:tcW w:w="777" w:type="pct"/>
            <w:vAlign w:val="center"/>
          </w:tcPr>
          <w:p w14:paraId="225BE3D9">
            <w:pPr>
              <w:jc w:val="center"/>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2200" w:type="pct"/>
            <w:vAlign w:val="center"/>
          </w:tcPr>
          <w:p w14:paraId="16B4C682">
            <w:pPr>
              <w:jc w:val="center"/>
              <w:rPr>
                <w:rFonts w:hint="eastAsia" w:ascii="宋体" w:hAnsi="宋体" w:cs="宋体"/>
                <w:color w:val="auto"/>
                <w:sz w:val="24"/>
                <w:highlight w:val="none"/>
              </w:rPr>
            </w:pPr>
            <w:r>
              <w:rPr>
                <w:rFonts w:hint="eastAsia" w:ascii="宋体" w:hAnsi="宋体" w:cs="宋体"/>
                <w:color w:val="auto"/>
                <w:sz w:val="24"/>
                <w:highlight w:val="none"/>
              </w:rPr>
              <w:t>简要技术需求或服务要求</w:t>
            </w:r>
          </w:p>
        </w:tc>
      </w:tr>
      <w:tr w14:paraId="0D3F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745F7AD">
            <w:pPr>
              <w:jc w:val="center"/>
              <w:rPr>
                <w:rFonts w:hint="eastAsia" w:ascii="宋体" w:hAnsi="宋体" w:cs="宋体"/>
                <w:bCs/>
                <w:color w:val="auto"/>
                <w:sz w:val="24"/>
                <w:highlight w:val="none"/>
              </w:rPr>
            </w:pPr>
            <w:r>
              <w:rPr>
                <w:rFonts w:hint="eastAsia" w:ascii="宋体" w:hAnsi="宋体" w:cs="宋体"/>
                <w:bCs/>
                <w:color w:val="auto"/>
                <w:sz w:val="24"/>
                <w:highlight w:val="none"/>
              </w:rPr>
              <w:t>01</w:t>
            </w:r>
          </w:p>
        </w:tc>
        <w:tc>
          <w:tcPr>
            <w:tcW w:w="843" w:type="pct"/>
            <w:vAlign w:val="center"/>
          </w:tcPr>
          <w:p w14:paraId="66395088">
            <w:pPr>
              <w:jc w:val="center"/>
              <w:rPr>
                <w:rFonts w:hint="eastAsia" w:ascii="宋体" w:hAnsi="宋体" w:cs="宋体"/>
                <w:bCs/>
                <w:color w:val="auto"/>
                <w:sz w:val="24"/>
                <w:highlight w:val="none"/>
              </w:rPr>
            </w:pPr>
            <w:r>
              <w:rPr>
                <w:rFonts w:hint="eastAsia" w:ascii="宋体" w:hAnsi="宋体" w:cs="宋体"/>
                <w:bCs/>
                <w:color w:val="auto"/>
                <w:sz w:val="24"/>
                <w:highlight w:val="none"/>
              </w:rPr>
              <w:t>运维支撑服务</w:t>
            </w:r>
          </w:p>
        </w:tc>
        <w:tc>
          <w:tcPr>
            <w:tcW w:w="799" w:type="pct"/>
            <w:vAlign w:val="center"/>
          </w:tcPr>
          <w:p w14:paraId="72B9C406">
            <w:pPr>
              <w:jc w:val="center"/>
              <w:rPr>
                <w:rFonts w:hint="eastAsia" w:ascii="宋体" w:hAnsi="宋体" w:cs="宋体"/>
                <w:bCs/>
                <w:color w:val="auto"/>
                <w:sz w:val="24"/>
                <w:highlight w:val="none"/>
              </w:rPr>
            </w:pPr>
            <w:r>
              <w:rPr>
                <w:rFonts w:hint="eastAsia" w:ascii="宋体" w:hAnsi="宋体" w:cs="宋体"/>
                <w:color w:val="auto"/>
                <w:sz w:val="24"/>
                <w:highlight w:val="none"/>
              </w:rPr>
              <w:t>923.21</w:t>
            </w:r>
          </w:p>
        </w:tc>
        <w:tc>
          <w:tcPr>
            <w:tcW w:w="777" w:type="pct"/>
            <w:vAlign w:val="center"/>
          </w:tcPr>
          <w:p w14:paraId="1C06383D">
            <w:pPr>
              <w:jc w:val="center"/>
              <w:rPr>
                <w:rFonts w:hint="eastAsia" w:ascii="宋体" w:hAnsi="宋体" w:cs="宋体"/>
                <w:bCs/>
                <w:color w:val="auto"/>
                <w:sz w:val="24"/>
                <w:highlight w:val="none"/>
              </w:rPr>
            </w:pPr>
            <w:r>
              <w:rPr>
                <w:rFonts w:hint="eastAsia" w:ascii="宋体" w:hAnsi="宋体" w:cs="宋体"/>
                <w:bCs/>
                <w:color w:val="auto"/>
                <w:sz w:val="24"/>
                <w:highlight w:val="none"/>
              </w:rPr>
              <w:t>1项</w:t>
            </w:r>
          </w:p>
        </w:tc>
        <w:tc>
          <w:tcPr>
            <w:tcW w:w="2200" w:type="pct"/>
            <w:vAlign w:val="center"/>
          </w:tcPr>
          <w:p w14:paraId="75F95B3B">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完成北京市市民热线服务中心数据运营支持保障、业务协同运营支持保障、业务考核技术支持保障、会商大屏支持保障、重大活动技术支持保障、业务应用技术支持保障、基础硬件运行维护服务、安全运维服务等</w:t>
            </w:r>
          </w:p>
        </w:tc>
      </w:tr>
    </w:tbl>
    <w:p w14:paraId="4FE67C9C">
      <w:pPr>
        <w:spacing w:line="360" w:lineRule="auto"/>
        <w:ind w:firstLine="480" w:firstLineChars="200"/>
        <w:rPr>
          <w:rFonts w:hint="eastAsia" w:ascii="宋体" w:hAnsi="宋体" w:cs="宋体"/>
          <w:color w:val="auto"/>
          <w:sz w:val="24"/>
          <w:highlight w:val="none"/>
        </w:rPr>
      </w:pPr>
    </w:p>
    <w:p w14:paraId="0A750566">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5.合同履行期限：</w:t>
      </w:r>
      <w:r>
        <w:rPr>
          <w:rFonts w:hint="eastAsia" w:ascii="宋体" w:hAnsi="宋体" w:cs="宋体"/>
          <w:color w:val="auto"/>
          <w:sz w:val="24"/>
          <w:highlight w:val="none"/>
          <w:u w:val="single"/>
        </w:rPr>
        <w:t>2025年8月21日至2026年8月20日。</w:t>
      </w:r>
    </w:p>
    <w:p w14:paraId="69FC0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6.本项目是否接受联合体投标：□是  ■否。</w:t>
      </w:r>
    </w:p>
    <w:p w14:paraId="49D1BE9A">
      <w:pPr>
        <w:spacing w:line="360" w:lineRule="auto"/>
        <w:ind w:firstLine="480" w:firstLineChars="200"/>
        <w:rPr>
          <w:rFonts w:hint="eastAsia" w:ascii="宋体" w:hAnsi="宋体" w:cs="宋体"/>
          <w:color w:val="auto"/>
          <w:sz w:val="24"/>
          <w:highlight w:val="none"/>
        </w:rPr>
      </w:pPr>
    </w:p>
    <w:p w14:paraId="58BA13A3">
      <w:pPr>
        <w:pStyle w:val="2"/>
        <w:spacing w:before="0" w:line="360" w:lineRule="auto"/>
        <w:jc w:val="left"/>
        <w:rPr>
          <w:rFonts w:hint="eastAsia" w:ascii="宋体" w:hAnsi="宋体" w:eastAsia="宋体" w:cs="宋体"/>
          <w:color w:val="auto"/>
          <w:sz w:val="24"/>
          <w:szCs w:val="24"/>
          <w:highlight w:val="none"/>
        </w:rPr>
      </w:pPr>
      <w:bookmarkStart w:id="6" w:name="_Toc35393791"/>
      <w:bookmarkStart w:id="7" w:name="_Toc28359080"/>
      <w:bookmarkStart w:id="8" w:name="_Toc28359003"/>
      <w:bookmarkStart w:id="9" w:name="_Toc35393622"/>
      <w:r>
        <w:rPr>
          <w:rFonts w:hint="eastAsia" w:ascii="宋体" w:hAnsi="宋体" w:eastAsia="宋体" w:cs="宋体"/>
          <w:color w:val="auto"/>
          <w:sz w:val="24"/>
          <w:szCs w:val="24"/>
          <w:highlight w:val="none"/>
        </w:rPr>
        <w:t>二、申请人的资格要求（须同时满足）</w:t>
      </w:r>
      <w:bookmarkEnd w:id="6"/>
      <w:bookmarkEnd w:id="7"/>
      <w:bookmarkEnd w:id="8"/>
      <w:bookmarkEnd w:id="9"/>
    </w:p>
    <w:p w14:paraId="2C34B9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ACF2C06">
      <w:pPr>
        <w:spacing w:line="360" w:lineRule="auto"/>
        <w:ind w:firstLine="480" w:firstLineChars="200"/>
        <w:rPr>
          <w:rFonts w:hint="eastAsia" w:ascii="宋体" w:hAnsi="宋体" w:cs="宋体"/>
          <w:color w:val="auto"/>
          <w:sz w:val="24"/>
          <w:highlight w:val="none"/>
        </w:rPr>
      </w:pPr>
      <w:bookmarkStart w:id="10" w:name="_Toc28359081"/>
      <w:bookmarkStart w:id="11" w:name="_Toc28359004"/>
      <w:r>
        <w:rPr>
          <w:rFonts w:hint="eastAsia" w:ascii="宋体" w:hAnsi="宋体" w:cs="宋体"/>
          <w:color w:val="auto"/>
          <w:sz w:val="24"/>
          <w:highlight w:val="none"/>
        </w:rPr>
        <w:t>2.落实政府采购政策需满足的资格要求：</w:t>
      </w:r>
    </w:p>
    <w:p w14:paraId="434E56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中小企业政策</w:t>
      </w:r>
    </w:p>
    <w:p w14:paraId="09B528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14:paraId="7297BC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采购。即：提供的货物全部由符合政策要求的中小/小微企业制造、服务全部由符合政策要求的中小/小微企业承接。</w:t>
      </w:r>
    </w:p>
    <w:p w14:paraId="12AF8A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24453A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其它落实政府采购政策的资格要求（如有）：</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27038E88">
      <w:pPr>
        <w:spacing w:line="360" w:lineRule="auto"/>
        <w:ind w:firstLine="480" w:firstLineChars="200"/>
        <w:rPr>
          <w:rFonts w:hint="eastAsia"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14:paraId="736B2EEA">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3.1本项目是否属于政府购买服务：</w:t>
      </w:r>
    </w:p>
    <w:p w14:paraId="4C89FCDA">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■否</w:t>
      </w:r>
    </w:p>
    <w:p w14:paraId="2CE91700">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14:paraId="2886FED5">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rPr>
        <w:t>3.2其他特定资格要求：</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none"/>
          <w:lang w:val="en-US" w:eastAsia="zh-CN"/>
        </w:rPr>
        <w:t xml:space="preserve"> </w:t>
      </w:r>
    </w:p>
    <w:p w14:paraId="3A73A9C2">
      <w:pPr>
        <w:spacing w:line="360" w:lineRule="auto"/>
        <w:ind w:firstLine="480" w:firstLineChars="200"/>
        <w:rPr>
          <w:rFonts w:hint="eastAsia" w:ascii="宋体" w:hAnsi="宋体" w:cs="宋体"/>
          <w:i/>
          <w:iCs/>
          <w:color w:val="auto"/>
          <w:sz w:val="24"/>
          <w:highlight w:val="none"/>
          <w:u w:val="single"/>
        </w:rPr>
      </w:pPr>
    </w:p>
    <w:bookmarkEnd w:id="10"/>
    <w:bookmarkEnd w:id="11"/>
    <w:p w14:paraId="718BCC39">
      <w:pPr>
        <w:pStyle w:val="2"/>
        <w:widowControl/>
        <w:spacing w:before="0" w:line="360" w:lineRule="auto"/>
        <w:jc w:val="left"/>
        <w:rPr>
          <w:rFonts w:hint="eastAsia" w:ascii="宋体" w:hAnsi="宋体" w:eastAsia="宋体" w:cs="宋体"/>
          <w:color w:val="auto"/>
          <w:sz w:val="24"/>
          <w:szCs w:val="24"/>
          <w:highlight w:val="none"/>
        </w:rPr>
      </w:pPr>
      <w:bookmarkStart w:id="12" w:name="_Toc35393792"/>
      <w:bookmarkStart w:id="13" w:name="_Toc35393623"/>
      <w:r>
        <w:rPr>
          <w:rFonts w:hint="eastAsia" w:ascii="宋体" w:hAnsi="宋体" w:eastAsia="宋体" w:cs="宋体"/>
          <w:color w:val="auto"/>
          <w:sz w:val="24"/>
          <w:szCs w:val="24"/>
          <w:highlight w:val="none"/>
        </w:rPr>
        <w:t>三、获取招标文件</w:t>
      </w:r>
      <w:bookmarkEnd w:id="12"/>
      <w:bookmarkEnd w:id="13"/>
    </w:p>
    <w:p w14:paraId="10537A0A">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1.时间：</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06</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25</w:t>
      </w:r>
      <w:r>
        <w:rPr>
          <w:rFonts w:hint="eastAsia" w:ascii="宋体" w:hAnsi="宋体" w:cs="宋体"/>
          <w:color w:val="auto"/>
          <w:sz w:val="24"/>
          <w:highlight w:val="none"/>
          <w:lang w:bidi="ar"/>
        </w:rPr>
        <w:t>日至</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07</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02</w:t>
      </w:r>
      <w:r>
        <w:rPr>
          <w:rFonts w:hint="eastAsia" w:ascii="宋体" w:hAnsi="宋体" w:cs="宋体"/>
          <w:color w:val="auto"/>
          <w:sz w:val="24"/>
          <w:highlight w:val="none"/>
          <w:lang w:bidi="ar"/>
        </w:rPr>
        <w:t>日，每天上午</w:t>
      </w:r>
      <w:r>
        <w:rPr>
          <w:rFonts w:hint="eastAsia" w:ascii="宋体" w:hAnsi="宋体" w:cs="宋体"/>
          <w:color w:val="auto"/>
          <w:sz w:val="24"/>
          <w:highlight w:val="none"/>
          <w:u w:val="single"/>
          <w:lang w:bidi="ar"/>
        </w:rPr>
        <w:t>9:00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12:00</w:t>
      </w:r>
      <w:r>
        <w:rPr>
          <w:rFonts w:hint="eastAsia" w:ascii="宋体" w:hAnsi="宋体" w:cs="宋体"/>
          <w:color w:val="auto"/>
          <w:sz w:val="24"/>
          <w:highlight w:val="none"/>
          <w:lang w:bidi="ar"/>
        </w:rPr>
        <w:t>，下午</w:t>
      </w:r>
      <w:r>
        <w:rPr>
          <w:rFonts w:hint="eastAsia" w:ascii="宋体" w:hAnsi="宋体" w:cs="宋体"/>
          <w:color w:val="auto"/>
          <w:sz w:val="24"/>
          <w:highlight w:val="none"/>
          <w:u w:val="single"/>
          <w:lang w:bidi="ar"/>
        </w:rPr>
        <w:t>12:00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17:00</w:t>
      </w:r>
      <w:r>
        <w:rPr>
          <w:rFonts w:hint="eastAsia" w:ascii="宋体" w:hAnsi="宋体" w:cs="宋体"/>
          <w:color w:val="auto"/>
          <w:sz w:val="24"/>
          <w:highlight w:val="none"/>
          <w:lang w:bidi="ar"/>
        </w:rPr>
        <w:t>（北京时间，法定节假日除外）。</w:t>
      </w:r>
    </w:p>
    <w:p w14:paraId="4C97C2A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2.地点：北京市政府采购电子交易平台</w:t>
      </w:r>
    </w:p>
    <w:p w14:paraId="7BB56719">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3.方式：供应商使用CA数字证书或电子营业执照登录北京市政府采购电子交易平台（http://zbcg-bjzc.zhongcy.com/bjczj-portal-site/index.html#/home）获取电子版招标文件。</w:t>
      </w:r>
    </w:p>
    <w:p w14:paraId="0046628A">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bidi="ar"/>
        </w:rPr>
        <w:t>4.售价：0元。</w:t>
      </w:r>
    </w:p>
    <w:p w14:paraId="0B1A5B78">
      <w:pPr>
        <w:tabs>
          <w:tab w:val="left" w:pos="900"/>
          <w:tab w:val="left" w:pos="1980"/>
        </w:tabs>
        <w:snapToGrid w:val="0"/>
        <w:spacing w:line="360" w:lineRule="auto"/>
        <w:ind w:left="840"/>
        <w:rPr>
          <w:rFonts w:hint="eastAsia" w:ascii="宋体" w:hAnsi="宋体" w:cs="宋体"/>
          <w:color w:val="auto"/>
          <w:sz w:val="24"/>
          <w:highlight w:val="none"/>
        </w:rPr>
      </w:pPr>
    </w:p>
    <w:p w14:paraId="0183A29E">
      <w:pPr>
        <w:pStyle w:val="2"/>
        <w:widowControl/>
        <w:spacing w:before="0" w:line="360" w:lineRule="auto"/>
        <w:jc w:val="left"/>
        <w:rPr>
          <w:rFonts w:hint="eastAsia" w:ascii="宋体" w:hAnsi="宋体" w:eastAsia="宋体" w:cs="宋体"/>
          <w:color w:val="auto"/>
          <w:sz w:val="24"/>
          <w:szCs w:val="24"/>
          <w:highlight w:val="none"/>
        </w:rPr>
      </w:pPr>
      <w:bookmarkStart w:id="14" w:name="_Toc28359005"/>
      <w:bookmarkStart w:id="15" w:name="_Toc28359082"/>
      <w:bookmarkStart w:id="16" w:name="_Toc35393624"/>
      <w:bookmarkStart w:id="17" w:name="_Toc35393793"/>
      <w:r>
        <w:rPr>
          <w:rFonts w:hint="eastAsia" w:ascii="宋体" w:hAnsi="宋体" w:eastAsia="宋体" w:cs="宋体"/>
          <w:color w:val="auto"/>
          <w:sz w:val="24"/>
          <w:szCs w:val="24"/>
          <w:highlight w:val="none"/>
        </w:rPr>
        <w:t>四、提交投标文件</w:t>
      </w:r>
      <w:bookmarkEnd w:id="14"/>
      <w:bookmarkEnd w:id="15"/>
      <w:r>
        <w:rPr>
          <w:rFonts w:hint="eastAsia" w:ascii="宋体" w:hAnsi="宋体" w:eastAsia="宋体" w:cs="宋体"/>
          <w:color w:val="auto"/>
          <w:sz w:val="24"/>
          <w:szCs w:val="24"/>
          <w:highlight w:val="none"/>
        </w:rPr>
        <w:t>截止时间、开标时间和地点</w:t>
      </w:r>
      <w:bookmarkEnd w:id="16"/>
      <w:bookmarkEnd w:id="17"/>
    </w:p>
    <w:p w14:paraId="6016251B">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lang w:bidi="ar"/>
        </w:rPr>
        <w:t>投标截止时间、开标时间：</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07</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16</w:t>
      </w:r>
      <w:r>
        <w:rPr>
          <w:rFonts w:hint="eastAsia" w:ascii="宋体" w:hAnsi="宋体" w:cs="宋体"/>
          <w:color w:val="auto"/>
          <w:sz w:val="24"/>
          <w:highlight w:val="none"/>
          <w:lang w:bidi="ar"/>
        </w:rPr>
        <w:t>日09点30分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14:paraId="4F927D93">
      <w:pPr>
        <w:spacing w:line="360" w:lineRule="auto"/>
        <w:ind w:firstLine="480" w:firstLineChars="200"/>
        <w:rPr>
          <w:rFonts w:hint="eastAsia" w:ascii="宋体" w:hAnsi="宋体" w:cs="宋体"/>
          <w:color w:val="auto"/>
          <w:sz w:val="24"/>
          <w:highlight w:val="none"/>
          <w:lang w:val="zh-TW" w:bidi="ar"/>
        </w:rPr>
      </w:pPr>
      <w:r>
        <w:rPr>
          <w:rFonts w:hint="eastAsia" w:ascii="宋体" w:hAnsi="宋体" w:cs="宋体"/>
          <w:color w:val="auto"/>
          <w:sz w:val="24"/>
          <w:highlight w:val="none"/>
          <w:lang w:bidi="ar"/>
        </w:rPr>
        <w:t>地点：</w:t>
      </w:r>
      <w:r>
        <w:rPr>
          <w:rFonts w:hint="eastAsia" w:ascii="宋体" w:hAnsi="宋体" w:cs="宋体"/>
          <w:color w:val="auto"/>
          <w:sz w:val="24"/>
          <w:highlight w:val="none"/>
          <w:u w:val="single"/>
          <w:lang w:bidi="ar"/>
        </w:rPr>
        <w:t>北京市朝阳区黑庄户么铺村村委会东侧办公楼甲188号</w:t>
      </w:r>
      <w:r>
        <w:rPr>
          <w:rFonts w:hint="eastAsia" w:ascii="宋体" w:hAnsi="宋体" w:cs="宋体"/>
          <w:color w:val="auto"/>
          <w:sz w:val="24"/>
          <w:highlight w:val="none"/>
          <w:lang w:bidi="ar"/>
        </w:rPr>
        <w:t>。</w:t>
      </w:r>
    </w:p>
    <w:p w14:paraId="1B3A657A">
      <w:pPr>
        <w:spacing w:line="360" w:lineRule="auto"/>
        <w:ind w:firstLine="480" w:firstLineChars="200"/>
        <w:rPr>
          <w:rFonts w:hint="eastAsia" w:ascii="宋体" w:hAnsi="宋体" w:cs="宋体"/>
          <w:bCs/>
          <w:color w:val="auto"/>
          <w:sz w:val="24"/>
          <w:highlight w:val="none"/>
          <w:u w:val="single"/>
        </w:rPr>
      </w:pPr>
    </w:p>
    <w:p w14:paraId="32C4C0CB">
      <w:pPr>
        <w:pStyle w:val="2"/>
        <w:spacing w:before="0" w:line="360" w:lineRule="auto"/>
        <w:jc w:val="left"/>
        <w:rPr>
          <w:rFonts w:hint="eastAsia" w:ascii="宋体" w:hAnsi="宋体" w:eastAsia="宋体" w:cs="宋体"/>
          <w:color w:val="auto"/>
          <w:sz w:val="24"/>
          <w:szCs w:val="24"/>
          <w:highlight w:val="none"/>
        </w:rPr>
      </w:pPr>
      <w:bookmarkStart w:id="18" w:name="_Toc35393794"/>
      <w:bookmarkStart w:id="19" w:name="_Toc28359084"/>
      <w:bookmarkStart w:id="20" w:name="_Toc35393625"/>
      <w:bookmarkStart w:id="21" w:name="_Toc28359007"/>
      <w:r>
        <w:rPr>
          <w:rFonts w:hint="eastAsia" w:ascii="宋体" w:hAnsi="宋体" w:eastAsia="宋体" w:cs="宋体"/>
          <w:color w:val="auto"/>
          <w:sz w:val="24"/>
          <w:szCs w:val="24"/>
          <w:highlight w:val="none"/>
        </w:rPr>
        <w:t>五、公告期限</w:t>
      </w:r>
      <w:bookmarkEnd w:id="18"/>
      <w:bookmarkEnd w:id="19"/>
      <w:bookmarkEnd w:id="20"/>
      <w:bookmarkEnd w:id="21"/>
    </w:p>
    <w:p w14:paraId="7691BFD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B9FA06A">
      <w:pPr>
        <w:spacing w:line="360" w:lineRule="auto"/>
        <w:ind w:firstLine="480" w:firstLineChars="200"/>
        <w:rPr>
          <w:rFonts w:hint="eastAsia" w:ascii="宋体" w:hAnsi="宋体" w:cs="宋体"/>
          <w:color w:val="auto"/>
          <w:kern w:val="0"/>
          <w:sz w:val="24"/>
          <w:highlight w:val="none"/>
        </w:rPr>
      </w:pPr>
    </w:p>
    <w:p w14:paraId="5A08F3F9">
      <w:pPr>
        <w:pStyle w:val="2"/>
        <w:spacing w:before="0" w:line="360" w:lineRule="auto"/>
        <w:jc w:val="left"/>
        <w:rPr>
          <w:rFonts w:hint="eastAsia" w:ascii="宋体" w:hAnsi="宋体" w:eastAsia="宋体" w:cs="宋体"/>
          <w:color w:val="auto"/>
          <w:sz w:val="24"/>
          <w:szCs w:val="24"/>
          <w:highlight w:val="none"/>
        </w:rPr>
      </w:pPr>
      <w:bookmarkStart w:id="22" w:name="_Toc35393626"/>
      <w:bookmarkStart w:id="23" w:name="_Toc35393795"/>
      <w:r>
        <w:rPr>
          <w:rFonts w:hint="eastAsia" w:ascii="宋体" w:hAnsi="宋体" w:eastAsia="宋体" w:cs="宋体"/>
          <w:color w:val="auto"/>
          <w:sz w:val="24"/>
          <w:szCs w:val="24"/>
          <w:highlight w:val="none"/>
        </w:rPr>
        <w:t>六、其他补充事宜</w:t>
      </w:r>
      <w:bookmarkEnd w:id="22"/>
      <w:bookmarkEnd w:id="23"/>
    </w:p>
    <w:p w14:paraId="28B746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1.采购项目需要落实的政府采购政策：</w:t>
      </w:r>
      <w:r>
        <w:rPr>
          <w:rFonts w:hint="eastAsia" w:ascii="宋体" w:hAnsi="宋体" w:cs="宋体"/>
          <w:color w:val="auto"/>
          <w:sz w:val="24"/>
          <w:highlight w:val="none"/>
          <w:u w:val="single"/>
        </w:rPr>
        <w:t>本项目需落实的节能环保、中小微型企业扶持、支持监狱企业、促进残疾人就业、融资担保等相关政府采购政策详见招标文件。</w:t>
      </w:r>
    </w:p>
    <w:p w14:paraId="7F5ED230">
      <w:pPr>
        <w:widowControl/>
        <w:adjustRightInd w:val="0"/>
        <w:snapToGrid w:val="0"/>
        <w:spacing w:line="360" w:lineRule="auto"/>
        <w:ind w:firstLine="480" w:firstLineChars="200"/>
        <w:jc w:val="left"/>
        <w:rPr>
          <w:rFonts w:hint="eastAsia" w:ascii="宋体" w:hAnsi="宋体" w:cs="宋体"/>
          <w:bCs/>
          <w:color w:val="auto"/>
          <w:sz w:val="24"/>
          <w:highlight w:val="none"/>
          <w:lang w:bidi="ar"/>
        </w:rPr>
      </w:pPr>
      <w:r>
        <w:rPr>
          <w:rFonts w:hint="eastAsia" w:ascii="宋体" w:hAnsi="宋体" w:cs="宋体"/>
          <w:color w:val="auto"/>
          <w:sz w:val="24"/>
          <w:highlight w:val="none"/>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color w:val="auto"/>
          <w:sz w:val="24"/>
          <w:highlight w:val="none"/>
          <w:lang w:bidi="ar"/>
        </w:rPr>
        <w:t>CA数字证书</w:t>
      </w:r>
      <w:r>
        <w:rPr>
          <w:rFonts w:hint="eastAsia" w:ascii="宋体" w:hAnsi="宋体" w:cs="宋体"/>
          <w:color w:val="auto"/>
          <w:sz w:val="24"/>
          <w:highlight w:val="none"/>
          <w:lang w:bidi="ar"/>
        </w:rPr>
        <w:t>或电子营业执照</w:t>
      </w:r>
      <w:r>
        <w:rPr>
          <w:rFonts w:hint="eastAsia" w:ascii="宋体" w:hAnsi="宋体" w:cs="宋体"/>
          <w:bCs/>
          <w:color w:val="auto"/>
          <w:sz w:val="24"/>
          <w:highlight w:val="none"/>
          <w:lang w:bidi="ar"/>
        </w:rPr>
        <w:t>情况确认是否符合本项目电子化采购流程要求。</w:t>
      </w:r>
    </w:p>
    <w:p w14:paraId="3F7EAEF5">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CA数字证书服务热线 010-58511086</w:t>
      </w:r>
    </w:p>
    <w:p w14:paraId="5C30693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电子营业执照服务热线 400-699-7000</w:t>
      </w:r>
    </w:p>
    <w:p w14:paraId="304D3A1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技术支持服务热线    010-86483801</w:t>
      </w:r>
    </w:p>
    <w:p w14:paraId="601ECA09">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2.1办理CA数字证书或电子营业执照</w:t>
      </w:r>
    </w:p>
    <w:p w14:paraId="011D2FA9">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bidi="ar"/>
        </w:rPr>
        <w:t>供应商登录北京市政府采购电子交易平台查阅 “用户指南”—“操作指南”—“市场主体CA办理操作流程指引”/“电子营业执照使用指南”，按照程序要求办理。</w:t>
      </w:r>
    </w:p>
    <w:p w14:paraId="4D52B37C">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2.2注册</w:t>
      </w:r>
    </w:p>
    <w:p w14:paraId="6C1C32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供应商登录北京市政府采购电子交易平台“用户指南”—“操作指南”—“市场主体注册入库操作流程指引”进行自助注册绑定。</w:t>
      </w:r>
    </w:p>
    <w:p w14:paraId="32CD479B">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2.3驱动、客户端下载</w:t>
      </w:r>
    </w:p>
    <w:p w14:paraId="6CB07A68">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bidi="ar"/>
        </w:rPr>
        <w:t>供应商登录北京市政府采购电子交易平台“用户指南”—“工具下载”—“招标采购系统文件驱动安装包”下载相关驱动。</w:t>
      </w:r>
    </w:p>
    <w:p w14:paraId="2AE45A27">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供应商登录北京市政府采购电子交易平台“用户指南”—“工具下载”—“投标文件编制工具”下载相关客户端。</w:t>
      </w:r>
    </w:p>
    <w:p w14:paraId="27D02C5B">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2.4 获取电子招标文件</w:t>
      </w:r>
    </w:p>
    <w:p w14:paraId="72E27C29">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供应商使用CA数字证书或电子营业执照登录北京市政府采购电子交易平台获取电子招标文件。</w:t>
      </w:r>
    </w:p>
    <w:p w14:paraId="443DD721">
      <w:pPr>
        <w:adjustRightInd w:val="0"/>
        <w:snapToGrid w:val="0"/>
        <w:spacing w:line="360" w:lineRule="auto"/>
        <w:ind w:firstLine="480" w:firstLineChars="200"/>
        <w:rPr>
          <w:rFonts w:hint="eastAsia" w:ascii="宋体" w:hAnsi="宋体" w:cs="宋体"/>
          <w:color w:val="auto"/>
          <w:spacing w:val="-1"/>
          <w:sz w:val="24"/>
          <w:highlight w:val="none"/>
        </w:rPr>
      </w:pPr>
      <w:r>
        <w:rPr>
          <w:rFonts w:hint="eastAsia" w:ascii="宋体" w:hAnsi="宋体" w:cs="宋体"/>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r>
        <w:rPr>
          <w:rFonts w:hint="eastAsia" w:ascii="宋体" w:hAnsi="宋体" w:cs="宋体"/>
          <w:color w:val="auto"/>
          <w:spacing w:val="-1"/>
          <w:sz w:val="24"/>
          <w:highlight w:val="none"/>
        </w:rPr>
        <w:t>未在规定期限内按上</w:t>
      </w:r>
      <w:r>
        <w:rPr>
          <w:rFonts w:hint="eastAsia" w:ascii="宋体" w:hAnsi="宋体" w:cs="宋体"/>
          <w:color w:val="auto"/>
          <w:spacing w:val="-2"/>
          <w:sz w:val="24"/>
          <w:highlight w:val="none"/>
        </w:rPr>
        <w:t>述操作获取文件的采购包，供应商无</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法提交相应包的电子投标文件。</w:t>
      </w:r>
    </w:p>
    <w:p w14:paraId="7B484ED7">
      <w:pPr>
        <w:adjustRightInd w:val="0"/>
        <w:snapToGrid w:val="0"/>
        <w:spacing w:line="360" w:lineRule="auto"/>
        <w:ind w:firstLine="476" w:firstLineChars="200"/>
        <w:rPr>
          <w:rFonts w:hint="eastAsia" w:ascii="宋体" w:hAnsi="宋体" w:cs="宋体"/>
          <w:color w:val="auto"/>
          <w:spacing w:val="-1"/>
          <w:sz w:val="24"/>
          <w:highlight w:val="none"/>
        </w:rPr>
      </w:pPr>
      <w:r>
        <w:rPr>
          <w:rFonts w:hint="eastAsia" w:ascii="宋体" w:hAnsi="宋体" w:cs="宋体"/>
          <w:color w:val="auto"/>
          <w:spacing w:val="-1"/>
          <w:sz w:val="24"/>
          <w:highlight w:val="none"/>
        </w:rPr>
        <w:t>3.5 编制投标文件</w:t>
      </w:r>
    </w:p>
    <w:p w14:paraId="6F32A8BD">
      <w:pPr>
        <w:adjustRightInd w:val="0"/>
        <w:snapToGrid w:val="0"/>
        <w:spacing w:line="360" w:lineRule="auto"/>
        <w:ind w:firstLine="476" w:firstLineChars="200"/>
        <w:rPr>
          <w:rFonts w:hint="eastAsia" w:ascii="宋体" w:hAnsi="宋体" w:cs="宋体"/>
          <w:color w:val="auto"/>
          <w:spacing w:val="-1"/>
          <w:sz w:val="24"/>
          <w:highlight w:val="none"/>
        </w:rPr>
      </w:pPr>
      <w:r>
        <w:rPr>
          <w:rFonts w:hint="eastAsia" w:ascii="宋体" w:hAnsi="宋体" w:cs="宋体"/>
          <w:color w:val="auto"/>
          <w:spacing w:val="-1"/>
          <w:sz w:val="24"/>
          <w:highlight w:val="none"/>
        </w:rPr>
        <w:t>供应商应编制纸质投标文件并进行线下投标。</w:t>
      </w:r>
    </w:p>
    <w:p w14:paraId="4CB4E8CB">
      <w:pPr>
        <w:adjustRightInd w:val="0"/>
        <w:snapToGrid w:val="0"/>
        <w:spacing w:line="360" w:lineRule="auto"/>
        <w:ind w:firstLine="476" w:firstLineChars="200"/>
        <w:rPr>
          <w:rFonts w:hint="eastAsia" w:ascii="宋体" w:hAnsi="宋体" w:cs="宋体"/>
          <w:color w:val="auto"/>
          <w:spacing w:val="-1"/>
          <w:sz w:val="24"/>
          <w:highlight w:val="none"/>
        </w:rPr>
      </w:pPr>
      <w:r>
        <w:rPr>
          <w:rFonts w:hint="eastAsia" w:ascii="宋体" w:hAnsi="宋体" w:cs="宋体"/>
          <w:color w:val="auto"/>
          <w:spacing w:val="-1"/>
          <w:sz w:val="24"/>
          <w:highlight w:val="none"/>
        </w:rPr>
        <w:t>3.6 提交投标文件</w:t>
      </w:r>
    </w:p>
    <w:p w14:paraId="22AB28CA">
      <w:pPr>
        <w:adjustRightInd w:val="0"/>
        <w:snapToGrid w:val="0"/>
        <w:spacing w:line="360" w:lineRule="auto"/>
        <w:ind w:firstLine="476" w:firstLineChars="200"/>
        <w:rPr>
          <w:rFonts w:hint="eastAsia" w:ascii="宋体" w:hAnsi="宋体" w:cs="宋体"/>
          <w:color w:val="auto"/>
          <w:spacing w:val="-1"/>
          <w:sz w:val="24"/>
          <w:highlight w:val="none"/>
        </w:rPr>
      </w:pPr>
      <w:r>
        <w:rPr>
          <w:rFonts w:hint="eastAsia" w:ascii="宋体" w:hAnsi="宋体" w:cs="宋体"/>
          <w:color w:val="auto"/>
          <w:spacing w:val="-1"/>
          <w:sz w:val="24"/>
          <w:highlight w:val="none"/>
        </w:rPr>
        <w:t>供应商应于投标截止时间前在规定提交纸质投标文件。</w:t>
      </w:r>
    </w:p>
    <w:p w14:paraId="22FFE00F">
      <w:pPr>
        <w:adjustRightInd w:val="0"/>
        <w:snapToGrid w:val="0"/>
        <w:spacing w:line="360" w:lineRule="auto"/>
        <w:ind w:firstLine="476" w:firstLineChars="200"/>
        <w:rPr>
          <w:rFonts w:hint="eastAsia" w:ascii="宋体" w:hAnsi="宋体" w:cs="宋体"/>
          <w:color w:val="auto"/>
          <w:spacing w:val="-1"/>
          <w:sz w:val="24"/>
          <w:highlight w:val="none"/>
        </w:rPr>
      </w:pPr>
      <w:r>
        <w:rPr>
          <w:rFonts w:hint="eastAsia" w:ascii="宋体" w:hAnsi="宋体" w:cs="宋体"/>
          <w:color w:val="auto"/>
          <w:spacing w:val="-1"/>
          <w:sz w:val="24"/>
          <w:highlight w:val="none"/>
        </w:rPr>
        <w:t>3.7 开标</w:t>
      </w:r>
    </w:p>
    <w:p w14:paraId="6B6BC8AB">
      <w:pPr>
        <w:adjustRightInd w:val="0"/>
        <w:snapToGrid w:val="0"/>
        <w:spacing w:line="360" w:lineRule="auto"/>
        <w:ind w:firstLine="476" w:firstLineChars="200"/>
        <w:rPr>
          <w:rFonts w:hint="eastAsia" w:ascii="宋体" w:hAnsi="宋体" w:cs="宋体"/>
          <w:color w:val="auto"/>
          <w:spacing w:val="-1"/>
          <w:sz w:val="24"/>
          <w:highlight w:val="none"/>
        </w:rPr>
      </w:pPr>
      <w:r>
        <w:rPr>
          <w:rFonts w:hint="eastAsia" w:ascii="宋体" w:hAnsi="宋体" w:cs="宋体"/>
          <w:color w:val="auto"/>
          <w:spacing w:val="-1"/>
          <w:sz w:val="24"/>
          <w:highlight w:val="none"/>
        </w:rPr>
        <w:t>供应商在开标地点现场开标。</w:t>
      </w:r>
    </w:p>
    <w:p w14:paraId="38A65D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3.本公告同时在中国政府采购网（http://www.ccgp.gov.cn）、北京市政府采购网（http://www.ccgp-beijing.gov.cn/）发布。</w:t>
      </w:r>
    </w:p>
    <w:p w14:paraId="6B97FA0D">
      <w:pPr>
        <w:spacing w:line="360" w:lineRule="auto"/>
        <w:jc w:val="left"/>
        <w:rPr>
          <w:rFonts w:hint="eastAsia" w:ascii="宋体" w:hAnsi="宋体" w:cs="宋体"/>
          <w:color w:val="auto"/>
          <w:sz w:val="24"/>
          <w:highlight w:val="none"/>
        </w:rPr>
      </w:pPr>
      <w:bookmarkStart w:id="24" w:name="_Toc28359008"/>
      <w:bookmarkStart w:id="25" w:name="_Toc28359085"/>
      <w:bookmarkStart w:id="26" w:name="_Toc35393627"/>
      <w:bookmarkStart w:id="27" w:name="_Toc35393796"/>
    </w:p>
    <w:p w14:paraId="6A9C5DF9">
      <w:pPr>
        <w:pStyle w:val="2"/>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七、对本次招标提出询问，请按以下方式联系。</w:t>
      </w:r>
      <w:bookmarkEnd w:id="24"/>
      <w:bookmarkEnd w:id="25"/>
      <w:bookmarkEnd w:id="26"/>
      <w:bookmarkEnd w:id="27"/>
    </w:p>
    <w:p w14:paraId="265DC6B2">
      <w:pPr>
        <w:spacing w:line="360" w:lineRule="auto"/>
        <w:ind w:left="1080" w:leftChars="371"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1.采购人信息</w:t>
      </w:r>
    </w:p>
    <w:p w14:paraId="2BFBB25C">
      <w:pPr>
        <w:spacing w:line="360" w:lineRule="auto"/>
        <w:ind w:left="1079" w:leftChars="371" w:hanging="300" w:hangingChars="125"/>
        <w:jc w:val="left"/>
        <w:rPr>
          <w:rFonts w:hint="eastAsia" w:ascii="宋体" w:hAnsi="宋体" w:cs="宋体"/>
          <w:color w:val="auto"/>
          <w:sz w:val="24"/>
          <w:highlight w:val="none"/>
        </w:rPr>
      </w:pPr>
      <w:bookmarkStart w:id="28" w:name="_Toc28359086"/>
      <w:bookmarkStart w:id="29"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rPr>
        <w:t>北京市市民热线服务中心</w:t>
      </w:r>
      <w:r>
        <w:rPr>
          <w:rFonts w:hint="eastAsia" w:ascii="宋体" w:hAnsi="宋体" w:cs="宋体"/>
          <w:color w:val="auto"/>
          <w:sz w:val="24"/>
          <w:highlight w:val="none"/>
        </w:rPr>
        <w:t xml:space="preserve"> </w:t>
      </w:r>
    </w:p>
    <w:p w14:paraId="69947A77">
      <w:pPr>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北京市通州区留庄路5号院2号楼</w:t>
      </w:r>
    </w:p>
    <w:p w14:paraId="4D0FCA7F">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rPr>
        <w:t>张老师 010-55529545</w:t>
      </w:r>
    </w:p>
    <w:p w14:paraId="1A24612A">
      <w:pPr>
        <w:spacing w:line="360" w:lineRule="auto"/>
        <w:ind w:left="1080" w:leftChars="371"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28"/>
      <w:bookmarkEnd w:id="29"/>
    </w:p>
    <w:p w14:paraId="249A0B6D">
      <w:pPr>
        <w:spacing w:line="360" w:lineRule="auto"/>
        <w:ind w:left="1076" w:leftChars="371" w:hanging="297" w:hangingChars="124"/>
        <w:jc w:val="left"/>
        <w:rPr>
          <w:rFonts w:hint="eastAsia" w:ascii="宋体" w:hAnsi="宋体" w:cs="宋体"/>
          <w:color w:val="auto"/>
          <w:sz w:val="24"/>
          <w:highlight w:val="none"/>
        </w:rPr>
      </w:pPr>
      <w:bookmarkStart w:id="30" w:name="_Toc28359010"/>
      <w:bookmarkStart w:id="31" w:name="_Toc28359087"/>
      <w:r>
        <w:rPr>
          <w:rFonts w:hint="eastAsia" w:ascii="宋体" w:hAnsi="宋体" w:cs="宋体"/>
          <w:color w:val="auto"/>
          <w:sz w:val="24"/>
          <w:highlight w:val="none"/>
        </w:rPr>
        <w:t>名    称：</w:t>
      </w:r>
      <w:r>
        <w:rPr>
          <w:rFonts w:hint="eastAsia" w:ascii="宋体" w:hAnsi="宋体" w:cs="宋体"/>
          <w:color w:val="auto"/>
          <w:sz w:val="24"/>
          <w:highlight w:val="none"/>
          <w:u w:val="single"/>
        </w:rPr>
        <w:t>北京源泰衡工程咨询有限公司</w:t>
      </w:r>
    </w:p>
    <w:p w14:paraId="50150874">
      <w:pPr>
        <w:spacing w:line="360" w:lineRule="auto"/>
        <w:ind w:left="1076" w:leftChars="371" w:hanging="297" w:hangingChars="124"/>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lang w:bidi="ar"/>
        </w:rPr>
        <w:t>北京市朝阳区黑庄户么铺村村委会东侧办公楼甲188号</w:t>
      </w:r>
    </w:p>
    <w:p w14:paraId="60C24628">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rPr>
        <w:t>史工，19932311252</w:t>
      </w:r>
    </w:p>
    <w:p w14:paraId="1BF542CE">
      <w:pPr>
        <w:spacing w:line="360" w:lineRule="auto"/>
        <w:ind w:left="1080" w:leftChars="371" w:hanging="301" w:hangingChars="125"/>
        <w:jc w:val="left"/>
        <w:rPr>
          <w:rFonts w:hint="eastAsia" w:ascii="宋体" w:hAnsi="宋体" w:cs="宋体"/>
          <w:b/>
          <w:color w:val="auto"/>
          <w:sz w:val="24"/>
          <w:highlight w:val="none"/>
          <w:u w:val="single"/>
        </w:rPr>
      </w:pPr>
      <w:r>
        <w:rPr>
          <w:rFonts w:hint="eastAsia" w:ascii="宋体" w:hAnsi="宋体" w:cs="宋体"/>
          <w:b/>
          <w:color w:val="auto"/>
          <w:sz w:val="24"/>
          <w:highlight w:val="none"/>
        </w:rPr>
        <w:t>3.项目联系方式</w:t>
      </w:r>
      <w:bookmarkEnd w:id="30"/>
      <w:bookmarkEnd w:id="31"/>
    </w:p>
    <w:p w14:paraId="165518EC">
      <w:pPr>
        <w:pStyle w:val="4"/>
        <w:spacing w:line="360" w:lineRule="auto"/>
        <w:ind w:left="1076" w:leftChars="371" w:hanging="297" w:hangingChars="124"/>
        <w:rPr>
          <w:rFonts w:hAnsi="宋体" w:cs="宋体"/>
          <w:color w:val="auto"/>
          <w:sz w:val="24"/>
          <w:highlight w:val="none"/>
          <w:u w:val="single"/>
          <w:lang w:bidi="ar"/>
        </w:rPr>
      </w:pPr>
      <w:r>
        <w:rPr>
          <w:rFonts w:hAnsi="宋体" w:cs="宋体"/>
          <w:color w:val="auto"/>
          <w:sz w:val="24"/>
          <w:szCs w:val="24"/>
          <w:highlight w:val="none"/>
        </w:rPr>
        <w:t>项目联系人：</w:t>
      </w:r>
      <w:r>
        <w:rPr>
          <w:rFonts w:hAnsi="宋体" w:cs="宋体"/>
          <w:color w:val="auto"/>
          <w:sz w:val="24"/>
          <w:highlight w:val="none"/>
          <w:u w:val="single"/>
        </w:rPr>
        <w:t>史工</w:t>
      </w:r>
    </w:p>
    <w:p w14:paraId="1A7A299B">
      <w:r>
        <w:rPr>
          <w:rFonts w:hAnsi="宋体" w:cs="宋体"/>
          <w:color w:val="auto"/>
          <w:sz w:val="24"/>
          <w:highlight w:val="none"/>
        </w:rPr>
        <w:t>电      话：</w:t>
      </w:r>
      <w:r>
        <w:rPr>
          <w:rFonts w:hAnsi="宋体" w:cs="宋体"/>
          <w:color w:val="auto"/>
          <w:sz w:val="24"/>
          <w:highlight w:val="none"/>
          <w:u w:val="single"/>
        </w:rPr>
        <w:t>19932311252</w:t>
      </w:r>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0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2025-06-25T06:45:37Z</dcterms:created>
  <dc:creator>吴琼琼啊</dc:creator>
  <cp:lastModifiedBy>吴琼琼</cp:lastModifiedBy>
  <dcterms:modified xsi:type="dcterms:W3CDTF">2025-06-25T06:45:43Z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eyJoZGlkIjoiNGZjMTU2YzM3OTkzZmYyYjBkYTU5OWRmZTNiMGVjNmUiLCJ1c2VySWQiOiIyNTE0MzAyODUifQ==</vt:lpwstr>
  </property>
  <property fmtid="{D5CDD505-2E9C-101B-9397-08002B2CF9AE}" pid="4" name="ICV">
    <vt:lpwstr>7B030BE78949487680E2FE7A22C50085_12</vt:lpwstr>
  </property>
</Properties>
</file>