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666459" w:rsidRDefault="00FE1319">
      <w:pPr>
        <w:spacing w:line="360" w:lineRule="auto"/>
        <w:jc w:val="center"/>
        <w:outlineLvl w:val="0"/>
        <w:rPr>
          <w:b/>
          <w:sz w:val="36"/>
          <w:szCs w:val="36"/>
        </w:rPr>
      </w:pPr>
      <w:bookmarkStart w:id="0" w:name="_Hlk154757469"/>
      <w:bookmarkStart w:id="1" w:name="_Toc28359002"/>
      <w:bookmarkStart w:id="2" w:name="_Toc35393790"/>
      <w:bookmarkStart w:id="3" w:name="_Toc35393621"/>
      <w:bookmarkStart w:id="4" w:name="_Toc28359079"/>
      <w:bookmarkStart w:id="5" w:name="_Hlk24379207"/>
      <w:r>
        <w:rPr>
          <w:rFonts w:hint="eastAsia"/>
          <w:b/>
          <w:sz w:val="36"/>
          <w:szCs w:val="36"/>
        </w:rPr>
        <w:t>磋商公告</w:t>
      </w:r>
    </w:p>
    <w:p w:rsidR="00666459" w:rsidRDefault="00666459">
      <w:pPr>
        <w:spacing w:line="360" w:lineRule="auto"/>
        <w:ind w:firstLineChars="200" w:firstLine="480"/>
        <w:rPr>
          <w:rFonts w:asciiTheme="minorEastAsia" w:eastAsiaTheme="minorEastAsia" w:hAnsiTheme="minorEastAsia" w:hint="eastAsia"/>
          <w:sz w:val="24"/>
        </w:rPr>
      </w:pPr>
    </w:p>
    <w:p w:rsidR="00666459" w:rsidRDefault="00000000">
      <w:pPr>
        <w:pStyle w:val="20"/>
        <w:spacing w:before="0" w:line="360" w:lineRule="auto"/>
        <w:jc w:val="left"/>
        <w:rPr>
          <w:rFonts w:asciiTheme="minorEastAsia" w:eastAsiaTheme="minorEastAsia" w:hAnsiTheme="minorEastAsia" w:hint="eastAsia"/>
          <w:sz w:val="24"/>
          <w:szCs w:val="24"/>
        </w:rPr>
      </w:pPr>
      <w:r>
        <w:rPr>
          <w:rFonts w:asciiTheme="minorEastAsia" w:eastAsiaTheme="minorEastAsia" w:hAnsiTheme="minorEastAsia"/>
          <w:sz w:val="24"/>
          <w:szCs w:val="24"/>
        </w:rPr>
        <w:t>一、项目基本情况</w:t>
      </w:r>
      <w:bookmarkEnd w:id="1"/>
      <w:bookmarkEnd w:id="2"/>
      <w:bookmarkEnd w:id="3"/>
      <w:bookmarkEnd w:id="4"/>
    </w:p>
    <w:p w:rsidR="00666459" w:rsidRDefault="00000000">
      <w:pPr>
        <w:spacing w:line="360" w:lineRule="auto"/>
        <w:ind w:firstLineChars="200" w:firstLine="480"/>
        <w:rPr>
          <w:rFonts w:asciiTheme="minorEastAsia" w:eastAsiaTheme="minorEastAsia" w:hAnsiTheme="minorEastAsia" w:hint="eastAsia"/>
          <w:sz w:val="24"/>
          <w:u w:val="single"/>
        </w:rPr>
      </w:pPr>
      <w:r>
        <w:rPr>
          <w:rFonts w:asciiTheme="minorEastAsia" w:eastAsiaTheme="minorEastAsia" w:hAnsiTheme="minorEastAsia"/>
          <w:sz w:val="24"/>
        </w:rPr>
        <w:t>1.项目编号：</w:t>
      </w:r>
      <w:r>
        <w:rPr>
          <w:rFonts w:asciiTheme="minorEastAsia" w:eastAsiaTheme="minorEastAsia" w:hAnsiTheme="minorEastAsia"/>
          <w:sz w:val="24"/>
          <w:u w:val="single"/>
        </w:rPr>
        <w:t>BMCC-GC25-0037</w:t>
      </w:r>
    </w:p>
    <w:p w:rsidR="00666459"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2.项目名称：</w:t>
      </w:r>
      <w:r>
        <w:rPr>
          <w:rFonts w:asciiTheme="minorEastAsia" w:eastAsiaTheme="minorEastAsia" w:hAnsiTheme="minorEastAsia" w:hint="eastAsia"/>
          <w:sz w:val="24"/>
          <w:u w:val="single"/>
        </w:rPr>
        <w:t>北京舞蹈学院女生公寓1号楼(11层、12层)2号楼(2层、3层)3号楼(2层)卫生间、浴室综合改造项目</w:t>
      </w:r>
    </w:p>
    <w:p w:rsidR="00666459"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3.采购方式：竞争性磋商</w:t>
      </w:r>
    </w:p>
    <w:bookmarkEnd w:id="5"/>
    <w:p w:rsidR="00666459"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4.项目预算金额：</w:t>
      </w:r>
      <w:r>
        <w:rPr>
          <w:rFonts w:asciiTheme="minorEastAsia" w:eastAsiaTheme="minorEastAsia" w:hAnsiTheme="minorEastAsia"/>
          <w:sz w:val="24"/>
          <w:u w:val="single"/>
        </w:rPr>
        <w:t>118.466853</w:t>
      </w:r>
      <w:r>
        <w:rPr>
          <w:rFonts w:asciiTheme="minorEastAsia" w:eastAsiaTheme="minorEastAsia" w:hAnsiTheme="minorEastAsia"/>
          <w:sz w:val="24"/>
        </w:rPr>
        <w:t>万元，</w:t>
      </w:r>
      <w:r>
        <w:rPr>
          <w:rFonts w:ascii="宋体" w:hAnsi="宋体"/>
          <w:sz w:val="24"/>
        </w:rPr>
        <w:t>项目最高限价：</w:t>
      </w:r>
      <w:r>
        <w:rPr>
          <w:rFonts w:asciiTheme="minorEastAsia" w:eastAsiaTheme="minorEastAsia" w:hAnsiTheme="minorEastAsia"/>
          <w:sz w:val="24"/>
          <w:u w:val="single"/>
        </w:rPr>
        <w:t>118.466853</w:t>
      </w:r>
      <w:r>
        <w:rPr>
          <w:rFonts w:ascii="宋体" w:hAnsi="宋体"/>
          <w:sz w:val="24"/>
        </w:rPr>
        <w:t>万元</w:t>
      </w:r>
      <w:r>
        <w:rPr>
          <w:rFonts w:asciiTheme="minorEastAsia" w:eastAsiaTheme="minorEastAsia" w:hAnsiTheme="minorEastAsia" w:hint="eastAsia"/>
          <w:sz w:val="24"/>
        </w:rPr>
        <w:t>。</w:t>
      </w:r>
    </w:p>
    <w:p w:rsidR="00666459"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5.采购需求：</w:t>
      </w:r>
    </w:p>
    <w:tbl>
      <w:tblPr>
        <w:tblW w:w="8198" w:type="dxa"/>
        <w:tblInd w:w="274" w:type="dxa"/>
        <w:tblLook w:val="04A0" w:firstRow="1" w:lastRow="0" w:firstColumn="1" w:lastColumn="0" w:noHBand="0" w:noVBand="1"/>
      </w:tblPr>
      <w:tblGrid>
        <w:gridCol w:w="1124"/>
        <w:gridCol w:w="1853"/>
        <w:gridCol w:w="1843"/>
        <w:gridCol w:w="1417"/>
        <w:gridCol w:w="1961"/>
      </w:tblGrid>
      <w:tr w:rsidR="00666459">
        <w:trPr>
          <w:trHeight w:val="397"/>
        </w:trPr>
        <w:tc>
          <w:tcPr>
            <w:tcW w:w="112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666459" w:rsidRDefault="00000000">
            <w:pPr>
              <w:widowControl/>
              <w:jc w:val="center"/>
              <w:rPr>
                <w:rFonts w:ascii="宋体" w:hAnsi="宋体" w:cs="宋体" w:hint="eastAsia"/>
                <w:b/>
                <w:bCs/>
                <w:kern w:val="0"/>
                <w:sz w:val="24"/>
              </w:rPr>
            </w:pPr>
            <w:bookmarkStart w:id="6" w:name="_Hlk117509649"/>
            <w:r>
              <w:rPr>
                <w:rFonts w:ascii="宋体" w:hAnsi="宋体" w:cs="宋体" w:hint="eastAsia"/>
                <w:b/>
                <w:bCs/>
                <w:kern w:val="0"/>
                <w:sz w:val="24"/>
              </w:rPr>
              <w:t>包号</w:t>
            </w:r>
          </w:p>
        </w:tc>
        <w:tc>
          <w:tcPr>
            <w:tcW w:w="1853" w:type="dxa"/>
            <w:tcBorders>
              <w:top w:val="single" w:sz="8" w:space="0" w:color="000000"/>
              <w:left w:val="nil"/>
              <w:bottom w:val="single" w:sz="8" w:space="0" w:color="000000"/>
              <w:right w:val="single" w:sz="8" w:space="0" w:color="000000"/>
            </w:tcBorders>
            <w:shd w:val="clear" w:color="auto" w:fill="auto"/>
            <w:noWrap/>
            <w:vAlign w:val="center"/>
          </w:tcPr>
          <w:p w:rsidR="00666459" w:rsidRDefault="00000000">
            <w:pPr>
              <w:widowControl/>
              <w:jc w:val="center"/>
              <w:rPr>
                <w:rFonts w:ascii="宋体" w:hAnsi="宋体" w:cs="宋体" w:hint="eastAsia"/>
                <w:b/>
                <w:bCs/>
                <w:kern w:val="0"/>
                <w:sz w:val="24"/>
              </w:rPr>
            </w:pPr>
            <w:r>
              <w:rPr>
                <w:rFonts w:ascii="宋体" w:hAnsi="宋体" w:cs="宋体" w:hint="eastAsia"/>
                <w:b/>
                <w:bCs/>
                <w:kern w:val="0"/>
                <w:sz w:val="24"/>
              </w:rPr>
              <w:t>标的名称</w:t>
            </w:r>
          </w:p>
        </w:tc>
        <w:tc>
          <w:tcPr>
            <w:tcW w:w="1843" w:type="dxa"/>
            <w:tcBorders>
              <w:top w:val="single" w:sz="8" w:space="0" w:color="000000"/>
              <w:left w:val="nil"/>
              <w:bottom w:val="single" w:sz="8" w:space="0" w:color="000000"/>
              <w:right w:val="single" w:sz="8" w:space="0" w:color="000000"/>
            </w:tcBorders>
            <w:shd w:val="clear" w:color="auto" w:fill="auto"/>
            <w:noWrap/>
            <w:vAlign w:val="center"/>
          </w:tcPr>
          <w:p w:rsidR="00666459" w:rsidRDefault="00000000">
            <w:pPr>
              <w:widowControl/>
              <w:jc w:val="center"/>
              <w:rPr>
                <w:rFonts w:ascii="宋体" w:hAnsi="宋体" w:cs="宋体" w:hint="eastAsia"/>
                <w:b/>
                <w:bCs/>
                <w:kern w:val="0"/>
                <w:sz w:val="24"/>
              </w:rPr>
            </w:pPr>
            <w:r>
              <w:rPr>
                <w:rFonts w:ascii="宋体" w:hAnsi="宋体" w:cs="宋体" w:hint="eastAsia"/>
                <w:b/>
                <w:bCs/>
                <w:kern w:val="0"/>
                <w:sz w:val="24"/>
              </w:rPr>
              <w:t>采购包预算金额（万元）</w:t>
            </w:r>
          </w:p>
        </w:tc>
        <w:tc>
          <w:tcPr>
            <w:tcW w:w="1417" w:type="dxa"/>
            <w:tcBorders>
              <w:top w:val="single" w:sz="8" w:space="0" w:color="000000"/>
              <w:left w:val="nil"/>
              <w:bottom w:val="single" w:sz="8" w:space="0" w:color="000000"/>
              <w:right w:val="single" w:sz="8" w:space="0" w:color="000000"/>
            </w:tcBorders>
          </w:tcPr>
          <w:p w:rsidR="00666459" w:rsidRDefault="00000000">
            <w:pPr>
              <w:widowControl/>
              <w:jc w:val="center"/>
              <w:rPr>
                <w:rFonts w:ascii="宋体" w:hAnsi="宋体" w:cs="宋体" w:hint="eastAsia"/>
                <w:b/>
                <w:bCs/>
                <w:kern w:val="0"/>
                <w:sz w:val="24"/>
              </w:rPr>
            </w:pPr>
            <w:r>
              <w:rPr>
                <w:rFonts w:ascii="宋体" w:hAnsi="宋体" w:cs="宋体" w:hint="eastAsia"/>
                <w:b/>
                <w:bCs/>
                <w:kern w:val="0"/>
                <w:sz w:val="24"/>
              </w:rPr>
              <w:t>数量</w:t>
            </w:r>
          </w:p>
        </w:tc>
        <w:tc>
          <w:tcPr>
            <w:tcW w:w="1961" w:type="dxa"/>
            <w:tcBorders>
              <w:top w:val="single" w:sz="8" w:space="0" w:color="000000"/>
              <w:left w:val="nil"/>
              <w:bottom w:val="single" w:sz="8" w:space="0" w:color="000000"/>
              <w:right w:val="single" w:sz="8" w:space="0" w:color="000000"/>
            </w:tcBorders>
          </w:tcPr>
          <w:p w:rsidR="00666459" w:rsidRDefault="00000000">
            <w:pPr>
              <w:widowControl/>
              <w:jc w:val="center"/>
              <w:rPr>
                <w:rFonts w:ascii="宋体" w:hAnsi="宋体" w:cs="宋体" w:hint="eastAsia"/>
                <w:b/>
                <w:bCs/>
                <w:kern w:val="0"/>
                <w:sz w:val="24"/>
              </w:rPr>
            </w:pPr>
            <w:r>
              <w:rPr>
                <w:rFonts w:ascii="宋体" w:hAnsi="宋体" w:cs="宋体" w:hint="eastAsia"/>
                <w:b/>
                <w:bCs/>
                <w:kern w:val="0"/>
                <w:sz w:val="24"/>
              </w:rPr>
              <w:t>简要技术需求或服务要求</w:t>
            </w:r>
          </w:p>
        </w:tc>
      </w:tr>
      <w:tr w:rsidR="00666459">
        <w:trPr>
          <w:trHeight w:val="1599"/>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666459" w:rsidRDefault="00000000">
            <w:pPr>
              <w:widowControl/>
              <w:jc w:val="center"/>
              <w:rPr>
                <w:rFonts w:asciiTheme="minorEastAsia" w:eastAsiaTheme="minorEastAsia" w:hAnsiTheme="minorEastAsia" w:hint="eastAsia"/>
                <w:sz w:val="24"/>
              </w:rPr>
            </w:pPr>
            <w:r>
              <w:rPr>
                <w:rFonts w:asciiTheme="minorEastAsia" w:eastAsiaTheme="minorEastAsia" w:hAnsiTheme="minorEastAsia" w:hint="eastAsia"/>
                <w:sz w:val="24"/>
              </w:rPr>
              <w:t>0</w:t>
            </w:r>
            <w:r>
              <w:rPr>
                <w:rFonts w:asciiTheme="minorEastAsia" w:eastAsiaTheme="minorEastAsia" w:hAnsiTheme="minorEastAsia"/>
                <w:sz w:val="24"/>
              </w:rPr>
              <w:t>1</w:t>
            </w:r>
          </w:p>
        </w:tc>
        <w:tc>
          <w:tcPr>
            <w:tcW w:w="1853" w:type="dxa"/>
            <w:tcBorders>
              <w:top w:val="single" w:sz="4" w:space="0" w:color="auto"/>
              <w:left w:val="nil"/>
              <w:bottom w:val="single" w:sz="4" w:space="0" w:color="auto"/>
              <w:right w:val="single" w:sz="4" w:space="0" w:color="auto"/>
            </w:tcBorders>
            <w:shd w:val="clear" w:color="auto" w:fill="auto"/>
            <w:vAlign w:val="center"/>
          </w:tcPr>
          <w:p w:rsidR="00666459" w:rsidRDefault="00000000">
            <w:pPr>
              <w:widowControl/>
              <w:jc w:val="center"/>
              <w:rPr>
                <w:rFonts w:asciiTheme="minorEastAsia" w:eastAsiaTheme="minorEastAsia" w:hAnsiTheme="minorEastAsia" w:hint="eastAsia"/>
                <w:sz w:val="24"/>
              </w:rPr>
            </w:pPr>
            <w:r>
              <w:rPr>
                <w:rFonts w:asciiTheme="minorEastAsia" w:eastAsiaTheme="minorEastAsia" w:hAnsiTheme="minorEastAsia" w:hint="eastAsia"/>
                <w:sz w:val="24"/>
              </w:rPr>
              <w:t>北京舞蹈学院女生公寓1号楼(11层、12层)2号楼(2层、3层)3号楼(2层)卫生间、浴室综合改造项目</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666459" w:rsidRDefault="00000000">
            <w:pPr>
              <w:widowControl/>
              <w:jc w:val="center"/>
              <w:rPr>
                <w:rFonts w:asciiTheme="minorEastAsia" w:eastAsiaTheme="minorEastAsia" w:hAnsiTheme="minorEastAsia" w:hint="eastAsia"/>
                <w:sz w:val="24"/>
              </w:rPr>
            </w:pPr>
            <w:r>
              <w:rPr>
                <w:rFonts w:asciiTheme="minorEastAsia" w:eastAsiaTheme="minorEastAsia" w:hAnsiTheme="minorEastAsia"/>
                <w:sz w:val="24"/>
              </w:rPr>
              <w:t>118</w:t>
            </w:r>
            <w:r>
              <w:rPr>
                <w:rFonts w:asciiTheme="minorEastAsia" w:eastAsiaTheme="minorEastAsia" w:hAnsiTheme="minorEastAsia" w:hint="eastAsia"/>
                <w:sz w:val="24"/>
              </w:rPr>
              <w:t>.</w:t>
            </w:r>
            <w:r>
              <w:rPr>
                <w:rFonts w:asciiTheme="minorEastAsia" w:eastAsiaTheme="minorEastAsia" w:hAnsiTheme="minorEastAsia"/>
                <w:sz w:val="24"/>
              </w:rPr>
              <w:t>466853</w:t>
            </w:r>
          </w:p>
        </w:tc>
        <w:tc>
          <w:tcPr>
            <w:tcW w:w="1417" w:type="dxa"/>
            <w:tcBorders>
              <w:top w:val="single" w:sz="4" w:space="0" w:color="auto"/>
              <w:left w:val="nil"/>
              <w:bottom w:val="single" w:sz="4" w:space="0" w:color="auto"/>
              <w:right w:val="single" w:sz="4" w:space="0" w:color="auto"/>
            </w:tcBorders>
            <w:vAlign w:val="center"/>
          </w:tcPr>
          <w:p w:rsidR="00666459" w:rsidRDefault="00000000">
            <w:pPr>
              <w:widowControl/>
              <w:jc w:val="center"/>
              <w:rPr>
                <w:rFonts w:asciiTheme="minorEastAsia" w:eastAsiaTheme="minorEastAsia" w:hAnsiTheme="minorEastAsia" w:hint="eastAsia"/>
                <w:sz w:val="24"/>
              </w:rPr>
            </w:pPr>
            <w:r>
              <w:rPr>
                <w:rFonts w:asciiTheme="minorEastAsia" w:eastAsiaTheme="minorEastAsia" w:hAnsiTheme="minorEastAsia" w:hint="eastAsia"/>
                <w:sz w:val="24"/>
              </w:rPr>
              <w:t>1</w:t>
            </w:r>
          </w:p>
        </w:tc>
        <w:tc>
          <w:tcPr>
            <w:tcW w:w="1961" w:type="dxa"/>
            <w:tcBorders>
              <w:top w:val="single" w:sz="4" w:space="0" w:color="auto"/>
              <w:left w:val="nil"/>
              <w:bottom w:val="single" w:sz="4" w:space="0" w:color="auto"/>
              <w:right w:val="single" w:sz="4" w:space="0" w:color="auto"/>
            </w:tcBorders>
            <w:vAlign w:val="center"/>
          </w:tcPr>
          <w:p w:rsidR="00666459" w:rsidRDefault="00000000">
            <w:pPr>
              <w:widowControl/>
              <w:jc w:val="center"/>
              <w:rPr>
                <w:rFonts w:asciiTheme="minorEastAsia" w:eastAsiaTheme="minorEastAsia" w:hAnsiTheme="minorEastAsia" w:hint="eastAsia"/>
                <w:sz w:val="24"/>
              </w:rPr>
            </w:pPr>
            <w:r>
              <w:rPr>
                <w:rFonts w:asciiTheme="minorEastAsia" w:eastAsiaTheme="minorEastAsia" w:hAnsiTheme="minorEastAsia" w:hint="eastAsia"/>
                <w:sz w:val="24"/>
              </w:rPr>
              <w:t>北京舞蹈学院女生公寓1号楼(11层、12层)2号楼(2层、3层)3号楼(2层)卫生间、浴室综合改造项目，具体详见采购需求及工程量清单。</w:t>
            </w:r>
          </w:p>
        </w:tc>
      </w:tr>
      <w:bookmarkEnd w:id="6"/>
    </w:tbl>
    <w:p w:rsidR="00666459" w:rsidRDefault="00666459">
      <w:pPr>
        <w:spacing w:line="360" w:lineRule="auto"/>
        <w:ind w:firstLineChars="200" w:firstLine="480"/>
        <w:rPr>
          <w:rFonts w:asciiTheme="minorEastAsia" w:eastAsiaTheme="minorEastAsia" w:hAnsiTheme="minorEastAsia" w:hint="eastAsia"/>
          <w:sz w:val="24"/>
        </w:rPr>
      </w:pPr>
    </w:p>
    <w:p w:rsidR="00666459" w:rsidRDefault="00000000">
      <w:pPr>
        <w:spacing w:line="360" w:lineRule="auto"/>
        <w:ind w:firstLineChars="200" w:firstLine="480"/>
        <w:rPr>
          <w:rFonts w:asciiTheme="minorEastAsia" w:eastAsiaTheme="minorEastAsia" w:hAnsiTheme="minorEastAsia" w:hint="eastAsia"/>
          <w:sz w:val="24"/>
          <w:u w:val="single"/>
        </w:rPr>
      </w:pPr>
      <w:r>
        <w:rPr>
          <w:rFonts w:asciiTheme="minorEastAsia" w:eastAsiaTheme="minorEastAsia" w:hAnsiTheme="minorEastAsia"/>
          <w:sz w:val="24"/>
        </w:rPr>
        <w:t>6.合同履行期限：</w:t>
      </w:r>
      <w:r>
        <w:rPr>
          <w:rFonts w:ascii="宋体" w:hAnsi="宋体" w:hint="eastAsia"/>
          <w:sz w:val="24"/>
        </w:rPr>
        <w:t>45日历天</w:t>
      </w:r>
    </w:p>
    <w:p w:rsidR="00666459" w:rsidRDefault="00000000">
      <w:pPr>
        <w:spacing w:line="360" w:lineRule="auto"/>
        <w:ind w:firstLineChars="200" w:firstLine="480"/>
        <w:rPr>
          <w:rFonts w:ascii="宋体" w:hAnsi="宋体" w:hint="eastAsia"/>
          <w:sz w:val="24"/>
        </w:rPr>
      </w:pPr>
      <w:r>
        <w:rPr>
          <w:rFonts w:asciiTheme="minorEastAsia" w:eastAsiaTheme="minorEastAsia" w:hAnsiTheme="minorEastAsia"/>
          <w:sz w:val="24"/>
        </w:rPr>
        <w:t>7.本项目是否接受联合体：</w:t>
      </w:r>
      <w:r>
        <w:rPr>
          <w:rFonts w:ascii="宋体" w:hAnsi="宋体"/>
          <w:sz w:val="24"/>
        </w:rPr>
        <w:t>□</w:t>
      </w:r>
      <w:r>
        <w:rPr>
          <w:rFonts w:ascii="宋体" w:hAnsi="宋体" w:hint="eastAsia"/>
          <w:sz w:val="24"/>
        </w:rPr>
        <w:t>是</w:t>
      </w:r>
      <w:r w:rsidR="002E71E1">
        <w:rPr>
          <w:rFonts w:ascii="宋体" w:hAnsi="宋体" w:hint="eastAsia"/>
          <w:sz w:val="24"/>
        </w:rPr>
        <w:t xml:space="preserve"> </w:t>
      </w:r>
      <w:r>
        <w:rPr>
          <w:rFonts w:ascii="宋体" w:hAnsi="宋体" w:hint="eastAsia"/>
          <w:sz w:val="24"/>
        </w:rPr>
        <w:t>■</w:t>
      </w:r>
      <w:r>
        <w:rPr>
          <w:rFonts w:ascii="宋体" w:hAnsi="宋体"/>
          <w:sz w:val="24"/>
        </w:rPr>
        <w:t>否。</w:t>
      </w:r>
    </w:p>
    <w:p w:rsidR="00666459" w:rsidRDefault="00000000">
      <w:pPr>
        <w:spacing w:line="360" w:lineRule="auto"/>
        <w:ind w:firstLineChars="200" w:firstLine="480"/>
        <w:rPr>
          <w:rFonts w:ascii="宋体" w:hAnsi="宋体" w:hint="eastAsia"/>
          <w:sz w:val="24"/>
        </w:rPr>
      </w:pPr>
      <w:r>
        <w:rPr>
          <w:rFonts w:ascii="宋体" w:hAnsi="宋体" w:hint="eastAsia"/>
          <w:sz w:val="24"/>
        </w:rPr>
        <w:t>8.所属预算项目及编号（CA）</w:t>
      </w:r>
      <w:r>
        <w:rPr>
          <w:rFonts w:asciiTheme="minorEastAsia" w:eastAsiaTheme="minorEastAsia" w:hAnsiTheme="minorEastAsia" w:hint="eastAsia"/>
          <w:sz w:val="24"/>
        </w:rPr>
        <w:t>：</w:t>
      </w:r>
      <w:r>
        <w:rPr>
          <w:rFonts w:asciiTheme="minorEastAsia" w:eastAsiaTheme="minorEastAsia" w:hAnsiTheme="minorEastAsia"/>
          <w:sz w:val="24"/>
        </w:rPr>
        <w:t>11000025210200140683-XM001</w:t>
      </w:r>
      <w:r>
        <w:rPr>
          <w:rFonts w:asciiTheme="minorEastAsia" w:eastAsiaTheme="minorEastAsia" w:hAnsiTheme="minorEastAsia" w:hint="eastAsia"/>
          <w:sz w:val="24"/>
        </w:rPr>
        <w:t>。</w:t>
      </w:r>
    </w:p>
    <w:p w:rsidR="00666459" w:rsidRDefault="00000000">
      <w:pPr>
        <w:pStyle w:val="20"/>
        <w:spacing w:before="0" w:line="360" w:lineRule="auto"/>
        <w:jc w:val="left"/>
        <w:rPr>
          <w:rFonts w:asciiTheme="minorEastAsia" w:eastAsiaTheme="minorEastAsia" w:hAnsiTheme="minorEastAsia" w:hint="eastAsia"/>
          <w:sz w:val="24"/>
          <w:szCs w:val="24"/>
        </w:rPr>
      </w:pPr>
      <w:bookmarkStart w:id="7" w:name="_Toc28359080"/>
      <w:bookmarkStart w:id="8" w:name="_Toc35393791"/>
      <w:bookmarkStart w:id="9" w:name="_Toc28359003"/>
      <w:bookmarkStart w:id="10" w:name="_Toc35393622"/>
      <w:r>
        <w:rPr>
          <w:rFonts w:asciiTheme="minorEastAsia" w:eastAsiaTheme="minorEastAsia" w:hAnsiTheme="minorEastAsia"/>
          <w:sz w:val="24"/>
          <w:szCs w:val="24"/>
        </w:rPr>
        <w:t>二、申请人的资格要求（须同时满足）</w:t>
      </w:r>
      <w:bookmarkEnd w:id="7"/>
      <w:bookmarkEnd w:id="8"/>
      <w:bookmarkEnd w:id="9"/>
      <w:bookmarkEnd w:id="10"/>
    </w:p>
    <w:p w:rsidR="00666459" w:rsidRDefault="00000000">
      <w:pPr>
        <w:spacing w:line="360" w:lineRule="auto"/>
        <w:ind w:firstLineChars="200" w:firstLine="480"/>
        <w:rPr>
          <w:rFonts w:ascii="宋体" w:hAnsi="宋体" w:hint="eastAsia"/>
          <w:sz w:val="24"/>
        </w:rPr>
      </w:pPr>
      <w:bookmarkStart w:id="11" w:name="_Toc35393792"/>
      <w:bookmarkStart w:id="12" w:name="_Toc35393623"/>
      <w:r>
        <w:rPr>
          <w:rFonts w:ascii="宋体" w:hAnsi="宋体"/>
          <w:sz w:val="24"/>
        </w:rPr>
        <w:t>1.满足《中华人民共和国政府采购法》第二十二条规定；</w:t>
      </w:r>
    </w:p>
    <w:p w:rsidR="00666459" w:rsidRDefault="00000000">
      <w:pPr>
        <w:spacing w:line="360" w:lineRule="auto"/>
        <w:ind w:firstLineChars="200" w:firstLine="480"/>
        <w:rPr>
          <w:rFonts w:ascii="宋体" w:hAnsi="宋体" w:hint="eastAsia"/>
          <w:sz w:val="24"/>
        </w:rPr>
      </w:pPr>
      <w:bookmarkStart w:id="13" w:name="_Toc28359004"/>
      <w:bookmarkStart w:id="14" w:name="_Toc28359081"/>
      <w:r>
        <w:rPr>
          <w:rFonts w:ascii="宋体" w:hAnsi="宋体"/>
          <w:sz w:val="24"/>
        </w:rPr>
        <w:t>2.落实政府采购政策需满足的资格要求：</w:t>
      </w:r>
    </w:p>
    <w:p w:rsidR="00666459" w:rsidRDefault="00000000">
      <w:pPr>
        <w:spacing w:line="360" w:lineRule="auto"/>
        <w:ind w:firstLineChars="200" w:firstLine="480"/>
        <w:rPr>
          <w:rFonts w:ascii="宋体" w:hAnsi="宋体" w:hint="eastAsia"/>
          <w:sz w:val="24"/>
        </w:rPr>
      </w:pPr>
      <w:r>
        <w:rPr>
          <w:rFonts w:ascii="宋体" w:hAnsi="宋体"/>
          <w:sz w:val="24"/>
        </w:rPr>
        <w:t>2.1中小企业政策</w:t>
      </w:r>
    </w:p>
    <w:bookmarkEnd w:id="13"/>
    <w:bookmarkEnd w:id="14"/>
    <w:p w:rsidR="00666459" w:rsidRDefault="00000000">
      <w:pPr>
        <w:spacing w:line="360" w:lineRule="auto"/>
        <w:ind w:firstLineChars="200" w:firstLine="480"/>
        <w:rPr>
          <w:rFonts w:ascii="宋体" w:hAnsi="宋体" w:hint="eastAsia"/>
          <w:sz w:val="24"/>
        </w:rPr>
      </w:pPr>
      <w:r>
        <w:rPr>
          <w:rFonts w:ascii="宋体" w:hAnsi="宋体"/>
          <w:sz w:val="24"/>
        </w:rPr>
        <w:t>□本项目不专门面向中小企业预留采购份额。</w:t>
      </w:r>
    </w:p>
    <w:p w:rsidR="00666459" w:rsidRDefault="00000000">
      <w:pPr>
        <w:spacing w:line="360" w:lineRule="auto"/>
        <w:ind w:firstLineChars="200" w:firstLine="480"/>
        <w:rPr>
          <w:rFonts w:ascii="宋体" w:hAnsi="宋体" w:hint="eastAsia"/>
          <w:sz w:val="24"/>
        </w:rPr>
      </w:pPr>
      <w:r>
        <w:rPr>
          <w:rFonts w:ascii="宋体" w:hAnsi="宋体" w:hint="eastAsia"/>
          <w:sz w:val="24"/>
        </w:rPr>
        <w:t>■</w:t>
      </w:r>
      <w:r>
        <w:rPr>
          <w:rFonts w:ascii="宋体" w:hAnsi="宋体"/>
          <w:sz w:val="24"/>
        </w:rPr>
        <w:t>本项目专门面向</w:t>
      </w:r>
      <w:r w:rsidR="002E71E1">
        <w:rPr>
          <w:rFonts w:ascii="宋体" w:hAnsi="宋体" w:hint="eastAsia"/>
          <w:sz w:val="24"/>
        </w:rPr>
        <w:t xml:space="preserve"> </w:t>
      </w:r>
      <w:r>
        <w:rPr>
          <w:rFonts w:ascii="宋体" w:hAnsi="宋体" w:hint="eastAsia"/>
          <w:sz w:val="24"/>
        </w:rPr>
        <w:t>■</w:t>
      </w:r>
      <w:r>
        <w:rPr>
          <w:rFonts w:ascii="宋体" w:hAnsi="宋体"/>
          <w:sz w:val="24"/>
        </w:rPr>
        <w:t>中小</w:t>
      </w:r>
      <w:r w:rsidR="002E71E1">
        <w:rPr>
          <w:rFonts w:ascii="宋体" w:hAnsi="宋体" w:hint="eastAsia"/>
          <w:sz w:val="24"/>
        </w:rPr>
        <w:t xml:space="preserve"> </w:t>
      </w:r>
      <w:r>
        <w:rPr>
          <w:rFonts w:ascii="宋体" w:hAnsi="宋体"/>
          <w:sz w:val="24"/>
        </w:rPr>
        <w:t>□小微企业采购。即：提供的货物全部由符合政策要求的中小</w:t>
      </w:r>
      <w:r>
        <w:rPr>
          <w:rFonts w:ascii="宋体" w:hAnsi="宋体" w:hint="eastAsia"/>
          <w:sz w:val="24"/>
        </w:rPr>
        <w:t>/小微</w:t>
      </w:r>
      <w:r>
        <w:rPr>
          <w:rFonts w:ascii="宋体" w:hAnsi="宋体"/>
          <w:sz w:val="24"/>
        </w:rPr>
        <w:t>企业制造、</w:t>
      </w:r>
      <w:r>
        <w:rPr>
          <w:rFonts w:ascii="宋体" w:hAnsi="宋体" w:hint="eastAsia"/>
          <w:sz w:val="24"/>
        </w:rPr>
        <w:t>工程由中小企业承建、</w:t>
      </w:r>
      <w:r>
        <w:rPr>
          <w:rFonts w:ascii="宋体" w:hAnsi="宋体"/>
          <w:sz w:val="24"/>
        </w:rPr>
        <w:t>服务全部由符合政策要求的中小</w:t>
      </w:r>
      <w:r>
        <w:rPr>
          <w:rFonts w:ascii="宋体" w:hAnsi="宋体" w:hint="eastAsia"/>
          <w:sz w:val="24"/>
        </w:rPr>
        <w:t>/小微</w:t>
      </w:r>
      <w:r>
        <w:rPr>
          <w:rFonts w:ascii="宋体" w:hAnsi="宋体"/>
          <w:sz w:val="24"/>
        </w:rPr>
        <w:t>企业承接。</w:t>
      </w:r>
    </w:p>
    <w:p w:rsidR="00666459" w:rsidRDefault="00000000">
      <w:pPr>
        <w:spacing w:line="360" w:lineRule="auto"/>
        <w:ind w:firstLineChars="200" w:firstLine="480"/>
        <w:rPr>
          <w:rFonts w:ascii="宋体" w:hAnsi="宋体" w:hint="eastAsia"/>
          <w:sz w:val="24"/>
        </w:rPr>
      </w:pPr>
      <w:r>
        <w:rPr>
          <w:rFonts w:ascii="宋体" w:hAnsi="宋体"/>
          <w:sz w:val="24"/>
        </w:rPr>
        <w:t>□本项目预留部分采购项目预算专门面向中小企业采购。对于预留份额，提供的货</w:t>
      </w:r>
      <w:r>
        <w:rPr>
          <w:rFonts w:ascii="宋体" w:hAnsi="宋体"/>
          <w:sz w:val="24"/>
        </w:rPr>
        <w:lastRenderedPageBreak/>
        <w:t>物由符合政策要求的中小企业制造、服务由符合政策要求的中小企业承接。预留份额通过以下措施进行：_______</w:t>
      </w:r>
      <w:r>
        <w:rPr>
          <w:rFonts w:ascii="宋体" w:hAnsi="宋体"/>
          <w:sz w:val="24"/>
          <w:u w:val="single"/>
        </w:rPr>
        <w:t>_</w:t>
      </w:r>
      <w:r>
        <w:rPr>
          <w:rFonts w:ascii="宋体" w:hAnsi="宋体" w:hint="eastAsia"/>
          <w:sz w:val="24"/>
          <w:u w:val="single"/>
        </w:rPr>
        <w:t>/</w:t>
      </w:r>
      <w:r>
        <w:rPr>
          <w:rFonts w:ascii="宋体" w:hAnsi="宋体"/>
          <w:sz w:val="24"/>
          <w:u w:val="single"/>
        </w:rPr>
        <w:t>__</w:t>
      </w:r>
      <w:r>
        <w:rPr>
          <w:rFonts w:ascii="宋体" w:hAnsi="宋体"/>
          <w:sz w:val="24"/>
        </w:rPr>
        <w:t>________</w:t>
      </w:r>
      <w:r>
        <w:rPr>
          <w:rFonts w:ascii="宋体" w:hAnsi="宋体" w:hint="eastAsia"/>
          <w:sz w:val="24"/>
        </w:rPr>
        <w:t>。</w:t>
      </w:r>
    </w:p>
    <w:p w:rsidR="00666459" w:rsidRDefault="00000000">
      <w:pPr>
        <w:spacing w:line="360" w:lineRule="auto"/>
        <w:ind w:firstLineChars="200" w:firstLine="480"/>
        <w:rPr>
          <w:rFonts w:ascii="宋体" w:hAnsi="宋体" w:hint="eastAsia"/>
          <w:sz w:val="24"/>
        </w:rPr>
      </w:pPr>
      <w:r>
        <w:rPr>
          <w:rFonts w:ascii="宋体" w:hAnsi="宋体"/>
          <w:sz w:val="24"/>
        </w:rPr>
        <w:t>2.2其它落实政府采购政策的资格要求：</w:t>
      </w:r>
      <w:r>
        <w:rPr>
          <w:rFonts w:ascii="宋体" w:hAnsi="宋体" w:hint="eastAsia"/>
          <w:sz w:val="24"/>
          <w:u w:val="single"/>
        </w:rPr>
        <w:t>/</w:t>
      </w:r>
      <w:r>
        <w:rPr>
          <w:rFonts w:ascii="宋体" w:hAnsi="宋体" w:hint="eastAsia"/>
          <w:sz w:val="24"/>
        </w:rPr>
        <w:t>。</w:t>
      </w:r>
    </w:p>
    <w:p w:rsidR="00666459" w:rsidRDefault="00000000">
      <w:pPr>
        <w:spacing w:line="360" w:lineRule="auto"/>
        <w:ind w:firstLineChars="200" w:firstLine="480"/>
        <w:rPr>
          <w:rFonts w:ascii="宋体" w:hAnsi="宋体" w:hint="eastAsia"/>
          <w:sz w:val="24"/>
          <w:u w:val="single"/>
        </w:rPr>
      </w:pPr>
      <w:r>
        <w:rPr>
          <w:rFonts w:ascii="宋体" w:hAnsi="宋体"/>
          <w:sz w:val="24"/>
        </w:rPr>
        <w:t>3.本项目的特定资格要求：</w:t>
      </w:r>
    </w:p>
    <w:p w:rsidR="00666459" w:rsidRDefault="00000000">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3.</w:t>
      </w:r>
      <w:r>
        <w:rPr>
          <w:rFonts w:ascii="宋体" w:hAnsi="宋体" w:hint="eastAsia"/>
          <w:sz w:val="24"/>
        </w:rPr>
        <w:t>1</w:t>
      </w:r>
      <w:r>
        <w:rPr>
          <w:rFonts w:ascii="宋体" w:hAnsi="宋体"/>
          <w:sz w:val="24"/>
        </w:rPr>
        <w:t>本项目是否属于政府购买服务：</w:t>
      </w:r>
    </w:p>
    <w:p w:rsidR="00666459" w:rsidRDefault="00000000">
      <w:pPr>
        <w:tabs>
          <w:tab w:val="left" w:pos="900"/>
          <w:tab w:val="left" w:pos="1134"/>
          <w:tab w:val="left" w:pos="1589"/>
          <w:tab w:val="left" w:pos="5521"/>
        </w:tabs>
        <w:snapToGrid w:val="0"/>
        <w:spacing w:line="360" w:lineRule="auto"/>
        <w:ind w:leftChars="472" w:left="991" w:firstLine="2"/>
        <w:rPr>
          <w:rFonts w:ascii="宋体" w:hAnsi="宋体" w:hint="eastAsia"/>
          <w:sz w:val="24"/>
        </w:rPr>
      </w:pPr>
      <w:r>
        <w:rPr>
          <w:rFonts w:ascii="宋体" w:hAnsi="宋体" w:hint="eastAsia"/>
          <w:sz w:val="24"/>
        </w:rPr>
        <w:t>■</w:t>
      </w:r>
      <w:r>
        <w:rPr>
          <w:rFonts w:ascii="宋体" w:hAnsi="宋体"/>
          <w:sz w:val="24"/>
        </w:rPr>
        <w:t>否</w:t>
      </w:r>
    </w:p>
    <w:p w:rsidR="00666459" w:rsidRDefault="00000000">
      <w:pPr>
        <w:tabs>
          <w:tab w:val="left" w:pos="900"/>
          <w:tab w:val="left" w:pos="1134"/>
          <w:tab w:val="left" w:pos="1589"/>
          <w:tab w:val="left" w:pos="5521"/>
        </w:tabs>
        <w:snapToGrid w:val="0"/>
        <w:spacing w:line="360" w:lineRule="auto"/>
        <w:ind w:leftChars="472" w:left="991" w:firstLine="2"/>
        <w:rPr>
          <w:rFonts w:ascii="宋体" w:hAnsi="宋体" w:hint="eastAsia"/>
          <w:sz w:val="24"/>
        </w:rPr>
      </w:pPr>
      <w:r>
        <w:rPr>
          <w:rFonts w:ascii="宋体" w:hAnsi="宋体"/>
          <w:sz w:val="24"/>
        </w:rPr>
        <w:t>□是，公益一类事业单位、使用事业编制且由财政拨款保障的群团组织，不得作为承接主体；</w:t>
      </w:r>
    </w:p>
    <w:p w:rsidR="00666459" w:rsidRDefault="00000000">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3.</w:t>
      </w:r>
      <w:bookmarkStart w:id="15" w:name="_Hlk100673152"/>
      <w:r>
        <w:rPr>
          <w:rFonts w:ascii="宋体" w:hAnsi="宋体" w:hint="eastAsia"/>
          <w:sz w:val="24"/>
        </w:rPr>
        <w:t>2</w:t>
      </w:r>
      <w:r>
        <w:rPr>
          <w:rFonts w:ascii="宋体" w:hAnsi="宋体"/>
          <w:sz w:val="24"/>
        </w:rPr>
        <w:t>其他特定资格</w:t>
      </w:r>
      <w:bookmarkEnd w:id="15"/>
      <w:r>
        <w:rPr>
          <w:rFonts w:ascii="宋体" w:hAnsi="宋体"/>
          <w:sz w:val="24"/>
        </w:rPr>
        <w:t>要求：</w:t>
      </w:r>
    </w:p>
    <w:p w:rsidR="00666459" w:rsidRDefault="00000000">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hint="eastAsia"/>
          <w:sz w:val="24"/>
        </w:rPr>
        <w:t>3.2.1需具有建设行政主管部门颁发的</w:t>
      </w:r>
      <w:r>
        <w:rPr>
          <w:rFonts w:ascii="宋体" w:hAnsi="宋体" w:hint="eastAsia"/>
          <w:sz w:val="24"/>
          <w:u w:val="single"/>
        </w:rPr>
        <w:t>建筑装修装饰工程专业承包二级（含）</w:t>
      </w:r>
      <w:r>
        <w:rPr>
          <w:rFonts w:ascii="宋体" w:hAnsi="宋体" w:hint="eastAsia"/>
          <w:sz w:val="24"/>
        </w:rPr>
        <w:t>以上资质，具有有效的安全生产许可证；</w:t>
      </w:r>
    </w:p>
    <w:p w:rsidR="00666459" w:rsidRDefault="00000000">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hint="eastAsia"/>
          <w:sz w:val="24"/>
        </w:rPr>
        <w:t>3.2.2项目经理须为</w:t>
      </w:r>
      <w:r>
        <w:rPr>
          <w:rFonts w:ascii="宋体" w:hAnsi="宋体" w:hint="eastAsia"/>
          <w:sz w:val="24"/>
          <w:u w:val="single"/>
        </w:rPr>
        <w:t>建筑工程专业注册建造师二级（含）</w:t>
      </w:r>
      <w:r>
        <w:rPr>
          <w:rFonts w:ascii="宋体" w:hAnsi="宋体" w:hint="eastAsia"/>
          <w:sz w:val="24"/>
        </w:rPr>
        <w:t>以上，具有安全生产考核合格证书(简称B本)，且需承诺在</w:t>
      </w:r>
      <w:r w:rsidR="00F3288D">
        <w:rPr>
          <w:rFonts w:ascii="宋体" w:hAnsi="宋体" w:hint="eastAsia"/>
          <w:sz w:val="24"/>
        </w:rPr>
        <w:t>成交</w:t>
      </w:r>
      <w:r>
        <w:rPr>
          <w:rFonts w:ascii="宋体" w:hAnsi="宋体" w:hint="eastAsia"/>
          <w:sz w:val="24"/>
        </w:rPr>
        <w:t>时未担任其它在施项目的项目经理。</w:t>
      </w:r>
    </w:p>
    <w:p w:rsidR="00666459" w:rsidRDefault="00000000">
      <w:pPr>
        <w:tabs>
          <w:tab w:val="left" w:pos="900"/>
          <w:tab w:val="left" w:pos="1134"/>
          <w:tab w:val="left" w:pos="1589"/>
          <w:tab w:val="left" w:pos="5521"/>
        </w:tabs>
        <w:snapToGrid w:val="0"/>
        <w:spacing w:line="360" w:lineRule="auto"/>
        <w:ind w:firstLineChars="200" w:firstLine="480"/>
        <w:rPr>
          <w:rFonts w:ascii="宋体" w:hAnsi="宋体" w:cs="宋体" w:hint="eastAsia"/>
          <w:sz w:val="24"/>
        </w:rPr>
      </w:pPr>
      <w:r>
        <w:rPr>
          <w:rFonts w:ascii="宋体" w:hAnsi="宋体" w:hint="eastAsia"/>
          <w:sz w:val="24"/>
        </w:rPr>
        <w:t>3.2.3</w:t>
      </w:r>
      <w:bookmarkStart w:id="16" w:name="_Hlk168560530"/>
      <w:r>
        <w:rPr>
          <w:rFonts w:ascii="宋体" w:hAnsi="宋体" w:cs="宋体" w:hint="eastAsia"/>
          <w:sz w:val="24"/>
        </w:rPr>
        <w:t>外地来京建筑企业在办理进京备案时，应当一并办理注册建造师备案手续，已办理备案的外地来京建筑企业注册建造师方可在本市行政区域内开展执业活动。</w:t>
      </w:r>
      <w:bookmarkEnd w:id="16"/>
    </w:p>
    <w:p w:rsidR="00666459" w:rsidRDefault="00000000">
      <w:pPr>
        <w:tabs>
          <w:tab w:val="left" w:pos="900"/>
          <w:tab w:val="left" w:pos="1134"/>
          <w:tab w:val="left" w:pos="1589"/>
          <w:tab w:val="left" w:pos="5521"/>
        </w:tabs>
        <w:snapToGrid w:val="0"/>
        <w:spacing w:line="360" w:lineRule="auto"/>
        <w:ind w:firstLineChars="200" w:firstLine="480"/>
        <w:rPr>
          <w:rFonts w:ascii="宋体" w:hAnsi="宋体" w:cs="宋体" w:hint="eastAsia"/>
          <w:sz w:val="24"/>
        </w:rPr>
      </w:pPr>
      <w:r>
        <w:rPr>
          <w:rFonts w:ascii="宋体" w:hAnsi="宋体" w:cs="宋体" w:hint="eastAsia"/>
          <w:sz w:val="24"/>
        </w:rPr>
        <w:t>3.2.4</w:t>
      </w:r>
      <w:bookmarkStart w:id="17" w:name="_Hlk168560545"/>
      <w:r>
        <w:rPr>
          <w:rFonts w:ascii="宋体" w:hAnsi="宋体" w:cs="宋体" w:hint="eastAsia"/>
          <w:sz w:val="24"/>
        </w:rPr>
        <w:t>单位负责人为同一人或者存在直接控股、管理关系的不同供应商，不得同时参加本项目的磋商。</w:t>
      </w:r>
      <w:bookmarkEnd w:id="17"/>
    </w:p>
    <w:p w:rsidR="00666459" w:rsidRDefault="00000000">
      <w:pPr>
        <w:tabs>
          <w:tab w:val="left" w:pos="900"/>
          <w:tab w:val="left" w:pos="1134"/>
          <w:tab w:val="left" w:pos="1589"/>
          <w:tab w:val="left" w:pos="5521"/>
        </w:tabs>
        <w:snapToGrid w:val="0"/>
        <w:spacing w:line="360" w:lineRule="auto"/>
        <w:ind w:firstLineChars="200" w:firstLine="480"/>
        <w:rPr>
          <w:rFonts w:ascii="宋体" w:hAnsi="宋体" w:cs="宋体" w:hint="eastAsia"/>
          <w:sz w:val="24"/>
        </w:rPr>
      </w:pPr>
      <w:r>
        <w:rPr>
          <w:rFonts w:ascii="宋体" w:hAnsi="宋体" w:cs="宋体" w:hint="eastAsia"/>
          <w:sz w:val="24"/>
        </w:rPr>
        <w:t>3.2.5</w:t>
      </w:r>
      <w:bookmarkStart w:id="18" w:name="_Hlk168560552"/>
      <w:r>
        <w:rPr>
          <w:rFonts w:ascii="宋体" w:hAnsi="宋体" w:cs="宋体" w:hint="eastAsia"/>
          <w:sz w:val="24"/>
        </w:rPr>
        <w:t>为本项目提供整体设计、规范编制或者项目管理、监理、检测等服务的供应商，不得再参加本项目的磋商。</w:t>
      </w:r>
      <w:bookmarkEnd w:id="18"/>
    </w:p>
    <w:p w:rsidR="00666459" w:rsidRDefault="00000000">
      <w:pPr>
        <w:tabs>
          <w:tab w:val="left" w:pos="900"/>
          <w:tab w:val="left" w:pos="1134"/>
          <w:tab w:val="left" w:pos="1589"/>
          <w:tab w:val="left" w:pos="5521"/>
        </w:tabs>
        <w:snapToGrid w:val="0"/>
        <w:spacing w:line="360" w:lineRule="auto"/>
        <w:ind w:firstLineChars="200" w:firstLine="480"/>
        <w:rPr>
          <w:rFonts w:ascii="宋体" w:eastAsiaTheme="minorEastAsia" w:hAnsi="宋体" w:hint="eastAsia"/>
          <w:sz w:val="24"/>
        </w:rPr>
      </w:pPr>
      <w:r>
        <w:rPr>
          <w:rFonts w:ascii="宋体" w:hAnsi="宋体" w:cs="宋体" w:hint="eastAsia"/>
          <w:sz w:val="24"/>
        </w:rPr>
        <w:t>3.2.6</w:t>
      </w:r>
      <w:bookmarkStart w:id="19" w:name="_Hlk168560567"/>
      <w:r>
        <w:rPr>
          <w:rFonts w:ascii="宋体" w:hAnsi="宋体" w:cs="宋体" w:hint="eastAsia"/>
          <w:sz w:val="24"/>
        </w:rPr>
        <w:t>供应商不得为“信用中国”网站（www.creditchina.gov.cn）中列入失信被执行人和重大税收违法失信主体的供应商，不得为中国政府采购网（www.ccgp.gov.cn）政府采购严重违法失信行为记录名单中被财政部门禁止参加政府采购活动的供应商（处罚决定规定的时间和地域范围内）。</w:t>
      </w:r>
      <w:bookmarkEnd w:id="19"/>
    </w:p>
    <w:p w:rsidR="00666459" w:rsidRDefault="00000000">
      <w:pPr>
        <w:pStyle w:val="20"/>
        <w:widowControl/>
        <w:spacing w:before="0" w:line="360" w:lineRule="auto"/>
        <w:jc w:val="left"/>
        <w:rPr>
          <w:rFonts w:asciiTheme="minorEastAsia" w:eastAsiaTheme="minorEastAsia" w:hAnsiTheme="minorEastAsia" w:hint="eastAsia"/>
          <w:sz w:val="24"/>
          <w:szCs w:val="24"/>
        </w:rPr>
      </w:pPr>
      <w:r>
        <w:rPr>
          <w:rFonts w:asciiTheme="minorEastAsia" w:eastAsiaTheme="minorEastAsia" w:hAnsiTheme="minorEastAsia"/>
          <w:sz w:val="24"/>
          <w:szCs w:val="24"/>
        </w:rPr>
        <w:t>三、获取磋商文件</w:t>
      </w:r>
      <w:bookmarkEnd w:id="11"/>
      <w:bookmarkEnd w:id="12"/>
    </w:p>
    <w:p w:rsidR="00666459" w:rsidRDefault="00000000">
      <w:pPr>
        <w:tabs>
          <w:tab w:val="left" w:pos="900"/>
          <w:tab w:val="left" w:pos="1980"/>
        </w:tabs>
        <w:snapToGrid w:val="0"/>
        <w:spacing w:line="360" w:lineRule="auto"/>
        <w:ind w:firstLineChars="200" w:firstLine="480"/>
        <w:rPr>
          <w:rFonts w:ascii="宋体" w:hAnsi="宋体" w:hint="eastAsia"/>
          <w:sz w:val="24"/>
          <w:lang w:bidi="ar"/>
        </w:rPr>
      </w:pPr>
      <w:r>
        <w:rPr>
          <w:rFonts w:asciiTheme="minorEastAsia" w:eastAsiaTheme="minorEastAsia" w:hAnsiTheme="minorEastAsia" w:hint="eastAsia"/>
          <w:sz w:val="24"/>
        </w:rPr>
        <w:t>1.时间：</w:t>
      </w:r>
      <w:r w:rsidRPr="0074217C">
        <w:rPr>
          <w:rFonts w:asciiTheme="minorEastAsia" w:eastAsiaTheme="minorEastAsia" w:hAnsiTheme="minorEastAsia" w:hint="eastAsia"/>
          <w:sz w:val="24"/>
          <w:u w:val="single"/>
        </w:rPr>
        <w:t>2025年6月</w:t>
      </w:r>
      <w:r w:rsidR="002E71E1" w:rsidRPr="0074217C">
        <w:rPr>
          <w:rFonts w:asciiTheme="minorEastAsia" w:eastAsiaTheme="minorEastAsia" w:hAnsiTheme="minorEastAsia" w:hint="eastAsia"/>
          <w:sz w:val="24"/>
          <w:u w:val="single"/>
        </w:rPr>
        <w:t>30</w:t>
      </w:r>
      <w:r w:rsidRPr="0074217C">
        <w:rPr>
          <w:rFonts w:asciiTheme="minorEastAsia" w:eastAsiaTheme="minorEastAsia" w:hAnsiTheme="minorEastAsia" w:hint="eastAsia"/>
          <w:sz w:val="24"/>
          <w:u w:val="single"/>
        </w:rPr>
        <w:t>日</w:t>
      </w:r>
      <w:r>
        <w:rPr>
          <w:rFonts w:asciiTheme="minorEastAsia" w:eastAsiaTheme="minorEastAsia" w:hAnsiTheme="minorEastAsia" w:hint="eastAsia"/>
          <w:sz w:val="24"/>
        </w:rPr>
        <w:t>至</w:t>
      </w:r>
      <w:r w:rsidRPr="0074217C">
        <w:rPr>
          <w:rFonts w:asciiTheme="minorEastAsia" w:eastAsiaTheme="minorEastAsia" w:hAnsiTheme="minorEastAsia" w:hint="eastAsia"/>
          <w:sz w:val="24"/>
          <w:u w:val="single"/>
        </w:rPr>
        <w:t>2025年</w:t>
      </w:r>
      <w:r w:rsidR="002E71E1" w:rsidRPr="0074217C">
        <w:rPr>
          <w:rFonts w:asciiTheme="minorEastAsia" w:eastAsiaTheme="minorEastAsia" w:hAnsiTheme="minorEastAsia" w:hint="eastAsia"/>
          <w:sz w:val="24"/>
          <w:u w:val="single"/>
        </w:rPr>
        <w:t>7</w:t>
      </w:r>
      <w:r w:rsidRPr="0074217C">
        <w:rPr>
          <w:rFonts w:asciiTheme="minorEastAsia" w:eastAsiaTheme="minorEastAsia" w:hAnsiTheme="minorEastAsia" w:hint="eastAsia"/>
          <w:sz w:val="24"/>
          <w:u w:val="single"/>
        </w:rPr>
        <w:t>月</w:t>
      </w:r>
      <w:r w:rsidR="002E71E1" w:rsidRPr="0074217C">
        <w:rPr>
          <w:rFonts w:asciiTheme="minorEastAsia" w:eastAsiaTheme="minorEastAsia" w:hAnsiTheme="minorEastAsia" w:hint="eastAsia"/>
          <w:sz w:val="24"/>
          <w:u w:val="single"/>
        </w:rPr>
        <w:t>7</w:t>
      </w:r>
      <w:r w:rsidRPr="0074217C">
        <w:rPr>
          <w:rFonts w:asciiTheme="minorEastAsia" w:eastAsiaTheme="minorEastAsia" w:hAnsiTheme="minorEastAsia" w:hint="eastAsia"/>
          <w:sz w:val="24"/>
          <w:u w:val="single"/>
        </w:rPr>
        <w:t>日</w:t>
      </w:r>
      <w:r>
        <w:rPr>
          <w:rFonts w:asciiTheme="minorEastAsia" w:eastAsiaTheme="minorEastAsia" w:hAnsiTheme="minorEastAsia" w:hint="eastAsia"/>
          <w:sz w:val="24"/>
        </w:rPr>
        <w:t>，</w:t>
      </w:r>
      <w:r>
        <w:rPr>
          <w:rFonts w:ascii="宋体" w:hAnsi="宋体"/>
          <w:sz w:val="24"/>
          <w:lang w:bidi="ar"/>
        </w:rPr>
        <w:t>每天上午</w:t>
      </w:r>
      <w:r>
        <w:rPr>
          <w:rFonts w:ascii="宋体" w:hAnsi="宋体"/>
          <w:sz w:val="24"/>
          <w:u w:val="single"/>
          <w:lang w:bidi="ar"/>
        </w:rPr>
        <w:t>9:00</w:t>
      </w:r>
      <w:r>
        <w:rPr>
          <w:rFonts w:ascii="宋体" w:hAnsi="宋体"/>
          <w:sz w:val="24"/>
          <w:lang w:bidi="ar"/>
        </w:rPr>
        <w:t>至</w:t>
      </w:r>
      <w:r>
        <w:rPr>
          <w:rFonts w:ascii="宋体" w:hAnsi="宋体"/>
          <w:sz w:val="24"/>
          <w:u w:val="single"/>
        </w:rPr>
        <w:t>11:</w:t>
      </w:r>
      <w:r>
        <w:rPr>
          <w:rFonts w:ascii="宋体" w:hAnsi="宋体" w:hint="eastAsia"/>
          <w:sz w:val="24"/>
          <w:u w:val="single"/>
        </w:rPr>
        <w:t>3</w:t>
      </w:r>
      <w:r>
        <w:rPr>
          <w:rFonts w:ascii="宋体" w:hAnsi="宋体"/>
          <w:sz w:val="24"/>
          <w:u w:val="single"/>
        </w:rPr>
        <w:t>0</w:t>
      </w:r>
      <w:r>
        <w:rPr>
          <w:rFonts w:ascii="宋体" w:hAnsi="宋体"/>
          <w:sz w:val="24"/>
          <w:lang w:bidi="ar"/>
        </w:rPr>
        <w:t>，下午</w:t>
      </w:r>
      <w:r>
        <w:rPr>
          <w:rFonts w:ascii="宋体" w:hAnsi="宋体" w:hint="eastAsia"/>
          <w:sz w:val="24"/>
          <w:u w:val="single"/>
          <w:lang w:bidi="ar"/>
        </w:rPr>
        <w:t>13:00</w:t>
      </w:r>
      <w:r>
        <w:rPr>
          <w:rFonts w:ascii="宋体" w:hAnsi="宋体" w:hint="eastAsia"/>
          <w:sz w:val="24"/>
          <w:lang w:bidi="ar"/>
        </w:rPr>
        <w:t>至</w:t>
      </w:r>
      <w:r>
        <w:rPr>
          <w:rFonts w:ascii="宋体" w:hAnsi="宋体" w:hint="eastAsia"/>
          <w:sz w:val="24"/>
          <w:u w:val="single"/>
          <w:lang w:bidi="ar"/>
        </w:rPr>
        <w:t>1</w:t>
      </w:r>
      <w:r>
        <w:rPr>
          <w:rFonts w:ascii="宋体" w:hAnsi="宋体"/>
          <w:sz w:val="24"/>
          <w:u w:val="single"/>
          <w:lang w:bidi="ar"/>
        </w:rPr>
        <w:t>7</w:t>
      </w:r>
      <w:r>
        <w:rPr>
          <w:rFonts w:ascii="宋体" w:hAnsi="宋体" w:hint="eastAsia"/>
          <w:sz w:val="24"/>
          <w:u w:val="single"/>
          <w:lang w:bidi="ar"/>
        </w:rPr>
        <w:t>:</w:t>
      </w:r>
      <w:r>
        <w:rPr>
          <w:rFonts w:ascii="宋体" w:hAnsi="宋体"/>
          <w:sz w:val="24"/>
          <w:u w:val="single"/>
          <w:lang w:bidi="ar"/>
        </w:rPr>
        <w:t>0</w:t>
      </w:r>
      <w:r>
        <w:rPr>
          <w:rFonts w:ascii="宋体" w:hAnsi="宋体" w:hint="eastAsia"/>
          <w:sz w:val="24"/>
          <w:u w:val="single"/>
          <w:lang w:bidi="ar"/>
        </w:rPr>
        <w:t>0</w:t>
      </w:r>
      <w:r>
        <w:rPr>
          <w:rFonts w:ascii="宋体" w:hAnsi="宋体"/>
          <w:sz w:val="24"/>
          <w:lang w:bidi="ar"/>
        </w:rPr>
        <w:t>（北京时间，法定节假日除外）</w:t>
      </w:r>
      <w:r>
        <w:rPr>
          <w:rFonts w:ascii="宋体" w:hAnsi="宋体" w:hint="eastAsia"/>
          <w:sz w:val="24"/>
          <w:lang w:bidi="ar"/>
        </w:rPr>
        <w:t>。</w:t>
      </w:r>
    </w:p>
    <w:p w:rsidR="00666459" w:rsidRDefault="00000000">
      <w:pPr>
        <w:spacing w:line="360" w:lineRule="auto"/>
        <w:ind w:firstLineChars="200" w:firstLine="480"/>
        <w:rPr>
          <w:rFonts w:ascii="宋体" w:hAnsi="宋体" w:hint="eastAsia"/>
          <w:sz w:val="24"/>
        </w:rPr>
      </w:pPr>
      <w:r>
        <w:rPr>
          <w:rFonts w:ascii="宋体" w:hAnsi="宋体" w:hint="eastAsia"/>
          <w:sz w:val="24"/>
        </w:rPr>
        <w:t>2</w:t>
      </w:r>
      <w:r>
        <w:rPr>
          <w:rFonts w:ascii="宋体" w:hAnsi="宋体"/>
          <w:sz w:val="24"/>
        </w:rPr>
        <w:t>.</w:t>
      </w:r>
      <w:r>
        <w:rPr>
          <w:rFonts w:ascii="宋体" w:hAnsi="宋体" w:hint="eastAsia"/>
          <w:sz w:val="24"/>
        </w:rPr>
        <w:t>地点：北京明德致信咨询有限公司官网（http://www.zbbmcc.com）</w:t>
      </w:r>
    </w:p>
    <w:p w:rsidR="00666459" w:rsidRDefault="00000000">
      <w:pPr>
        <w:spacing w:line="360" w:lineRule="auto"/>
        <w:ind w:firstLineChars="200" w:firstLine="480"/>
        <w:rPr>
          <w:rFonts w:ascii="宋体" w:hAnsi="宋体" w:hint="eastAsia"/>
          <w:sz w:val="24"/>
        </w:rPr>
      </w:pPr>
      <w:r>
        <w:rPr>
          <w:rFonts w:ascii="宋体" w:hAnsi="宋体" w:hint="eastAsia"/>
          <w:sz w:val="24"/>
        </w:rPr>
        <w:t>3</w:t>
      </w:r>
      <w:r>
        <w:rPr>
          <w:rFonts w:ascii="宋体" w:hAnsi="宋体"/>
          <w:sz w:val="24"/>
        </w:rPr>
        <w:t>.</w:t>
      </w:r>
      <w:r>
        <w:rPr>
          <w:rFonts w:ascii="宋体" w:hAnsi="宋体" w:hint="eastAsia"/>
          <w:sz w:val="24"/>
        </w:rPr>
        <w:t>方式：线上获取（具体方式详见“其他补充事宜”）</w:t>
      </w:r>
    </w:p>
    <w:p w:rsidR="00666459" w:rsidRDefault="00000000">
      <w:pPr>
        <w:spacing w:line="360" w:lineRule="auto"/>
        <w:ind w:firstLineChars="200" w:firstLine="480"/>
        <w:rPr>
          <w:rFonts w:ascii="宋体" w:hAnsi="宋体" w:hint="eastAsia"/>
          <w:sz w:val="24"/>
        </w:rPr>
      </w:pPr>
      <w:r>
        <w:rPr>
          <w:rFonts w:ascii="宋体" w:hAnsi="宋体"/>
          <w:sz w:val="24"/>
        </w:rPr>
        <w:t>4.</w:t>
      </w:r>
      <w:r>
        <w:rPr>
          <w:rFonts w:ascii="宋体" w:hAnsi="宋体" w:hint="eastAsia"/>
          <w:sz w:val="24"/>
        </w:rPr>
        <w:t>售价：0元</w:t>
      </w:r>
    </w:p>
    <w:p w:rsidR="00666459" w:rsidRDefault="00000000">
      <w:pPr>
        <w:pStyle w:val="20"/>
        <w:widowControl/>
        <w:spacing w:before="0" w:line="360" w:lineRule="auto"/>
        <w:jc w:val="left"/>
        <w:rPr>
          <w:rFonts w:asciiTheme="minorEastAsia" w:eastAsiaTheme="minorEastAsia" w:hAnsiTheme="minorEastAsia" w:hint="eastAsia"/>
          <w:sz w:val="24"/>
          <w:szCs w:val="24"/>
        </w:rPr>
      </w:pPr>
      <w:bookmarkStart w:id="20" w:name="_Toc28359082"/>
      <w:bookmarkStart w:id="21" w:name="_Toc35393624"/>
      <w:bookmarkStart w:id="22" w:name="_Toc28359005"/>
      <w:bookmarkStart w:id="23" w:name="_Toc35393793"/>
      <w:r>
        <w:rPr>
          <w:rFonts w:asciiTheme="minorEastAsia" w:eastAsiaTheme="minorEastAsia" w:hAnsiTheme="minorEastAsia"/>
          <w:sz w:val="24"/>
          <w:szCs w:val="24"/>
        </w:rPr>
        <w:lastRenderedPageBreak/>
        <w:t>四、</w:t>
      </w:r>
      <w:bookmarkEnd w:id="20"/>
      <w:bookmarkEnd w:id="21"/>
      <w:bookmarkEnd w:id="22"/>
      <w:bookmarkEnd w:id="23"/>
      <w:r>
        <w:rPr>
          <w:rFonts w:asciiTheme="minorEastAsia" w:eastAsiaTheme="minorEastAsia" w:hAnsiTheme="minorEastAsia"/>
          <w:sz w:val="24"/>
          <w:szCs w:val="24"/>
        </w:rPr>
        <w:t>响应文件提交</w:t>
      </w:r>
    </w:p>
    <w:p w:rsidR="00666459" w:rsidRDefault="00000000">
      <w:pPr>
        <w:spacing w:line="360" w:lineRule="auto"/>
        <w:ind w:firstLineChars="200" w:firstLine="480"/>
        <w:rPr>
          <w:rFonts w:asciiTheme="minorEastAsia" w:eastAsiaTheme="minorEastAsia" w:hAnsiTheme="minorEastAsia" w:hint="eastAsia"/>
          <w:bCs/>
          <w:sz w:val="24"/>
          <w:u w:val="single"/>
        </w:rPr>
      </w:pPr>
      <w:r>
        <w:rPr>
          <w:rFonts w:asciiTheme="minorEastAsia" w:eastAsiaTheme="minorEastAsia" w:hAnsiTheme="minorEastAsia"/>
          <w:sz w:val="24"/>
        </w:rPr>
        <w:t>截止时间：</w:t>
      </w:r>
      <w:r>
        <w:rPr>
          <w:rFonts w:asciiTheme="minorEastAsia" w:eastAsiaTheme="minorEastAsia" w:hAnsiTheme="minorEastAsia" w:hint="eastAsia"/>
          <w:sz w:val="24"/>
        </w:rPr>
        <w:t>2025年</w:t>
      </w:r>
      <w:r w:rsidR="002E71E1">
        <w:rPr>
          <w:rFonts w:asciiTheme="minorEastAsia" w:eastAsiaTheme="minorEastAsia" w:hAnsiTheme="minorEastAsia" w:hint="eastAsia"/>
          <w:sz w:val="24"/>
        </w:rPr>
        <w:t>7</w:t>
      </w:r>
      <w:r>
        <w:rPr>
          <w:rFonts w:asciiTheme="minorEastAsia" w:eastAsiaTheme="minorEastAsia" w:hAnsiTheme="minorEastAsia" w:hint="eastAsia"/>
          <w:sz w:val="24"/>
        </w:rPr>
        <w:t>月</w:t>
      </w:r>
      <w:r w:rsidR="002E71E1">
        <w:rPr>
          <w:rFonts w:asciiTheme="minorEastAsia" w:eastAsiaTheme="minorEastAsia" w:hAnsiTheme="minorEastAsia" w:hint="eastAsia"/>
          <w:sz w:val="24"/>
        </w:rPr>
        <w:t>11</w:t>
      </w:r>
      <w:r>
        <w:rPr>
          <w:rFonts w:asciiTheme="minorEastAsia" w:eastAsiaTheme="minorEastAsia" w:hAnsiTheme="minorEastAsia" w:hint="eastAsia"/>
          <w:sz w:val="24"/>
        </w:rPr>
        <w:t>日</w:t>
      </w:r>
      <w:bookmarkStart w:id="24" w:name="OLE_LINK2"/>
      <w:r w:rsidR="002E71E1">
        <w:rPr>
          <w:rFonts w:asciiTheme="minorEastAsia" w:eastAsiaTheme="minorEastAsia" w:hAnsiTheme="minorEastAsia" w:hint="eastAsia"/>
          <w:sz w:val="24"/>
        </w:rPr>
        <w:t>上</w:t>
      </w:r>
      <w:r>
        <w:rPr>
          <w:rFonts w:asciiTheme="minorEastAsia" w:eastAsiaTheme="minorEastAsia" w:hAnsiTheme="minorEastAsia" w:hint="eastAsia"/>
          <w:sz w:val="24"/>
        </w:rPr>
        <w:t>午</w:t>
      </w:r>
      <w:r w:rsidR="002E71E1">
        <w:rPr>
          <w:rFonts w:asciiTheme="minorEastAsia" w:eastAsiaTheme="minorEastAsia" w:hAnsiTheme="minorEastAsia" w:hint="eastAsia"/>
          <w:sz w:val="24"/>
        </w:rPr>
        <w:t>9</w:t>
      </w:r>
      <w:r>
        <w:rPr>
          <w:rFonts w:asciiTheme="minorEastAsia" w:eastAsiaTheme="minorEastAsia" w:hAnsiTheme="minorEastAsia" w:hint="eastAsia"/>
          <w:sz w:val="24"/>
        </w:rPr>
        <w:t>时</w:t>
      </w:r>
      <w:r w:rsidR="002E71E1">
        <w:rPr>
          <w:rFonts w:asciiTheme="minorEastAsia" w:eastAsiaTheme="minorEastAsia" w:hAnsiTheme="minorEastAsia" w:hint="eastAsia"/>
          <w:sz w:val="24"/>
        </w:rPr>
        <w:t>3</w:t>
      </w:r>
      <w:r>
        <w:rPr>
          <w:rFonts w:asciiTheme="minorEastAsia" w:eastAsiaTheme="minorEastAsia" w:hAnsiTheme="minorEastAsia" w:hint="eastAsia"/>
          <w:sz w:val="24"/>
        </w:rPr>
        <w:t>0分</w:t>
      </w:r>
      <w:bookmarkEnd w:id="24"/>
      <w:r>
        <w:rPr>
          <w:rFonts w:asciiTheme="minorEastAsia" w:eastAsiaTheme="minorEastAsia" w:hAnsiTheme="minorEastAsia"/>
          <w:bCs/>
          <w:sz w:val="24"/>
        </w:rPr>
        <w:t>（北京时间）</w:t>
      </w:r>
      <w:r>
        <w:rPr>
          <w:rFonts w:asciiTheme="minorEastAsia" w:eastAsiaTheme="minorEastAsia" w:hAnsiTheme="minorEastAsia"/>
          <w:iCs/>
          <w:sz w:val="24"/>
        </w:rPr>
        <w:t>。</w:t>
      </w:r>
    </w:p>
    <w:p w:rsidR="00666459" w:rsidRDefault="00000000">
      <w:pPr>
        <w:spacing w:line="360" w:lineRule="auto"/>
        <w:ind w:firstLineChars="200" w:firstLine="480"/>
        <w:rPr>
          <w:rFonts w:asciiTheme="minorEastAsia" w:eastAsiaTheme="minorEastAsia" w:hAnsiTheme="minorEastAsia" w:hint="eastAsia"/>
          <w:sz w:val="24"/>
          <w:lang w:val="zh-TW"/>
        </w:rPr>
      </w:pPr>
      <w:r>
        <w:rPr>
          <w:rFonts w:asciiTheme="minorEastAsia" w:eastAsiaTheme="minorEastAsia" w:hAnsiTheme="minorEastAsia"/>
          <w:sz w:val="24"/>
        </w:rPr>
        <w:t>地点：</w:t>
      </w:r>
      <w:r>
        <w:rPr>
          <w:rFonts w:hint="eastAsia"/>
          <w:sz w:val="24"/>
        </w:rPr>
        <w:t>北京市海淀区学院路</w:t>
      </w:r>
      <w:r>
        <w:rPr>
          <w:rFonts w:hint="eastAsia"/>
          <w:sz w:val="24"/>
        </w:rPr>
        <w:t>30</w:t>
      </w:r>
      <w:r>
        <w:rPr>
          <w:rFonts w:hint="eastAsia"/>
          <w:sz w:val="24"/>
        </w:rPr>
        <w:t>号科大天工大厦</w:t>
      </w:r>
      <w:r>
        <w:rPr>
          <w:rFonts w:hint="eastAsia"/>
          <w:sz w:val="24"/>
        </w:rPr>
        <w:t>B</w:t>
      </w:r>
      <w:r>
        <w:rPr>
          <w:rFonts w:hint="eastAsia"/>
          <w:sz w:val="24"/>
        </w:rPr>
        <w:t>座</w:t>
      </w:r>
      <w:r>
        <w:rPr>
          <w:rFonts w:hint="eastAsia"/>
          <w:sz w:val="24"/>
        </w:rPr>
        <w:t>1706</w:t>
      </w:r>
      <w:r>
        <w:rPr>
          <w:rFonts w:hint="eastAsia"/>
          <w:sz w:val="24"/>
        </w:rPr>
        <w:t>第</w:t>
      </w:r>
      <w:r w:rsidR="002E71E1">
        <w:rPr>
          <w:rFonts w:hint="eastAsia"/>
          <w:sz w:val="24"/>
        </w:rPr>
        <w:t>一</w:t>
      </w:r>
      <w:r>
        <w:rPr>
          <w:rFonts w:hint="eastAsia"/>
          <w:sz w:val="24"/>
        </w:rPr>
        <w:t>会议室</w:t>
      </w:r>
      <w:r>
        <w:rPr>
          <w:rFonts w:asciiTheme="minorEastAsia" w:eastAsiaTheme="minorEastAsia" w:hAnsiTheme="minorEastAsia" w:hint="eastAsia"/>
          <w:sz w:val="24"/>
        </w:rPr>
        <w:t>。</w:t>
      </w:r>
    </w:p>
    <w:p w:rsidR="00666459" w:rsidRDefault="00000000">
      <w:pPr>
        <w:pStyle w:val="20"/>
        <w:spacing w:before="0" w:line="360" w:lineRule="auto"/>
        <w:jc w:val="left"/>
        <w:rPr>
          <w:rFonts w:asciiTheme="minorEastAsia" w:eastAsiaTheme="minorEastAsia" w:hAnsiTheme="minorEastAsia" w:hint="eastAsia"/>
          <w:sz w:val="24"/>
          <w:szCs w:val="24"/>
        </w:rPr>
      </w:pPr>
      <w:r>
        <w:rPr>
          <w:rFonts w:asciiTheme="minorEastAsia" w:eastAsiaTheme="minorEastAsia" w:hAnsiTheme="minorEastAsia"/>
          <w:sz w:val="24"/>
          <w:szCs w:val="24"/>
        </w:rPr>
        <w:t>五、开启</w:t>
      </w:r>
    </w:p>
    <w:p w:rsidR="00666459" w:rsidRDefault="00000000">
      <w:pPr>
        <w:spacing w:line="360" w:lineRule="auto"/>
        <w:ind w:firstLineChars="200" w:firstLine="480"/>
        <w:rPr>
          <w:rFonts w:asciiTheme="minorEastAsia" w:eastAsiaTheme="minorEastAsia" w:hAnsiTheme="minorEastAsia" w:hint="eastAsia"/>
          <w:bCs/>
          <w:sz w:val="24"/>
          <w:u w:val="single"/>
        </w:rPr>
      </w:pPr>
      <w:r>
        <w:rPr>
          <w:rFonts w:asciiTheme="minorEastAsia" w:eastAsiaTheme="minorEastAsia" w:hAnsiTheme="minorEastAsia"/>
          <w:sz w:val="24"/>
        </w:rPr>
        <w:t>时间</w:t>
      </w:r>
      <w:r>
        <w:rPr>
          <w:rFonts w:asciiTheme="minorEastAsia" w:eastAsiaTheme="minorEastAsia" w:hAnsiTheme="minorEastAsia" w:hint="eastAsia"/>
          <w:sz w:val="24"/>
        </w:rPr>
        <w:t>:2025年</w:t>
      </w:r>
      <w:r w:rsidR="002E71E1">
        <w:rPr>
          <w:rFonts w:asciiTheme="minorEastAsia" w:eastAsiaTheme="minorEastAsia" w:hAnsiTheme="minorEastAsia" w:hint="eastAsia"/>
          <w:sz w:val="24"/>
        </w:rPr>
        <w:t>7</w:t>
      </w:r>
      <w:r>
        <w:rPr>
          <w:rFonts w:asciiTheme="minorEastAsia" w:eastAsiaTheme="minorEastAsia" w:hAnsiTheme="minorEastAsia" w:hint="eastAsia"/>
          <w:sz w:val="24"/>
        </w:rPr>
        <w:t>月</w:t>
      </w:r>
      <w:r w:rsidR="002E71E1">
        <w:rPr>
          <w:rFonts w:asciiTheme="minorEastAsia" w:eastAsiaTheme="minorEastAsia" w:hAnsiTheme="minorEastAsia" w:hint="eastAsia"/>
          <w:sz w:val="24"/>
        </w:rPr>
        <w:t>11</w:t>
      </w:r>
      <w:r>
        <w:rPr>
          <w:rFonts w:asciiTheme="minorEastAsia" w:eastAsiaTheme="minorEastAsia" w:hAnsiTheme="minorEastAsia" w:hint="eastAsia"/>
          <w:sz w:val="24"/>
        </w:rPr>
        <w:t>日</w:t>
      </w:r>
      <w:r w:rsidR="002E71E1">
        <w:rPr>
          <w:rFonts w:asciiTheme="minorEastAsia" w:eastAsiaTheme="minorEastAsia" w:hAnsiTheme="minorEastAsia" w:hint="eastAsia"/>
          <w:sz w:val="24"/>
        </w:rPr>
        <w:t>上午9时30分</w:t>
      </w:r>
      <w:r>
        <w:rPr>
          <w:rFonts w:asciiTheme="minorEastAsia" w:eastAsiaTheme="minorEastAsia" w:hAnsiTheme="minorEastAsia"/>
          <w:bCs/>
          <w:sz w:val="24"/>
        </w:rPr>
        <w:t>（北京时间）</w:t>
      </w:r>
      <w:r>
        <w:rPr>
          <w:rFonts w:asciiTheme="minorEastAsia" w:eastAsiaTheme="minorEastAsia" w:hAnsiTheme="minorEastAsia"/>
          <w:iCs/>
          <w:sz w:val="24"/>
        </w:rPr>
        <w:t>。</w:t>
      </w:r>
    </w:p>
    <w:p w:rsidR="00666459" w:rsidRDefault="00000000">
      <w:pPr>
        <w:spacing w:line="360" w:lineRule="auto"/>
        <w:ind w:firstLineChars="200" w:firstLine="480"/>
        <w:rPr>
          <w:rFonts w:asciiTheme="minorEastAsia" w:eastAsiaTheme="minorEastAsia" w:hAnsiTheme="minorEastAsia" w:hint="eastAsia"/>
          <w:bCs/>
          <w:sz w:val="24"/>
          <w:u w:val="single"/>
        </w:rPr>
      </w:pPr>
      <w:r>
        <w:rPr>
          <w:rFonts w:asciiTheme="minorEastAsia" w:eastAsiaTheme="minorEastAsia" w:hAnsiTheme="minorEastAsia"/>
          <w:sz w:val="24"/>
        </w:rPr>
        <w:t>地点：</w:t>
      </w:r>
      <w:r>
        <w:rPr>
          <w:rFonts w:hint="eastAsia"/>
          <w:sz w:val="24"/>
        </w:rPr>
        <w:t>北京市海淀区学院路</w:t>
      </w:r>
      <w:r>
        <w:rPr>
          <w:rFonts w:hint="eastAsia"/>
          <w:sz w:val="24"/>
        </w:rPr>
        <w:t>30</w:t>
      </w:r>
      <w:r>
        <w:rPr>
          <w:rFonts w:hint="eastAsia"/>
          <w:sz w:val="24"/>
        </w:rPr>
        <w:t>号科大天工大厦</w:t>
      </w:r>
      <w:bookmarkStart w:id="25" w:name="OLE_LINK6"/>
      <w:r>
        <w:rPr>
          <w:rFonts w:hint="eastAsia"/>
          <w:sz w:val="24"/>
        </w:rPr>
        <w:t>B</w:t>
      </w:r>
      <w:r>
        <w:rPr>
          <w:rFonts w:hint="eastAsia"/>
          <w:sz w:val="24"/>
        </w:rPr>
        <w:t>座</w:t>
      </w:r>
      <w:r>
        <w:rPr>
          <w:rFonts w:hint="eastAsia"/>
          <w:sz w:val="24"/>
        </w:rPr>
        <w:t>1706</w:t>
      </w:r>
      <w:r>
        <w:rPr>
          <w:rFonts w:hint="eastAsia"/>
          <w:sz w:val="24"/>
        </w:rPr>
        <w:t>第</w:t>
      </w:r>
      <w:r w:rsidR="002E71E1">
        <w:rPr>
          <w:rFonts w:hint="eastAsia"/>
          <w:sz w:val="24"/>
        </w:rPr>
        <w:t>一</w:t>
      </w:r>
      <w:r>
        <w:rPr>
          <w:rFonts w:hint="eastAsia"/>
          <w:sz w:val="24"/>
        </w:rPr>
        <w:t>会议室</w:t>
      </w:r>
      <w:bookmarkEnd w:id="25"/>
      <w:r>
        <w:rPr>
          <w:rFonts w:asciiTheme="minorEastAsia" w:eastAsiaTheme="minorEastAsia" w:hAnsiTheme="minorEastAsia" w:hint="eastAsia"/>
          <w:sz w:val="24"/>
        </w:rPr>
        <w:t>。</w:t>
      </w:r>
    </w:p>
    <w:p w:rsidR="00666459" w:rsidRDefault="00000000">
      <w:pPr>
        <w:pStyle w:val="20"/>
        <w:spacing w:before="0" w:line="360" w:lineRule="auto"/>
        <w:jc w:val="left"/>
        <w:rPr>
          <w:rFonts w:asciiTheme="minorEastAsia" w:eastAsiaTheme="minorEastAsia" w:hAnsiTheme="minorEastAsia" w:hint="eastAsia"/>
          <w:sz w:val="24"/>
          <w:szCs w:val="24"/>
        </w:rPr>
      </w:pPr>
      <w:bookmarkStart w:id="26" w:name="_Toc28359084"/>
      <w:bookmarkStart w:id="27" w:name="_Toc28359007"/>
      <w:bookmarkStart w:id="28" w:name="_Toc35393794"/>
      <w:bookmarkStart w:id="29" w:name="_Toc35393625"/>
      <w:r>
        <w:rPr>
          <w:rFonts w:asciiTheme="minorEastAsia" w:eastAsiaTheme="minorEastAsia" w:hAnsiTheme="minorEastAsia"/>
          <w:sz w:val="24"/>
          <w:szCs w:val="24"/>
        </w:rPr>
        <w:t>六、公告期限</w:t>
      </w:r>
      <w:bookmarkEnd w:id="26"/>
      <w:bookmarkEnd w:id="27"/>
      <w:bookmarkEnd w:id="28"/>
      <w:bookmarkEnd w:id="29"/>
    </w:p>
    <w:p w:rsidR="00666459" w:rsidRDefault="00000000">
      <w:pPr>
        <w:spacing w:line="360" w:lineRule="auto"/>
        <w:ind w:firstLineChars="200" w:firstLine="480"/>
        <w:rPr>
          <w:rFonts w:asciiTheme="minorEastAsia" w:eastAsiaTheme="minorEastAsia" w:hAnsiTheme="minorEastAsia" w:hint="eastAsia"/>
          <w:kern w:val="0"/>
          <w:sz w:val="24"/>
        </w:rPr>
      </w:pPr>
      <w:r>
        <w:rPr>
          <w:rFonts w:asciiTheme="minorEastAsia" w:eastAsiaTheme="minorEastAsia" w:hAnsiTheme="minorEastAsia"/>
          <w:kern w:val="0"/>
          <w:sz w:val="24"/>
        </w:rPr>
        <w:t>自本公告发布之日起3个工作日。</w:t>
      </w:r>
    </w:p>
    <w:p w:rsidR="00666459" w:rsidRDefault="00000000">
      <w:pPr>
        <w:pStyle w:val="20"/>
        <w:spacing w:before="0" w:line="360" w:lineRule="auto"/>
        <w:jc w:val="left"/>
        <w:rPr>
          <w:rFonts w:asciiTheme="minorEastAsia" w:eastAsiaTheme="minorEastAsia" w:hAnsiTheme="minorEastAsia" w:hint="eastAsia"/>
          <w:sz w:val="24"/>
          <w:szCs w:val="24"/>
        </w:rPr>
      </w:pPr>
      <w:bookmarkStart w:id="30" w:name="_Toc35393626"/>
      <w:bookmarkStart w:id="31" w:name="_Toc35393795"/>
      <w:r>
        <w:rPr>
          <w:rFonts w:asciiTheme="minorEastAsia" w:eastAsiaTheme="minorEastAsia" w:hAnsiTheme="minorEastAsia"/>
          <w:sz w:val="24"/>
          <w:szCs w:val="24"/>
        </w:rPr>
        <w:t>七、其他补充事宜</w:t>
      </w:r>
      <w:bookmarkEnd w:id="30"/>
      <w:bookmarkEnd w:id="31"/>
    </w:p>
    <w:p w:rsidR="00666459" w:rsidRDefault="00000000">
      <w:pPr>
        <w:spacing w:line="360" w:lineRule="auto"/>
        <w:ind w:firstLineChars="200" w:firstLine="480"/>
        <w:rPr>
          <w:rFonts w:ascii="宋体" w:hAnsi="宋体" w:hint="eastAsia"/>
          <w:sz w:val="24"/>
        </w:rPr>
      </w:pPr>
      <w:bookmarkStart w:id="32" w:name="_Toc28359008"/>
      <w:bookmarkStart w:id="33" w:name="_Toc35393796"/>
      <w:bookmarkStart w:id="34" w:name="_Toc28359085"/>
      <w:bookmarkStart w:id="35" w:name="_Toc35393627"/>
      <w:r>
        <w:rPr>
          <w:rFonts w:ascii="宋体" w:hAnsi="宋体" w:hint="eastAsia"/>
          <w:sz w:val="24"/>
        </w:rPr>
        <w:t>1.详细报名及获取招标（采购）文件方式，请完整阅读以下全部内容：</w:t>
      </w:r>
    </w:p>
    <w:p w:rsidR="00666459" w:rsidRDefault="00000000">
      <w:pPr>
        <w:spacing w:line="360" w:lineRule="auto"/>
        <w:ind w:left="-22" w:firstLineChars="200" w:firstLine="480"/>
        <w:outlineLvl w:val="1"/>
        <w:rPr>
          <w:rFonts w:asciiTheme="majorEastAsia" w:eastAsiaTheme="majorEastAsia" w:hAnsiTheme="majorEastAsia" w:hint="eastAsia"/>
          <w:sz w:val="24"/>
        </w:rPr>
      </w:pPr>
      <w:r>
        <w:rPr>
          <w:rFonts w:asciiTheme="majorEastAsia" w:eastAsiaTheme="majorEastAsia" w:hAnsiTheme="majorEastAsia" w:hint="eastAsia"/>
          <w:sz w:val="24"/>
        </w:rPr>
        <w:t>（1）请登录“北京明德致信咨询有限公司”官网（www.zbbmcc.com）。右上角点击“我的项目”，注册登录后点击左侧“项目报名”，找到对应项目按提示完善信息、上传报名费转账凭证，点击提交即可。工作日17点（含）前提交的申请，于当日审核；17点后提交的，下一个工作日审核。审核结果将以邮件形式通知,或在“我的投标”中查看报名状态。有关报名过程的问题，请拨打010-82370045进行咨询。有关报名信息的疑问反馈，请按报名页面最下方的提示，发送邮件反馈。</w:t>
      </w:r>
    </w:p>
    <w:p w:rsidR="00666459" w:rsidRDefault="00000000">
      <w:pPr>
        <w:spacing w:line="360" w:lineRule="auto"/>
        <w:ind w:left="-22" w:firstLineChars="200" w:firstLine="480"/>
        <w:outlineLvl w:val="1"/>
        <w:rPr>
          <w:rFonts w:asciiTheme="majorEastAsia" w:eastAsiaTheme="majorEastAsia" w:hAnsiTheme="majorEastAsia" w:hint="eastAsia"/>
          <w:sz w:val="24"/>
        </w:rPr>
      </w:pPr>
      <w:r>
        <w:rPr>
          <w:rFonts w:asciiTheme="majorEastAsia" w:eastAsiaTheme="majorEastAsia" w:hAnsiTheme="majorEastAsia" w:hint="eastAsia"/>
          <w:sz w:val="24"/>
        </w:rPr>
        <w:t>供应商须按公告要求向代理机构获取采购文件并登记备案：1）超出“采购文件获取截止时间”的电汇或网银均无效；2）汇款后，没有在北京明德致信咨询有限公司官网（http://www.zbbmcc.com）提交报名信息而造成信息登记的遗漏，我公司概不负责3）采购文件售后不退，请供应商审慎购买。</w:t>
      </w:r>
    </w:p>
    <w:p w:rsidR="00666459" w:rsidRDefault="00000000">
      <w:pPr>
        <w:spacing w:line="360" w:lineRule="auto"/>
        <w:ind w:left="-22" w:firstLineChars="200" w:firstLine="480"/>
        <w:outlineLvl w:val="1"/>
        <w:rPr>
          <w:rFonts w:asciiTheme="majorEastAsia" w:eastAsiaTheme="majorEastAsia" w:hAnsiTheme="majorEastAsia" w:hint="eastAsia"/>
          <w:sz w:val="24"/>
        </w:rPr>
      </w:pPr>
      <w:r>
        <w:rPr>
          <w:rFonts w:asciiTheme="majorEastAsia" w:eastAsiaTheme="majorEastAsia" w:hAnsiTheme="majorEastAsia" w:hint="eastAsia"/>
          <w:sz w:val="24"/>
        </w:rPr>
        <w:t>（2）银行账户信息，电汇购买招标（采购）文件、投标保证金及中标（成交）服务费收取的唯一账户：</w:t>
      </w:r>
    </w:p>
    <w:p w:rsidR="00666459" w:rsidRDefault="00000000">
      <w:pPr>
        <w:spacing w:line="360" w:lineRule="auto"/>
        <w:ind w:left="-22" w:firstLineChars="200" w:firstLine="480"/>
        <w:outlineLvl w:val="1"/>
        <w:rPr>
          <w:rFonts w:asciiTheme="majorEastAsia" w:eastAsiaTheme="majorEastAsia" w:hAnsiTheme="majorEastAsia" w:hint="eastAsia"/>
          <w:sz w:val="24"/>
        </w:rPr>
      </w:pPr>
      <w:r>
        <w:rPr>
          <w:rFonts w:asciiTheme="majorEastAsia" w:eastAsiaTheme="majorEastAsia" w:hAnsiTheme="majorEastAsia" w:hint="eastAsia"/>
          <w:sz w:val="24"/>
        </w:rPr>
        <w:t>汇款或转账时请务必附言“项目编号+用途”，例如：</w:t>
      </w:r>
      <w:r>
        <w:rPr>
          <w:rFonts w:asciiTheme="majorEastAsia" w:eastAsiaTheme="majorEastAsia" w:hAnsiTheme="majorEastAsia" w:hint="eastAsia"/>
          <w:sz w:val="24"/>
          <w:szCs w:val="28"/>
        </w:rPr>
        <w:t>G</w:t>
      </w:r>
      <w:r>
        <w:rPr>
          <w:rFonts w:asciiTheme="majorEastAsia" w:eastAsiaTheme="majorEastAsia" w:hAnsiTheme="majorEastAsia"/>
          <w:sz w:val="24"/>
          <w:szCs w:val="28"/>
        </w:rPr>
        <w:t>C25-</w:t>
      </w:r>
      <w:r>
        <w:rPr>
          <w:rFonts w:asciiTheme="majorEastAsia" w:eastAsiaTheme="majorEastAsia" w:hAnsiTheme="majorEastAsia" w:hint="eastAsia"/>
          <w:sz w:val="24"/>
          <w:szCs w:val="28"/>
        </w:rPr>
        <w:t>0037</w:t>
      </w:r>
      <w:r>
        <w:rPr>
          <w:rFonts w:asciiTheme="majorEastAsia" w:eastAsiaTheme="majorEastAsia" w:hAnsiTheme="majorEastAsia" w:hint="eastAsia"/>
          <w:sz w:val="24"/>
        </w:rPr>
        <w:t>保证金。</w:t>
      </w:r>
    </w:p>
    <w:p w:rsidR="00666459" w:rsidRDefault="00000000">
      <w:pPr>
        <w:spacing w:line="360" w:lineRule="auto"/>
        <w:ind w:left="-22" w:firstLineChars="200" w:firstLine="480"/>
        <w:outlineLvl w:val="1"/>
        <w:rPr>
          <w:rFonts w:asciiTheme="majorEastAsia" w:eastAsiaTheme="majorEastAsia" w:hAnsiTheme="majorEastAsia" w:hint="eastAsia"/>
          <w:sz w:val="24"/>
        </w:rPr>
      </w:pPr>
      <w:r>
        <w:rPr>
          <w:rFonts w:asciiTheme="majorEastAsia" w:eastAsiaTheme="majorEastAsia" w:hAnsiTheme="majorEastAsia" w:hint="eastAsia"/>
          <w:sz w:val="24"/>
        </w:rPr>
        <w:t>公司名称：北京明德致信咨询有限公司</w:t>
      </w:r>
    </w:p>
    <w:p w:rsidR="00666459" w:rsidRDefault="00000000">
      <w:pPr>
        <w:spacing w:line="360" w:lineRule="auto"/>
        <w:ind w:left="-22" w:firstLineChars="200" w:firstLine="480"/>
        <w:outlineLvl w:val="1"/>
        <w:rPr>
          <w:rFonts w:asciiTheme="majorEastAsia" w:eastAsiaTheme="majorEastAsia" w:hAnsiTheme="majorEastAsia" w:hint="eastAsia"/>
          <w:sz w:val="24"/>
        </w:rPr>
      </w:pPr>
      <w:r>
        <w:rPr>
          <w:rFonts w:asciiTheme="majorEastAsia" w:eastAsiaTheme="majorEastAsia" w:hAnsiTheme="majorEastAsia" w:hint="eastAsia"/>
          <w:sz w:val="24"/>
        </w:rPr>
        <w:t>开户行：中国工商银行股份有限公司北京东升路支行</w:t>
      </w:r>
    </w:p>
    <w:p w:rsidR="00666459" w:rsidRDefault="00000000">
      <w:pPr>
        <w:spacing w:line="360" w:lineRule="auto"/>
        <w:ind w:left="-22" w:firstLineChars="200" w:firstLine="480"/>
        <w:outlineLvl w:val="1"/>
        <w:rPr>
          <w:rFonts w:asciiTheme="majorEastAsia" w:eastAsiaTheme="majorEastAsia" w:hAnsiTheme="majorEastAsia" w:hint="eastAsia"/>
          <w:sz w:val="24"/>
        </w:rPr>
      </w:pPr>
      <w:r>
        <w:rPr>
          <w:rFonts w:asciiTheme="majorEastAsia" w:eastAsiaTheme="majorEastAsia" w:hAnsiTheme="majorEastAsia" w:hint="eastAsia"/>
          <w:sz w:val="24"/>
        </w:rPr>
        <w:t>账号：0200006219200492968</w:t>
      </w:r>
    </w:p>
    <w:p w:rsidR="00666459" w:rsidRDefault="00000000">
      <w:pPr>
        <w:spacing w:line="360" w:lineRule="auto"/>
        <w:ind w:left="-22" w:firstLineChars="200" w:firstLine="480"/>
        <w:outlineLvl w:val="1"/>
        <w:rPr>
          <w:rFonts w:asciiTheme="majorEastAsia" w:eastAsiaTheme="majorEastAsia" w:hAnsiTheme="majorEastAsia" w:hint="eastAsia"/>
          <w:sz w:val="24"/>
        </w:rPr>
      </w:pPr>
      <w:r>
        <w:rPr>
          <w:rFonts w:asciiTheme="majorEastAsia" w:eastAsiaTheme="majorEastAsia" w:hAnsiTheme="majorEastAsia" w:hint="eastAsia"/>
          <w:sz w:val="24"/>
        </w:rPr>
        <w:t>（3）招标（采购）文件的获取：仅提供电子版，请到“北京明德致信咨询有限公司”官网：http://www.zbbmcc.com/node/119。于“我的项目”→“我的投标”中找到已“审批通过”的项目信息，点击下载获取；</w:t>
      </w:r>
    </w:p>
    <w:p w:rsidR="00666459" w:rsidRDefault="00000000">
      <w:pPr>
        <w:spacing w:line="360" w:lineRule="auto"/>
        <w:ind w:firstLineChars="200" w:firstLine="480"/>
        <w:rPr>
          <w:rFonts w:ascii="宋体" w:hAnsi="宋体" w:hint="eastAsia"/>
          <w:sz w:val="24"/>
        </w:rPr>
      </w:pPr>
      <w:r>
        <w:rPr>
          <w:rFonts w:asciiTheme="majorEastAsia" w:eastAsiaTheme="majorEastAsia" w:hAnsiTheme="majorEastAsia" w:hint="eastAsia"/>
          <w:sz w:val="24"/>
        </w:rPr>
        <w:t>（4）服务商必须向采购代理机构购买磋商文件并登记备案，未经向采购代理机构</w:t>
      </w:r>
      <w:r>
        <w:rPr>
          <w:rFonts w:asciiTheme="majorEastAsia" w:eastAsiaTheme="majorEastAsia" w:hAnsiTheme="majorEastAsia" w:hint="eastAsia"/>
          <w:sz w:val="24"/>
        </w:rPr>
        <w:lastRenderedPageBreak/>
        <w:t>购买磋商文件并登记备案的潜在服务商均无资格参加本次磋商。</w:t>
      </w:r>
    </w:p>
    <w:p w:rsidR="00666459" w:rsidRDefault="00000000">
      <w:pPr>
        <w:spacing w:line="360" w:lineRule="auto"/>
        <w:ind w:firstLineChars="200" w:firstLine="480"/>
        <w:rPr>
          <w:rFonts w:ascii="宋体" w:hAnsi="宋体" w:hint="eastAsia"/>
          <w:sz w:val="24"/>
        </w:rPr>
      </w:pPr>
      <w:r>
        <w:rPr>
          <w:rFonts w:ascii="宋体" w:hAnsi="宋体" w:hint="eastAsia"/>
          <w:sz w:val="24"/>
        </w:rPr>
        <w:t>2.问题咨询联系方式的说明：</w:t>
      </w:r>
    </w:p>
    <w:p w:rsidR="00666459" w:rsidRDefault="00000000">
      <w:pPr>
        <w:spacing w:line="360" w:lineRule="auto"/>
        <w:ind w:firstLineChars="200" w:firstLine="480"/>
        <w:rPr>
          <w:rFonts w:ascii="宋体" w:hAnsi="宋体" w:hint="eastAsia"/>
          <w:sz w:val="24"/>
        </w:rPr>
      </w:pPr>
      <w:r>
        <w:rPr>
          <w:rFonts w:ascii="宋体" w:hAnsi="宋体" w:hint="eastAsia"/>
          <w:sz w:val="24"/>
        </w:rPr>
        <w:t>（1）有关招标（采购）文件购买、中标（成交）通知书领取及服务费发票、保证金交纳及退还事宜的联系电话：（010）82370045；</w:t>
      </w:r>
    </w:p>
    <w:p w:rsidR="00666459" w:rsidRDefault="00000000">
      <w:pPr>
        <w:spacing w:line="360" w:lineRule="auto"/>
        <w:ind w:firstLineChars="200" w:firstLine="480"/>
        <w:rPr>
          <w:rFonts w:ascii="宋体" w:hAnsi="宋体" w:hint="eastAsia"/>
          <w:sz w:val="24"/>
        </w:rPr>
      </w:pPr>
      <w:r>
        <w:rPr>
          <w:rFonts w:ascii="宋体" w:hAnsi="宋体" w:hint="eastAsia"/>
          <w:sz w:val="24"/>
        </w:rPr>
        <w:t>（2）有关招标（采购）文件技术部分的问题咨询：请拨打公告“项目联系方式”中项目负责人的手机号码。</w:t>
      </w:r>
    </w:p>
    <w:p w:rsidR="00666459" w:rsidRDefault="00000000">
      <w:pPr>
        <w:spacing w:line="360" w:lineRule="auto"/>
        <w:ind w:firstLineChars="200" w:firstLine="480"/>
        <w:rPr>
          <w:rFonts w:ascii="宋体" w:hAnsi="宋体" w:hint="eastAsia"/>
          <w:sz w:val="24"/>
        </w:rPr>
      </w:pPr>
      <w:r>
        <w:rPr>
          <w:rFonts w:ascii="宋体" w:hAnsi="宋体" w:hint="eastAsia"/>
          <w:sz w:val="24"/>
        </w:rPr>
        <w:t>3.响应文件请于响应文件提交截止时间当日（提交截止时间之前）递交至上述规定地点，逾期概不接收；最终响应文件提交截止时间和开启时间为同一时间，最终报价提交截止时间和开启时间也为同一时间，由磋商小组根据磋商情况现场确定。</w:t>
      </w:r>
    </w:p>
    <w:p w:rsidR="00666459" w:rsidRDefault="00000000">
      <w:pPr>
        <w:spacing w:line="360" w:lineRule="auto"/>
        <w:ind w:firstLineChars="200" w:firstLine="480"/>
        <w:rPr>
          <w:rFonts w:ascii="宋体" w:hAnsi="宋体" w:hint="eastAsia"/>
          <w:sz w:val="24"/>
        </w:rPr>
      </w:pPr>
      <w:r>
        <w:rPr>
          <w:rFonts w:ascii="宋体" w:hAnsi="宋体" w:hint="eastAsia"/>
          <w:sz w:val="24"/>
        </w:rPr>
        <w:t>4.供应商法定代表人或其本项目的授权代表须参加磋商，需出示本人身份证件。</w:t>
      </w:r>
    </w:p>
    <w:p w:rsidR="00666459" w:rsidRDefault="00000000">
      <w:pPr>
        <w:spacing w:line="360" w:lineRule="auto"/>
        <w:ind w:firstLineChars="200" w:firstLine="480"/>
        <w:rPr>
          <w:rFonts w:ascii="宋体" w:hAnsi="宋体" w:hint="eastAsia"/>
          <w:sz w:val="24"/>
        </w:rPr>
      </w:pPr>
      <w:r>
        <w:rPr>
          <w:rFonts w:ascii="宋体" w:hAnsi="宋体" w:hint="eastAsia"/>
          <w:sz w:val="24"/>
        </w:rPr>
        <w:t>5.采购项目需要落实的政府采购政策：节能产品强制采购；节能产品、环境标志产品优先采购；政府采购促进中小企业发展；政府采购支持监狱企业发展；政府采购促进残疾人就业；进口产品管理；支持脱贫攻坚；扶持不发达地区和少数民族地区；支持自主创新；支持绿色建材等。</w:t>
      </w:r>
    </w:p>
    <w:p w:rsidR="00666459" w:rsidRDefault="00000000">
      <w:pPr>
        <w:spacing w:line="360" w:lineRule="auto"/>
        <w:ind w:firstLineChars="200" w:firstLine="480"/>
        <w:rPr>
          <w:rFonts w:ascii="宋体" w:hAnsi="宋体" w:hint="eastAsia"/>
          <w:sz w:val="24"/>
        </w:rPr>
      </w:pPr>
      <w:r>
        <w:rPr>
          <w:rFonts w:ascii="宋体" w:hAnsi="宋体" w:hint="eastAsia"/>
          <w:sz w:val="24"/>
        </w:rPr>
        <w:t>6.本项目公告仅在</w:t>
      </w:r>
      <w:r>
        <w:rPr>
          <w:rFonts w:ascii="宋体" w:hAnsi="宋体" w:hint="eastAsia"/>
          <w:sz w:val="24"/>
          <w:u w:val="single"/>
        </w:rPr>
        <w:t>北京市政府采购、中国政府采购网</w:t>
      </w:r>
      <w:r>
        <w:rPr>
          <w:rFonts w:ascii="宋体" w:hAnsi="宋体" w:hint="eastAsia"/>
          <w:sz w:val="24"/>
        </w:rPr>
        <w:t>上发布。对其他网站转发本公告可能引起的信息误导、造成投标人的经济或其他损失的，采购人及采购代理不负任何责任。</w:t>
      </w:r>
    </w:p>
    <w:p w:rsidR="00666459" w:rsidRDefault="00000000">
      <w:pPr>
        <w:spacing w:line="360" w:lineRule="auto"/>
        <w:ind w:firstLineChars="200" w:firstLine="480"/>
        <w:rPr>
          <w:rFonts w:ascii="宋体" w:hAnsi="宋体" w:hint="eastAsia"/>
          <w:sz w:val="24"/>
        </w:rPr>
      </w:pPr>
      <w:r>
        <w:rPr>
          <w:rFonts w:ascii="宋体" w:hAnsi="宋体" w:hint="eastAsia"/>
          <w:sz w:val="24"/>
        </w:rPr>
        <w:t>7.凡对本次磋商提出询问及质疑，请与北京明德致信咨询有限公司联系（质疑函请采用政府采购供应商质疑函范本格式，以书面形式一次性提交）。有关招标（采购）文件购买、中标（成交）通知书领取及服务费发票、保证金交纳及退还事宜的联系电话：（010）82370045。</w:t>
      </w:r>
    </w:p>
    <w:p w:rsidR="00666459" w:rsidRDefault="00000000">
      <w:pPr>
        <w:spacing w:line="360" w:lineRule="auto"/>
        <w:ind w:firstLineChars="200" w:firstLine="480"/>
        <w:rPr>
          <w:rFonts w:ascii="宋体" w:hAnsi="宋体" w:hint="eastAsia"/>
          <w:sz w:val="24"/>
        </w:rPr>
      </w:pPr>
      <w:r>
        <w:rPr>
          <w:rFonts w:ascii="宋体" w:hAnsi="宋体" w:hint="eastAsia"/>
          <w:sz w:val="24"/>
        </w:rPr>
        <w:t>8</w:t>
      </w:r>
      <w:r>
        <w:rPr>
          <w:rFonts w:ascii="宋体" w:hAnsi="宋体"/>
          <w:sz w:val="24"/>
        </w:rPr>
        <w:t>.</w:t>
      </w:r>
      <w:r>
        <w:rPr>
          <w:rFonts w:ascii="宋体" w:hAnsi="宋体" w:hint="eastAsia"/>
          <w:sz w:val="24"/>
        </w:rPr>
        <w:t>本项目项目编号：</w:t>
      </w:r>
      <w:r>
        <w:rPr>
          <w:rFonts w:ascii="宋体" w:hAnsi="宋体"/>
          <w:sz w:val="24"/>
        </w:rPr>
        <w:t>BMCC-</w:t>
      </w:r>
      <w:r>
        <w:rPr>
          <w:rFonts w:ascii="宋体" w:hAnsi="宋体" w:hint="eastAsia"/>
          <w:sz w:val="24"/>
        </w:rPr>
        <w:t>GC25-0037</w:t>
      </w:r>
    </w:p>
    <w:p w:rsidR="00666459" w:rsidRDefault="00000000">
      <w:pPr>
        <w:pStyle w:val="20"/>
        <w:spacing w:before="0" w:line="360" w:lineRule="auto"/>
        <w:jc w:val="left"/>
        <w:rPr>
          <w:rFonts w:asciiTheme="minorEastAsia" w:eastAsiaTheme="minorEastAsia" w:hAnsiTheme="minorEastAsia" w:hint="eastAsia"/>
          <w:sz w:val="24"/>
          <w:szCs w:val="24"/>
        </w:rPr>
      </w:pPr>
      <w:r>
        <w:rPr>
          <w:rFonts w:asciiTheme="minorEastAsia" w:eastAsiaTheme="minorEastAsia" w:hAnsiTheme="minorEastAsia"/>
          <w:sz w:val="24"/>
          <w:szCs w:val="24"/>
        </w:rPr>
        <w:t>八、对本项目提出询问，请按以下方式联系。</w:t>
      </w:r>
      <w:bookmarkEnd w:id="32"/>
      <w:bookmarkEnd w:id="33"/>
      <w:bookmarkEnd w:id="34"/>
      <w:bookmarkEnd w:id="35"/>
    </w:p>
    <w:p w:rsidR="00666459" w:rsidRDefault="00000000">
      <w:pPr>
        <w:widowControl/>
        <w:spacing w:line="360" w:lineRule="auto"/>
        <w:jc w:val="left"/>
        <w:rPr>
          <w:rFonts w:asciiTheme="minorEastAsia" w:eastAsiaTheme="minorEastAsia" w:hAnsiTheme="minorEastAsia" w:hint="eastAsia"/>
          <w:b/>
          <w:sz w:val="24"/>
        </w:rPr>
      </w:pPr>
      <w:r>
        <w:rPr>
          <w:rFonts w:asciiTheme="minorEastAsia" w:eastAsiaTheme="minorEastAsia" w:hAnsiTheme="minorEastAsia"/>
          <w:sz w:val="24"/>
        </w:rPr>
        <w:t xml:space="preserve">　　　</w:t>
      </w:r>
      <w:r>
        <w:rPr>
          <w:rFonts w:asciiTheme="minorEastAsia" w:eastAsiaTheme="minorEastAsia" w:hAnsiTheme="minorEastAsia"/>
          <w:b/>
          <w:sz w:val="24"/>
        </w:rPr>
        <w:t>1.采购人信息</w:t>
      </w:r>
    </w:p>
    <w:p w:rsidR="00666459" w:rsidRDefault="00000000">
      <w:pPr>
        <w:spacing w:line="360" w:lineRule="auto"/>
        <w:ind w:leftChars="371" w:left="1079" w:hangingChars="125" w:hanging="300"/>
        <w:jc w:val="left"/>
        <w:rPr>
          <w:sz w:val="24"/>
        </w:rPr>
      </w:pPr>
      <w:bookmarkStart w:id="36" w:name="_Toc28359009"/>
      <w:bookmarkStart w:id="37" w:name="_Toc28359086"/>
      <w:r>
        <w:rPr>
          <w:sz w:val="24"/>
        </w:rPr>
        <w:t>名称：</w:t>
      </w:r>
      <w:r>
        <w:rPr>
          <w:rFonts w:hint="eastAsia"/>
          <w:sz w:val="24"/>
          <w:u w:val="single"/>
        </w:rPr>
        <w:t>北京舞蹈学院</w:t>
      </w:r>
    </w:p>
    <w:p w:rsidR="00666459" w:rsidRDefault="00000000">
      <w:pPr>
        <w:spacing w:line="360" w:lineRule="auto"/>
        <w:ind w:leftChars="371" w:left="1079" w:hangingChars="125" w:hanging="300"/>
        <w:jc w:val="left"/>
        <w:rPr>
          <w:sz w:val="24"/>
        </w:rPr>
      </w:pPr>
      <w:r>
        <w:rPr>
          <w:rFonts w:hint="eastAsia"/>
          <w:sz w:val="24"/>
        </w:rPr>
        <w:t>地址：</w:t>
      </w:r>
      <w:r>
        <w:rPr>
          <w:rFonts w:hint="eastAsia"/>
          <w:sz w:val="24"/>
          <w:u w:val="single"/>
        </w:rPr>
        <w:t>北京市海淀区万寿寺路</w:t>
      </w:r>
      <w:r>
        <w:rPr>
          <w:rFonts w:hint="eastAsia"/>
          <w:sz w:val="24"/>
          <w:u w:val="single"/>
        </w:rPr>
        <w:t>1</w:t>
      </w:r>
      <w:r>
        <w:rPr>
          <w:rFonts w:hint="eastAsia"/>
          <w:sz w:val="24"/>
          <w:u w:val="single"/>
        </w:rPr>
        <w:t>号</w:t>
      </w:r>
    </w:p>
    <w:p w:rsidR="00666459" w:rsidRDefault="00000000">
      <w:pPr>
        <w:spacing w:line="360" w:lineRule="auto"/>
        <w:ind w:leftChars="371" w:left="1079" w:hangingChars="125" w:hanging="300"/>
        <w:jc w:val="left"/>
        <w:rPr>
          <w:sz w:val="24"/>
        </w:rPr>
      </w:pPr>
      <w:r>
        <w:rPr>
          <w:rFonts w:hint="eastAsia"/>
          <w:sz w:val="24"/>
        </w:rPr>
        <w:t>联系方式：</w:t>
      </w:r>
      <w:r>
        <w:rPr>
          <w:rFonts w:hint="eastAsia"/>
          <w:sz w:val="24"/>
          <w:u w:val="single"/>
        </w:rPr>
        <w:t>王老师</w:t>
      </w:r>
      <w:r>
        <w:rPr>
          <w:rFonts w:hint="eastAsia"/>
          <w:sz w:val="24"/>
          <w:u w:val="single"/>
        </w:rPr>
        <w:t>,010-68936112</w:t>
      </w:r>
    </w:p>
    <w:bookmarkEnd w:id="36"/>
    <w:bookmarkEnd w:id="37"/>
    <w:p w:rsidR="00666459" w:rsidRDefault="00000000">
      <w:pPr>
        <w:spacing w:line="360" w:lineRule="auto"/>
        <w:ind w:leftChars="371" w:left="1078" w:hangingChars="124" w:hanging="299"/>
        <w:jc w:val="left"/>
        <w:rPr>
          <w:rFonts w:asciiTheme="minorEastAsia" w:eastAsiaTheme="minorEastAsia" w:hAnsiTheme="minorEastAsia" w:hint="eastAsia"/>
          <w:b/>
          <w:sz w:val="24"/>
        </w:rPr>
      </w:pPr>
      <w:r>
        <w:rPr>
          <w:rFonts w:asciiTheme="minorEastAsia" w:eastAsiaTheme="minorEastAsia" w:hAnsiTheme="minorEastAsia" w:hint="eastAsia"/>
          <w:b/>
          <w:sz w:val="24"/>
        </w:rPr>
        <w:t>2.采购代理机构信息</w:t>
      </w:r>
    </w:p>
    <w:p w:rsidR="00666459" w:rsidRDefault="00000000">
      <w:pPr>
        <w:spacing w:line="360" w:lineRule="auto"/>
        <w:ind w:leftChars="371" w:left="1077" w:hangingChars="124" w:hanging="298"/>
        <w:jc w:val="left"/>
        <w:rPr>
          <w:rFonts w:asciiTheme="minorEastAsia" w:eastAsiaTheme="minorEastAsia" w:hAnsiTheme="minorEastAsia" w:hint="eastAsia"/>
          <w:bCs/>
          <w:sz w:val="24"/>
        </w:rPr>
      </w:pPr>
      <w:r>
        <w:rPr>
          <w:rFonts w:asciiTheme="minorEastAsia" w:eastAsiaTheme="minorEastAsia" w:hAnsiTheme="minorEastAsia" w:hint="eastAsia"/>
          <w:bCs/>
          <w:sz w:val="24"/>
        </w:rPr>
        <w:t>名称：北京明德致信咨询有限公司</w:t>
      </w:r>
    </w:p>
    <w:p w:rsidR="00666459" w:rsidRDefault="00000000">
      <w:pPr>
        <w:spacing w:line="360" w:lineRule="auto"/>
        <w:ind w:leftChars="371" w:left="1077" w:hangingChars="124" w:hanging="298"/>
        <w:jc w:val="left"/>
        <w:rPr>
          <w:rFonts w:asciiTheme="minorEastAsia" w:eastAsiaTheme="minorEastAsia" w:hAnsiTheme="minorEastAsia" w:hint="eastAsia"/>
          <w:bCs/>
          <w:sz w:val="24"/>
        </w:rPr>
      </w:pPr>
      <w:r>
        <w:rPr>
          <w:rFonts w:asciiTheme="minorEastAsia" w:eastAsiaTheme="minorEastAsia" w:hAnsiTheme="minorEastAsia" w:hint="eastAsia"/>
          <w:bCs/>
          <w:sz w:val="24"/>
        </w:rPr>
        <w:t>地址：北京市海淀区学院路30号科大天工大厦B座1709室</w:t>
      </w:r>
    </w:p>
    <w:p w:rsidR="00666459" w:rsidRDefault="00000000">
      <w:pPr>
        <w:spacing w:line="360" w:lineRule="auto"/>
        <w:ind w:leftChars="371" w:left="1077" w:hangingChars="124" w:hanging="298"/>
        <w:jc w:val="left"/>
        <w:rPr>
          <w:rFonts w:asciiTheme="minorEastAsia" w:eastAsiaTheme="minorEastAsia" w:hAnsiTheme="minorEastAsia" w:hint="eastAsia"/>
          <w:bCs/>
          <w:sz w:val="24"/>
        </w:rPr>
      </w:pPr>
      <w:r>
        <w:rPr>
          <w:rFonts w:asciiTheme="minorEastAsia" w:eastAsiaTheme="minorEastAsia" w:hAnsiTheme="minorEastAsia" w:hint="eastAsia"/>
          <w:bCs/>
          <w:sz w:val="24"/>
        </w:rPr>
        <w:lastRenderedPageBreak/>
        <w:t>联系方式：010－82370045、FC@zbbmcc.com（保证金、发票等咨询）</w:t>
      </w:r>
    </w:p>
    <w:p w:rsidR="00666459" w:rsidRDefault="00000000">
      <w:pPr>
        <w:spacing w:line="360" w:lineRule="auto"/>
        <w:ind w:leftChars="371" w:left="1078" w:hangingChars="124" w:hanging="299"/>
        <w:jc w:val="left"/>
        <w:rPr>
          <w:rFonts w:asciiTheme="minorEastAsia" w:eastAsiaTheme="minorEastAsia" w:hAnsiTheme="minorEastAsia" w:hint="eastAsia"/>
          <w:b/>
          <w:sz w:val="24"/>
        </w:rPr>
      </w:pPr>
      <w:r>
        <w:rPr>
          <w:rFonts w:asciiTheme="minorEastAsia" w:eastAsiaTheme="minorEastAsia" w:hAnsiTheme="minorEastAsia" w:hint="eastAsia"/>
          <w:b/>
          <w:sz w:val="24"/>
        </w:rPr>
        <w:t>3.项目联系方式</w:t>
      </w:r>
    </w:p>
    <w:p w:rsidR="00666459" w:rsidRDefault="00000000">
      <w:pPr>
        <w:spacing w:line="360" w:lineRule="auto"/>
        <w:ind w:leftChars="371" w:left="1077" w:hangingChars="124" w:hanging="298"/>
        <w:jc w:val="left"/>
        <w:rPr>
          <w:rFonts w:asciiTheme="minorEastAsia" w:eastAsiaTheme="minorEastAsia" w:hAnsiTheme="minorEastAsia" w:hint="eastAsia"/>
          <w:bCs/>
          <w:sz w:val="24"/>
        </w:rPr>
      </w:pPr>
      <w:r>
        <w:rPr>
          <w:rFonts w:asciiTheme="minorEastAsia" w:eastAsiaTheme="minorEastAsia" w:hAnsiTheme="minorEastAsia" w:hint="eastAsia"/>
          <w:bCs/>
          <w:sz w:val="24"/>
        </w:rPr>
        <w:t>项目联系人：张闻、曾甜、王渊、王希、孙恺宁、吕绍山、万雅萌、王润斯</w:t>
      </w:r>
    </w:p>
    <w:p w:rsidR="00666459" w:rsidRDefault="00000000">
      <w:pPr>
        <w:spacing w:line="360" w:lineRule="auto"/>
        <w:ind w:leftChars="371" w:left="1077" w:hangingChars="124" w:hanging="298"/>
        <w:jc w:val="left"/>
        <w:rPr>
          <w:rFonts w:asciiTheme="minorEastAsia" w:eastAsiaTheme="minorEastAsia" w:hAnsiTheme="minorEastAsia" w:hint="eastAsia"/>
          <w:bCs/>
          <w:sz w:val="24"/>
        </w:rPr>
      </w:pPr>
      <w:r>
        <w:rPr>
          <w:rFonts w:asciiTheme="minorEastAsia" w:eastAsiaTheme="minorEastAsia" w:hAnsiTheme="minorEastAsia" w:hint="eastAsia"/>
          <w:bCs/>
          <w:sz w:val="24"/>
        </w:rPr>
        <w:t>电话：010-61192271、15110203501（仅用于采购文件咨询）</w:t>
      </w:r>
    </w:p>
    <w:p w:rsidR="00666459" w:rsidRDefault="00000000" w:rsidP="0074217C">
      <w:pPr>
        <w:spacing w:line="360" w:lineRule="auto"/>
        <w:ind w:leftChars="371" w:left="1077" w:hangingChars="124" w:hanging="298"/>
        <w:jc w:val="left"/>
        <w:rPr>
          <w:b/>
          <w:sz w:val="36"/>
          <w:szCs w:val="36"/>
        </w:rPr>
      </w:pPr>
      <w:r>
        <w:rPr>
          <w:rFonts w:asciiTheme="minorEastAsia" w:eastAsiaTheme="minorEastAsia" w:hAnsiTheme="minorEastAsia" w:hint="eastAsia"/>
          <w:bCs/>
          <w:sz w:val="24"/>
        </w:rPr>
        <w:t>邮箱：zw@zbbmcc.com</w:t>
      </w:r>
      <w:bookmarkStart w:id="38" w:name="_Toc127151777"/>
      <w:bookmarkStart w:id="39" w:name="_Toc195842950"/>
      <w:bookmarkStart w:id="40" w:name="_Toc512937850"/>
      <w:bookmarkStart w:id="41" w:name="_Toc305158928"/>
      <w:bookmarkStart w:id="42" w:name="_Toc264969275"/>
      <w:bookmarkStart w:id="43" w:name="_Toc265228423"/>
      <w:bookmarkStart w:id="44" w:name="_Toc226965856"/>
      <w:bookmarkStart w:id="45" w:name="_Toc150774783"/>
      <w:bookmarkStart w:id="46" w:name="_Toc127161488"/>
      <w:bookmarkStart w:id="47" w:name="_Toc353873938"/>
      <w:bookmarkStart w:id="48" w:name="_Toc305158854"/>
      <w:bookmarkStart w:id="49" w:name="_Toc353825548"/>
      <w:bookmarkEnd w:id="0"/>
      <w:bookmarkEnd w:id="38"/>
      <w:bookmarkEnd w:id="39"/>
      <w:bookmarkEnd w:id="40"/>
      <w:bookmarkEnd w:id="41"/>
      <w:bookmarkEnd w:id="42"/>
      <w:bookmarkEnd w:id="43"/>
      <w:bookmarkEnd w:id="44"/>
      <w:bookmarkEnd w:id="45"/>
      <w:bookmarkEnd w:id="46"/>
      <w:bookmarkEnd w:id="47"/>
      <w:bookmarkEnd w:id="48"/>
      <w:bookmarkEnd w:id="49"/>
    </w:p>
    <w:sectPr w:rsidR="00666459" w:rsidSect="0074217C">
      <w:headerReference w:type="even" r:id="rId9"/>
      <w:footerReference w:type="even" r:id="rId10"/>
      <w:headerReference w:type="first" r:id="rId11"/>
      <w:footerReference w:type="first" r:id="rId12"/>
      <w:pgSz w:w="11905" w:h="16838"/>
      <w:pgMar w:top="1417" w:right="1417" w:bottom="1417" w:left="1417" w:header="850" w:footer="992" w:gutter="0"/>
      <w:pgNumType w:start="1"/>
      <w:cols w:space="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2C63" w:rsidRDefault="00F42C63">
      <w:r>
        <w:separator/>
      </w:r>
    </w:p>
  </w:endnote>
  <w:endnote w:type="continuationSeparator" w:id="0">
    <w:p w:rsidR="00F42C63" w:rsidRDefault="00F4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宋体"/>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Kaiti SC Regular">
    <w:altName w:val="Segoe Print"/>
    <w:charset w:val="86"/>
    <w:family w:val="auto"/>
    <w:pitch w:val="default"/>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default"/>
    <w:sig w:usb0="E00002FF" w:usb1="5000785B" w:usb2="00000000" w:usb3="00000000" w:csb0="2000019F" w:csb1="4F01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459" w:rsidRDefault="00000000">
    <w:pPr>
      <w:pStyle w:val="af5"/>
      <w:framePr w:wrap="around" w:vAnchor="text" w:hAnchor="margin" w:xAlign="right" w:y="1"/>
      <w:rPr>
        <w:rStyle w:val="aff3"/>
      </w:rPr>
    </w:pPr>
    <w:r>
      <w:rPr>
        <w:rStyle w:val="aff3"/>
      </w:rPr>
      <w:fldChar w:fldCharType="begin"/>
    </w:r>
    <w:r>
      <w:rPr>
        <w:rStyle w:val="aff3"/>
      </w:rPr>
      <w:instrText xml:space="preserve">PAGE  </w:instrText>
    </w:r>
    <w:r>
      <w:rPr>
        <w:rStyle w:val="aff3"/>
      </w:rPr>
      <w:fldChar w:fldCharType="end"/>
    </w:r>
  </w:p>
  <w:p w:rsidR="00666459" w:rsidRDefault="00666459">
    <w:pPr>
      <w:pStyle w:val="af5"/>
      <w:ind w:right="360"/>
    </w:pPr>
  </w:p>
  <w:p w:rsidR="00666459" w:rsidRDefault="0066645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459" w:rsidRDefault="00000000">
    <w:pPr>
      <w:pStyle w:val="af5"/>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66459" w:rsidRDefault="00000000">
                          <w:pPr>
                            <w:pStyle w:val="af5"/>
                          </w:pPr>
                          <w:r>
                            <w:fldChar w:fldCharType="begin"/>
                          </w:r>
                          <w:r>
                            <w:instrText xml:space="preserve"> PAGE  \* MERGEFORMAT </w:instrText>
                          </w:r>
                          <w:r>
                            <w:fldChar w:fldCharType="separate"/>
                          </w:r>
                          <w:r>
                            <w:t>210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6"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666459" w:rsidRDefault="00000000">
                    <w:pPr>
                      <w:pStyle w:val="af5"/>
                    </w:pPr>
                    <w:r>
                      <w:fldChar w:fldCharType="begin"/>
                    </w:r>
                    <w:r>
                      <w:instrText xml:space="preserve"> PAGE  \* MERGEFORMAT </w:instrText>
                    </w:r>
                    <w:r>
                      <w:fldChar w:fldCharType="separate"/>
                    </w:r>
                    <w:r>
                      <w:t>210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2C63" w:rsidRDefault="00F42C63">
      <w:r>
        <w:separator/>
      </w:r>
    </w:p>
  </w:footnote>
  <w:footnote w:type="continuationSeparator" w:id="0">
    <w:p w:rsidR="00F42C63" w:rsidRDefault="00F42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459" w:rsidRDefault="00666459">
    <w:pPr>
      <w:pStyle w:val="af7"/>
    </w:pPr>
  </w:p>
  <w:p w:rsidR="00666459" w:rsidRDefault="006664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459" w:rsidRDefault="00666459">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2018FF1"/>
    <w:multiLevelType w:val="singleLevel"/>
    <w:tmpl w:val="E2018FF1"/>
    <w:lvl w:ilvl="0">
      <w:start w:val="2"/>
      <w:numFmt w:val="decimal"/>
      <w:lvlText w:val="%1."/>
      <w:lvlJc w:val="left"/>
      <w:pPr>
        <w:tabs>
          <w:tab w:val="left" w:pos="312"/>
        </w:tabs>
      </w:p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29"/>
    <w:multiLevelType w:val="multilevel"/>
    <w:tmpl w:val="00000029"/>
    <w:lvl w:ilvl="0">
      <w:start w:val="1"/>
      <w:numFmt w:val="decimal"/>
      <w:pStyle w:val="Bullet"/>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001C68B1"/>
    <w:multiLevelType w:val="multilevel"/>
    <w:tmpl w:val="001C68B1"/>
    <w:lvl w:ilvl="0">
      <w:start w:val="1"/>
      <w:numFmt w:val="decimal"/>
      <w:lvlText w:val="%1."/>
      <w:lvlJc w:val="left"/>
      <w:pPr>
        <w:tabs>
          <w:tab w:val="left" w:pos="1066"/>
        </w:tabs>
        <w:ind w:left="1066" w:hanging="420"/>
      </w:pPr>
    </w:lvl>
    <w:lvl w:ilvl="1">
      <w:start w:val="1"/>
      <w:numFmt w:val="lowerLetter"/>
      <w:lvlText w:val="%2)"/>
      <w:lvlJc w:val="left"/>
      <w:pPr>
        <w:tabs>
          <w:tab w:val="left" w:pos="1486"/>
        </w:tabs>
        <w:ind w:left="1486" w:hanging="420"/>
      </w:pPr>
    </w:lvl>
    <w:lvl w:ilvl="2">
      <w:start w:val="1"/>
      <w:numFmt w:val="lowerRoman"/>
      <w:lvlText w:val="%3."/>
      <w:lvlJc w:val="right"/>
      <w:pPr>
        <w:tabs>
          <w:tab w:val="left" w:pos="1906"/>
        </w:tabs>
        <w:ind w:left="1906" w:hanging="420"/>
      </w:pPr>
    </w:lvl>
    <w:lvl w:ilvl="3">
      <w:start w:val="1"/>
      <w:numFmt w:val="decimal"/>
      <w:lvlText w:val="%4."/>
      <w:lvlJc w:val="left"/>
      <w:pPr>
        <w:tabs>
          <w:tab w:val="left" w:pos="2326"/>
        </w:tabs>
        <w:ind w:left="2326" w:hanging="420"/>
      </w:pPr>
    </w:lvl>
    <w:lvl w:ilvl="4">
      <w:start w:val="1"/>
      <w:numFmt w:val="lowerLetter"/>
      <w:lvlText w:val="%5)"/>
      <w:lvlJc w:val="left"/>
      <w:pPr>
        <w:tabs>
          <w:tab w:val="left" w:pos="2746"/>
        </w:tabs>
        <w:ind w:left="2746" w:hanging="420"/>
      </w:pPr>
    </w:lvl>
    <w:lvl w:ilvl="5">
      <w:start w:val="1"/>
      <w:numFmt w:val="lowerRoman"/>
      <w:lvlText w:val="%6."/>
      <w:lvlJc w:val="right"/>
      <w:pPr>
        <w:tabs>
          <w:tab w:val="left" w:pos="3166"/>
        </w:tabs>
        <w:ind w:left="3166" w:hanging="420"/>
      </w:pPr>
    </w:lvl>
    <w:lvl w:ilvl="6">
      <w:start w:val="1"/>
      <w:numFmt w:val="decimal"/>
      <w:lvlText w:val="%7."/>
      <w:lvlJc w:val="left"/>
      <w:pPr>
        <w:tabs>
          <w:tab w:val="left" w:pos="3586"/>
        </w:tabs>
        <w:ind w:left="3586" w:hanging="420"/>
      </w:pPr>
    </w:lvl>
    <w:lvl w:ilvl="7">
      <w:start w:val="1"/>
      <w:numFmt w:val="lowerLetter"/>
      <w:lvlText w:val="%8)"/>
      <w:lvlJc w:val="left"/>
      <w:pPr>
        <w:tabs>
          <w:tab w:val="left" w:pos="4006"/>
        </w:tabs>
        <w:ind w:left="4006" w:hanging="420"/>
      </w:pPr>
    </w:lvl>
    <w:lvl w:ilvl="8">
      <w:start w:val="1"/>
      <w:numFmt w:val="lowerRoman"/>
      <w:lvlText w:val="%9."/>
      <w:lvlJc w:val="right"/>
      <w:pPr>
        <w:tabs>
          <w:tab w:val="left" w:pos="4426"/>
        </w:tabs>
        <w:ind w:left="4426" w:hanging="420"/>
      </w:pPr>
    </w:lvl>
  </w:abstractNum>
  <w:abstractNum w:abstractNumId="4"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pStyle w:val="2"/>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13851098"/>
    <w:multiLevelType w:val="multilevel"/>
    <w:tmpl w:val="13851098"/>
    <w:lvl w:ilvl="0">
      <w:start w:val="1"/>
      <w:numFmt w:val="japaneseCounting"/>
      <w:pStyle w:val="a"/>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02065E1"/>
    <w:multiLevelType w:val="multilevel"/>
    <w:tmpl w:val="302065E1"/>
    <w:lvl w:ilvl="0">
      <w:start w:val="1"/>
      <w:numFmt w:val="japaneseCounting"/>
      <w:lvlText w:val="（%1）"/>
      <w:lvlJc w:val="left"/>
      <w:pPr>
        <w:ind w:left="1572" w:hanging="720"/>
      </w:pPr>
      <w:rPr>
        <w:rFonts w:hint="default"/>
      </w:rPr>
    </w:lvl>
    <w:lvl w:ilvl="1">
      <w:start w:val="1"/>
      <w:numFmt w:val="lowerLetter"/>
      <w:lvlText w:val="%2)"/>
      <w:lvlJc w:val="left"/>
      <w:pPr>
        <w:ind w:left="1692" w:hanging="420"/>
      </w:pPr>
    </w:lvl>
    <w:lvl w:ilvl="2">
      <w:start w:val="1"/>
      <w:numFmt w:val="lowerRoman"/>
      <w:lvlText w:val="%3."/>
      <w:lvlJc w:val="right"/>
      <w:pPr>
        <w:ind w:left="2112" w:hanging="420"/>
      </w:pPr>
    </w:lvl>
    <w:lvl w:ilvl="3">
      <w:start w:val="1"/>
      <w:numFmt w:val="decimal"/>
      <w:lvlText w:val="%4."/>
      <w:lvlJc w:val="left"/>
      <w:pPr>
        <w:ind w:left="2532" w:hanging="420"/>
      </w:pPr>
    </w:lvl>
    <w:lvl w:ilvl="4">
      <w:start w:val="1"/>
      <w:numFmt w:val="lowerLetter"/>
      <w:lvlText w:val="%5)"/>
      <w:lvlJc w:val="left"/>
      <w:pPr>
        <w:ind w:left="2952" w:hanging="420"/>
      </w:pPr>
    </w:lvl>
    <w:lvl w:ilvl="5">
      <w:start w:val="1"/>
      <w:numFmt w:val="lowerRoman"/>
      <w:lvlText w:val="%6."/>
      <w:lvlJc w:val="right"/>
      <w:pPr>
        <w:ind w:left="3372" w:hanging="420"/>
      </w:pPr>
    </w:lvl>
    <w:lvl w:ilvl="6">
      <w:start w:val="1"/>
      <w:numFmt w:val="decimal"/>
      <w:lvlText w:val="%7."/>
      <w:lvlJc w:val="left"/>
      <w:pPr>
        <w:ind w:left="3792" w:hanging="420"/>
      </w:pPr>
    </w:lvl>
    <w:lvl w:ilvl="7">
      <w:start w:val="1"/>
      <w:numFmt w:val="lowerLetter"/>
      <w:lvlText w:val="%8)"/>
      <w:lvlJc w:val="left"/>
      <w:pPr>
        <w:ind w:left="4212" w:hanging="420"/>
      </w:pPr>
    </w:lvl>
    <w:lvl w:ilvl="8">
      <w:start w:val="1"/>
      <w:numFmt w:val="lowerRoman"/>
      <w:lvlText w:val="%9."/>
      <w:lvlJc w:val="right"/>
      <w:pPr>
        <w:ind w:left="4632" w:hanging="420"/>
      </w:pPr>
    </w:lvl>
  </w:abstractNum>
  <w:abstractNum w:abstractNumId="7" w15:restartNumberingAfterBreak="0">
    <w:nsid w:val="3E9A4377"/>
    <w:multiLevelType w:val="singleLevel"/>
    <w:tmpl w:val="3E9A4377"/>
    <w:lvl w:ilvl="0">
      <w:start w:val="10"/>
      <w:numFmt w:val="chineseCounting"/>
      <w:suff w:val="nothing"/>
      <w:lvlText w:val="%1、"/>
      <w:lvlJc w:val="left"/>
      <w:rPr>
        <w:rFonts w:hint="eastAsia"/>
      </w:rPr>
    </w:lvl>
  </w:abstractNum>
  <w:abstractNum w:abstractNumId="8"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9" w15:restartNumberingAfterBreak="0">
    <w:nsid w:val="50B3A794"/>
    <w:multiLevelType w:val="singleLevel"/>
    <w:tmpl w:val="50B3A794"/>
    <w:lvl w:ilvl="0">
      <w:start w:val="1"/>
      <w:numFmt w:val="decimal"/>
      <w:lvlText w:val="%1."/>
      <w:lvlJc w:val="left"/>
      <w:pPr>
        <w:tabs>
          <w:tab w:val="left" w:pos="312"/>
        </w:tabs>
      </w:pPr>
    </w:lvl>
  </w:abstractNum>
  <w:num w:numId="1" w16cid:durableId="1370447848">
    <w:abstractNumId w:val="4"/>
  </w:num>
  <w:num w:numId="2" w16cid:durableId="1512258300">
    <w:abstractNumId w:val="5"/>
  </w:num>
  <w:num w:numId="3" w16cid:durableId="1196650053">
    <w:abstractNumId w:val="2"/>
  </w:num>
  <w:num w:numId="4" w16cid:durableId="1820997380">
    <w:abstractNumId w:val="1"/>
  </w:num>
  <w:num w:numId="5" w16cid:durableId="558707106">
    <w:abstractNumId w:val="3"/>
  </w:num>
  <w:num w:numId="6" w16cid:durableId="1342003520">
    <w:abstractNumId w:val="7"/>
  </w:num>
  <w:num w:numId="7" w16cid:durableId="1380200083">
    <w:abstractNumId w:val="9"/>
  </w:num>
  <w:num w:numId="8" w16cid:durableId="655036924">
    <w:abstractNumId w:val="0"/>
  </w:num>
  <w:num w:numId="9" w16cid:durableId="1798143185">
    <w:abstractNumId w:val="6"/>
  </w:num>
  <w:num w:numId="10" w16cid:durableId="19770990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hideGrammaticalErrors/>
  <w:defaultTabStop w:val="420"/>
  <w:drawingGridHorizontalSpacing w:val="210"/>
  <w:drawingGridVerticalSpacing w:val="-7946"/>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ZDY4NzhlMDZiOTEwZThjOGMwNTU1ZWRiYmI5YmI3YTkifQ=="/>
    <w:docVar w:name="VTCASE" w:val="4"/>
    <w:docVar w:name="VTCommandPending" w:val="NONE"/>
  </w:docVars>
  <w:rsids>
    <w:rsidRoot w:val="00172A27"/>
    <w:rsid w:val="BF4D86DB"/>
    <w:rsid w:val="DF7AD8D6"/>
    <w:rsid w:val="E79B60A8"/>
    <w:rsid w:val="EF9BC727"/>
    <w:rsid w:val="F3EFEC6E"/>
    <w:rsid w:val="FBFDAFC5"/>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416"/>
    <w:rsid w:val="00003711"/>
    <w:rsid w:val="00003804"/>
    <w:rsid w:val="000039FD"/>
    <w:rsid w:val="00003A41"/>
    <w:rsid w:val="00003D6A"/>
    <w:rsid w:val="00003E5F"/>
    <w:rsid w:val="00003EA2"/>
    <w:rsid w:val="00003F15"/>
    <w:rsid w:val="00004254"/>
    <w:rsid w:val="0000429B"/>
    <w:rsid w:val="000044A2"/>
    <w:rsid w:val="000046C6"/>
    <w:rsid w:val="0000474F"/>
    <w:rsid w:val="00004A22"/>
    <w:rsid w:val="00004C44"/>
    <w:rsid w:val="00004D13"/>
    <w:rsid w:val="00004E70"/>
    <w:rsid w:val="00004F1F"/>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5"/>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6AD"/>
    <w:rsid w:val="00025BF3"/>
    <w:rsid w:val="00025DA9"/>
    <w:rsid w:val="00026353"/>
    <w:rsid w:val="000265E5"/>
    <w:rsid w:val="00026693"/>
    <w:rsid w:val="000267C8"/>
    <w:rsid w:val="00026845"/>
    <w:rsid w:val="00026AAC"/>
    <w:rsid w:val="00026D3D"/>
    <w:rsid w:val="00026F4A"/>
    <w:rsid w:val="00027198"/>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E66"/>
    <w:rsid w:val="00035E6A"/>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57"/>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AEC"/>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6F08"/>
    <w:rsid w:val="0005707E"/>
    <w:rsid w:val="000570D7"/>
    <w:rsid w:val="0005717B"/>
    <w:rsid w:val="000571B5"/>
    <w:rsid w:val="00057274"/>
    <w:rsid w:val="0005763B"/>
    <w:rsid w:val="00057B08"/>
    <w:rsid w:val="00057FC7"/>
    <w:rsid w:val="000600AF"/>
    <w:rsid w:val="000600DF"/>
    <w:rsid w:val="00060210"/>
    <w:rsid w:val="000602B3"/>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0CA"/>
    <w:rsid w:val="00064564"/>
    <w:rsid w:val="000645FE"/>
    <w:rsid w:val="000649EC"/>
    <w:rsid w:val="00064E78"/>
    <w:rsid w:val="00064EA4"/>
    <w:rsid w:val="00065020"/>
    <w:rsid w:val="00065240"/>
    <w:rsid w:val="00065259"/>
    <w:rsid w:val="0006532E"/>
    <w:rsid w:val="0006564E"/>
    <w:rsid w:val="000659A7"/>
    <w:rsid w:val="00065B6B"/>
    <w:rsid w:val="00065C44"/>
    <w:rsid w:val="00065FDC"/>
    <w:rsid w:val="00066242"/>
    <w:rsid w:val="000665A0"/>
    <w:rsid w:val="000666C4"/>
    <w:rsid w:val="000668C9"/>
    <w:rsid w:val="000668D7"/>
    <w:rsid w:val="00066C16"/>
    <w:rsid w:val="00066E01"/>
    <w:rsid w:val="000673C3"/>
    <w:rsid w:val="0006751D"/>
    <w:rsid w:val="00067529"/>
    <w:rsid w:val="00067802"/>
    <w:rsid w:val="000679C4"/>
    <w:rsid w:val="00067D43"/>
    <w:rsid w:val="00067E9C"/>
    <w:rsid w:val="00070102"/>
    <w:rsid w:val="000701A2"/>
    <w:rsid w:val="0007050C"/>
    <w:rsid w:val="00070524"/>
    <w:rsid w:val="00070526"/>
    <w:rsid w:val="0007060C"/>
    <w:rsid w:val="00070697"/>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5F46"/>
    <w:rsid w:val="00076259"/>
    <w:rsid w:val="00076386"/>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642"/>
    <w:rsid w:val="00086927"/>
    <w:rsid w:val="00086998"/>
    <w:rsid w:val="00086C03"/>
    <w:rsid w:val="00086EFE"/>
    <w:rsid w:val="00086F11"/>
    <w:rsid w:val="00087001"/>
    <w:rsid w:val="00087282"/>
    <w:rsid w:val="00087400"/>
    <w:rsid w:val="00087505"/>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68"/>
    <w:rsid w:val="000915D2"/>
    <w:rsid w:val="00091842"/>
    <w:rsid w:val="00091976"/>
    <w:rsid w:val="00091A30"/>
    <w:rsid w:val="00091D7F"/>
    <w:rsid w:val="00091DCF"/>
    <w:rsid w:val="00091E0A"/>
    <w:rsid w:val="00091EBC"/>
    <w:rsid w:val="0009202E"/>
    <w:rsid w:val="0009206B"/>
    <w:rsid w:val="0009213E"/>
    <w:rsid w:val="00092413"/>
    <w:rsid w:val="0009244F"/>
    <w:rsid w:val="000925EE"/>
    <w:rsid w:val="000927C4"/>
    <w:rsid w:val="00092C18"/>
    <w:rsid w:val="00092EA1"/>
    <w:rsid w:val="00093073"/>
    <w:rsid w:val="00093464"/>
    <w:rsid w:val="000935DA"/>
    <w:rsid w:val="00093680"/>
    <w:rsid w:val="00093B6D"/>
    <w:rsid w:val="00093DF7"/>
    <w:rsid w:val="00093EE8"/>
    <w:rsid w:val="00093F6E"/>
    <w:rsid w:val="00093FB9"/>
    <w:rsid w:val="0009426B"/>
    <w:rsid w:val="000944DB"/>
    <w:rsid w:val="000945AA"/>
    <w:rsid w:val="00094A82"/>
    <w:rsid w:val="00094BE8"/>
    <w:rsid w:val="00094C51"/>
    <w:rsid w:val="00094C99"/>
    <w:rsid w:val="00094CC8"/>
    <w:rsid w:val="00094CE8"/>
    <w:rsid w:val="000950F5"/>
    <w:rsid w:val="00095312"/>
    <w:rsid w:val="00095435"/>
    <w:rsid w:val="0009559F"/>
    <w:rsid w:val="00095631"/>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BD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2FBD"/>
    <w:rsid w:val="000A311C"/>
    <w:rsid w:val="000A32EB"/>
    <w:rsid w:val="000A34BA"/>
    <w:rsid w:val="000A34F3"/>
    <w:rsid w:val="000A38B4"/>
    <w:rsid w:val="000A3D00"/>
    <w:rsid w:val="000A3FFB"/>
    <w:rsid w:val="000A408E"/>
    <w:rsid w:val="000A4103"/>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4B2"/>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0EC"/>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0B"/>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CBE"/>
    <w:rsid w:val="000C6D78"/>
    <w:rsid w:val="000C6EBF"/>
    <w:rsid w:val="000C6F06"/>
    <w:rsid w:val="000C70D6"/>
    <w:rsid w:val="000C74DD"/>
    <w:rsid w:val="000C7581"/>
    <w:rsid w:val="000C76DD"/>
    <w:rsid w:val="000C7E46"/>
    <w:rsid w:val="000C7EAD"/>
    <w:rsid w:val="000D02EB"/>
    <w:rsid w:val="000D0723"/>
    <w:rsid w:val="000D07F4"/>
    <w:rsid w:val="000D0953"/>
    <w:rsid w:val="000D0B3F"/>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BDD"/>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5"/>
    <w:rsid w:val="000D47A9"/>
    <w:rsid w:val="000D4985"/>
    <w:rsid w:val="000D4BAD"/>
    <w:rsid w:val="000D4CDB"/>
    <w:rsid w:val="000D4EA5"/>
    <w:rsid w:val="000D4F97"/>
    <w:rsid w:val="000D51C0"/>
    <w:rsid w:val="000D524E"/>
    <w:rsid w:val="000D54BA"/>
    <w:rsid w:val="000D5B64"/>
    <w:rsid w:val="000D5C3A"/>
    <w:rsid w:val="000D5C79"/>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1825"/>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70"/>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0BB"/>
    <w:rsid w:val="001003BB"/>
    <w:rsid w:val="00100421"/>
    <w:rsid w:val="0010063E"/>
    <w:rsid w:val="001006D6"/>
    <w:rsid w:val="001006F0"/>
    <w:rsid w:val="001008FB"/>
    <w:rsid w:val="00100960"/>
    <w:rsid w:val="00100A6E"/>
    <w:rsid w:val="00100CF1"/>
    <w:rsid w:val="00100EF3"/>
    <w:rsid w:val="00100FA0"/>
    <w:rsid w:val="0010116F"/>
    <w:rsid w:val="001011B1"/>
    <w:rsid w:val="00101254"/>
    <w:rsid w:val="0010166A"/>
    <w:rsid w:val="00101C2D"/>
    <w:rsid w:val="00101CD7"/>
    <w:rsid w:val="00101E70"/>
    <w:rsid w:val="0010209B"/>
    <w:rsid w:val="00102313"/>
    <w:rsid w:val="0010234F"/>
    <w:rsid w:val="00102653"/>
    <w:rsid w:val="0010270C"/>
    <w:rsid w:val="00102833"/>
    <w:rsid w:val="00102BA9"/>
    <w:rsid w:val="00102C9C"/>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794"/>
    <w:rsid w:val="0010780D"/>
    <w:rsid w:val="0010782F"/>
    <w:rsid w:val="00107862"/>
    <w:rsid w:val="001078AC"/>
    <w:rsid w:val="0010791C"/>
    <w:rsid w:val="001079D8"/>
    <w:rsid w:val="00107B30"/>
    <w:rsid w:val="00107B44"/>
    <w:rsid w:val="00107C2C"/>
    <w:rsid w:val="00107C4E"/>
    <w:rsid w:val="00107C9C"/>
    <w:rsid w:val="00107CF6"/>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A43"/>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CC9"/>
    <w:rsid w:val="00117D44"/>
    <w:rsid w:val="00117E59"/>
    <w:rsid w:val="00117E5C"/>
    <w:rsid w:val="00120019"/>
    <w:rsid w:val="00120203"/>
    <w:rsid w:val="001203C7"/>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4BE"/>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1A0"/>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FBC"/>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72C"/>
    <w:rsid w:val="001348C4"/>
    <w:rsid w:val="00134A7B"/>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2E0"/>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4F42"/>
    <w:rsid w:val="00145102"/>
    <w:rsid w:val="00145206"/>
    <w:rsid w:val="001452BA"/>
    <w:rsid w:val="0014531D"/>
    <w:rsid w:val="001453CC"/>
    <w:rsid w:val="00145496"/>
    <w:rsid w:val="001454C9"/>
    <w:rsid w:val="001455F5"/>
    <w:rsid w:val="001456A7"/>
    <w:rsid w:val="00145BFC"/>
    <w:rsid w:val="00145C76"/>
    <w:rsid w:val="00145C97"/>
    <w:rsid w:val="00145DB1"/>
    <w:rsid w:val="001460C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B71"/>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008"/>
    <w:rsid w:val="00155202"/>
    <w:rsid w:val="0015538F"/>
    <w:rsid w:val="00155434"/>
    <w:rsid w:val="00155982"/>
    <w:rsid w:val="0015632E"/>
    <w:rsid w:val="001564FC"/>
    <w:rsid w:val="00156D28"/>
    <w:rsid w:val="00156D64"/>
    <w:rsid w:val="00156EF9"/>
    <w:rsid w:val="001570D9"/>
    <w:rsid w:val="00157375"/>
    <w:rsid w:val="00157500"/>
    <w:rsid w:val="00157721"/>
    <w:rsid w:val="00157952"/>
    <w:rsid w:val="00157A47"/>
    <w:rsid w:val="00160220"/>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C57"/>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37"/>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C2D"/>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024"/>
    <w:rsid w:val="00182342"/>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3E0A"/>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4E0E"/>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4A6"/>
    <w:rsid w:val="0019751C"/>
    <w:rsid w:val="001978A2"/>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29"/>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7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CCC"/>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5FE"/>
    <w:rsid w:val="001B47AF"/>
    <w:rsid w:val="001B49F0"/>
    <w:rsid w:val="001B504D"/>
    <w:rsid w:val="001B5307"/>
    <w:rsid w:val="001B53EE"/>
    <w:rsid w:val="001B5535"/>
    <w:rsid w:val="001B56F4"/>
    <w:rsid w:val="001B5918"/>
    <w:rsid w:val="001B5BA3"/>
    <w:rsid w:val="001B5CD4"/>
    <w:rsid w:val="001B64C1"/>
    <w:rsid w:val="001B6626"/>
    <w:rsid w:val="001B69F8"/>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B8"/>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89B"/>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0D4D"/>
    <w:rsid w:val="001D112C"/>
    <w:rsid w:val="001D11C4"/>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06"/>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79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D14"/>
    <w:rsid w:val="001E5EAF"/>
    <w:rsid w:val="001E5F6D"/>
    <w:rsid w:val="001E60C7"/>
    <w:rsid w:val="001E62EA"/>
    <w:rsid w:val="001E63BE"/>
    <w:rsid w:val="001E65C3"/>
    <w:rsid w:val="001E6704"/>
    <w:rsid w:val="001E6978"/>
    <w:rsid w:val="001E698B"/>
    <w:rsid w:val="001E6A37"/>
    <w:rsid w:val="001E6A83"/>
    <w:rsid w:val="001E6B6F"/>
    <w:rsid w:val="001E6BF0"/>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3C"/>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5B0"/>
    <w:rsid w:val="001F5191"/>
    <w:rsid w:val="001F5251"/>
    <w:rsid w:val="001F52D4"/>
    <w:rsid w:val="001F5318"/>
    <w:rsid w:val="001F536F"/>
    <w:rsid w:val="001F5482"/>
    <w:rsid w:val="001F5484"/>
    <w:rsid w:val="001F584C"/>
    <w:rsid w:val="001F5982"/>
    <w:rsid w:val="001F5D74"/>
    <w:rsid w:val="001F6084"/>
    <w:rsid w:val="001F61FB"/>
    <w:rsid w:val="001F6421"/>
    <w:rsid w:val="001F6533"/>
    <w:rsid w:val="001F68EE"/>
    <w:rsid w:val="001F68FD"/>
    <w:rsid w:val="001F6946"/>
    <w:rsid w:val="001F6C1B"/>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4F8"/>
    <w:rsid w:val="0020761E"/>
    <w:rsid w:val="002077D3"/>
    <w:rsid w:val="002078ED"/>
    <w:rsid w:val="00207913"/>
    <w:rsid w:val="002079D2"/>
    <w:rsid w:val="00207CF8"/>
    <w:rsid w:val="00207E99"/>
    <w:rsid w:val="00207F97"/>
    <w:rsid w:val="00210024"/>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955"/>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900"/>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8E5"/>
    <w:rsid w:val="00235BDF"/>
    <w:rsid w:val="00235BEE"/>
    <w:rsid w:val="00235DA2"/>
    <w:rsid w:val="00235FCF"/>
    <w:rsid w:val="00236642"/>
    <w:rsid w:val="00236765"/>
    <w:rsid w:val="00236A83"/>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BC7"/>
    <w:rsid w:val="00240D6D"/>
    <w:rsid w:val="00240F8A"/>
    <w:rsid w:val="0024101A"/>
    <w:rsid w:val="002412CB"/>
    <w:rsid w:val="002412F8"/>
    <w:rsid w:val="00241447"/>
    <w:rsid w:val="0024168E"/>
    <w:rsid w:val="00241690"/>
    <w:rsid w:val="0024172C"/>
    <w:rsid w:val="00241803"/>
    <w:rsid w:val="00241A6C"/>
    <w:rsid w:val="00241B38"/>
    <w:rsid w:val="00241C11"/>
    <w:rsid w:val="00241C65"/>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242"/>
    <w:rsid w:val="00246812"/>
    <w:rsid w:val="002469F5"/>
    <w:rsid w:val="00246BC6"/>
    <w:rsid w:val="00246C6D"/>
    <w:rsid w:val="00246D51"/>
    <w:rsid w:val="00246E3E"/>
    <w:rsid w:val="00246FBC"/>
    <w:rsid w:val="0024701C"/>
    <w:rsid w:val="0024706D"/>
    <w:rsid w:val="00247A52"/>
    <w:rsid w:val="00247C47"/>
    <w:rsid w:val="00247C85"/>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C69"/>
    <w:rsid w:val="00252DF4"/>
    <w:rsid w:val="00252E4C"/>
    <w:rsid w:val="00252EE3"/>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15E"/>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9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36A"/>
    <w:rsid w:val="002654F2"/>
    <w:rsid w:val="00265791"/>
    <w:rsid w:val="00265EFB"/>
    <w:rsid w:val="00266068"/>
    <w:rsid w:val="00266784"/>
    <w:rsid w:val="002667BA"/>
    <w:rsid w:val="00266A1C"/>
    <w:rsid w:val="00266BF6"/>
    <w:rsid w:val="0026712C"/>
    <w:rsid w:val="00267217"/>
    <w:rsid w:val="00267471"/>
    <w:rsid w:val="002674BB"/>
    <w:rsid w:val="002675B9"/>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04"/>
    <w:rsid w:val="00272537"/>
    <w:rsid w:val="00272620"/>
    <w:rsid w:val="00272769"/>
    <w:rsid w:val="00272E7F"/>
    <w:rsid w:val="002730B4"/>
    <w:rsid w:val="00273108"/>
    <w:rsid w:val="002731C8"/>
    <w:rsid w:val="002737E5"/>
    <w:rsid w:val="0027386E"/>
    <w:rsid w:val="002739CA"/>
    <w:rsid w:val="002739ED"/>
    <w:rsid w:val="00273A94"/>
    <w:rsid w:val="00273E7D"/>
    <w:rsid w:val="00274416"/>
    <w:rsid w:val="002745F8"/>
    <w:rsid w:val="002746C7"/>
    <w:rsid w:val="00274816"/>
    <w:rsid w:val="00274882"/>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AE8"/>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62B"/>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BDF"/>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5FEF"/>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A9A"/>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7D5"/>
    <w:rsid w:val="002A4847"/>
    <w:rsid w:val="002A4BAF"/>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728"/>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AEE"/>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CAF"/>
    <w:rsid w:val="002B6D50"/>
    <w:rsid w:val="002B6D6E"/>
    <w:rsid w:val="002B6F8C"/>
    <w:rsid w:val="002B71B0"/>
    <w:rsid w:val="002B7216"/>
    <w:rsid w:val="002B75F9"/>
    <w:rsid w:val="002B76C6"/>
    <w:rsid w:val="002B779B"/>
    <w:rsid w:val="002B7903"/>
    <w:rsid w:val="002B79C4"/>
    <w:rsid w:val="002B7A47"/>
    <w:rsid w:val="002B7A9D"/>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DB"/>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33A"/>
    <w:rsid w:val="002D4461"/>
    <w:rsid w:val="002D451D"/>
    <w:rsid w:val="002D480F"/>
    <w:rsid w:val="002D4A67"/>
    <w:rsid w:val="002D4A89"/>
    <w:rsid w:val="002D556A"/>
    <w:rsid w:val="002D5656"/>
    <w:rsid w:val="002D5B33"/>
    <w:rsid w:val="002D5B5C"/>
    <w:rsid w:val="002D5C8C"/>
    <w:rsid w:val="002D5E24"/>
    <w:rsid w:val="002D6234"/>
    <w:rsid w:val="002D6392"/>
    <w:rsid w:val="002D6402"/>
    <w:rsid w:val="002D6554"/>
    <w:rsid w:val="002D66E1"/>
    <w:rsid w:val="002D67DB"/>
    <w:rsid w:val="002D6B40"/>
    <w:rsid w:val="002D6EFF"/>
    <w:rsid w:val="002D7011"/>
    <w:rsid w:val="002D705C"/>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81E"/>
    <w:rsid w:val="002E297F"/>
    <w:rsid w:val="002E2B06"/>
    <w:rsid w:val="002E2CE9"/>
    <w:rsid w:val="002E3792"/>
    <w:rsid w:val="002E397A"/>
    <w:rsid w:val="002E3C7B"/>
    <w:rsid w:val="002E3DDA"/>
    <w:rsid w:val="002E3FF5"/>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BAE"/>
    <w:rsid w:val="002E6C8A"/>
    <w:rsid w:val="002E6E1F"/>
    <w:rsid w:val="002E6ED1"/>
    <w:rsid w:val="002E6ED6"/>
    <w:rsid w:val="002E6EDD"/>
    <w:rsid w:val="002E70A9"/>
    <w:rsid w:val="002E71E1"/>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4FF1"/>
    <w:rsid w:val="002F527F"/>
    <w:rsid w:val="002F53B9"/>
    <w:rsid w:val="002F5704"/>
    <w:rsid w:val="002F570A"/>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B06"/>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3FB7"/>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6"/>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297"/>
    <w:rsid w:val="003233B7"/>
    <w:rsid w:val="0032351D"/>
    <w:rsid w:val="003235F4"/>
    <w:rsid w:val="00323658"/>
    <w:rsid w:val="00323AA8"/>
    <w:rsid w:val="00323E93"/>
    <w:rsid w:val="003240F3"/>
    <w:rsid w:val="003242C9"/>
    <w:rsid w:val="003242D0"/>
    <w:rsid w:val="003242EB"/>
    <w:rsid w:val="0032463B"/>
    <w:rsid w:val="00324682"/>
    <w:rsid w:val="003249B8"/>
    <w:rsid w:val="00324CE3"/>
    <w:rsid w:val="00325398"/>
    <w:rsid w:val="00325455"/>
    <w:rsid w:val="00325751"/>
    <w:rsid w:val="00325A09"/>
    <w:rsid w:val="00325CD9"/>
    <w:rsid w:val="00325E88"/>
    <w:rsid w:val="00325FA6"/>
    <w:rsid w:val="0032601E"/>
    <w:rsid w:val="00326139"/>
    <w:rsid w:val="003264D5"/>
    <w:rsid w:val="003265E7"/>
    <w:rsid w:val="003265F3"/>
    <w:rsid w:val="0032669D"/>
    <w:rsid w:val="00326A80"/>
    <w:rsid w:val="00326B2E"/>
    <w:rsid w:val="00326B90"/>
    <w:rsid w:val="00326E36"/>
    <w:rsid w:val="00326FF0"/>
    <w:rsid w:val="00327291"/>
    <w:rsid w:val="003275CB"/>
    <w:rsid w:val="00327869"/>
    <w:rsid w:val="003278B6"/>
    <w:rsid w:val="00327C96"/>
    <w:rsid w:val="00327F45"/>
    <w:rsid w:val="00327FE1"/>
    <w:rsid w:val="0033004E"/>
    <w:rsid w:val="0033016A"/>
    <w:rsid w:val="003301B9"/>
    <w:rsid w:val="003301C3"/>
    <w:rsid w:val="00330B18"/>
    <w:rsid w:val="00330D71"/>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31"/>
    <w:rsid w:val="00337B5A"/>
    <w:rsid w:val="00337C7B"/>
    <w:rsid w:val="00337D1D"/>
    <w:rsid w:val="00337FC4"/>
    <w:rsid w:val="00340014"/>
    <w:rsid w:val="00340245"/>
    <w:rsid w:val="003403F2"/>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AF"/>
    <w:rsid w:val="003457B8"/>
    <w:rsid w:val="0034581F"/>
    <w:rsid w:val="00345A10"/>
    <w:rsid w:val="00345F57"/>
    <w:rsid w:val="003460FF"/>
    <w:rsid w:val="00346218"/>
    <w:rsid w:val="003466B5"/>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01F"/>
    <w:rsid w:val="0035318F"/>
    <w:rsid w:val="003531A5"/>
    <w:rsid w:val="00353263"/>
    <w:rsid w:val="003532EF"/>
    <w:rsid w:val="003533C1"/>
    <w:rsid w:val="00353578"/>
    <w:rsid w:val="0035376A"/>
    <w:rsid w:val="00353889"/>
    <w:rsid w:val="00353953"/>
    <w:rsid w:val="003539D4"/>
    <w:rsid w:val="00353B20"/>
    <w:rsid w:val="00353B47"/>
    <w:rsid w:val="00353BBB"/>
    <w:rsid w:val="00353E92"/>
    <w:rsid w:val="00353FA0"/>
    <w:rsid w:val="00354029"/>
    <w:rsid w:val="00354272"/>
    <w:rsid w:val="00354532"/>
    <w:rsid w:val="00354759"/>
    <w:rsid w:val="00354FE6"/>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5E6"/>
    <w:rsid w:val="00362BEA"/>
    <w:rsid w:val="00362D7C"/>
    <w:rsid w:val="00362DBD"/>
    <w:rsid w:val="00362F4E"/>
    <w:rsid w:val="00362F81"/>
    <w:rsid w:val="0036303C"/>
    <w:rsid w:val="00363098"/>
    <w:rsid w:val="0036320F"/>
    <w:rsid w:val="00363307"/>
    <w:rsid w:val="0036371D"/>
    <w:rsid w:val="00363886"/>
    <w:rsid w:val="0036472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347"/>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08A"/>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688"/>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9E4"/>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29"/>
    <w:rsid w:val="00387CD7"/>
    <w:rsid w:val="00390019"/>
    <w:rsid w:val="0039025B"/>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25"/>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422"/>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196"/>
    <w:rsid w:val="003B480C"/>
    <w:rsid w:val="003B486E"/>
    <w:rsid w:val="003B48F2"/>
    <w:rsid w:val="003B4956"/>
    <w:rsid w:val="003B497D"/>
    <w:rsid w:val="003B4AA6"/>
    <w:rsid w:val="003B4E1F"/>
    <w:rsid w:val="003B4E60"/>
    <w:rsid w:val="003B5128"/>
    <w:rsid w:val="003B517D"/>
    <w:rsid w:val="003B5268"/>
    <w:rsid w:val="003B5445"/>
    <w:rsid w:val="003B5675"/>
    <w:rsid w:val="003B57B6"/>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50"/>
    <w:rsid w:val="003C04AB"/>
    <w:rsid w:val="003C04B8"/>
    <w:rsid w:val="003C052A"/>
    <w:rsid w:val="003C0915"/>
    <w:rsid w:val="003C0A94"/>
    <w:rsid w:val="003C0ABB"/>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3D21"/>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A57"/>
    <w:rsid w:val="003C5C29"/>
    <w:rsid w:val="003C5E34"/>
    <w:rsid w:val="003C5FC9"/>
    <w:rsid w:val="003C6594"/>
    <w:rsid w:val="003C66FA"/>
    <w:rsid w:val="003C67CC"/>
    <w:rsid w:val="003C693C"/>
    <w:rsid w:val="003C6A20"/>
    <w:rsid w:val="003C6B87"/>
    <w:rsid w:val="003C6C32"/>
    <w:rsid w:val="003C7242"/>
    <w:rsid w:val="003C7310"/>
    <w:rsid w:val="003C754C"/>
    <w:rsid w:val="003C7838"/>
    <w:rsid w:val="003C7872"/>
    <w:rsid w:val="003C7ABC"/>
    <w:rsid w:val="003C7B69"/>
    <w:rsid w:val="003C7C6E"/>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24"/>
    <w:rsid w:val="003D4A70"/>
    <w:rsid w:val="003D4A82"/>
    <w:rsid w:val="003D4B0B"/>
    <w:rsid w:val="003D4BAB"/>
    <w:rsid w:val="003D4D35"/>
    <w:rsid w:val="003D4E5F"/>
    <w:rsid w:val="003D51E5"/>
    <w:rsid w:val="003D5227"/>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2"/>
    <w:rsid w:val="003D775F"/>
    <w:rsid w:val="003D7A34"/>
    <w:rsid w:val="003D7A93"/>
    <w:rsid w:val="003D7AB7"/>
    <w:rsid w:val="003D7AF8"/>
    <w:rsid w:val="003D7BA7"/>
    <w:rsid w:val="003E0153"/>
    <w:rsid w:val="003E051D"/>
    <w:rsid w:val="003E05FE"/>
    <w:rsid w:val="003E0645"/>
    <w:rsid w:val="003E06E1"/>
    <w:rsid w:val="003E0902"/>
    <w:rsid w:val="003E0E68"/>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B8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76"/>
    <w:rsid w:val="004017EC"/>
    <w:rsid w:val="00401B1F"/>
    <w:rsid w:val="00401BF6"/>
    <w:rsid w:val="00401D93"/>
    <w:rsid w:val="00402436"/>
    <w:rsid w:val="004027F9"/>
    <w:rsid w:val="004029DF"/>
    <w:rsid w:val="004029EC"/>
    <w:rsid w:val="00402ABC"/>
    <w:rsid w:val="00402B02"/>
    <w:rsid w:val="00402B36"/>
    <w:rsid w:val="00402F4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439"/>
    <w:rsid w:val="0040567F"/>
    <w:rsid w:val="004056C1"/>
    <w:rsid w:val="00405789"/>
    <w:rsid w:val="00405940"/>
    <w:rsid w:val="00405BB1"/>
    <w:rsid w:val="00405C17"/>
    <w:rsid w:val="00405C81"/>
    <w:rsid w:val="00405CFC"/>
    <w:rsid w:val="0040667F"/>
    <w:rsid w:val="004066DC"/>
    <w:rsid w:val="004067F2"/>
    <w:rsid w:val="004068D6"/>
    <w:rsid w:val="00406AA0"/>
    <w:rsid w:val="00406AC6"/>
    <w:rsid w:val="00406C82"/>
    <w:rsid w:val="00406D6D"/>
    <w:rsid w:val="00406DB3"/>
    <w:rsid w:val="004072D4"/>
    <w:rsid w:val="0040762C"/>
    <w:rsid w:val="004076C9"/>
    <w:rsid w:val="00407728"/>
    <w:rsid w:val="00407796"/>
    <w:rsid w:val="00407A48"/>
    <w:rsid w:val="00407B86"/>
    <w:rsid w:val="004100CC"/>
    <w:rsid w:val="004100F9"/>
    <w:rsid w:val="0041033A"/>
    <w:rsid w:val="00410544"/>
    <w:rsid w:val="0041090A"/>
    <w:rsid w:val="00410A69"/>
    <w:rsid w:val="00410B05"/>
    <w:rsid w:val="00410C20"/>
    <w:rsid w:val="00410E28"/>
    <w:rsid w:val="004110D6"/>
    <w:rsid w:val="004111AB"/>
    <w:rsid w:val="004112C2"/>
    <w:rsid w:val="0041152A"/>
    <w:rsid w:val="004117C1"/>
    <w:rsid w:val="004117CB"/>
    <w:rsid w:val="0041181D"/>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9AE"/>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677"/>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09"/>
    <w:rsid w:val="004430BB"/>
    <w:rsid w:val="004431A7"/>
    <w:rsid w:val="00443636"/>
    <w:rsid w:val="0044365F"/>
    <w:rsid w:val="004437B7"/>
    <w:rsid w:val="0044383B"/>
    <w:rsid w:val="004438A0"/>
    <w:rsid w:val="00443B3E"/>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04"/>
    <w:rsid w:val="00447C44"/>
    <w:rsid w:val="00447D56"/>
    <w:rsid w:val="00447DEF"/>
    <w:rsid w:val="00447E53"/>
    <w:rsid w:val="00447EB6"/>
    <w:rsid w:val="00447F16"/>
    <w:rsid w:val="004504F0"/>
    <w:rsid w:val="004504FE"/>
    <w:rsid w:val="00450512"/>
    <w:rsid w:val="00450D50"/>
    <w:rsid w:val="0045100C"/>
    <w:rsid w:val="00451076"/>
    <w:rsid w:val="004510BF"/>
    <w:rsid w:val="004511CD"/>
    <w:rsid w:val="0045139D"/>
    <w:rsid w:val="004513B1"/>
    <w:rsid w:val="004514CB"/>
    <w:rsid w:val="00451911"/>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A3C"/>
    <w:rsid w:val="00453CAB"/>
    <w:rsid w:val="00453E11"/>
    <w:rsid w:val="00453E33"/>
    <w:rsid w:val="00454330"/>
    <w:rsid w:val="00454349"/>
    <w:rsid w:val="0045438B"/>
    <w:rsid w:val="0045446D"/>
    <w:rsid w:val="004545E4"/>
    <w:rsid w:val="004546D5"/>
    <w:rsid w:val="004546EB"/>
    <w:rsid w:val="0045475C"/>
    <w:rsid w:val="004548F0"/>
    <w:rsid w:val="00454992"/>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122"/>
    <w:rsid w:val="00470485"/>
    <w:rsid w:val="00470488"/>
    <w:rsid w:val="004708AC"/>
    <w:rsid w:val="004708D7"/>
    <w:rsid w:val="004709C6"/>
    <w:rsid w:val="00470C3E"/>
    <w:rsid w:val="00470E5A"/>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590"/>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2F8"/>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5EF8"/>
    <w:rsid w:val="004860C5"/>
    <w:rsid w:val="0048613E"/>
    <w:rsid w:val="00486215"/>
    <w:rsid w:val="00486672"/>
    <w:rsid w:val="00486A3E"/>
    <w:rsid w:val="00486AC4"/>
    <w:rsid w:val="00486BB9"/>
    <w:rsid w:val="00486EC6"/>
    <w:rsid w:val="00486EF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25"/>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D7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738"/>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907"/>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880"/>
    <w:rsid w:val="004C3976"/>
    <w:rsid w:val="004C39EC"/>
    <w:rsid w:val="004C3AC3"/>
    <w:rsid w:val="004C3D8B"/>
    <w:rsid w:val="004C3DB9"/>
    <w:rsid w:val="004C3DCE"/>
    <w:rsid w:val="004C3F4B"/>
    <w:rsid w:val="004C4082"/>
    <w:rsid w:val="004C40CF"/>
    <w:rsid w:val="004C431C"/>
    <w:rsid w:val="004C43B8"/>
    <w:rsid w:val="004C470C"/>
    <w:rsid w:val="004C4864"/>
    <w:rsid w:val="004C486E"/>
    <w:rsid w:val="004C4A2C"/>
    <w:rsid w:val="004C4A30"/>
    <w:rsid w:val="004C4AE7"/>
    <w:rsid w:val="004C4B7E"/>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DBC"/>
    <w:rsid w:val="004E1FF2"/>
    <w:rsid w:val="004E2740"/>
    <w:rsid w:val="004E2772"/>
    <w:rsid w:val="004E2DF0"/>
    <w:rsid w:val="004E2EAE"/>
    <w:rsid w:val="004E31D9"/>
    <w:rsid w:val="004E3204"/>
    <w:rsid w:val="004E33EE"/>
    <w:rsid w:val="004E35AA"/>
    <w:rsid w:val="004E36E7"/>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38"/>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1B"/>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3F64"/>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27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7C4"/>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54C"/>
    <w:rsid w:val="005167F0"/>
    <w:rsid w:val="0051687D"/>
    <w:rsid w:val="005169B6"/>
    <w:rsid w:val="00516B04"/>
    <w:rsid w:val="00516F93"/>
    <w:rsid w:val="00517139"/>
    <w:rsid w:val="0051713F"/>
    <w:rsid w:val="00517299"/>
    <w:rsid w:val="00517441"/>
    <w:rsid w:val="005176F7"/>
    <w:rsid w:val="005177D4"/>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2CAD"/>
    <w:rsid w:val="00523026"/>
    <w:rsid w:val="0052311F"/>
    <w:rsid w:val="00523423"/>
    <w:rsid w:val="00523489"/>
    <w:rsid w:val="00523541"/>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116"/>
    <w:rsid w:val="005274E5"/>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B85"/>
    <w:rsid w:val="00531CAC"/>
    <w:rsid w:val="00531D5E"/>
    <w:rsid w:val="00532033"/>
    <w:rsid w:val="005320B8"/>
    <w:rsid w:val="00532370"/>
    <w:rsid w:val="00532654"/>
    <w:rsid w:val="005326F2"/>
    <w:rsid w:val="005327D2"/>
    <w:rsid w:val="005327E8"/>
    <w:rsid w:val="005328F9"/>
    <w:rsid w:val="00532BE3"/>
    <w:rsid w:val="00532E4F"/>
    <w:rsid w:val="00532E86"/>
    <w:rsid w:val="00533470"/>
    <w:rsid w:val="00533568"/>
    <w:rsid w:val="005335C9"/>
    <w:rsid w:val="005338EA"/>
    <w:rsid w:val="00533912"/>
    <w:rsid w:val="00533C0A"/>
    <w:rsid w:val="00533C2D"/>
    <w:rsid w:val="00533EA1"/>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7EB"/>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A7"/>
    <w:rsid w:val="005433E9"/>
    <w:rsid w:val="00543555"/>
    <w:rsid w:val="0054384C"/>
    <w:rsid w:val="00543983"/>
    <w:rsid w:val="00543AC9"/>
    <w:rsid w:val="00543AE6"/>
    <w:rsid w:val="00543B25"/>
    <w:rsid w:val="00543BCD"/>
    <w:rsid w:val="00543C4C"/>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0F9"/>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9B"/>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11E"/>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38B"/>
    <w:rsid w:val="00567674"/>
    <w:rsid w:val="00567C2A"/>
    <w:rsid w:val="00567C4F"/>
    <w:rsid w:val="00567DAA"/>
    <w:rsid w:val="00567EDB"/>
    <w:rsid w:val="00567F2D"/>
    <w:rsid w:val="00570154"/>
    <w:rsid w:val="00570707"/>
    <w:rsid w:val="00570896"/>
    <w:rsid w:val="005708B3"/>
    <w:rsid w:val="00570C59"/>
    <w:rsid w:val="00571152"/>
    <w:rsid w:val="005715E8"/>
    <w:rsid w:val="005717D2"/>
    <w:rsid w:val="00571987"/>
    <w:rsid w:val="00571C53"/>
    <w:rsid w:val="00571C5B"/>
    <w:rsid w:val="00571FD3"/>
    <w:rsid w:val="00572088"/>
    <w:rsid w:val="00572106"/>
    <w:rsid w:val="0057212C"/>
    <w:rsid w:val="0057273C"/>
    <w:rsid w:val="00572859"/>
    <w:rsid w:val="00572941"/>
    <w:rsid w:val="00572B74"/>
    <w:rsid w:val="00572CB1"/>
    <w:rsid w:val="00572DEE"/>
    <w:rsid w:val="0057335A"/>
    <w:rsid w:val="005735DF"/>
    <w:rsid w:val="0057378A"/>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8C2"/>
    <w:rsid w:val="005779CF"/>
    <w:rsid w:val="00577BEE"/>
    <w:rsid w:val="00577DDD"/>
    <w:rsid w:val="00577F0C"/>
    <w:rsid w:val="00577F3D"/>
    <w:rsid w:val="00577FA5"/>
    <w:rsid w:val="00580073"/>
    <w:rsid w:val="0058049D"/>
    <w:rsid w:val="00580602"/>
    <w:rsid w:val="00580669"/>
    <w:rsid w:val="00580B68"/>
    <w:rsid w:val="00580D5A"/>
    <w:rsid w:val="00580F2F"/>
    <w:rsid w:val="00581066"/>
    <w:rsid w:val="005811FF"/>
    <w:rsid w:val="00581413"/>
    <w:rsid w:val="00581442"/>
    <w:rsid w:val="00581498"/>
    <w:rsid w:val="0058153D"/>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8C6"/>
    <w:rsid w:val="0059195C"/>
    <w:rsid w:val="00591A04"/>
    <w:rsid w:val="00591AE2"/>
    <w:rsid w:val="00591B53"/>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4F7B"/>
    <w:rsid w:val="00595335"/>
    <w:rsid w:val="00595416"/>
    <w:rsid w:val="00595436"/>
    <w:rsid w:val="0059548B"/>
    <w:rsid w:val="005955B7"/>
    <w:rsid w:val="00595632"/>
    <w:rsid w:val="00595729"/>
    <w:rsid w:val="00595775"/>
    <w:rsid w:val="00595A3D"/>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5B4"/>
    <w:rsid w:val="005B0730"/>
    <w:rsid w:val="005B0789"/>
    <w:rsid w:val="005B0A32"/>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721"/>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895"/>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14"/>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2ED"/>
    <w:rsid w:val="005D4550"/>
    <w:rsid w:val="005D4579"/>
    <w:rsid w:val="005D45F8"/>
    <w:rsid w:val="005D48E9"/>
    <w:rsid w:val="005D4A50"/>
    <w:rsid w:val="005D4B6E"/>
    <w:rsid w:val="005D4C8B"/>
    <w:rsid w:val="005D5032"/>
    <w:rsid w:val="005D5322"/>
    <w:rsid w:val="005D5407"/>
    <w:rsid w:val="005D5436"/>
    <w:rsid w:val="005D55D2"/>
    <w:rsid w:val="005D5667"/>
    <w:rsid w:val="005D56B2"/>
    <w:rsid w:val="005D585B"/>
    <w:rsid w:val="005D5925"/>
    <w:rsid w:val="005D5A5F"/>
    <w:rsid w:val="005D5C6B"/>
    <w:rsid w:val="005D5E06"/>
    <w:rsid w:val="005D5E6C"/>
    <w:rsid w:val="005D6028"/>
    <w:rsid w:val="005D6129"/>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2CD0"/>
    <w:rsid w:val="005E33C3"/>
    <w:rsid w:val="005E3679"/>
    <w:rsid w:val="005E38EB"/>
    <w:rsid w:val="005E3A8C"/>
    <w:rsid w:val="005E3DB2"/>
    <w:rsid w:val="005E3FD0"/>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79"/>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0A"/>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6F02"/>
    <w:rsid w:val="0060721E"/>
    <w:rsid w:val="006072F0"/>
    <w:rsid w:val="006072FB"/>
    <w:rsid w:val="00607457"/>
    <w:rsid w:val="0060748A"/>
    <w:rsid w:val="00607676"/>
    <w:rsid w:val="006076E4"/>
    <w:rsid w:val="00607948"/>
    <w:rsid w:val="006079E8"/>
    <w:rsid w:val="00607B0C"/>
    <w:rsid w:val="00607ECB"/>
    <w:rsid w:val="006101C9"/>
    <w:rsid w:val="0061021C"/>
    <w:rsid w:val="00610920"/>
    <w:rsid w:val="00610B27"/>
    <w:rsid w:val="00610B2D"/>
    <w:rsid w:val="00610CCC"/>
    <w:rsid w:val="006114E4"/>
    <w:rsid w:val="00611605"/>
    <w:rsid w:val="00611A40"/>
    <w:rsid w:val="00611EA5"/>
    <w:rsid w:val="00611FCD"/>
    <w:rsid w:val="0061202C"/>
    <w:rsid w:val="006122B0"/>
    <w:rsid w:val="00612417"/>
    <w:rsid w:val="006124AA"/>
    <w:rsid w:val="0061256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60"/>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8AF"/>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172"/>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19"/>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01"/>
    <w:rsid w:val="006362B2"/>
    <w:rsid w:val="00636440"/>
    <w:rsid w:val="006365F5"/>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1D"/>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A7"/>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40C"/>
    <w:rsid w:val="00647B99"/>
    <w:rsid w:val="00647D06"/>
    <w:rsid w:val="00647E7B"/>
    <w:rsid w:val="00647ED1"/>
    <w:rsid w:val="00650002"/>
    <w:rsid w:val="006500B8"/>
    <w:rsid w:val="006500CA"/>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B7F"/>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4F1"/>
    <w:rsid w:val="006575D0"/>
    <w:rsid w:val="006579FD"/>
    <w:rsid w:val="00657B30"/>
    <w:rsid w:val="00657D0D"/>
    <w:rsid w:val="00657E2A"/>
    <w:rsid w:val="00657EF2"/>
    <w:rsid w:val="00657FFC"/>
    <w:rsid w:val="0066056F"/>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984"/>
    <w:rsid w:val="00662A95"/>
    <w:rsid w:val="00662D10"/>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3D"/>
    <w:rsid w:val="006654E8"/>
    <w:rsid w:val="00665803"/>
    <w:rsid w:val="006659C6"/>
    <w:rsid w:val="00665A65"/>
    <w:rsid w:val="00665B53"/>
    <w:rsid w:val="00665C03"/>
    <w:rsid w:val="00665C67"/>
    <w:rsid w:val="00665EC5"/>
    <w:rsid w:val="00666097"/>
    <w:rsid w:val="00666355"/>
    <w:rsid w:val="00666459"/>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501"/>
    <w:rsid w:val="00680703"/>
    <w:rsid w:val="00680808"/>
    <w:rsid w:val="00680829"/>
    <w:rsid w:val="00680ABD"/>
    <w:rsid w:val="00680C81"/>
    <w:rsid w:val="00680DE6"/>
    <w:rsid w:val="0068106E"/>
    <w:rsid w:val="0068117C"/>
    <w:rsid w:val="00681216"/>
    <w:rsid w:val="006812F1"/>
    <w:rsid w:val="00681476"/>
    <w:rsid w:val="006814A7"/>
    <w:rsid w:val="006814B2"/>
    <w:rsid w:val="006814CC"/>
    <w:rsid w:val="0068161A"/>
    <w:rsid w:val="00681630"/>
    <w:rsid w:val="00681685"/>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86F"/>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75A"/>
    <w:rsid w:val="006929B9"/>
    <w:rsid w:val="006929F5"/>
    <w:rsid w:val="00692B5F"/>
    <w:rsid w:val="00692FB1"/>
    <w:rsid w:val="00693341"/>
    <w:rsid w:val="00693424"/>
    <w:rsid w:val="006934BC"/>
    <w:rsid w:val="0069386D"/>
    <w:rsid w:val="006939B2"/>
    <w:rsid w:val="00693B14"/>
    <w:rsid w:val="00693C4A"/>
    <w:rsid w:val="00693D53"/>
    <w:rsid w:val="00694047"/>
    <w:rsid w:val="0069438F"/>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09"/>
    <w:rsid w:val="00695B6F"/>
    <w:rsid w:val="00695BA3"/>
    <w:rsid w:val="00695C6A"/>
    <w:rsid w:val="00695DB7"/>
    <w:rsid w:val="00695E83"/>
    <w:rsid w:val="006966E2"/>
    <w:rsid w:val="00696802"/>
    <w:rsid w:val="00696822"/>
    <w:rsid w:val="00696C09"/>
    <w:rsid w:val="00696C0D"/>
    <w:rsid w:val="00696CF7"/>
    <w:rsid w:val="0069714B"/>
    <w:rsid w:val="0069729C"/>
    <w:rsid w:val="00697419"/>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8DB"/>
    <w:rsid w:val="006A3AB6"/>
    <w:rsid w:val="006A3AF3"/>
    <w:rsid w:val="006A3E5A"/>
    <w:rsid w:val="006A401F"/>
    <w:rsid w:val="006A40CC"/>
    <w:rsid w:val="006A40E8"/>
    <w:rsid w:val="006A4128"/>
    <w:rsid w:val="006A4185"/>
    <w:rsid w:val="006A42B7"/>
    <w:rsid w:val="006A440E"/>
    <w:rsid w:val="006A4510"/>
    <w:rsid w:val="006A4732"/>
    <w:rsid w:val="006A474E"/>
    <w:rsid w:val="006A492C"/>
    <w:rsid w:val="006A4ECD"/>
    <w:rsid w:val="006A4FA3"/>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490"/>
    <w:rsid w:val="006B3558"/>
    <w:rsid w:val="006B36B9"/>
    <w:rsid w:val="006B37B0"/>
    <w:rsid w:val="006B3809"/>
    <w:rsid w:val="006B398D"/>
    <w:rsid w:val="006B399E"/>
    <w:rsid w:val="006B3B6C"/>
    <w:rsid w:val="006B3D55"/>
    <w:rsid w:val="006B3F75"/>
    <w:rsid w:val="006B4499"/>
    <w:rsid w:val="006B48A6"/>
    <w:rsid w:val="006B49A8"/>
    <w:rsid w:val="006B4CAE"/>
    <w:rsid w:val="006B4E36"/>
    <w:rsid w:val="006B4FD1"/>
    <w:rsid w:val="006B53C2"/>
    <w:rsid w:val="006B5575"/>
    <w:rsid w:val="006B5619"/>
    <w:rsid w:val="006B5624"/>
    <w:rsid w:val="006B58AD"/>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B7FC6"/>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57F"/>
    <w:rsid w:val="006C6604"/>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C3"/>
    <w:rsid w:val="006D30DF"/>
    <w:rsid w:val="006D3289"/>
    <w:rsid w:val="006D342A"/>
    <w:rsid w:val="006D34DF"/>
    <w:rsid w:val="006D38A7"/>
    <w:rsid w:val="006D3A97"/>
    <w:rsid w:val="006D3B23"/>
    <w:rsid w:val="006D3BF5"/>
    <w:rsid w:val="006D3CA6"/>
    <w:rsid w:val="006D42C5"/>
    <w:rsid w:val="006D455A"/>
    <w:rsid w:val="006D4588"/>
    <w:rsid w:val="006D476E"/>
    <w:rsid w:val="006D47B5"/>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66"/>
    <w:rsid w:val="006E16B5"/>
    <w:rsid w:val="006E16F8"/>
    <w:rsid w:val="006E17C5"/>
    <w:rsid w:val="006E1957"/>
    <w:rsid w:val="006E1B9A"/>
    <w:rsid w:val="006E1F38"/>
    <w:rsid w:val="006E202F"/>
    <w:rsid w:val="006E209F"/>
    <w:rsid w:val="006E233C"/>
    <w:rsid w:val="006E24AB"/>
    <w:rsid w:val="006E2649"/>
    <w:rsid w:val="006E27AC"/>
    <w:rsid w:val="006E2B5D"/>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2A1"/>
    <w:rsid w:val="006E55C2"/>
    <w:rsid w:val="006E55F8"/>
    <w:rsid w:val="006E592C"/>
    <w:rsid w:val="006E5CB6"/>
    <w:rsid w:val="006E5ECA"/>
    <w:rsid w:val="006E5FA2"/>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3C2"/>
    <w:rsid w:val="00701675"/>
    <w:rsid w:val="0070179D"/>
    <w:rsid w:val="00701852"/>
    <w:rsid w:val="00702107"/>
    <w:rsid w:val="007025C2"/>
    <w:rsid w:val="007025F4"/>
    <w:rsid w:val="007026F3"/>
    <w:rsid w:val="007028AC"/>
    <w:rsid w:val="00702926"/>
    <w:rsid w:val="00702B46"/>
    <w:rsid w:val="0070331E"/>
    <w:rsid w:val="007034D8"/>
    <w:rsid w:val="00703683"/>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056"/>
    <w:rsid w:val="00706423"/>
    <w:rsid w:val="00706577"/>
    <w:rsid w:val="007067B8"/>
    <w:rsid w:val="007067DF"/>
    <w:rsid w:val="00706A2A"/>
    <w:rsid w:val="00706CBE"/>
    <w:rsid w:val="00706D56"/>
    <w:rsid w:val="00706DDB"/>
    <w:rsid w:val="007074C8"/>
    <w:rsid w:val="00707507"/>
    <w:rsid w:val="00707731"/>
    <w:rsid w:val="007077E2"/>
    <w:rsid w:val="00707941"/>
    <w:rsid w:val="00707A6D"/>
    <w:rsid w:val="00707AA6"/>
    <w:rsid w:val="00707B6A"/>
    <w:rsid w:val="00707B89"/>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1E1"/>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0A8"/>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35"/>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96C"/>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54D"/>
    <w:rsid w:val="007419EE"/>
    <w:rsid w:val="00741A12"/>
    <w:rsid w:val="00741A5E"/>
    <w:rsid w:val="00741CCC"/>
    <w:rsid w:val="00742141"/>
    <w:rsid w:val="0074217C"/>
    <w:rsid w:val="0074221D"/>
    <w:rsid w:val="0074224C"/>
    <w:rsid w:val="00742252"/>
    <w:rsid w:val="0074263F"/>
    <w:rsid w:val="007426B7"/>
    <w:rsid w:val="007426EA"/>
    <w:rsid w:val="0074285E"/>
    <w:rsid w:val="00742A86"/>
    <w:rsid w:val="00742ADE"/>
    <w:rsid w:val="00742C46"/>
    <w:rsid w:val="00742DC3"/>
    <w:rsid w:val="00742F4B"/>
    <w:rsid w:val="0074300C"/>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C32"/>
    <w:rsid w:val="00744E0F"/>
    <w:rsid w:val="00745083"/>
    <w:rsid w:val="007451C3"/>
    <w:rsid w:val="007451F9"/>
    <w:rsid w:val="00745652"/>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47FBB"/>
    <w:rsid w:val="007500D3"/>
    <w:rsid w:val="00750376"/>
    <w:rsid w:val="00750408"/>
    <w:rsid w:val="00750915"/>
    <w:rsid w:val="00750B42"/>
    <w:rsid w:val="00750D91"/>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8A7"/>
    <w:rsid w:val="00761924"/>
    <w:rsid w:val="00761A15"/>
    <w:rsid w:val="00761A4D"/>
    <w:rsid w:val="00761ADD"/>
    <w:rsid w:val="00761DFA"/>
    <w:rsid w:val="00761E2D"/>
    <w:rsid w:val="00761EA7"/>
    <w:rsid w:val="00762346"/>
    <w:rsid w:val="007623A9"/>
    <w:rsid w:val="007623CF"/>
    <w:rsid w:val="0076249C"/>
    <w:rsid w:val="00762547"/>
    <w:rsid w:val="007628B8"/>
    <w:rsid w:val="00762B1E"/>
    <w:rsid w:val="00762B2A"/>
    <w:rsid w:val="00762D3A"/>
    <w:rsid w:val="00762D8E"/>
    <w:rsid w:val="00762DDF"/>
    <w:rsid w:val="00762F77"/>
    <w:rsid w:val="007632B8"/>
    <w:rsid w:val="00763420"/>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08E"/>
    <w:rsid w:val="0077016F"/>
    <w:rsid w:val="00770319"/>
    <w:rsid w:val="007705C5"/>
    <w:rsid w:val="00770725"/>
    <w:rsid w:val="0077084B"/>
    <w:rsid w:val="007708BE"/>
    <w:rsid w:val="00770927"/>
    <w:rsid w:val="00770AC4"/>
    <w:rsid w:val="00770BC7"/>
    <w:rsid w:val="00770CBA"/>
    <w:rsid w:val="00770F07"/>
    <w:rsid w:val="00770FA9"/>
    <w:rsid w:val="007712FD"/>
    <w:rsid w:val="00771910"/>
    <w:rsid w:val="00771A53"/>
    <w:rsid w:val="00771AAB"/>
    <w:rsid w:val="00771CDE"/>
    <w:rsid w:val="00771D88"/>
    <w:rsid w:val="00772046"/>
    <w:rsid w:val="007723D6"/>
    <w:rsid w:val="0077248E"/>
    <w:rsid w:val="007728B1"/>
    <w:rsid w:val="007729F5"/>
    <w:rsid w:val="00772A24"/>
    <w:rsid w:val="00772A52"/>
    <w:rsid w:val="00772D71"/>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9A1"/>
    <w:rsid w:val="00775A80"/>
    <w:rsid w:val="00775B18"/>
    <w:rsid w:val="00775DAC"/>
    <w:rsid w:val="00775F18"/>
    <w:rsid w:val="00775FAC"/>
    <w:rsid w:val="007760FC"/>
    <w:rsid w:val="007762A0"/>
    <w:rsid w:val="007764D9"/>
    <w:rsid w:val="00776581"/>
    <w:rsid w:val="0077684E"/>
    <w:rsid w:val="00776A7F"/>
    <w:rsid w:val="00776F35"/>
    <w:rsid w:val="00776F56"/>
    <w:rsid w:val="00777025"/>
    <w:rsid w:val="0077709D"/>
    <w:rsid w:val="007772F6"/>
    <w:rsid w:val="00777313"/>
    <w:rsid w:val="00777521"/>
    <w:rsid w:val="00777532"/>
    <w:rsid w:val="00777B42"/>
    <w:rsid w:val="00780169"/>
    <w:rsid w:val="0078019A"/>
    <w:rsid w:val="0078023B"/>
    <w:rsid w:val="00780322"/>
    <w:rsid w:val="00780413"/>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163"/>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80"/>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0DD"/>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12A"/>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AD5"/>
    <w:rsid w:val="007A0D87"/>
    <w:rsid w:val="007A0DC0"/>
    <w:rsid w:val="007A0FD5"/>
    <w:rsid w:val="007A155E"/>
    <w:rsid w:val="007A157D"/>
    <w:rsid w:val="007A163F"/>
    <w:rsid w:val="007A167F"/>
    <w:rsid w:val="007A193C"/>
    <w:rsid w:val="007A1E12"/>
    <w:rsid w:val="007A1EE0"/>
    <w:rsid w:val="007A1EE3"/>
    <w:rsid w:val="007A200D"/>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88"/>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AD9"/>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AF"/>
    <w:rsid w:val="007C1EBE"/>
    <w:rsid w:val="007C1FEA"/>
    <w:rsid w:val="007C212C"/>
    <w:rsid w:val="007C235B"/>
    <w:rsid w:val="007C2A17"/>
    <w:rsid w:val="007C2DC6"/>
    <w:rsid w:val="007C2E5B"/>
    <w:rsid w:val="007C3636"/>
    <w:rsid w:val="007C39D8"/>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13"/>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8DA"/>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38F"/>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80"/>
    <w:rsid w:val="007E7F95"/>
    <w:rsid w:val="007F02BA"/>
    <w:rsid w:val="007F0479"/>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8F5"/>
    <w:rsid w:val="007F2B0C"/>
    <w:rsid w:val="007F2E8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B8B"/>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1E8B"/>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2D"/>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DF7"/>
    <w:rsid w:val="00816E17"/>
    <w:rsid w:val="0081721F"/>
    <w:rsid w:val="008172C2"/>
    <w:rsid w:val="0081733D"/>
    <w:rsid w:val="0081746B"/>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004"/>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803"/>
    <w:rsid w:val="00827F5D"/>
    <w:rsid w:val="008300DC"/>
    <w:rsid w:val="00830300"/>
    <w:rsid w:val="00830623"/>
    <w:rsid w:val="0083090B"/>
    <w:rsid w:val="00830A8F"/>
    <w:rsid w:val="00830B8B"/>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3D5C"/>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B1"/>
    <w:rsid w:val="008400C9"/>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14"/>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A8C"/>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B34"/>
    <w:rsid w:val="00865C9E"/>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C8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627"/>
    <w:rsid w:val="00884699"/>
    <w:rsid w:val="008846A8"/>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81"/>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567"/>
    <w:rsid w:val="0089394D"/>
    <w:rsid w:val="008939F8"/>
    <w:rsid w:val="00893B56"/>
    <w:rsid w:val="00893BD4"/>
    <w:rsid w:val="00893C94"/>
    <w:rsid w:val="00893CCD"/>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2D9"/>
    <w:rsid w:val="008A237E"/>
    <w:rsid w:val="008A2407"/>
    <w:rsid w:val="008A242B"/>
    <w:rsid w:val="008A2730"/>
    <w:rsid w:val="008A282E"/>
    <w:rsid w:val="008A29FD"/>
    <w:rsid w:val="008A2CBB"/>
    <w:rsid w:val="008A2E1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C66"/>
    <w:rsid w:val="008A4D9A"/>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659"/>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4E8F"/>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B07"/>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67F"/>
    <w:rsid w:val="008D2845"/>
    <w:rsid w:val="008D2A8B"/>
    <w:rsid w:val="008D2CC8"/>
    <w:rsid w:val="008D2E4C"/>
    <w:rsid w:val="008D2F10"/>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90E"/>
    <w:rsid w:val="008D7A32"/>
    <w:rsid w:val="008D7B67"/>
    <w:rsid w:val="008D7BAB"/>
    <w:rsid w:val="008D7D28"/>
    <w:rsid w:val="008E0695"/>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131"/>
    <w:rsid w:val="008E5217"/>
    <w:rsid w:val="008E565E"/>
    <w:rsid w:val="008E5841"/>
    <w:rsid w:val="008E5ACF"/>
    <w:rsid w:val="008E5C0B"/>
    <w:rsid w:val="008E5EE3"/>
    <w:rsid w:val="008E5EFF"/>
    <w:rsid w:val="008E63F7"/>
    <w:rsid w:val="008E645E"/>
    <w:rsid w:val="008E6638"/>
    <w:rsid w:val="008E6698"/>
    <w:rsid w:val="008E66F0"/>
    <w:rsid w:val="008E69A1"/>
    <w:rsid w:val="008E6A39"/>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4A29"/>
    <w:rsid w:val="008F4BC9"/>
    <w:rsid w:val="008F5119"/>
    <w:rsid w:val="008F5121"/>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1F2"/>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CAA"/>
    <w:rsid w:val="00913F2E"/>
    <w:rsid w:val="00913FB0"/>
    <w:rsid w:val="00914434"/>
    <w:rsid w:val="00914541"/>
    <w:rsid w:val="0091454E"/>
    <w:rsid w:val="00914ADC"/>
    <w:rsid w:val="00914B9E"/>
    <w:rsid w:val="00914C92"/>
    <w:rsid w:val="00914CBD"/>
    <w:rsid w:val="00914CC0"/>
    <w:rsid w:val="00914CD6"/>
    <w:rsid w:val="00914E6A"/>
    <w:rsid w:val="0091520D"/>
    <w:rsid w:val="00915A84"/>
    <w:rsid w:val="00915CA8"/>
    <w:rsid w:val="0091609D"/>
    <w:rsid w:val="009160C5"/>
    <w:rsid w:val="0091610E"/>
    <w:rsid w:val="0091667B"/>
    <w:rsid w:val="0091669B"/>
    <w:rsid w:val="00916843"/>
    <w:rsid w:val="009168CA"/>
    <w:rsid w:val="00916F01"/>
    <w:rsid w:val="00916F17"/>
    <w:rsid w:val="009170C8"/>
    <w:rsid w:val="00917156"/>
    <w:rsid w:val="0091717B"/>
    <w:rsid w:val="00917302"/>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980"/>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522"/>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507"/>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2D81"/>
    <w:rsid w:val="00943170"/>
    <w:rsid w:val="009431E8"/>
    <w:rsid w:val="00943325"/>
    <w:rsid w:val="009436D4"/>
    <w:rsid w:val="0094371D"/>
    <w:rsid w:val="00943A66"/>
    <w:rsid w:val="0094446B"/>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BF2"/>
    <w:rsid w:val="00945E6A"/>
    <w:rsid w:val="00945F83"/>
    <w:rsid w:val="00946254"/>
    <w:rsid w:val="009463F8"/>
    <w:rsid w:val="009465DB"/>
    <w:rsid w:val="009465FF"/>
    <w:rsid w:val="00946666"/>
    <w:rsid w:val="009468A6"/>
    <w:rsid w:val="009469D8"/>
    <w:rsid w:val="00946AA1"/>
    <w:rsid w:val="00946BDB"/>
    <w:rsid w:val="00946CCD"/>
    <w:rsid w:val="00946DF8"/>
    <w:rsid w:val="00947342"/>
    <w:rsid w:val="00947491"/>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63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4D4"/>
    <w:rsid w:val="009576B3"/>
    <w:rsid w:val="00957747"/>
    <w:rsid w:val="009578F0"/>
    <w:rsid w:val="00957AE1"/>
    <w:rsid w:val="00957C00"/>
    <w:rsid w:val="00957C4E"/>
    <w:rsid w:val="00957CB5"/>
    <w:rsid w:val="00957FBA"/>
    <w:rsid w:val="009606E9"/>
    <w:rsid w:val="0096076A"/>
    <w:rsid w:val="00960981"/>
    <w:rsid w:val="009609D0"/>
    <w:rsid w:val="00960A4E"/>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B4C"/>
    <w:rsid w:val="00961E94"/>
    <w:rsid w:val="0096204D"/>
    <w:rsid w:val="009620AB"/>
    <w:rsid w:val="009623CA"/>
    <w:rsid w:val="0096292A"/>
    <w:rsid w:val="00962995"/>
    <w:rsid w:val="0096299A"/>
    <w:rsid w:val="00962A6A"/>
    <w:rsid w:val="00962B1A"/>
    <w:rsid w:val="00962B51"/>
    <w:rsid w:val="00962FD6"/>
    <w:rsid w:val="009632EE"/>
    <w:rsid w:val="009634DD"/>
    <w:rsid w:val="00963547"/>
    <w:rsid w:val="009636E9"/>
    <w:rsid w:val="00963710"/>
    <w:rsid w:val="009637A9"/>
    <w:rsid w:val="00963872"/>
    <w:rsid w:val="00963C5A"/>
    <w:rsid w:val="00963F36"/>
    <w:rsid w:val="00964197"/>
    <w:rsid w:val="00964293"/>
    <w:rsid w:val="0096454A"/>
    <w:rsid w:val="00964A43"/>
    <w:rsid w:val="00964B95"/>
    <w:rsid w:val="00964C01"/>
    <w:rsid w:val="00964C61"/>
    <w:rsid w:val="00964C79"/>
    <w:rsid w:val="00964CEF"/>
    <w:rsid w:val="00964DC8"/>
    <w:rsid w:val="00964F8C"/>
    <w:rsid w:val="00965233"/>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D56"/>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85"/>
    <w:rsid w:val="00972EBB"/>
    <w:rsid w:val="00973416"/>
    <w:rsid w:val="0097347E"/>
    <w:rsid w:val="009736C3"/>
    <w:rsid w:val="0097397D"/>
    <w:rsid w:val="00973C21"/>
    <w:rsid w:val="00973C4C"/>
    <w:rsid w:val="00973C88"/>
    <w:rsid w:val="0097450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2AE"/>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60"/>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0"/>
    <w:rsid w:val="00986CFA"/>
    <w:rsid w:val="00986EA5"/>
    <w:rsid w:val="00986F75"/>
    <w:rsid w:val="00987256"/>
    <w:rsid w:val="00987603"/>
    <w:rsid w:val="009876F2"/>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1E0"/>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421"/>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1E1"/>
    <w:rsid w:val="009972D5"/>
    <w:rsid w:val="00997308"/>
    <w:rsid w:val="0099735C"/>
    <w:rsid w:val="00997395"/>
    <w:rsid w:val="00997495"/>
    <w:rsid w:val="0099762E"/>
    <w:rsid w:val="00997752"/>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3F9F"/>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535"/>
    <w:rsid w:val="009B0650"/>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DB6"/>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07"/>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877"/>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079"/>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19D"/>
    <w:rsid w:val="009E2533"/>
    <w:rsid w:val="009E25AA"/>
    <w:rsid w:val="009E267A"/>
    <w:rsid w:val="009E2709"/>
    <w:rsid w:val="009E271E"/>
    <w:rsid w:val="009E28FB"/>
    <w:rsid w:val="009E302B"/>
    <w:rsid w:val="009E3533"/>
    <w:rsid w:val="009E398D"/>
    <w:rsid w:val="009E39AA"/>
    <w:rsid w:val="009E3F8B"/>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CFB"/>
    <w:rsid w:val="009E6F1A"/>
    <w:rsid w:val="009E7A72"/>
    <w:rsid w:val="009E7EC0"/>
    <w:rsid w:val="009F0011"/>
    <w:rsid w:val="009F062E"/>
    <w:rsid w:val="009F066D"/>
    <w:rsid w:val="009F06A9"/>
    <w:rsid w:val="009F0D6F"/>
    <w:rsid w:val="009F0DC1"/>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7D4"/>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AB"/>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9F7BE8"/>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501"/>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3A"/>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1FD"/>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BF5"/>
    <w:rsid w:val="00A21CAE"/>
    <w:rsid w:val="00A21E42"/>
    <w:rsid w:val="00A21E7F"/>
    <w:rsid w:val="00A22349"/>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5FB"/>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6FC"/>
    <w:rsid w:val="00A347D1"/>
    <w:rsid w:val="00A34A2A"/>
    <w:rsid w:val="00A34A69"/>
    <w:rsid w:val="00A34B79"/>
    <w:rsid w:val="00A34F3B"/>
    <w:rsid w:val="00A34FE4"/>
    <w:rsid w:val="00A353E5"/>
    <w:rsid w:val="00A35417"/>
    <w:rsid w:val="00A35486"/>
    <w:rsid w:val="00A358FF"/>
    <w:rsid w:val="00A35B60"/>
    <w:rsid w:val="00A35B78"/>
    <w:rsid w:val="00A35FA3"/>
    <w:rsid w:val="00A36174"/>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4AC"/>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4CC1"/>
    <w:rsid w:val="00A4504A"/>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2DA"/>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C99"/>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05"/>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2E27"/>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3A"/>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70D"/>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6C"/>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8ED"/>
    <w:rsid w:val="00A87AF8"/>
    <w:rsid w:val="00A87B7D"/>
    <w:rsid w:val="00A87D56"/>
    <w:rsid w:val="00A9014B"/>
    <w:rsid w:val="00A90794"/>
    <w:rsid w:val="00A90795"/>
    <w:rsid w:val="00A90DEA"/>
    <w:rsid w:val="00A90E6B"/>
    <w:rsid w:val="00A90E85"/>
    <w:rsid w:val="00A90FA1"/>
    <w:rsid w:val="00A90FA4"/>
    <w:rsid w:val="00A91174"/>
    <w:rsid w:val="00A91650"/>
    <w:rsid w:val="00A9174A"/>
    <w:rsid w:val="00A91A1C"/>
    <w:rsid w:val="00A91ACD"/>
    <w:rsid w:val="00A91EDF"/>
    <w:rsid w:val="00A91FF9"/>
    <w:rsid w:val="00A92347"/>
    <w:rsid w:val="00A92407"/>
    <w:rsid w:val="00A9253B"/>
    <w:rsid w:val="00A925F3"/>
    <w:rsid w:val="00A92739"/>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19"/>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209"/>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875"/>
    <w:rsid w:val="00AA5B08"/>
    <w:rsid w:val="00AA5BE8"/>
    <w:rsid w:val="00AA5C8A"/>
    <w:rsid w:val="00AA5CD0"/>
    <w:rsid w:val="00AA5EDA"/>
    <w:rsid w:val="00AA6193"/>
    <w:rsid w:val="00AA6552"/>
    <w:rsid w:val="00AA6619"/>
    <w:rsid w:val="00AA6802"/>
    <w:rsid w:val="00AA6883"/>
    <w:rsid w:val="00AA6A4A"/>
    <w:rsid w:val="00AA6BDE"/>
    <w:rsid w:val="00AA6F9F"/>
    <w:rsid w:val="00AA7001"/>
    <w:rsid w:val="00AA7011"/>
    <w:rsid w:val="00AA72DA"/>
    <w:rsid w:val="00AA77FC"/>
    <w:rsid w:val="00AA7944"/>
    <w:rsid w:val="00AA7B1B"/>
    <w:rsid w:val="00AA7BC6"/>
    <w:rsid w:val="00AB01F4"/>
    <w:rsid w:val="00AB0282"/>
    <w:rsid w:val="00AB02E6"/>
    <w:rsid w:val="00AB05B1"/>
    <w:rsid w:val="00AB0645"/>
    <w:rsid w:val="00AB080A"/>
    <w:rsid w:val="00AB0869"/>
    <w:rsid w:val="00AB0990"/>
    <w:rsid w:val="00AB0A9D"/>
    <w:rsid w:val="00AB0B8A"/>
    <w:rsid w:val="00AB0B8D"/>
    <w:rsid w:val="00AB0C83"/>
    <w:rsid w:val="00AB0D62"/>
    <w:rsid w:val="00AB1678"/>
    <w:rsid w:val="00AB16D4"/>
    <w:rsid w:val="00AB17A8"/>
    <w:rsid w:val="00AB1967"/>
    <w:rsid w:val="00AB1FCB"/>
    <w:rsid w:val="00AB26B5"/>
    <w:rsid w:val="00AB2C52"/>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E5D"/>
    <w:rsid w:val="00AB7215"/>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2A9"/>
    <w:rsid w:val="00AC45E1"/>
    <w:rsid w:val="00AC494D"/>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C72"/>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312"/>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A66"/>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39A"/>
    <w:rsid w:val="00AF7535"/>
    <w:rsid w:val="00AF799C"/>
    <w:rsid w:val="00B00000"/>
    <w:rsid w:val="00B00709"/>
    <w:rsid w:val="00B00959"/>
    <w:rsid w:val="00B00ACB"/>
    <w:rsid w:val="00B00B19"/>
    <w:rsid w:val="00B00D80"/>
    <w:rsid w:val="00B00F03"/>
    <w:rsid w:val="00B012CC"/>
    <w:rsid w:val="00B01732"/>
    <w:rsid w:val="00B0177D"/>
    <w:rsid w:val="00B01887"/>
    <w:rsid w:val="00B01E07"/>
    <w:rsid w:val="00B0237B"/>
    <w:rsid w:val="00B02557"/>
    <w:rsid w:val="00B02BFB"/>
    <w:rsid w:val="00B030F8"/>
    <w:rsid w:val="00B03106"/>
    <w:rsid w:val="00B0324C"/>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768"/>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8E1"/>
    <w:rsid w:val="00B06D28"/>
    <w:rsid w:val="00B06D9A"/>
    <w:rsid w:val="00B06DB4"/>
    <w:rsid w:val="00B06EB7"/>
    <w:rsid w:val="00B06F5C"/>
    <w:rsid w:val="00B070B0"/>
    <w:rsid w:val="00B070CE"/>
    <w:rsid w:val="00B073F0"/>
    <w:rsid w:val="00B07756"/>
    <w:rsid w:val="00B07799"/>
    <w:rsid w:val="00B07D77"/>
    <w:rsid w:val="00B1041B"/>
    <w:rsid w:val="00B10616"/>
    <w:rsid w:val="00B10651"/>
    <w:rsid w:val="00B108B6"/>
    <w:rsid w:val="00B110A1"/>
    <w:rsid w:val="00B111CE"/>
    <w:rsid w:val="00B11204"/>
    <w:rsid w:val="00B1128E"/>
    <w:rsid w:val="00B112A0"/>
    <w:rsid w:val="00B11476"/>
    <w:rsid w:val="00B114BC"/>
    <w:rsid w:val="00B1153A"/>
    <w:rsid w:val="00B1169E"/>
    <w:rsid w:val="00B1187F"/>
    <w:rsid w:val="00B119E6"/>
    <w:rsid w:val="00B11A60"/>
    <w:rsid w:val="00B11A88"/>
    <w:rsid w:val="00B11CB2"/>
    <w:rsid w:val="00B11DB8"/>
    <w:rsid w:val="00B1246F"/>
    <w:rsid w:val="00B12729"/>
    <w:rsid w:val="00B12B30"/>
    <w:rsid w:val="00B12DED"/>
    <w:rsid w:val="00B131F1"/>
    <w:rsid w:val="00B13222"/>
    <w:rsid w:val="00B13620"/>
    <w:rsid w:val="00B1388B"/>
    <w:rsid w:val="00B138BE"/>
    <w:rsid w:val="00B13AB7"/>
    <w:rsid w:val="00B13BCC"/>
    <w:rsid w:val="00B13D36"/>
    <w:rsid w:val="00B13DDF"/>
    <w:rsid w:val="00B13F53"/>
    <w:rsid w:val="00B14018"/>
    <w:rsid w:val="00B1410B"/>
    <w:rsid w:val="00B143D6"/>
    <w:rsid w:val="00B14457"/>
    <w:rsid w:val="00B14596"/>
    <w:rsid w:val="00B147F7"/>
    <w:rsid w:val="00B14A0E"/>
    <w:rsid w:val="00B14EA4"/>
    <w:rsid w:val="00B1504B"/>
    <w:rsid w:val="00B150C9"/>
    <w:rsid w:val="00B154E4"/>
    <w:rsid w:val="00B156F6"/>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A3"/>
    <w:rsid w:val="00B230D5"/>
    <w:rsid w:val="00B2373E"/>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59"/>
    <w:rsid w:val="00B31FDF"/>
    <w:rsid w:val="00B3227B"/>
    <w:rsid w:val="00B322F9"/>
    <w:rsid w:val="00B3235B"/>
    <w:rsid w:val="00B3261B"/>
    <w:rsid w:val="00B3269A"/>
    <w:rsid w:val="00B3282D"/>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CB5"/>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AC0"/>
    <w:rsid w:val="00B37C5E"/>
    <w:rsid w:val="00B37E77"/>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6B"/>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53"/>
    <w:rsid w:val="00B53165"/>
    <w:rsid w:val="00B53566"/>
    <w:rsid w:val="00B5362D"/>
    <w:rsid w:val="00B536F5"/>
    <w:rsid w:val="00B53E40"/>
    <w:rsid w:val="00B53F1C"/>
    <w:rsid w:val="00B53FAF"/>
    <w:rsid w:val="00B53FD0"/>
    <w:rsid w:val="00B5401E"/>
    <w:rsid w:val="00B541B5"/>
    <w:rsid w:val="00B542EB"/>
    <w:rsid w:val="00B54566"/>
    <w:rsid w:val="00B546C4"/>
    <w:rsid w:val="00B54955"/>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1FEB"/>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AA4"/>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7E"/>
    <w:rsid w:val="00B705FC"/>
    <w:rsid w:val="00B70771"/>
    <w:rsid w:val="00B709B3"/>
    <w:rsid w:val="00B71188"/>
    <w:rsid w:val="00B71267"/>
    <w:rsid w:val="00B714AC"/>
    <w:rsid w:val="00B7153E"/>
    <w:rsid w:val="00B71628"/>
    <w:rsid w:val="00B716A9"/>
    <w:rsid w:val="00B71770"/>
    <w:rsid w:val="00B71881"/>
    <w:rsid w:val="00B71BFD"/>
    <w:rsid w:val="00B71CC1"/>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0"/>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29"/>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68F"/>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C60"/>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1CC"/>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729"/>
    <w:rsid w:val="00BA78BA"/>
    <w:rsid w:val="00BA7AB7"/>
    <w:rsid w:val="00BA7E56"/>
    <w:rsid w:val="00BB00AA"/>
    <w:rsid w:val="00BB00FE"/>
    <w:rsid w:val="00BB046D"/>
    <w:rsid w:val="00BB049F"/>
    <w:rsid w:val="00BB04FF"/>
    <w:rsid w:val="00BB0673"/>
    <w:rsid w:val="00BB09BC"/>
    <w:rsid w:val="00BB0A06"/>
    <w:rsid w:val="00BB0B5D"/>
    <w:rsid w:val="00BB0B61"/>
    <w:rsid w:val="00BB0C8E"/>
    <w:rsid w:val="00BB0F4D"/>
    <w:rsid w:val="00BB1071"/>
    <w:rsid w:val="00BB108B"/>
    <w:rsid w:val="00BB110B"/>
    <w:rsid w:val="00BB136B"/>
    <w:rsid w:val="00BB15F4"/>
    <w:rsid w:val="00BB1694"/>
    <w:rsid w:val="00BB1907"/>
    <w:rsid w:val="00BB19A9"/>
    <w:rsid w:val="00BB1B4D"/>
    <w:rsid w:val="00BB20C7"/>
    <w:rsid w:val="00BB2156"/>
    <w:rsid w:val="00BB2193"/>
    <w:rsid w:val="00BB2283"/>
    <w:rsid w:val="00BB22CB"/>
    <w:rsid w:val="00BB2385"/>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AF5"/>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5"/>
    <w:rsid w:val="00BC5447"/>
    <w:rsid w:val="00BC5724"/>
    <w:rsid w:val="00BC582C"/>
    <w:rsid w:val="00BC588E"/>
    <w:rsid w:val="00BC5AF5"/>
    <w:rsid w:val="00BC5B89"/>
    <w:rsid w:val="00BC5D01"/>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63B"/>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6CF"/>
    <w:rsid w:val="00BE1866"/>
    <w:rsid w:val="00BE1897"/>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B8A"/>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E06"/>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BF6"/>
    <w:rsid w:val="00BF7C8B"/>
    <w:rsid w:val="00BF7E6E"/>
    <w:rsid w:val="00C0000C"/>
    <w:rsid w:val="00C0043E"/>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43E"/>
    <w:rsid w:val="00C0450D"/>
    <w:rsid w:val="00C0457A"/>
    <w:rsid w:val="00C04615"/>
    <w:rsid w:val="00C0469C"/>
    <w:rsid w:val="00C04834"/>
    <w:rsid w:val="00C049E2"/>
    <w:rsid w:val="00C04B79"/>
    <w:rsid w:val="00C04C83"/>
    <w:rsid w:val="00C04CF5"/>
    <w:rsid w:val="00C04CFA"/>
    <w:rsid w:val="00C04D9C"/>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BD"/>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1ED"/>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C83"/>
    <w:rsid w:val="00C15D1E"/>
    <w:rsid w:val="00C15F1E"/>
    <w:rsid w:val="00C16276"/>
    <w:rsid w:val="00C1649C"/>
    <w:rsid w:val="00C16745"/>
    <w:rsid w:val="00C168C8"/>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B0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363"/>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4D7"/>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773"/>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745"/>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D7C"/>
    <w:rsid w:val="00C47F39"/>
    <w:rsid w:val="00C5020C"/>
    <w:rsid w:val="00C50321"/>
    <w:rsid w:val="00C50BE1"/>
    <w:rsid w:val="00C510DD"/>
    <w:rsid w:val="00C511E3"/>
    <w:rsid w:val="00C517F3"/>
    <w:rsid w:val="00C51E31"/>
    <w:rsid w:val="00C51E7E"/>
    <w:rsid w:val="00C52399"/>
    <w:rsid w:val="00C5258C"/>
    <w:rsid w:val="00C525DD"/>
    <w:rsid w:val="00C52734"/>
    <w:rsid w:val="00C5277F"/>
    <w:rsid w:val="00C527E5"/>
    <w:rsid w:val="00C529ED"/>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2ED"/>
    <w:rsid w:val="00C544E0"/>
    <w:rsid w:val="00C546BE"/>
    <w:rsid w:val="00C54A10"/>
    <w:rsid w:val="00C54A77"/>
    <w:rsid w:val="00C54BA8"/>
    <w:rsid w:val="00C54D16"/>
    <w:rsid w:val="00C54FE5"/>
    <w:rsid w:val="00C5503F"/>
    <w:rsid w:val="00C550CA"/>
    <w:rsid w:val="00C550DB"/>
    <w:rsid w:val="00C550F6"/>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2DEB"/>
    <w:rsid w:val="00C63336"/>
    <w:rsid w:val="00C63370"/>
    <w:rsid w:val="00C636BA"/>
    <w:rsid w:val="00C638E0"/>
    <w:rsid w:val="00C63D71"/>
    <w:rsid w:val="00C63DEE"/>
    <w:rsid w:val="00C63EE7"/>
    <w:rsid w:val="00C63F9C"/>
    <w:rsid w:val="00C64232"/>
    <w:rsid w:val="00C642EE"/>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6C41"/>
    <w:rsid w:val="00C6703C"/>
    <w:rsid w:val="00C6742F"/>
    <w:rsid w:val="00C676EE"/>
    <w:rsid w:val="00C67874"/>
    <w:rsid w:val="00C678F6"/>
    <w:rsid w:val="00C67B5E"/>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DF"/>
    <w:rsid w:val="00C753CF"/>
    <w:rsid w:val="00C75657"/>
    <w:rsid w:val="00C75782"/>
    <w:rsid w:val="00C75864"/>
    <w:rsid w:val="00C759F3"/>
    <w:rsid w:val="00C75A9D"/>
    <w:rsid w:val="00C75AA9"/>
    <w:rsid w:val="00C75CE8"/>
    <w:rsid w:val="00C7614A"/>
    <w:rsid w:val="00C761D5"/>
    <w:rsid w:val="00C764D9"/>
    <w:rsid w:val="00C7663F"/>
    <w:rsid w:val="00C76646"/>
    <w:rsid w:val="00C766E7"/>
    <w:rsid w:val="00C7671C"/>
    <w:rsid w:val="00C76881"/>
    <w:rsid w:val="00C76C52"/>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1D4"/>
    <w:rsid w:val="00C8426B"/>
    <w:rsid w:val="00C8428C"/>
    <w:rsid w:val="00C842BB"/>
    <w:rsid w:val="00C843A0"/>
    <w:rsid w:val="00C84687"/>
    <w:rsid w:val="00C8473C"/>
    <w:rsid w:val="00C8492E"/>
    <w:rsid w:val="00C849BA"/>
    <w:rsid w:val="00C84AE4"/>
    <w:rsid w:val="00C84D53"/>
    <w:rsid w:val="00C850A4"/>
    <w:rsid w:val="00C85283"/>
    <w:rsid w:val="00C85287"/>
    <w:rsid w:val="00C853FB"/>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4C8"/>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5AA"/>
    <w:rsid w:val="00C9563E"/>
    <w:rsid w:val="00C95736"/>
    <w:rsid w:val="00C95A4F"/>
    <w:rsid w:val="00C95CAF"/>
    <w:rsid w:val="00C95DEE"/>
    <w:rsid w:val="00C95FD6"/>
    <w:rsid w:val="00C960C8"/>
    <w:rsid w:val="00C962B9"/>
    <w:rsid w:val="00C96474"/>
    <w:rsid w:val="00C9651E"/>
    <w:rsid w:val="00C9653C"/>
    <w:rsid w:val="00C9680C"/>
    <w:rsid w:val="00C9683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795"/>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A46"/>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4F7F"/>
    <w:rsid w:val="00CB505D"/>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7C"/>
    <w:rsid w:val="00CB71D2"/>
    <w:rsid w:val="00CB738A"/>
    <w:rsid w:val="00CB758D"/>
    <w:rsid w:val="00CB7A89"/>
    <w:rsid w:val="00CB7C15"/>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5D"/>
    <w:rsid w:val="00CC1DBF"/>
    <w:rsid w:val="00CC1DCC"/>
    <w:rsid w:val="00CC1E69"/>
    <w:rsid w:val="00CC1EC6"/>
    <w:rsid w:val="00CC1EF8"/>
    <w:rsid w:val="00CC212F"/>
    <w:rsid w:val="00CC2360"/>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C51"/>
    <w:rsid w:val="00CD7F16"/>
    <w:rsid w:val="00CE0296"/>
    <w:rsid w:val="00CE0318"/>
    <w:rsid w:val="00CE03FE"/>
    <w:rsid w:val="00CE099E"/>
    <w:rsid w:val="00CE0A9C"/>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27"/>
    <w:rsid w:val="00CE3BA8"/>
    <w:rsid w:val="00CE40C0"/>
    <w:rsid w:val="00CE4281"/>
    <w:rsid w:val="00CE44C7"/>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6FCC"/>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3D1B"/>
    <w:rsid w:val="00CF404F"/>
    <w:rsid w:val="00CF414C"/>
    <w:rsid w:val="00CF4219"/>
    <w:rsid w:val="00CF4244"/>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07A"/>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CDC"/>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57B"/>
    <w:rsid w:val="00D13852"/>
    <w:rsid w:val="00D13863"/>
    <w:rsid w:val="00D13BD5"/>
    <w:rsid w:val="00D13D5B"/>
    <w:rsid w:val="00D13FC6"/>
    <w:rsid w:val="00D14453"/>
    <w:rsid w:val="00D1449A"/>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814"/>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B9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42A"/>
    <w:rsid w:val="00D25B49"/>
    <w:rsid w:val="00D25C74"/>
    <w:rsid w:val="00D26391"/>
    <w:rsid w:val="00D26472"/>
    <w:rsid w:val="00D264F3"/>
    <w:rsid w:val="00D26746"/>
    <w:rsid w:val="00D26752"/>
    <w:rsid w:val="00D26ABB"/>
    <w:rsid w:val="00D26AF0"/>
    <w:rsid w:val="00D26BBE"/>
    <w:rsid w:val="00D26CEA"/>
    <w:rsid w:val="00D26D28"/>
    <w:rsid w:val="00D26DAC"/>
    <w:rsid w:val="00D27362"/>
    <w:rsid w:val="00D27423"/>
    <w:rsid w:val="00D27428"/>
    <w:rsid w:val="00D274B4"/>
    <w:rsid w:val="00D278A2"/>
    <w:rsid w:val="00D2796E"/>
    <w:rsid w:val="00D279E0"/>
    <w:rsid w:val="00D27B17"/>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41E"/>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510"/>
    <w:rsid w:val="00D36624"/>
    <w:rsid w:val="00D36A7B"/>
    <w:rsid w:val="00D36B08"/>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6C4"/>
    <w:rsid w:val="00D418E0"/>
    <w:rsid w:val="00D4194B"/>
    <w:rsid w:val="00D419E2"/>
    <w:rsid w:val="00D419F8"/>
    <w:rsid w:val="00D41B77"/>
    <w:rsid w:val="00D41DA4"/>
    <w:rsid w:val="00D41DC9"/>
    <w:rsid w:val="00D4205D"/>
    <w:rsid w:val="00D420B7"/>
    <w:rsid w:val="00D420D7"/>
    <w:rsid w:val="00D4252D"/>
    <w:rsid w:val="00D42685"/>
    <w:rsid w:val="00D427A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D8F"/>
    <w:rsid w:val="00D53E7F"/>
    <w:rsid w:val="00D53F02"/>
    <w:rsid w:val="00D54169"/>
    <w:rsid w:val="00D541B6"/>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1B0"/>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5A3"/>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AB"/>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170"/>
    <w:rsid w:val="00D66259"/>
    <w:rsid w:val="00D662F5"/>
    <w:rsid w:val="00D66EE3"/>
    <w:rsid w:val="00D67254"/>
    <w:rsid w:val="00D67324"/>
    <w:rsid w:val="00D673EA"/>
    <w:rsid w:val="00D67939"/>
    <w:rsid w:val="00D679A2"/>
    <w:rsid w:val="00D67D9D"/>
    <w:rsid w:val="00D67E6A"/>
    <w:rsid w:val="00D67E9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EB3"/>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BB"/>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942"/>
    <w:rsid w:val="00D80B51"/>
    <w:rsid w:val="00D80C62"/>
    <w:rsid w:val="00D80C86"/>
    <w:rsid w:val="00D80D5E"/>
    <w:rsid w:val="00D80DA2"/>
    <w:rsid w:val="00D80E22"/>
    <w:rsid w:val="00D81231"/>
    <w:rsid w:val="00D8183C"/>
    <w:rsid w:val="00D818A4"/>
    <w:rsid w:val="00D8242C"/>
    <w:rsid w:val="00D827D1"/>
    <w:rsid w:val="00D827F2"/>
    <w:rsid w:val="00D828A6"/>
    <w:rsid w:val="00D82D7A"/>
    <w:rsid w:val="00D832B9"/>
    <w:rsid w:val="00D83398"/>
    <w:rsid w:val="00D83410"/>
    <w:rsid w:val="00D83484"/>
    <w:rsid w:val="00D8348E"/>
    <w:rsid w:val="00D83660"/>
    <w:rsid w:val="00D836EF"/>
    <w:rsid w:val="00D8389F"/>
    <w:rsid w:val="00D8398B"/>
    <w:rsid w:val="00D839EE"/>
    <w:rsid w:val="00D83E78"/>
    <w:rsid w:val="00D841A8"/>
    <w:rsid w:val="00D8469F"/>
    <w:rsid w:val="00D846E7"/>
    <w:rsid w:val="00D8485A"/>
    <w:rsid w:val="00D84AB7"/>
    <w:rsid w:val="00D84CF0"/>
    <w:rsid w:val="00D84D6A"/>
    <w:rsid w:val="00D84DD6"/>
    <w:rsid w:val="00D8533B"/>
    <w:rsid w:val="00D855CF"/>
    <w:rsid w:val="00D85876"/>
    <w:rsid w:val="00D85942"/>
    <w:rsid w:val="00D85953"/>
    <w:rsid w:val="00D85CB6"/>
    <w:rsid w:val="00D8615E"/>
    <w:rsid w:val="00D86240"/>
    <w:rsid w:val="00D8627B"/>
    <w:rsid w:val="00D8653D"/>
    <w:rsid w:val="00D86588"/>
    <w:rsid w:val="00D86907"/>
    <w:rsid w:val="00D86A8A"/>
    <w:rsid w:val="00D86D62"/>
    <w:rsid w:val="00D86EC6"/>
    <w:rsid w:val="00D86FFA"/>
    <w:rsid w:val="00D870BF"/>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05E"/>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433"/>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C7B"/>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3C3"/>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A7FA6"/>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B7C74"/>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E8D"/>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27A"/>
    <w:rsid w:val="00DC7489"/>
    <w:rsid w:val="00DC753E"/>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0B23"/>
    <w:rsid w:val="00DD1009"/>
    <w:rsid w:val="00DD1146"/>
    <w:rsid w:val="00DD1157"/>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981"/>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6FA"/>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4FD"/>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AF1"/>
    <w:rsid w:val="00E00D0C"/>
    <w:rsid w:val="00E00D55"/>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4D68"/>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5E1"/>
    <w:rsid w:val="00E16862"/>
    <w:rsid w:val="00E16868"/>
    <w:rsid w:val="00E16869"/>
    <w:rsid w:val="00E16C10"/>
    <w:rsid w:val="00E16D8A"/>
    <w:rsid w:val="00E16E34"/>
    <w:rsid w:val="00E16EEE"/>
    <w:rsid w:val="00E173C1"/>
    <w:rsid w:val="00E174E6"/>
    <w:rsid w:val="00E177F9"/>
    <w:rsid w:val="00E17990"/>
    <w:rsid w:val="00E17C3D"/>
    <w:rsid w:val="00E17D27"/>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1EF"/>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59"/>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CD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278"/>
    <w:rsid w:val="00E51329"/>
    <w:rsid w:val="00E513C9"/>
    <w:rsid w:val="00E515B5"/>
    <w:rsid w:val="00E51875"/>
    <w:rsid w:val="00E519CC"/>
    <w:rsid w:val="00E51BA9"/>
    <w:rsid w:val="00E52010"/>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9F9"/>
    <w:rsid w:val="00E53BDB"/>
    <w:rsid w:val="00E53C8C"/>
    <w:rsid w:val="00E53E1A"/>
    <w:rsid w:val="00E53E9C"/>
    <w:rsid w:val="00E5429F"/>
    <w:rsid w:val="00E54308"/>
    <w:rsid w:val="00E54498"/>
    <w:rsid w:val="00E5456F"/>
    <w:rsid w:val="00E5468D"/>
    <w:rsid w:val="00E546B4"/>
    <w:rsid w:val="00E54756"/>
    <w:rsid w:val="00E5494F"/>
    <w:rsid w:val="00E54A9B"/>
    <w:rsid w:val="00E54E0A"/>
    <w:rsid w:val="00E55056"/>
    <w:rsid w:val="00E55079"/>
    <w:rsid w:val="00E5552C"/>
    <w:rsid w:val="00E556E9"/>
    <w:rsid w:val="00E557A0"/>
    <w:rsid w:val="00E557B2"/>
    <w:rsid w:val="00E5589A"/>
    <w:rsid w:val="00E55AA5"/>
    <w:rsid w:val="00E562E2"/>
    <w:rsid w:val="00E564EC"/>
    <w:rsid w:val="00E5659C"/>
    <w:rsid w:val="00E568D0"/>
    <w:rsid w:val="00E56965"/>
    <w:rsid w:val="00E56C80"/>
    <w:rsid w:val="00E56D16"/>
    <w:rsid w:val="00E570A5"/>
    <w:rsid w:val="00E57108"/>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3E6"/>
    <w:rsid w:val="00E61419"/>
    <w:rsid w:val="00E61658"/>
    <w:rsid w:val="00E6182F"/>
    <w:rsid w:val="00E6196D"/>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5E"/>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4F4"/>
    <w:rsid w:val="00E65702"/>
    <w:rsid w:val="00E65E3D"/>
    <w:rsid w:val="00E65EF6"/>
    <w:rsid w:val="00E65EFA"/>
    <w:rsid w:val="00E65EFE"/>
    <w:rsid w:val="00E65FFE"/>
    <w:rsid w:val="00E66064"/>
    <w:rsid w:val="00E6607B"/>
    <w:rsid w:val="00E66293"/>
    <w:rsid w:val="00E66479"/>
    <w:rsid w:val="00E667E3"/>
    <w:rsid w:val="00E669C1"/>
    <w:rsid w:val="00E66E5F"/>
    <w:rsid w:val="00E670A6"/>
    <w:rsid w:val="00E673CC"/>
    <w:rsid w:val="00E673DD"/>
    <w:rsid w:val="00E674AE"/>
    <w:rsid w:val="00E67502"/>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71C"/>
    <w:rsid w:val="00E7185C"/>
    <w:rsid w:val="00E71873"/>
    <w:rsid w:val="00E71A42"/>
    <w:rsid w:val="00E71B5E"/>
    <w:rsid w:val="00E71CC1"/>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EFE"/>
    <w:rsid w:val="00E74F94"/>
    <w:rsid w:val="00E7514D"/>
    <w:rsid w:val="00E751CF"/>
    <w:rsid w:val="00E752E3"/>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21"/>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62F"/>
    <w:rsid w:val="00E8665F"/>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5A5"/>
    <w:rsid w:val="00E928FA"/>
    <w:rsid w:val="00E92922"/>
    <w:rsid w:val="00E92F0A"/>
    <w:rsid w:val="00E9303F"/>
    <w:rsid w:val="00E93050"/>
    <w:rsid w:val="00E930BF"/>
    <w:rsid w:val="00E93586"/>
    <w:rsid w:val="00E9383F"/>
    <w:rsid w:val="00E93848"/>
    <w:rsid w:val="00E9387F"/>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7F"/>
    <w:rsid w:val="00EB0DFC"/>
    <w:rsid w:val="00EB13BB"/>
    <w:rsid w:val="00EB161C"/>
    <w:rsid w:val="00EB1636"/>
    <w:rsid w:val="00EB204E"/>
    <w:rsid w:val="00EB21F8"/>
    <w:rsid w:val="00EB250B"/>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A5D"/>
    <w:rsid w:val="00EB3CB1"/>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7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19FE"/>
    <w:rsid w:val="00EC2123"/>
    <w:rsid w:val="00EC2364"/>
    <w:rsid w:val="00EC25F1"/>
    <w:rsid w:val="00EC266E"/>
    <w:rsid w:val="00EC2697"/>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96"/>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34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6F9"/>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319"/>
    <w:rsid w:val="00EE3797"/>
    <w:rsid w:val="00EE380A"/>
    <w:rsid w:val="00EE3994"/>
    <w:rsid w:val="00EE3B63"/>
    <w:rsid w:val="00EE3B76"/>
    <w:rsid w:val="00EE3C77"/>
    <w:rsid w:val="00EE3C8B"/>
    <w:rsid w:val="00EE3F3E"/>
    <w:rsid w:val="00EE41F2"/>
    <w:rsid w:val="00EE4201"/>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CB"/>
    <w:rsid w:val="00EE7EE6"/>
    <w:rsid w:val="00EF0206"/>
    <w:rsid w:val="00EF04DF"/>
    <w:rsid w:val="00EF0539"/>
    <w:rsid w:val="00EF0559"/>
    <w:rsid w:val="00EF086C"/>
    <w:rsid w:val="00EF0B24"/>
    <w:rsid w:val="00EF0D9C"/>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999"/>
    <w:rsid w:val="00F05BA9"/>
    <w:rsid w:val="00F05FDB"/>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C38"/>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1E"/>
    <w:rsid w:val="00F1533D"/>
    <w:rsid w:val="00F154A2"/>
    <w:rsid w:val="00F1558F"/>
    <w:rsid w:val="00F1573F"/>
    <w:rsid w:val="00F15786"/>
    <w:rsid w:val="00F15861"/>
    <w:rsid w:val="00F15A1F"/>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126"/>
    <w:rsid w:val="00F213A2"/>
    <w:rsid w:val="00F214D2"/>
    <w:rsid w:val="00F218CD"/>
    <w:rsid w:val="00F21AD9"/>
    <w:rsid w:val="00F21B36"/>
    <w:rsid w:val="00F21EDD"/>
    <w:rsid w:val="00F22402"/>
    <w:rsid w:val="00F22431"/>
    <w:rsid w:val="00F22A1B"/>
    <w:rsid w:val="00F22A4F"/>
    <w:rsid w:val="00F22B17"/>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2E3"/>
    <w:rsid w:val="00F31511"/>
    <w:rsid w:val="00F317F5"/>
    <w:rsid w:val="00F31B00"/>
    <w:rsid w:val="00F31B12"/>
    <w:rsid w:val="00F31BA5"/>
    <w:rsid w:val="00F31C24"/>
    <w:rsid w:val="00F31CE6"/>
    <w:rsid w:val="00F31EE4"/>
    <w:rsid w:val="00F32644"/>
    <w:rsid w:val="00F3288D"/>
    <w:rsid w:val="00F32981"/>
    <w:rsid w:val="00F32A9F"/>
    <w:rsid w:val="00F32C94"/>
    <w:rsid w:val="00F32D78"/>
    <w:rsid w:val="00F3322C"/>
    <w:rsid w:val="00F332A7"/>
    <w:rsid w:val="00F33455"/>
    <w:rsid w:val="00F3347C"/>
    <w:rsid w:val="00F334B5"/>
    <w:rsid w:val="00F33659"/>
    <w:rsid w:val="00F33797"/>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C63"/>
    <w:rsid w:val="00F42D65"/>
    <w:rsid w:val="00F42F41"/>
    <w:rsid w:val="00F42F6E"/>
    <w:rsid w:val="00F430AE"/>
    <w:rsid w:val="00F432F0"/>
    <w:rsid w:val="00F4356D"/>
    <w:rsid w:val="00F43581"/>
    <w:rsid w:val="00F435F9"/>
    <w:rsid w:val="00F43650"/>
    <w:rsid w:val="00F43A56"/>
    <w:rsid w:val="00F43B87"/>
    <w:rsid w:val="00F44172"/>
    <w:rsid w:val="00F44214"/>
    <w:rsid w:val="00F442C9"/>
    <w:rsid w:val="00F44521"/>
    <w:rsid w:val="00F445DC"/>
    <w:rsid w:val="00F445FB"/>
    <w:rsid w:val="00F44818"/>
    <w:rsid w:val="00F44C27"/>
    <w:rsid w:val="00F44CD6"/>
    <w:rsid w:val="00F44D4F"/>
    <w:rsid w:val="00F4521A"/>
    <w:rsid w:val="00F4528E"/>
    <w:rsid w:val="00F452C3"/>
    <w:rsid w:val="00F454A8"/>
    <w:rsid w:val="00F454C0"/>
    <w:rsid w:val="00F460E8"/>
    <w:rsid w:val="00F461BD"/>
    <w:rsid w:val="00F46492"/>
    <w:rsid w:val="00F465A7"/>
    <w:rsid w:val="00F46651"/>
    <w:rsid w:val="00F466C9"/>
    <w:rsid w:val="00F467C3"/>
    <w:rsid w:val="00F467EF"/>
    <w:rsid w:val="00F46AD7"/>
    <w:rsid w:val="00F46BF0"/>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86B"/>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303"/>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EC5"/>
    <w:rsid w:val="00F65F2F"/>
    <w:rsid w:val="00F66038"/>
    <w:rsid w:val="00F660F6"/>
    <w:rsid w:val="00F661AC"/>
    <w:rsid w:val="00F66ED4"/>
    <w:rsid w:val="00F66FB8"/>
    <w:rsid w:val="00F67256"/>
    <w:rsid w:val="00F673D5"/>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20"/>
    <w:rsid w:val="00F816C7"/>
    <w:rsid w:val="00F818F5"/>
    <w:rsid w:val="00F819E8"/>
    <w:rsid w:val="00F81C01"/>
    <w:rsid w:val="00F81DE1"/>
    <w:rsid w:val="00F81E1A"/>
    <w:rsid w:val="00F81EFE"/>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688"/>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00C"/>
    <w:rsid w:val="00F9094D"/>
    <w:rsid w:val="00F90952"/>
    <w:rsid w:val="00F90B92"/>
    <w:rsid w:val="00F9127C"/>
    <w:rsid w:val="00F91315"/>
    <w:rsid w:val="00F914FA"/>
    <w:rsid w:val="00F9159D"/>
    <w:rsid w:val="00F91795"/>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45"/>
    <w:rsid w:val="00F939D0"/>
    <w:rsid w:val="00F93C7F"/>
    <w:rsid w:val="00F9410B"/>
    <w:rsid w:val="00F94214"/>
    <w:rsid w:val="00F943B5"/>
    <w:rsid w:val="00F9455B"/>
    <w:rsid w:val="00F94563"/>
    <w:rsid w:val="00F94B19"/>
    <w:rsid w:val="00F94D15"/>
    <w:rsid w:val="00F94D54"/>
    <w:rsid w:val="00F94D7B"/>
    <w:rsid w:val="00F94DD9"/>
    <w:rsid w:val="00F95443"/>
    <w:rsid w:val="00F95532"/>
    <w:rsid w:val="00F95639"/>
    <w:rsid w:val="00F95A22"/>
    <w:rsid w:val="00F95C46"/>
    <w:rsid w:val="00F95DB7"/>
    <w:rsid w:val="00F95E84"/>
    <w:rsid w:val="00F961D3"/>
    <w:rsid w:val="00F9644F"/>
    <w:rsid w:val="00F96A5B"/>
    <w:rsid w:val="00F96B70"/>
    <w:rsid w:val="00F96E12"/>
    <w:rsid w:val="00F96FD4"/>
    <w:rsid w:val="00F9707B"/>
    <w:rsid w:val="00F971C5"/>
    <w:rsid w:val="00F97256"/>
    <w:rsid w:val="00F97765"/>
    <w:rsid w:val="00F9787F"/>
    <w:rsid w:val="00F97953"/>
    <w:rsid w:val="00F97AE2"/>
    <w:rsid w:val="00F97C3B"/>
    <w:rsid w:val="00F97E18"/>
    <w:rsid w:val="00F97F05"/>
    <w:rsid w:val="00FA04E5"/>
    <w:rsid w:val="00FA09A0"/>
    <w:rsid w:val="00FA09FA"/>
    <w:rsid w:val="00FA0CFA"/>
    <w:rsid w:val="00FA10C2"/>
    <w:rsid w:val="00FA11A3"/>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9EC"/>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D9C"/>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0D6"/>
    <w:rsid w:val="00FB330B"/>
    <w:rsid w:val="00FB35F4"/>
    <w:rsid w:val="00FB36A0"/>
    <w:rsid w:val="00FB3B9C"/>
    <w:rsid w:val="00FB3D89"/>
    <w:rsid w:val="00FB4243"/>
    <w:rsid w:val="00FB44CA"/>
    <w:rsid w:val="00FB460C"/>
    <w:rsid w:val="00FB516C"/>
    <w:rsid w:val="00FB5189"/>
    <w:rsid w:val="00FB5361"/>
    <w:rsid w:val="00FB53E3"/>
    <w:rsid w:val="00FB5403"/>
    <w:rsid w:val="00FB55F0"/>
    <w:rsid w:val="00FB566A"/>
    <w:rsid w:val="00FB56C5"/>
    <w:rsid w:val="00FB5D19"/>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186"/>
    <w:rsid w:val="00FB7486"/>
    <w:rsid w:val="00FB752B"/>
    <w:rsid w:val="00FB757D"/>
    <w:rsid w:val="00FB7588"/>
    <w:rsid w:val="00FB767D"/>
    <w:rsid w:val="00FB7816"/>
    <w:rsid w:val="00FB7A2B"/>
    <w:rsid w:val="00FC051D"/>
    <w:rsid w:val="00FC05D7"/>
    <w:rsid w:val="00FC0B40"/>
    <w:rsid w:val="00FC0BE5"/>
    <w:rsid w:val="00FC0C08"/>
    <w:rsid w:val="00FC0D68"/>
    <w:rsid w:val="00FC0E38"/>
    <w:rsid w:val="00FC113D"/>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4BA"/>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8B8"/>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319"/>
    <w:rsid w:val="00FE151A"/>
    <w:rsid w:val="00FE160A"/>
    <w:rsid w:val="00FE184D"/>
    <w:rsid w:val="00FE184E"/>
    <w:rsid w:val="00FE187B"/>
    <w:rsid w:val="00FE1904"/>
    <w:rsid w:val="00FE19E4"/>
    <w:rsid w:val="00FE1D57"/>
    <w:rsid w:val="00FE2047"/>
    <w:rsid w:val="00FE20A2"/>
    <w:rsid w:val="00FE2201"/>
    <w:rsid w:val="00FE2392"/>
    <w:rsid w:val="00FE24D9"/>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95"/>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10"/>
    <w:rsid w:val="00FF613D"/>
    <w:rsid w:val="00FF6189"/>
    <w:rsid w:val="00FF677B"/>
    <w:rsid w:val="00FF6916"/>
    <w:rsid w:val="00FF6982"/>
    <w:rsid w:val="00FF6A2B"/>
    <w:rsid w:val="00FF6C1C"/>
    <w:rsid w:val="00FF6C35"/>
    <w:rsid w:val="00FF6F85"/>
    <w:rsid w:val="00FF7060"/>
    <w:rsid w:val="00FF7636"/>
    <w:rsid w:val="00FF765F"/>
    <w:rsid w:val="00FF7989"/>
    <w:rsid w:val="00FF7D03"/>
    <w:rsid w:val="014A313B"/>
    <w:rsid w:val="015255F6"/>
    <w:rsid w:val="02D70338"/>
    <w:rsid w:val="039B201E"/>
    <w:rsid w:val="039F50E1"/>
    <w:rsid w:val="045301F6"/>
    <w:rsid w:val="057F6DC9"/>
    <w:rsid w:val="05C97272"/>
    <w:rsid w:val="07280724"/>
    <w:rsid w:val="07BB0424"/>
    <w:rsid w:val="07E677BF"/>
    <w:rsid w:val="088A4403"/>
    <w:rsid w:val="08CB2A51"/>
    <w:rsid w:val="09123817"/>
    <w:rsid w:val="0A780850"/>
    <w:rsid w:val="0AFD4D5F"/>
    <w:rsid w:val="0B660C1A"/>
    <w:rsid w:val="0C04615D"/>
    <w:rsid w:val="0C566784"/>
    <w:rsid w:val="0C632FA1"/>
    <w:rsid w:val="0C6C7D9A"/>
    <w:rsid w:val="0D8654C2"/>
    <w:rsid w:val="0D9D6286"/>
    <w:rsid w:val="0DBC0223"/>
    <w:rsid w:val="0E2A01C9"/>
    <w:rsid w:val="0E8462B3"/>
    <w:rsid w:val="118635A8"/>
    <w:rsid w:val="131F65CF"/>
    <w:rsid w:val="132F62D2"/>
    <w:rsid w:val="13432776"/>
    <w:rsid w:val="140771E4"/>
    <w:rsid w:val="14951E1C"/>
    <w:rsid w:val="14DF0DB5"/>
    <w:rsid w:val="159C04C5"/>
    <w:rsid w:val="16226043"/>
    <w:rsid w:val="166D65D9"/>
    <w:rsid w:val="16F87EF4"/>
    <w:rsid w:val="17F93E0B"/>
    <w:rsid w:val="18752BC1"/>
    <w:rsid w:val="19A60D64"/>
    <w:rsid w:val="19F05C85"/>
    <w:rsid w:val="1C3F36F7"/>
    <w:rsid w:val="1C455CA5"/>
    <w:rsid w:val="1C843F72"/>
    <w:rsid w:val="1CFA7A77"/>
    <w:rsid w:val="1D2C69D2"/>
    <w:rsid w:val="1DBD5A8D"/>
    <w:rsid w:val="1DF14117"/>
    <w:rsid w:val="1EC75611"/>
    <w:rsid w:val="1F176598"/>
    <w:rsid w:val="1F350744"/>
    <w:rsid w:val="1F3A4035"/>
    <w:rsid w:val="1FAA11BB"/>
    <w:rsid w:val="1FDF081E"/>
    <w:rsid w:val="217C6B87"/>
    <w:rsid w:val="22746309"/>
    <w:rsid w:val="239E00B4"/>
    <w:rsid w:val="23C4041E"/>
    <w:rsid w:val="23C6154E"/>
    <w:rsid w:val="23E65497"/>
    <w:rsid w:val="251E74A4"/>
    <w:rsid w:val="25696BD4"/>
    <w:rsid w:val="270D0FEF"/>
    <w:rsid w:val="273A5437"/>
    <w:rsid w:val="2768090A"/>
    <w:rsid w:val="27843CE5"/>
    <w:rsid w:val="27A42993"/>
    <w:rsid w:val="27DF2AA2"/>
    <w:rsid w:val="28414686"/>
    <w:rsid w:val="2A067C87"/>
    <w:rsid w:val="2AC60E73"/>
    <w:rsid w:val="2B9A580A"/>
    <w:rsid w:val="2BCE6D5C"/>
    <w:rsid w:val="2C3C5631"/>
    <w:rsid w:val="2C4B5C9A"/>
    <w:rsid w:val="2D355E3C"/>
    <w:rsid w:val="2D7A5137"/>
    <w:rsid w:val="2EA744E6"/>
    <w:rsid w:val="2EB37960"/>
    <w:rsid w:val="2EE82F8E"/>
    <w:rsid w:val="2F197F5E"/>
    <w:rsid w:val="2F447404"/>
    <w:rsid w:val="2FD14541"/>
    <w:rsid w:val="30874C00"/>
    <w:rsid w:val="30881DC0"/>
    <w:rsid w:val="31045E53"/>
    <w:rsid w:val="318F1AC6"/>
    <w:rsid w:val="31A75DFC"/>
    <w:rsid w:val="32BA44E2"/>
    <w:rsid w:val="32EB653A"/>
    <w:rsid w:val="33622E24"/>
    <w:rsid w:val="34E2335B"/>
    <w:rsid w:val="351532E0"/>
    <w:rsid w:val="354F4F5B"/>
    <w:rsid w:val="3683166A"/>
    <w:rsid w:val="378539AC"/>
    <w:rsid w:val="386214DD"/>
    <w:rsid w:val="394915ED"/>
    <w:rsid w:val="39C9145E"/>
    <w:rsid w:val="39E84962"/>
    <w:rsid w:val="3A0948D8"/>
    <w:rsid w:val="3AAA7E69"/>
    <w:rsid w:val="3B3B3012"/>
    <w:rsid w:val="3BCB6780"/>
    <w:rsid w:val="3C416FC1"/>
    <w:rsid w:val="3D3006D6"/>
    <w:rsid w:val="3E5F273D"/>
    <w:rsid w:val="3EA463BE"/>
    <w:rsid w:val="3ED86E75"/>
    <w:rsid w:val="3F06319F"/>
    <w:rsid w:val="3F3C2C57"/>
    <w:rsid w:val="3FC1012F"/>
    <w:rsid w:val="3FF5F3AE"/>
    <w:rsid w:val="40D76EAF"/>
    <w:rsid w:val="42CD0A98"/>
    <w:rsid w:val="431A0C09"/>
    <w:rsid w:val="460B0F99"/>
    <w:rsid w:val="4615377C"/>
    <w:rsid w:val="464745D2"/>
    <w:rsid w:val="46595971"/>
    <w:rsid w:val="479E77BF"/>
    <w:rsid w:val="480E2158"/>
    <w:rsid w:val="4837438B"/>
    <w:rsid w:val="487139B0"/>
    <w:rsid w:val="48FE1740"/>
    <w:rsid w:val="49C90224"/>
    <w:rsid w:val="49DE41BE"/>
    <w:rsid w:val="4B5160DF"/>
    <w:rsid w:val="4B65373A"/>
    <w:rsid w:val="4BF7114B"/>
    <w:rsid w:val="4C982217"/>
    <w:rsid w:val="4CE737A6"/>
    <w:rsid w:val="4D00163A"/>
    <w:rsid w:val="4DD5677B"/>
    <w:rsid w:val="4ED562F4"/>
    <w:rsid w:val="4F082F58"/>
    <w:rsid w:val="4F0F5BE3"/>
    <w:rsid w:val="4F197CD8"/>
    <w:rsid w:val="4F604B42"/>
    <w:rsid w:val="506F2ED8"/>
    <w:rsid w:val="50D37CC2"/>
    <w:rsid w:val="5170130B"/>
    <w:rsid w:val="51B60A61"/>
    <w:rsid w:val="52422029"/>
    <w:rsid w:val="535265BE"/>
    <w:rsid w:val="5385708B"/>
    <w:rsid w:val="53871867"/>
    <w:rsid w:val="53D14261"/>
    <w:rsid w:val="544F3B55"/>
    <w:rsid w:val="548C6E00"/>
    <w:rsid w:val="55040901"/>
    <w:rsid w:val="554C18AB"/>
    <w:rsid w:val="56DF05DE"/>
    <w:rsid w:val="56E310CC"/>
    <w:rsid w:val="57FC6189"/>
    <w:rsid w:val="585148B4"/>
    <w:rsid w:val="585B6B79"/>
    <w:rsid w:val="59020D0A"/>
    <w:rsid w:val="59B9712B"/>
    <w:rsid w:val="5BC84A32"/>
    <w:rsid w:val="5C61107D"/>
    <w:rsid w:val="5D3874C9"/>
    <w:rsid w:val="5DB073BD"/>
    <w:rsid w:val="5E6E2AC2"/>
    <w:rsid w:val="5EDD1D0C"/>
    <w:rsid w:val="5F073306"/>
    <w:rsid w:val="5F257ECA"/>
    <w:rsid w:val="5F5F73B9"/>
    <w:rsid w:val="5FCF5AF8"/>
    <w:rsid w:val="5FDD816A"/>
    <w:rsid w:val="5FE67A6F"/>
    <w:rsid w:val="603C3DEB"/>
    <w:rsid w:val="61803709"/>
    <w:rsid w:val="636901B3"/>
    <w:rsid w:val="639130C5"/>
    <w:rsid w:val="65284068"/>
    <w:rsid w:val="65D513B8"/>
    <w:rsid w:val="66092E7E"/>
    <w:rsid w:val="67A23B7D"/>
    <w:rsid w:val="67DD63C9"/>
    <w:rsid w:val="6838144E"/>
    <w:rsid w:val="68AA7398"/>
    <w:rsid w:val="691851D4"/>
    <w:rsid w:val="69706409"/>
    <w:rsid w:val="697710DA"/>
    <w:rsid w:val="6A3B60B3"/>
    <w:rsid w:val="6C5E308A"/>
    <w:rsid w:val="6DEA7199"/>
    <w:rsid w:val="6EF94940"/>
    <w:rsid w:val="6F0B697F"/>
    <w:rsid w:val="6F344509"/>
    <w:rsid w:val="6F525DFE"/>
    <w:rsid w:val="6FFC43C3"/>
    <w:rsid w:val="700D71E2"/>
    <w:rsid w:val="707B416A"/>
    <w:rsid w:val="71CC7E1A"/>
    <w:rsid w:val="72FC49FE"/>
    <w:rsid w:val="742C597A"/>
    <w:rsid w:val="749E4333"/>
    <w:rsid w:val="75D77593"/>
    <w:rsid w:val="79370AA3"/>
    <w:rsid w:val="79892D64"/>
    <w:rsid w:val="7A236D15"/>
    <w:rsid w:val="7A8E4477"/>
    <w:rsid w:val="7B922D84"/>
    <w:rsid w:val="7BAE6AB2"/>
    <w:rsid w:val="7D6F0DCF"/>
    <w:rsid w:val="7D9224FC"/>
    <w:rsid w:val="7DDB16B4"/>
    <w:rsid w:val="7EE3B18F"/>
    <w:rsid w:val="7FBB5E89"/>
    <w:rsid w:val="7FBF8BE1"/>
    <w:rsid w:val="7FCF9E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742F8D2"/>
  <w15:docId w15:val="{72D9DB7B-FC04-41EA-95C4-D7DD535F2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unhideWhenUsed="1" w:qFormat="1"/>
    <w:lsdException w:name="index 5" w:unhideWhenUsed="1" w:qFormat="1"/>
    <w:lsdException w:name="index 6" w:semiHidden="1" w:unhideWhenUsed="1"/>
    <w:lsdException w:name="index 7" w:semiHidden="1" w:unhideWhenUsed="1"/>
    <w:lsdException w:name="index 8" w:semiHidden="1" w:unhideWhenUsed="1"/>
    <w:lsdException w:name="index 9"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qFormat="1"/>
    <w:lsdException w:name="List Bullet" w:semiHidden="1" w:unhideWhenUsed="1"/>
    <w:lsdException w:name="List Number" w:semiHidden="1" w:unhideWhenUsed="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qFormat="1"/>
    <w:lsdException w:name="List Continue 2" w:semiHidden="1" w:unhideWhenUsed="1"/>
    <w:lsdException w:name="List Continue 3"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qFormat="1"/>
    <w:lsdException w:name="Body Text First Indent" w:qFormat="1"/>
    <w:lsdException w:name="Body Text First Indent 2" w:qFormat="1"/>
    <w:lsdException w:name="Note Heading" w:semiHidden="1" w:unhideWhenUsed="1"/>
    <w:lsdException w:name="Body Text 2"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
    <w:name w:val="heading 1"/>
    <w:basedOn w:val="a0"/>
    <w:next w:val="a0"/>
    <w:link w:val="10"/>
    <w:uiPriority w:val="1"/>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0"/>
    <w:next w:val="a0"/>
    <w:link w:val="21"/>
    <w:autoRedefine/>
    <w:uiPriority w:val="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0"/>
    <w:next w:val="a0"/>
    <w:link w:val="30"/>
    <w:autoRedefine/>
    <w:uiPriority w:val="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0"/>
    <w:next w:val="a0"/>
    <w:link w:val="40"/>
    <w:autoRedefine/>
    <w:uiPriority w:val="1"/>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0"/>
    <w:next w:val="a0"/>
    <w:link w:val="50"/>
    <w:autoRedefine/>
    <w:uiPriority w:val="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0"/>
    <w:next w:val="a0"/>
    <w:link w:val="60"/>
    <w:autoRedefine/>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0"/>
    <w:next w:val="a0"/>
    <w:link w:val="70"/>
    <w:autoRedefine/>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0"/>
    <w:next w:val="a0"/>
    <w:link w:val="80"/>
    <w:autoRedefine/>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0"/>
    <w:next w:val="a0"/>
    <w:link w:val="90"/>
    <w:autoRedefine/>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autoRedefine/>
    <w:qFormat/>
    <w:pPr>
      <w:widowControl/>
      <w:ind w:leftChars="400" w:left="100" w:hangingChars="200" w:hanging="200"/>
    </w:pPr>
    <w:rPr>
      <w:rFonts w:ascii="ˎ̥" w:hAnsi="ˎ̥" w:cs="Arial"/>
      <w:kern w:val="0"/>
      <w:sz w:val="24"/>
    </w:rPr>
  </w:style>
  <w:style w:type="paragraph" w:styleId="TOC7">
    <w:name w:val="toc 7"/>
    <w:basedOn w:val="a0"/>
    <w:next w:val="a0"/>
    <w:autoRedefine/>
    <w:qFormat/>
    <w:pPr>
      <w:ind w:leftChars="1200" w:left="2520"/>
    </w:pPr>
  </w:style>
  <w:style w:type="paragraph" w:styleId="a4">
    <w:name w:val="Normal Indent"/>
    <w:basedOn w:val="a0"/>
    <w:link w:val="a5"/>
    <w:autoRedefine/>
    <w:qFormat/>
    <w:pPr>
      <w:autoSpaceDE w:val="0"/>
      <w:autoSpaceDN w:val="0"/>
      <w:adjustRightInd w:val="0"/>
      <w:ind w:firstLine="420"/>
      <w:jc w:val="left"/>
    </w:pPr>
    <w:rPr>
      <w:rFonts w:ascii="宋体"/>
      <w:sz w:val="24"/>
    </w:rPr>
  </w:style>
  <w:style w:type="paragraph" w:styleId="a6">
    <w:name w:val="caption"/>
    <w:basedOn w:val="a0"/>
    <w:next w:val="a0"/>
    <w:autoRedefine/>
    <w:qFormat/>
    <w:pPr>
      <w:spacing w:line="480" w:lineRule="auto"/>
    </w:pPr>
    <w:rPr>
      <w:rFonts w:ascii="华文中宋" w:eastAsia="华文中宋" w:hAnsi="华文中宋"/>
      <w:sz w:val="36"/>
      <w:szCs w:val="20"/>
    </w:rPr>
  </w:style>
  <w:style w:type="paragraph" w:styleId="51">
    <w:name w:val="index 5"/>
    <w:basedOn w:val="a0"/>
    <w:next w:val="a0"/>
    <w:autoRedefine/>
    <w:unhideWhenUsed/>
    <w:qFormat/>
    <w:pPr>
      <w:widowControl/>
      <w:ind w:leftChars="800" w:left="800"/>
    </w:pPr>
    <w:rPr>
      <w:rFonts w:ascii="Calibri" w:hAnsi="Calibri" w:cs="Arial"/>
      <w:kern w:val="0"/>
      <w:sz w:val="24"/>
    </w:rPr>
  </w:style>
  <w:style w:type="paragraph" w:styleId="a7">
    <w:name w:val="Document Map"/>
    <w:basedOn w:val="a0"/>
    <w:link w:val="11"/>
    <w:autoRedefine/>
    <w:uiPriority w:val="99"/>
    <w:qFormat/>
    <w:pPr>
      <w:shd w:val="clear" w:color="auto" w:fill="000080"/>
    </w:pPr>
  </w:style>
  <w:style w:type="paragraph" w:styleId="a8">
    <w:name w:val="toa heading"/>
    <w:basedOn w:val="a0"/>
    <w:next w:val="a0"/>
    <w:autoRedefine/>
    <w:qFormat/>
    <w:pPr>
      <w:spacing w:before="120"/>
    </w:pPr>
    <w:rPr>
      <w:rFonts w:ascii="Arial" w:hAnsi="Arial"/>
      <w:sz w:val="24"/>
    </w:rPr>
  </w:style>
  <w:style w:type="paragraph" w:styleId="a9">
    <w:name w:val="annotation text"/>
    <w:basedOn w:val="a0"/>
    <w:link w:val="12"/>
    <w:autoRedefine/>
    <w:uiPriority w:val="99"/>
    <w:qFormat/>
    <w:pPr>
      <w:jc w:val="left"/>
    </w:pPr>
  </w:style>
  <w:style w:type="paragraph" w:styleId="32">
    <w:name w:val="Body Text 3"/>
    <w:basedOn w:val="a0"/>
    <w:link w:val="33"/>
    <w:autoRedefine/>
    <w:qFormat/>
    <w:pPr>
      <w:spacing w:after="120"/>
    </w:pPr>
    <w:rPr>
      <w:sz w:val="16"/>
      <w:szCs w:val="16"/>
    </w:rPr>
  </w:style>
  <w:style w:type="paragraph" w:styleId="aa">
    <w:name w:val="Body Text"/>
    <w:basedOn w:val="a0"/>
    <w:next w:val="a0"/>
    <w:link w:val="ab"/>
    <w:autoRedefine/>
    <w:qFormat/>
    <w:pPr>
      <w:tabs>
        <w:tab w:val="left" w:pos="567"/>
      </w:tabs>
      <w:spacing w:before="47" w:after="240" w:line="240" w:lineRule="exact"/>
      <w:ind w:firstLineChars="300" w:firstLine="744"/>
    </w:pPr>
    <w:rPr>
      <w:rFonts w:ascii="宋体" w:hAnsi="宋体"/>
      <w:spacing w:val="4"/>
      <w:position w:val="-1"/>
      <w:sz w:val="24"/>
    </w:rPr>
  </w:style>
  <w:style w:type="paragraph" w:styleId="ac">
    <w:name w:val="Body Text Indent"/>
    <w:basedOn w:val="a0"/>
    <w:link w:val="ad"/>
    <w:autoRedefine/>
    <w:qFormat/>
    <w:pPr>
      <w:spacing w:line="360" w:lineRule="auto"/>
      <w:ind w:firstLine="570"/>
    </w:pPr>
    <w:rPr>
      <w:sz w:val="24"/>
    </w:rPr>
  </w:style>
  <w:style w:type="paragraph" w:styleId="22">
    <w:name w:val="List 2"/>
    <w:basedOn w:val="a0"/>
    <w:autoRedefine/>
    <w:qFormat/>
    <w:pPr>
      <w:ind w:leftChars="200" w:left="100" w:hangingChars="200" w:hanging="200"/>
    </w:pPr>
  </w:style>
  <w:style w:type="paragraph" w:styleId="ae">
    <w:name w:val="List Continue"/>
    <w:basedOn w:val="a0"/>
    <w:autoRedefine/>
    <w:qFormat/>
    <w:pPr>
      <w:widowControl/>
      <w:spacing w:after="120"/>
      <w:ind w:leftChars="200" w:left="420"/>
    </w:pPr>
    <w:rPr>
      <w:rFonts w:ascii="ˎ̥" w:hAnsi="ˎ̥" w:cs="Arial"/>
      <w:kern w:val="0"/>
      <w:sz w:val="24"/>
    </w:rPr>
  </w:style>
  <w:style w:type="paragraph" w:styleId="af">
    <w:name w:val="Block Text"/>
    <w:basedOn w:val="a0"/>
    <w:autoRedefine/>
    <w:qFormat/>
    <w:pPr>
      <w:widowControl/>
      <w:ind w:left="480" w:right="-341" w:firstLine="513"/>
    </w:pPr>
    <w:rPr>
      <w:kern w:val="0"/>
      <w:sz w:val="24"/>
      <w:szCs w:val="20"/>
    </w:rPr>
  </w:style>
  <w:style w:type="paragraph" w:styleId="41">
    <w:name w:val="index 4"/>
    <w:basedOn w:val="a0"/>
    <w:next w:val="a0"/>
    <w:autoRedefine/>
    <w:unhideWhenUsed/>
    <w:qFormat/>
    <w:pPr>
      <w:widowControl/>
      <w:ind w:leftChars="600" w:left="600"/>
    </w:pPr>
    <w:rPr>
      <w:rFonts w:ascii="Calibri" w:hAnsi="Calibri" w:cs="Arial"/>
      <w:kern w:val="0"/>
      <w:sz w:val="24"/>
    </w:rPr>
  </w:style>
  <w:style w:type="paragraph" w:styleId="TOC5">
    <w:name w:val="toc 5"/>
    <w:basedOn w:val="a0"/>
    <w:next w:val="a0"/>
    <w:autoRedefine/>
    <w:qFormat/>
    <w:pPr>
      <w:ind w:leftChars="800" w:left="1680"/>
    </w:pPr>
  </w:style>
  <w:style w:type="paragraph" w:styleId="TOC3">
    <w:name w:val="toc 3"/>
    <w:basedOn w:val="a0"/>
    <w:next w:val="a0"/>
    <w:autoRedefine/>
    <w:uiPriority w:val="39"/>
    <w:qFormat/>
    <w:pPr>
      <w:ind w:leftChars="400" w:left="840"/>
    </w:pPr>
  </w:style>
  <w:style w:type="paragraph" w:styleId="af0">
    <w:name w:val="Plain Text"/>
    <w:basedOn w:val="a0"/>
    <w:next w:val="a0"/>
    <w:link w:val="23"/>
    <w:autoRedefine/>
    <w:qFormat/>
    <w:rPr>
      <w:rFonts w:ascii="宋体" w:hAnsi="Courier New" w:hint="eastAsia"/>
      <w:szCs w:val="20"/>
    </w:rPr>
  </w:style>
  <w:style w:type="paragraph" w:styleId="TOC8">
    <w:name w:val="toc 8"/>
    <w:basedOn w:val="a0"/>
    <w:next w:val="a0"/>
    <w:autoRedefine/>
    <w:qFormat/>
    <w:pPr>
      <w:ind w:leftChars="1400" w:left="2940"/>
    </w:pPr>
  </w:style>
  <w:style w:type="paragraph" w:styleId="af1">
    <w:name w:val="Date"/>
    <w:basedOn w:val="a0"/>
    <w:next w:val="a0"/>
    <w:link w:val="af2"/>
    <w:autoRedefine/>
    <w:uiPriority w:val="99"/>
    <w:qFormat/>
    <w:pPr>
      <w:ind w:leftChars="2500" w:left="100"/>
    </w:pPr>
    <w:rPr>
      <w:rFonts w:ascii="仿宋_GB2312" w:eastAsia="仿宋_GB2312" w:hAnsi="宋体"/>
      <w:color w:val="000000"/>
      <w:sz w:val="24"/>
    </w:rPr>
  </w:style>
  <w:style w:type="paragraph" w:styleId="24">
    <w:name w:val="Body Text Indent 2"/>
    <w:basedOn w:val="a0"/>
    <w:link w:val="25"/>
    <w:autoRedefine/>
    <w:qFormat/>
    <w:pPr>
      <w:ind w:firstLineChars="200" w:firstLine="480"/>
    </w:pPr>
    <w:rPr>
      <w:rFonts w:ascii="仿宋_GB2312" w:eastAsia="仿宋_GB2312"/>
      <w:sz w:val="24"/>
    </w:rPr>
  </w:style>
  <w:style w:type="paragraph" w:styleId="af3">
    <w:name w:val="Balloon Text"/>
    <w:basedOn w:val="a0"/>
    <w:link w:val="af4"/>
    <w:autoRedefine/>
    <w:uiPriority w:val="99"/>
    <w:qFormat/>
    <w:rPr>
      <w:sz w:val="18"/>
      <w:szCs w:val="18"/>
    </w:rPr>
  </w:style>
  <w:style w:type="paragraph" w:styleId="af5">
    <w:name w:val="footer"/>
    <w:basedOn w:val="a0"/>
    <w:next w:val="a0"/>
    <w:link w:val="af6"/>
    <w:autoRedefine/>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0"/>
    <w:link w:val="af8"/>
    <w:autoRedefine/>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autoRedefine/>
    <w:uiPriority w:val="39"/>
    <w:qFormat/>
    <w:pPr>
      <w:tabs>
        <w:tab w:val="left" w:pos="1050"/>
        <w:tab w:val="right" w:leader="dot" w:pos="8937"/>
      </w:tabs>
      <w:spacing w:line="300" w:lineRule="auto"/>
    </w:pPr>
    <w:rPr>
      <w:rFonts w:ascii="宋体" w:hAnsi="宋体"/>
      <w:b/>
      <w:sz w:val="24"/>
    </w:rPr>
  </w:style>
  <w:style w:type="paragraph" w:styleId="TOC4">
    <w:name w:val="toc 4"/>
    <w:basedOn w:val="a0"/>
    <w:next w:val="a0"/>
    <w:autoRedefine/>
    <w:qFormat/>
    <w:pPr>
      <w:ind w:leftChars="600" w:left="1260"/>
    </w:pPr>
  </w:style>
  <w:style w:type="paragraph" w:styleId="af9">
    <w:name w:val="Subtitle"/>
    <w:basedOn w:val="a0"/>
    <w:next w:val="a0"/>
    <w:link w:val="13"/>
    <w:autoRedefine/>
    <w:uiPriority w:val="11"/>
    <w:qFormat/>
    <w:pPr>
      <w:widowControl/>
      <w:spacing w:before="240" w:after="60" w:line="312" w:lineRule="auto"/>
      <w:jc w:val="center"/>
      <w:outlineLvl w:val="1"/>
    </w:pPr>
    <w:rPr>
      <w:rFonts w:ascii="Cambria" w:hAnsi="Cambria"/>
      <w:b/>
      <w:bCs/>
      <w:kern w:val="28"/>
      <w:sz w:val="32"/>
      <w:szCs w:val="32"/>
    </w:rPr>
  </w:style>
  <w:style w:type="paragraph" w:styleId="afa">
    <w:name w:val="List"/>
    <w:basedOn w:val="a0"/>
    <w:autoRedefine/>
    <w:qFormat/>
    <w:pPr>
      <w:widowControl/>
      <w:ind w:left="200" w:hangingChars="200" w:hanging="200"/>
    </w:pPr>
    <w:rPr>
      <w:rFonts w:ascii="ˎ̥" w:hAnsi="ˎ̥" w:cs="Arial"/>
      <w:kern w:val="0"/>
      <w:sz w:val="24"/>
    </w:rPr>
  </w:style>
  <w:style w:type="paragraph" w:styleId="TOC6">
    <w:name w:val="toc 6"/>
    <w:basedOn w:val="a0"/>
    <w:next w:val="a0"/>
    <w:autoRedefine/>
    <w:qFormat/>
    <w:pPr>
      <w:ind w:leftChars="1000" w:left="2100"/>
    </w:pPr>
  </w:style>
  <w:style w:type="paragraph" w:styleId="52">
    <w:name w:val="List 5"/>
    <w:basedOn w:val="a0"/>
    <w:autoRedefine/>
    <w:qFormat/>
    <w:pPr>
      <w:widowControl/>
      <w:ind w:leftChars="800" w:left="100" w:hangingChars="200" w:hanging="200"/>
    </w:pPr>
    <w:rPr>
      <w:rFonts w:ascii="ˎ̥" w:hAnsi="ˎ̥" w:cs="Arial"/>
      <w:kern w:val="0"/>
      <w:sz w:val="24"/>
    </w:rPr>
  </w:style>
  <w:style w:type="paragraph" w:styleId="34">
    <w:name w:val="Body Text Indent 3"/>
    <w:basedOn w:val="a0"/>
    <w:link w:val="35"/>
    <w:autoRedefine/>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0"/>
    <w:next w:val="a0"/>
    <w:autoRedefine/>
    <w:uiPriority w:val="99"/>
    <w:qFormat/>
    <w:pPr>
      <w:ind w:left="3360"/>
      <w:jc w:val="left"/>
    </w:pPr>
    <w:rPr>
      <w:szCs w:val="20"/>
    </w:rPr>
  </w:style>
  <w:style w:type="paragraph" w:styleId="TOC2">
    <w:name w:val="toc 2"/>
    <w:basedOn w:val="a0"/>
    <w:next w:val="a0"/>
    <w:autoRedefine/>
    <w:uiPriority w:val="39"/>
    <w:qFormat/>
    <w:pPr>
      <w:tabs>
        <w:tab w:val="right" w:leader="dot" w:pos="8937"/>
      </w:tabs>
      <w:spacing w:line="312" w:lineRule="auto"/>
      <w:ind w:leftChars="200" w:left="420"/>
    </w:pPr>
  </w:style>
  <w:style w:type="paragraph" w:styleId="TOC9">
    <w:name w:val="toc 9"/>
    <w:basedOn w:val="a0"/>
    <w:next w:val="a0"/>
    <w:autoRedefine/>
    <w:qFormat/>
    <w:pPr>
      <w:ind w:leftChars="1600" w:left="3360"/>
    </w:pPr>
  </w:style>
  <w:style w:type="paragraph" w:styleId="26">
    <w:name w:val="Body Text 2"/>
    <w:basedOn w:val="a0"/>
    <w:link w:val="210"/>
    <w:autoRedefine/>
    <w:unhideWhenUsed/>
    <w:qFormat/>
    <w:pPr>
      <w:adjustRightInd w:val="0"/>
      <w:spacing w:after="120" w:line="480" w:lineRule="auto"/>
      <w:jc w:val="left"/>
      <w:textAlignment w:val="baseline"/>
    </w:pPr>
    <w:rPr>
      <w:rFonts w:ascii="Calibri" w:hAnsi="Calibri"/>
      <w:kern w:val="0"/>
      <w:sz w:val="24"/>
      <w:szCs w:val="22"/>
      <w:lang w:val="zh-CN"/>
    </w:rPr>
  </w:style>
  <w:style w:type="paragraph" w:styleId="42">
    <w:name w:val="List 4"/>
    <w:basedOn w:val="a0"/>
    <w:autoRedefine/>
    <w:qFormat/>
    <w:pPr>
      <w:widowControl/>
      <w:ind w:leftChars="600" w:left="100" w:hangingChars="200" w:hanging="200"/>
    </w:pPr>
    <w:rPr>
      <w:rFonts w:ascii="ˎ̥" w:hAnsi="ˎ̥" w:cs="Arial"/>
      <w:kern w:val="0"/>
      <w:sz w:val="24"/>
    </w:rPr>
  </w:style>
  <w:style w:type="paragraph" w:styleId="HTML">
    <w:name w:val="HTML Preformatted"/>
    <w:basedOn w:val="a0"/>
    <w:link w:val="HTML0"/>
    <w:autoRedefine/>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b">
    <w:name w:val="Normal (Web)"/>
    <w:basedOn w:val="a0"/>
    <w:autoRedefine/>
    <w:unhideWhenUsed/>
    <w:qFormat/>
    <w:pPr>
      <w:widowControl/>
      <w:spacing w:before="100" w:beforeAutospacing="1" w:after="100" w:afterAutospacing="1"/>
      <w:jc w:val="left"/>
    </w:pPr>
    <w:rPr>
      <w:rFonts w:ascii="宋体" w:hAnsi="宋体" w:cs="宋体"/>
      <w:kern w:val="0"/>
      <w:sz w:val="24"/>
    </w:rPr>
  </w:style>
  <w:style w:type="paragraph" w:styleId="36">
    <w:name w:val="List Continue 3"/>
    <w:basedOn w:val="a0"/>
    <w:autoRedefine/>
    <w:qFormat/>
    <w:pPr>
      <w:widowControl/>
      <w:spacing w:after="120"/>
      <w:ind w:leftChars="600" w:left="1260"/>
    </w:pPr>
    <w:rPr>
      <w:rFonts w:ascii="ˎ̥" w:hAnsi="ˎ̥" w:cs="Arial"/>
      <w:kern w:val="0"/>
      <w:sz w:val="24"/>
    </w:rPr>
  </w:style>
  <w:style w:type="paragraph" w:styleId="14">
    <w:name w:val="index 1"/>
    <w:basedOn w:val="a0"/>
    <w:next w:val="a0"/>
    <w:autoRedefine/>
    <w:qFormat/>
    <w:rPr>
      <w:szCs w:val="20"/>
    </w:rPr>
  </w:style>
  <w:style w:type="paragraph" w:styleId="afc">
    <w:name w:val="Title"/>
    <w:basedOn w:val="a0"/>
    <w:link w:val="afd"/>
    <w:autoRedefine/>
    <w:uiPriority w:val="10"/>
    <w:qFormat/>
    <w:pPr>
      <w:jc w:val="center"/>
      <w:outlineLvl w:val="0"/>
    </w:pPr>
    <w:rPr>
      <w:b/>
      <w:sz w:val="32"/>
      <w:szCs w:val="20"/>
    </w:rPr>
  </w:style>
  <w:style w:type="paragraph" w:styleId="afe">
    <w:name w:val="annotation subject"/>
    <w:basedOn w:val="a9"/>
    <w:next w:val="a9"/>
    <w:link w:val="aff"/>
    <w:autoRedefine/>
    <w:uiPriority w:val="99"/>
    <w:qFormat/>
    <w:rPr>
      <w:b/>
      <w:bCs/>
    </w:rPr>
  </w:style>
  <w:style w:type="paragraph" w:styleId="aff0">
    <w:name w:val="Body Text First Indent"/>
    <w:basedOn w:val="aa"/>
    <w:next w:val="a0"/>
    <w:link w:val="37"/>
    <w:autoRedefine/>
    <w:qFormat/>
    <w:pPr>
      <w:spacing w:line="360" w:lineRule="auto"/>
      <w:ind w:firstLine="420"/>
    </w:pPr>
    <w:rPr>
      <w:szCs w:val="20"/>
    </w:rPr>
  </w:style>
  <w:style w:type="paragraph" w:styleId="27">
    <w:name w:val="Body Text First Indent 2"/>
    <w:basedOn w:val="ac"/>
    <w:link w:val="28"/>
    <w:autoRedefine/>
    <w:qFormat/>
    <w:pPr>
      <w:spacing w:after="120" w:line="480" w:lineRule="exact"/>
      <w:ind w:leftChars="200" w:left="420" w:firstLineChars="200" w:firstLine="420"/>
    </w:pPr>
    <w:rPr>
      <w:szCs w:val="20"/>
    </w:rPr>
  </w:style>
  <w:style w:type="table" w:styleId="aff1">
    <w:name w:val="Table Grid"/>
    <w:basedOn w:val="a2"/>
    <w:autoRedefine/>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autoRedefine/>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2">
    <w:name w:val="Strong"/>
    <w:autoRedefine/>
    <w:qFormat/>
    <w:rPr>
      <w:b/>
      <w:bCs/>
    </w:rPr>
  </w:style>
  <w:style w:type="character" w:styleId="aff3">
    <w:name w:val="page number"/>
    <w:autoRedefine/>
    <w:qFormat/>
  </w:style>
  <w:style w:type="character" w:styleId="aff4">
    <w:name w:val="FollowedHyperlink"/>
    <w:autoRedefine/>
    <w:uiPriority w:val="99"/>
    <w:qFormat/>
    <w:rPr>
      <w:color w:val="800080"/>
      <w:u w:val="single"/>
    </w:rPr>
  </w:style>
  <w:style w:type="character" w:styleId="aff5">
    <w:name w:val="Emphasis"/>
    <w:autoRedefine/>
    <w:qFormat/>
    <w:rPr>
      <w:color w:val="CC0033"/>
    </w:rPr>
  </w:style>
  <w:style w:type="character" w:styleId="aff6">
    <w:name w:val="Hyperlink"/>
    <w:autoRedefine/>
    <w:uiPriority w:val="99"/>
    <w:qFormat/>
    <w:rPr>
      <w:color w:val="0000FF"/>
      <w:u w:val="single"/>
    </w:rPr>
  </w:style>
  <w:style w:type="character" w:styleId="aff7">
    <w:name w:val="annotation reference"/>
    <w:autoRedefine/>
    <w:uiPriority w:val="99"/>
    <w:qFormat/>
    <w:rPr>
      <w:sz w:val="21"/>
      <w:szCs w:val="21"/>
    </w:rPr>
  </w:style>
  <w:style w:type="character" w:styleId="HTML1">
    <w:name w:val="HTML Cite"/>
    <w:autoRedefine/>
    <w:qFormat/>
    <w:rPr>
      <w:i/>
      <w:iCs/>
    </w:rPr>
  </w:style>
  <w:style w:type="paragraph" w:customStyle="1" w:styleId="15">
    <w:name w:val="正文缩进1"/>
    <w:basedOn w:val="a0"/>
    <w:link w:val="CharChar"/>
    <w:autoRedefine/>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aff8">
    <w:name w:val="批注文字 字符"/>
    <w:autoRedefine/>
    <w:qFormat/>
    <w:rPr>
      <w:rFonts w:ascii="Times New Roman" w:eastAsia="宋体" w:hAnsi="Times New Roman" w:cs="Times New Roman"/>
      <w:sz w:val="24"/>
      <w:lang w:val="en-US" w:eastAsia="zh-CN" w:bidi="ar-SA"/>
    </w:rPr>
  </w:style>
  <w:style w:type="paragraph" w:customStyle="1" w:styleId="aff9">
    <w:name w:val="标书正文"/>
    <w:basedOn w:val="27"/>
    <w:autoRedefine/>
    <w:qFormat/>
    <w:pPr>
      <w:spacing w:line="360" w:lineRule="auto"/>
    </w:pPr>
    <w:rPr>
      <w:rFonts w:asciiTheme="minorHAnsi" w:hAnsiTheme="minorHAnsi" w:cs="宋体"/>
      <w:szCs w:val="24"/>
    </w:rPr>
  </w:style>
  <w:style w:type="character" w:customStyle="1" w:styleId="a5">
    <w:name w:val="正文缩进 字符"/>
    <w:link w:val="a4"/>
    <w:autoRedefine/>
    <w:qFormat/>
    <w:rPr>
      <w:rFonts w:ascii="宋体" w:eastAsia="宋体"/>
      <w:kern w:val="2"/>
      <w:sz w:val="24"/>
      <w:szCs w:val="24"/>
      <w:lang w:val="en-US" w:eastAsia="zh-CN" w:bidi="ar-SA"/>
    </w:rPr>
  </w:style>
  <w:style w:type="character" w:customStyle="1" w:styleId="10">
    <w:name w:val="标题 1 字符"/>
    <w:link w:val="1"/>
    <w:autoRedefine/>
    <w:qFormat/>
    <w:rPr>
      <w:rFonts w:ascii="宋体"/>
      <w:b/>
      <w:kern w:val="44"/>
      <w:sz w:val="32"/>
    </w:rPr>
  </w:style>
  <w:style w:type="character" w:customStyle="1" w:styleId="21">
    <w:name w:val="标题 2 字符"/>
    <w:link w:val="20"/>
    <w:autoRedefine/>
    <w:qFormat/>
    <w:rPr>
      <w:rFonts w:ascii="Arial" w:eastAsia="黑体" w:hAnsi="Arial"/>
      <w:b/>
      <w:sz w:val="30"/>
      <w:lang w:val="en-US" w:eastAsia="zh-CN" w:bidi="ar-SA"/>
    </w:rPr>
  </w:style>
  <w:style w:type="character" w:customStyle="1" w:styleId="30">
    <w:name w:val="标题 3 字符"/>
    <w:link w:val="3"/>
    <w:autoRedefine/>
    <w:qFormat/>
    <w:rPr>
      <w:rFonts w:ascii="宋体" w:eastAsia="宋体"/>
      <w:b/>
      <w:sz w:val="24"/>
      <w:u w:val="single"/>
      <w:lang w:val="en-US" w:eastAsia="zh-CN" w:bidi="ar-SA"/>
    </w:rPr>
  </w:style>
  <w:style w:type="character" w:customStyle="1" w:styleId="40">
    <w:name w:val="标题 4 字符"/>
    <w:link w:val="4"/>
    <w:autoRedefine/>
    <w:qFormat/>
    <w:rPr>
      <w:rFonts w:ascii="Arial" w:eastAsia="黑体" w:hAnsi="Arial"/>
      <w:b/>
      <w:sz w:val="28"/>
    </w:rPr>
  </w:style>
  <w:style w:type="character" w:customStyle="1" w:styleId="50">
    <w:name w:val="标题 5 字符"/>
    <w:link w:val="5"/>
    <w:autoRedefine/>
    <w:qFormat/>
    <w:rPr>
      <w:b/>
      <w:sz w:val="28"/>
    </w:rPr>
  </w:style>
  <w:style w:type="character" w:customStyle="1" w:styleId="60">
    <w:name w:val="标题 6 字符"/>
    <w:link w:val="6"/>
    <w:autoRedefine/>
    <w:qFormat/>
    <w:rPr>
      <w:rFonts w:ascii="Arial" w:eastAsia="黑体" w:hAnsi="Arial"/>
      <w:b/>
      <w:sz w:val="24"/>
    </w:rPr>
  </w:style>
  <w:style w:type="character" w:customStyle="1" w:styleId="70">
    <w:name w:val="标题 7 字符"/>
    <w:link w:val="7"/>
    <w:autoRedefine/>
    <w:qFormat/>
    <w:rPr>
      <w:b/>
      <w:sz w:val="24"/>
    </w:rPr>
  </w:style>
  <w:style w:type="character" w:customStyle="1" w:styleId="80">
    <w:name w:val="标题 8 字符"/>
    <w:link w:val="8"/>
    <w:autoRedefine/>
    <w:qFormat/>
    <w:rPr>
      <w:rFonts w:ascii="Arial" w:eastAsia="黑体" w:hAnsi="Arial"/>
      <w:sz w:val="24"/>
    </w:rPr>
  </w:style>
  <w:style w:type="character" w:customStyle="1" w:styleId="90">
    <w:name w:val="标题 9 字符"/>
    <w:link w:val="9"/>
    <w:autoRedefine/>
    <w:qFormat/>
    <w:rPr>
      <w:rFonts w:ascii="Arial" w:eastAsia="黑体" w:hAnsi="Arial"/>
      <w:sz w:val="21"/>
    </w:rPr>
  </w:style>
  <w:style w:type="character" w:customStyle="1" w:styleId="11">
    <w:name w:val="文档结构图 字符1"/>
    <w:link w:val="a7"/>
    <w:autoRedefine/>
    <w:uiPriority w:val="99"/>
    <w:qFormat/>
    <w:rPr>
      <w:kern w:val="2"/>
      <w:sz w:val="21"/>
      <w:szCs w:val="24"/>
      <w:shd w:val="clear" w:color="auto" w:fill="000080"/>
    </w:rPr>
  </w:style>
  <w:style w:type="character" w:customStyle="1" w:styleId="12">
    <w:name w:val="批注文字 字符1"/>
    <w:link w:val="a9"/>
    <w:autoRedefine/>
    <w:uiPriority w:val="99"/>
    <w:qFormat/>
    <w:rPr>
      <w:kern w:val="2"/>
      <w:sz w:val="21"/>
      <w:szCs w:val="24"/>
    </w:rPr>
  </w:style>
  <w:style w:type="character" w:customStyle="1" w:styleId="33">
    <w:name w:val="正文文本 3 字符"/>
    <w:link w:val="32"/>
    <w:autoRedefine/>
    <w:qFormat/>
    <w:rPr>
      <w:kern w:val="2"/>
      <w:sz w:val="16"/>
      <w:szCs w:val="16"/>
    </w:rPr>
  </w:style>
  <w:style w:type="character" w:customStyle="1" w:styleId="ab">
    <w:name w:val="正文文本 字符"/>
    <w:link w:val="aa"/>
    <w:autoRedefine/>
    <w:qFormat/>
    <w:rPr>
      <w:rFonts w:ascii="宋体" w:hAnsi="宋体"/>
      <w:spacing w:val="4"/>
      <w:kern w:val="2"/>
      <w:position w:val="-1"/>
      <w:sz w:val="24"/>
      <w:szCs w:val="24"/>
    </w:rPr>
  </w:style>
  <w:style w:type="character" w:customStyle="1" w:styleId="ad">
    <w:name w:val="正文文本缩进 字符"/>
    <w:link w:val="ac"/>
    <w:autoRedefine/>
    <w:uiPriority w:val="99"/>
    <w:qFormat/>
    <w:rPr>
      <w:rFonts w:eastAsia="宋体"/>
      <w:kern w:val="2"/>
      <w:sz w:val="24"/>
      <w:szCs w:val="24"/>
      <w:lang w:val="en-US" w:eastAsia="zh-CN" w:bidi="ar-SA"/>
    </w:rPr>
  </w:style>
  <w:style w:type="character" w:customStyle="1" w:styleId="23">
    <w:name w:val="纯文本 字符2"/>
    <w:link w:val="af0"/>
    <w:autoRedefine/>
    <w:qFormat/>
    <w:rPr>
      <w:rFonts w:ascii="宋体" w:eastAsia="宋体" w:hAnsi="Courier New" w:cs="宋体" w:hint="eastAsia"/>
      <w:kern w:val="2"/>
      <w:sz w:val="21"/>
    </w:rPr>
  </w:style>
  <w:style w:type="character" w:customStyle="1" w:styleId="af2">
    <w:name w:val="日期 字符"/>
    <w:link w:val="af1"/>
    <w:autoRedefine/>
    <w:qFormat/>
    <w:rPr>
      <w:rFonts w:ascii="仿宋_GB2312" w:eastAsia="仿宋_GB2312" w:hAnsi="宋体"/>
      <w:color w:val="000000"/>
      <w:kern w:val="2"/>
      <w:sz w:val="24"/>
      <w:szCs w:val="24"/>
    </w:rPr>
  </w:style>
  <w:style w:type="character" w:customStyle="1" w:styleId="25">
    <w:name w:val="正文文本缩进 2 字符"/>
    <w:link w:val="24"/>
    <w:autoRedefine/>
    <w:uiPriority w:val="99"/>
    <w:qFormat/>
    <w:rPr>
      <w:rFonts w:ascii="仿宋_GB2312" w:eastAsia="仿宋_GB2312"/>
      <w:kern w:val="2"/>
      <w:sz w:val="24"/>
      <w:szCs w:val="24"/>
    </w:rPr>
  </w:style>
  <w:style w:type="character" w:customStyle="1" w:styleId="af4">
    <w:name w:val="批注框文本 字符"/>
    <w:link w:val="af3"/>
    <w:autoRedefine/>
    <w:uiPriority w:val="99"/>
    <w:qFormat/>
    <w:rPr>
      <w:kern w:val="2"/>
      <w:sz w:val="18"/>
      <w:szCs w:val="18"/>
    </w:rPr>
  </w:style>
  <w:style w:type="character" w:customStyle="1" w:styleId="af6">
    <w:name w:val="页脚 字符"/>
    <w:link w:val="af5"/>
    <w:autoRedefine/>
    <w:qFormat/>
    <w:rPr>
      <w:rFonts w:ascii="宋体" w:eastAsia="宋体"/>
      <w:sz w:val="18"/>
      <w:lang w:val="en-US" w:eastAsia="zh-CN" w:bidi="ar-SA"/>
    </w:rPr>
  </w:style>
  <w:style w:type="character" w:customStyle="1" w:styleId="af8">
    <w:name w:val="页眉 字符"/>
    <w:link w:val="af7"/>
    <w:autoRedefine/>
    <w:qFormat/>
    <w:rPr>
      <w:rFonts w:eastAsia="宋体"/>
      <w:kern w:val="2"/>
      <w:sz w:val="18"/>
      <w:szCs w:val="18"/>
      <w:lang w:val="en-US" w:eastAsia="zh-CN" w:bidi="ar-SA"/>
    </w:rPr>
  </w:style>
  <w:style w:type="character" w:customStyle="1" w:styleId="35">
    <w:name w:val="正文文本缩进 3 字符"/>
    <w:link w:val="34"/>
    <w:autoRedefine/>
    <w:uiPriority w:val="99"/>
    <w:qFormat/>
    <w:rPr>
      <w:rFonts w:ascii="宋体"/>
      <w:sz w:val="24"/>
    </w:rPr>
  </w:style>
  <w:style w:type="character" w:customStyle="1" w:styleId="HTML0">
    <w:name w:val="HTML 预设格式 字符"/>
    <w:link w:val="HTML"/>
    <w:autoRedefine/>
    <w:uiPriority w:val="99"/>
    <w:qFormat/>
    <w:rPr>
      <w:rFonts w:ascii="宋体" w:hAnsi="宋体" w:cs="宋体"/>
      <w:sz w:val="24"/>
      <w:szCs w:val="24"/>
    </w:rPr>
  </w:style>
  <w:style w:type="character" w:customStyle="1" w:styleId="afd">
    <w:name w:val="标题 字符"/>
    <w:link w:val="afc"/>
    <w:autoRedefine/>
    <w:qFormat/>
    <w:rPr>
      <w:b/>
      <w:kern w:val="2"/>
      <w:sz w:val="32"/>
    </w:rPr>
  </w:style>
  <w:style w:type="character" w:customStyle="1" w:styleId="aff">
    <w:name w:val="批注主题 字符"/>
    <w:link w:val="afe"/>
    <w:autoRedefine/>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link w:val="27"/>
    <w:autoRedefine/>
    <w:uiPriority w:val="99"/>
    <w:qFormat/>
    <w:rPr>
      <w:rFonts w:eastAsia="宋体"/>
      <w:kern w:val="2"/>
      <w:sz w:val="24"/>
      <w:szCs w:val="24"/>
      <w:lang w:val="en-US" w:eastAsia="zh-CN" w:bidi="ar-SA"/>
    </w:rPr>
  </w:style>
  <w:style w:type="character" w:customStyle="1" w:styleId="c21">
    <w:name w:val="c21"/>
    <w:autoRedefine/>
    <w:qFormat/>
    <w:rPr>
      <w:rFonts w:ascii="ˎ̥" w:hAnsi="ˎ̥" w:hint="default"/>
      <w:color w:val="000000"/>
      <w:sz w:val="20"/>
      <w:szCs w:val="20"/>
      <w:u w:val="none"/>
    </w:rPr>
  </w:style>
  <w:style w:type="character" w:customStyle="1" w:styleId="title4">
    <w:name w:val="title4"/>
    <w:autoRedefine/>
    <w:qFormat/>
    <w:rPr>
      <w:b/>
      <w:bCs/>
      <w:color w:val="1D87B3"/>
      <w:sz w:val="15"/>
      <w:szCs w:val="15"/>
    </w:rPr>
  </w:style>
  <w:style w:type="character" w:customStyle="1" w:styleId="2CharChar">
    <w:name w:val="标题 2 Char Char"/>
    <w:autoRedefine/>
    <w:qFormat/>
    <w:rPr>
      <w:rFonts w:ascii="Arial" w:eastAsia="黑体" w:hAnsi="Arial"/>
      <w:b/>
      <w:bCs/>
      <w:kern w:val="2"/>
      <w:sz w:val="32"/>
      <w:szCs w:val="32"/>
      <w:lang w:val="en-US" w:eastAsia="zh-CN" w:bidi="ar-SA"/>
    </w:rPr>
  </w:style>
  <w:style w:type="character" w:customStyle="1" w:styleId="black1">
    <w:name w:val="black1"/>
    <w:autoRedefine/>
    <w:qFormat/>
    <w:rPr>
      <w:color w:val="000000"/>
    </w:rPr>
  </w:style>
  <w:style w:type="character" w:customStyle="1" w:styleId="street-address">
    <w:name w:val="street-address"/>
    <w:autoRedefine/>
    <w:qFormat/>
  </w:style>
  <w:style w:type="character" w:customStyle="1" w:styleId="locality">
    <w:name w:val="locality"/>
    <w:autoRedefine/>
    <w:qFormat/>
  </w:style>
  <w:style w:type="character" w:customStyle="1" w:styleId="Char1">
    <w:name w:val="正文文本缩进 Char1"/>
    <w:link w:val="16"/>
    <w:autoRedefine/>
    <w:uiPriority w:val="99"/>
    <w:qFormat/>
    <w:rPr>
      <w:rFonts w:ascii="宋体" w:eastAsia="宋体" w:hAnsi="宋体"/>
      <w:sz w:val="24"/>
      <w:szCs w:val="24"/>
      <w:lang w:bidi="ar-SA"/>
    </w:rPr>
  </w:style>
  <w:style w:type="paragraph" w:customStyle="1" w:styleId="16">
    <w:name w:val="正文文本缩进1"/>
    <w:basedOn w:val="a0"/>
    <w:link w:val="Char1"/>
    <w:autoRedefine/>
    <w:qFormat/>
    <w:pPr>
      <w:spacing w:line="480" w:lineRule="exact"/>
      <w:ind w:firstLineChars="200" w:firstLine="480"/>
    </w:pPr>
    <w:rPr>
      <w:rFonts w:ascii="宋体" w:hAnsi="宋体"/>
      <w:kern w:val="0"/>
      <w:sz w:val="24"/>
    </w:rPr>
  </w:style>
  <w:style w:type="character" w:customStyle="1" w:styleId="CharChar11">
    <w:name w:val="Char Char11"/>
    <w:autoRedefine/>
    <w:qFormat/>
    <w:rPr>
      <w:rFonts w:ascii="宋体" w:eastAsia="宋体"/>
      <w:b/>
      <w:sz w:val="24"/>
      <w:u w:val="single"/>
      <w:lang w:val="en-US" w:eastAsia="zh-CN" w:bidi="ar-SA"/>
    </w:rPr>
  </w:style>
  <w:style w:type="character" w:customStyle="1" w:styleId="txt">
    <w:name w:val="txt"/>
    <w:autoRedefine/>
    <w:qFormat/>
  </w:style>
  <w:style w:type="character" w:customStyle="1" w:styleId="CharChar">
    <w:name w:val="正文缩进 Char Char"/>
    <w:link w:val="15"/>
    <w:autoRedefine/>
    <w:qFormat/>
    <w:rPr>
      <w:rFonts w:ascii="宋体" w:eastAsia="宋体"/>
      <w:snapToGrid w:val="0"/>
      <w:color w:val="000000"/>
      <w:kern w:val="28"/>
      <w:sz w:val="28"/>
      <w:lang w:bidi="ar-SA"/>
    </w:rPr>
  </w:style>
  <w:style w:type="character" w:customStyle="1" w:styleId="1Char1">
    <w:name w:val="普通文字1 Char1"/>
    <w:autoRedefine/>
    <w:qFormat/>
    <w:rPr>
      <w:rFonts w:ascii="宋体" w:eastAsia="宋体" w:hAnsi="Courier New"/>
      <w:kern w:val="2"/>
      <w:sz w:val="21"/>
      <w:lang w:val="en-US" w:eastAsia="zh-CN" w:bidi="ar-SA"/>
    </w:rPr>
  </w:style>
  <w:style w:type="character" w:customStyle="1" w:styleId="chanpin1">
    <w:name w:val="chanpin1"/>
    <w:autoRedefine/>
    <w:qFormat/>
    <w:rPr>
      <w:rFonts w:ascii="ˎ̥" w:hAnsi="ˎ̥" w:hint="default"/>
      <w:color w:val="000000"/>
      <w:sz w:val="20"/>
      <w:szCs w:val="20"/>
      <w:u w:val="none"/>
    </w:rPr>
  </w:style>
  <w:style w:type="character" w:customStyle="1" w:styleId="affa">
    <w:name w:val="列表段落 字符"/>
    <w:link w:val="affb"/>
    <w:autoRedefine/>
    <w:uiPriority w:val="34"/>
    <w:qFormat/>
    <w:rPr>
      <w:rFonts w:ascii="Calibri" w:eastAsia="宋体" w:hAnsi="Calibri"/>
      <w:kern w:val="2"/>
      <w:sz w:val="21"/>
      <w:szCs w:val="22"/>
      <w:lang w:val="en-US" w:eastAsia="zh-CN" w:bidi="ar-SA"/>
    </w:rPr>
  </w:style>
  <w:style w:type="paragraph" w:styleId="affb">
    <w:name w:val="List Paragraph"/>
    <w:basedOn w:val="a0"/>
    <w:link w:val="affa"/>
    <w:autoRedefine/>
    <w:uiPriority w:val="34"/>
    <w:qFormat/>
    <w:pPr>
      <w:ind w:firstLineChars="200" w:firstLine="420"/>
    </w:pPr>
    <w:rPr>
      <w:rFonts w:ascii="Calibri" w:hAnsi="Calibri"/>
      <w:szCs w:val="22"/>
    </w:rPr>
  </w:style>
  <w:style w:type="character" w:customStyle="1" w:styleId="3CharChar">
    <w:name w:val="标题 3 Char Char"/>
    <w:autoRedefine/>
    <w:qFormat/>
    <w:rPr>
      <w:rFonts w:eastAsia="宋体"/>
      <w:b/>
      <w:bCs/>
      <w:kern w:val="2"/>
      <w:sz w:val="32"/>
      <w:szCs w:val="32"/>
      <w:lang w:val="en-US" w:eastAsia="zh-CN" w:bidi="ar-SA"/>
    </w:rPr>
  </w:style>
  <w:style w:type="character" w:customStyle="1" w:styleId="1Char">
    <w:name w:val="段1 Char"/>
    <w:autoRedefine/>
    <w:qFormat/>
    <w:rPr>
      <w:rFonts w:ascii="宋体" w:eastAsia="宋体"/>
      <w:sz w:val="24"/>
      <w:lang w:val="en-US" w:eastAsia="zh-CN" w:bidi="ar-SA"/>
    </w:rPr>
  </w:style>
  <w:style w:type="character" w:customStyle="1" w:styleId="chanpin">
    <w:name w:val="chanpin拷贝"/>
    <w:autoRedefine/>
    <w:qFormat/>
  </w:style>
  <w:style w:type="character" w:customStyle="1" w:styleId="Char10">
    <w:name w:val="纯文本 Char1"/>
    <w:autoRedefine/>
    <w:uiPriority w:val="99"/>
    <w:qFormat/>
    <w:rPr>
      <w:rFonts w:ascii="宋体" w:eastAsia="宋体" w:hAnsi="Courier New"/>
      <w:kern w:val="2"/>
      <w:sz w:val="21"/>
      <w:lang w:val="en-US" w:eastAsia="zh-CN" w:bidi="ar-SA"/>
    </w:rPr>
  </w:style>
  <w:style w:type="character" w:customStyle="1" w:styleId="apple-style-span">
    <w:name w:val="apple-style-span"/>
    <w:autoRedefine/>
    <w:qFormat/>
    <w:rPr>
      <w:rFonts w:cs="Times New Roman"/>
    </w:rPr>
  </w:style>
  <w:style w:type="paragraph" w:customStyle="1" w:styleId="affc">
    <w:name w:val="二级条标题"/>
    <w:basedOn w:val="affd"/>
    <w:next w:val="a0"/>
    <w:autoRedefine/>
    <w:qFormat/>
    <w:pPr>
      <w:outlineLvl w:val="2"/>
    </w:pPr>
    <w:rPr>
      <w:rFonts w:ascii="宋体" w:eastAsia="宋体"/>
      <w:b w:val="0"/>
    </w:rPr>
  </w:style>
  <w:style w:type="paragraph" w:customStyle="1" w:styleId="affd">
    <w:name w:val="一级条标题"/>
    <w:basedOn w:val="affe"/>
    <w:next w:val="a0"/>
    <w:autoRedefine/>
    <w:qFormat/>
    <w:pPr>
      <w:tabs>
        <w:tab w:val="left" w:pos="360"/>
        <w:tab w:val="left" w:pos="840"/>
      </w:tabs>
      <w:ind w:hanging="840"/>
      <w:outlineLvl w:val="1"/>
    </w:pPr>
  </w:style>
  <w:style w:type="paragraph" w:customStyle="1" w:styleId="affe">
    <w:name w:val="章标题"/>
    <w:next w:val="a0"/>
    <w:autoRedefine/>
    <w:qFormat/>
    <w:pPr>
      <w:spacing w:beforeLines="50" w:afterLines="50" w:line="460" w:lineRule="exact"/>
      <w:jc w:val="both"/>
      <w:outlineLvl w:val="0"/>
    </w:pPr>
    <w:rPr>
      <w:rFonts w:ascii="黑体" w:eastAsia="黑体"/>
      <w:b/>
      <w:sz w:val="28"/>
    </w:rPr>
  </w:style>
  <w:style w:type="paragraph" w:customStyle="1" w:styleId="font7">
    <w:name w:val="font7"/>
    <w:basedOn w:val="a0"/>
    <w:autoRedefine/>
    <w:qFormat/>
    <w:pPr>
      <w:widowControl/>
      <w:spacing w:before="100" w:beforeAutospacing="1" w:after="100" w:afterAutospacing="1"/>
      <w:jc w:val="left"/>
    </w:pPr>
    <w:rPr>
      <w:rFonts w:eastAsia="Arial Unicode MS"/>
      <w:b/>
      <w:bCs/>
      <w:color w:val="000000"/>
      <w:kern w:val="0"/>
      <w:sz w:val="20"/>
      <w:szCs w:val="20"/>
    </w:rPr>
  </w:style>
  <w:style w:type="paragraph" w:customStyle="1" w:styleId="afff">
    <w:name w:val="字元 字元"/>
    <w:basedOn w:val="a0"/>
    <w:autoRedefine/>
    <w:qFormat/>
    <w:rPr>
      <w:rFonts w:ascii="Tahoma" w:hAnsi="Tahoma"/>
      <w:sz w:val="24"/>
      <w:szCs w:val="20"/>
    </w:rPr>
  </w:style>
  <w:style w:type="paragraph" w:customStyle="1" w:styleId="Char3CharCharChar">
    <w:name w:val="Char3 Char Char Char"/>
    <w:basedOn w:val="a0"/>
    <w:autoRedefine/>
    <w:qFormat/>
    <w:rPr>
      <w:rFonts w:ascii="Tahoma" w:hAnsi="Tahoma"/>
      <w:sz w:val="24"/>
      <w:szCs w:val="20"/>
    </w:rPr>
  </w:style>
  <w:style w:type="paragraph" w:customStyle="1" w:styleId="font6">
    <w:name w:val="font6"/>
    <w:basedOn w:val="a0"/>
    <w:autoRedefine/>
    <w:qFormat/>
    <w:pPr>
      <w:widowControl/>
      <w:spacing w:before="100" w:beforeAutospacing="1" w:after="100" w:afterAutospacing="1"/>
      <w:jc w:val="left"/>
    </w:pPr>
    <w:rPr>
      <w:rFonts w:ascii="宋体" w:hAnsi="宋体" w:cs="宋体"/>
      <w:kern w:val="0"/>
      <w:sz w:val="20"/>
      <w:szCs w:val="20"/>
    </w:rPr>
  </w:style>
  <w:style w:type="paragraph" w:customStyle="1" w:styleId="29">
    <w:name w:val="项目编号2"/>
    <w:basedOn w:val="17"/>
    <w:autoRedefine/>
    <w:qFormat/>
  </w:style>
  <w:style w:type="paragraph" w:customStyle="1" w:styleId="17">
    <w:name w:val="项目编号1"/>
    <w:basedOn w:val="a0"/>
    <w:autoRedefine/>
    <w:qFormat/>
    <w:pPr>
      <w:spacing w:before="100" w:beforeAutospacing="1" w:after="100" w:afterAutospacing="1" w:line="360" w:lineRule="auto"/>
      <w:ind w:left="420" w:hanging="420"/>
    </w:pPr>
    <w:rPr>
      <w:sz w:val="24"/>
    </w:rPr>
  </w:style>
  <w:style w:type="paragraph" w:customStyle="1" w:styleId="afff0">
    <w:name w:val="图中文字"/>
    <w:basedOn w:val="a0"/>
    <w:autoRedefine/>
    <w:qFormat/>
    <w:pPr>
      <w:adjustRightInd w:val="0"/>
      <w:snapToGrid w:val="0"/>
      <w:spacing w:line="0" w:lineRule="atLeast"/>
      <w:jc w:val="center"/>
    </w:pPr>
    <w:rPr>
      <w:sz w:val="24"/>
      <w:szCs w:val="20"/>
    </w:rPr>
  </w:style>
  <w:style w:type="paragraph" w:customStyle="1" w:styleId="xl46">
    <w:name w:val="xl46"/>
    <w:basedOn w:val="a0"/>
    <w:autoRedefine/>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0"/>
    <w:autoRedefine/>
    <w:qFormat/>
    <w:rPr>
      <w:rFonts w:ascii="Tahoma" w:hAnsi="Tahoma"/>
      <w:sz w:val="24"/>
      <w:szCs w:val="20"/>
    </w:rPr>
  </w:style>
  <w:style w:type="paragraph" w:customStyle="1" w:styleId="xl35">
    <w:name w:val="xl35"/>
    <w:basedOn w:val="a0"/>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0"/>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0"/>
    <w:autoRedefine/>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0"/>
    <w:autoRedefine/>
    <w:qFormat/>
    <w:pPr>
      <w:snapToGrid w:val="0"/>
      <w:spacing w:line="360" w:lineRule="auto"/>
      <w:ind w:firstLineChars="200" w:firstLine="200"/>
    </w:pPr>
    <w:rPr>
      <w:rFonts w:eastAsia="仿宋_GB2312"/>
      <w:sz w:val="24"/>
    </w:rPr>
  </w:style>
  <w:style w:type="paragraph" w:customStyle="1" w:styleId="xl38">
    <w:name w:val="xl38"/>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0"/>
    <w:autoRedefine/>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正文 + 宋体"/>
    <w:basedOn w:val="a0"/>
    <w:autoRedefine/>
    <w:qFormat/>
    <w:pPr>
      <w:widowControl/>
      <w:ind w:left="360" w:hanging="360"/>
      <w:jc w:val="left"/>
    </w:pPr>
    <w:rPr>
      <w:rFonts w:ascii="宋体" w:hAnsi="宋体" w:cs="宋体"/>
      <w:b/>
      <w:bCs/>
      <w:color w:val="000000"/>
      <w:kern w:val="0"/>
      <w:sz w:val="18"/>
      <w:szCs w:val="18"/>
    </w:rPr>
  </w:style>
  <w:style w:type="paragraph" w:customStyle="1" w:styleId="afff2">
    <w:name w:val="正文列项_数字"/>
    <w:basedOn w:val="a0"/>
    <w:autoRedefine/>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0"/>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0"/>
    <w:autoRedefine/>
    <w:qFormat/>
    <w:pPr>
      <w:widowControl/>
      <w:spacing w:before="100" w:beforeAutospacing="1" w:after="100" w:afterAutospacing="1"/>
      <w:jc w:val="left"/>
    </w:pPr>
    <w:rPr>
      <w:kern w:val="0"/>
      <w:sz w:val="36"/>
      <w:szCs w:val="36"/>
    </w:rPr>
  </w:style>
  <w:style w:type="paragraph" w:customStyle="1" w:styleId="Char">
    <w:name w:val="Char"/>
    <w:basedOn w:val="a0"/>
    <w:autoRedefine/>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0"/>
    <w:autoRedefine/>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0"/>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0"/>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7"/>
    <w:autoRedefine/>
    <w:qFormat/>
    <w:rPr>
      <w:rFonts w:ascii="Tahoma" w:hAnsi="Tahoma"/>
      <w:sz w:val="24"/>
    </w:rPr>
  </w:style>
  <w:style w:type="paragraph" w:customStyle="1" w:styleId="xl26">
    <w:name w:val="xl26"/>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0"/>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3">
    <w:name w:val="样式 宋体 五号 行距: 单倍行距"/>
    <w:basedOn w:val="a0"/>
    <w:autoRedefine/>
    <w:qFormat/>
    <w:pPr>
      <w:adjustRightInd w:val="0"/>
      <w:jc w:val="left"/>
      <w:textAlignment w:val="baseline"/>
    </w:pPr>
    <w:rPr>
      <w:rFonts w:ascii="宋体" w:hAnsi="宋体"/>
      <w:kern w:val="0"/>
      <w:szCs w:val="20"/>
    </w:rPr>
  </w:style>
  <w:style w:type="paragraph" w:customStyle="1" w:styleId="Char1CharCharChar1">
    <w:name w:val="Char1 Char Char Char1"/>
    <w:basedOn w:val="a0"/>
    <w:autoRedefine/>
    <w:qFormat/>
    <w:rPr>
      <w:rFonts w:ascii="Tahoma" w:hAnsi="Tahoma" w:cs="仿宋_GB2312"/>
      <w:sz w:val="24"/>
      <w:szCs w:val="28"/>
    </w:rPr>
  </w:style>
  <w:style w:type="paragraph" w:customStyle="1" w:styleId="afff4">
    <w:name w:val="四级条标题"/>
    <w:basedOn w:val="afff5"/>
    <w:next w:val="a0"/>
    <w:autoRedefine/>
    <w:qFormat/>
    <w:pPr>
      <w:outlineLvl w:val="4"/>
    </w:pPr>
  </w:style>
  <w:style w:type="paragraph" w:customStyle="1" w:styleId="afff5">
    <w:name w:val="三级条标题"/>
    <w:basedOn w:val="affc"/>
    <w:next w:val="a0"/>
    <w:autoRedefine/>
    <w:qFormat/>
    <w:pPr>
      <w:outlineLvl w:val="3"/>
    </w:pPr>
  </w:style>
  <w:style w:type="paragraph" w:customStyle="1" w:styleId="afff6">
    <w:name w:val="??"/>
    <w:autoRedefine/>
    <w:qFormat/>
    <w:pPr>
      <w:widowControl w:val="0"/>
      <w:overflowPunct w:val="0"/>
      <w:autoSpaceDE w:val="0"/>
      <w:autoSpaceDN w:val="0"/>
      <w:adjustRightInd w:val="0"/>
      <w:jc w:val="both"/>
    </w:pPr>
    <w:rPr>
      <w:kern w:val="2"/>
      <w:sz w:val="21"/>
      <w:lang w:eastAsia="en-US"/>
    </w:rPr>
  </w:style>
  <w:style w:type="paragraph" w:customStyle="1" w:styleId="2a">
    <w:name w:val="样式 标题 2 + 宋体 五号 行距: 单倍行距"/>
    <w:basedOn w:val="20"/>
    <w:autoRedefine/>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0"/>
    <w:autoRedefine/>
    <w:qFormat/>
    <w:pPr>
      <w:ind w:firstLineChars="200" w:firstLine="420"/>
    </w:pPr>
    <w:rPr>
      <w:rFonts w:ascii="Calibri" w:hAnsi="Calibri"/>
      <w:szCs w:val="22"/>
    </w:rPr>
  </w:style>
  <w:style w:type="paragraph" w:customStyle="1" w:styleId="18">
    <w:name w:val="项目符号1"/>
    <w:basedOn w:val="afff7"/>
    <w:autoRedefine/>
    <w:qFormat/>
    <w:pPr>
      <w:ind w:left="-25" w:firstLine="0"/>
    </w:pPr>
  </w:style>
  <w:style w:type="paragraph" w:customStyle="1" w:styleId="afff7">
    <w:name w:val="正文文本样式"/>
    <w:basedOn w:val="a0"/>
    <w:autoRedefine/>
    <w:qFormat/>
    <w:pPr>
      <w:spacing w:line="360" w:lineRule="auto"/>
      <w:ind w:firstLine="482"/>
    </w:pPr>
    <w:rPr>
      <w:rFonts w:cs="宋体"/>
      <w:sz w:val="24"/>
      <w:szCs w:val="20"/>
    </w:rPr>
  </w:style>
  <w:style w:type="paragraph" w:customStyle="1" w:styleId="xl27">
    <w:name w:val="xl27"/>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0"/>
    <w:autoRedefine/>
    <w:qFormat/>
    <w:pPr>
      <w:widowControl/>
      <w:spacing w:before="100" w:beforeAutospacing="1" w:after="100" w:afterAutospacing="1"/>
      <w:jc w:val="left"/>
    </w:pPr>
    <w:rPr>
      <w:rFonts w:ascii="宋体" w:hAnsi="宋体" w:cs="宋体"/>
      <w:kern w:val="0"/>
      <w:sz w:val="18"/>
      <w:szCs w:val="18"/>
    </w:rPr>
  </w:style>
  <w:style w:type="paragraph" w:customStyle="1" w:styleId="afff8">
    <w:name w:val="五级条标题"/>
    <w:basedOn w:val="afff4"/>
    <w:next w:val="a0"/>
    <w:autoRedefine/>
    <w:qFormat/>
    <w:pPr>
      <w:outlineLvl w:val="5"/>
    </w:pPr>
  </w:style>
  <w:style w:type="paragraph" w:customStyle="1" w:styleId="xl49">
    <w:name w:val="xl49"/>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9">
    <w:name w:val="文档正文"/>
    <w:basedOn w:val="a0"/>
    <w:autoRedefine/>
    <w:qFormat/>
    <w:pPr>
      <w:snapToGrid w:val="0"/>
      <w:spacing w:before="120" w:after="120" w:line="180" w:lineRule="auto"/>
    </w:pPr>
    <w:rPr>
      <w:rFonts w:ascii="Arial" w:hAnsi="Arial"/>
      <w:szCs w:val="20"/>
    </w:rPr>
  </w:style>
  <w:style w:type="paragraph" w:customStyle="1" w:styleId="xl33">
    <w:name w:val="xl33"/>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0"/>
    <w:autoRedefine/>
    <w:qFormat/>
    <w:rPr>
      <w:rFonts w:ascii="Tahoma" w:hAnsi="Tahoma"/>
      <w:sz w:val="24"/>
      <w:szCs w:val="20"/>
    </w:rPr>
  </w:style>
  <w:style w:type="paragraph" w:customStyle="1" w:styleId="xl44">
    <w:name w:val="xl44"/>
    <w:basedOn w:val="a0"/>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9">
    <w:name w:val="1名"/>
    <w:basedOn w:val="a0"/>
    <w:autoRedefine/>
    <w:qFormat/>
    <w:pPr>
      <w:tabs>
        <w:tab w:val="left" w:pos="360"/>
      </w:tabs>
      <w:spacing w:before="120"/>
      <w:ind w:left="360" w:hanging="360"/>
    </w:pPr>
    <w:rPr>
      <w:rFonts w:ascii="宋体"/>
      <w:sz w:val="28"/>
      <w:szCs w:val="20"/>
    </w:rPr>
  </w:style>
  <w:style w:type="paragraph" w:customStyle="1" w:styleId="font9">
    <w:name w:val="font9"/>
    <w:basedOn w:val="a0"/>
    <w:autoRedefine/>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0"/>
    <w:autoRedefine/>
    <w:qFormat/>
    <w:rPr>
      <w:rFonts w:ascii="Tahoma" w:hAnsi="Tahoma"/>
      <w:sz w:val="24"/>
      <w:szCs w:val="20"/>
    </w:rPr>
  </w:style>
  <w:style w:type="paragraph" w:customStyle="1" w:styleId="CharCharCharCharCharCharCharCharCharChar">
    <w:name w:val="Char Char Char Char Char Char Char Char Char Char"/>
    <w:basedOn w:val="a0"/>
    <w:autoRedefine/>
    <w:qFormat/>
  </w:style>
  <w:style w:type="paragraph" w:customStyle="1" w:styleId="CharChar1CharCharCharCharCharCharCharChar">
    <w:name w:val="Char Char1 Char Char Char Char Char Char Char Char"/>
    <w:basedOn w:val="a0"/>
    <w:autoRedefine/>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0"/>
    <w:autoRedefine/>
    <w:qFormat/>
    <w:pPr>
      <w:tabs>
        <w:tab w:val="left" w:pos="360"/>
      </w:tabs>
    </w:pPr>
    <w:rPr>
      <w:sz w:val="24"/>
    </w:rPr>
  </w:style>
  <w:style w:type="paragraph" w:customStyle="1" w:styleId="afffa">
    <w:name w:val="正文列项_字母"/>
    <w:basedOn w:val="a0"/>
    <w:autoRedefine/>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0"/>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0"/>
    <w:autoRedefine/>
    <w:qFormat/>
    <w:rPr>
      <w:rFonts w:ascii="Arial" w:hAnsi="Arial" w:cs="Arial"/>
      <w:szCs w:val="21"/>
    </w:rPr>
  </w:style>
  <w:style w:type="paragraph" w:customStyle="1" w:styleId="xl48">
    <w:name w:val="xl48"/>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0"/>
    <w:autoRedefine/>
    <w:qFormat/>
    <w:rPr>
      <w:rFonts w:ascii="Tahoma" w:hAnsi="Tahoma"/>
      <w:sz w:val="24"/>
      <w:szCs w:val="20"/>
    </w:rPr>
  </w:style>
  <w:style w:type="paragraph" w:customStyle="1" w:styleId="xl50">
    <w:name w:val="xl50"/>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b">
    <w:name w:val="缺省文本"/>
    <w:basedOn w:val="a0"/>
    <w:autoRedefine/>
    <w:qFormat/>
    <w:pPr>
      <w:autoSpaceDE w:val="0"/>
      <w:autoSpaceDN w:val="0"/>
      <w:adjustRightInd w:val="0"/>
      <w:jc w:val="left"/>
    </w:pPr>
    <w:rPr>
      <w:kern w:val="0"/>
      <w:sz w:val="24"/>
    </w:rPr>
  </w:style>
  <w:style w:type="paragraph" w:customStyle="1" w:styleId="CharCharChar1">
    <w:name w:val="Char Char Char1"/>
    <w:basedOn w:val="a0"/>
    <w:autoRedefine/>
    <w:qFormat/>
    <w:rPr>
      <w:rFonts w:ascii="Tahoma" w:hAnsi="Tahoma"/>
      <w:sz w:val="24"/>
      <w:szCs w:val="20"/>
    </w:rPr>
  </w:style>
  <w:style w:type="paragraph" w:customStyle="1" w:styleId="CharCharCharCharCharCharChar1">
    <w:name w:val="Char Char Char Char Char Char Char1"/>
    <w:basedOn w:val="a0"/>
    <w:autoRedefine/>
    <w:qFormat/>
    <w:pPr>
      <w:snapToGrid w:val="0"/>
      <w:spacing w:line="360" w:lineRule="auto"/>
      <w:ind w:firstLineChars="200" w:firstLine="200"/>
    </w:pPr>
    <w:rPr>
      <w:rFonts w:eastAsia="仿宋_GB2312"/>
      <w:sz w:val="24"/>
    </w:rPr>
  </w:style>
  <w:style w:type="paragraph" w:customStyle="1" w:styleId="xl51">
    <w:name w:val="xl51"/>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4"/>
    <w:link w:val="2Char"/>
    <w:autoRedefine/>
    <w:qFormat/>
    <w:pPr>
      <w:spacing w:line="360" w:lineRule="auto"/>
      <w:jc w:val="center"/>
    </w:pPr>
    <w:rPr>
      <w:sz w:val="24"/>
    </w:rPr>
  </w:style>
  <w:style w:type="paragraph" w:customStyle="1" w:styleId="xl24">
    <w:name w:val="xl24"/>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0"/>
    <w:autoRedefine/>
    <w:qFormat/>
    <w:pPr>
      <w:widowControl/>
      <w:jc w:val="left"/>
    </w:pPr>
    <w:rPr>
      <w:rFonts w:ascii="楷体_GB2312" w:eastAsia="楷体_GB2312" w:cs="Arial"/>
      <w:kern w:val="0"/>
      <w:sz w:val="24"/>
    </w:rPr>
  </w:style>
  <w:style w:type="paragraph" w:customStyle="1" w:styleId="xl34">
    <w:name w:val="xl34"/>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0"/>
    <w:autoRedefine/>
    <w:qFormat/>
    <w:rPr>
      <w:rFonts w:ascii="Tahoma" w:hAnsi="Tahoma"/>
      <w:sz w:val="24"/>
      <w:szCs w:val="20"/>
    </w:rPr>
  </w:style>
  <w:style w:type="paragraph" w:customStyle="1" w:styleId="Default">
    <w:name w:val="Default"/>
    <w:autoRedefine/>
    <w:qFormat/>
    <w:pPr>
      <w:widowControl w:val="0"/>
      <w:autoSpaceDE w:val="0"/>
      <w:autoSpaceDN w:val="0"/>
      <w:adjustRightInd w:val="0"/>
    </w:pPr>
    <w:rPr>
      <w:rFonts w:ascii="Symbol" w:hAnsi="Symbol" w:cs="Symbol"/>
      <w:color w:val="000000"/>
      <w:sz w:val="24"/>
      <w:szCs w:val="24"/>
    </w:rPr>
  </w:style>
  <w:style w:type="paragraph" w:customStyle="1" w:styleId="1a">
    <w:name w:val="列出段落1"/>
    <w:basedOn w:val="a0"/>
    <w:link w:val="ListParagraphChar"/>
    <w:autoRedefine/>
    <w:uiPriority w:val="34"/>
    <w:qFormat/>
    <w:pPr>
      <w:ind w:firstLineChars="200" w:firstLine="420"/>
    </w:pPr>
    <w:rPr>
      <w:rFonts w:ascii="Calibri" w:hAnsi="Calibri"/>
      <w:szCs w:val="22"/>
    </w:rPr>
  </w:style>
  <w:style w:type="paragraph" w:customStyle="1" w:styleId="default0">
    <w:name w:val="default"/>
    <w:basedOn w:val="a0"/>
    <w:autoRedefine/>
    <w:qFormat/>
    <w:pPr>
      <w:widowControl/>
      <w:spacing w:before="100" w:beforeAutospacing="1" w:after="100" w:afterAutospacing="1"/>
      <w:jc w:val="left"/>
    </w:pPr>
    <w:rPr>
      <w:rFonts w:ascii="宋体" w:hAnsi="宋体" w:cs="宋体"/>
      <w:kern w:val="0"/>
      <w:sz w:val="24"/>
    </w:rPr>
  </w:style>
  <w:style w:type="paragraph" w:customStyle="1" w:styleId="1b">
    <w:name w:val="字元 字元1"/>
    <w:basedOn w:val="a0"/>
    <w:autoRedefine/>
    <w:qFormat/>
    <w:rPr>
      <w:rFonts w:ascii="Tahoma" w:hAnsi="Tahoma"/>
      <w:sz w:val="24"/>
      <w:szCs w:val="20"/>
    </w:rPr>
  </w:style>
  <w:style w:type="paragraph" w:customStyle="1" w:styleId="Style160">
    <w:name w:val="_Style 160"/>
    <w:autoRedefine/>
    <w:qFormat/>
    <w:rPr>
      <w:kern w:val="2"/>
      <w:sz w:val="21"/>
      <w:szCs w:val="24"/>
    </w:rPr>
  </w:style>
  <w:style w:type="paragraph" w:customStyle="1" w:styleId="38">
    <w:name w:val="项目编号3"/>
    <w:basedOn w:val="afff7"/>
    <w:autoRedefine/>
    <w:qFormat/>
    <w:pPr>
      <w:ind w:left="902" w:hanging="420"/>
    </w:pPr>
  </w:style>
  <w:style w:type="paragraph" w:customStyle="1" w:styleId="Char21">
    <w:name w:val="Char21"/>
    <w:basedOn w:val="a0"/>
    <w:autoRedefine/>
    <w:qFormat/>
    <w:rPr>
      <w:rFonts w:ascii="Tahoma" w:hAnsi="Tahoma"/>
      <w:sz w:val="24"/>
      <w:szCs w:val="20"/>
    </w:rPr>
  </w:style>
  <w:style w:type="paragraph" w:customStyle="1" w:styleId="afffc">
    <w:name w:val="表格文字"/>
    <w:basedOn w:val="ac"/>
    <w:autoRedefine/>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0"/>
    <w:autoRedefine/>
    <w:qFormat/>
    <w:rPr>
      <w:rFonts w:ascii="宋体" w:hAnsi="宋体" w:cs="Courier New"/>
      <w:sz w:val="32"/>
      <w:szCs w:val="32"/>
    </w:rPr>
  </w:style>
  <w:style w:type="paragraph" w:customStyle="1" w:styleId="afffd">
    <w:name w:val="正文文本样式 加粗"/>
    <w:basedOn w:val="afff7"/>
    <w:autoRedefine/>
    <w:qFormat/>
    <w:rPr>
      <w:b/>
    </w:rPr>
  </w:style>
  <w:style w:type="paragraph" w:customStyle="1" w:styleId="Char2CharCharCharCharCharChar">
    <w:name w:val="Char2 Char Char Char Char Char Char"/>
    <w:basedOn w:val="a0"/>
    <w:autoRedefine/>
    <w:qFormat/>
    <w:pPr>
      <w:widowControl/>
      <w:spacing w:line="400" w:lineRule="exact"/>
      <w:jc w:val="center"/>
    </w:pPr>
  </w:style>
  <w:style w:type="paragraph" w:customStyle="1" w:styleId="CharChar4">
    <w:name w:val="Char Char4"/>
    <w:basedOn w:val="a0"/>
    <w:autoRedefine/>
    <w:qFormat/>
    <w:pPr>
      <w:widowControl/>
      <w:spacing w:line="400" w:lineRule="exact"/>
      <w:jc w:val="center"/>
    </w:pPr>
  </w:style>
  <w:style w:type="paragraph" w:customStyle="1" w:styleId="Char3CharCharChar1">
    <w:name w:val="Char3 Char Char Char1"/>
    <w:basedOn w:val="a0"/>
    <w:autoRedefine/>
    <w:qFormat/>
    <w:rPr>
      <w:rFonts w:ascii="Tahoma" w:hAnsi="Tahoma"/>
      <w:sz w:val="24"/>
      <w:szCs w:val="20"/>
    </w:rPr>
  </w:style>
  <w:style w:type="paragraph" w:styleId="afffe">
    <w:name w:val="No Spacing"/>
    <w:autoRedefine/>
    <w:qFormat/>
    <w:pPr>
      <w:widowControl w:val="0"/>
      <w:jc w:val="both"/>
    </w:pPr>
    <w:rPr>
      <w:kern w:val="2"/>
      <w:sz w:val="21"/>
      <w:szCs w:val="24"/>
    </w:rPr>
  </w:style>
  <w:style w:type="paragraph" w:customStyle="1" w:styleId="22222222222222">
    <w:name w:val="22222222222222"/>
    <w:basedOn w:val="a0"/>
    <w:autoRedefine/>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autoRedefine/>
    <w:qFormat/>
    <w:rPr>
      <w:kern w:val="2"/>
      <w:sz w:val="21"/>
      <w:szCs w:val="24"/>
      <w:lang w:val="zh-CN" w:eastAsia="zh-CN"/>
    </w:rPr>
  </w:style>
  <w:style w:type="paragraph" w:customStyle="1" w:styleId="1c">
    <w:name w:val="1"/>
    <w:link w:val="1-2Char"/>
    <w:autoRedefine/>
    <w:uiPriority w:val="99"/>
    <w:qFormat/>
    <w:rPr>
      <w:kern w:val="2"/>
      <w:sz w:val="21"/>
      <w:szCs w:val="24"/>
      <w:lang w:val="zh-CN"/>
    </w:rPr>
  </w:style>
  <w:style w:type="paragraph" w:customStyle="1" w:styleId="affff">
    <w:name w:val="图文"/>
    <w:basedOn w:val="a0"/>
    <w:autoRedefine/>
    <w:qFormat/>
    <w:pPr>
      <w:adjustRightInd w:val="0"/>
      <w:snapToGrid w:val="0"/>
      <w:spacing w:after="50" w:line="360" w:lineRule="auto"/>
    </w:pPr>
    <w:rPr>
      <w:sz w:val="24"/>
    </w:rPr>
  </w:style>
  <w:style w:type="paragraph" w:customStyle="1" w:styleId="xl23">
    <w:name w:val="xl23"/>
    <w:basedOn w:val="a0"/>
    <w:autoRedefine/>
    <w:qFormat/>
    <w:pPr>
      <w:widowControl/>
      <w:spacing w:before="100" w:beforeAutospacing="1" w:after="100" w:afterAutospacing="1" w:line="360" w:lineRule="auto"/>
      <w:textAlignment w:val="top"/>
    </w:pPr>
    <w:rPr>
      <w:kern w:val="0"/>
      <w:sz w:val="24"/>
      <w:szCs w:val="20"/>
    </w:rPr>
  </w:style>
  <w:style w:type="paragraph" w:customStyle="1" w:styleId="affff0">
    <w:name w:val="正文表格"/>
    <w:basedOn w:val="a0"/>
    <w:link w:val="Char0"/>
    <w:autoRedefine/>
    <w:qFormat/>
    <w:pPr>
      <w:adjustRightInd w:val="0"/>
      <w:snapToGrid w:val="0"/>
      <w:jc w:val="left"/>
    </w:pPr>
    <w:rPr>
      <w:rFonts w:ascii="宋体" w:hAnsi="宋体"/>
      <w:color w:val="000000"/>
      <w:szCs w:val="21"/>
    </w:rPr>
  </w:style>
  <w:style w:type="character" w:customStyle="1" w:styleId="Char0">
    <w:name w:val="正文表格 Char"/>
    <w:link w:val="affff0"/>
    <w:autoRedefine/>
    <w:qFormat/>
    <w:rPr>
      <w:rFonts w:ascii="宋体" w:hAnsi="宋体"/>
      <w:color w:val="000000"/>
      <w:kern w:val="2"/>
      <w:sz w:val="21"/>
      <w:szCs w:val="21"/>
    </w:rPr>
  </w:style>
  <w:style w:type="paragraph" w:customStyle="1" w:styleId="affff1">
    <w:name w:val="正文重点"/>
    <w:basedOn w:val="a0"/>
    <w:link w:val="Char3"/>
    <w:autoRedefine/>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f1"/>
    <w:autoRedefine/>
    <w:qFormat/>
    <w:rPr>
      <w:b/>
      <w:sz w:val="24"/>
    </w:rPr>
  </w:style>
  <w:style w:type="paragraph" w:customStyle="1" w:styleId="1-">
    <w:name w:val="标题1-附件"/>
    <w:basedOn w:val="1"/>
    <w:autoRedefine/>
    <w:qFormat/>
    <w:pPr>
      <w:jc w:val="left"/>
    </w:pPr>
    <w:rPr>
      <w:sz w:val="24"/>
      <w:szCs w:val="24"/>
    </w:rPr>
  </w:style>
  <w:style w:type="paragraph" w:customStyle="1" w:styleId="affff2">
    <w:name w:val="正文小标题"/>
    <w:basedOn w:val="a0"/>
    <w:next w:val="a4"/>
    <w:link w:val="Char4"/>
    <w:autoRedefine/>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f2"/>
    <w:autoRedefine/>
    <w:qFormat/>
    <w:rPr>
      <w:rFonts w:ascii="宋体" w:hAnsi="宋体"/>
      <w:b/>
      <w:i/>
      <w:color w:val="FF0000"/>
      <w:kern w:val="2"/>
      <w:sz w:val="24"/>
    </w:rPr>
  </w:style>
  <w:style w:type="paragraph" w:customStyle="1" w:styleId="affff3">
    <w:name w:val="正文大标题"/>
    <w:basedOn w:val="affff2"/>
    <w:next w:val="a4"/>
    <w:link w:val="Char5"/>
    <w:autoRedefine/>
    <w:qFormat/>
    <w:pPr>
      <w:jc w:val="center"/>
    </w:pPr>
    <w:rPr>
      <w:i w:val="0"/>
      <w:color w:val="000000"/>
      <w:sz w:val="28"/>
      <w:szCs w:val="21"/>
    </w:rPr>
  </w:style>
  <w:style w:type="character" w:customStyle="1" w:styleId="Char5">
    <w:name w:val="正文大标题 Char"/>
    <w:link w:val="affff3"/>
    <w:autoRedefine/>
    <w:qFormat/>
    <w:rPr>
      <w:rFonts w:ascii="宋体" w:hAnsi="宋体"/>
      <w:b/>
      <w:color w:val="000000"/>
      <w:kern w:val="2"/>
      <w:sz w:val="28"/>
      <w:szCs w:val="21"/>
    </w:rPr>
  </w:style>
  <w:style w:type="paragraph" w:customStyle="1" w:styleId="affff4">
    <w:name w:val="注释"/>
    <w:basedOn w:val="a0"/>
    <w:link w:val="Char6"/>
    <w:autoRedefine/>
    <w:qFormat/>
    <w:pPr>
      <w:adjustRightInd w:val="0"/>
      <w:snapToGrid w:val="0"/>
      <w:ind w:left="420" w:hangingChars="200" w:hanging="420"/>
      <w:jc w:val="left"/>
    </w:pPr>
    <w:rPr>
      <w:rFonts w:ascii="宋体" w:hAnsi="宋体"/>
      <w:szCs w:val="21"/>
    </w:rPr>
  </w:style>
  <w:style w:type="character" w:customStyle="1" w:styleId="Char6">
    <w:name w:val="注释 Char"/>
    <w:link w:val="affff4"/>
    <w:autoRedefine/>
    <w:qFormat/>
    <w:rPr>
      <w:rFonts w:ascii="宋体" w:hAnsi="宋体"/>
      <w:kern w:val="2"/>
      <w:sz w:val="21"/>
      <w:szCs w:val="21"/>
    </w:rPr>
  </w:style>
  <w:style w:type="paragraph" w:customStyle="1" w:styleId="-1">
    <w:name w:val="正文须知-1级"/>
    <w:basedOn w:val="a0"/>
    <w:next w:val="a0"/>
    <w:autoRedefine/>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0"/>
    <w:autoRedefine/>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0"/>
    <w:autoRedefine/>
    <w:qFormat/>
    <w:pPr>
      <w:adjustRightInd w:val="0"/>
      <w:snapToGrid w:val="0"/>
      <w:spacing w:line="300" w:lineRule="auto"/>
      <w:ind w:left="851" w:hangingChars="355" w:hanging="355"/>
    </w:pPr>
    <w:rPr>
      <w:rFonts w:ascii="宋体" w:hAnsi="Calibri"/>
      <w:sz w:val="24"/>
      <w:szCs w:val="21"/>
    </w:rPr>
  </w:style>
  <w:style w:type="character" w:customStyle="1" w:styleId="affff5">
    <w:name w:val="纯文本 字符"/>
    <w:autoRedefine/>
    <w:uiPriority w:val="99"/>
    <w:qFormat/>
    <w:rPr>
      <w:rFonts w:ascii="宋体" w:eastAsia="宋体" w:hAnsi="Courier New" w:cs="Times New Roman"/>
      <w:kern w:val="2"/>
      <w:sz w:val="21"/>
      <w:szCs w:val="21"/>
      <w:lang w:val="en-US" w:eastAsia="zh-CN" w:bidi="ar-SA"/>
    </w:rPr>
  </w:style>
  <w:style w:type="paragraph" w:customStyle="1" w:styleId="1d">
    <w:name w:val="表格1"/>
    <w:basedOn w:val="a0"/>
    <w:autoRedefine/>
    <w:qFormat/>
    <w:pPr>
      <w:ind w:firstLineChars="200" w:firstLine="480"/>
      <w:jc w:val="center"/>
    </w:pPr>
    <w:rPr>
      <w:sz w:val="24"/>
      <w:szCs w:val="20"/>
    </w:rPr>
  </w:style>
  <w:style w:type="character" w:customStyle="1" w:styleId="1e">
    <w:name w:val="纯文本 字符1"/>
    <w:autoRedefine/>
    <w:qFormat/>
    <w:rPr>
      <w:rFonts w:ascii="宋体" w:hAnsi="Courier New"/>
    </w:rPr>
  </w:style>
  <w:style w:type="character" w:customStyle="1" w:styleId="bjh-p">
    <w:name w:val="bjh-p"/>
    <w:autoRedefine/>
    <w:qFormat/>
  </w:style>
  <w:style w:type="paragraph" w:customStyle="1" w:styleId="affff6">
    <w:name w:val="无标题条"/>
    <w:next w:val="a0"/>
    <w:autoRedefine/>
    <w:qFormat/>
    <w:pPr>
      <w:jc w:val="both"/>
    </w:pPr>
    <w:rPr>
      <w:sz w:val="21"/>
    </w:rPr>
  </w:style>
  <w:style w:type="character" w:customStyle="1" w:styleId="Char7">
    <w:name w:val="正文格式 Char"/>
    <w:link w:val="affff7"/>
    <w:autoRedefine/>
    <w:qFormat/>
    <w:locked/>
    <w:rPr>
      <w:rFonts w:ascii="宋体" w:hAnsi="宋体"/>
      <w:sz w:val="24"/>
      <w:szCs w:val="24"/>
      <w:lang w:val="en-GB"/>
    </w:rPr>
  </w:style>
  <w:style w:type="paragraph" w:customStyle="1" w:styleId="affff7">
    <w:name w:val="正文格式"/>
    <w:basedOn w:val="a0"/>
    <w:link w:val="Char7"/>
    <w:autoRedefine/>
    <w:qFormat/>
    <w:pPr>
      <w:spacing w:beforeLines="50" w:line="360" w:lineRule="auto"/>
      <w:ind w:firstLineChars="200" w:firstLine="480"/>
    </w:pPr>
    <w:rPr>
      <w:rFonts w:ascii="宋体" w:hAnsi="宋体"/>
      <w:kern w:val="0"/>
      <w:sz w:val="24"/>
      <w:lang w:val="en-GB"/>
    </w:rPr>
  </w:style>
  <w:style w:type="character" w:customStyle="1" w:styleId="3Char">
    <w:name w:val="标题 3 Char"/>
    <w:autoRedefine/>
    <w:uiPriority w:val="1"/>
    <w:qFormat/>
    <w:rPr>
      <w:rFonts w:ascii="宋体" w:eastAsia="宋体"/>
      <w:b/>
      <w:sz w:val="24"/>
      <w:u w:val="single"/>
      <w:lang w:val="en-US" w:eastAsia="zh-CN" w:bidi="ar-SA"/>
    </w:rPr>
  </w:style>
  <w:style w:type="character" w:customStyle="1" w:styleId="Char8">
    <w:name w:val="正文缩进 Char"/>
    <w:autoRedefine/>
    <w:qFormat/>
    <w:rPr>
      <w:rFonts w:ascii="宋体" w:eastAsia="宋体"/>
      <w:kern w:val="2"/>
      <w:sz w:val="24"/>
      <w:szCs w:val="24"/>
      <w:lang w:val="en-US" w:eastAsia="zh-CN" w:bidi="ar-SA"/>
    </w:rPr>
  </w:style>
  <w:style w:type="character" w:customStyle="1" w:styleId="CharChar111">
    <w:name w:val="Char Char111"/>
    <w:autoRedefine/>
    <w:qFormat/>
    <w:rPr>
      <w:rFonts w:ascii="宋体" w:eastAsia="宋体"/>
      <w:b/>
      <w:sz w:val="24"/>
      <w:u w:val="single"/>
      <w:lang w:val="en-US" w:eastAsia="zh-CN" w:bidi="ar-SA"/>
    </w:rPr>
  </w:style>
  <w:style w:type="character" w:customStyle="1" w:styleId="Char9">
    <w:name w:val="正文文本缩进 Char"/>
    <w:autoRedefine/>
    <w:qFormat/>
    <w:rPr>
      <w:rFonts w:eastAsia="宋体"/>
      <w:kern w:val="2"/>
      <w:sz w:val="24"/>
      <w:szCs w:val="24"/>
      <w:lang w:val="en-US" w:eastAsia="zh-CN" w:bidi="ar-SA"/>
    </w:rPr>
  </w:style>
  <w:style w:type="character" w:customStyle="1" w:styleId="Chara">
    <w:name w:val="列出段落 Char"/>
    <w:autoRedefine/>
    <w:qFormat/>
    <w:rPr>
      <w:rFonts w:ascii="Calibri" w:eastAsia="宋体" w:hAnsi="Calibri"/>
      <w:kern w:val="2"/>
      <w:sz w:val="21"/>
      <w:szCs w:val="22"/>
      <w:lang w:val="en-US" w:eastAsia="zh-CN" w:bidi="ar-SA"/>
    </w:rPr>
  </w:style>
  <w:style w:type="character" w:customStyle="1" w:styleId="Charb">
    <w:name w:val="页眉 Char"/>
    <w:autoRedefine/>
    <w:uiPriority w:val="99"/>
    <w:qFormat/>
    <w:rPr>
      <w:rFonts w:eastAsia="宋体"/>
      <w:kern w:val="2"/>
      <w:sz w:val="18"/>
      <w:szCs w:val="18"/>
      <w:lang w:val="en-US" w:eastAsia="zh-CN" w:bidi="ar-SA"/>
    </w:rPr>
  </w:style>
  <w:style w:type="character" w:customStyle="1" w:styleId="2Char0">
    <w:name w:val="标题 2 Char"/>
    <w:autoRedefine/>
    <w:uiPriority w:val="1"/>
    <w:qFormat/>
    <w:rPr>
      <w:rFonts w:ascii="Arial" w:eastAsia="黑体" w:hAnsi="Arial"/>
      <w:b/>
      <w:sz w:val="30"/>
      <w:lang w:val="en-US" w:eastAsia="zh-CN" w:bidi="ar-SA"/>
    </w:rPr>
  </w:style>
  <w:style w:type="paragraph" w:customStyle="1" w:styleId="2c">
    <w:name w:val="字元 字元2"/>
    <w:basedOn w:val="a0"/>
    <w:autoRedefine/>
    <w:qFormat/>
    <w:rPr>
      <w:rFonts w:ascii="Tahoma" w:hAnsi="Tahoma"/>
      <w:sz w:val="24"/>
      <w:szCs w:val="20"/>
    </w:rPr>
  </w:style>
  <w:style w:type="paragraph" w:customStyle="1" w:styleId="Char3CharCharChar2">
    <w:name w:val="Char3 Char Char Char2"/>
    <w:basedOn w:val="a0"/>
    <w:autoRedefine/>
    <w:qFormat/>
    <w:rPr>
      <w:rFonts w:ascii="Tahoma" w:hAnsi="Tahoma"/>
      <w:sz w:val="24"/>
      <w:szCs w:val="20"/>
    </w:rPr>
  </w:style>
  <w:style w:type="paragraph" w:customStyle="1" w:styleId="2d">
    <w:name w:val="正文文本缩进2"/>
    <w:basedOn w:val="a0"/>
    <w:autoRedefine/>
    <w:qFormat/>
    <w:pPr>
      <w:spacing w:line="480" w:lineRule="exact"/>
      <w:ind w:firstLineChars="200" w:firstLine="480"/>
    </w:pPr>
    <w:rPr>
      <w:rFonts w:ascii="宋体" w:hAnsi="宋体"/>
      <w:kern w:val="0"/>
      <w:sz w:val="24"/>
      <w:lang w:val="zh-CN"/>
    </w:rPr>
  </w:style>
  <w:style w:type="paragraph" w:customStyle="1" w:styleId="Char30">
    <w:name w:val="Char3"/>
    <w:basedOn w:val="a0"/>
    <w:autoRedefine/>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0"/>
    <w:autoRedefine/>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0"/>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2e">
    <w:name w:val="列出段落2"/>
    <w:basedOn w:val="a0"/>
    <w:autoRedefine/>
    <w:qFormat/>
    <w:pPr>
      <w:ind w:firstLineChars="200" w:firstLine="420"/>
    </w:pPr>
    <w:rPr>
      <w:rFonts w:ascii="Calibri" w:hAnsi="Calibri"/>
      <w:szCs w:val="22"/>
    </w:rPr>
  </w:style>
  <w:style w:type="paragraph" w:customStyle="1" w:styleId="CharCharChar1Char2">
    <w:name w:val="Char Char Char1 Char2"/>
    <w:basedOn w:val="a0"/>
    <w:autoRedefine/>
    <w:qFormat/>
    <w:rPr>
      <w:rFonts w:ascii="Tahoma" w:hAnsi="Tahoma"/>
      <w:sz w:val="24"/>
      <w:szCs w:val="20"/>
    </w:rPr>
  </w:style>
  <w:style w:type="paragraph" w:customStyle="1" w:styleId="CharCharChar2">
    <w:name w:val="Char Char Char2"/>
    <w:basedOn w:val="a0"/>
    <w:autoRedefine/>
    <w:qFormat/>
    <w:rPr>
      <w:rFonts w:ascii="Tahoma" w:hAnsi="Tahoma"/>
      <w:sz w:val="24"/>
      <w:szCs w:val="20"/>
    </w:rPr>
  </w:style>
  <w:style w:type="paragraph" w:customStyle="1" w:styleId="CharCharCharCharCharCharChar2">
    <w:name w:val="Char Char Char Char Char Char Char2"/>
    <w:basedOn w:val="a0"/>
    <w:autoRedefine/>
    <w:qFormat/>
    <w:pPr>
      <w:snapToGrid w:val="0"/>
      <w:spacing w:line="360" w:lineRule="auto"/>
      <w:ind w:firstLineChars="200" w:firstLine="200"/>
    </w:pPr>
    <w:rPr>
      <w:rFonts w:eastAsia="仿宋_GB2312"/>
      <w:sz w:val="24"/>
    </w:rPr>
  </w:style>
  <w:style w:type="paragraph" w:customStyle="1" w:styleId="2f">
    <w:name w:val="正文缩进2"/>
    <w:basedOn w:val="a0"/>
    <w:autoRedefine/>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autoRedefine/>
    <w:qFormat/>
    <w:rPr>
      <w:kern w:val="2"/>
      <w:sz w:val="21"/>
      <w:szCs w:val="24"/>
    </w:rPr>
  </w:style>
  <w:style w:type="paragraph" w:customStyle="1" w:styleId="Char22">
    <w:name w:val="Char22"/>
    <w:basedOn w:val="a0"/>
    <w:autoRedefine/>
    <w:qFormat/>
    <w:rPr>
      <w:rFonts w:ascii="Tahoma" w:hAnsi="Tahoma"/>
      <w:sz w:val="24"/>
      <w:szCs w:val="20"/>
    </w:rPr>
  </w:style>
  <w:style w:type="paragraph" w:customStyle="1" w:styleId="CharCharCharCharCharCharCharCharCharChar2">
    <w:name w:val="Char Char Char Char Char Char Char Char Char Char2"/>
    <w:basedOn w:val="a0"/>
    <w:autoRedefine/>
    <w:qFormat/>
    <w:rPr>
      <w:rFonts w:ascii="宋体" w:hAnsi="宋体" w:cs="Courier New"/>
      <w:sz w:val="32"/>
      <w:szCs w:val="32"/>
    </w:rPr>
  </w:style>
  <w:style w:type="paragraph" w:customStyle="1" w:styleId="Char2CharCharCharCharCharChar1">
    <w:name w:val="Char2 Char Char Char Char Char Char1"/>
    <w:basedOn w:val="a0"/>
    <w:autoRedefine/>
    <w:qFormat/>
    <w:pPr>
      <w:widowControl/>
      <w:spacing w:line="400" w:lineRule="exact"/>
      <w:jc w:val="center"/>
    </w:pPr>
  </w:style>
  <w:style w:type="character" w:customStyle="1" w:styleId="Charc">
    <w:name w:val="页脚 Char"/>
    <w:autoRedefine/>
    <w:uiPriority w:val="99"/>
    <w:qFormat/>
    <w:rPr>
      <w:rFonts w:ascii="宋体" w:eastAsia="宋体"/>
      <w:sz w:val="18"/>
      <w:lang w:val="en-US" w:eastAsia="zh-CN" w:bidi="ar-SA"/>
    </w:rPr>
  </w:style>
  <w:style w:type="paragraph" w:customStyle="1" w:styleId="CharChar41">
    <w:name w:val="Char Char41"/>
    <w:basedOn w:val="a0"/>
    <w:autoRedefine/>
    <w:qFormat/>
    <w:pPr>
      <w:widowControl/>
      <w:spacing w:line="400" w:lineRule="exact"/>
      <w:jc w:val="center"/>
    </w:pPr>
  </w:style>
  <w:style w:type="character" w:customStyle="1" w:styleId="Chard">
    <w:name w:val="批注文字 Char"/>
    <w:autoRedefine/>
    <w:uiPriority w:val="99"/>
    <w:qFormat/>
    <w:rPr>
      <w:kern w:val="2"/>
      <w:sz w:val="21"/>
      <w:szCs w:val="24"/>
    </w:rPr>
  </w:style>
  <w:style w:type="character" w:customStyle="1" w:styleId="Chare">
    <w:name w:val="标题 Char"/>
    <w:autoRedefine/>
    <w:qFormat/>
    <w:rPr>
      <w:b/>
      <w:kern w:val="2"/>
      <w:sz w:val="32"/>
    </w:rPr>
  </w:style>
  <w:style w:type="paragraph" w:customStyle="1" w:styleId="affff8">
    <w:name w:val="图例"/>
    <w:basedOn w:val="a0"/>
    <w:autoRedefine/>
    <w:qFormat/>
    <w:pPr>
      <w:spacing w:before="120" w:after="120" w:line="360" w:lineRule="auto"/>
      <w:jc w:val="center"/>
    </w:pPr>
    <w:rPr>
      <w:rFonts w:eastAsia="仿宋_GB2312"/>
      <w:b/>
      <w:sz w:val="24"/>
      <w:szCs w:val="20"/>
    </w:rPr>
  </w:style>
  <w:style w:type="paragraph" w:customStyle="1" w:styleId="TableParagraph">
    <w:name w:val="Table Paragraph"/>
    <w:basedOn w:val="a0"/>
    <w:autoRedefine/>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autoRedefine/>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autoRedefine/>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1"/>
    <w:autoRedefine/>
    <w:qFormat/>
    <w:rPr>
      <w:rFonts w:ascii="宋体" w:eastAsia="宋体" w:hAnsi="宋体" w:cs="宋体" w:hint="eastAsia"/>
      <w:color w:val="000000"/>
      <w:sz w:val="20"/>
      <w:szCs w:val="20"/>
      <w:u w:val="none"/>
    </w:rPr>
  </w:style>
  <w:style w:type="character" w:customStyle="1" w:styleId="font171">
    <w:name w:val="font171"/>
    <w:basedOn w:val="a1"/>
    <w:autoRedefine/>
    <w:qFormat/>
    <w:rPr>
      <w:rFonts w:ascii="Kaiti SC Regular" w:eastAsia="Kaiti SC Regular" w:hAnsi="Kaiti SC Regular" w:cs="Kaiti SC Regular"/>
      <w:color w:val="000000"/>
      <w:sz w:val="20"/>
      <w:szCs w:val="20"/>
      <w:u w:val="none"/>
    </w:rPr>
  </w:style>
  <w:style w:type="character" w:customStyle="1" w:styleId="ListParagraphChar">
    <w:name w:val="List Paragraph Char"/>
    <w:link w:val="1a"/>
    <w:autoRedefine/>
    <w:qFormat/>
    <w:locked/>
    <w:rPr>
      <w:rFonts w:ascii="Calibri" w:hAnsi="Calibri"/>
      <w:kern w:val="2"/>
      <w:sz w:val="21"/>
      <w:szCs w:val="22"/>
    </w:rPr>
  </w:style>
  <w:style w:type="paragraph" w:customStyle="1" w:styleId="2f0">
    <w:name w:val="修订2"/>
    <w:autoRedefine/>
    <w:hidden/>
    <w:uiPriority w:val="99"/>
    <w:unhideWhenUsed/>
    <w:qFormat/>
    <w:rPr>
      <w:kern w:val="2"/>
      <w:sz w:val="21"/>
      <w:szCs w:val="24"/>
    </w:rPr>
  </w:style>
  <w:style w:type="paragraph" w:customStyle="1" w:styleId="NoSpacing1">
    <w:name w:val="No Spacing1"/>
    <w:autoRedefine/>
    <w:qFormat/>
    <w:rPr>
      <w:sz w:val="22"/>
      <w:szCs w:val="22"/>
    </w:rPr>
  </w:style>
  <w:style w:type="paragraph" w:customStyle="1" w:styleId="1f0">
    <w:name w:val="样式1"/>
    <w:basedOn w:val="a0"/>
    <w:link w:val="1Char0"/>
    <w:autoRedefine/>
    <w:qFormat/>
    <w:pPr>
      <w:spacing w:line="360" w:lineRule="auto"/>
    </w:pPr>
    <w:rPr>
      <w:rFonts w:ascii="宋体" w:hAnsi="宋体"/>
      <w:sz w:val="28"/>
      <w:szCs w:val="28"/>
    </w:rPr>
  </w:style>
  <w:style w:type="paragraph" w:customStyle="1" w:styleId="39">
    <w:name w:val="修订3"/>
    <w:autoRedefine/>
    <w:hidden/>
    <w:uiPriority w:val="99"/>
    <w:semiHidden/>
    <w:qFormat/>
    <w:rPr>
      <w:kern w:val="2"/>
      <w:sz w:val="21"/>
      <w:szCs w:val="24"/>
    </w:rPr>
  </w:style>
  <w:style w:type="paragraph" w:customStyle="1" w:styleId="43">
    <w:name w:val="修订4"/>
    <w:autoRedefine/>
    <w:hidden/>
    <w:uiPriority w:val="99"/>
    <w:semiHidden/>
    <w:qFormat/>
    <w:rPr>
      <w:kern w:val="2"/>
      <w:sz w:val="21"/>
      <w:szCs w:val="24"/>
    </w:rPr>
  </w:style>
  <w:style w:type="paragraph" w:customStyle="1" w:styleId="affff9">
    <w:name w:val="正文+缩进"/>
    <w:basedOn w:val="a0"/>
    <w:link w:val="affffa"/>
    <w:autoRedefine/>
    <w:qFormat/>
    <w:pPr>
      <w:ind w:firstLineChars="200" w:firstLine="200"/>
    </w:pPr>
  </w:style>
  <w:style w:type="character" w:customStyle="1" w:styleId="affffa">
    <w:name w:val="正文+缩进 字符"/>
    <w:link w:val="affff9"/>
    <w:autoRedefine/>
    <w:qFormat/>
    <w:rPr>
      <w:kern w:val="2"/>
      <w:sz w:val="21"/>
      <w:szCs w:val="24"/>
    </w:rPr>
  </w:style>
  <w:style w:type="paragraph" w:customStyle="1" w:styleId="Affffb">
    <w:name w:val="A题注[表格图片]"/>
    <w:basedOn w:val="a6"/>
    <w:autoRedefine/>
    <w:qFormat/>
    <w:pPr>
      <w:snapToGrid w:val="0"/>
      <w:spacing w:beforeLines="50" w:afterLines="50" w:line="288" w:lineRule="auto"/>
    </w:pPr>
    <w:rPr>
      <w:rFonts w:ascii="宋体" w:eastAsia="仿宋" w:hAnsi="宋体" w:cs="黑体"/>
      <w:kern w:val="0"/>
      <w:sz w:val="24"/>
      <w:szCs w:val="22"/>
    </w:rPr>
  </w:style>
  <w:style w:type="paragraph" w:customStyle="1" w:styleId="1f1">
    <w:name w:val="无间隔1"/>
    <w:autoRedefine/>
    <w:qFormat/>
    <w:rPr>
      <w:rFonts w:ascii="Calibri" w:hAnsi="Calibri"/>
      <w:sz w:val="22"/>
      <w:szCs w:val="22"/>
    </w:rPr>
  </w:style>
  <w:style w:type="character" w:customStyle="1" w:styleId="affffc">
    <w:name w:val="文档结构图 字符"/>
    <w:autoRedefine/>
    <w:qFormat/>
    <w:rPr>
      <w:kern w:val="2"/>
      <w:sz w:val="21"/>
      <w:szCs w:val="24"/>
      <w:shd w:val="clear" w:color="auto" w:fill="000080"/>
    </w:rPr>
  </w:style>
  <w:style w:type="paragraph" w:customStyle="1" w:styleId="xl161">
    <w:name w:val="xl161"/>
    <w:basedOn w:val="a0"/>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character" w:customStyle="1" w:styleId="1f2">
    <w:name w:val="正文文本 字符1"/>
    <w:autoRedefine/>
    <w:uiPriority w:val="99"/>
    <w:qFormat/>
    <w:rPr>
      <w:rFonts w:ascii="宋体" w:hAnsi="宋体"/>
      <w:kern w:val="2"/>
      <w:sz w:val="24"/>
      <w:szCs w:val="24"/>
    </w:rPr>
  </w:style>
  <w:style w:type="paragraph" w:customStyle="1" w:styleId="53">
    <w:name w:val="修订5"/>
    <w:autoRedefine/>
    <w:hidden/>
    <w:uiPriority w:val="99"/>
    <w:unhideWhenUsed/>
    <w:qFormat/>
    <w:rPr>
      <w:kern w:val="2"/>
      <w:sz w:val="21"/>
      <w:szCs w:val="24"/>
    </w:rPr>
  </w:style>
  <w:style w:type="paragraph" w:customStyle="1" w:styleId="61">
    <w:name w:val="修订6"/>
    <w:autoRedefine/>
    <w:hidden/>
    <w:uiPriority w:val="99"/>
    <w:unhideWhenUsed/>
    <w:qFormat/>
    <w:rPr>
      <w:kern w:val="2"/>
      <w:sz w:val="21"/>
      <w:szCs w:val="24"/>
    </w:rPr>
  </w:style>
  <w:style w:type="paragraph" w:customStyle="1" w:styleId="71">
    <w:name w:val="修订7"/>
    <w:autoRedefine/>
    <w:hidden/>
    <w:uiPriority w:val="99"/>
    <w:unhideWhenUsed/>
    <w:qFormat/>
    <w:rPr>
      <w:kern w:val="2"/>
      <w:sz w:val="21"/>
      <w:szCs w:val="24"/>
    </w:rPr>
  </w:style>
  <w:style w:type="paragraph" w:customStyle="1" w:styleId="81">
    <w:name w:val="修订8"/>
    <w:autoRedefine/>
    <w:hidden/>
    <w:uiPriority w:val="99"/>
    <w:unhideWhenUsed/>
    <w:qFormat/>
    <w:rPr>
      <w:kern w:val="2"/>
      <w:sz w:val="21"/>
      <w:szCs w:val="24"/>
    </w:rPr>
  </w:style>
  <w:style w:type="character" w:customStyle="1" w:styleId="2f1">
    <w:name w:val="批注文字 字符2"/>
    <w:autoRedefine/>
    <w:uiPriority w:val="99"/>
    <w:qFormat/>
    <w:rPr>
      <w:kern w:val="2"/>
      <w:sz w:val="21"/>
      <w:szCs w:val="24"/>
    </w:rPr>
  </w:style>
  <w:style w:type="character" w:customStyle="1" w:styleId="3a">
    <w:name w:val="纯文本 字符3"/>
    <w:autoRedefine/>
    <w:qFormat/>
    <w:rPr>
      <w:rFonts w:ascii="宋体" w:eastAsia="宋体" w:hAnsi="Courier New" w:cs="宋体" w:hint="eastAsia"/>
      <w:kern w:val="2"/>
      <w:sz w:val="21"/>
    </w:rPr>
  </w:style>
  <w:style w:type="character" w:customStyle="1" w:styleId="1f3">
    <w:name w:val="页脚 字符1"/>
    <w:autoRedefine/>
    <w:uiPriority w:val="99"/>
    <w:qFormat/>
    <w:rPr>
      <w:rFonts w:ascii="宋体" w:eastAsia="宋体"/>
      <w:sz w:val="18"/>
      <w:lang w:val="en-US" w:eastAsia="zh-CN" w:bidi="ar-SA"/>
    </w:rPr>
  </w:style>
  <w:style w:type="character" w:customStyle="1" w:styleId="1f4">
    <w:name w:val="页眉 字符1"/>
    <w:autoRedefine/>
    <w:uiPriority w:val="99"/>
    <w:qFormat/>
    <w:rPr>
      <w:rFonts w:eastAsia="宋体"/>
      <w:kern w:val="2"/>
      <w:sz w:val="18"/>
      <w:szCs w:val="18"/>
      <w:lang w:val="en-US" w:eastAsia="zh-CN" w:bidi="ar-SA"/>
    </w:rPr>
  </w:style>
  <w:style w:type="paragraph" w:customStyle="1" w:styleId="92">
    <w:name w:val="修订9"/>
    <w:autoRedefine/>
    <w:qFormat/>
    <w:rPr>
      <w:kern w:val="2"/>
      <w:sz w:val="21"/>
      <w:szCs w:val="24"/>
    </w:rPr>
  </w:style>
  <w:style w:type="paragraph" w:customStyle="1" w:styleId="p0">
    <w:name w:val="p0"/>
    <w:basedOn w:val="a0"/>
    <w:autoRedefine/>
    <w:qFormat/>
    <w:pPr>
      <w:widowControl/>
      <w:suppressAutoHyphens/>
      <w:autoSpaceDN w:val="0"/>
      <w:spacing w:before="100" w:beforeAutospacing="1" w:after="100" w:afterAutospacing="1"/>
      <w:jc w:val="left"/>
      <w:textAlignment w:val="baseline"/>
    </w:pPr>
    <w:rPr>
      <w:rFonts w:ascii="宋体" w:hAnsi="宋体" w:cs="宋体"/>
      <w:kern w:val="0"/>
      <w:sz w:val="24"/>
    </w:rPr>
  </w:style>
  <w:style w:type="character" w:customStyle="1" w:styleId="Charf">
    <w:name w:val="日期 Char"/>
    <w:autoRedefine/>
    <w:qFormat/>
    <w:rPr>
      <w:rFonts w:ascii="宋体"/>
      <w:sz w:val="24"/>
    </w:rPr>
  </w:style>
  <w:style w:type="character" w:customStyle="1" w:styleId="2f2">
    <w:name w:val="明显引用 字符2"/>
    <w:autoRedefine/>
    <w:uiPriority w:val="30"/>
    <w:qFormat/>
    <w:rPr>
      <w:i/>
      <w:iCs/>
      <w:color w:val="4472C4"/>
      <w:kern w:val="2"/>
      <w:sz w:val="21"/>
    </w:rPr>
  </w:style>
  <w:style w:type="character" w:customStyle="1" w:styleId="3Char0">
    <w:name w:val="正文文本缩进 3 Char"/>
    <w:autoRedefine/>
    <w:qFormat/>
    <w:rPr>
      <w:kern w:val="2"/>
      <w:sz w:val="16"/>
      <w:szCs w:val="16"/>
    </w:rPr>
  </w:style>
  <w:style w:type="character" w:customStyle="1" w:styleId="Charf0">
    <w:name w:val="文档结构图 Char"/>
    <w:autoRedefine/>
    <w:qFormat/>
    <w:rPr>
      <w:kern w:val="2"/>
      <w:sz w:val="21"/>
      <w:szCs w:val="24"/>
      <w:shd w:val="clear" w:color="auto" w:fill="000080"/>
    </w:rPr>
  </w:style>
  <w:style w:type="character" w:customStyle="1" w:styleId="13">
    <w:name w:val="副标题 字符1"/>
    <w:link w:val="af9"/>
    <w:autoRedefine/>
    <w:uiPriority w:val="11"/>
    <w:qFormat/>
    <w:rPr>
      <w:rFonts w:ascii="Cambria" w:hAnsi="Cambria"/>
      <w:b/>
      <w:bCs/>
      <w:kern w:val="28"/>
      <w:sz w:val="32"/>
      <w:szCs w:val="32"/>
    </w:rPr>
  </w:style>
  <w:style w:type="character" w:customStyle="1" w:styleId="1f5">
    <w:name w:val="不明显强调1"/>
    <w:autoRedefine/>
    <w:qFormat/>
    <w:rPr>
      <w:i/>
      <w:iCs/>
      <w:color w:val="808080"/>
    </w:rPr>
  </w:style>
  <w:style w:type="character" w:customStyle="1" w:styleId="1f6">
    <w:name w:val="明显强调1"/>
    <w:autoRedefine/>
    <w:qFormat/>
    <w:rPr>
      <w:b/>
      <w:bCs/>
      <w:i/>
      <w:iCs/>
      <w:color w:val="4F81BD"/>
    </w:rPr>
  </w:style>
  <w:style w:type="character" w:customStyle="1" w:styleId="710">
    <w:name w:val="标题 7 字符1"/>
    <w:autoRedefine/>
    <w:qFormat/>
    <w:rPr>
      <w:rFonts w:cs="Arial"/>
      <w:b/>
      <w:bCs/>
      <w:sz w:val="24"/>
      <w:szCs w:val="24"/>
    </w:rPr>
  </w:style>
  <w:style w:type="character" w:customStyle="1" w:styleId="220">
    <w:name w:val="正文文本 2 字符2"/>
    <w:autoRedefine/>
    <w:uiPriority w:val="99"/>
    <w:semiHidden/>
    <w:qFormat/>
    <w:rPr>
      <w:kern w:val="2"/>
      <w:sz w:val="21"/>
    </w:rPr>
  </w:style>
  <w:style w:type="character" w:customStyle="1" w:styleId="CharChar12">
    <w:name w:val="Char Char12"/>
    <w:autoRedefine/>
    <w:qFormat/>
    <w:rPr>
      <w:rFonts w:eastAsia="宋体"/>
      <w:kern w:val="2"/>
      <w:sz w:val="24"/>
      <w:lang w:val="en-US" w:eastAsia="zh-CN" w:bidi="ar-SA"/>
    </w:rPr>
  </w:style>
  <w:style w:type="character" w:customStyle="1" w:styleId="410">
    <w:name w:val="标题 4 字符1"/>
    <w:autoRedefine/>
    <w:uiPriority w:val="1"/>
    <w:qFormat/>
    <w:rPr>
      <w:rFonts w:ascii="楷体_GB2312" w:eastAsia="楷体_GB2312" w:hAnsi="ˎ̥" w:cs="Arial"/>
      <w:b/>
      <w:sz w:val="28"/>
      <w:szCs w:val="24"/>
    </w:rPr>
  </w:style>
  <w:style w:type="character" w:customStyle="1" w:styleId="affffd">
    <w:name w:val="正文文本首行缩进 字符"/>
    <w:autoRedefine/>
    <w:uiPriority w:val="99"/>
    <w:semiHidden/>
    <w:qFormat/>
  </w:style>
  <w:style w:type="character" w:customStyle="1" w:styleId="Char20">
    <w:name w:val="引用 Char2"/>
    <w:autoRedefine/>
    <w:uiPriority w:val="29"/>
    <w:qFormat/>
    <w:rPr>
      <w:i/>
      <w:iCs/>
      <w:color w:val="000000"/>
      <w:kern w:val="2"/>
      <w:sz w:val="21"/>
      <w:szCs w:val="24"/>
    </w:rPr>
  </w:style>
  <w:style w:type="character" w:customStyle="1" w:styleId="Charf1">
    <w:name w:val="副标题 Char"/>
    <w:autoRedefine/>
    <w:qFormat/>
    <w:rPr>
      <w:rFonts w:ascii="Cambria" w:hAnsi="Cambria"/>
      <w:b/>
      <w:bCs/>
      <w:kern w:val="28"/>
      <w:sz w:val="32"/>
      <w:szCs w:val="32"/>
    </w:rPr>
  </w:style>
  <w:style w:type="character" w:customStyle="1" w:styleId="5CharChar">
    <w:name w:val="标题5 Char Char"/>
    <w:link w:val="54"/>
    <w:autoRedefine/>
    <w:qFormat/>
    <w:locked/>
    <w:rPr>
      <w:rFonts w:ascii="Arial" w:hAnsi="Arial" w:cs="Arial"/>
      <w:b/>
      <w:bCs/>
      <w:sz w:val="24"/>
      <w:szCs w:val="32"/>
    </w:rPr>
  </w:style>
  <w:style w:type="paragraph" w:customStyle="1" w:styleId="54">
    <w:name w:val="标题5"/>
    <w:basedOn w:val="3"/>
    <w:link w:val="5CharChar"/>
    <w:autoRedefine/>
    <w:qFormat/>
    <w:pPr>
      <w:widowControl/>
      <w:tabs>
        <w:tab w:val="left" w:pos="720"/>
      </w:tabs>
      <w:autoSpaceDE/>
      <w:autoSpaceDN/>
      <w:adjustRightInd/>
      <w:spacing w:before="260" w:after="260" w:line="412" w:lineRule="auto"/>
      <w:jc w:val="both"/>
    </w:pPr>
    <w:rPr>
      <w:rFonts w:ascii="Arial" w:hAnsi="Arial" w:cs="Arial"/>
      <w:bCs/>
      <w:szCs w:val="32"/>
      <w:u w:val="none"/>
    </w:rPr>
  </w:style>
  <w:style w:type="character" w:customStyle="1" w:styleId="211">
    <w:name w:val="标题 2 字符1"/>
    <w:autoRedefine/>
    <w:uiPriority w:val="1"/>
    <w:qFormat/>
    <w:rPr>
      <w:rFonts w:ascii="Arial" w:eastAsia="黑体" w:hAnsi="Arial" w:cs="Arial"/>
      <w:b/>
      <w:sz w:val="28"/>
      <w:szCs w:val="24"/>
    </w:rPr>
  </w:style>
  <w:style w:type="character" w:customStyle="1" w:styleId="1f7">
    <w:name w:val="明显引用 字符1"/>
    <w:link w:val="affffe"/>
    <w:autoRedefine/>
    <w:uiPriority w:val="30"/>
    <w:qFormat/>
    <w:rPr>
      <w:b/>
      <w:bCs/>
      <w:i/>
      <w:iCs/>
      <w:color w:val="4F81BD"/>
      <w:kern w:val="2"/>
      <w:sz w:val="21"/>
      <w:szCs w:val="22"/>
    </w:rPr>
  </w:style>
  <w:style w:type="paragraph" w:styleId="affffe">
    <w:name w:val="Intense Quote"/>
    <w:basedOn w:val="a0"/>
    <w:next w:val="a0"/>
    <w:link w:val="1f7"/>
    <w:autoRedefine/>
    <w:uiPriority w:val="30"/>
    <w:qFormat/>
    <w:pPr>
      <w:widowControl/>
      <w:pBdr>
        <w:bottom w:val="single" w:sz="4" w:space="4" w:color="4F81BD"/>
      </w:pBdr>
      <w:spacing w:before="200" w:after="280"/>
      <w:ind w:left="936" w:right="936"/>
    </w:pPr>
    <w:rPr>
      <w:b/>
      <w:bCs/>
      <w:i/>
      <w:iCs/>
      <w:color w:val="4F81BD"/>
      <w:szCs w:val="22"/>
    </w:rPr>
  </w:style>
  <w:style w:type="character" w:customStyle="1" w:styleId="2Char1">
    <w:name w:val="正文文本缩进 2 Char1"/>
    <w:autoRedefine/>
    <w:uiPriority w:val="99"/>
    <w:semiHidden/>
    <w:qFormat/>
    <w:rPr>
      <w:kern w:val="2"/>
      <w:sz w:val="21"/>
      <w:szCs w:val="24"/>
    </w:rPr>
  </w:style>
  <w:style w:type="character" w:customStyle="1" w:styleId="1f8">
    <w:name w:val="批注框文本 字符1"/>
    <w:autoRedefine/>
    <w:uiPriority w:val="99"/>
    <w:qFormat/>
    <w:rPr>
      <w:kern w:val="2"/>
      <w:sz w:val="18"/>
    </w:rPr>
  </w:style>
  <w:style w:type="character" w:customStyle="1" w:styleId="2f3">
    <w:name w:val="批注主题 字符2"/>
    <w:autoRedefine/>
    <w:uiPriority w:val="99"/>
    <w:semiHidden/>
    <w:qFormat/>
    <w:rPr>
      <w:b/>
      <w:bCs/>
      <w:kern w:val="2"/>
      <w:sz w:val="21"/>
    </w:rPr>
  </w:style>
  <w:style w:type="character" w:customStyle="1" w:styleId="bulletintext1">
    <w:name w:val="bulletintext1"/>
    <w:autoRedefine/>
    <w:qFormat/>
    <w:rPr>
      <w:color w:val="000000"/>
      <w:sz w:val="18"/>
    </w:rPr>
  </w:style>
  <w:style w:type="character" w:customStyle="1" w:styleId="310">
    <w:name w:val="正文文本 3 字符1"/>
    <w:autoRedefine/>
    <w:qFormat/>
    <w:rPr>
      <w:kern w:val="2"/>
      <w:sz w:val="16"/>
      <w:szCs w:val="16"/>
    </w:rPr>
  </w:style>
  <w:style w:type="character" w:customStyle="1" w:styleId="1f9">
    <w:name w:val="日期 字符1"/>
    <w:autoRedefine/>
    <w:uiPriority w:val="99"/>
    <w:qFormat/>
    <w:rPr>
      <w:rFonts w:ascii="仿宋_GB2312" w:eastAsia="仿宋_GB2312" w:hAnsi="宋体"/>
      <w:color w:val="000000"/>
      <w:kern w:val="2"/>
      <w:sz w:val="24"/>
      <w:szCs w:val="24"/>
    </w:rPr>
  </w:style>
  <w:style w:type="character" w:customStyle="1" w:styleId="1fa">
    <w:name w:val="正文缩进 字符1"/>
    <w:autoRedefine/>
    <w:qFormat/>
    <w:rPr>
      <w:rFonts w:ascii="宋体"/>
      <w:sz w:val="24"/>
    </w:rPr>
  </w:style>
  <w:style w:type="character" w:customStyle="1" w:styleId="37">
    <w:name w:val="正文文本首行缩进 字符3"/>
    <w:link w:val="aff0"/>
    <w:autoRedefine/>
    <w:qFormat/>
    <w:rPr>
      <w:rFonts w:ascii="宋体" w:hAnsi="宋体"/>
      <w:kern w:val="2"/>
      <w:sz w:val="24"/>
    </w:rPr>
  </w:style>
  <w:style w:type="character" w:customStyle="1" w:styleId="5Char">
    <w:name w:val="标题 5 Char"/>
    <w:autoRedefine/>
    <w:uiPriority w:val="9"/>
    <w:qFormat/>
    <w:rPr>
      <w:b/>
      <w:sz w:val="28"/>
    </w:rPr>
  </w:style>
  <w:style w:type="character" w:customStyle="1" w:styleId="4Char">
    <w:name w:val="标题 4 Char"/>
    <w:autoRedefine/>
    <w:uiPriority w:val="1"/>
    <w:qFormat/>
    <w:rPr>
      <w:rFonts w:ascii="Arial" w:eastAsia="黑体" w:hAnsi="Arial"/>
      <w:b/>
      <w:sz w:val="28"/>
    </w:rPr>
  </w:style>
  <w:style w:type="character" w:customStyle="1" w:styleId="320">
    <w:name w:val="正文文本缩进 3 字符2"/>
    <w:autoRedefine/>
    <w:uiPriority w:val="99"/>
    <w:semiHidden/>
    <w:qFormat/>
    <w:rPr>
      <w:kern w:val="2"/>
      <w:sz w:val="16"/>
      <w:szCs w:val="16"/>
    </w:rPr>
  </w:style>
  <w:style w:type="character" w:customStyle="1" w:styleId="810">
    <w:name w:val="标题 8 字符1"/>
    <w:autoRedefine/>
    <w:qFormat/>
    <w:rPr>
      <w:rFonts w:ascii="Arial" w:eastAsia="黑体" w:hAnsi="Arial" w:cs="Arial"/>
      <w:sz w:val="24"/>
      <w:szCs w:val="24"/>
    </w:rPr>
  </w:style>
  <w:style w:type="character" w:customStyle="1" w:styleId="Charf2">
    <w:name w:val="批注主题 Char"/>
    <w:autoRedefine/>
    <w:uiPriority w:val="99"/>
    <w:qFormat/>
    <w:rPr>
      <w:b/>
      <w:bCs/>
      <w:kern w:val="2"/>
      <w:sz w:val="21"/>
      <w:szCs w:val="24"/>
    </w:rPr>
  </w:style>
  <w:style w:type="character" w:customStyle="1" w:styleId="Char12">
    <w:name w:val="正文首行缩进 Char1"/>
    <w:autoRedefine/>
    <w:uiPriority w:val="99"/>
    <w:semiHidden/>
    <w:qFormat/>
    <w:rPr>
      <w:rFonts w:eastAsia="黑体"/>
      <w:kern w:val="2"/>
      <w:sz w:val="21"/>
      <w:szCs w:val="24"/>
    </w:rPr>
  </w:style>
  <w:style w:type="character" w:customStyle="1" w:styleId="3Char1">
    <w:name w:val="正文文本缩进 3 Char1"/>
    <w:autoRedefine/>
    <w:uiPriority w:val="99"/>
    <w:semiHidden/>
    <w:qFormat/>
    <w:rPr>
      <w:kern w:val="2"/>
      <w:sz w:val="16"/>
      <w:szCs w:val="16"/>
    </w:rPr>
  </w:style>
  <w:style w:type="character" w:customStyle="1" w:styleId="1Char10">
    <w:name w:val="标题 1 Char1"/>
    <w:autoRedefine/>
    <w:qFormat/>
    <w:rPr>
      <w:rFonts w:ascii="宋体" w:eastAsia="宋体" w:hAnsi="宋体" w:hint="eastAsia"/>
      <w:b/>
      <w:kern w:val="44"/>
      <w:sz w:val="32"/>
      <w:lang w:val="en-US" w:eastAsia="zh-CN" w:bidi="ar-SA"/>
    </w:rPr>
  </w:style>
  <w:style w:type="character" w:customStyle="1" w:styleId="Char13">
    <w:name w:val="页眉 Char1"/>
    <w:autoRedefine/>
    <w:semiHidden/>
    <w:qFormat/>
    <w:rPr>
      <w:kern w:val="2"/>
      <w:sz w:val="18"/>
      <w:szCs w:val="18"/>
    </w:rPr>
  </w:style>
  <w:style w:type="character" w:customStyle="1" w:styleId="2Char2">
    <w:name w:val="正文首行缩进 2 Char"/>
    <w:link w:val="Style186"/>
    <w:autoRedefine/>
    <w:qFormat/>
    <w:rPr>
      <w:kern w:val="2"/>
      <w:sz w:val="21"/>
    </w:rPr>
  </w:style>
  <w:style w:type="paragraph" w:customStyle="1" w:styleId="Style186">
    <w:name w:val="_Style 186"/>
    <w:basedOn w:val="ac"/>
    <w:next w:val="27"/>
    <w:link w:val="2Char2"/>
    <w:autoRedefine/>
    <w:qFormat/>
    <w:pPr>
      <w:widowControl/>
      <w:spacing w:after="120" w:line="240" w:lineRule="auto"/>
      <w:ind w:leftChars="200" w:left="420" w:firstLineChars="200" w:firstLine="420"/>
    </w:pPr>
    <w:rPr>
      <w:sz w:val="21"/>
      <w:szCs w:val="20"/>
    </w:rPr>
  </w:style>
  <w:style w:type="character" w:customStyle="1" w:styleId="510">
    <w:name w:val="标题 5 字符1"/>
    <w:autoRedefine/>
    <w:uiPriority w:val="9"/>
    <w:qFormat/>
    <w:rPr>
      <w:rFonts w:ascii="仿宋_GB2312" w:eastAsia="仿宋_GB2312" w:hAnsi="ˎ̥" w:cs="Arial"/>
      <w:sz w:val="28"/>
      <w:szCs w:val="24"/>
    </w:rPr>
  </w:style>
  <w:style w:type="character" w:customStyle="1" w:styleId="1fb">
    <w:name w:val="明显参考1"/>
    <w:autoRedefine/>
    <w:qFormat/>
    <w:rPr>
      <w:b/>
      <w:bCs/>
      <w:smallCaps/>
      <w:color w:val="C0504D"/>
      <w:spacing w:val="5"/>
      <w:u w:val="single"/>
    </w:rPr>
  </w:style>
  <w:style w:type="character" w:customStyle="1" w:styleId="1fc">
    <w:name w:val="标题 字符1"/>
    <w:autoRedefine/>
    <w:uiPriority w:val="10"/>
    <w:qFormat/>
    <w:rPr>
      <w:rFonts w:ascii="Cambria" w:hAnsi="Cambria"/>
      <w:b/>
      <w:bCs/>
      <w:kern w:val="2"/>
      <w:sz w:val="32"/>
      <w:szCs w:val="32"/>
    </w:rPr>
  </w:style>
  <w:style w:type="character" w:customStyle="1" w:styleId="2f4">
    <w:name w:val="页眉 字符2"/>
    <w:autoRedefine/>
    <w:semiHidden/>
    <w:qFormat/>
    <w:rPr>
      <w:kern w:val="2"/>
      <w:sz w:val="18"/>
      <w:szCs w:val="18"/>
    </w:rPr>
  </w:style>
  <w:style w:type="character" w:customStyle="1" w:styleId="2f5">
    <w:name w:val="正文文本首行缩进 字符2"/>
    <w:autoRedefine/>
    <w:semiHidden/>
    <w:qFormat/>
  </w:style>
  <w:style w:type="character" w:customStyle="1" w:styleId="Char23">
    <w:name w:val="批注主题 Char2"/>
    <w:autoRedefine/>
    <w:semiHidden/>
    <w:qFormat/>
    <w:rPr>
      <w:b/>
      <w:bCs/>
      <w:kern w:val="2"/>
      <w:sz w:val="21"/>
      <w:szCs w:val="22"/>
    </w:rPr>
  </w:style>
  <w:style w:type="character" w:customStyle="1" w:styleId="a14px1">
    <w:name w:val="a14px1"/>
    <w:autoRedefine/>
    <w:qFormat/>
    <w:rPr>
      <w:rFonts w:ascii="Arial" w:hAnsi="Arial" w:hint="default"/>
      <w:sz w:val="21"/>
    </w:rPr>
  </w:style>
  <w:style w:type="character" w:customStyle="1" w:styleId="Char24">
    <w:name w:val="文档结构图 Char2"/>
    <w:autoRedefine/>
    <w:semiHidden/>
    <w:qFormat/>
    <w:rPr>
      <w:rFonts w:ascii="宋体"/>
      <w:kern w:val="2"/>
      <w:sz w:val="18"/>
      <w:szCs w:val="18"/>
    </w:rPr>
  </w:style>
  <w:style w:type="character" w:customStyle="1" w:styleId="8Char">
    <w:name w:val="样式8 Char"/>
    <w:link w:val="82"/>
    <w:autoRedefine/>
    <w:qFormat/>
    <w:rPr>
      <w:rFonts w:ascii="华文楷体" w:eastAsia="华文楷体" w:hAnsi="华文楷体"/>
      <w:b/>
      <w:kern w:val="44"/>
      <w:sz w:val="24"/>
    </w:rPr>
  </w:style>
  <w:style w:type="paragraph" w:customStyle="1" w:styleId="82">
    <w:name w:val="样式8"/>
    <w:basedOn w:val="1"/>
    <w:next w:val="1f0"/>
    <w:link w:val="8Char"/>
    <w:autoRedefine/>
    <w:qFormat/>
    <w:pPr>
      <w:widowControl/>
      <w:autoSpaceDE/>
      <w:autoSpaceDN/>
      <w:adjustRightInd/>
      <w:spacing w:before="100" w:beforeAutospacing="1" w:after="100" w:afterAutospacing="1" w:line="360" w:lineRule="auto"/>
      <w:jc w:val="left"/>
    </w:pPr>
    <w:rPr>
      <w:rFonts w:ascii="华文楷体" w:eastAsia="华文楷体" w:hAnsi="华文楷体"/>
      <w:sz w:val="24"/>
    </w:rPr>
  </w:style>
  <w:style w:type="character" w:customStyle="1" w:styleId="afffff">
    <w:name w:val="引用 字符"/>
    <w:autoRedefine/>
    <w:qFormat/>
    <w:rPr>
      <w:i/>
      <w:iCs/>
      <w:color w:val="404040"/>
      <w:kern w:val="2"/>
      <w:sz w:val="21"/>
    </w:rPr>
  </w:style>
  <w:style w:type="character" w:customStyle="1" w:styleId="321">
    <w:name w:val="正文文本 3 字符2"/>
    <w:autoRedefine/>
    <w:uiPriority w:val="99"/>
    <w:semiHidden/>
    <w:qFormat/>
    <w:rPr>
      <w:kern w:val="2"/>
      <w:sz w:val="16"/>
      <w:szCs w:val="16"/>
    </w:rPr>
  </w:style>
  <w:style w:type="character" w:customStyle="1" w:styleId="1fd">
    <w:name w:val="正文文本缩进 字符1"/>
    <w:autoRedefine/>
    <w:qFormat/>
    <w:rPr>
      <w:kern w:val="2"/>
      <w:sz w:val="21"/>
    </w:rPr>
  </w:style>
  <w:style w:type="character" w:customStyle="1" w:styleId="Char14">
    <w:name w:val="明显引用 Char1"/>
    <w:autoRedefine/>
    <w:qFormat/>
    <w:rPr>
      <w:b/>
      <w:bCs/>
      <w:i/>
      <w:iCs/>
      <w:color w:val="4F81BD"/>
      <w:kern w:val="2"/>
      <w:sz w:val="21"/>
      <w:szCs w:val="24"/>
    </w:rPr>
  </w:style>
  <w:style w:type="character" w:customStyle="1" w:styleId="8Char0">
    <w:name w:val="标题 8 Char"/>
    <w:autoRedefine/>
    <w:qFormat/>
    <w:rPr>
      <w:rFonts w:ascii="Arial" w:eastAsia="黑体" w:hAnsi="Arial"/>
      <w:sz w:val="24"/>
    </w:rPr>
  </w:style>
  <w:style w:type="character" w:customStyle="1" w:styleId="1fe">
    <w:name w:val="未处理的提及1"/>
    <w:autoRedefine/>
    <w:uiPriority w:val="99"/>
    <w:unhideWhenUsed/>
    <w:qFormat/>
    <w:rPr>
      <w:color w:val="605E5C"/>
      <w:shd w:val="clear" w:color="auto" w:fill="E1DFDD"/>
    </w:rPr>
  </w:style>
  <w:style w:type="character" w:customStyle="1" w:styleId="1ff">
    <w:name w:val="已访问的超链接1"/>
    <w:autoRedefine/>
    <w:qFormat/>
    <w:rPr>
      <w:color w:val="800080"/>
      <w:u w:val="single"/>
    </w:rPr>
  </w:style>
  <w:style w:type="character" w:customStyle="1" w:styleId="afffff0">
    <w:name w:val="副标题 字符"/>
    <w:autoRedefine/>
    <w:qFormat/>
    <w:rPr>
      <w:rFonts w:ascii="等线" w:eastAsia="等线" w:hAnsi="等线" w:cs="Times New Roman"/>
      <w:b/>
      <w:bCs/>
      <w:kern w:val="28"/>
      <w:sz w:val="32"/>
      <w:szCs w:val="32"/>
    </w:rPr>
  </w:style>
  <w:style w:type="character" w:customStyle="1" w:styleId="Char15">
    <w:name w:val="日期 Char1"/>
    <w:autoRedefine/>
    <w:qFormat/>
    <w:locked/>
    <w:rPr>
      <w:rFonts w:ascii="宋体" w:eastAsia="宋体" w:hAnsi="宋体" w:hint="eastAsia"/>
      <w:sz w:val="24"/>
    </w:rPr>
  </w:style>
  <w:style w:type="character" w:customStyle="1" w:styleId="HTML10">
    <w:name w:val="HTML 预设格式 字符1"/>
    <w:autoRedefine/>
    <w:uiPriority w:val="99"/>
    <w:semiHidden/>
    <w:qFormat/>
    <w:rPr>
      <w:rFonts w:ascii="Courier New" w:hAnsi="Courier New" w:cs="Courier New"/>
      <w:kern w:val="2"/>
    </w:rPr>
  </w:style>
  <w:style w:type="character" w:customStyle="1" w:styleId="2f6">
    <w:name w:val="日期 字符2"/>
    <w:autoRedefine/>
    <w:uiPriority w:val="99"/>
    <w:semiHidden/>
    <w:qFormat/>
    <w:rPr>
      <w:kern w:val="2"/>
      <w:sz w:val="21"/>
    </w:rPr>
  </w:style>
  <w:style w:type="character" w:customStyle="1" w:styleId="Charf3">
    <w:name w:val="明显引用 Char"/>
    <w:autoRedefine/>
    <w:qFormat/>
    <w:rPr>
      <w:b/>
      <w:bCs/>
      <w:i/>
      <w:iCs/>
      <w:color w:val="4F81BD"/>
      <w:kern w:val="2"/>
      <w:sz w:val="21"/>
      <w:szCs w:val="22"/>
    </w:rPr>
  </w:style>
  <w:style w:type="character" w:customStyle="1" w:styleId="1Char2">
    <w:name w:val="标题 1 Char"/>
    <w:autoRedefine/>
    <w:uiPriority w:val="1"/>
    <w:qFormat/>
    <w:rPr>
      <w:b/>
      <w:bCs/>
      <w:kern w:val="44"/>
      <w:sz w:val="44"/>
      <w:szCs w:val="44"/>
    </w:rPr>
  </w:style>
  <w:style w:type="character" w:customStyle="1" w:styleId="CharChar0">
    <w:name w:val="Char Char"/>
    <w:autoRedefine/>
    <w:qFormat/>
    <w:rPr>
      <w:rFonts w:ascii="Arial" w:eastAsia="黑体" w:hAnsi="Arial" w:cs="Arial" w:hint="default"/>
      <w:b/>
      <w:bCs/>
      <w:kern w:val="2"/>
      <w:sz w:val="32"/>
      <w:szCs w:val="32"/>
      <w:lang w:val="en-US" w:eastAsia="zh-CN" w:bidi="ar-SA"/>
    </w:rPr>
  </w:style>
  <w:style w:type="character" w:customStyle="1" w:styleId="4CharChar">
    <w:name w:val="标题4 Char Char"/>
    <w:link w:val="44"/>
    <w:autoRedefine/>
    <w:qFormat/>
    <w:locked/>
    <w:rPr>
      <w:rFonts w:ascii="Arial" w:hAnsi="Arial" w:cs="Arial"/>
      <w:b/>
      <w:bCs/>
      <w:sz w:val="24"/>
      <w:szCs w:val="32"/>
    </w:rPr>
  </w:style>
  <w:style w:type="paragraph" w:customStyle="1" w:styleId="44">
    <w:name w:val="标题4"/>
    <w:basedOn w:val="20"/>
    <w:next w:val="41"/>
    <w:link w:val="4CharChar"/>
    <w:autoRedefine/>
    <w:qFormat/>
    <w:pPr>
      <w:autoSpaceDE/>
      <w:autoSpaceDN/>
      <w:adjustRightInd/>
      <w:spacing w:before="260" w:after="260" w:line="412" w:lineRule="auto"/>
      <w:jc w:val="both"/>
    </w:pPr>
    <w:rPr>
      <w:rFonts w:eastAsia="宋体" w:cs="Arial"/>
      <w:bCs/>
      <w:sz w:val="24"/>
      <w:szCs w:val="32"/>
    </w:rPr>
  </w:style>
  <w:style w:type="character" w:customStyle="1" w:styleId="1ff0">
    <w:name w:val="引用 字符1"/>
    <w:link w:val="afffff1"/>
    <w:autoRedefine/>
    <w:uiPriority w:val="29"/>
    <w:qFormat/>
    <w:rPr>
      <w:i/>
      <w:iCs/>
      <w:color w:val="000000"/>
      <w:kern w:val="2"/>
      <w:sz w:val="21"/>
      <w:szCs w:val="22"/>
    </w:rPr>
  </w:style>
  <w:style w:type="paragraph" w:styleId="afffff1">
    <w:name w:val="Quote"/>
    <w:basedOn w:val="a0"/>
    <w:next w:val="a0"/>
    <w:link w:val="1ff0"/>
    <w:autoRedefine/>
    <w:uiPriority w:val="29"/>
    <w:qFormat/>
    <w:pPr>
      <w:widowControl/>
    </w:pPr>
    <w:rPr>
      <w:i/>
      <w:iCs/>
      <w:color w:val="000000"/>
      <w:szCs w:val="22"/>
    </w:rPr>
  </w:style>
  <w:style w:type="character" w:customStyle="1" w:styleId="3Char10">
    <w:name w:val="正文文本 3 Char1"/>
    <w:autoRedefine/>
    <w:uiPriority w:val="99"/>
    <w:semiHidden/>
    <w:qFormat/>
    <w:rPr>
      <w:kern w:val="2"/>
      <w:sz w:val="16"/>
      <w:szCs w:val="16"/>
    </w:rPr>
  </w:style>
  <w:style w:type="character" w:customStyle="1" w:styleId="Char16">
    <w:name w:val="批注文字 Char1"/>
    <w:autoRedefine/>
    <w:semiHidden/>
    <w:qFormat/>
    <w:locked/>
    <w:rPr>
      <w:rFonts w:ascii="宋体" w:hAnsi="Times New Roman" w:cs="宋体"/>
      <w:sz w:val="34"/>
      <w:szCs w:val="34"/>
    </w:rPr>
  </w:style>
  <w:style w:type="character" w:customStyle="1" w:styleId="1ff1">
    <w:name w:val="书籍标题1"/>
    <w:autoRedefine/>
    <w:qFormat/>
    <w:rPr>
      <w:b/>
      <w:bCs/>
      <w:smallCaps/>
      <w:spacing w:val="5"/>
    </w:rPr>
  </w:style>
  <w:style w:type="character" w:customStyle="1" w:styleId="221">
    <w:name w:val="正文文本缩进 2 字符2"/>
    <w:autoRedefine/>
    <w:uiPriority w:val="99"/>
    <w:semiHidden/>
    <w:qFormat/>
    <w:rPr>
      <w:kern w:val="2"/>
      <w:sz w:val="21"/>
    </w:rPr>
  </w:style>
  <w:style w:type="character" w:customStyle="1" w:styleId="2f7">
    <w:name w:val="正文文本缩进 字符2"/>
    <w:autoRedefine/>
    <w:uiPriority w:val="99"/>
    <w:semiHidden/>
    <w:qFormat/>
    <w:rPr>
      <w:kern w:val="2"/>
      <w:sz w:val="21"/>
    </w:rPr>
  </w:style>
  <w:style w:type="character" w:customStyle="1" w:styleId="CharChar2">
    <w:name w:val="Char Char2"/>
    <w:autoRedefine/>
    <w:qFormat/>
    <w:rPr>
      <w:rFonts w:ascii="Arial" w:eastAsia="黑体" w:hAnsi="Arial"/>
      <w:b/>
      <w:bCs/>
      <w:kern w:val="2"/>
      <w:sz w:val="32"/>
      <w:szCs w:val="32"/>
      <w:lang w:val="en-US" w:eastAsia="zh-CN" w:bidi="ar-SA"/>
    </w:rPr>
  </w:style>
  <w:style w:type="character" w:customStyle="1" w:styleId="5Char0">
    <w:name w:val="样式5 Char"/>
    <w:link w:val="55"/>
    <w:autoRedefine/>
    <w:qFormat/>
    <w:rPr>
      <w:rFonts w:ascii="Arial" w:eastAsia="黑体" w:hAnsi="Arial"/>
      <w:b/>
      <w:sz w:val="24"/>
    </w:rPr>
  </w:style>
  <w:style w:type="paragraph" w:customStyle="1" w:styleId="55">
    <w:name w:val="样式5"/>
    <w:basedOn w:val="20"/>
    <w:next w:val="2b"/>
    <w:link w:val="5Char0"/>
    <w:autoRedefine/>
    <w:qFormat/>
    <w:pPr>
      <w:widowControl/>
      <w:spacing w:before="100" w:beforeAutospacing="1" w:after="100" w:afterAutospacing="1" w:line="440" w:lineRule="exact"/>
      <w:ind w:firstLineChars="700" w:firstLine="1680"/>
      <w:jc w:val="both"/>
    </w:pPr>
    <w:rPr>
      <w:sz w:val="24"/>
    </w:rPr>
  </w:style>
  <w:style w:type="character" w:customStyle="1" w:styleId="210">
    <w:name w:val="正文文本 2 字符1"/>
    <w:link w:val="26"/>
    <w:autoRedefine/>
    <w:qFormat/>
    <w:rPr>
      <w:rFonts w:ascii="Calibri" w:hAnsi="Calibri"/>
      <w:sz w:val="24"/>
      <w:szCs w:val="22"/>
      <w:lang w:val="zh-CN"/>
    </w:rPr>
  </w:style>
  <w:style w:type="character" w:customStyle="1" w:styleId="2f8">
    <w:name w:val="文档结构图 字符2"/>
    <w:autoRedefine/>
    <w:uiPriority w:val="99"/>
    <w:semiHidden/>
    <w:qFormat/>
    <w:rPr>
      <w:rFonts w:ascii="Microsoft YaHei UI" w:eastAsia="Microsoft YaHei UI"/>
      <w:kern w:val="2"/>
      <w:sz w:val="18"/>
      <w:szCs w:val="18"/>
    </w:rPr>
  </w:style>
  <w:style w:type="character" w:customStyle="1" w:styleId="Char17">
    <w:name w:val="文档结构图 Char1"/>
    <w:autoRedefine/>
    <w:qFormat/>
    <w:rPr>
      <w:rFonts w:ascii="宋体" w:eastAsia="宋体" w:hAnsi="宋体" w:hint="eastAsia"/>
      <w:kern w:val="2"/>
      <w:sz w:val="18"/>
      <w:szCs w:val="18"/>
    </w:rPr>
  </w:style>
  <w:style w:type="character" w:customStyle="1" w:styleId="110">
    <w:name w:val="标题 1 字符1"/>
    <w:autoRedefine/>
    <w:uiPriority w:val="1"/>
    <w:qFormat/>
    <w:rPr>
      <w:rFonts w:ascii="ˎ̥" w:hAnsi="ˎ̥" w:cs="Arial"/>
      <w:b/>
      <w:kern w:val="44"/>
      <w:sz w:val="44"/>
      <w:szCs w:val="24"/>
    </w:rPr>
  </w:style>
  <w:style w:type="character" w:customStyle="1" w:styleId="afffff2">
    <w:name w:val="样式 粉红"/>
    <w:autoRedefine/>
    <w:qFormat/>
    <w:rPr>
      <w:color w:val="auto"/>
      <w:u w:val="none"/>
    </w:rPr>
  </w:style>
  <w:style w:type="character" w:customStyle="1" w:styleId="6Char">
    <w:name w:val="标题 6 Char"/>
    <w:autoRedefine/>
    <w:qFormat/>
    <w:rPr>
      <w:rFonts w:ascii="Arial" w:eastAsia="黑体" w:hAnsi="Arial"/>
      <w:b/>
      <w:sz w:val="24"/>
    </w:rPr>
  </w:style>
  <w:style w:type="character" w:customStyle="1" w:styleId="2f9">
    <w:name w:val="页脚 字符2"/>
    <w:autoRedefine/>
    <w:semiHidden/>
    <w:qFormat/>
    <w:rPr>
      <w:kern w:val="2"/>
      <w:sz w:val="18"/>
      <w:szCs w:val="18"/>
    </w:rPr>
  </w:style>
  <w:style w:type="character" w:customStyle="1" w:styleId="Char18">
    <w:name w:val="引用 Char1"/>
    <w:autoRedefine/>
    <w:qFormat/>
    <w:rPr>
      <w:i/>
      <w:iCs/>
      <w:color w:val="000000"/>
      <w:kern w:val="2"/>
      <w:sz w:val="21"/>
      <w:szCs w:val="24"/>
    </w:rPr>
  </w:style>
  <w:style w:type="character" w:customStyle="1" w:styleId="1ff2">
    <w:name w:val="批注主题 字符1"/>
    <w:autoRedefine/>
    <w:uiPriority w:val="99"/>
    <w:qFormat/>
    <w:rPr>
      <w:b/>
      <w:bCs/>
      <w:kern w:val="2"/>
      <w:sz w:val="21"/>
    </w:rPr>
  </w:style>
  <w:style w:type="character" w:customStyle="1" w:styleId="Char19">
    <w:name w:val="正文文本 Char1"/>
    <w:autoRedefine/>
    <w:qFormat/>
    <w:rPr>
      <w:rFonts w:eastAsia="黑体"/>
      <w:kern w:val="2"/>
      <w:sz w:val="36"/>
      <w:szCs w:val="24"/>
    </w:rPr>
  </w:style>
  <w:style w:type="character" w:customStyle="1" w:styleId="emtidy-1">
    <w:name w:val="emtidy-1"/>
    <w:basedOn w:val="a1"/>
    <w:autoRedefine/>
    <w:qFormat/>
  </w:style>
  <w:style w:type="character" w:customStyle="1" w:styleId="212">
    <w:name w:val="正文文本缩进 2 字符1"/>
    <w:autoRedefine/>
    <w:qFormat/>
    <w:rPr>
      <w:kern w:val="2"/>
      <w:sz w:val="21"/>
    </w:rPr>
  </w:style>
  <w:style w:type="character" w:customStyle="1" w:styleId="7Char">
    <w:name w:val="样式7 Char"/>
    <w:link w:val="72"/>
    <w:autoRedefine/>
    <w:qFormat/>
    <w:rPr>
      <w:rFonts w:ascii="Arial" w:eastAsia="黑体" w:hAnsi="Arial"/>
      <w:b/>
      <w:sz w:val="24"/>
    </w:rPr>
  </w:style>
  <w:style w:type="paragraph" w:customStyle="1" w:styleId="72">
    <w:name w:val="样式7"/>
    <w:basedOn w:val="20"/>
    <w:next w:val="2b"/>
    <w:link w:val="7Char"/>
    <w:autoRedefine/>
    <w:qFormat/>
    <w:pPr>
      <w:widowControl/>
      <w:spacing w:before="100" w:beforeAutospacing="1" w:after="100" w:afterAutospacing="1" w:line="440" w:lineRule="exact"/>
    </w:pPr>
    <w:rPr>
      <w:sz w:val="24"/>
    </w:rPr>
  </w:style>
  <w:style w:type="character" w:customStyle="1" w:styleId="610">
    <w:name w:val="标题 6 字符1"/>
    <w:autoRedefine/>
    <w:qFormat/>
    <w:rPr>
      <w:rFonts w:ascii="仿宋_GB2312" w:eastAsia="仿宋_GB2312" w:hAnsi="ˎ̥" w:cs="Arial"/>
      <w:sz w:val="28"/>
      <w:szCs w:val="24"/>
    </w:rPr>
  </w:style>
  <w:style w:type="character" w:customStyle="1" w:styleId="3Char2">
    <w:name w:val="样式3 Char"/>
    <w:link w:val="3b"/>
    <w:autoRedefine/>
    <w:qFormat/>
  </w:style>
  <w:style w:type="paragraph" w:customStyle="1" w:styleId="3b">
    <w:name w:val="样式3"/>
    <w:basedOn w:val="20"/>
    <w:next w:val="2b"/>
    <w:link w:val="3Char2"/>
    <w:autoRedefine/>
    <w:qFormat/>
    <w:pPr>
      <w:widowControl/>
      <w:spacing w:before="0" w:line="440" w:lineRule="exact"/>
    </w:pPr>
    <w:rPr>
      <w:rFonts w:ascii="Times New Roman" w:eastAsia="宋体" w:hAnsi="Times New Roman"/>
      <w:b w:val="0"/>
      <w:sz w:val="20"/>
    </w:rPr>
  </w:style>
  <w:style w:type="character" w:customStyle="1" w:styleId="2fa">
    <w:name w:val="批注框文本 字符2"/>
    <w:autoRedefine/>
    <w:uiPriority w:val="99"/>
    <w:semiHidden/>
    <w:qFormat/>
    <w:rPr>
      <w:kern w:val="2"/>
      <w:sz w:val="18"/>
      <w:szCs w:val="18"/>
    </w:rPr>
  </w:style>
  <w:style w:type="character" w:customStyle="1" w:styleId="7Char0">
    <w:name w:val="标题 7 Char"/>
    <w:autoRedefine/>
    <w:qFormat/>
    <w:rPr>
      <w:b/>
      <w:sz w:val="24"/>
    </w:rPr>
  </w:style>
  <w:style w:type="character" w:customStyle="1" w:styleId="2Char3">
    <w:name w:val="正文文本缩进 2 Char"/>
    <w:autoRedefine/>
    <w:uiPriority w:val="99"/>
    <w:unhideWhenUsed/>
    <w:qFormat/>
    <w:rPr>
      <w:kern w:val="2"/>
      <w:sz w:val="21"/>
      <w:szCs w:val="24"/>
    </w:rPr>
  </w:style>
  <w:style w:type="character" w:customStyle="1" w:styleId="Char1a">
    <w:name w:val="批注框文本 Char1"/>
    <w:autoRedefine/>
    <w:qFormat/>
    <w:rPr>
      <w:kern w:val="2"/>
      <w:sz w:val="18"/>
      <w:szCs w:val="18"/>
    </w:rPr>
  </w:style>
  <w:style w:type="character" w:customStyle="1" w:styleId="Charf4">
    <w:name w:val="正文首行缩进 Char"/>
    <w:autoRedefine/>
    <w:qFormat/>
    <w:rPr>
      <w:rFonts w:eastAsia="黑体"/>
      <w:kern w:val="2"/>
      <w:sz w:val="24"/>
      <w:szCs w:val="24"/>
    </w:rPr>
  </w:style>
  <w:style w:type="character" w:customStyle="1" w:styleId="2fb">
    <w:name w:val="正文文本 2 字符"/>
    <w:autoRedefine/>
    <w:qFormat/>
    <w:rPr>
      <w:kern w:val="2"/>
      <w:sz w:val="21"/>
      <w:szCs w:val="24"/>
    </w:rPr>
  </w:style>
  <w:style w:type="character" w:customStyle="1" w:styleId="311">
    <w:name w:val="标题 3 字符1"/>
    <w:autoRedefine/>
    <w:uiPriority w:val="1"/>
    <w:qFormat/>
    <w:rPr>
      <w:rFonts w:ascii="ˎ̥" w:hAnsi="ˎ̥" w:cs="Arial"/>
      <w:b/>
      <w:sz w:val="32"/>
      <w:szCs w:val="24"/>
    </w:rPr>
  </w:style>
  <w:style w:type="character" w:customStyle="1" w:styleId="2Char">
    <w:name w:val="样式2 Char"/>
    <w:link w:val="2b"/>
    <w:autoRedefine/>
    <w:qFormat/>
    <w:rPr>
      <w:kern w:val="2"/>
      <w:sz w:val="24"/>
    </w:rPr>
  </w:style>
  <w:style w:type="character" w:customStyle="1" w:styleId="Charf5">
    <w:name w:val="正文文本 Char"/>
    <w:autoRedefine/>
    <w:uiPriority w:val="1"/>
    <w:qFormat/>
    <w:rPr>
      <w:rFonts w:ascii="宋体" w:hAnsi="宋体"/>
      <w:kern w:val="2"/>
      <w:sz w:val="24"/>
      <w:szCs w:val="24"/>
    </w:rPr>
  </w:style>
  <w:style w:type="character" w:customStyle="1" w:styleId="6Char0">
    <w:name w:val="样式6 Char"/>
    <w:link w:val="62"/>
    <w:autoRedefine/>
    <w:qFormat/>
  </w:style>
  <w:style w:type="paragraph" w:customStyle="1" w:styleId="62">
    <w:name w:val="样式6"/>
    <w:basedOn w:val="20"/>
    <w:next w:val="2b"/>
    <w:link w:val="6Char0"/>
    <w:autoRedefine/>
    <w:qFormat/>
    <w:pPr>
      <w:widowControl/>
      <w:spacing w:before="0" w:line="440" w:lineRule="exact"/>
      <w:ind w:firstLine="1687"/>
    </w:pPr>
    <w:rPr>
      <w:rFonts w:ascii="Times New Roman" w:eastAsia="宋体" w:hAnsi="Times New Roman"/>
      <w:b w:val="0"/>
      <w:sz w:val="20"/>
    </w:rPr>
  </w:style>
  <w:style w:type="character" w:customStyle="1" w:styleId="Char25">
    <w:name w:val="批注框文本 Char2"/>
    <w:autoRedefine/>
    <w:semiHidden/>
    <w:qFormat/>
    <w:rPr>
      <w:kern w:val="2"/>
      <w:sz w:val="18"/>
      <w:szCs w:val="18"/>
    </w:rPr>
  </w:style>
  <w:style w:type="character" w:customStyle="1" w:styleId="Char1b">
    <w:name w:val="批注主题 Char1"/>
    <w:autoRedefine/>
    <w:qFormat/>
    <w:rPr>
      <w:b/>
      <w:bCs/>
      <w:kern w:val="2"/>
      <w:sz w:val="21"/>
      <w:szCs w:val="22"/>
    </w:rPr>
  </w:style>
  <w:style w:type="character" w:customStyle="1" w:styleId="1Char0">
    <w:name w:val="样式1 Char"/>
    <w:link w:val="1f0"/>
    <w:autoRedefine/>
    <w:qFormat/>
    <w:rPr>
      <w:rFonts w:ascii="宋体" w:hAnsi="宋体"/>
      <w:kern w:val="2"/>
      <w:sz w:val="28"/>
      <w:szCs w:val="28"/>
    </w:rPr>
  </w:style>
  <w:style w:type="character" w:customStyle="1" w:styleId="910">
    <w:name w:val="标题 9 字符1"/>
    <w:autoRedefine/>
    <w:qFormat/>
    <w:rPr>
      <w:rFonts w:ascii="Arial" w:eastAsia="黑体" w:hAnsi="Arial" w:cs="Arial"/>
      <w:sz w:val="24"/>
      <w:szCs w:val="21"/>
    </w:rPr>
  </w:style>
  <w:style w:type="character" w:customStyle="1" w:styleId="2fc">
    <w:name w:val="正文文本 字符2"/>
    <w:autoRedefine/>
    <w:uiPriority w:val="99"/>
    <w:semiHidden/>
    <w:qFormat/>
    <w:rPr>
      <w:kern w:val="2"/>
      <w:sz w:val="21"/>
    </w:rPr>
  </w:style>
  <w:style w:type="character" w:customStyle="1" w:styleId="2fd">
    <w:name w:val="正文首行缩进 2 字符"/>
    <w:autoRedefine/>
    <w:qFormat/>
    <w:rPr>
      <w:kern w:val="2"/>
      <w:sz w:val="21"/>
    </w:rPr>
  </w:style>
  <w:style w:type="character" w:customStyle="1" w:styleId="Charf6">
    <w:name w:val="纯文本 Char"/>
    <w:autoRedefine/>
    <w:qFormat/>
    <w:locked/>
    <w:rPr>
      <w:rFonts w:ascii="宋体" w:hAnsi="Courier New" w:cs="Courier New"/>
      <w:kern w:val="2"/>
      <w:sz w:val="21"/>
      <w:szCs w:val="21"/>
    </w:rPr>
  </w:style>
  <w:style w:type="character" w:customStyle="1" w:styleId="Char26">
    <w:name w:val="标题 Char2"/>
    <w:autoRedefine/>
    <w:uiPriority w:val="10"/>
    <w:qFormat/>
    <w:rPr>
      <w:rFonts w:ascii="Cambria" w:hAnsi="Cambria" w:cs="Times New Roman"/>
      <w:b/>
      <w:bCs/>
      <w:kern w:val="2"/>
      <w:sz w:val="32"/>
      <w:szCs w:val="32"/>
    </w:rPr>
  </w:style>
  <w:style w:type="character" w:customStyle="1" w:styleId="2fe">
    <w:name w:val="标题 字符2"/>
    <w:autoRedefine/>
    <w:uiPriority w:val="10"/>
    <w:qFormat/>
    <w:rPr>
      <w:rFonts w:ascii="等线 Light" w:eastAsia="等线 Light" w:hAnsi="等线 Light" w:cs="Times New Roman"/>
      <w:b/>
      <w:bCs/>
      <w:kern w:val="2"/>
      <w:sz w:val="32"/>
      <w:szCs w:val="32"/>
    </w:rPr>
  </w:style>
  <w:style w:type="character" w:customStyle="1" w:styleId="Char27">
    <w:name w:val="正文文本 Char2"/>
    <w:autoRedefine/>
    <w:semiHidden/>
    <w:qFormat/>
    <w:rPr>
      <w:kern w:val="2"/>
      <w:sz w:val="21"/>
      <w:szCs w:val="22"/>
    </w:rPr>
  </w:style>
  <w:style w:type="character" w:customStyle="1" w:styleId="2Char10">
    <w:name w:val="正文文本 2 Char1"/>
    <w:autoRedefine/>
    <w:uiPriority w:val="99"/>
    <w:semiHidden/>
    <w:qFormat/>
    <w:rPr>
      <w:kern w:val="2"/>
      <w:sz w:val="21"/>
      <w:szCs w:val="24"/>
    </w:rPr>
  </w:style>
  <w:style w:type="character" w:customStyle="1" w:styleId="font161">
    <w:name w:val="font161"/>
    <w:autoRedefine/>
    <w:qFormat/>
    <w:rPr>
      <w:b/>
      <w:bCs/>
      <w:sz w:val="32"/>
      <w:szCs w:val="32"/>
    </w:rPr>
  </w:style>
  <w:style w:type="character" w:customStyle="1" w:styleId="Char28">
    <w:name w:val="日期 Char2"/>
    <w:autoRedefine/>
    <w:semiHidden/>
    <w:qFormat/>
    <w:rPr>
      <w:kern w:val="2"/>
      <w:sz w:val="21"/>
      <w:szCs w:val="22"/>
    </w:rPr>
  </w:style>
  <w:style w:type="character" w:customStyle="1" w:styleId="4Char0">
    <w:name w:val="样式4 Char"/>
    <w:link w:val="45"/>
    <w:autoRedefine/>
    <w:qFormat/>
  </w:style>
  <w:style w:type="paragraph" w:customStyle="1" w:styleId="45">
    <w:name w:val="样式4"/>
    <w:basedOn w:val="20"/>
    <w:next w:val="2b"/>
    <w:link w:val="4Char0"/>
    <w:autoRedefine/>
    <w:qFormat/>
    <w:pPr>
      <w:widowControl/>
      <w:spacing w:before="0" w:line="440" w:lineRule="exact"/>
    </w:pPr>
    <w:rPr>
      <w:rFonts w:ascii="Times New Roman" w:eastAsia="宋体" w:hAnsi="Times New Roman"/>
      <w:b w:val="0"/>
      <w:sz w:val="20"/>
    </w:rPr>
  </w:style>
  <w:style w:type="character" w:customStyle="1" w:styleId="afffff3">
    <w:name w:val="明显引用 字符"/>
    <w:autoRedefine/>
    <w:qFormat/>
    <w:rPr>
      <w:i/>
      <w:iCs/>
      <w:color w:val="4472C4"/>
      <w:kern w:val="2"/>
      <w:sz w:val="21"/>
    </w:rPr>
  </w:style>
  <w:style w:type="character" w:customStyle="1" w:styleId="2ff">
    <w:name w:val="引用 字符2"/>
    <w:autoRedefine/>
    <w:uiPriority w:val="29"/>
    <w:qFormat/>
    <w:rPr>
      <w:i/>
      <w:iCs/>
      <w:color w:val="404040"/>
      <w:kern w:val="2"/>
      <w:sz w:val="21"/>
    </w:rPr>
  </w:style>
  <w:style w:type="character" w:customStyle="1" w:styleId="textcontents">
    <w:name w:val="textcontents"/>
    <w:autoRedefine/>
    <w:qFormat/>
    <w:rPr>
      <w:rFonts w:ascii="Times New Roman" w:hAnsi="Times New Roman" w:cs="Times New Roman" w:hint="default"/>
    </w:rPr>
  </w:style>
  <w:style w:type="character" w:customStyle="1" w:styleId="Char1c">
    <w:name w:val="副标题 Char1"/>
    <w:autoRedefine/>
    <w:qFormat/>
    <w:locked/>
    <w:rPr>
      <w:rFonts w:ascii="Cambria" w:hAnsi="Cambria"/>
      <w:b/>
      <w:bCs/>
      <w:kern w:val="28"/>
      <w:sz w:val="32"/>
      <w:szCs w:val="32"/>
    </w:rPr>
  </w:style>
  <w:style w:type="character" w:customStyle="1" w:styleId="BodyChar">
    <w:name w:val="Body Char"/>
    <w:autoRedefine/>
    <w:qFormat/>
    <w:rPr>
      <w:rFonts w:ascii="Helvetica" w:eastAsia="宋体" w:hAnsi="Helvetica" w:hint="default"/>
      <w:kern w:val="2"/>
      <w:sz w:val="21"/>
      <w:szCs w:val="24"/>
      <w:lang w:val="en-US" w:eastAsia="de-CH" w:bidi="ar-SA"/>
    </w:rPr>
  </w:style>
  <w:style w:type="character" w:customStyle="1" w:styleId="Charf7">
    <w:name w:val="批注框文本 Char"/>
    <w:autoRedefine/>
    <w:uiPriority w:val="99"/>
    <w:qFormat/>
    <w:rPr>
      <w:kern w:val="2"/>
      <w:sz w:val="18"/>
      <w:szCs w:val="18"/>
    </w:rPr>
  </w:style>
  <w:style w:type="character" w:customStyle="1" w:styleId="CharChar3">
    <w:name w:val="批注文字 Char Char"/>
    <w:autoRedefine/>
    <w:qFormat/>
    <w:rPr>
      <w:rFonts w:ascii="宋体" w:eastAsia="宋体" w:hAnsi="Times New Roman" w:cs="Times New Roman" w:hint="eastAsia"/>
      <w:sz w:val="28"/>
      <w:szCs w:val="20"/>
    </w:rPr>
  </w:style>
  <w:style w:type="character" w:customStyle="1" w:styleId="312">
    <w:name w:val="正文文本缩进 3 字符1"/>
    <w:autoRedefine/>
    <w:qFormat/>
    <w:rPr>
      <w:sz w:val="24"/>
    </w:rPr>
  </w:style>
  <w:style w:type="character" w:customStyle="1" w:styleId="1ff3">
    <w:name w:val="不明显参考1"/>
    <w:autoRedefine/>
    <w:qFormat/>
    <w:rPr>
      <w:smallCaps/>
      <w:color w:val="C0504D"/>
      <w:u w:val="single"/>
    </w:rPr>
  </w:style>
  <w:style w:type="character" w:customStyle="1" w:styleId="Char1d">
    <w:name w:val="页脚 Char1"/>
    <w:autoRedefine/>
    <w:semiHidden/>
    <w:qFormat/>
    <w:rPr>
      <w:kern w:val="2"/>
      <w:sz w:val="18"/>
      <w:szCs w:val="18"/>
    </w:rPr>
  </w:style>
  <w:style w:type="character" w:customStyle="1" w:styleId="9Char">
    <w:name w:val="标题 9 Char"/>
    <w:autoRedefine/>
    <w:qFormat/>
    <w:rPr>
      <w:rFonts w:ascii="Arial" w:eastAsia="黑体" w:hAnsi="Arial"/>
      <w:sz w:val="21"/>
    </w:rPr>
  </w:style>
  <w:style w:type="character" w:customStyle="1" w:styleId="Char1e">
    <w:name w:val="标题 Char1"/>
    <w:autoRedefine/>
    <w:qFormat/>
    <w:rPr>
      <w:rFonts w:ascii="Cambria" w:hAnsi="Cambria" w:cs="Times New Roman" w:hint="default"/>
      <w:b/>
      <w:bCs/>
      <w:kern w:val="2"/>
      <w:sz w:val="32"/>
      <w:szCs w:val="32"/>
    </w:rPr>
  </w:style>
  <w:style w:type="character" w:customStyle="1" w:styleId="2ff0">
    <w:name w:val="副标题 字符2"/>
    <w:autoRedefine/>
    <w:uiPriority w:val="11"/>
    <w:qFormat/>
    <w:rPr>
      <w:rFonts w:ascii="等线" w:eastAsia="等线" w:hAnsi="等线" w:cs="Times New Roman"/>
      <w:b/>
      <w:bCs/>
      <w:kern w:val="28"/>
      <w:sz w:val="32"/>
      <w:szCs w:val="32"/>
    </w:rPr>
  </w:style>
  <w:style w:type="character" w:customStyle="1" w:styleId="Charf8">
    <w:name w:val="引用 Char"/>
    <w:autoRedefine/>
    <w:qFormat/>
    <w:rPr>
      <w:i/>
      <w:iCs/>
      <w:color w:val="000000"/>
      <w:kern w:val="2"/>
      <w:sz w:val="21"/>
      <w:szCs w:val="22"/>
    </w:rPr>
  </w:style>
  <w:style w:type="character" w:customStyle="1" w:styleId="3c">
    <w:name w:val="正文文本缩进 字符3"/>
    <w:autoRedefine/>
    <w:uiPriority w:val="99"/>
    <w:semiHidden/>
    <w:qFormat/>
    <w:rPr>
      <w:rFonts w:ascii="ˎ̥" w:hAnsi="ˎ̥" w:cs="Arial"/>
      <w:sz w:val="24"/>
      <w:szCs w:val="24"/>
    </w:rPr>
  </w:style>
  <w:style w:type="paragraph" w:customStyle="1" w:styleId="xl81">
    <w:name w:val="xl81"/>
    <w:basedOn w:val="a0"/>
    <w:autoRedefine/>
    <w:qFormat/>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character" w:customStyle="1" w:styleId="3d">
    <w:name w:val="副标题 字符3"/>
    <w:basedOn w:val="a1"/>
    <w:autoRedefine/>
    <w:uiPriority w:val="11"/>
    <w:qFormat/>
    <w:rPr>
      <w:rFonts w:asciiTheme="minorHAnsi" w:eastAsiaTheme="minorEastAsia" w:hAnsiTheme="minorHAnsi" w:cstheme="minorBidi"/>
      <w:b/>
      <w:bCs/>
      <w:kern w:val="28"/>
      <w:sz w:val="32"/>
      <w:szCs w:val="32"/>
    </w:rPr>
  </w:style>
  <w:style w:type="character" w:customStyle="1" w:styleId="3e">
    <w:name w:val="批注框文本 字符3"/>
    <w:autoRedefine/>
    <w:uiPriority w:val="99"/>
    <w:semiHidden/>
    <w:qFormat/>
    <w:rPr>
      <w:rFonts w:ascii="ˎ̥" w:hAnsi="ˎ̥" w:cs="Arial"/>
      <w:sz w:val="18"/>
      <w:szCs w:val="18"/>
    </w:rPr>
  </w:style>
  <w:style w:type="character" w:customStyle="1" w:styleId="3f">
    <w:name w:val="日期 字符3"/>
    <w:autoRedefine/>
    <w:uiPriority w:val="99"/>
    <w:semiHidden/>
    <w:qFormat/>
    <w:rPr>
      <w:rFonts w:ascii="ˎ̥" w:hAnsi="ˎ̥" w:cs="Arial"/>
      <w:sz w:val="24"/>
      <w:szCs w:val="24"/>
    </w:rPr>
  </w:style>
  <w:style w:type="character" w:customStyle="1" w:styleId="3f0">
    <w:name w:val="文档结构图 字符3"/>
    <w:autoRedefine/>
    <w:uiPriority w:val="99"/>
    <w:semiHidden/>
    <w:qFormat/>
    <w:rPr>
      <w:rFonts w:ascii="Microsoft YaHei UI" w:eastAsia="Microsoft YaHei UI" w:hAnsi="ˎ̥" w:cs="Arial"/>
      <w:sz w:val="18"/>
      <w:szCs w:val="18"/>
    </w:rPr>
  </w:style>
  <w:style w:type="character" w:customStyle="1" w:styleId="3f1">
    <w:name w:val="批注文字 字符3"/>
    <w:autoRedefine/>
    <w:uiPriority w:val="99"/>
    <w:semiHidden/>
    <w:qFormat/>
    <w:rPr>
      <w:rFonts w:ascii="ˎ̥" w:hAnsi="ˎ̥" w:cs="Arial"/>
      <w:sz w:val="24"/>
      <w:szCs w:val="24"/>
    </w:rPr>
  </w:style>
  <w:style w:type="character" w:customStyle="1" w:styleId="330">
    <w:name w:val="正文文本缩进 3 字符3"/>
    <w:autoRedefine/>
    <w:uiPriority w:val="99"/>
    <w:semiHidden/>
    <w:qFormat/>
    <w:rPr>
      <w:rFonts w:ascii="ˎ̥" w:hAnsi="ˎ̥" w:cs="Arial"/>
      <w:sz w:val="16"/>
      <w:szCs w:val="16"/>
    </w:rPr>
  </w:style>
  <w:style w:type="character" w:customStyle="1" w:styleId="331">
    <w:name w:val="正文文本 3 字符3"/>
    <w:autoRedefine/>
    <w:uiPriority w:val="99"/>
    <w:semiHidden/>
    <w:qFormat/>
    <w:rPr>
      <w:rFonts w:ascii="ˎ̥" w:hAnsi="ˎ̥" w:cs="Arial"/>
      <w:sz w:val="16"/>
      <w:szCs w:val="16"/>
    </w:rPr>
  </w:style>
  <w:style w:type="paragraph" w:customStyle="1" w:styleId="CM19">
    <w:name w:val="CM19"/>
    <w:basedOn w:val="Default"/>
    <w:next w:val="Default"/>
    <w:autoRedefine/>
    <w:uiPriority w:val="99"/>
    <w:unhideWhenUsed/>
    <w:qFormat/>
    <w:rPr>
      <w:rFonts w:ascii="仿宋" w:eastAsia="仿宋" w:hAnsi="仿宋" w:cs="Times New Roman"/>
    </w:rPr>
  </w:style>
  <w:style w:type="paragraph" w:customStyle="1" w:styleId="Body">
    <w:name w:val="Body"/>
    <w:autoRedefine/>
    <w:qFormat/>
    <w:pPr>
      <w:spacing w:after="60"/>
      <w:ind w:left="567" w:right="2835"/>
    </w:pPr>
    <w:rPr>
      <w:rFonts w:ascii="Helvetica" w:hAnsi="Helvetica"/>
      <w:kern w:val="2"/>
      <w:sz w:val="21"/>
      <w:szCs w:val="24"/>
      <w:lang w:eastAsia="de-CH"/>
    </w:rPr>
  </w:style>
  <w:style w:type="character" w:customStyle="1" w:styleId="3f2">
    <w:name w:val="正文文本 字符3"/>
    <w:autoRedefine/>
    <w:uiPriority w:val="99"/>
    <w:semiHidden/>
    <w:qFormat/>
    <w:rPr>
      <w:rFonts w:ascii="ˎ̥" w:hAnsi="ˎ̥" w:cs="Arial"/>
      <w:sz w:val="24"/>
      <w:szCs w:val="24"/>
    </w:rPr>
  </w:style>
  <w:style w:type="character" w:customStyle="1" w:styleId="230">
    <w:name w:val="正文文本缩进 2 字符3"/>
    <w:autoRedefine/>
    <w:uiPriority w:val="99"/>
    <w:semiHidden/>
    <w:qFormat/>
    <w:rPr>
      <w:rFonts w:ascii="ˎ̥" w:hAnsi="ˎ̥" w:cs="Arial"/>
      <w:sz w:val="24"/>
      <w:szCs w:val="24"/>
    </w:rPr>
  </w:style>
  <w:style w:type="character" w:customStyle="1" w:styleId="3f3">
    <w:name w:val="页眉 字符3"/>
    <w:autoRedefine/>
    <w:uiPriority w:val="99"/>
    <w:semiHidden/>
    <w:qFormat/>
    <w:rPr>
      <w:rFonts w:ascii="ˎ̥" w:hAnsi="ˎ̥" w:cs="Arial"/>
      <w:sz w:val="18"/>
      <w:szCs w:val="18"/>
    </w:rPr>
  </w:style>
  <w:style w:type="character" w:customStyle="1" w:styleId="3f4">
    <w:name w:val="页脚 字符3"/>
    <w:autoRedefine/>
    <w:uiPriority w:val="99"/>
    <w:semiHidden/>
    <w:qFormat/>
    <w:rPr>
      <w:rFonts w:ascii="ˎ̥" w:hAnsi="ˎ̥" w:cs="Arial"/>
      <w:sz w:val="18"/>
      <w:szCs w:val="18"/>
    </w:rPr>
  </w:style>
  <w:style w:type="character" w:customStyle="1" w:styleId="3f5">
    <w:name w:val="批注主题 字符3"/>
    <w:autoRedefine/>
    <w:uiPriority w:val="99"/>
    <w:semiHidden/>
    <w:qFormat/>
    <w:rPr>
      <w:rFonts w:ascii="ˎ̥" w:hAnsi="ˎ̥" w:cs="Arial"/>
      <w:b/>
      <w:bCs/>
      <w:sz w:val="24"/>
      <w:szCs w:val="24"/>
    </w:rPr>
  </w:style>
  <w:style w:type="character" w:customStyle="1" w:styleId="231">
    <w:name w:val="正文文本 2 字符3"/>
    <w:autoRedefine/>
    <w:uiPriority w:val="99"/>
    <w:qFormat/>
    <w:rPr>
      <w:kern w:val="2"/>
      <w:sz w:val="21"/>
      <w:szCs w:val="24"/>
    </w:rPr>
  </w:style>
  <w:style w:type="paragraph" w:customStyle="1" w:styleId="2ff1">
    <w:name w:val="2"/>
    <w:basedOn w:val="a0"/>
    <w:next w:val="ac"/>
    <w:autoRedefine/>
    <w:qFormat/>
    <w:pPr>
      <w:widowControl/>
      <w:ind w:left="432"/>
    </w:pPr>
    <w:rPr>
      <w:rFonts w:ascii="Calibri" w:hAnsi="Calibri" w:cs="Arial"/>
      <w:kern w:val="0"/>
      <w:sz w:val="24"/>
    </w:rPr>
  </w:style>
  <w:style w:type="character" w:customStyle="1" w:styleId="HTML2">
    <w:name w:val="HTML 预设格式 字符2"/>
    <w:autoRedefine/>
    <w:uiPriority w:val="99"/>
    <w:semiHidden/>
    <w:qFormat/>
    <w:rPr>
      <w:rFonts w:ascii="Courier New" w:hAnsi="Courier New" w:cs="Courier New"/>
    </w:rPr>
  </w:style>
  <w:style w:type="character" w:customStyle="1" w:styleId="3f6">
    <w:name w:val="标题 字符3"/>
    <w:autoRedefine/>
    <w:uiPriority w:val="10"/>
    <w:qFormat/>
    <w:rPr>
      <w:rFonts w:ascii="等线 Light" w:eastAsia="等线 Light" w:hAnsi="等线 Light" w:cs="Times New Roman"/>
      <w:b/>
      <w:bCs/>
      <w:sz w:val="32"/>
      <w:szCs w:val="32"/>
    </w:rPr>
  </w:style>
  <w:style w:type="paragraph" w:customStyle="1" w:styleId="xl69">
    <w:name w:val="xl69"/>
    <w:basedOn w:val="a0"/>
    <w:autoRedefine/>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72">
    <w:name w:val="xl72"/>
    <w:basedOn w:val="a0"/>
    <w:autoRedefine/>
    <w:qFormat/>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CharCharCharCharCharChar1CharCharCharCharCharChar1CharCharChar1">
    <w:name w:val="Char Char Char Char Char Char1 Char Char Char Char Char Char1 Char Char Char1"/>
    <w:basedOn w:val="a0"/>
    <w:autoRedefine/>
    <w:qFormat/>
    <w:pPr>
      <w:widowControl/>
    </w:pPr>
    <w:rPr>
      <w:rFonts w:ascii="Tahoma" w:hAnsi="Tahoma" w:cs="Arial"/>
      <w:kern w:val="0"/>
      <w:sz w:val="24"/>
    </w:rPr>
  </w:style>
  <w:style w:type="character" w:customStyle="1" w:styleId="3f7">
    <w:name w:val="引用 字符3"/>
    <w:basedOn w:val="a1"/>
    <w:autoRedefine/>
    <w:uiPriority w:val="29"/>
    <w:qFormat/>
    <w:rPr>
      <w:i/>
      <w:iCs/>
      <w:color w:val="404040" w:themeColor="text1" w:themeTint="BF"/>
      <w:kern w:val="2"/>
      <w:sz w:val="21"/>
      <w:szCs w:val="24"/>
    </w:rPr>
  </w:style>
  <w:style w:type="paragraph" w:customStyle="1" w:styleId="CharCharCharCharCharChar1CharCharCharCharCharChar1CharCharChar">
    <w:name w:val="Char Char Char Char Char Char1 Char Char Char Char Char Char1 Char Char Char"/>
    <w:basedOn w:val="a0"/>
    <w:autoRedefine/>
    <w:qFormat/>
    <w:pPr>
      <w:widowControl/>
    </w:pPr>
    <w:rPr>
      <w:rFonts w:ascii="Tahoma" w:hAnsi="Tahoma" w:cs="Arial"/>
      <w:kern w:val="0"/>
      <w:sz w:val="24"/>
    </w:rPr>
  </w:style>
  <w:style w:type="paragraph" w:customStyle="1" w:styleId="font10">
    <w:name w:val="font10"/>
    <w:basedOn w:val="a0"/>
    <w:autoRedefine/>
    <w:qFormat/>
    <w:pPr>
      <w:widowControl/>
      <w:spacing w:before="100" w:beforeAutospacing="1" w:after="100" w:afterAutospacing="1"/>
      <w:jc w:val="left"/>
    </w:pPr>
    <w:rPr>
      <w:rFonts w:ascii="ˎ̥" w:hAnsi="ˎ̥" w:cs="Arial"/>
      <w:kern w:val="0"/>
      <w:sz w:val="14"/>
    </w:rPr>
  </w:style>
  <w:style w:type="paragraph" w:customStyle="1" w:styleId="xl85">
    <w:name w:val="xl85"/>
    <w:basedOn w:val="a0"/>
    <w:autoRedefine/>
    <w:qFormat/>
    <w:pPr>
      <w:widowControl/>
      <w:spacing w:before="100" w:beforeAutospacing="1" w:after="100" w:afterAutospacing="1"/>
      <w:jc w:val="center"/>
    </w:pPr>
    <w:rPr>
      <w:rFonts w:ascii="宋体" w:hAnsi="宋体" w:cs="宋体"/>
      <w:kern w:val="0"/>
      <w:sz w:val="24"/>
    </w:rPr>
  </w:style>
  <w:style w:type="paragraph" w:customStyle="1" w:styleId="Web">
    <w:name w:val="普通 (Web)"/>
    <w:basedOn w:val="a0"/>
    <w:autoRedefine/>
    <w:qFormat/>
    <w:pPr>
      <w:widowControl/>
      <w:spacing w:before="100" w:beforeAutospacing="1" w:after="100" w:afterAutospacing="1"/>
      <w:jc w:val="left"/>
    </w:pPr>
    <w:rPr>
      <w:rFonts w:ascii="宋体" w:hAnsi="宋体" w:cs="Arial"/>
      <w:kern w:val="0"/>
      <w:sz w:val="24"/>
    </w:rPr>
  </w:style>
  <w:style w:type="paragraph" w:customStyle="1" w:styleId="xl77">
    <w:name w:val="xl77"/>
    <w:basedOn w:val="a0"/>
    <w:autoRedefine/>
    <w:qFormat/>
    <w:pPr>
      <w:widowControl/>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Char1CharChar">
    <w:name w:val="Char1 Char Char"/>
    <w:basedOn w:val="a0"/>
    <w:autoRedefine/>
    <w:qFormat/>
    <w:pPr>
      <w:widowControl/>
    </w:pPr>
    <w:rPr>
      <w:rFonts w:ascii="Tahoma" w:hAnsi="Tahoma" w:cs="Arial"/>
      <w:kern w:val="0"/>
      <w:sz w:val="24"/>
    </w:rPr>
  </w:style>
  <w:style w:type="paragraph" w:customStyle="1" w:styleId="100">
    <w:name w:val="修订10"/>
    <w:autoRedefine/>
    <w:qFormat/>
    <w:rPr>
      <w:rFonts w:ascii="Calibri" w:hAnsi="Calibri"/>
      <w:kern w:val="2"/>
      <w:sz w:val="21"/>
    </w:rPr>
  </w:style>
  <w:style w:type="paragraph" w:customStyle="1" w:styleId="xl74">
    <w:name w:val="xl74"/>
    <w:basedOn w:val="a0"/>
    <w:autoRedefine/>
    <w:qFormat/>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2">
    <w:name w:val="菲页2"/>
    <w:basedOn w:val="3"/>
    <w:autoRedefine/>
    <w:qFormat/>
    <w:pPr>
      <w:widowControl/>
      <w:numPr>
        <w:ilvl w:val="2"/>
        <w:numId w:val="1"/>
      </w:numPr>
      <w:tabs>
        <w:tab w:val="left" w:pos="720"/>
      </w:tabs>
      <w:autoSpaceDE/>
      <w:autoSpaceDN/>
      <w:adjustRightInd/>
      <w:spacing w:before="120" w:line="360" w:lineRule="auto"/>
      <w:jc w:val="center"/>
    </w:pPr>
    <w:rPr>
      <w:rFonts w:ascii="黑体" w:eastAsia="黑体" w:hAnsi="宋体" w:cs="Arial"/>
      <w:b w:val="0"/>
      <w:sz w:val="44"/>
      <w:szCs w:val="24"/>
      <w:u w:val="none"/>
    </w:rPr>
  </w:style>
  <w:style w:type="paragraph" w:customStyle="1" w:styleId="afffff4">
    <w:name w:val="简单回函地址"/>
    <w:basedOn w:val="a0"/>
    <w:autoRedefine/>
    <w:qFormat/>
    <w:pPr>
      <w:widowControl/>
    </w:pPr>
    <w:rPr>
      <w:rFonts w:ascii="ˎ̥" w:hAnsi="ˎ̥" w:cs="Arial"/>
      <w:kern w:val="0"/>
      <w:sz w:val="24"/>
    </w:rPr>
  </w:style>
  <w:style w:type="paragraph" w:customStyle="1" w:styleId="CharCharCharCharCharChar1CharCharCharCharCharChar1CharCharCharCharCharCharChar">
    <w:name w:val="Char Char Char Char Char Char1 Char Char Char Char Char Char1 Char Char Char Char Char Char Char"/>
    <w:basedOn w:val="a0"/>
    <w:autoRedefine/>
    <w:qFormat/>
    <w:pPr>
      <w:widowControl/>
    </w:pPr>
    <w:rPr>
      <w:rFonts w:ascii="Tahoma" w:hAnsi="Tahoma" w:cs="Arial"/>
      <w:kern w:val="0"/>
      <w:sz w:val="24"/>
    </w:rPr>
  </w:style>
  <w:style w:type="paragraph" w:customStyle="1" w:styleId="CharCharCharCharCharChar1CharCharCharCharCharChar1CharCharChar2">
    <w:name w:val="Char Char Char Char Char Char1 Char Char Char Char Char Char1 Char Char Char2"/>
    <w:basedOn w:val="a0"/>
    <w:autoRedefine/>
    <w:qFormat/>
    <w:pPr>
      <w:widowControl/>
    </w:pPr>
    <w:rPr>
      <w:rFonts w:ascii="Tahoma" w:hAnsi="Tahoma" w:cs="Arial"/>
      <w:kern w:val="0"/>
      <w:sz w:val="24"/>
    </w:rPr>
  </w:style>
  <w:style w:type="paragraph" w:customStyle="1" w:styleId="16620">
    <w:name w:val="样式 标题 1 + 黑体 三号 非加粗 居中 段前: 6 磅 段后: 6 磅 行距: 固定值 20 磅"/>
    <w:basedOn w:val="1"/>
    <w:autoRedefine/>
    <w:qFormat/>
    <w:pPr>
      <w:widowControl/>
      <w:autoSpaceDE/>
      <w:autoSpaceDN/>
      <w:adjustRightInd/>
      <w:spacing w:before="120" w:line="400" w:lineRule="exact"/>
    </w:pPr>
    <w:rPr>
      <w:rFonts w:ascii="黑体" w:eastAsia="黑体" w:hAnsi="黑体" w:cs="宋体"/>
      <w:b w:val="0"/>
      <w:szCs w:val="24"/>
    </w:rPr>
  </w:style>
  <w:style w:type="paragraph" w:customStyle="1" w:styleId="CharCharCharCharCharChar1CharCharChar1CharCharCharCharCharCharCharCharCharCharCharCharCharCharChar">
    <w:name w:val="Char Char Char Char Char Char1 Char Char Char1 Char Char Char Char Char Char Char Char Char Char Char Char Char Char Char"/>
    <w:basedOn w:val="a0"/>
    <w:autoRedefine/>
    <w:qFormat/>
    <w:pPr>
      <w:widowControl/>
    </w:pPr>
    <w:rPr>
      <w:rFonts w:ascii="Tahoma" w:hAnsi="Tahoma" w:cs="Arial"/>
      <w:kern w:val="0"/>
      <w:sz w:val="24"/>
    </w:rPr>
  </w:style>
  <w:style w:type="paragraph" w:customStyle="1" w:styleId="CharCharCharCharCharChar1CharCharChar1CharCharCharCharCharChar">
    <w:name w:val="Char Char Char Char Char Char1 Char Char Char1 Char Char Char Char Char Char"/>
    <w:basedOn w:val="a0"/>
    <w:autoRedefine/>
    <w:qFormat/>
    <w:pPr>
      <w:widowControl/>
    </w:pPr>
    <w:rPr>
      <w:rFonts w:ascii="Tahoma" w:hAnsi="Tahoma" w:cs="Arial"/>
      <w:kern w:val="0"/>
      <w:sz w:val="24"/>
    </w:rPr>
  </w:style>
  <w:style w:type="paragraph" w:customStyle="1" w:styleId="CharCharCharCharCharChar1CharCharCharCharCharChar1CharCharCharCharCharCharCharCharChar">
    <w:name w:val="Char Char Char Char Char Char1 Char Char Char Char Char Char1 Char Char Char Char Char Char Char Char Char"/>
    <w:basedOn w:val="a0"/>
    <w:autoRedefine/>
    <w:qFormat/>
    <w:pPr>
      <w:widowControl/>
    </w:pPr>
    <w:rPr>
      <w:rFonts w:ascii="Tahoma" w:hAnsi="Tahoma" w:cs="Arial"/>
      <w:kern w:val="0"/>
      <w:sz w:val="24"/>
    </w:rPr>
  </w:style>
  <w:style w:type="paragraph" w:customStyle="1" w:styleId="CharCharCharCharCharChar1">
    <w:name w:val="Char Char Char Char Char Char1"/>
    <w:basedOn w:val="a0"/>
    <w:autoRedefine/>
    <w:qFormat/>
    <w:pPr>
      <w:widowControl/>
    </w:pPr>
    <w:rPr>
      <w:rFonts w:ascii="Tahoma" w:hAnsi="Tahoma" w:cs="Arial"/>
      <w:kern w:val="0"/>
      <w:sz w:val="24"/>
    </w:rPr>
  </w:style>
  <w:style w:type="paragraph" w:customStyle="1" w:styleId="CharCharCharCharCharChar1CharCharCharCharCharChar">
    <w:name w:val="Char Char Char Char Char Char1 Char Char Char Char Char Char"/>
    <w:basedOn w:val="a0"/>
    <w:autoRedefine/>
    <w:qFormat/>
    <w:pPr>
      <w:widowControl/>
    </w:pPr>
    <w:rPr>
      <w:rFonts w:ascii="Tahoma" w:hAnsi="Tahoma" w:cs="Arial"/>
      <w:kern w:val="0"/>
      <w:sz w:val="24"/>
    </w:rPr>
  </w:style>
  <w:style w:type="paragraph" w:customStyle="1" w:styleId="xl68">
    <w:name w:val="xl68"/>
    <w:basedOn w:val="a0"/>
    <w:autoRedefine/>
    <w:qFormat/>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CharCharCharCharCharChar">
    <w:name w:val="Char Char Char Char Char Char"/>
    <w:basedOn w:val="a0"/>
    <w:autoRedefine/>
    <w:qFormat/>
    <w:pPr>
      <w:widowControl/>
    </w:pPr>
    <w:rPr>
      <w:rFonts w:ascii="仿宋_GB2312" w:eastAsia="仿宋_GB2312" w:hAnsi="ˎ̥" w:cs="Arial"/>
      <w:b/>
      <w:kern w:val="0"/>
      <w:sz w:val="32"/>
    </w:rPr>
  </w:style>
  <w:style w:type="paragraph" w:customStyle="1" w:styleId="CharCharCharCharCharChar1CharCharCharCharCharChar1CharCharCharCharCharCharChar1">
    <w:name w:val="Char Char Char Char Char Char1 Char Char Char Char Char Char1 Char Char Char Char Char Char Char1"/>
    <w:basedOn w:val="a0"/>
    <w:autoRedefine/>
    <w:qFormat/>
    <w:pPr>
      <w:widowControl/>
    </w:pPr>
    <w:rPr>
      <w:rFonts w:ascii="Tahoma" w:hAnsi="Tahoma" w:cs="Arial"/>
      <w:kern w:val="0"/>
      <w:sz w:val="24"/>
    </w:rPr>
  </w:style>
  <w:style w:type="paragraph" w:customStyle="1" w:styleId="CharCharCharCharCharChar1CharCharCharCharCharCharCharCharCharChar">
    <w:name w:val="Char Char Char Char Char Char1 Char Char Char Char Char Char Char Char Char Char"/>
    <w:basedOn w:val="a0"/>
    <w:autoRedefine/>
    <w:qFormat/>
    <w:pPr>
      <w:widowControl/>
    </w:pPr>
    <w:rPr>
      <w:rFonts w:ascii="Tahoma" w:hAnsi="Tahoma" w:cs="Arial"/>
      <w:kern w:val="0"/>
      <w:sz w:val="24"/>
    </w:rPr>
  </w:style>
  <w:style w:type="paragraph" w:customStyle="1" w:styleId="xl22">
    <w:name w:val="xl22"/>
    <w:basedOn w:val="a0"/>
    <w:autoRedefine/>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Calibri" w:hAnsi="Calibri" w:cs="Arial"/>
      <w:color w:val="000000"/>
      <w:kern w:val="0"/>
      <w:sz w:val="18"/>
      <w:szCs w:val="18"/>
    </w:rPr>
  </w:style>
  <w:style w:type="paragraph" w:customStyle="1" w:styleId="CharCharCharCharCharChar1CharCharCharCharCharChar1">
    <w:name w:val="Char Char Char Char Char Char1 Char Char Char Char Char Char1"/>
    <w:basedOn w:val="a0"/>
    <w:autoRedefine/>
    <w:qFormat/>
    <w:pPr>
      <w:widowControl/>
    </w:pPr>
    <w:rPr>
      <w:rFonts w:ascii="Tahoma" w:hAnsi="Tahoma" w:cs="Arial"/>
      <w:kern w:val="0"/>
      <w:sz w:val="24"/>
    </w:rPr>
  </w:style>
  <w:style w:type="paragraph" w:customStyle="1" w:styleId="CharCharCharChar">
    <w:name w:val="Char Char Char Char"/>
    <w:basedOn w:val="a0"/>
    <w:autoRedefine/>
    <w:qFormat/>
    <w:pPr>
      <w:widowControl/>
    </w:pPr>
    <w:rPr>
      <w:rFonts w:ascii="Tahoma" w:hAnsi="Tahoma" w:cs="Arial"/>
      <w:kern w:val="0"/>
      <w:sz w:val="24"/>
    </w:rPr>
  </w:style>
  <w:style w:type="paragraph" w:customStyle="1" w:styleId="CharCharCharCharCharChar1CharCharChar1CharCharCharCharCharCharCharCharCharCharCharChar">
    <w:name w:val="Char Char Char Char Char Char1 Char Char Char1 Char Char Char Char Char Char Char Char Char Char Char Char"/>
    <w:basedOn w:val="a0"/>
    <w:autoRedefine/>
    <w:qFormat/>
    <w:pPr>
      <w:widowControl/>
    </w:pPr>
    <w:rPr>
      <w:rFonts w:ascii="Tahoma" w:hAnsi="Tahoma" w:cs="Arial"/>
      <w:kern w:val="0"/>
      <w:sz w:val="24"/>
    </w:rPr>
  </w:style>
  <w:style w:type="paragraph" w:customStyle="1" w:styleId="CharCharCharCharCharCharCharCharCharCharCharChar">
    <w:name w:val="Char Char Char Char Char Char Char Char Char Char Char Char"/>
    <w:basedOn w:val="a0"/>
    <w:autoRedefine/>
    <w:qFormat/>
    <w:pPr>
      <w:widowControl/>
    </w:pPr>
    <w:rPr>
      <w:rFonts w:ascii="仿宋_GB2312" w:eastAsia="仿宋_GB2312" w:hAnsi="ˎ̥" w:cs="Arial"/>
      <w:b/>
      <w:kern w:val="0"/>
      <w:sz w:val="32"/>
    </w:rPr>
  </w:style>
  <w:style w:type="paragraph" w:customStyle="1" w:styleId="Style107">
    <w:name w:val="_Style 107"/>
    <w:basedOn w:val="a0"/>
    <w:next w:val="a0"/>
    <w:autoRedefine/>
    <w:uiPriority w:val="39"/>
    <w:unhideWhenUsed/>
    <w:qFormat/>
    <w:pPr>
      <w:widowControl/>
      <w:ind w:leftChars="1600" w:left="3360"/>
    </w:pPr>
    <w:rPr>
      <w:rFonts w:ascii="Calibri" w:hAnsi="Calibri" w:cs="Arial"/>
      <w:kern w:val="0"/>
      <w:sz w:val="24"/>
      <w:szCs w:val="22"/>
    </w:rPr>
  </w:style>
  <w:style w:type="paragraph" w:customStyle="1" w:styleId="xl67">
    <w:name w:val="xl67"/>
    <w:basedOn w:val="a0"/>
    <w:autoRedefine/>
    <w:qFormat/>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CM13">
    <w:name w:val="CM13"/>
    <w:basedOn w:val="Default"/>
    <w:next w:val="Default"/>
    <w:autoRedefine/>
    <w:uiPriority w:val="99"/>
    <w:unhideWhenUsed/>
    <w:qFormat/>
    <w:pPr>
      <w:spacing w:line="520" w:lineRule="atLeast"/>
    </w:pPr>
    <w:rPr>
      <w:rFonts w:ascii="仿宋" w:eastAsia="仿宋" w:hAnsi="仿宋" w:cs="Times New Roman"/>
    </w:rPr>
  </w:style>
  <w:style w:type="paragraph" w:customStyle="1" w:styleId="xl75">
    <w:name w:val="xl75"/>
    <w:basedOn w:val="a0"/>
    <w:autoRedefine/>
    <w:qFormat/>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p17">
    <w:name w:val="p17"/>
    <w:basedOn w:val="a0"/>
    <w:autoRedefine/>
    <w:qFormat/>
    <w:pPr>
      <w:widowControl/>
    </w:pPr>
    <w:rPr>
      <w:rFonts w:ascii="Calibri" w:hAnsi="Calibri" w:cs="Arial"/>
      <w:kern w:val="0"/>
      <w:sz w:val="24"/>
      <w:szCs w:val="21"/>
    </w:rPr>
  </w:style>
  <w:style w:type="paragraph" w:customStyle="1" w:styleId="a">
    <w:name w:val="点序列"/>
    <w:basedOn w:val="a0"/>
    <w:autoRedefine/>
    <w:qFormat/>
    <w:pPr>
      <w:widowControl/>
      <w:numPr>
        <w:numId w:val="2"/>
      </w:numPr>
      <w:tabs>
        <w:tab w:val="left" w:pos="360"/>
        <w:tab w:val="left" w:pos="1412"/>
      </w:tabs>
      <w:spacing w:line="400" w:lineRule="atLeast"/>
      <w:ind w:left="1412"/>
      <w:jc w:val="left"/>
    </w:pPr>
    <w:rPr>
      <w:rFonts w:ascii="ˎ̥" w:hAnsi="ˎ̥" w:cs="Arial"/>
      <w:kern w:val="0"/>
      <w:sz w:val="24"/>
    </w:rPr>
  </w:style>
  <w:style w:type="paragraph" w:customStyle="1" w:styleId="CharCharCharCharCharChar1CharCharCharCharCharCharCharCharChar">
    <w:name w:val="Char Char Char Char Char Char1 Char Char Char Char Char Char Char Char Char"/>
    <w:basedOn w:val="a0"/>
    <w:autoRedefine/>
    <w:qFormat/>
    <w:pPr>
      <w:widowControl/>
    </w:pPr>
    <w:rPr>
      <w:rFonts w:ascii="Tahoma" w:hAnsi="Tahoma" w:cs="Arial"/>
      <w:kern w:val="0"/>
      <w:sz w:val="24"/>
    </w:rPr>
  </w:style>
  <w:style w:type="paragraph" w:customStyle="1" w:styleId="xl73">
    <w:name w:val="xl73"/>
    <w:basedOn w:val="a0"/>
    <w:autoRedefine/>
    <w:qFormat/>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CharCharChar3">
    <w:name w:val="Char Char Char3"/>
    <w:basedOn w:val="a0"/>
    <w:autoRedefine/>
    <w:qFormat/>
    <w:pPr>
      <w:widowControl/>
    </w:pPr>
    <w:rPr>
      <w:rFonts w:ascii="Tahoma" w:hAnsi="Tahoma" w:cs="Arial"/>
      <w:kern w:val="0"/>
      <w:sz w:val="24"/>
    </w:rPr>
  </w:style>
  <w:style w:type="paragraph" w:customStyle="1" w:styleId="CM14">
    <w:name w:val="CM14"/>
    <w:basedOn w:val="Default"/>
    <w:next w:val="Default"/>
    <w:autoRedefine/>
    <w:uiPriority w:val="99"/>
    <w:unhideWhenUsed/>
    <w:qFormat/>
    <w:pPr>
      <w:spacing w:line="546" w:lineRule="atLeast"/>
    </w:pPr>
    <w:rPr>
      <w:rFonts w:ascii="仿宋" w:eastAsia="仿宋" w:hAnsi="仿宋" w:cs="Times New Roman"/>
    </w:rPr>
  </w:style>
  <w:style w:type="paragraph" w:customStyle="1" w:styleId="afffff5">
    <w:name w:val="空半行"/>
    <w:basedOn w:val="a0"/>
    <w:autoRedefine/>
    <w:qFormat/>
    <w:pPr>
      <w:widowControl/>
      <w:adjustRightInd w:val="0"/>
      <w:spacing w:line="120" w:lineRule="exact"/>
    </w:pPr>
    <w:rPr>
      <w:rFonts w:ascii="Calibri" w:eastAsia="仿宋_GB2312" w:hAnsi="Calibri" w:cs="Arial"/>
      <w:color w:val="FFFFFF"/>
      <w:kern w:val="0"/>
      <w:sz w:val="30"/>
    </w:rPr>
  </w:style>
  <w:style w:type="paragraph" w:customStyle="1" w:styleId="3f8">
    <w:name w:val="3"/>
    <w:basedOn w:val="a0"/>
    <w:next w:val="32"/>
    <w:autoRedefine/>
    <w:qFormat/>
    <w:pPr>
      <w:widowControl/>
    </w:pPr>
    <w:rPr>
      <w:rFonts w:ascii="宋体" w:hAnsi="Calibri" w:cs="Arial"/>
      <w:kern w:val="0"/>
      <w:sz w:val="24"/>
    </w:rPr>
  </w:style>
  <w:style w:type="paragraph" w:customStyle="1" w:styleId="CharCharCharCharCharChar1CharCharChar">
    <w:name w:val="Char Char Char Char Char Char1 Char Char Char"/>
    <w:basedOn w:val="a0"/>
    <w:autoRedefine/>
    <w:qFormat/>
    <w:pPr>
      <w:widowControl/>
    </w:pPr>
    <w:rPr>
      <w:rFonts w:ascii="Tahoma" w:hAnsi="Tahoma" w:cs="Arial"/>
      <w:kern w:val="0"/>
      <w:sz w:val="24"/>
    </w:rPr>
  </w:style>
  <w:style w:type="paragraph" w:customStyle="1" w:styleId="1ff4">
    <w:name w:val="正文1"/>
    <w:autoRedefine/>
    <w:qFormat/>
    <w:pPr>
      <w:widowControl w:val="0"/>
      <w:adjustRightInd w:val="0"/>
      <w:spacing w:line="312" w:lineRule="atLeast"/>
      <w:jc w:val="both"/>
      <w:textAlignment w:val="baseline"/>
    </w:pPr>
    <w:rPr>
      <w:rFonts w:ascii="宋体" w:hAnsi="Calibri"/>
      <w:sz w:val="34"/>
    </w:rPr>
  </w:style>
  <w:style w:type="paragraph" w:customStyle="1" w:styleId="CharCharCharChar1">
    <w:name w:val="Char Char Char Char1"/>
    <w:basedOn w:val="a0"/>
    <w:autoRedefine/>
    <w:qFormat/>
    <w:pPr>
      <w:widowControl/>
      <w:spacing w:after="160" w:line="240" w:lineRule="exact"/>
      <w:jc w:val="left"/>
    </w:pPr>
    <w:rPr>
      <w:rFonts w:ascii="Calibri" w:hAnsi="Calibri" w:cs="Arial"/>
      <w:kern w:val="0"/>
      <w:sz w:val="24"/>
    </w:rPr>
  </w:style>
  <w:style w:type="paragraph" w:customStyle="1" w:styleId="afffff6">
    <w:name w:val="菲页(卷)"/>
    <w:basedOn w:val="1"/>
    <w:next w:val="1ff4"/>
    <w:autoRedefine/>
    <w:qFormat/>
    <w:pPr>
      <w:keepLines w:val="0"/>
      <w:widowControl/>
      <w:autoSpaceDE/>
      <w:autoSpaceDN/>
      <w:adjustRightInd/>
      <w:spacing w:before="0" w:after="0" w:line="440" w:lineRule="atLeast"/>
      <w:outlineLvl w:val="1"/>
    </w:pPr>
    <w:rPr>
      <w:rFonts w:ascii="Arial" w:eastAsia="黑体" w:hAnsi="Arial" w:cs="Arial"/>
      <w:b w:val="0"/>
      <w:kern w:val="0"/>
      <w:sz w:val="44"/>
      <w:szCs w:val="24"/>
    </w:rPr>
  </w:style>
  <w:style w:type="paragraph" w:customStyle="1" w:styleId="Char110">
    <w:name w:val="Char11"/>
    <w:basedOn w:val="a0"/>
    <w:autoRedefine/>
    <w:qFormat/>
    <w:pPr>
      <w:widowControl/>
    </w:pPr>
    <w:rPr>
      <w:rFonts w:ascii="Tahoma" w:hAnsi="Tahoma" w:cs="Arial"/>
      <w:kern w:val="0"/>
      <w:sz w:val="24"/>
    </w:rPr>
  </w:style>
  <w:style w:type="paragraph" w:customStyle="1" w:styleId="XW">
    <w:name w:val="XW正文"/>
    <w:basedOn w:val="ac"/>
    <w:autoRedefine/>
    <w:qFormat/>
    <w:pPr>
      <w:widowControl/>
      <w:adjustRightInd w:val="0"/>
      <w:snapToGrid w:val="0"/>
      <w:spacing w:line="300" w:lineRule="auto"/>
      <w:ind w:firstLineChars="200" w:firstLine="520"/>
      <w:jc w:val="left"/>
    </w:pPr>
    <w:rPr>
      <w:rFonts w:ascii="Calibri" w:hAnsi="Calibri"/>
      <w:sz w:val="21"/>
      <w:szCs w:val="20"/>
    </w:rPr>
  </w:style>
  <w:style w:type="character" w:customStyle="1" w:styleId="3f9">
    <w:name w:val="明显引用 字符3"/>
    <w:basedOn w:val="a1"/>
    <w:autoRedefine/>
    <w:uiPriority w:val="30"/>
    <w:qFormat/>
    <w:rPr>
      <w:i/>
      <w:iCs/>
      <w:color w:val="4F81BD" w:themeColor="accent1"/>
      <w:kern w:val="2"/>
      <w:sz w:val="21"/>
      <w:szCs w:val="24"/>
    </w:rPr>
  </w:style>
  <w:style w:type="paragraph" w:customStyle="1" w:styleId="afffff7">
    <w:name w:val="表格"/>
    <w:basedOn w:val="a0"/>
    <w:autoRedefine/>
    <w:qFormat/>
    <w:pPr>
      <w:widowControl/>
      <w:jc w:val="center"/>
    </w:pPr>
    <w:rPr>
      <w:rFonts w:ascii="华文细黑" w:hAnsi="华文细黑" w:cs="Arial"/>
      <w:kern w:val="0"/>
      <w:sz w:val="24"/>
    </w:rPr>
  </w:style>
  <w:style w:type="paragraph" w:customStyle="1" w:styleId="xl83">
    <w:name w:val="xl83"/>
    <w:basedOn w:val="a0"/>
    <w:autoRedefine/>
    <w:qFormat/>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78">
    <w:name w:val="xl78"/>
    <w:basedOn w:val="a0"/>
    <w:autoRedefine/>
    <w:qFormat/>
    <w:pPr>
      <w:widowControl/>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Normal0">
    <w:name w:val="Normal_0"/>
    <w:autoRedefine/>
    <w:qFormat/>
    <w:pPr>
      <w:spacing w:before="120" w:after="240"/>
      <w:jc w:val="both"/>
    </w:pPr>
    <w:rPr>
      <w:rFonts w:ascii="Calibri" w:eastAsia="Calibri" w:hAnsi="Calibri"/>
      <w:sz w:val="22"/>
      <w:szCs w:val="22"/>
      <w:lang w:val="ru-RU" w:eastAsia="en-US"/>
    </w:rPr>
  </w:style>
  <w:style w:type="paragraph" w:customStyle="1" w:styleId="xl79">
    <w:name w:val="xl79"/>
    <w:basedOn w:val="a0"/>
    <w:autoRedefine/>
    <w:qFormat/>
    <w:pPr>
      <w:widowControl/>
      <w:shd w:val="clear" w:color="FFFFFF" w:fill="FFFFFF"/>
      <w:spacing w:before="100" w:beforeAutospacing="1" w:after="100" w:afterAutospacing="1"/>
      <w:jc w:val="center"/>
      <w:textAlignment w:val="center"/>
    </w:pPr>
    <w:rPr>
      <w:rFonts w:ascii="宋体" w:hAnsi="宋体" w:cs="宋体"/>
      <w:b/>
      <w:bCs/>
      <w:kern w:val="0"/>
      <w:sz w:val="40"/>
      <w:szCs w:val="40"/>
    </w:rPr>
  </w:style>
  <w:style w:type="paragraph" w:customStyle="1" w:styleId="xl70">
    <w:name w:val="xl70"/>
    <w:basedOn w:val="a0"/>
    <w:autoRedefine/>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flNote">
    <w:name w:val="flNote"/>
    <w:basedOn w:val="a0"/>
    <w:autoRedefine/>
    <w:qFormat/>
    <w:pPr>
      <w:widowControl/>
      <w:adjustRightInd w:val="0"/>
      <w:spacing w:before="320" w:after="160" w:line="360" w:lineRule="atLeast"/>
      <w:jc w:val="center"/>
    </w:pPr>
    <w:rPr>
      <w:rFonts w:ascii="Arial" w:eastAsia="黑体" w:hAnsi="Calibri" w:cs="Arial"/>
      <w:kern w:val="0"/>
      <w:sz w:val="30"/>
    </w:rPr>
  </w:style>
  <w:style w:type="paragraph" w:customStyle="1" w:styleId="Char1CharCharChar">
    <w:name w:val="Char1 Char Char Char"/>
    <w:basedOn w:val="a0"/>
    <w:autoRedefine/>
    <w:qFormat/>
    <w:pPr>
      <w:widowControl/>
    </w:pPr>
    <w:rPr>
      <w:rFonts w:ascii="仿宋_GB2312" w:eastAsia="仿宋_GB2312" w:hAnsi="Calibri" w:cs="Arial"/>
      <w:b/>
      <w:kern w:val="0"/>
      <w:sz w:val="32"/>
      <w:szCs w:val="32"/>
    </w:rPr>
  </w:style>
  <w:style w:type="paragraph" w:customStyle="1" w:styleId="Style185">
    <w:name w:val="_Style 185"/>
    <w:basedOn w:val="a0"/>
    <w:next w:val="affb"/>
    <w:autoRedefine/>
    <w:qFormat/>
    <w:pPr>
      <w:widowControl/>
      <w:ind w:firstLineChars="200" w:firstLine="420"/>
    </w:pPr>
    <w:rPr>
      <w:rFonts w:ascii="ˎ̥" w:hAnsi="ˎ̥" w:cs="Arial"/>
      <w:kern w:val="0"/>
      <w:sz w:val="24"/>
    </w:rPr>
  </w:style>
  <w:style w:type="paragraph" w:customStyle="1" w:styleId="xl84">
    <w:name w:val="xl84"/>
    <w:basedOn w:val="a0"/>
    <w:autoRedefine/>
    <w:qFormat/>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80">
    <w:name w:val="xl80"/>
    <w:basedOn w:val="a0"/>
    <w:autoRedefine/>
    <w:qFormat/>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76">
    <w:name w:val="xl76"/>
    <w:basedOn w:val="a0"/>
    <w:autoRedefine/>
    <w:qFormat/>
    <w:pPr>
      <w:widowControl/>
      <w:shd w:val="clear" w:color="FFFFFF" w:fill="FFFFFF"/>
      <w:spacing w:before="100" w:beforeAutospacing="1" w:after="100" w:afterAutospacing="1"/>
      <w:jc w:val="left"/>
    </w:pPr>
    <w:rPr>
      <w:rFonts w:ascii="宋体" w:hAnsi="宋体" w:cs="宋体"/>
      <w:kern w:val="0"/>
      <w:sz w:val="24"/>
    </w:rPr>
  </w:style>
  <w:style w:type="paragraph" w:customStyle="1" w:styleId="CharCharCharCharCharCharCharChar">
    <w:name w:val="Char Char Char Char Char Char Char Char"/>
    <w:basedOn w:val="a7"/>
    <w:autoRedefine/>
    <w:qFormat/>
    <w:pPr>
      <w:widowControl/>
    </w:pPr>
    <w:rPr>
      <w:rFonts w:ascii="Tahoma" w:hAnsi="Tahoma"/>
      <w:sz w:val="24"/>
    </w:rPr>
  </w:style>
  <w:style w:type="paragraph" w:customStyle="1" w:styleId="xl82">
    <w:name w:val="xl82"/>
    <w:basedOn w:val="a0"/>
    <w:autoRedefine/>
    <w:qFormat/>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378020">
    <w:name w:val="样式 标题 3 + (中文) 黑体 小四 非加粗 段前: 7.8 磅 段后: 0 磅 行距: 固定值 20 磅"/>
    <w:basedOn w:val="3"/>
    <w:autoRedefine/>
    <w:qFormat/>
    <w:pPr>
      <w:widowControl/>
      <w:tabs>
        <w:tab w:val="left" w:pos="720"/>
      </w:tabs>
      <w:autoSpaceDE/>
      <w:autoSpaceDN/>
      <w:adjustRightInd/>
      <w:spacing w:before="0" w:after="0" w:line="400" w:lineRule="exact"/>
      <w:jc w:val="both"/>
    </w:pPr>
    <w:rPr>
      <w:rFonts w:ascii="Calibri" w:eastAsia="黑体" w:hAnsi="Calibri" w:cs="Arial"/>
      <w:b w:val="0"/>
      <w:szCs w:val="24"/>
      <w:u w:val="none"/>
    </w:rPr>
  </w:style>
  <w:style w:type="paragraph" w:customStyle="1" w:styleId="CharCharCharCharCharChar1CharCharChar1CharCharCharCharCharCharCharCharCharCharCharCharCharCharCharChar">
    <w:name w:val="Char Char Char Char Char Char1 Char Char Char1 Char Char Char Char Char Char Char Char Char Char Char Char Char Char Char Char"/>
    <w:basedOn w:val="a0"/>
    <w:autoRedefine/>
    <w:qFormat/>
    <w:pPr>
      <w:widowControl/>
    </w:pPr>
    <w:rPr>
      <w:rFonts w:ascii="Tahoma" w:hAnsi="Tahoma" w:cs="Arial"/>
      <w:kern w:val="0"/>
      <w:sz w:val="24"/>
    </w:rPr>
  </w:style>
  <w:style w:type="paragraph" w:customStyle="1" w:styleId="xl66">
    <w:name w:val="xl66"/>
    <w:basedOn w:val="a0"/>
    <w:autoRedefine/>
    <w:qFormat/>
    <w:pPr>
      <w:widowControl/>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g2">
    <w:name w:val="g2"/>
    <w:basedOn w:val="a0"/>
    <w:autoRedefine/>
    <w:qFormat/>
    <w:pPr>
      <w:widowControl/>
      <w:spacing w:before="100" w:beforeAutospacing="1" w:after="100" w:afterAutospacing="1"/>
      <w:jc w:val="left"/>
    </w:pPr>
    <w:rPr>
      <w:rFonts w:ascii="仿宋_GB2312" w:eastAsia="仿宋_GB2312" w:hAnsi="宋体" w:cs="宋体"/>
      <w:kern w:val="0"/>
      <w:sz w:val="33"/>
      <w:szCs w:val="33"/>
    </w:rPr>
  </w:style>
  <w:style w:type="paragraph" w:customStyle="1" w:styleId="63">
    <w:name w:val="6'"/>
    <w:basedOn w:val="a0"/>
    <w:autoRedefine/>
    <w:qFormat/>
    <w:pPr>
      <w:widowControl/>
      <w:autoSpaceDE w:val="0"/>
      <w:autoSpaceDN w:val="0"/>
      <w:adjustRightInd w:val="0"/>
      <w:snapToGrid w:val="0"/>
      <w:spacing w:line="320" w:lineRule="exact"/>
      <w:jc w:val="center"/>
    </w:pPr>
    <w:rPr>
      <w:rFonts w:ascii="Calibri" w:hAnsi="Calibri" w:cs="Arial"/>
      <w:spacing w:val="20"/>
      <w:kern w:val="28"/>
      <w:sz w:val="24"/>
    </w:rPr>
  </w:style>
  <w:style w:type="paragraph" w:customStyle="1" w:styleId="2TimesNewRoman5020">
    <w:name w:val="样式 标题 2 + Times New Roman 四号 非加粗 段前: 5 磅 段后: 0 磅 行距: 固定值 20..."/>
    <w:basedOn w:val="20"/>
    <w:autoRedefine/>
    <w:qFormat/>
    <w:pPr>
      <w:autoSpaceDE/>
      <w:autoSpaceDN/>
      <w:adjustRightInd/>
      <w:spacing w:before="100" w:line="400" w:lineRule="exact"/>
      <w:jc w:val="both"/>
    </w:pPr>
    <w:rPr>
      <w:rFonts w:ascii="Times New Roman" w:hAnsi="Calibri" w:cs="宋体"/>
      <w:b w:val="0"/>
      <w:kern w:val="2"/>
      <w:sz w:val="28"/>
      <w:szCs w:val="24"/>
    </w:rPr>
  </w:style>
  <w:style w:type="paragraph" w:customStyle="1" w:styleId="TOC10">
    <w:name w:val="TOC 标题1"/>
    <w:basedOn w:val="1"/>
    <w:next w:val="a0"/>
    <w:autoRedefine/>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Char1CharCharChar2">
    <w:name w:val="Char1 Char Char Char2"/>
    <w:basedOn w:val="a0"/>
    <w:autoRedefine/>
    <w:qFormat/>
    <w:pPr>
      <w:widowControl/>
    </w:pPr>
    <w:rPr>
      <w:rFonts w:ascii="ˎ̥" w:hAnsi="ˎ̥" w:cs="Arial"/>
      <w:color w:val="000000"/>
      <w:kern w:val="0"/>
      <w:sz w:val="24"/>
    </w:rPr>
  </w:style>
  <w:style w:type="paragraph" w:customStyle="1" w:styleId="afffff8">
    <w:name w:val="金安桥正文"/>
    <w:basedOn w:val="ac"/>
    <w:autoRedefine/>
    <w:qFormat/>
    <w:pPr>
      <w:widowControl/>
      <w:adjustRightInd w:val="0"/>
      <w:spacing w:line="300" w:lineRule="auto"/>
      <w:ind w:firstLineChars="200" w:firstLine="200"/>
      <w:jc w:val="left"/>
    </w:pPr>
    <w:rPr>
      <w:rFonts w:ascii="Calibri" w:hAnsi="Calibri"/>
      <w:sz w:val="21"/>
      <w:szCs w:val="20"/>
    </w:rPr>
  </w:style>
  <w:style w:type="paragraph" w:customStyle="1" w:styleId="Char230">
    <w:name w:val="Char23"/>
    <w:basedOn w:val="a0"/>
    <w:autoRedefine/>
    <w:qFormat/>
    <w:pPr>
      <w:widowControl/>
      <w:tabs>
        <w:tab w:val="left" w:pos="360"/>
      </w:tabs>
      <w:ind w:left="480" w:hangingChars="200" w:hanging="480"/>
      <w:jc w:val="center"/>
    </w:pPr>
    <w:rPr>
      <w:rFonts w:ascii="仿宋_GB2312" w:eastAsia="仿宋_GB2312" w:hAnsi="ˎ̥" w:cs="Arial"/>
      <w:b/>
      <w:kern w:val="0"/>
      <w:sz w:val="24"/>
    </w:rPr>
  </w:style>
  <w:style w:type="paragraph" w:customStyle="1" w:styleId="CharCharCharCharCharChar1CharCharChar1CharCharChar">
    <w:name w:val="Char Char Char Char Char Char1 Char Char Char1 Char Char Char"/>
    <w:basedOn w:val="a0"/>
    <w:autoRedefine/>
    <w:qFormat/>
    <w:pPr>
      <w:widowControl/>
    </w:pPr>
    <w:rPr>
      <w:rFonts w:ascii="Tahoma" w:hAnsi="Tahoma" w:cs="Arial"/>
      <w:kern w:val="0"/>
      <w:sz w:val="24"/>
    </w:rPr>
  </w:style>
  <w:style w:type="paragraph" w:customStyle="1" w:styleId="afffff9">
    <w:name w:val="目录文字"/>
    <w:basedOn w:val="a0"/>
    <w:autoRedefine/>
    <w:qFormat/>
    <w:pPr>
      <w:widowControl/>
      <w:spacing w:line="480" w:lineRule="auto"/>
      <w:jc w:val="left"/>
    </w:pPr>
    <w:rPr>
      <w:rFonts w:ascii="宋体" w:hAnsi="宋体" w:cs="Arial"/>
      <w:kern w:val="0"/>
      <w:sz w:val="24"/>
    </w:rPr>
  </w:style>
  <w:style w:type="paragraph" w:customStyle="1" w:styleId="Char40">
    <w:name w:val="Char4"/>
    <w:basedOn w:val="a0"/>
    <w:autoRedefine/>
    <w:qFormat/>
    <w:pPr>
      <w:widowControl/>
    </w:pPr>
    <w:rPr>
      <w:rFonts w:ascii="ˎ̥" w:hAnsi="ˎ̥" w:cs="Arial"/>
      <w:kern w:val="0"/>
      <w:sz w:val="24"/>
    </w:rPr>
  </w:style>
  <w:style w:type="paragraph" w:customStyle="1" w:styleId="Bullet">
    <w:name w:val="Bullet"/>
    <w:basedOn w:val="Body"/>
    <w:autoRedefine/>
    <w:qFormat/>
    <w:pPr>
      <w:numPr>
        <w:numId w:val="3"/>
      </w:numPr>
      <w:tabs>
        <w:tab w:val="left" w:pos="360"/>
        <w:tab w:val="left" w:pos="425"/>
        <w:tab w:val="left" w:pos="1418"/>
      </w:tabs>
      <w:ind w:left="567"/>
    </w:pPr>
  </w:style>
  <w:style w:type="paragraph" w:customStyle="1" w:styleId="msonormal0">
    <w:name w:val="msonormal"/>
    <w:basedOn w:val="a0"/>
    <w:autoRedefine/>
    <w:qFormat/>
    <w:pPr>
      <w:widowControl/>
      <w:spacing w:before="100" w:beforeAutospacing="1" w:after="100" w:afterAutospacing="1"/>
      <w:jc w:val="left"/>
    </w:pPr>
    <w:rPr>
      <w:rFonts w:ascii="宋体" w:hAnsi="宋体" w:cs="宋体"/>
      <w:kern w:val="0"/>
      <w:sz w:val="24"/>
    </w:rPr>
  </w:style>
  <w:style w:type="paragraph" w:customStyle="1" w:styleId="CharCharCharCharCharChar1CharCharChar1CharCharCharChar">
    <w:name w:val="Char Char Char Char Char Char1 Char Char Char1 Char Char Char Char"/>
    <w:basedOn w:val="a0"/>
    <w:autoRedefine/>
    <w:qFormat/>
    <w:pPr>
      <w:widowControl/>
    </w:pPr>
    <w:rPr>
      <w:rFonts w:ascii="Tahoma" w:hAnsi="Tahoma" w:cs="Arial"/>
      <w:kern w:val="0"/>
      <w:sz w:val="24"/>
    </w:rPr>
  </w:style>
  <w:style w:type="paragraph" w:customStyle="1" w:styleId="xl71">
    <w:name w:val="xl71"/>
    <w:basedOn w:val="a0"/>
    <w:autoRedefine/>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CM11">
    <w:name w:val="CM11"/>
    <w:basedOn w:val="Default"/>
    <w:next w:val="Default"/>
    <w:autoRedefine/>
    <w:uiPriority w:val="99"/>
    <w:unhideWhenUsed/>
    <w:qFormat/>
    <w:pPr>
      <w:spacing w:line="520" w:lineRule="atLeast"/>
    </w:pPr>
    <w:rPr>
      <w:rFonts w:ascii="仿宋" w:eastAsia="仿宋" w:hAnsi="仿宋" w:cs="Times New Roman"/>
    </w:rPr>
  </w:style>
  <w:style w:type="paragraph" w:customStyle="1" w:styleId="3780200">
    <w:name w:val="378020"/>
    <w:basedOn w:val="a0"/>
    <w:autoRedefine/>
    <w:qFormat/>
    <w:pPr>
      <w:keepNext/>
      <w:widowControl/>
      <w:spacing w:line="400" w:lineRule="atLeast"/>
    </w:pPr>
    <w:rPr>
      <w:rFonts w:ascii="ˎ̥" w:hAnsi="ˎ̥" w:cs="Arial"/>
      <w:kern w:val="0"/>
      <w:sz w:val="24"/>
    </w:rPr>
  </w:style>
  <w:style w:type="paragraph" w:customStyle="1" w:styleId="CharCharCharCharCharChar11">
    <w:name w:val="Char Char Char Char Char Char11"/>
    <w:basedOn w:val="a0"/>
    <w:autoRedefine/>
    <w:qFormat/>
    <w:pPr>
      <w:widowControl/>
    </w:pPr>
    <w:rPr>
      <w:rFonts w:ascii="Tahoma" w:hAnsi="Tahoma" w:cs="Arial"/>
      <w:kern w:val="0"/>
      <w:sz w:val="24"/>
    </w:rPr>
  </w:style>
  <w:style w:type="table" w:customStyle="1" w:styleId="1ff5">
    <w:name w:val="浅色底纹1"/>
    <w:basedOn w:val="a2"/>
    <w:autoRedefine/>
    <w:uiPriority w:val="60"/>
    <w:qFormat/>
    <w:rPr>
      <w:rFonts w:ascii="Calibri" w:hAnsi="Calibri"/>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character" w:customStyle="1" w:styleId="1ff6">
    <w:name w:val="正文文本首行缩进 字符1"/>
    <w:autoRedefine/>
    <w:uiPriority w:val="99"/>
    <w:qFormat/>
    <w:rPr>
      <w:rFonts w:ascii="宋体" w:hAnsi="宋体"/>
      <w:kern w:val="2"/>
      <w:sz w:val="21"/>
      <w:szCs w:val="24"/>
    </w:rPr>
  </w:style>
  <w:style w:type="character" w:customStyle="1" w:styleId="Char50">
    <w:name w:val="纯文本 Char5"/>
    <w:autoRedefine/>
    <w:qFormat/>
    <w:rPr>
      <w:rFonts w:ascii="宋体" w:hAnsi="宋体"/>
      <w:kern w:val="3"/>
      <w:sz w:val="21"/>
    </w:rPr>
  </w:style>
  <w:style w:type="paragraph" w:customStyle="1" w:styleId="TableText">
    <w:name w:val="Table Text"/>
    <w:basedOn w:val="a0"/>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customStyle="1" w:styleId="111">
    <w:name w:val="修订11"/>
    <w:hidden/>
    <w:uiPriority w:val="99"/>
    <w:unhideWhenUsed/>
    <w:qFormat/>
    <w:rPr>
      <w:kern w:val="2"/>
      <w:sz w:val="21"/>
      <w:szCs w:val="24"/>
    </w:rPr>
  </w:style>
  <w:style w:type="paragraph" w:customStyle="1" w:styleId="120">
    <w:name w:val="修订12"/>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86F982-37EF-4477-A878-CF1B52AE4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1559</Words>
  <Characters>1669</Characters>
  <Application>Microsoft Office Word</Application>
  <DocSecurity>0</DocSecurity>
  <Lines>92</Lines>
  <Paragraphs>80</Paragraphs>
  <ScaleCrop>false</ScaleCrop>
  <Company>China</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w zh</cp:lastModifiedBy>
  <cp:revision>29</cp:revision>
  <cp:lastPrinted>2023-12-29T20:38:00Z</cp:lastPrinted>
  <dcterms:created xsi:type="dcterms:W3CDTF">2025-06-25T18:23:00Z</dcterms:created>
  <dcterms:modified xsi:type="dcterms:W3CDTF">2025-06-30T07:17:00Z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E4FF39EA8B9657FC63B55B68DFDDBB0F_43</vt:lpwstr>
  </property>
  <property fmtid="{D5CDD505-2E9C-101B-9397-08002B2CF9AE}" pid="4" name="KSOTemplateDocerSaveRecord">
    <vt:lpwstr>eyJoZGlkIjoiMjllZTVjZmQ0NjA1MzJjODkxMGExZjEzMjg0NzdmY2MiLCJ1c2VySWQiOiIxMDE3MjQ3NTkyIn0=</vt:lpwstr>
  </property>
</Properties>
</file>